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A3" w:rsidRPr="00A662A3" w:rsidRDefault="00A662A3" w:rsidP="00A662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62A3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САМОСТІЙНОЇ РОБОТИ ДИСЦИПЛІНИ «ПОЛІТИКА ІНКЛЮЗИВНОГО РОЗВИТКУ»</w:t>
      </w:r>
    </w:p>
    <w:p w:rsidR="002735EC" w:rsidRPr="002735EC" w:rsidRDefault="002735EC" w:rsidP="002735EC">
      <w:pPr>
        <w:jc w:val="both"/>
        <w:rPr>
          <w:rFonts w:ascii="Times New Roman" w:hAnsi="Times New Roman" w:cs="Times New Roman"/>
          <w:sz w:val="28"/>
          <w:szCs w:val="28"/>
        </w:rPr>
      </w:pPr>
      <w:r w:rsidRPr="002735EC">
        <w:rPr>
          <w:rFonts w:ascii="Times New Roman" w:hAnsi="Times New Roman" w:cs="Times New Roman"/>
          <w:sz w:val="28"/>
          <w:szCs w:val="28"/>
        </w:rPr>
        <w:t xml:space="preserve">1. Охарактеризуйте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35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35EC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і</w:t>
      </w:r>
    </w:p>
    <w:p w:rsidR="002735EC" w:rsidRPr="002735EC" w:rsidRDefault="002735EC" w:rsidP="002735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потребами.</w:t>
      </w:r>
    </w:p>
    <w:p w:rsidR="002735EC" w:rsidRPr="002735EC" w:rsidRDefault="002735EC" w:rsidP="002735EC">
      <w:pPr>
        <w:jc w:val="both"/>
        <w:rPr>
          <w:rFonts w:ascii="Times New Roman" w:hAnsi="Times New Roman" w:cs="Times New Roman"/>
          <w:sz w:val="28"/>
          <w:szCs w:val="28"/>
        </w:rPr>
      </w:pPr>
      <w:r w:rsidRPr="002735E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2735EC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73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понять: «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інклюзивна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інклюзивне</w:t>
      </w:r>
      <w:proofErr w:type="spellEnd"/>
    </w:p>
    <w:p w:rsidR="002735EC" w:rsidRPr="002735EC" w:rsidRDefault="002735EC" w:rsidP="002735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>».</w:t>
      </w:r>
    </w:p>
    <w:p w:rsidR="002735EC" w:rsidRPr="002735EC" w:rsidRDefault="002735EC" w:rsidP="002735EC">
      <w:pPr>
        <w:jc w:val="both"/>
        <w:rPr>
          <w:rFonts w:ascii="Times New Roman" w:hAnsi="Times New Roman" w:cs="Times New Roman"/>
          <w:sz w:val="28"/>
          <w:szCs w:val="28"/>
        </w:rPr>
      </w:pPr>
      <w:r w:rsidRPr="002735EC">
        <w:rPr>
          <w:rFonts w:ascii="Times New Roman" w:hAnsi="Times New Roman" w:cs="Times New Roman"/>
          <w:sz w:val="28"/>
          <w:szCs w:val="28"/>
        </w:rPr>
        <w:t xml:space="preserve">4. Дайте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понятт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2735EC">
        <w:rPr>
          <w:rFonts w:ascii="Times New Roman" w:hAnsi="Times New Roman" w:cs="Times New Roman"/>
          <w:sz w:val="28"/>
          <w:szCs w:val="28"/>
        </w:rPr>
        <w:t xml:space="preserve"> «особа з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5EC">
        <w:rPr>
          <w:rFonts w:ascii="Times New Roman" w:hAnsi="Times New Roman" w:cs="Times New Roman"/>
          <w:sz w:val="28"/>
          <w:szCs w:val="28"/>
        </w:rPr>
        <w:t>потребами».</w:t>
      </w:r>
    </w:p>
    <w:p w:rsidR="002735EC" w:rsidRPr="002735EC" w:rsidRDefault="002735EC" w:rsidP="002735EC">
      <w:pPr>
        <w:jc w:val="both"/>
        <w:rPr>
          <w:rFonts w:ascii="Times New Roman" w:hAnsi="Times New Roman" w:cs="Times New Roman"/>
          <w:sz w:val="28"/>
          <w:szCs w:val="28"/>
        </w:rPr>
      </w:pPr>
      <w:r w:rsidRPr="002735E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Обґрунтуйте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>.</w:t>
      </w:r>
    </w:p>
    <w:p w:rsidR="002735EC" w:rsidRPr="002735EC" w:rsidRDefault="002735EC" w:rsidP="002735EC">
      <w:pPr>
        <w:jc w:val="both"/>
        <w:rPr>
          <w:rFonts w:ascii="Times New Roman" w:hAnsi="Times New Roman" w:cs="Times New Roman"/>
          <w:sz w:val="28"/>
          <w:szCs w:val="28"/>
        </w:rPr>
      </w:pPr>
      <w:r w:rsidRPr="002735EC">
        <w:rPr>
          <w:rFonts w:ascii="Times New Roman" w:hAnsi="Times New Roman" w:cs="Times New Roman"/>
          <w:sz w:val="28"/>
          <w:szCs w:val="28"/>
        </w:rPr>
        <w:t>4. Охарактеризуйте нормативно-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</w:p>
    <w:p w:rsidR="002735EC" w:rsidRPr="002735EC" w:rsidRDefault="002735EC" w:rsidP="002735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Україні.</w:t>
      </w:r>
    </w:p>
    <w:p w:rsidR="002735EC" w:rsidRPr="002735EC" w:rsidRDefault="002735EC" w:rsidP="002735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5E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ЗВО</w:t>
      </w:r>
    </w:p>
    <w:p w:rsidR="002735EC" w:rsidRPr="002735EC" w:rsidRDefault="002735EC" w:rsidP="002735EC">
      <w:pPr>
        <w:jc w:val="both"/>
        <w:rPr>
          <w:rFonts w:ascii="Times New Roman" w:hAnsi="Times New Roman" w:cs="Times New Roman"/>
          <w:sz w:val="28"/>
          <w:szCs w:val="28"/>
        </w:rPr>
      </w:pPr>
      <w:r w:rsidRPr="002735E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</w:p>
    <w:p w:rsidR="002735EC" w:rsidRPr="002735EC" w:rsidRDefault="002735EC" w:rsidP="002735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потребами.</w:t>
      </w:r>
    </w:p>
    <w:p w:rsidR="002735EC" w:rsidRDefault="002735EC" w:rsidP="002735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5E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Обґрунтуйте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роль і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35EC">
        <w:rPr>
          <w:rFonts w:ascii="Times New Roman" w:hAnsi="Times New Roman" w:cs="Times New Roman"/>
          <w:sz w:val="28"/>
          <w:szCs w:val="28"/>
        </w:rPr>
        <w:t>психолого-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2735EC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осіб з особливими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потребами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3938" w:rsidRDefault="002735EC" w:rsidP="002735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5EC">
        <w:rPr>
          <w:rFonts w:ascii="Times New Roman" w:hAnsi="Times New Roman" w:cs="Times New Roman"/>
          <w:sz w:val="28"/>
          <w:szCs w:val="28"/>
        </w:rPr>
        <w:t xml:space="preserve">9. Охарактеризуйте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деонтології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27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5EC">
        <w:rPr>
          <w:rFonts w:ascii="Times New Roman" w:hAnsi="Times New Roman" w:cs="Times New Roman"/>
          <w:sz w:val="28"/>
          <w:szCs w:val="28"/>
        </w:rPr>
        <w:t>освіт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и.</w:t>
      </w:r>
    </w:p>
    <w:p w:rsidR="00A662A3" w:rsidRDefault="00A662A3" w:rsidP="002735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EF5DD9">
        <w:rPr>
          <w:rFonts w:ascii="Times New Roman" w:hAnsi="Times New Roman" w:cs="Times New Roman"/>
          <w:sz w:val="28"/>
          <w:szCs w:val="28"/>
          <w:lang w:val="uk-UA"/>
        </w:rPr>
        <w:t>Розкрийте п</w:t>
      </w:r>
      <w:r>
        <w:rPr>
          <w:rFonts w:ascii="Times New Roman" w:hAnsi="Times New Roman" w:cs="Times New Roman"/>
          <w:sz w:val="28"/>
          <w:szCs w:val="28"/>
          <w:lang w:val="uk-UA"/>
        </w:rPr>
        <w:t>олітик</w:t>
      </w:r>
      <w:r w:rsidR="00EF5DD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інклюзивної освіти  на рівні Запоріжжя і Запорізького регіону.</w:t>
      </w:r>
    </w:p>
    <w:p w:rsidR="00A662A3" w:rsidRDefault="00A662A3" w:rsidP="002735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EF5DD9">
        <w:rPr>
          <w:rFonts w:ascii="Times New Roman" w:hAnsi="Times New Roman" w:cs="Times New Roman"/>
          <w:sz w:val="28"/>
          <w:szCs w:val="28"/>
          <w:lang w:val="uk-UA"/>
        </w:rPr>
        <w:t>Прокоментувати с</w:t>
      </w:r>
      <w:r>
        <w:rPr>
          <w:rFonts w:ascii="Times New Roman" w:hAnsi="Times New Roman" w:cs="Times New Roman"/>
          <w:sz w:val="28"/>
          <w:szCs w:val="28"/>
          <w:lang w:val="uk-UA"/>
        </w:rPr>
        <w:t>тратегі</w:t>
      </w:r>
      <w:r w:rsidR="00EF5DD9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політики інклюзивної освіти </w:t>
      </w:r>
      <w:r w:rsidR="00EF5DD9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2030 року.</w:t>
      </w:r>
    </w:p>
    <w:p w:rsidR="00A662A3" w:rsidRDefault="00A662A3" w:rsidP="002735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Зарубіжний досвід політики інклюзивної освіти </w:t>
      </w:r>
      <w:r w:rsidR="00EF5DD9">
        <w:rPr>
          <w:rFonts w:ascii="Times New Roman" w:hAnsi="Times New Roman" w:cs="Times New Roman"/>
          <w:sz w:val="28"/>
          <w:szCs w:val="28"/>
          <w:lang w:val="uk-UA"/>
        </w:rPr>
        <w:t xml:space="preserve"> (обрати одну з країн для аналізу)</w:t>
      </w:r>
      <w:bookmarkStart w:id="0" w:name="_GoBack"/>
      <w:bookmarkEnd w:id="0"/>
    </w:p>
    <w:p w:rsidR="00A662A3" w:rsidRPr="002735EC" w:rsidRDefault="00A662A3" w:rsidP="002735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A662A3">
        <w:rPr>
          <w:rFonts w:ascii="Times New Roman" w:hAnsi="Times New Roman" w:cs="Times New Roman"/>
          <w:sz w:val="28"/>
          <w:szCs w:val="28"/>
          <w:lang w:val="uk-UA"/>
        </w:rPr>
        <w:t xml:space="preserve">. Індекс інклюзії : розвиток навчання та участі в життєдіяльності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осіб з особливим освітніми потребами.</w:t>
      </w:r>
    </w:p>
    <w:sectPr w:rsidR="00A662A3" w:rsidRPr="002735EC" w:rsidSect="002735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C1"/>
    <w:rsid w:val="00224E95"/>
    <w:rsid w:val="002735EC"/>
    <w:rsid w:val="00490362"/>
    <w:rsid w:val="005804BC"/>
    <w:rsid w:val="00597D4F"/>
    <w:rsid w:val="008138C1"/>
    <w:rsid w:val="00944D3D"/>
    <w:rsid w:val="00A641E7"/>
    <w:rsid w:val="00A662A3"/>
    <w:rsid w:val="00C05B1B"/>
    <w:rsid w:val="00C43938"/>
    <w:rsid w:val="00E708DC"/>
    <w:rsid w:val="00E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2023-11-15T06:33:00Z</dcterms:created>
  <dcterms:modified xsi:type="dcterms:W3CDTF">2023-11-15T06:34:00Z</dcterms:modified>
</cp:coreProperties>
</file>