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F9" w:rsidRDefault="008E0F49">
      <w:hyperlink r:id="rId4" w:history="1">
        <w:r w:rsidRPr="003B514E">
          <w:rPr>
            <w:rStyle w:val="a3"/>
          </w:rPr>
          <w:t>https://mlyvada.wixsite.com/longread</w:t>
        </w:r>
      </w:hyperlink>
    </w:p>
    <w:p w:rsidR="008E0F49" w:rsidRDefault="008E0F49">
      <w:bookmarkStart w:id="0" w:name="_GoBack"/>
      <w:bookmarkEnd w:id="0"/>
    </w:p>
    <w:sectPr w:rsidR="008E0F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49"/>
    <w:rsid w:val="002A7CF9"/>
    <w:rsid w:val="008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9FDB"/>
  <w15:chartTrackingRefBased/>
  <w15:docId w15:val="{1DA81657-44EB-4624-BE23-F1AA882B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lyvada.wixsite.com/longr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1</cp:revision>
  <dcterms:created xsi:type="dcterms:W3CDTF">2023-11-14T17:38:00Z</dcterms:created>
  <dcterms:modified xsi:type="dcterms:W3CDTF">2023-11-14T17:39:00Z</dcterms:modified>
</cp:coreProperties>
</file>