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1A78" w14:textId="150814B9" w:rsidR="00E04AED" w:rsidRPr="00E04AED" w:rsidRDefault="00E04AED" w:rsidP="00E04AED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04AED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Pr="00E04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AED">
        <w:rPr>
          <w:rFonts w:ascii="Times New Roman" w:hAnsi="Times New Roman" w:cs="Times New Roman"/>
          <w:b/>
          <w:bCs/>
          <w:sz w:val="28"/>
          <w:szCs w:val="28"/>
        </w:rPr>
        <w:t>Системи і моделі управління сталим розвитком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Відображення</w:t>
      </w:r>
      <w:r w:rsidRPr="00E04AED">
        <w:rPr>
          <w:rFonts w:ascii="Times New Roman" w:eastAsia="Calibri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питань</w:t>
      </w:r>
      <w:r w:rsidRPr="00E04AED">
        <w:rPr>
          <w:rFonts w:ascii="Times New Roman" w:eastAsia="Calibri" w:hAnsi="Times New Roman" w:cs="Times New Roman"/>
          <w:b/>
          <w:bCs/>
          <w:spacing w:val="4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b/>
          <w:bCs/>
          <w:spacing w:val="7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b/>
          <w:bCs/>
          <w:spacing w:val="3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</w:t>
      </w:r>
      <w:r w:rsidRPr="00E04AED">
        <w:rPr>
          <w:rFonts w:ascii="Times New Roman" w:eastAsia="Calibri" w:hAnsi="Times New Roman" w:cs="Times New Roman"/>
          <w:b/>
          <w:bCs/>
          <w:spacing w:val="28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законодавстві</w:t>
      </w:r>
      <w:r w:rsidRPr="00E04AED">
        <w:rPr>
          <w:rFonts w:ascii="Times New Roman" w:eastAsia="Calibri" w:hAnsi="Times New Roman" w:cs="Times New Roman"/>
          <w:b/>
          <w:bCs/>
          <w:spacing w:val="3"/>
          <w:kern w:val="0"/>
          <w:sz w:val="28"/>
          <w:szCs w:val="28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України</w:t>
      </w:r>
    </w:p>
    <w:p w14:paraId="21804D34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   короткотерміновій    перспективі    стратегічною    метою    України    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 р о ц е с 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 е р е х о д 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 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   стати   подолання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наслідків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(зокрема,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соціо</w:t>
      </w:r>
      <w:proofErr w:type="spellEnd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-економічної,  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екологічної  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інституціональної),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розвинулися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формуванні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ринкової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демократичного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громадянського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реформуванні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судової,</w:t>
      </w:r>
      <w:r w:rsidRPr="00E04AED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земельної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інституціональних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 держави.</w:t>
      </w:r>
    </w:p>
    <w:p w14:paraId="521E950A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необхідно,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чергу,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забезпечити:</w:t>
      </w:r>
    </w:p>
    <w:p w14:paraId="7A486F9B" w14:textId="77777777" w:rsidR="00E04AED" w:rsidRPr="00E04AED" w:rsidRDefault="00E04AED" w:rsidP="00E04A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Економічну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стабільність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шляхом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створення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й екологічно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яка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б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забезпечувала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гідний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рівень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життя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громадян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конкурентоспроможність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продукції.</w:t>
      </w:r>
    </w:p>
    <w:p w14:paraId="47EE7862" w14:textId="77777777" w:rsidR="00E04AED" w:rsidRPr="00E04AED" w:rsidRDefault="00E04AED" w:rsidP="00E04A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Екологічну   </w:t>
      </w:r>
      <w:r w:rsidRPr="00E04AED">
        <w:rPr>
          <w:rFonts w:ascii="Times New Roman" w:eastAsia="Calibri" w:hAnsi="Times New Roman" w:cs="Times New Roman"/>
          <w:i/>
          <w:spacing w:val="4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 xml:space="preserve">безпеку   </w:t>
      </w:r>
      <w:r w:rsidRPr="00E04AED">
        <w:rPr>
          <w:rFonts w:ascii="Times New Roman" w:eastAsia="Calibri" w:hAnsi="Times New Roman" w:cs="Times New Roman"/>
          <w:i/>
          <w:spacing w:val="4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–   </w:t>
      </w:r>
      <w:r w:rsidRPr="00E04AED">
        <w:rPr>
          <w:rFonts w:ascii="Times New Roman" w:eastAsia="Calibri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шляхом   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поліпшення   </w:t>
      </w:r>
      <w:r w:rsidRPr="00E04AED">
        <w:rPr>
          <w:rFonts w:ascii="Times New Roman" w:eastAsia="Calibri" w:hAnsi="Times New Roman" w:cs="Times New Roman"/>
          <w:spacing w:val="4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у   </w:t>
      </w:r>
      <w:r w:rsidRPr="00E04AED">
        <w:rPr>
          <w:rFonts w:ascii="Times New Roman" w:eastAsia="Calibri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і    </w:t>
      </w:r>
      <w:r w:rsidRPr="00E04AED">
        <w:rPr>
          <w:rFonts w:ascii="Times New Roman" w:eastAsia="Calibri" w:hAnsi="Times New Roman" w:cs="Times New Roman"/>
          <w:spacing w:val="4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якості</w:t>
      </w:r>
      <w:r w:rsidRPr="00E04AED">
        <w:rPr>
          <w:rFonts w:ascii="Times New Roman" w:eastAsia="Calibri" w:hAnsi="Times New Roman" w:cs="Times New Roman"/>
          <w:spacing w:val="-6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 а в к о л и ш н ь о г о       середовища,     збереження      і      відновлення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 о р у ш е н и 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систем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зниження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рівня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викидів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скидів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забруднюючих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речовин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228D10CF" w14:textId="77777777" w:rsidR="00E04AED" w:rsidRPr="00E04AED" w:rsidRDefault="00E04AED" w:rsidP="00E04A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Соціальний достаток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, головною метою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якого 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подовження середньої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тривалості       життя        населення,      забезпечення       м о ж л и в о с т 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о т р и м а н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</w:t>
      </w:r>
      <w:proofErr w:type="spellEnd"/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 xml:space="preserve"> 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якісної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медичної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допомоги,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соціальної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інфраструктури,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соціальний</w:t>
      </w:r>
      <w:r w:rsidRPr="00E04AED">
        <w:rPr>
          <w:rFonts w:ascii="Times New Roman" w:eastAsia="Calibri" w:hAnsi="Times New Roman" w:cs="Times New Roman"/>
          <w:spacing w:val="6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захист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уразливих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груп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населення,</w:t>
      </w:r>
    </w:p>
    <w:p w14:paraId="18CA9A70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E04AED" w:rsidRPr="00E04AED" w:rsidSect="00E04AED">
          <w:pgSz w:w="12240" w:h="15840"/>
          <w:pgMar w:top="720" w:right="720" w:bottom="720" w:left="720" w:header="0" w:footer="1244" w:gutter="0"/>
          <w:cols w:space="720"/>
        </w:sectPr>
      </w:pPr>
    </w:p>
    <w:p w14:paraId="2F9367DF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планування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родини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раціоналізація  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особистого  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споживання,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розвиток</w:t>
      </w:r>
      <w:r w:rsidRPr="00E04AED">
        <w:rPr>
          <w:rFonts w:ascii="Times New Roman" w:eastAsia="Calibri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активності</w:t>
      </w:r>
      <w:r w:rsidRPr="00E04AED">
        <w:rPr>
          <w:rFonts w:ascii="Times New Roman" w:eastAsia="Calibri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людей,</w:t>
      </w:r>
      <w:r w:rsidRPr="00E04AED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тощо.</w:t>
      </w:r>
    </w:p>
    <w:p w14:paraId="45049DCB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довготерміновій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перспективі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акценти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повинні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зміщуватись з економічного зростання на соціально-екологічний розвиток, а 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матеріальних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цінностей</w:t>
      </w:r>
      <w:r w:rsidRPr="00E04AED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морально-етичні</w:t>
      </w:r>
      <w:r w:rsidRPr="00E04AED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інформаційні.</w:t>
      </w:r>
    </w:p>
    <w:p w14:paraId="5D264F09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Після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Ріо-д-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Жанеро</w:t>
      </w:r>
      <w:proofErr w:type="spellEnd"/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Йоханесбурзі</w:t>
      </w:r>
      <w:proofErr w:type="spellEnd"/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активізувалась</w:t>
      </w:r>
      <w:r w:rsidRPr="00E04AED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діяльність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наукових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>установ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НАНУ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23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університетської   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спільноти    </w:t>
      </w:r>
      <w:r w:rsidRPr="00E04AED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та    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громадськості,   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зокрема,    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>ГО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" </w:t>
      </w:r>
      <w:r w:rsidRPr="00E04AED">
        <w:rPr>
          <w:rFonts w:ascii="Times New Roman" w:eastAsia="Calibri" w:hAnsi="Times New Roman" w:cs="Times New Roman"/>
          <w:spacing w:val="23"/>
          <w:kern w:val="0"/>
          <w:sz w:val="26"/>
          <w:szCs w:val="26"/>
          <w14:ligatures w14:val="none"/>
        </w:rPr>
        <w:t xml:space="preserve">Всеукраїнська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екологічна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ліга", </w:t>
      </w:r>
      <w:r w:rsidRPr="00E04AED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яка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практично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очолила роботи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розробки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Стратегії</w:t>
      </w:r>
      <w:r w:rsidRPr="00E04AED">
        <w:rPr>
          <w:rFonts w:ascii="Times New Roman" w:eastAsia="Calibri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>2030</w:t>
      </w:r>
      <w:r w:rsidRPr="00E04AED">
        <w:rPr>
          <w:rFonts w:ascii="Times New Roman" w:eastAsia="Calibri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>року</w:t>
      </w:r>
      <w:r w:rsidRPr="00E04AED">
        <w:rPr>
          <w:rFonts w:ascii="Times New Roman" w:eastAsia="Calibri" w:hAnsi="Times New Roman" w:cs="Times New Roman"/>
          <w:spacing w:val="-3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24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21B2E164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ратифікації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угод,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числі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тих,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стороною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практично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природоохоронних конвенцій.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Зокрема,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1999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ратифіковано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Орхуську</w:t>
      </w:r>
      <w:proofErr w:type="spellEnd"/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ідеться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доступ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громадськості  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участь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прийняття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доступ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правосуддя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питань,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Європейській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конференції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„Довкілля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Європи”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1998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м. Орхус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(Данія).</w:t>
      </w:r>
    </w:p>
    <w:p w14:paraId="667D79FD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2003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Постанову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Кабінету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затвердження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Комплексної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національному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рішень,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Всесвітньому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саміті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 (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Йоханесбург</w:t>
      </w:r>
      <w:proofErr w:type="spellEnd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2002),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2003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2015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роки”.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цій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програмі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наголошено,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„...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визначає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розв’язання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глобальних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загальносуспільних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важливою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складовою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зорієнтованої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 зростання, соціального розвитку, створення безпечних умов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E04AED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E04AED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E04AED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E04AED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природного</w:t>
      </w:r>
      <w:r w:rsidRPr="00E04AED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середовища”.</w:t>
      </w:r>
    </w:p>
    <w:p w14:paraId="76BDD5BE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завданнями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ліквідація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бідності,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запровадження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моделей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 споживання, спрямованих 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 гідних умов життя і діяльності громадян, охорона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оптимізація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ресурсної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бази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терміни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виконання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виконавців, відповідальних за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здійснення запланованого. Заходи, які, згідно 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програмою,</w:t>
      </w:r>
      <w:r w:rsidRPr="00E04AED">
        <w:rPr>
          <w:rFonts w:ascii="Times New Roman" w:eastAsia="Calibri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заплановано</w:t>
      </w:r>
      <w:r w:rsidRPr="00E04AED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здійснити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екологічній</w:t>
      </w:r>
      <w:r w:rsidRPr="00E04AED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сфері,</w:t>
      </w:r>
      <w:r w:rsidRPr="00E04AED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зорієнтовані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радше</w:t>
      </w:r>
      <w:r w:rsidRPr="00E04AED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</w:p>
    <w:p w14:paraId="6BBDDD5F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14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30101" wp14:editId="5C7A5196">
                <wp:simplePos x="0" y="0"/>
                <wp:positionH relativeFrom="page">
                  <wp:posOffset>807720</wp:posOffset>
                </wp:positionH>
                <wp:positionV relativeFrom="paragraph">
                  <wp:posOffset>131445</wp:posOffset>
                </wp:positionV>
                <wp:extent cx="1718945" cy="6350"/>
                <wp:effectExtent l="0" t="0" r="0" b="0"/>
                <wp:wrapTopAndBottom/>
                <wp:docPr id="8773974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AE86" id="Rectangle 14" o:spid="_x0000_s1026" style="position:absolute;margin-left:63.6pt;margin-top:10.35pt;width:135.3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Xs1HBd8AAAAJAQAADwAAAGRycy9kb3ducmV2LnhtbEyPTU/DMAyG&#10;70j8h8hI3Fi68NG1NJ0YEsdJbHBgt7Q1bbXGKUm2lf16zAmOr/3o9eNiOdlBHNGH3pGG+SwBgVS7&#10;pqdWw/vby80CRIiGGjM4Qg3fGGBZXl4UJm/ciTZ43MZWcAmF3GjoYhxzKUPdoTVh5kYk3n06b03k&#10;6FvZeHPicjtIlSQP0pqe+EJnRnzusN5vD1bDKlusvl7vaH3eVDvcfVT7e+UTra+vpqdHEBGn+AfD&#10;rz6rQ8lOlTtQE8TAWaWKUQ0qSUEwcJulGYiKB/MUZFnI/x+UP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BezUc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DE26F62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23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ДУ</w:t>
      </w:r>
      <w:r w:rsidRPr="00E04AED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«Інститут</w:t>
      </w:r>
      <w:r w:rsidRPr="00E04AED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економіки</w:t>
      </w:r>
      <w:r w:rsidRPr="00E04AED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природокористування</w:t>
      </w:r>
      <w:r w:rsidRPr="00E04AED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розвитку»;</w:t>
      </w:r>
      <w:r w:rsidRPr="00E04AED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1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географії,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проблем</w:t>
      </w:r>
      <w:r w:rsidRPr="00E04AED">
        <w:rPr>
          <w:rFonts w:ascii="Times New Roman" w:eastAsia="Calibri" w:hAnsi="Times New Roman" w:cs="Times New Roman"/>
          <w:spacing w:val="2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природокористування</w:t>
      </w:r>
      <w:r w:rsidRPr="00E04AED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екології,</w:t>
      </w:r>
      <w:r w:rsidRPr="00E04AED">
        <w:rPr>
          <w:rFonts w:ascii="Times New Roman" w:eastAsia="Calibri" w:hAnsi="Times New Roman" w:cs="Times New Roman"/>
          <w:spacing w:val="2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телекомунікацій</w:t>
      </w:r>
      <w:r w:rsidRPr="00E04AED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глобального</w:t>
      </w:r>
      <w:r w:rsidRPr="00E04AED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інформаційного</w:t>
      </w:r>
      <w:r w:rsidRPr="00E04AED">
        <w:rPr>
          <w:rFonts w:ascii="Times New Roman" w:eastAsia="Calibri" w:hAnsi="Times New Roman" w:cs="Times New Roman"/>
          <w:spacing w:val="1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простору,</w:t>
      </w:r>
      <w:r w:rsidRPr="00E04AED">
        <w:rPr>
          <w:rFonts w:ascii="Times New Roman" w:eastAsia="Calibri" w:hAnsi="Times New Roman" w:cs="Times New Roman"/>
          <w:spacing w:val="1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1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економіко-правових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досліджень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НАН</w:t>
      </w:r>
      <w:r w:rsidRPr="00E04AED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ін.</w:t>
      </w:r>
    </w:p>
    <w:p w14:paraId="22D7F5C5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98D99B" wp14:editId="11E101A7">
                <wp:simplePos x="0" y="0"/>
                <wp:positionH relativeFrom="page">
                  <wp:posOffset>789305</wp:posOffset>
                </wp:positionH>
                <wp:positionV relativeFrom="paragraph">
                  <wp:posOffset>163830</wp:posOffset>
                </wp:positionV>
                <wp:extent cx="5843270" cy="164465"/>
                <wp:effectExtent l="0" t="1905" r="0" b="0"/>
                <wp:wrapNone/>
                <wp:docPr id="11586978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F2EF" id="Rectangle 8" o:spid="_x0000_s1026" style="position:absolute;margin-left:62.15pt;margin-top:12.9pt;width:460.1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Hq5gEAALUDAAAOAAAAZHJzL2Uyb0RvYy54bWysU8GO0zAQvSPxD5bvNE1Ju0vUdLXqqghp&#10;YZEWPsBxnMTC8Zix27R8PWOn263ghsjB8njGz/PevKzvjoNhB4Veg614PptzpqyERtuu4t+/7d7d&#10;cuaDsI0wYFXFT8rzu83bN+vRlWoBPZhGISMQ68vRVbwPwZVZ5mWvBuFn4JSlZAs4iEAhdlmDYiT0&#10;wWSL+XyVjYCNQ5DKezp9mJJ8k/DbVsnw1LZeBWYqTr2FtGJa67hmm7UoOxSu1/LchviHLgahLT16&#10;gXoQQbA96r+gBi0RPLRhJmHIoG21VIkDscnnf7B57oVTiQuJ491FJv//YOWXw7P7irF17x5B/vDM&#10;wrYXtlP3iDD2SjT0XB6Fykbny8uFGHi6yurxMzQ0WrEPkDQ4tjhEQGLHjknq00VqdQxM0uHytni/&#10;uKGJSMrlq6JYLdMTony57dCHjwoGFjcVRxplQheHRx9iN6J8KUndg9HNThuTAuzqrUF2EDT2XfrO&#10;6P66zNhYbCFemxDjSaIZmUUT+bKG5kQsESbvkNdp0wP+4mwk31Tc/9wLVJyZT5aU+pAXRTRaCorl&#10;zYICvM7U1xlhJUFVPHA2bbdhMufeoe56eilPpC3ck7qtTsRfuzo3S95Iepx9HM13Haeq179t8xsA&#10;AP//AwBQSwMEFAAGAAgAAAAhAJb8R6XeAAAACgEAAA8AAABkcnMvZG93bnJldi54bWxMj8FOwzAQ&#10;RO9I/IO1SNyo3TQJEOJUCKkn4ECLxHUbb5OI2A6x04a/Z3uix9E+zb4p17PtxZHG0HmnYblQIMjV&#10;3nSu0fC529w9gAgRncHeO9LwSwHW1fVViYXxJ/dBx21sBJe4UKCGNsahkDLULVkMCz+Q49vBjxYj&#10;x7GRZsQTl9teJkrl0mLn+EOLA720VH9vJ6sB89T8vB9Wb7vXKcfHZlab7EtpfXszPz+BiDTHfxjO&#10;+qwOFTvt/eRMED3nJF0xqiHJeMIZUGmagdhryJb3IKtSXk6o/gAAAP//AwBQSwECLQAUAAYACAAA&#10;ACEAtoM4kv4AAADhAQAAEwAAAAAAAAAAAAAAAAAAAAAAW0NvbnRlbnRfVHlwZXNdLnhtbFBLAQIt&#10;ABQABgAIAAAAIQA4/SH/1gAAAJQBAAALAAAAAAAAAAAAAAAAAC8BAABfcmVscy8ucmVsc1BLAQIt&#10;ABQABgAIAAAAIQDdlUHq5gEAALUDAAAOAAAAAAAAAAAAAAAAAC4CAABkcnMvZTJvRG9jLnhtbFBL&#10;AQItABQABgAIAAAAIQCW/Eel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E04AED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24</w:t>
      </w:r>
      <w:r w:rsidRPr="00E04AED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Стратегія</w:t>
      </w:r>
      <w:r w:rsidRPr="00E04AED">
        <w:rPr>
          <w:rFonts w:ascii="Times New Roman" w:eastAsia="Calibri" w:hAnsi="Times New Roman" w:cs="Times New Roman"/>
          <w:spacing w:val="2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2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(збалансованого)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період</w:t>
      </w:r>
      <w:r w:rsidRPr="00E04AED">
        <w:rPr>
          <w:rFonts w:ascii="Times New Roman" w:eastAsia="Calibri" w:hAnsi="Times New Roman" w:cs="Times New Roman"/>
          <w:spacing w:val="2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2030</w:t>
      </w:r>
      <w:r w:rsidRPr="00E04AED">
        <w:rPr>
          <w:rFonts w:ascii="Times New Roman" w:eastAsia="Calibri" w:hAnsi="Times New Roman" w:cs="Times New Roman"/>
          <w:spacing w:val="1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року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(проект).</w:t>
      </w:r>
      <w:r w:rsidRPr="00E04AED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hyperlink r:id="rId5" w:history="1">
        <w:r w:rsidRPr="00E04AED">
          <w:rPr>
            <w:rFonts w:ascii="Times New Roman" w:eastAsia="Calibri" w:hAnsi="Times New Roman" w:cs="Times New Roman"/>
            <w:w w:val="105"/>
            <w:kern w:val="0"/>
            <w14:ligatures w14:val="none"/>
          </w:rPr>
          <w:t>www.ua.undp.org/content/.../Sustainable-Dev-Strategy-for-Ukraine-by-2030.html</w:t>
        </w:r>
      </w:hyperlink>
    </w:p>
    <w:p w14:paraId="51FC4116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5559BD83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сприяння вирішенню глобальних екологічних проблем, аніж таких, що справді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актуальні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</w:t>
      </w:r>
      <w:r w:rsidRPr="00E04AED">
        <w:rPr>
          <w:rFonts w:ascii="Times New Roman" w:eastAsia="Calibri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6EC8203B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міжнародних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варто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відзначити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„Рамкову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охорону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сталий розвиток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Карпат”,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ратифіковану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 року.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 конвенція стосується кількох держав, у яких є проблеми, схожі на ті, що 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Україні, а отже, вона сприяє вирішенню регіональних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Карпатського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регіону.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самій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конвенції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написано: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„Сторони проводять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всебічну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співпрацюють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 Карпат з метою, зокрема,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якості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зміцнення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місцевих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економік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громад,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цінностей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культурної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спадщини”.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Статтю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8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присвячено сталому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транспортної галузі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інфраструктури.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10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статті</w:t>
      </w:r>
      <w:r w:rsidRPr="00E04AED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конвенції</w:t>
      </w:r>
      <w:r w:rsidRPr="00E04AED">
        <w:rPr>
          <w:rFonts w:ascii="Times New Roman" w:eastAsia="Calibri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„Промисловість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енергетика”,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відображено,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що:</w:t>
      </w:r>
    </w:p>
    <w:p w14:paraId="0E8968E1" w14:textId="77777777" w:rsidR="00E04AED" w:rsidRPr="00E04AED" w:rsidRDefault="00E04AED" w:rsidP="00E04AED">
      <w:pPr>
        <w:widowControl w:val="0"/>
        <w:numPr>
          <w:ilvl w:val="0"/>
          <w:numId w:val="5"/>
        </w:numPr>
        <w:tabs>
          <w:tab w:val="left" w:pos="785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Сторони сприяють застосуванню більш чистих технологій виробництва 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метою адекватного попередження, реагування та ліквідації промислових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аварій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наслідків,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також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охорони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здоров’я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людей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збереження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гірських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екосистем.</w:t>
      </w:r>
    </w:p>
    <w:p w14:paraId="48893383" w14:textId="77777777" w:rsidR="00E04AED" w:rsidRPr="00E04AED" w:rsidRDefault="00E04AED" w:rsidP="00E04AED">
      <w:pPr>
        <w:widowControl w:val="0"/>
        <w:numPr>
          <w:ilvl w:val="0"/>
          <w:numId w:val="5"/>
        </w:numPr>
        <w:tabs>
          <w:tab w:val="left" w:pos="780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Сторони проводять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політику,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спрямовану на запровадження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безпечних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методів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виробництва,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розподілу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 використання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зменшують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негативний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вплив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біорізноманіття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ландшафти,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включаючи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більш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широке використання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відновлюваних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джерел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4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енергоощадних</w:t>
      </w:r>
      <w:r w:rsidRPr="00E04AED">
        <w:rPr>
          <w:rFonts w:ascii="Times New Roman" w:eastAsia="Calibri" w:hAnsi="Times New Roman" w:cs="Times New Roman"/>
          <w:spacing w:val="2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технологій,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коли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це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необхідно.</w:t>
      </w:r>
    </w:p>
    <w:p w14:paraId="528A1622" w14:textId="77777777" w:rsidR="00E04AED" w:rsidRPr="00E04AED" w:rsidRDefault="00E04AED" w:rsidP="00E04AED">
      <w:pPr>
        <w:widowControl w:val="0"/>
        <w:numPr>
          <w:ilvl w:val="0"/>
          <w:numId w:val="5"/>
        </w:numPr>
        <w:tabs>
          <w:tab w:val="left" w:pos="804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Сторони мають на меті зменшення негативного впливу на довкілля від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розробки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мінеральних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родовищ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забезпечення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адекватного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екологічного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нагляду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технологією та</w:t>
      </w:r>
      <w:r w:rsidRPr="00E04AED">
        <w:rPr>
          <w:rFonts w:ascii="Times New Roman" w:eastAsia="Calibri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практикою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гірничих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робіт.</w:t>
      </w:r>
    </w:p>
    <w:p w14:paraId="1680059F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 ця конвенція також може стати досить важливою в майбутньому, але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існуватиме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власна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національна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</w:t>
      </w:r>
    </w:p>
    <w:p w14:paraId="4864747C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стосуються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слід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відзначити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Постанову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Верховної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пунктів”,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прийняту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1999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полягає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виходу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кризи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створенні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період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15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років.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Цікаво, що в тексті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8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наведено</w:t>
      </w:r>
      <w:r w:rsidRPr="00E04AED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17"/>
          <w:kern w:val="0"/>
          <w:sz w:val="26"/>
          <w:szCs w:val="26"/>
          <w14:ligatures w14:val="none"/>
        </w:rPr>
        <w:t xml:space="preserve">таке </w:t>
      </w:r>
      <w:r w:rsidRPr="00E04AED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E04AED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8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9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пунктів:</w:t>
      </w:r>
    </w:p>
    <w:p w14:paraId="50D59D13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„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сталий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розвиток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пунктів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це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соціально,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економічно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i/>
          <w:spacing w:val="-6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екологічно збалансований розвиток міських і сільських поселень,</w:t>
      </w:r>
      <w:r w:rsidRPr="00E04AED">
        <w:rPr>
          <w:rFonts w:ascii="Times New Roman" w:eastAsia="Calibri" w:hAnsi="Times New Roman" w:cs="Times New Roman"/>
          <w:i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спрямований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створення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економічного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потенціалу,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повноцінного</w:t>
      </w:r>
      <w:r w:rsidRPr="00E04AED">
        <w:rPr>
          <w:rFonts w:ascii="Times New Roman" w:eastAsia="Calibri" w:hAnsi="Times New Roman" w:cs="Times New Roman"/>
          <w:i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життєвого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середовища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сучасного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наступних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поколінь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основі раціонального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використання ресурсів (природних, трудових, виробничих, науково-технічних,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інтелектуальних</w:t>
      </w:r>
      <w:r w:rsidRPr="00E04AED">
        <w:rPr>
          <w:rFonts w:ascii="Times New Roman" w:eastAsia="Calibri" w:hAnsi="Times New Roman" w:cs="Times New Roman"/>
          <w:i/>
          <w:spacing w:val="8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тощо),</w:t>
      </w:r>
      <w:r w:rsidRPr="00E04AED">
        <w:rPr>
          <w:rFonts w:ascii="Times New Roman" w:eastAsia="Calibri" w:hAnsi="Times New Roman" w:cs="Times New Roman"/>
          <w:i/>
          <w:spacing w:val="8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технологічного</w:t>
      </w:r>
      <w:r w:rsidRPr="00E04AED">
        <w:rPr>
          <w:rFonts w:ascii="Times New Roman" w:eastAsia="Calibri" w:hAnsi="Times New Roman" w:cs="Times New Roman"/>
          <w:i/>
          <w:spacing w:val="9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переоснащення</w:t>
      </w:r>
      <w:r w:rsidRPr="00E04AED">
        <w:rPr>
          <w:rFonts w:ascii="Times New Roman" w:eastAsia="Calibri" w:hAnsi="Times New Roman" w:cs="Times New Roman"/>
          <w:i/>
          <w:spacing w:val="98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i/>
          <w:spacing w:val="88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реструктуризації</w:t>
      </w:r>
    </w:p>
    <w:p w14:paraId="2DF7CE8D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16BBB93D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підприємств,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удосконалення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соціальної,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виробничої,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транспортної,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комунікаційно</w:t>
      </w:r>
      <w:proofErr w:type="spellEnd"/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-інформаційної,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інженерної,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екологічної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інфраструктури,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поліпшення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умов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проживання, відпочинку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оздоровлення,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збереження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збагачення</w:t>
      </w:r>
      <w:r w:rsidRPr="00E04AED">
        <w:rPr>
          <w:rFonts w:ascii="Times New Roman" w:eastAsia="Calibri" w:hAnsi="Times New Roman" w:cs="Times New Roman"/>
          <w:i/>
          <w:spacing w:val="40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біологічного</w:t>
      </w:r>
      <w:r w:rsidRPr="00E04AED">
        <w:rPr>
          <w:rFonts w:ascii="Times New Roman" w:eastAsia="Calibri" w:hAnsi="Times New Roman" w:cs="Times New Roman"/>
          <w:i/>
          <w:spacing w:val="3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різноманіття</w:t>
      </w:r>
      <w:r w:rsidRPr="00E04AED">
        <w:rPr>
          <w:rFonts w:ascii="Times New Roman" w:eastAsia="Calibri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i/>
          <w:spacing w:val="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культурної</w:t>
      </w:r>
      <w:r w:rsidRPr="00E04AED">
        <w:rPr>
          <w:rFonts w:ascii="Times New Roman" w:eastAsia="Calibri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спадщини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”.</w:t>
      </w:r>
    </w:p>
    <w:p w14:paraId="3ABE0D9C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концепції визначено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державної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щодо забезпечення сталого розвитку населених пунктів і заходи для реалізації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покликані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поліпшити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населення,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житлом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мешканців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пунктів, удосконалити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виробничу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розвинути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транспортну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інженерну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інфраструктури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сформувати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повноцінне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життєве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(тобто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запланувати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забудову,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пам’яток,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поліпшити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стан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ін.),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покращити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санітарно-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гігієнічні умови в населених пунктах, забезпечити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захист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несприятливих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явищ,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запобігти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техногенним</w:t>
      </w:r>
      <w:r w:rsidRPr="00E04AED">
        <w:rPr>
          <w:rFonts w:ascii="Times New Roman" w:eastAsia="Calibri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катастрофічним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ситуаціям.</w:t>
      </w:r>
    </w:p>
    <w:p w14:paraId="281CF935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чином,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зміст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відповідає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головним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принципам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 Однак на жаль, останнім часом, плани розвитку 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розробляються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здійснюються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врахування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положень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Мабуть,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пояснюється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тим,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немає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нормативних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актів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Кабінету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Міністрів,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Міністерства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могли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уточнити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конкретизувати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положення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рекомендаційний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характер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поки що залишається переліком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побажань про забезпечення сталого розвитку населених пунктів України, а 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керівництвом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дії</w:t>
      </w:r>
      <w:r w:rsidRPr="00E04AED">
        <w:rPr>
          <w:rFonts w:ascii="Times New Roman" w:eastAsia="Calibri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місцевих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органів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влади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населених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пунктах.</w:t>
      </w:r>
    </w:p>
    <w:p w14:paraId="7A91306E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стверджувати,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суттєвою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перешкодою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відсутність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загальнонаціональної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програми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(концепції,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стратегії) сталого розвитку. Намагання створити таку програму вже були, але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безуспішні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:vertAlign w:val="superscript"/>
          <w14:ligatures w14:val="none"/>
        </w:rPr>
        <w:t>25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законопроекти,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того,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щоб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регламентувати</w:t>
      </w:r>
      <w:r w:rsidRPr="00E04AED">
        <w:rPr>
          <w:rFonts w:ascii="Times New Roman" w:eastAsia="Calibri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перехід</w:t>
      </w:r>
      <w:r w:rsidRPr="00E04AED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розвитку.</w:t>
      </w:r>
    </w:p>
    <w:p w14:paraId="2EFBE56C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По-перше,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проект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„Про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України”.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першому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читанні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засіданні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Верховної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Ради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році.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цьому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подано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своїм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значенням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збігається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наведеним вище визначенням,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розробленим комісією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ООН.</w:t>
      </w:r>
    </w:p>
    <w:p w14:paraId="109D24A6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документі доведено необхідність розробки даної стратегії та окреслено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E04AED">
        <w:rPr>
          <w:rFonts w:ascii="Times New Roman" w:eastAsia="Calibri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</w:t>
      </w:r>
      <w:r w:rsidRPr="00E04AED">
        <w:rPr>
          <w:rFonts w:ascii="Times New Roman" w:eastAsia="Calibri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переході</w:t>
      </w:r>
      <w:r w:rsidRPr="00E04AED">
        <w:rPr>
          <w:rFonts w:ascii="Times New Roman" w:eastAsia="Calibri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E04AED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</w:p>
    <w:p w14:paraId="7793A18F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noProof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091E31" wp14:editId="78D7EBF4">
                <wp:simplePos x="0" y="0"/>
                <wp:positionH relativeFrom="page">
                  <wp:posOffset>807720</wp:posOffset>
                </wp:positionH>
                <wp:positionV relativeFrom="paragraph">
                  <wp:posOffset>201295</wp:posOffset>
                </wp:positionV>
                <wp:extent cx="1718945" cy="6350"/>
                <wp:effectExtent l="0" t="1270" r="0" b="1905"/>
                <wp:wrapTopAndBottom/>
                <wp:docPr id="35193279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2172D" id="Rectangle 15" o:spid="_x0000_s1026" style="position:absolute;margin-left:63.6pt;margin-top:15.85pt;width:135.3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MM5QEAALMDAAAOAAAAZHJzL2Uyb0RvYy54bWysU9uO2yAQfa/Uf0C8N47TZC9WnNUqq60q&#10;bS/Sth8wwdhGxQwdSJz06zuQbDZq36r6ATEMHM45HC/v9oMVO03BoKtlOZlKoZ3Cxriult+/Pb67&#10;kSJEcA1YdLqWBx3k3ertm+XoKz3DHm2jSTCIC9Xoa9nH6KuiCKrXA4QJeu242SINELmkrmgIRkYf&#10;bDGbTq+KEanxhEqHwKsPx6ZcZfy21Sp+adugo7C1ZG4xj5THTRqL1RKqjsD3Rp1owD+wGMA4vvQM&#10;9QARxJbMX1CDUYQB2zhROBTYtkbprIHVlNM/1Dz34HXWwuYEf7Yp/D9Y9Xn37L9Soh78E6ofQThc&#10;9+A6fU+EY6+h4evKZFQx+lCdD6Qi8FGxGT9hw08L24jZg31LQwJkdWKfrT6crdb7KBQvltflze18&#10;IYXi3tX7RX6JAqqXs55C/KBxEGlSS+KHzNiwewoxcYHqZUvmjtY0j8baXFC3WVsSO0iPnr9MnyVe&#10;brMubXaYjh0R00oWmXSlCIVqg82BNRIek8NJ50mP9EuKkVNTy/BzC6SlsB8d+3RbzucpZrmYL65n&#10;XNBlZ3PZAacYqpZRiuN0HY/R3HoyXc83lVm0w3v2tjVZ+CurE1lORvbjlOIUvcs673r911a/AQAA&#10;//8DAFBLAwQUAAYACAAAACEA9+lMON8AAAAJAQAADwAAAGRycy9kb3ducmV2LnhtbEyPwU7DMAyG&#10;70i8Q2QkbixdBnQtTSeGxBGJDQ7sljamrdY4pcm2wtPjneDmX/70+3OxmlwvjjiGzpOG+SwBgVR7&#10;21Gj4f3t+WYJIkRD1vSeUMM3BliVlxeFya0/0QaP29gILqGQGw1tjEMuZahbdCbM/IDEu08/OhM5&#10;jo20ozlxueulSpJ76UxHfKE1Az61WO+3B6dhnS3XX6+39PKzqXa4+6j2d2pMtL6+mh4fQESc4h8M&#10;Z31Wh5KdKn8gG0TPWaWKUQ2LeQqCgUWWZiAqHlQKsizk/w/KXwAAAP//AwBQSwECLQAUAAYACAAA&#10;ACEAtoM4kv4AAADhAQAAEwAAAAAAAAAAAAAAAAAAAAAAW0NvbnRlbnRfVHlwZXNdLnhtbFBLAQIt&#10;ABQABgAIAAAAIQA4/SH/1gAAAJQBAAALAAAAAAAAAAAAAAAAAC8BAABfcmVscy8ucmVsc1BLAQIt&#10;ABQABgAIAAAAIQBKtCMM5QEAALMDAAAOAAAAAAAAAAAAAAAAAC4CAABkcnMvZTJvRG9jLnhtbFBL&#10;AQItABQABgAIAAAAIQD36Uw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E04AED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25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Аналітична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записка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Національного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інституту стратегічних досліджень "Проекти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-52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стадого</w:t>
      </w:r>
      <w:proofErr w:type="spellEnd"/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України: можливості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вдосконалення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застосування":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hyperlink r:id="rId6" w:history="1">
        <w:r w:rsidRPr="00E04AED">
          <w:rPr>
            <w:rFonts w:ascii="Times New Roman" w:eastAsia="Calibri" w:hAnsi="Times New Roman" w:cs="Times New Roman"/>
            <w:kern w:val="0"/>
            <w14:ligatures w14:val="none"/>
          </w:rPr>
          <w:t>http://www.niss.gov.ua/articles/1566/</w:t>
        </w:r>
      </w:hyperlink>
    </w:p>
    <w:p w14:paraId="75A9E00F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121" w:gutter="0"/>
          <w:cols w:space="720"/>
        </w:sectPr>
      </w:pPr>
    </w:p>
    <w:p w14:paraId="11059C0F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стратегічними завданнями у сфері екологічно збалансованого розвитку економіки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названо:</w:t>
      </w:r>
    </w:p>
    <w:p w14:paraId="1F40A1A0" w14:textId="77777777" w:rsidR="00E04AED" w:rsidRPr="00E04AED" w:rsidRDefault="00E04AED" w:rsidP="00E04AED">
      <w:pPr>
        <w:widowControl w:val="0"/>
        <w:numPr>
          <w:ilvl w:val="0"/>
          <w:numId w:val="6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“...забезпечення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інноваційну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модель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розвитку;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структурну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перебудову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шляхом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прискорення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високотехнологічних</w:t>
      </w:r>
      <w:r w:rsidRPr="00E04AED">
        <w:rPr>
          <w:rFonts w:ascii="Times New Roman" w:eastAsia="Calibri" w:hAnsi="Times New Roman" w:cs="Times New Roman"/>
          <w:spacing w:val="1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галузей;</w:t>
      </w:r>
    </w:p>
    <w:p w14:paraId="0D85371E" w14:textId="77777777" w:rsidR="00E04AED" w:rsidRPr="00E04AED" w:rsidRDefault="00E04AED" w:rsidP="00E04AED">
      <w:pPr>
        <w:widowControl w:val="0"/>
        <w:numPr>
          <w:ilvl w:val="0"/>
          <w:numId w:val="6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створення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конкурентоспроможної,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зорієнтованої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ринкової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моделі</w:t>
      </w:r>
      <w:r w:rsidRPr="00E04AED">
        <w:rPr>
          <w:rFonts w:ascii="Times New Roman" w:eastAsia="Calibri" w:hAnsi="Times New Roman" w:cs="Times New Roman"/>
          <w:spacing w:val="43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економіки;</w:t>
      </w:r>
    </w:p>
    <w:p w14:paraId="4AA03205" w14:textId="77777777" w:rsidR="00E04AED" w:rsidRPr="00E04AED" w:rsidRDefault="00E04AED" w:rsidP="00E04AED">
      <w:pPr>
        <w:widowControl w:val="0"/>
        <w:numPr>
          <w:ilvl w:val="0"/>
          <w:numId w:val="6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стимулювання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впровадження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безпечних,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енергетично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ефективних</w:t>
      </w:r>
      <w:r w:rsidRPr="00E04AED">
        <w:rPr>
          <w:rFonts w:ascii="Times New Roman" w:eastAsia="Calibri" w:hAnsi="Times New Roman" w:cs="Times New Roman"/>
          <w:spacing w:val="30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ресурсозберігаючих</w:t>
      </w:r>
      <w:r w:rsidRPr="00E04AED">
        <w:rPr>
          <w:rFonts w:ascii="Times New Roman" w:eastAsia="Calibri" w:hAnsi="Times New Roman" w:cs="Times New Roman"/>
          <w:spacing w:val="4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технологій;</w:t>
      </w:r>
    </w:p>
    <w:p w14:paraId="7EABC586" w14:textId="77777777" w:rsidR="00E04AED" w:rsidRPr="00E04AED" w:rsidRDefault="00E04AED" w:rsidP="00E04AED">
      <w:pPr>
        <w:widowControl w:val="0"/>
        <w:numPr>
          <w:ilvl w:val="0"/>
          <w:numId w:val="6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замкнутого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циклу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технологій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очищення,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переробки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утилізації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промислових</w:t>
      </w:r>
      <w:r w:rsidRPr="00E04AED">
        <w:rPr>
          <w:rFonts w:ascii="Times New Roman" w:eastAsia="Calibri" w:hAnsi="Times New Roman" w:cs="Times New Roman"/>
          <w:spacing w:val="4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4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побутових</w:t>
      </w:r>
      <w:r w:rsidRPr="00E04AED">
        <w:rPr>
          <w:rFonts w:ascii="Times New Roman" w:eastAsia="Calibri" w:hAnsi="Times New Roman" w:cs="Times New Roman"/>
          <w:spacing w:val="3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відходів;</w:t>
      </w:r>
    </w:p>
    <w:p w14:paraId="1EC5B279" w14:textId="77777777" w:rsidR="00E04AED" w:rsidRPr="00E04AED" w:rsidRDefault="00E04AED" w:rsidP="00E04AED">
      <w:pPr>
        <w:widowControl w:val="0"/>
        <w:numPr>
          <w:ilvl w:val="0"/>
          <w:numId w:val="6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підтримка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екологічно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ефективного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виробництва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енергії,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тому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числі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використання відтворюваних джерел енергії 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вторинних енергетичних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ресурсів”</w:t>
      </w:r>
      <w:r w:rsidRPr="00E04AED">
        <w:rPr>
          <w:rFonts w:ascii="Times New Roman" w:eastAsia="Calibri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тощо.</w:t>
      </w:r>
    </w:p>
    <w:p w14:paraId="215C8B20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проекті </w:t>
      </w:r>
      <w:r w:rsidRPr="00E04AED">
        <w:rPr>
          <w:rFonts w:ascii="Times New Roman" w:eastAsia="Calibri" w:hAnsi="Times New Roman" w:cs="Times New Roman"/>
          <w:spacing w:val="21"/>
          <w:kern w:val="0"/>
          <w:sz w:val="26"/>
          <w:szCs w:val="26"/>
          <w14:ligatures w14:val="none"/>
        </w:rPr>
        <w:t xml:space="preserve">Закону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вказані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 забезпечення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справедливості,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відносин,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раціонального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природно-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ресурсного</w:t>
      </w:r>
      <w:r w:rsidRPr="00E04AED">
        <w:rPr>
          <w:rFonts w:ascii="Times New Roman" w:eastAsia="Calibri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потенціалу,</w:t>
      </w:r>
      <w:r w:rsidRPr="00E04AED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т</w:t>
      </w:r>
      <w:r w:rsidRPr="00E04AED">
        <w:rPr>
          <w:rFonts w:ascii="Times New Roman" w:eastAsia="Calibri" w:hAnsi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міждержавних</w:t>
      </w:r>
      <w:r w:rsidRPr="00E04AED">
        <w:rPr>
          <w:rFonts w:ascii="Times New Roman" w:eastAsia="Calibri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стосунків.</w:t>
      </w:r>
    </w:p>
    <w:p w14:paraId="765202D1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 також шляхи та заходи для реалізації державної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це: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«скорочення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подальшому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припинення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виробництва 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хімічних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негативно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впливають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озоновий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шар,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шляхом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заміни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безпечні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компоненти;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удосконалення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інформаційно-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аналітичних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різних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рівнів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оцінки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техногенного впливу стаціонарних джерел забруднення на якість атмосферного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повітря; удосконалення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екологічних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нормативів вмісту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забруднюючих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речовин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відпрацьованих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газах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пересувних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джерел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забруднення;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 нових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технологій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глибокого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очищення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димових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окислів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сірки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азоту;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 технологій промислового видобутку метану вугільних родовищ 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атмосферу;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впровадження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сучасних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технологій спалювання, підготовки палива та газоочищення в енергетичних 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промислових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системах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метою зменшення викидів, у тому числі парникових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газів,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повітря».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поводження з відходами та ін.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індикатори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дозволили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проводити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моніторинг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реалізації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Україні.</w:t>
      </w:r>
    </w:p>
    <w:p w14:paraId="434314F8" w14:textId="77777777" w:rsidR="00E04AED" w:rsidRPr="00E04AED" w:rsidRDefault="00E04AED" w:rsidP="00E04AED">
      <w:pPr>
        <w:widowControl w:val="0"/>
        <w:tabs>
          <w:tab w:val="left" w:pos="2243"/>
          <w:tab w:val="left" w:pos="3242"/>
          <w:tab w:val="left" w:pos="4154"/>
          <w:tab w:val="left" w:pos="5661"/>
          <w:tab w:val="left" w:pos="6026"/>
          <w:tab w:val="left" w:pos="7365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Очевидно,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вадою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цього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документа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є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надмірна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  <w:t>узагальненість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формулювань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недостатня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пристосованість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рекомендацій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запланованих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заходів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безпосередньо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</w:p>
    <w:p w14:paraId="7F885079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спробою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регламентувати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перехід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законопроекту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„Концепція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розвитку”.</w:t>
      </w:r>
      <w:r w:rsidRPr="00E04AED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Цей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</w:t>
      </w:r>
      <w:r w:rsidRPr="00E04AED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набагато</w:t>
      </w:r>
      <w:r w:rsidRPr="00E04AED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детальніший,</w:t>
      </w:r>
      <w:r w:rsidRPr="00E04AED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ніж</w:t>
      </w:r>
      <w:r w:rsidRPr="00E04AED">
        <w:rPr>
          <w:rFonts w:ascii="Times New Roman" w:eastAsia="Calibri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попередній,</w:t>
      </w:r>
      <w:r w:rsidRPr="00E04AED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складено</w:t>
      </w:r>
      <w:r w:rsidRPr="00E04AED">
        <w:rPr>
          <w:rFonts w:ascii="Times New Roman" w:eastAsia="Calibri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його</w:t>
      </w:r>
    </w:p>
    <w:p w14:paraId="2B841EC1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069CA211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реалій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розглянуто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2004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році.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сказано в цій концепції, її розроблено 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„формулювання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стратегічної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української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держави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XXI столітті”. При цьому „передбачається формування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типу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базується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ідеї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узгодження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темпів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можливостями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систем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забезпечувати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темпи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мінеральними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біологічними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ресурсами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одного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боку,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здатності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біосфери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асиміляції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забруднень та інших негативних впливів господарської діяльності, з іншого”.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Також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враховує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принципи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гармонійності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соціальної справедливості.</w:t>
      </w:r>
    </w:p>
    <w:p w14:paraId="42021262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зовнішні, так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 внутрішні фактори впливу 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 вибору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напрямку 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України.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документі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E04AED">
        <w:rPr>
          <w:rFonts w:ascii="Times New Roman" w:eastAsia="Calibri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стратегічні</w:t>
      </w:r>
      <w:r w:rsidRPr="00E04AED">
        <w:rPr>
          <w:rFonts w:ascii="Times New Roman" w:eastAsia="Calibri" w:hAnsi="Times New Roman" w:cs="Times New Roman"/>
          <w:spacing w:val="6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саме:</w:t>
      </w:r>
    </w:p>
    <w:p w14:paraId="648819E2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соціальна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справедливість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сталий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людський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розвиток;</w:t>
      </w:r>
    </w:p>
    <w:p w14:paraId="5455DC9A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освіта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інформація;</w:t>
      </w:r>
    </w:p>
    <w:p w14:paraId="7CFCD031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здоров’я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нації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народонаселення;</w:t>
      </w:r>
    </w:p>
    <w:p w14:paraId="09CBD640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економічне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процвітання;</w:t>
      </w:r>
    </w:p>
    <w:p w14:paraId="6BE6FED5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здорове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навколишнє</w:t>
      </w:r>
      <w:r w:rsidRPr="00E04AED">
        <w:rPr>
          <w:rFonts w:ascii="Times New Roman" w:eastAsia="Calibri" w:hAnsi="Times New Roman" w:cs="Times New Roman"/>
          <w:spacing w:val="1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середовище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збереження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природи;</w:t>
      </w:r>
    </w:p>
    <w:p w14:paraId="17CB2A51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відповідальне</w:t>
      </w:r>
      <w:r w:rsidRPr="00E04AED">
        <w:rPr>
          <w:rFonts w:ascii="Times New Roman" w:eastAsia="Calibri" w:hAnsi="Times New Roman" w:cs="Times New Roman"/>
          <w:spacing w:val="10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управління;</w:t>
      </w:r>
    </w:p>
    <w:p w14:paraId="68231F7E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сталі місцеві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громади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та сталий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розвиток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поселень;</w:t>
      </w:r>
    </w:p>
    <w:p w14:paraId="267C1C36" w14:textId="77777777" w:rsidR="00E04AED" w:rsidRPr="00E04AED" w:rsidRDefault="00E04AED" w:rsidP="00E04AED">
      <w:pPr>
        <w:widowControl w:val="0"/>
        <w:numPr>
          <w:ilvl w:val="0"/>
          <w:numId w:val="7"/>
        </w:numPr>
        <w:tabs>
          <w:tab w:val="left" w:pos="929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міжнародна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відповідальність.</w:t>
      </w:r>
    </w:p>
    <w:p w14:paraId="02530BA1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Кожну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перелічених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досить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планом: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спочатку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наводиться</w:t>
      </w:r>
      <w:r w:rsidRPr="00E04AED">
        <w:rPr>
          <w:rFonts w:ascii="Times New Roman" w:eastAsia="Calibri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власне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</w:t>
      </w:r>
      <w:r w:rsidRPr="00E04AED">
        <w:rPr>
          <w:rFonts w:ascii="Times New Roman" w:eastAsia="Calibri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цілі,</w:t>
      </w:r>
      <w:r w:rsidRPr="00E04AED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далі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проблеми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цій</w:t>
      </w:r>
      <w:r w:rsidRPr="00E04AED">
        <w:rPr>
          <w:rFonts w:ascii="Times New Roman" w:eastAsia="Calibri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сфері,  а</w:t>
      </w:r>
      <w:r w:rsidRPr="00E04AED">
        <w:rPr>
          <w:rFonts w:ascii="Times New Roman" w:eastAsia="Calibri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тоді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-пріоритетні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завдання,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першочергові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заходи,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lastRenderedPageBreak/>
        <w:t>які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заплановано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здійснити,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індикатори,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призначені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того,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щоб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спостерігати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процесом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досягнення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цих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цілей.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кінці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опису</w:t>
      </w:r>
      <w:r w:rsidRPr="00E04AED">
        <w:rPr>
          <w:rFonts w:ascii="Times New Roman" w:eastAsia="Calibri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кожної цілі наведено перелік чинних законодавчих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актів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цій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14:ligatures w14:val="none"/>
        </w:rPr>
        <w:t>галузі.</w:t>
      </w:r>
    </w:p>
    <w:p w14:paraId="46F1C1F5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Наприклад,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проблемами,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потребують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першочергового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реагування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галузі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охорони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довкілля,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названо:</w:t>
      </w:r>
    </w:p>
    <w:p w14:paraId="43AA9CC3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spacing w:val="31"/>
          <w:w w:val="95"/>
          <w:kern w:val="0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збіднення</w:t>
      </w:r>
      <w:r w:rsidRPr="00E04AED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ґрунтів;</w:t>
      </w:r>
    </w:p>
    <w:p w14:paraId="034CBDA2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недостатньо вмотивоване і контрольоване внесення добрив,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пестицидів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 гербіцидів, що призводить до токсикації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продукції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евтрофування</w:t>
      </w:r>
      <w:proofErr w:type="spellEnd"/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водойм;</w:t>
      </w:r>
    </w:p>
    <w:p w14:paraId="3213ACB2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масове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вирубування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урахування екологічних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соціальних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наслідків;</w:t>
      </w:r>
    </w:p>
    <w:p w14:paraId="37D4EF06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застосування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монокультурного</w:t>
      </w:r>
      <w:r w:rsidRPr="00E04AED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підходу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насаджуванні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лісів;</w:t>
      </w:r>
    </w:p>
    <w:p w14:paraId="7EE29929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перевищення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гранично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допустимих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атмосферу,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т.ч</w:t>
      </w:r>
      <w:proofErr w:type="spellEnd"/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токсичних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промислових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регіонах,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</w:t>
      </w:r>
      <w:r w:rsidRPr="00E04AED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Сході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України;</w:t>
      </w:r>
    </w:p>
    <w:p w14:paraId="561AADE2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588D97D5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невмотивована прибережна господарська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діяльність, що загрожує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відтворенню</w:t>
      </w:r>
      <w:r w:rsidRPr="00E04AED">
        <w:rPr>
          <w:rFonts w:ascii="Times New Roman" w:eastAsia="Calibri" w:hAnsi="Times New Roman" w:cs="Times New Roman"/>
          <w:spacing w:val="-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водотоків</w:t>
      </w:r>
      <w:r w:rsidRPr="00E04AED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і річок,</w:t>
      </w:r>
      <w:r w:rsidRPr="00E04AED">
        <w:rPr>
          <w:rFonts w:ascii="Times New Roman" w:eastAsia="Calibri" w:hAnsi="Times New Roman" w:cs="Times New Roman"/>
          <w:spacing w:val="-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а</w:t>
      </w:r>
      <w:r w:rsidRPr="00E04AED">
        <w:rPr>
          <w:rFonts w:ascii="Times New Roman" w:eastAsia="Calibri" w:hAnsi="Times New Roman" w:cs="Times New Roman"/>
          <w:spacing w:val="-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також</w:t>
      </w:r>
      <w:r w:rsidRPr="00E04AED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існуванню</w:t>
      </w:r>
      <w:r w:rsidRPr="00E04AED">
        <w:rPr>
          <w:rFonts w:ascii="Times New Roman" w:eastAsia="Calibri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екосистем</w:t>
      </w:r>
      <w:r w:rsidRPr="00E04AED">
        <w:rPr>
          <w:rFonts w:ascii="Times New Roman" w:eastAsia="Calibri" w:hAnsi="Times New Roman" w:cs="Times New Roman"/>
          <w:spacing w:val="-1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річок</w:t>
      </w:r>
      <w:r w:rsidRPr="00E04AED">
        <w:rPr>
          <w:rFonts w:ascii="Times New Roman" w:eastAsia="Calibri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>морів;</w:t>
      </w:r>
    </w:p>
    <w:p w14:paraId="4B06B353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поширення</w:t>
      </w:r>
      <w:r w:rsidRPr="00E04AED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зон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щорічних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підтоплень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внаслідок</w:t>
      </w:r>
      <w:r w:rsidRPr="00E04AED">
        <w:rPr>
          <w:rFonts w:ascii="Times New Roman" w:eastAsia="Calibri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порушення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вимог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безпеки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виробничих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об’єктах;</w:t>
      </w:r>
    </w:p>
    <w:p w14:paraId="5B1A5509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зменшення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числа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популяції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мисливських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тварин,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особливо</w:t>
      </w:r>
      <w:r w:rsidRPr="00E04AED">
        <w:rPr>
          <w:rFonts w:ascii="Times New Roman" w:eastAsia="Calibri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копитних;</w:t>
      </w:r>
    </w:p>
    <w:p w14:paraId="1C3D2AF7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порушення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режиму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заповідних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територій;</w:t>
      </w:r>
    </w:p>
    <w:p w14:paraId="71A60066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брак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юридично</w:t>
      </w:r>
      <w:r w:rsidRPr="00E04AED">
        <w:rPr>
          <w:rFonts w:ascii="Times New Roman" w:eastAsia="Calibri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засвідчених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обмежень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неправильне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об’єктів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чи</w:t>
      </w:r>
      <w:r w:rsidRPr="00E04AED">
        <w:rPr>
          <w:rFonts w:ascii="Times New Roman" w:eastAsia="Calibri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E04AED">
        <w:rPr>
          <w:rFonts w:ascii="Times New Roman" w:eastAsia="Calibri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шкоду;</w:t>
      </w:r>
    </w:p>
    <w:p w14:paraId="086A2B84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бідний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набір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E04AED">
        <w:rPr>
          <w:rFonts w:ascii="Times New Roman" w:eastAsia="Calibri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інструментів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(переважно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плата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використання,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плата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забруднення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штрафи)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через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те,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що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немає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оцінки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ресурсів,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тому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відображається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лише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незначна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частина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заподіяної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шкоди.</w:t>
      </w:r>
    </w:p>
    <w:p w14:paraId="6C140E23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i/>
          <w:kern w:val="0"/>
          <w:sz w:val="26"/>
          <w14:ligatures w14:val="none"/>
        </w:rPr>
      </w:pP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Пріоритетними</w:t>
      </w:r>
      <w:r w:rsidRPr="00E04AED">
        <w:rPr>
          <w:rFonts w:ascii="Times New Roman" w:eastAsia="Calibri" w:hAnsi="Times New Roman" w:cs="Times New Roman"/>
          <w:i/>
          <w:spacing w:val="10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завданнями</w:t>
      </w:r>
      <w:r w:rsidRPr="00E04AED">
        <w:rPr>
          <w:rFonts w:ascii="Times New Roman" w:eastAsia="Calibri" w:hAnsi="Times New Roman" w:cs="Times New Roman"/>
          <w:i/>
          <w:spacing w:val="15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названо</w:t>
      </w:r>
      <w:r w:rsidRPr="00E04AED">
        <w:rPr>
          <w:rFonts w:ascii="Times New Roman" w:eastAsia="Calibri" w:hAnsi="Times New Roman" w:cs="Times New Roman"/>
          <w:i/>
          <w:spacing w:val="6"/>
          <w:kern w:val="0"/>
          <w:sz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i/>
          <w:kern w:val="0"/>
          <w:sz w:val="26"/>
          <w14:ligatures w14:val="none"/>
        </w:rPr>
        <w:t>також:</w:t>
      </w:r>
    </w:p>
    <w:p w14:paraId="586F54D7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створити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здорові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умови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проживання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людей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ресурсне</w:t>
      </w:r>
      <w:r w:rsidRPr="00E04AED">
        <w:rPr>
          <w:rFonts w:ascii="Times New Roman" w:eastAsia="Calibri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забезпечення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процесів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майбутньому;</w:t>
      </w:r>
    </w:p>
    <w:p w14:paraId="4216AD53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відтворення</w:t>
      </w:r>
      <w:r w:rsidRPr="00E04AED">
        <w:rPr>
          <w:rFonts w:ascii="Times New Roman" w:eastAsia="Calibri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навколишнього</w:t>
      </w:r>
      <w:r w:rsidRPr="00E04AED">
        <w:rPr>
          <w:rFonts w:ascii="Times New Roman" w:eastAsia="Calibri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природного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стале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природних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ресурсів;</w:t>
      </w:r>
    </w:p>
    <w:p w14:paraId="7B040E3C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зупинити</w:t>
      </w:r>
      <w:r w:rsidRPr="00E04AED">
        <w:rPr>
          <w:rFonts w:ascii="Times New Roman" w:eastAsia="Calibri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процес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видової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деградації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біорізноманіття,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викликаної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діяльністю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людини,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2015 p.;</w:t>
      </w:r>
    </w:p>
    <w:p w14:paraId="65A2FFC4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встановити пороговий рівень забруднень навколишнього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середовища,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можуть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бути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знешкоджені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самим середовищем;</w:t>
      </w:r>
    </w:p>
    <w:p w14:paraId="393AF8AA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2010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стримування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викидів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атмосферу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скидів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водойми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межах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гранично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допустимих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норм;</w:t>
      </w:r>
    </w:p>
    <w:p w14:paraId="26627244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підвищити рівень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лісистості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території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15,6%</w:t>
      </w:r>
      <w:r w:rsidRPr="00E04AED">
        <w:rPr>
          <w:rFonts w:ascii="Times New Roman" w:eastAsia="Calibri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2002 р.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25%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2025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р.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зі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збереженням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природної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видової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розмаїтості;</w:t>
      </w:r>
    </w:p>
    <w:p w14:paraId="29C672BF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 формування</w:t>
      </w:r>
      <w:r w:rsidRPr="00E04AED">
        <w:rPr>
          <w:rFonts w:ascii="Times New Roman" w:eastAsia="Calibri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інституційне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впорядкування</w:t>
      </w:r>
      <w:r w:rsidRPr="00E04AED">
        <w:rPr>
          <w:rFonts w:ascii="Times New Roman" w:eastAsia="Calibri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мережі;</w:t>
      </w:r>
    </w:p>
    <w:p w14:paraId="3D2CCD46" w14:textId="77777777" w:rsidR="00E04AED" w:rsidRPr="00E04AED" w:rsidRDefault="00E04AED" w:rsidP="00E04AED">
      <w:pPr>
        <w:widowControl w:val="0"/>
        <w:tabs>
          <w:tab w:val="left" w:pos="928"/>
          <w:tab w:val="left" w:pos="992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>−</w:t>
      </w:r>
      <w:r w:rsidRPr="00E04AED">
        <w:rPr>
          <w:rFonts w:ascii="Times New Roman" w:eastAsia="Calibri" w:hAnsi="Times New Roman" w:cs="Times New Roman"/>
          <w:b/>
          <w:w w:val="95"/>
          <w:kern w:val="0"/>
          <w:szCs w:val="26"/>
          <w14:ligatures w14:val="none"/>
        </w:rPr>
        <w:tab/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забезпечити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поступове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скорочення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розораності</w:t>
      </w:r>
      <w:r w:rsidRPr="00E04AED">
        <w:rPr>
          <w:rFonts w:ascii="Times New Roman" w:eastAsia="Calibri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7ACBBFA2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Перелік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завдань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дійсно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відображає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яких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належить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рухатися. Взагалі саме цю ціль, як і попередню – „економічне процвітання”,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 дуже детально, порівняно з іншими. Наприкінці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описано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головні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напрямки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перебудови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всіх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найважливіших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сфер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життя українського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 для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розвитку.</w:t>
      </w:r>
    </w:p>
    <w:p w14:paraId="75839572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Отже,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розроблений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документ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досить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детальним,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визначенням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цілей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їх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обґрунтуванням,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конкретними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строками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механізмами досягнення цих цілей. На нашу думку, те, що його не прийняли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принаймні за основу, можна пояснити недосягненням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компромісу</w:t>
      </w:r>
      <w:r w:rsidRPr="00E04AED">
        <w:rPr>
          <w:rFonts w:ascii="Times New Roman" w:eastAsia="Calibri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spacing w:val="-3"/>
          <w:kern w:val="0"/>
          <w:sz w:val="26"/>
          <w:szCs w:val="26"/>
          <w14:ligatures w14:val="none"/>
        </w:rPr>
        <w:t>між впливовими</w:t>
      </w:r>
      <w:r w:rsidRPr="00E04AED">
        <w:rPr>
          <w:rFonts w:ascii="Times New Roman" w:eastAsia="Calibri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політичними</w:t>
      </w:r>
      <w:r w:rsidRPr="00E04AED">
        <w:rPr>
          <w:rFonts w:ascii="Times New Roman" w:eastAsia="Calibri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силами.</w:t>
      </w:r>
    </w:p>
    <w:p w14:paraId="54093052" w14:textId="77777777" w:rsidR="00E04AED" w:rsidRPr="00E04AED" w:rsidRDefault="00E04AED" w:rsidP="00E04AED">
      <w:pPr>
        <w:tabs>
          <w:tab w:val="left" w:pos="9923"/>
        </w:tabs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  <w:sectPr w:rsidR="00E04AED" w:rsidRPr="00E04AED" w:rsidSect="003654A0">
          <w:type w:val="continuous"/>
          <w:pgSz w:w="12240" w:h="15840"/>
          <w:pgMar w:top="720" w:right="720" w:bottom="720" w:left="720" w:header="0" w:footer="1244" w:gutter="0"/>
          <w:cols w:space="720"/>
        </w:sectPr>
      </w:pPr>
    </w:p>
    <w:p w14:paraId="7F8FA801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Між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іншим,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додатку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цієї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концепції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подано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основних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понять із тих, що стосуються сталого розвитку, зокрема різні визначення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суті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 розвитку</w:t>
      </w:r>
      <w:r w:rsidRPr="00E04AED">
        <w:rPr>
          <w:rFonts w:ascii="Times New Roman" w:eastAsia="Calibri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(одне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 них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визначення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ООН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–</w:t>
      </w:r>
      <w:r w:rsidRPr="00E04AED">
        <w:rPr>
          <w:rFonts w:ascii="Times New Roman" w:eastAsia="Calibri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наведено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вище).</w:t>
      </w:r>
    </w:p>
    <w:p w14:paraId="452D35FC" w14:textId="77777777" w:rsidR="00E04AED" w:rsidRPr="00E04AED" w:rsidRDefault="00E04AED" w:rsidP="00E04AED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Інформацію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питань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суспільства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Україні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можна</w:t>
      </w:r>
      <w:r w:rsidRPr="00E04AED">
        <w:rPr>
          <w:rFonts w:ascii="Times New Roman" w:eastAsia="Calibri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отримати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таких</w:t>
      </w:r>
      <w:r w:rsidRPr="00E04AED">
        <w:rPr>
          <w:rFonts w:ascii="Times New Roman" w:eastAsia="Calibri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організаціях:</w:t>
      </w:r>
    </w:p>
    <w:p w14:paraId="727CD5B1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Представництво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ООН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Україні;</w:t>
      </w:r>
    </w:p>
    <w:p w14:paraId="3A1EDCA4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“Інститут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стійкого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розвитку”;</w:t>
      </w:r>
    </w:p>
    <w:p w14:paraId="4D034470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досліджень;</w:t>
      </w:r>
    </w:p>
    <w:p w14:paraId="116553C2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Всеукраїнська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“Україна. Порядок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денний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21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ст.”;</w:t>
      </w:r>
    </w:p>
    <w:p w14:paraId="774AEF7F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Громадська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організація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“Товариство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розвитку”;</w:t>
      </w:r>
    </w:p>
    <w:p w14:paraId="10D2D9EB" w14:textId="77777777" w:rsidR="00E04AED" w:rsidRPr="00E04AED" w:rsidRDefault="00E04AED" w:rsidP="00E04AED">
      <w:pPr>
        <w:widowControl w:val="0"/>
        <w:numPr>
          <w:ilvl w:val="0"/>
          <w:numId w:val="9"/>
        </w:numPr>
        <w:tabs>
          <w:tab w:val="left" w:pos="665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Програма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місцевих</w:t>
      </w:r>
      <w:r w:rsidRPr="00E04AED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дій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Агенції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міжнародного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США.</w:t>
      </w:r>
    </w:p>
    <w:p w14:paraId="03FECCBD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Інформацію</w:t>
      </w:r>
      <w:r w:rsidRPr="00E04AED">
        <w:rPr>
          <w:rFonts w:ascii="Times New Roman" w:eastAsia="Calibri" w:hAnsi="Times New Roman" w:cs="Times New Roman"/>
          <w:spacing w:val="4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3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питань</w:t>
      </w:r>
      <w:r w:rsidRPr="00E04AED">
        <w:rPr>
          <w:rFonts w:ascii="Times New Roman" w:eastAsia="Calibri" w:hAnsi="Times New Roman" w:cs="Times New Roman"/>
          <w:spacing w:val="4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суспільства</w:t>
      </w:r>
      <w:r w:rsidRPr="00E04AED">
        <w:rPr>
          <w:rFonts w:ascii="Times New Roman" w:eastAsia="Calibri" w:hAnsi="Times New Roman" w:cs="Times New Roman"/>
          <w:spacing w:val="3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3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Інтернеті</w:t>
      </w:r>
      <w:r w:rsidRPr="00E04AED">
        <w:rPr>
          <w:rFonts w:ascii="Times New Roman" w:eastAsia="Calibri" w:hAnsi="Times New Roman" w:cs="Times New Roman"/>
          <w:spacing w:val="3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можна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знайти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сайтах:</w:t>
      </w:r>
    </w:p>
    <w:p w14:paraId="61012342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Комісія ООН із сталого розвитку,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United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Nation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Commission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on</w:t>
      </w:r>
      <w:proofErr w:type="spellEnd"/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E04AED">
        <w:rPr>
          <w:rFonts w:ascii="Times New Roman" w:eastAsia="Calibri" w:hAnsi="Times New Roman" w:cs="Times New Roman"/>
          <w:spacing w:val="-35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E04AED">
        <w:rPr>
          <w:rFonts w:ascii="Times New Roman" w:eastAsia="Calibri" w:hAnsi="Times New Roman" w:cs="Times New Roman"/>
          <w:spacing w:val="-41"/>
          <w:kern w:val="0"/>
          <w14:ligatures w14:val="none"/>
        </w:rPr>
        <w:t xml:space="preserve"> </w:t>
      </w:r>
      <w:hyperlink r:id="rId7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http://www.iisd.ca/linkages/topics/csd/</w:t>
        </w:r>
      </w:hyperlink>
    </w:p>
    <w:p w14:paraId="03B28873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Програма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ООН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питань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захисту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довкілля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UNEP:</w:t>
      </w:r>
    </w:p>
    <w:p w14:paraId="732965B6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8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http://www.unep.ch/</w:t>
        </w:r>
      </w:hyperlink>
    </w:p>
    <w:p w14:paraId="162FF154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Програма ООН з розвитку (ПРООН - UNDP -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United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Nation</w:t>
      </w:r>
      <w:proofErr w:type="spellEnd"/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E04AED">
        <w:rPr>
          <w:rFonts w:ascii="Times New Roman" w:eastAsia="Calibri" w:hAnsi="Times New Roman" w:cs="Times New Roman"/>
          <w:spacing w:val="15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Program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>):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hyperlink r:id="rId9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http://sunsite.unc.edu/ucis/Sustainable.html</w:t>
        </w:r>
      </w:hyperlink>
    </w:p>
    <w:p w14:paraId="4849E0E2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Економічна комісія</w:t>
      </w:r>
      <w:r w:rsidRPr="00E04AED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Європи: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hyperlink r:id="rId10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http://www.unece.org/</w:t>
        </w:r>
      </w:hyperlink>
    </w:p>
    <w:p w14:paraId="55450EE0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Міжнародний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розвитку,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International</w:t>
      </w:r>
      <w:proofErr w:type="spellEnd"/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Institute</w:t>
      </w:r>
      <w:proofErr w:type="spellEnd"/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of</w:t>
      </w:r>
      <w:proofErr w:type="spellEnd"/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E04AED">
        <w:rPr>
          <w:rFonts w:ascii="Times New Roman" w:eastAsia="Calibri" w:hAnsi="Times New Roman" w:cs="Times New Roman"/>
          <w:spacing w:val="-19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E04AED">
        <w:rPr>
          <w:rFonts w:ascii="Times New Roman" w:eastAsia="Calibri" w:hAnsi="Times New Roman" w:cs="Times New Roman"/>
          <w:spacing w:val="-13"/>
          <w:kern w:val="0"/>
          <w14:ligatures w14:val="none"/>
        </w:rPr>
        <w:t xml:space="preserve"> </w:t>
      </w:r>
      <w:hyperlink r:id="rId11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http://www.iisd1.iisd.ca</w:t>
        </w:r>
      </w:hyperlink>
    </w:p>
    <w:p w14:paraId="555879DF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Мережа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організацій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 розвитку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суспільства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(ECONET):</w:t>
      </w:r>
    </w:p>
    <w:p w14:paraId="3E483954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2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http://econet.apc.org/econet/en/issues.html</w:t>
        </w:r>
      </w:hyperlink>
    </w:p>
    <w:p w14:paraId="73CC12C5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Віртуальний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університет</w:t>
      </w:r>
      <w:r w:rsidRPr="00E04AED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суспільства:</w:t>
      </w:r>
    </w:p>
    <w:p w14:paraId="76F905CD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3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http://foundation.no/vus/whg.htm</w:t>
        </w:r>
      </w:hyperlink>
    </w:p>
    <w:p w14:paraId="4A607B97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Світове бізнесове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бюро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із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</w:p>
    <w:p w14:paraId="72721BE8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4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http://www.wbcsd.org/publicstions/prmedia/press26htm</w:t>
        </w:r>
      </w:hyperlink>
    </w:p>
    <w:p w14:paraId="1EA57B22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Інститут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дослідження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  <w:r w:rsidRPr="00E04AED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hyperlink r:id="rId15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http://www.sdri.ubc.ca/</w:t>
        </w:r>
      </w:hyperlink>
    </w:p>
    <w:p w14:paraId="4D7197E6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сприяння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сталому</w:t>
      </w:r>
      <w:r w:rsidRPr="00E04AED">
        <w:rPr>
          <w:rFonts w:ascii="Times New Roman" w:eastAsia="Calibri" w:hAnsi="Times New Roman" w:cs="Times New Roman"/>
          <w:spacing w:val="-1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розвитку:</w:t>
      </w:r>
      <w:r w:rsidRPr="00E04AED">
        <w:rPr>
          <w:rFonts w:ascii="Times New Roman" w:eastAsia="Calibri" w:hAnsi="Times New Roman" w:cs="Times New Roman"/>
          <w:spacing w:val="-10"/>
          <w:kern w:val="0"/>
          <w14:ligatures w14:val="none"/>
        </w:rPr>
        <w:t xml:space="preserve"> </w:t>
      </w:r>
      <w:hyperlink r:id="rId16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http://fen.state.fl.us/fdi/</w:t>
        </w:r>
      </w:hyperlink>
    </w:p>
    <w:p w14:paraId="19DD3683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по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вивченню</w:t>
      </w:r>
      <w:r w:rsidRPr="00E04AED">
        <w:rPr>
          <w:rFonts w:ascii="Times New Roman" w:eastAsia="Calibri" w:hAnsi="Times New Roman" w:cs="Times New Roman"/>
          <w:spacing w:val="-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сталості:</w:t>
      </w:r>
      <w:r w:rsidRPr="00E04AED">
        <w:rPr>
          <w:rFonts w:ascii="Times New Roman" w:eastAsia="Calibri" w:hAnsi="Times New Roman" w:cs="Times New Roman"/>
          <w:spacing w:val="-18"/>
          <w:kern w:val="0"/>
          <w14:ligatures w14:val="none"/>
        </w:rPr>
        <w:t xml:space="preserve"> </w:t>
      </w:r>
      <w:hyperlink r:id="rId17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http://panda.org/livingplanet/lproo/</w:t>
        </w:r>
      </w:hyperlink>
    </w:p>
    <w:p w14:paraId="5680FEE7" w14:textId="77777777" w:rsidR="00E04AED" w:rsidRPr="00E04AED" w:rsidRDefault="00E04AED" w:rsidP="00E04AED">
      <w:pPr>
        <w:widowControl w:val="0"/>
        <w:numPr>
          <w:ilvl w:val="1"/>
          <w:numId w:val="8"/>
        </w:numPr>
        <w:tabs>
          <w:tab w:val="left" w:pos="742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Центр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екологічних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досліджень:</w:t>
      </w:r>
    </w:p>
    <w:p w14:paraId="2DBFD06A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  <w:hyperlink r:id="rId18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http://www.iapm.edu.ua</w:t>
        </w:r>
      </w:hyperlink>
    </w:p>
    <w:p w14:paraId="70B3C2F7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Теоретичні і практичні надбання із сталого розвитку суспільства публікує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журнал «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Sustainable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Development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>», який виходить з 1991 року і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доступний в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Інтернеті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E04AED">
        <w:rPr>
          <w:rFonts w:ascii="Times New Roman" w:eastAsia="Calibri" w:hAnsi="Times New Roman" w:cs="Times New Roman"/>
          <w:kern w:val="0"/>
          <w14:ligatures w14:val="none"/>
        </w:rPr>
        <w:t>адресою</w:t>
      </w:r>
      <w:proofErr w:type="spellEnd"/>
      <w:r w:rsidRPr="00E04AED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hyperlink r:id="rId19" w:history="1">
        <w:r w:rsidRPr="00E04AED">
          <w:rPr>
            <w:rFonts w:ascii="Times New Roman" w:eastAsia="Calibri" w:hAnsi="Times New Roman" w:cs="Times New Roman"/>
            <w:b/>
            <w:kern w:val="0"/>
            <w:u w:val="thick"/>
            <w14:ligatures w14:val="none"/>
          </w:rPr>
          <w:t>http://lw9fd.law9.hotmail.msn.com</w:t>
        </w:r>
      </w:hyperlink>
    </w:p>
    <w:p w14:paraId="3B4B82E1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AE8C309" w14:textId="77777777" w:rsidR="00E04AED" w:rsidRPr="00E04AED" w:rsidRDefault="00E04AED" w:rsidP="00E04A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E04AED">
        <w:rPr>
          <w:rFonts w:ascii="Times New Roman" w:eastAsia="Calibri" w:hAnsi="Times New Roman" w:cs="Times New Roman"/>
          <w:spacing w:val="-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-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самоконтролю</w:t>
      </w:r>
    </w:p>
    <w:p w14:paraId="2E8F0D2F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Дайте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визначення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терміну “сталий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розвиток”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 проаналізуйте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його</w:t>
      </w:r>
      <w:r w:rsidRPr="00E04AED">
        <w:rPr>
          <w:rFonts w:ascii="Times New Roman" w:eastAsia="Calibri" w:hAnsi="Times New Roman" w:cs="Times New Roman"/>
          <w:spacing w:val="3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зміст.</w:t>
      </w:r>
    </w:p>
    <w:p w14:paraId="40F9808B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Назвіть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мету,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об’єкт і</w:t>
      </w:r>
      <w:r w:rsidRPr="00E04AED">
        <w:rPr>
          <w:rFonts w:ascii="Times New Roman" w:eastAsia="Calibri" w:hAnsi="Times New Roman" w:cs="Times New Roman"/>
          <w:spacing w:val="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предмет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дисципліни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„Стратегія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2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розвитку”.</w:t>
      </w:r>
    </w:p>
    <w:p w14:paraId="3EC51E60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Дайте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характеристику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конвенціям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Ріо-де-Жанейро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(1992).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Чому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ці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конвенції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називають базовими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для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Стратегії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2B2B2676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Хто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автором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економічної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теорії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її</w:t>
      </w:r>
      <w:r w:rsidRPr="00E04AED">
        <w:rPr>
          <w:rFonts w:ascii="Times New Roman" w:eastAsia="Calibri" w:hAnsi="Times New Roman" w:cs="Times New Roman"/>
          <w:spacing w:val="2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положення?</w:t>
      </w:r>
    </w:p>
    <w:p w14:paraId="316F51B0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Коли і де було офіційно задекларовано принцип сталого розвитку?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Як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називався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цей</w:t>
      </w:r>
      <w:r w:rsidRPr="00E04AED">
        <w:rPr>
          <w:rFonts w:ascii="Times New Roman" w:eastAsia="Calibri" w:hAnsi="Times New Roman" w:cs="Times New Roman"/>
          <w:spacing w:val="-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документ?</w:t>
      </w:r>
    </w:p>
    <w:p w14:paraId="169D9818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Хто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і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коли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запропонував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концепцію</w:t>
      </w:r>
      <w:r w:rsidRPr="00E04AED">
        <w:rPr>
          <w:rFonts w:ascii="Times New Roman" w:eastAsia="Calibri" w:hAnsi="Times New Roman" w:cs="Times New Roman"/>
          <w:spacing w:val="1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стабільної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економіки?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чому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полягала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її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сутність.</w:t>
      </w:r>
    </w:p>
    <w:p w14:paraId="36E08B50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Охарактеризуйте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головні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дисципліни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“Стратегія сталого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розвитку”.</w:t>
      </w:r>
    </w:p>
    <w:p w14:paraId="5F4D578C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В чому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полягає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стратегічна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мета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та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завдання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стратегії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3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35248DBF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Назвіть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головні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принципи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стратегії сталого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565EA3D7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Що на Вашу думку є основною проблемою при переході суспільства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07C04594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 xml:space="preserve">Прокоментуйте </w:t>
      </w:r>
      <w:r w:rsidRPr="00E04AED">
        <w:rPr>
          <w:rFonts w:ascii="Times New Roman" w:eastAsia="Calibri" w:hAnsi="Times New Roman" w:cs="Times New Roman"/>
          <w:i/>
          <w:kern w:val="0"/>
          <w14:ligatures w14:val="none"/>
        </w:rPr>
        <w:t xml:space="preserve">принцип самообмеження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 концепції сталого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lastRenderedPageBreak/>
        <w:t>суспільства.</w:t>
      </w:r>
    </w:p>
    <w:p w14:paraId="7639E367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Які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є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позитивні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зрушення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вирішенні</w:t>
      </w:r>
      <w:r w:rsidRPr="00E04AED">
        <w:rPr>
          <w:rFonts w:ascii="Times New Roman" w:eastAsia="Calibri" w:hAnsi="Times New Roman" w:cs="Times New Roman"/>
          <w:spacing w:val="-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проблем сталого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</w:t>
      </w:r>
      <w:r w:rsidRPr="00E04AED">
        <w:rPr>
          <w:rFonts w:ascii="Times New Roman" w:eastAsia="Calibri" w:hAnsi="Times New Roman" w:cs="Times New Roman"/>
          <w:spacing w:val="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29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Україні?</w:t>
      </w:r>
    </w:p>
    <w:p w14:paraId="25D5DFCE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Вкажіть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особливості</w:t>
      </w:r>
      <w:r w:rsidRPr="00E04AED">
        <w:rPr>
          <w:rFonts w:ascii="Times New Roman" w:eastAsia="Calibri" w:hAnsi="Times New Roman" w:cs="Times New Roman"/>
          <w:spacing w:val="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етапів</w:t>
      </w:r>
      <w:r w:rsidRPr="00E04AED">
        <w:rPr>
          <w:rFonts w:ascii="Times New Roman" w:eastAsia="Calibri" w:hAnsi="Times New Roman" w:cs="Times New Roman"/>
          <w:spacing w:val="8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людства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10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6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18F79F34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Які основні положення Концепції сталого розвитку населених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пунктів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України.</w:t>
      </w:r>
    </w:p>
    <w:p w14:paraId="6EA35EA9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Яка роль „Рамкової конвенції про охорону і сталий розвиток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Карпат” для</w:t>
      </w:r>
      <w:r w:rsidRPr="00E04AED">
        <w:rPr>
          <w:rFonts w:ascii="Times New Roman" w:eastAsia="Calibri" w:hAnsi="Times New Roman" w:cs="Times New Roman"/>
          <w:spacing w:val="-6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переходу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-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до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5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розвитку?</w:t>
      </w:r>
    </w:p>
    <w:p w14:paraId="0C737242" w14:textId="77777777" w:rsidR="00E04AED" w:rsidRPr="00E04AED" w:rsidRDefault="00E04AED" w:rsidP="00E04AED">
      <w:pPr>
        <w:widowControl w:val="0"/>
        <w:numPr>
          <w:ilvl w:val="0"/>
          <w:numId w:val="11"/>
        </w:numPr>
        <w:tabs>
          <w:tab w:val="left" w:pos="771"/>
          <w:tab w:val="left" w:pos="993"/>
        </w:tabs>
        <w:autoSpaceDE w:val="0"/>
        <w:autoSpaceDN w:val="0"/>
        <w:spacing w:after="0" w:line="240" w:lineRule="auto"/>
        <w:ind w:firstLine="740"/>
        <w:rPr>
          <w:rFonts w:ascii="Times New Roman" w:eastAsia="Calibri" w:hAnsi="Times New Roman" w:cs="Times New Roman"/>
          <w:kern w:val="0"/>
          <w14:ligatures w14:val="none"/>
        </w:rPr>
      </w:pPr>
      <w:r w:rsidRPr="00E04AED">
        <w:rPr>
          <w:rFonts w:ascii="Times New Roman" w:eastAsia="Calibri" w:hAnsi="Times New Roman" w:cs="Times New Roman"/>
          <w:kern w:val="0"/>
          <w14:ligatures w14:val="none"/>
        </w:rPr>
        <w:t>Як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</w:t>
      </w:r>
      <w:r w:rsidRPr="00E04AED">
        <w:rPr>
          <w:rFonts w:ascii="Times New Roman" w:eastAsia="Calibri" w:hAnsi="Times New Roman" w:cs="Times New Roman"/>
          <w:spacing w:val="4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законодавстві</w:t>
      </w:r>
      <w:r w:rsidRPr="00E04AED">
        <w:rPr>
          <w:rFonts w:ascii="Times New Roman" w:eastAsia="Calibri" w:hAnsi="Times New Roman" w:cs="Times New Roman"/>
          <w:spacing w:val="7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України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відображено</w:t>
      </w:r>
      <w:r w:rsidRPr="00E04AED">
        <w:rPr>
          <w:rFonts w:ascii="Times New Roman" w:eastAsia="Calibri" w:hAnsi="Times New Roman" w:cs="Times New Roman"/>
          <w:spacing w:val="-3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питання</w:t>
      </w:r>
      <w:r w:rsidRPr="00E04AED">
        <w:rPr>
          <w:rFonts w:ascii="Times New Roman" w:eastAsia="Calibri" w:hAnsi="Times New Roman" w:cs="Times New Roman"/>
          <w:spacing w:val="-2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сталого</w:t>
      </w:r>
      <w:r w:rsidRPr="00E04AED">
        <w:rPr>
          <w:rFonts w:ascii="Times New Roman" w:eastAsia="Calibri" w:hAnsi="Times New Roman" w:cs="Times New Roman"/>
          <w:spacing w:val="1"/>
          <w:kern w:val="0"/>
          <w14:ligatures w14:val="none"/>
        </w:rPr>
        <w:t xml:space="preserve"> </w:t>
      </w:r>
      <w:r w:rsidRPr="00E04AED">
        <w:rPr>
          <w:rFonts w:ascii="Times New Roman" w:eastAsia="Calibri" w:hAnsi="Times New Roman" w:cs="Times New Roman"/>
          <w:kern w:val="0"/>
          <w14:ligatures w14:val="none"/>
        </w:rPr>
        <w:t>розвитку.</w:t>
      </w:r>
    </w:p>
    <w:p w14:paraId="36469941" w14:textId="77777777" w:rsidR="00E04AED" w:rsidRDefault="00E04AED"/>
    <w:sectPr w:rsidR="00E0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97"/>
    <w:multiLevelType w:val="hybridMultilevel"/>
    <w:tmpl w:val="6F428E84"/>
    <w:lvl w:ilvl="0" w:tplc="D116D708">
      <w:numFmt w:val="bullet"/>
      <w:lvlText w:val="–"/>
      <w:lvlJc w:val="left"/>
      <w:pPr>
        <w:ind w:left="232" w:hanging="34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uk-UA" w:eastAsia="en-US" w:bidi="ar-SA"/>
      </w:rPr>
    </w:lvl>
    <w:lvl w:ilvl="1" w:tplc="E7AC75D2">
      <w:numFmt w:val="bullet"/>
      <w:lvlText w:val="•"/>
      <w:lvlJc w:val="left"/>
      <w:pPr>
        <w:ind w:left="1214" w:hanging="346"/>
      </w:pPr>
      <w:rPr>
        <w:lang w:val="uk-UA" w:eastAsia="en-US" w:bidi="ar-SA"/>
      </w:rPr>
    </w:lvl>
    <w:lvl w:ilvl="2" w:tplc="86F02218">
      <w:numFmt w:val="bullet"/>
      <w:lvlText w:val="•"/>
      <w:lvlJc w:val="left"/>
      <w:pPr>
        <w:ind w:left="2188" w:hanging="346"/>
      </w:pPr>
      <w:rPr>
        <w:lang w:val="uk-UA" w:eastAsia="en-US" w:bidi="ar-SA"/>
      </w:rPr>
    </w:lvl>
    <w:lvl w:ilvl="3" w:tplc="63A04B3C">
      <w:numFmt w:val="bullet"/>
      <w:lvlText w:val="•"/>
      <w:lvlJc w:val="left"/>
      <w:pPr>
        <w:ind w:left="3162" w:hanging="346"/>
      </w:pPr>
      <w:rPr>
        <w:lang w:val="uk-UA" w:eastAsia="en-US" w:bidi="ar-SA"/>
      </w:rPr>
    </w:lvl>
    <w:lvl w:ilvl="4" w:tplc="D1B80214">
      <w:numFmt w:val="bullet"/>
      <w:lvlText w:val="•"/>
      <w:lvlJc w:val="left"/>
      <w:pPr>
        <w:ind w:left="4136" w:hanging="346"/>
      </w:pPr>
      <w:rPr>
        <w:lang w:val="uk-UA" w:eastAsia="en-US" w:bidi="ar-SA"/>
      </w:rPr>
    </w:lvl>
    <w:lvl w:ilvl="5" w:tplc="022A742C">
      <w:numFmt w:val="bullet"/>
      <w:lvlText w:val="•"/>
      <w:lvlJc w:val="left"/>
      <w:pPr>
        <w:ind w:left="5110" w:hanging="346"/>
      </w:pPr>
      <w:rPr>
        <w:lang w:val="uk-UA" w:eastAsia="en-US" w:bidi="ar-SA"/>
      </w:rPr>
    </w:lvl>
    <w:lvl w:ilvl="6" w:tplc="45B6B0C8">
      <w:numFmt w:val="bullet"/>
      <w:lvlText w:val="•"/>
      <w:lvlJc w:val="left"/>
      <w:pPr>
        <w:ind w:left="6084" w:hanging="346"/>
      </w:pPr>
      <w:rPr>
        <w:lang w:val="uk-UA" w:eastAsia="en-US" w:bidi="ar-SA"/>
      </w:rPr>
    </w:lvl>
    <w:lvl w:ilvl="7" w:tplc="7D405D34">
      <w:numFmt w:val="bullet"/>
      <w:lvlText w:val="•"/>
      <w:lvlJc w:val="left"/>
      <w:pPr>
        <w:ind w:left="7058" w:hanging="346"/>
      </w:pPr>
      <w:rPr>
        <w:lang w:val="uk-UA" w:eastAsia="en-US" w:bidi="ar-SA"/>
      </w:rPr>
    </w:lvl>
    <w:lvl w:ilvl="8" w:tplc="26168338">
      <w:numFmt w:val="bullet"/>
      <w:lvlText w:val="•"/>
      <w:lvlJc w:val="left"/>
      <w:pPr>
        <w:ind w:left="8032" w:hanging="346"/>
      </w:pPr>
      <w:rPr>
        <w:lang w:val="uk-UA" w:eastAsia="en-US" w:bidi="ar-SA"/>
      </w:rPr>
    </w:lvl>
  </w:abstractNum>
  <w:abstractNum w:abstractNumId="1" w15:restartNumberingAfterBreak="0">
    <w:nsid w:val="05BD64CB"/>
    <w:multiLevelType w:val="hybridMultilevel"/>
    <w:tmpl w:val="4A04FB9A"/>
    <w:lvl w:ilvl="0" w:tplc="01940908">
      <w:start w:val="1"/>
      <w:numFmt w:val="decimal"/>
      <w:lvlText w:val="%1."/>
      <w:lvlJc w:val="left"/>
      <w:pPr>
        <w:ind w:left="770" w:hanging="533"/>
      </w:pPr>
      <w:rPr>
        <w:rFonts w:ascii="Times New Roman" w:eastAsia="Times New Roman" w:hAnsi="Times New Roman" w:cs="Times New Roman" w:hint="default"/>
        <w:spacing w:val="0"/>
        <w:w w:val="101"/>
        <w:sz w:val="18"/>
        <w:szCs w:val="18"/>
        <w:lang w:val="uk-UA" w:eastAsia="en-US" w:bidi="ar-SA"/>
      </w:rPr>
    </w:lvl>
    <w:lvl w:ilvl="1" w:tplc="3AEE235E">
      <w:numFmt w:val="bullet"/>
      <w:lvlText w:val="•"/>
      <w:lvlJc w:val="left"/>
      <w:pPr>
        <w:ind w:left="232" w:hanging="207"/>
      </w:pPr>
      <w:rPr>
        <w:rFonts w:ascii="Arial MT" w:eastAsia="Arial MT" w:hAnsi="Arial MT" w:cs="Arial MT" w:hint="default"/>
        <w:w w:val="101"/>
        <w:sz w:val="28"/>
        <w:szCs w:val="28"/>
        <w:lang w:val="uk-UA" w:eastAsia="en-US" w:bidi="ar-SA"/>
      </w:rPr>
    </w:lvl>
    <w:lvl w:ilvl="2" w:tplc="25CA2954">
      <w:numFmt w:val="bullet"/>
      <w:lvlText w:val="•"/>
      <w:lvlJc w:val="left"/>
      <w:pPr>
        <w:ind w:left="1802" w:hanging="207"/>
      </w:pPr>
      <w:rPr>
        <w:lang w:val="uk-UA" w:eastAsia="en-US" w:bidi="ar-SA"/>
      </w:rPr>
    </w:lvl>
    <w:lvl w:ilvl="3" w:tplc="D77EB5FE">
      <w:numFmt w:val="bullet"/>
      <w:lvlText w:val="•"/>
      <w:lvlJc w:val="left"/>
      <w:pPr>
        <w:ind w:left="2824" w:hanging="207"/>
      </w:pPr>
      <w:rPr>
        <w:lang w:val="uk-UA" w:eastAsia="en-US" w:bidi="ar-SA"/>
      </w:rPr>
    </w:lvl>
    <w:lvl w:ilvl="4" w:tplc="86F27D78">
      <w:numFmt w:val="bullet"/>
      <w:lvlText w:val="•"/>
      <w:lvlJc w:val="left"/>
      <w:pPr>
        <w:ind w:left="3846" w:hanging="207"/>
      </w:pPr>
      <w:rPr>
        <w:lang w:val="uk-UA" w:eastAsia="en-US" w:bidi="ar-SA"/>
      </w:rPr>
    </w:lvl>
    <w:lvl w:ilvl="5" w:tplc="F3E8B7D8">
      <w:numFmt w:val="bullet"/>
      <w:lvlText w:val="•"/>
      <w:lvlJc w:val="left"/>
      <w:pPr>
        <w:ind w:left="4868" w:hanging="207"/>
      </w:pPr>
      <w:rPr>
        <w:lang w:val="uk-UA" w:eastAsia="en-US" w:bidi="ar-SA"/>
      </w:rPr>
    </w:lvl>
    <w:lvl w:ilvl="6" w:tplc="4D842364">
      <w:numFmt w:val="bullet"/>
      <w:lvlText w:val="•"/>
      <w:lvlJc w:val="left"/>
      <w:pPr>
        <w:ind w:left="5891" w:hanging="207"/>
      </w:pPr>
      <w:rPr>
        <w:lang w:val="uk-UA" w:eastAsia="en-US" w:bidi="ar-SA"/>
      </w:rPr>
    </w:lvl>
    <w:lvl w:ilvl="7" w:tplc="1F068650">
      <w:numFmt w:val="bullet"/>
      <w:lvlText w:val="•"/>
      <w:lvlJc w:val="left"/>
      <w:pPr>
        <w:ind w:left="6913" w:hanging="207"/>
      </w:pPr>
      <w:rPr>
        <w:lang w:val="uk-UA" w:eastAsia="en-US" w:bidi="ar-SA"/>
      </w:rPr>
    </w:lvl>
    <w:lvl w:ilvl="8" w:tplc="1390C700">
      <w:numFmt w:val="bullet"/>
      <w:lvlText w:val="•"/>
      <w:lvlJc w:val="left"/>
      <w:pPr>
        <w:ind w:left="7935" w:hanging="207"/>
      </w:pPr>
      <w:rPr>
        <w:lang w:val="uk-UA" w:eastAsia="en-US" w:bidi="ar-SA"/>
      </w:rPr>
    </w:lvl>
  </w:abstractNum>
  <w:abstractNum w:abstractNumId="2" w15:restartNumberingAfterBreak="0">
    <w:nsid w:val="0A174ADE"/>
    <w:multiLevelType w:val="hybridMultilevel"/>
    <w:tmpl w:val="D8BA0FCC"/>
    <w:lvl w:ilvl="0" w:tplc="73F60CFC">
      <w:numFmt w:val="bullet"/>
      <w:lvlText w:val="–"/>
      <w:lvlJc w:val="left"/>
      <w:pPr>
        <w:ind w:left="232" w:hanging="26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96945448">
      <w:numFmt w:val="bullet"/>
      <w:lvlText w:val="–"/>
      <w:lvlJc w:val="left"/>
      <w:pPr>
        <w:ind w:left="818" w:hanging="26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2" w:tplc="D430B75C">
      <w:numFmt w:val="bullet"/>
      <w:lvlText w:val="•"/>
      <w:lvlJc w:val="left"/>
      <w:pPr>
        <w:ind w:left="1837" w:hanging="264"/>
      </w:pPr>
      <w:rPr>
        <w:lang w:val="uk-UA" w:eastAsia="en-US" w:bidi="ar-SA"/>
      </w:rPr>
    </w:lvl>
    <w:lvl w:ilvl="3" w:tplc="B3FC800A">
      <w:numFmt w:val="bullet"/>
      <w:lvlText w:val="•"/>
      <w:lvlJc w:val="left"/>
      <w:pPr>
        <w:ind w:left="2855" w:hanging="264"/>
      </w:pPr>
      <w:rPr>
        <w:lang w:val="uk-UA" w:eastAsia="en-US" w:bidi="ar-SA"/>
      </w:rPr>
    </w:lvl>
    <w:lvl w:ilvl="4" w:tplc="99945206">
      <w:numFmt w:val="bullet"/>
      <w:lvlText w:val="•"/>
      <w:lvlJc w:val="left"/>
      <w:pPr>
        <w:ind w:left="3873" w:hanging="264"/>
      </w:pPr>
      <w:rPr>
        <w:lang w:val="uk-UA" w:eastAsia="en-US" w:bidi="ar-SA"/>
      </w:rPr>
    </w:lvl>
    <w:lvl w:ilvl="5" w:tplc="03FAEB24">
      <w:numFmt w:val="bullet"/>
      <w:lvlText w:val="•"/>
      <w:lvlJc w:val="left"/>
      <w:pPr>
        <w:ind w:left="4891" w:hanging="264"/>
      </w:pPr>
      <w:rPr>
        <w:lang w:val="uk-UA" w:eastAsia="en-US" w:bidi="ar-SA"/>
      </w:rPr>
    </w:lvl>
    <w:lvl w:ilvl="6" w:tplc="44C6D46C">
      <w:numFmt w:val="bullet"/>
      <w:lvlText w:val="•"/>
      <w:lvlJc w:val="left"/>
      <w:pPr>
        <w:ind w:left="5908" w:hanging="264"/>
      </w:pPr>
      <w:rPr>
        <w:lang w:val="uk-UA" w:eastAsia="en-US" w:bidi="ar-SA"/>
      </w:rPr>
    </w:lvl>
    <w:lvl w:ilvl="7" w:tplc="B5BC6444">
      <w:numFmt w:val="bullet"/>
      <w:lvlText w:val="•"/>
      <w:lvlJc w:val="left"/>
      <w:pPr>
        <w:ind w:left="6926" w:hanging="264"/>
      </w:pPr>
      <w:rPr>
        <w:lang w:val="uk-UA" w:eastAsia="en-US" w:bidi="ar-SA"/>
      </w:rPr>
    </w:lvl>
    <w:lvl w:ilvl="8" w:tplc="0916E6C0">
      <w:numFmt w:val="bullet"/>
      <w:lvlText w:val="•"/>
      <w:lvlJc w:val="left"/>
      <w:pPr>
        <w:ind w:left="7944" w:hanging="264"/>
      </w:pPr>
      <w:rPr>
        <w:lang w:val="uk-UA" w:eastAsia="en-US" w:bidi="ar-SA"/>
      </w:rPr>
    </w:lvl>
  </w:abstractNum>
  <w:abstractNum w:abstractNumId="3" w15:restartNumberingAfterBreak="0">
    <w:nsid w:val="0AC567A6"/>
    <w:multiLevelType w:val="hybridMultilevel"/>
    <w:tmpl w:val="415AAA30"/>
    <w:lvl w:ilvl="0" w:tplc="8714961E">
      <w:start w:val="1"/>
      <w:numFmt w:val="decimal"/>
      <w:lvlText w:val="%1."/>
      <w:lvlJc w:val="left"/>
      <w:pPr>
        <w:ind w:left="232" w:hanging="413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  <w:lang w:val="uk-UA" w:eastAsia="en-US" w:bidi="ar-SA"/>
      </w:rPr>
    </w:lvl>
    <w:lvl w:ilvl="1" w:tplc="7396B1EC">
      <w:numFmt w:val="bullet"/>
      <w:lvlText w:val="•"/>
      <w:lvlJc w:val="left"/>
      <w:pPr>
        <w:ind w:left="1214" w:hanging="413"/>
      </w:pPr>
      <w:rPr>
        <w:lang w:val="uk-UA" w:eastAsia="en-US" w:bidi="ar-SA"/>
      </w:rPr>
    </w:lvl>
    <w:lvl w:ilvl="2" w:tplc="1A2C866E">
      <w:numFmt w:val="bullet"/>
      <w:lvlText w:val="•"/>
      <w:lvlJc w:val="left"/>
      <w:pPr>
        <w:ind w:left="2188" w:hanging="413"/>
      </w:pPr>
      <w:rPr>
        <w:lang w:val="uk-UA" w:eastAsia="en-US" w:bidi="ar-SA"/>
      </w:rPr>
    </w:lvl>
    <w:lvl w:ilvl="3" w:tplc="A900D380">
      <w:numFmt w:val="bullet"/>
      <w:lvlText w:val="•"/>
      <w:lvlJc w:val="left"/>
      <w:pPr>
        <w:ind w:left="3162" w:hanging="413"/>
      </w:pPr>
      <w:rPr>
        <w:lang w:val="uk-UA" w:eastAsia="en-US" w:bidi="ar-SA"/>
      </w:rPr>
    </w:lvl>
    <w:lvl w:ilvl="4" w:tplc="67CC7C5E">
      <w:numFmt w:val="bullet"/>
      <w:lvlText w:val="•"/>
      <w:lvlJc w:val="left"/>
      <w:pPr>
        <w:ind w:left="4136" w:hanging="413"/>
      </w:pPr>
      <w:rPr>
        <w:lang w:val="uk-UA" w:eastAsia="en-US" w:bidi="ar-SA"/>
      </w:rPr>
    </w:lvl>
    <w:lvl w:ilvl="5" w:tplc="A4B06744">
      <w:numFmt w:val="bullet"/>
      <w:lvlText w:val="•"/>
      <w:lvlJc w:val="left"/>
      <w:pPr>
        <w:ind w:left="5110" w:hanging="413"/>
      </w:pPr>
      <w:rPr>
        <w:lang w:val="uk-UA" w:eastAsia="en-US" w:bidi="ar-SA"/>
      </w:rPr>
    </w:lvl>
    <w:lvl w:ilvl="6" w:tplc="392A5F96">
      <w:numFmt w:val="bullet"/>
      <w:lvlText w:val="•"/>
      <w:lvlJc w:val="left"/>
      <w:pPr>
        <w:ind w:left="6084" w:hanging="413"/>
      </w:pPr>
      <w:rPr>
        <w:lang w:val="uk-UA" w:eastAsia="en-US" w:bidi="ar-SA"/>
      </w:rPr>
    </w:lvl>
    <w:lvl w:ilvl="7" w:tplc="6E761B20">
      <w:numFmt w:val="bullet"/>
      <w:lvlText w:val="•"/>
      <w:lvlJc w:val="left"/>
      <w:pPr>
        <w:ind w:left="7058" w:hanging="413"/>
      </w:pPr>
      <w:rPr>
        <w:lang w:val="uk-UA" w:eastAsia="en-US" w:bidi="ar-SA"/>
      </w:rPr>
    </w:lvl>
    <w:lvl w:ilvl="8" w:tplc="FA8676D8">
      <w:numFmt w:val="bullet"/>
      <w:lvlText w:val="•"/>
      <w:lvlJc w:val="left"/>
      <w:pPr>
        <w:ind w:left="8032" w:hanging="413"/>
      </w:pPr>
      <w:rPr>
        <w:lang w:val="uk-UA" w:eastAsia="en-US" w:bidi="ar-SA"/>
      </w:rPr>
    </w:lvl>
  </w:abstractNum>
  <w:abstractNum w:abstractNumId="4" w15:restartNumberingAfterBreak="0">
    <w:nsid w:val="0B11378E"/>
    <w:multiLevelType w:val="hybridMultilevel"/>
    <w:tmpl w:val="23CC9BB2"/>
    <w:lvl w:ilvl="0" w:tplc="6226C884">
      <w:numFmt w:val="bullet"/>
      <w:lvlText w:val="–"/>
      <w:lvlJc w:val="left"/>
      <w:pPr>
        <w:ind w:left="818" w:hanging="50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142C48F0">
      <w:numFmt w:val="bullet"/>
      <w:lvlText w:val=""/>
      <w:lvlJc w:val="left"/>
      <w:pPr>
        <w:ind w:left="1485" w:hanging="264"/>
      </w:pPr>
      <w:rPr>
        <w:rFonts w:ascii="Symbol" w:eastAsia="Symbol" w:hAnsi="Symbol" w:cs="Symbol" w:hint="default"/>
        <w:w w:val="98"/>
        <w:sz w:val="29"/>
        <w:szCs w:val="29"/>
        <w:lang w:val="uk-UA" w:eastAsia="en-US" w:bidi="ar-SA"/>
      </w:rPr>
    </w:lvl>
    <w:lvl w:ilvl="2" w:tplc="8CE6D830">
      <w:numFmt w:val="bullet"/>
      <w:lvlText w:val="•"/>
      <w:lvlJc w:val="left"/>
      <w:pPr>
        <w:ind w:left="2424" w:hanging="264"/>
      </w:pPr>
      <w:rPr>
        <w:lang w:val="uk-UA" w:eastAsia="en-US" w:bidi="ar-SA"/>
      </w:rPr>
    </w:lvl>
    <w:lvl w:ilvl="3" w:tplc="3C7CB90E">
      <w:numFmt w:val="bullet"/>
      <w:lvlText w:val="•"/>
      <w:lvlJc w:val="left"/>
      <w:pPr>
        <w:ind w:left="3368" w:hanging="264"/>
      </w:pPr>
      <w:rPr>
        <w:lang w:val="uk-UA" w:eastAsia="en-US" w:bidi="ar-SA"/>
      </w:rPr>
    </w:lvl>
    <w:lvl w:ilvl="4" w:tplc="F2321696">
      <w:numFmt w:val="bullet"/>
      <w:lvlText w:val="•"/>
      <w:lvlJc w:val="left"/>
      <w:pPr>
        <w:ind w:left="4313" w:hanging="264"/>
      </w:pPr>
      <w:rPr>
        <w:lang w:val="uk-UA" w:eastAsia="en-US" w:bidi="ar-SA"/>
      </w:rPr>
    </w:lvl>
    <w:lvl w:ilvl="5" w:tplc="FE746578">
      <w:numFmt w:val="bullet"/>
      <w:lvlText w:val="•"/>
      <w:lvlJc w:val="left"/>
      <w:pPr>
        <w:ind w:left="5257" w:hanging="264"/>
      </w:pPr>
      <w:rPr>
        <w:lang w:val="uk-UA" w:eastAsia="en-US" w:bidi="ar-SA"/>
      </w:rPr>
    </w:lvl>
    <w:lvl w:ilvl="6" w:tplc="2B52603A">
      <w:numFmt w:val="bullet"/>
      <w:lvlText w:val="•"/>
      <w:lvlJc w:val="left"/>
      <w:pPr>
        <w:ind w:left="6202" w:hanging="264"/>
      </w:pPr>
      <w:rPr>
        <w:lang w:val="uk-UA" w:eastAsia="en-US" w:bidi="ar-SA"/>
      </w:rPr>
    </w:lvl>
    <w:lvl w:ilvl="7" w:tplc="2A2E8412">
      <w:numFmt w:val="bullet"/>
      <w:lvlText w:val="•"/>
      <w:lvlJc w:val="left"/>
      <w:pPr>
        <w:ind w:left="7146" w:hanging="264"/>
      </w:pPr>
      <w:rPr>
        <w:lang w:val="uk-UA" w:eastAsia="en-US" w:bidi="ar-SA"/>
      </w:rPr>
    </w:lvl>
    <w:lvl w:ilvl="8" w:tplc="24D66E0C">
      <w:numFmt w:val="bullet"/>
      <w:lvlText w:val="•"/>
      <w:lvlJc w:val="left"/>
      <w:pPr>
        <w:ind w:left="8091" w:hanging="264"/>
      </w:pPr>
      <w:rPr>
        <w:lang w:val="uk-UA" w:eastAsia="en-US" w:bidi="ar-SA"/>
      </w:rPr>
    </w:lvl>
  </w:abstractNum>
  <w:abstractNum w:abstractNumId="5" w15:restartNumberingAfterBreak="0">
    <w:nsid w:val="0EA3373C"/>
    <w:multiLevelType w:val="hybridMultilevel"/>
    <w:tmpl w:val="6590C126"/>
    <w:lvl w:ilvl="0" w:tplc="3F60CD8C">
      <w:start w:val="1"/>
      <w:numFmt w:val="decimal"/>
      <w:lvlText w:val="%1."/>
      <w:lvlJc w:val="left"/>
      <w:pPr>
        <w:ind w:left="770" w:hanging="471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FACE546A">
      <w:numFmt w:val="bullet"/>
      <w:lvlText w:val="•"/>
      <w:lvlJc w:val="left"/>
      <w:pPr>
        <w:ind w:left="232" w:hanging="207"/>
      </w:pPr>
      <w:rPr>
        <w:rFonts w:ascii="Arial MT" w:eastAsia="Arial MT" w:hAnsi="Arial MT" w:cs="Arial MT" w:hint="default"/>
        <w:w w:val="101"/>
        <w:sz w:val="28"/>
        <w:szCs w:val="28"/>
        <w:lang w:val="uk-UA" w:eastAsia="en-US" w:bidi="ar-SA"/>
      </w:rPr>
    </w:lvl>
    <w:lvl w:ilvl="2" w:tplc="E39C6580">
      <w:numFmt w:val="bullet"/>
      <w:lvlText w:val="•"/>
      <w:lvlJc w:val="left"/>
      <w:pPr>
        <w:ind w:left="1802" w:hanging="207"/>
      </w:pPr>
      <w:rPr>
        <w:lang w:val="uk-UA" w:eastAsia="en-US" w:bidi="ar-SA"/>
      </w:rPr>
    </w:lvl>
    <w:lvl w:ilvl="3" w:tplc="5282AE7C">
      <w:numFmt w:val="bullet"/>
      <w:lvlText w:val="•"/>
      <w:lvlJc w:val="left"/>
      <w:pPr>
        <w:ind w:left="2824" w:hanging="207"/>
      </w:pPr>
      <w:rPr>
        <w:lang w:val="uk-UA" w:eastAsia="en-US" w:bidi="ar-SA"/>
      </w:rPr>
    </w:lvl>
    <w:lvl w:ilvl="4" w:tplc="55BA44C2">
      <w:numFmt w:val="bullet"/>
      <w:lvlText w:val="•"/>
      <w:lvlJc w:val="left"/>
      <w:pPr>
        <w:ind w:left="3846" w:hanging="207"/>
      </w:pPr>
      <w:rPr>
        <w:lang w:val="uk-UA" w:eastAsia="en-US" w:bidi="ar-SA"/>
      </w:rPr>
    </w:lvl>
    <w:lvl w:ilvl="5" w:tplc="217A9516">
      <w:numFmt w:val="bullet"/>
      <w:lvlText w:val="•"/>
      <w:lvlJc w:val="left"/>
      <w:pPr>
        <w:ind w:left="4868" w:hanging="207"/>
      </w:pPr>
      <w:rPr>
        <w:lang w:val="uk-UA" w:eastAsia="en-US" w:bidi="ar-SA"/>
      </w:rPr>
    </w:lvl>
    <w:lvl w:ilvl="6" w:tplc="FC0CF56A">
      <w:numFmt w:val="bullet"/>
      <w:lvlText w:val="•"/>
      <w:lvlJc w:val="left"/>
      <w:pPr>
        <w:ind w:left="5891" w:hanging="207"/>
      </w:pPr>
      <w:rPr>
        <w:lang w:val="uk-UA" w:eastAsia="en-US" w:bidi="ar-SA"/>
      </w:rPr>
    </w:lvl>
    <w:lvl w:ilvl="7" w:tplc="A89C19E0">
      <w:numFmt w:val="bullet"/>
      <w:lvlText w:val="•"/>
      <w:lvlJc w:val="left"/>
      <w:pPr>
        <w:ind w:left="6913" w:hanging="207"/>
      </w:pPr>
      <w:rPr>
        <w:lang w:val="uk-UA" w:eastAsia="en-US" w:bidi="ar-SA"/>
      </w:rPr>
    </w:lvl>
    <w:lvl w:ilvl="8" w:tplc="14242092">
      <w:numFmt w:val="bullet"/>
      <w:lvlText w:val="•"/>
      <w:lvlJc w:val="left"/>
      <w:pPr>
        <w:ind w:left="7935" w:hanging="207"/>
      </w:pPr>
      <w:rPr>
        <w:lang w:val="uk-UA" w:eastAsia="en-US" w:bidi="ar-SA"/>
      </w:rPr>
    </w:lvl>
  </w:abstractNum>
  <w:abstractNum w:abstractNumId="6" w15:restartNumberingAfterBreak="0">
    <w:nsid w:val="1D6E3543"/>
    <w:multiLevelType w:val="hybridMultilevel"/>
    <w:tmpl w:val="16E21E32"/>
    <w:lvl w:ilvl="0" w:tplc="E9146560">
      <w:start w:val="1"/>
      <w:numFmt w:val="decimal"/>
      <w:lvlText w:val="%1."/>
      <w:lvlJc w:val="left"/>
      <w:pPr>
        <w:ind w:left="900" w:hanging="269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A1D03530">
      <w:numFmt w:val="bullet"/>
      <w:lvlText w:val="•"/>
      <w:lvlJc w:val="left"/>
      <w:pPr>
        <w:ind w:left="1808" w:hanging="269"/>
      </w:pPr>
      <w:rPr>
        <w:lang w:val="uk-UA" w:eastAsia="en-US" w:bidi="ar-SA"/>
      </w:rPr>
    </w:lvl>
    <w:lvl w:ilvl="2" w:tplc="BFA2453A">
      <w:numFmt w:val="bullet"/>
      <w:lvlText w:val="•"/>
      <w:lvlJc w:val="left"/>
      <w:pPr>
        <w:ind w:left="2716" w:hanging="269"/>
      </w:pPr>
      <w:rPr>
        <w:lang w:val="uk-UA" w:eastAsia="en-US" w:bidi="ar-SA"/>
      </w:rPr>
    </w:lvl>
    <w:lvl w:ilvl="3" w:tplc="48241874">
      <w:numFmt w:val="bullet"/>
      <w:lvlText w:val="•"/>
      <w:lvlJc w:val="left"/>
      <w:pPr>
        <w:ind w:left="3624" w:hanging="269"/>
      </w:pPr>
      <w:rPr>
        <w:lang w:val="uk-UA" w:eastAsia="en-US" w:bidi="ar-SA"/>
      </w:rPr>
    </w:lvl>
    <w:lvl w:ilvl="4" w:tplc="95C89774">
      <w:numFmt w:val="bullet"/>
      <w:lvlText w:val="•"/>
      <w:lvlJc w:val="left"/>
      <w:pPr>
        <w:ind w:left="4532" w:hanging="269"/>
      </w:pPr>
      <w:rPr>
        <w:lang w:val="uk-UA" w:eastAsia="en-US" w:bidi="ar-SA"/>
      </w:rPr>
    </w:lvl>
    <w:lvl w:ilvl="5" w:tplc="CCAA19E6">
      <w:numFmt w:val="bullet"/>
      <w:lvlText w:val="•"/>
      <w:lvlJc w:val="left"/>
      <w:pPr>
        <w:ind w:left="5440" w:hanging="269"/>
      </w:pPr>
      <w:rPr>
        <w:lang w:val="uk-UA" w:eastAsia="en-US" w:bidi="ar-SA"/>
      </w:rPr>
    </w:lvl>
    <w:lvl w:ilvl="6" w:tplc="CB7842F6">
      <w:numFmt w:val="bullet"/>
      <w:lvlText w:val="•"/>
      <w:lvlJc w:val="left"/>
      <w:pPr>
        <w:ind w:left="6348" w:hanging="269"/>
      </w:pPr>
      <w:rPr>
        <w:lang w:val="uk-UA" w:eastAsia="en-US" w:bidi="ar-SA"/>
      </w:rPr>
    </w:lvl>
    <w:lvl w:ilvl="7" w:tplc="3AB20728">
      <w:numFmt w:val="bullet"/>
      <w:lvlText w:val="•"/>
      <w:lvlJc w:val="left"/>
      <w:pPr>
        <w:ind w:left="7256" w:hanging="269"/>
      </w:pPr>
      <w:rPr>
        <w:lang w:val="uk-UA" w:eastAsia="en-US" w:bidi="ar-SA"/>
      </w:rPr>
    </w:lvl>
    <w:lvl w:ilvl="8" w:tplc="059EC194">
      <w:numFmt w:val="bullet"/>
      <w:lvlText w:val="•"/>
      <w:lvlJc w:val="left"/>
      <w:pPr>
        <w:ind w:left="8164" w:hanging="269"/>
      </w:pPr>
      <w:rPr>
        <w:lang w:val="uk-UA" w:eastAsia="en-US" w:bidi="ar-SA"/>
      </w:rPr>
    </w:lvl>
  </w:abstractNum>
  <w:abstractNum w:abstractNumId="7" w15:restartNumberingAfterBreak="0">
    <w:nsid w:val="29EA35F8"/>
    <w:multiLevelType w:val="hybridMultilevel"/>
    <w:tmpl w:val="52887C94"/>
    <w:lvl w:ilvl="0" w:tplc="DF7AF6AA">
      <w:numFmt w:val="bullet"/>
      <w:lvlText w:val=""/>
      <w:lvlJc w:val="left"/>
      <w:pPr>
        <w:ind w:left="928" w:hanging="394"/>
      </w:pPr>
      <w:rPr>
        <w:rFonts w:ascii="Symbol" w:eastAsia="Symbol" w:hAnsi="Symbol" w:cs="Symbol" w:hint="default"/>
        <w:w w:val="100"/>
        <w:sz w:val="26"/>
        <w:szCs w:val="26"/>
        <w:lang w:val="uk-UA" w:eastAsia="en-US" w:bidi="ar-SA"/>
      </w:rPr>
    </w:lvl>
    <w:lvl w:ilvl="1" w:tplc="5CFA44C6">
      <w:numFmt w:val="bullet"/>
      <w:lvlText w:val="•"/>
      <w:lvlJc w:val="left"/>
      <w:pPr>
        <w:ind w:left="1826" w:hanging="394"/>
      </w:pPr>
      <w:rPr>
        <w:lang w:val="uk-UA" w:eastAsia="en-US" w:bidi="ar-SA"/>
      </w:rPr>
    </w:lvl>
    <w:lvl w:ilvl="2" w:tplc="CD6C331C">
      <w:numFmt w:val="bullet"/>
      <w:lvlText w:val="•"/>
      <w:lvlJc w:val="left"/>
      <w:pPr>
        <w:ind w:left="2732" w:hanging="394"/>
      </w:pPr>
      <w:rPr>
        <w:lang w:val="uk-UA" w:eastAsia="en-US" w:bidi="ar-SA"/>
      </w:rPr>
    </w:lvl>
    <w:lvl w:ilvl="3" w:tplc="2AA6A544">
      <w:numFmt w:val="bullet"/>
      <w:lvlText w:val="•"/>
      <w:lvlJc w:val="left"/>
      <w:pPr>
        <w:ind w:left="3638" w:hanging="394"/>
      </w:pPr>
      <w:rPr>
        <w:lang w:val="uk-UA" w:eastAsia="en-US" w:bidi="ar-SA"/>
      </w:rPr>
    </w:lvl>
    <w:lvl w:ilvl="4" w:tplc="C69CD3A8">
      <w:numFmt w:val="bullet"/>
      <w:lvlText w:val="•"/>
      <w:lvlJc w:val="left"/>
      <w:pPr>
        <w:ind w:left="4544" w:hanging="394"/>
      </w:pPr>
      <w:rPr>
        <w:lang w:val="uk-UA" w:eastAsia="en-US" w:bidi="ar-SA"/>
      </w:rPr>
    </w:lvl>
    <w:lvl w:ilvl="5" w:tplc="50D8D63C">
      <w:numFmt w:val="bullet"/>
      <w:lvlText w:val="•"/>
      <w:lvlJc w:val="left"/>
      <w:pPr>
        <w:ind w:left="5450" w:hanging="394"/>
      </w:pPr>
      <w:rPr>
        <w:lang w:val="uk-UA" w:eastAsia="en-US" w:bidi="ar-SA"/>
      </w:rPr>
    </w:lvl>
    <w:lvl w:ilvl="6" w:tplc="491E99C8">
      <w:numFmt w:val="bullet"/>
      <w:lvlText w:val="•"/>
      <w:lvlJc w:val="left"/>
      <w:pPr>
        <w:ind w:left="6356" w:hanging="394"/>
      </w:pPr>
      <w:rPr>
        <w:lang w:val="uk-UA" w:eastAsia="en-US" w:bidi="ar-SA"/>
      </w:rPr>
    </w:lvl>
    <w:lvl w:ilvl="7" w:tplc="02C6E82E">
      <w:numFmt w:val="bullet"/>
      <w:lvlText w:val="•"/>
      <w:lvlJc w:val="left"/>
      <w:pPr>
        <w:ind w:left="7262" w:hanging="394"/>
      </w:pPr>
      <w:rPr>
        <w:lang w:val="uk-UA" w:eastAsia="en-US" w:bidi="ar-SA"/>
      </w:rPr>
    </w:lvl>
    <w:lvl w:ilvl="8" w:tplc="BAC4A2A6">
      <w:numFmt w:val="bullet"/>
      <w:lvlText w:val="•"/>
      <w:lvlJc w:val="left"/>
      <w:pPr>
        <w:ind w:left="8168" w:hanging="394"/>
      </w:pPr>
      <w:rPr>
        <w:lang w:val="uk-UA" w:eastAsia="en-US" w:bidi="ar-SA"/>
      </w:rPr>
    </w:lvl>
  </w:abstractNum>
  <w:abstractNum w:abstractNumId="8" w15:restartNumberingAfterBreak="0">
    <w:nsid w:val="312B7FC6"/>
    <w:multiLevelType w:val="hybridMultilevel"/>
    <w:tmpl w:val="216226D0"/>
    <w:lvl w:ilvl="0" w:tplc="79E0F36A">
      <w:numFmt w:val="bullet"/>
      <w:lvlText w:val="–"/>
      <w:lvlJc w:val="left"/>
      <w:pPr>
        <w:ind w:left="232" w:hanging="24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E794A3A4">
      <w:numFmt w:val="bullet"/>
      <w:lvlText w:val=""/>
      <w:lvlJc w:val="left"/>
      <w:pPr>
        <w:ind w:left="1485" w:hanging="404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2" w:tplc="42868680">
      <w:numFmt w:val="bullet"/>
      <w:lvlText w:val="•"/>
      <w:lvlJc w:val="left"/>
      <w:pPr>
        <w:ind w:left="2424" w:hanging="404"/>
      </w:pPr>
      <w:rPr>
        <w:lang w:val="uk-UA" w:eastAsia="en-US" w:bidi="ar-SA"/>
      </w:rPr>
    </w:lvl>
    <w:lvl w:ilvl="3" w:tplc="81865B2E">
      <w:numFmt w:val="bullet"/>
      <w:lvlText w:val="•"/>
      <w:lvlJc w:val="left"/>
      <w:pPr>
        <w:ind w:left="3368" w:hanging="404"/>
      </w:pPr>
      <w:rPr>
        <w:lang w:val="uk-UA" w:eastAsia="en-US" w:bidi="ar-SA"/>
      </w:rPr>
    </w:lvl>
    <w:lvl w:ilvl="4" w:tplc="5218D300">
      <w:numFmt w:val="bullet"/>
      <w:lvlText w:val="•"/>
      <w:lvlJc w:val="left"/>
      <w:pPr>
        <w:ind w:left="4313" w:hanging="404"/>
      </w:pPr>
      <w:rPr>
        <w:lang w:val="uk-UA" w:eastAsia="en-US" w:bidi="ar-SA"/>
      </w:rPr>
    </w:lvl>
    <w:lvl w:ilvl="5" w:tplc="55B68674">
      <w:numFmt w:val="bullet"/>
      <w:lvlText w:val="•"/>
      <w:lvlJc w:val="left"/>
      <w:pPr>
        <w:ind w:left="5257" w:hanging="404"/>
      </w:pPr>
      <w:rPr>
        <w:lang w:val="uk-UA" w:eastAsia="en-US" w:bidi="ar-SA"/>
      </w:rPr>
    </w:lvl>
    <w:lvl w:ilvl="6" w:tplc="9474A336">
      <w:numFmt w:val="bullet"/>
      <w:lvlText w:val="•"/>
      <w:lvlJc w:val="left"/>
      <w:pPr>
        <w:ind w:left="6202" w:hanging="404"/>
      </w:pPr>
      <w:rPr>
        <w:lang w:val="uk-UA" w:eastAsia="en-US" w:bidi="ar-SA"/>
      </w:rPr>
    </w:lvl>
    <w:lvl w:ilvl="7" w:tplc="D75A3C12">
      <w:numFmt w:val="bullet"/>
      <w:lvlText w:val="•"/>
      <w:lvlJc w:val="left"/>
      <w:pPr>
        <w:ind w:left="7146" w:hanging="404"/>
      </w:pPr>
      <w:rPr>
        <w:lang w:val="uk-UA" w:eastAsia="en-US" w:bidi="ar-SA"/>
      </w:rPr>
    </w:lvl>
    <w:lvl w:ilvl="8" w:tplc="03A2D052">
      <w:numFmt w:val="bullet"/>
      <w:lvlText w:val="•"/>
      <w:lvlJc w:val="left"/>
      <w:pPr>
        <w:ind w:left="8091" w:hanging="404"/>
      </w:pPr>
      <w:rPr>
        <w:lang w:val="uk-UA" w:eastAsia="en-US" w:bidi="ar-SA"/>
      </w:rPr>
    </w:lvl>
  </w:abstractNum>
  <w:abstractNum w:abstractNumId="9" w15:restartNumberingAfterBreak="0">
    <w:nsid w:val="33C42AFF"/>
    <w:multiLevelType w:val="hybridMultilevel"/>
    <w:tmpl w:val="81C4B302"/>
    <w:lvl w:ilvl="0" w:tplc="EAFA33F6">
      <w:start w:val="1"/>
      <w:numFmt w:val="decimal"/>
      <w:lvlText w:val="%1."/>
      <w:lvlJc w:val="left"/>
      <w:pPr>
        <w:ind w:left="804" w:hanging="25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1" w:tplc="C04E1C68">
      <w:numFmt w:val="bullet"/>
      <w:lvlText w:val="•"/>
      <w:lvlJc w:val="left"/>
      <w:pPr>
        <w:ind w:left="1718" w:hanging="250"/>
      </w:pPr>
      <w:rPr>
        <w:lang w:val="uk-UA" w:eastAsia="en-US" w:bidi="ar-SA"/>
      </w:rPr>
    </w:lvl>
    <w:lvl w:ilvl="2" w:tplc="0848157E">
      <w:numFmt w:val="bullet"/>
      <w:lvlText w:val="•"/>
      <w:lvlJc w:val="left"/>
      <w:pPr>
        <w:ind w:left="2636" w:hanging="250"/>
      </w:pPr>
      <w:rPr>
        <w:lang w:val="uk-UA" w:eastAsia="en-US" w:bidi="ar-SA"/>
      </w:rPr>
    </w:lvl>
    <w:lvl w:ilvl="3" w:tplc="F0F46702">
      <w:numFmt w:val="bullet"/>
      <w:lvlText w:val="•"/>
      <w:lvlJc w:val="left"/>
      <w:pPr>
        <w:ind w:left="3554" w:hanging="250"/>
      </w:pPr>
      <w:rPr>
        <w:lang w:val="uk-UA" w:eastAsia="en-US" w:bidi="ar-SA"/>
      </w:rPr>
    </w:lvl>
    <w:lvl w:ilvl="4" w:tplc="1F28909A">
      <w:numFmt w:val="bullet"/>
      <w:lvlText w:val="•"/>
      <w:lvlJc w:val="left"/>
      <w:pPr>
        <w:ind w:left="4472" w:hanging="250"/>
      </w:pPr>
      <w:rPr>
        <w:lang w:val="uk-UA" w:eastAsia="en-US" w:bidi="ar-SA"/>
      </w:rPr>
    </w:lvl>
    <w:lvl w:ilvl="5" w:tplc="C95A22A2">
      <w:numFmt w:val="bullet"/>
      <w:lvlText w:val="•"/>
      <w:lvlJc w:val="left"/>
      <w:pPr>
        <w:ind w:left="5390" w:hanging="250"/>
      </w:pPr>
      <w:rPr>
        <w:lang w:val="uk-UA" w:eastAsia="en-US" w:bidi="ar-SA"/>
      </w:rPr>
    </w:lvl>
    <w:lvl w:ilvl="6" w:tplc="01C08236">
      <w:numFmt w:val="bullet"/>
      <w:lvlText w:val="•"/>
      <w:lvlJc w:val="left"/>
      <w:pPr>
        <w:ind w:left="6308" w:hanging="250"/>
      </w:pPr>
      <w:rPr>
        <w:lang w:val="uk-UA" w:eastAsia="en-US" w:bidi="ar-SA"/>
      </w:rPr>
    </w:lvl>
    <w:lvl w:ilvl="7" w:tplc="BBE28168">
      <w:numFmt w:val="bullet"/>
      <w:lvlText w:val="•"/>
      <w:lvlJc w:val="left"/>
      <w:pPr>
        <w:ind w:left="7226" w:hanging="250"/>
      </w:pPr>
      <w:rPr>
        <w:lang w:val="uk-UA" w:eastAsia="en-US" w:bidi="ar-SA"/>
      </w:rPr>
    </w:lvl>
    <w:lvl w:ilvl="8" w:tplc="FD1A63AA">
      <w:numFmt w:val="bullet"/>
      <w:lvlText w:val="•"/>
      <w:lvlJc w:val="left"/>
      <w:pPr>
        <w:ind w:left="8144" w:hanging="250"/>
      </w:pPr>
      <w:rPr>
        <w:lang w:val="uk-UA" w:eastAsia="en-US" w:bidi="ar-SA"/>
      </w:rPr>
    </w:lvl>
  </w:abstractNum>
  <w:abstractNum w:abstractNumId="10" w15:restartNumberingAfterBreak="0">
    <w:nsid w:val="3BEA360D"/>
    <w:multiLevelType w:val="hybridMultilevel"/>
    <w:tmpl w:val="A0708600"/>
    <w:lvl w:ilvl="0" w:tplc="4DF2B4D0">
      <w:numFmt w:val="bullet"/>
      <w:lvlText w:val="-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D22AD02">
      <w:numFmt w:val="bullet"/>
      <w:lvlText w:val="•"/>
      <w:lvlJc w:val="left"/>
      <w:pPr>
        <w:ind w:left="1124" w:hanging="245"/>
      </w:pPr>
      <w:rPr>
        <w:lang w:val="uk-UA" w:eastAsia="en-US" w:bidi="ar-SA"/>
      </w:rPr>
    </w:lvl>
    <w:lvl w:ilvl="2" w:tplc="D0F01798">
      <w:numFmt w:val="bullet"/>
      <w:lvlText w:val="•"/>
      <w:lvlJc w:val="left"/>
      <w:pPr>
        <w:ind w:left="2108" w:hanging="245"/>
      </w:pPr>
      <w:rPr>
        <w:lang w:val="uk-UA" w:eastAsia="en-US" w:bidi="ar-SA"/>
      </w:rPr>
    </w:lvl>
    <w:lvl w:ilvl="3" w:tplc="8B12B970">
      <w:numFmt w:val="bullet"/>
      <w:lvlText w:val="•"/>
      <w:lvlJc w:val="left"/>
      <w:pPr>
        <w:ind w:left="3092" w:hanging="245"/>
      </w:pPr>
      <w:rPr>
        <w:lang w:val="uk-UA" w:eastAsia="en-US" w:bidi="ar-SA"/>
      </w:rPr>
    </w:lvl>
    <w:lvl w:ilvl="4" w:tplc="9064F440">
      <w:numFmt w:val="bullet"/>
      <w:lvlText w:val="•"/>
      <w:lvlJc w:val="left"/>
      <w:pPr>
        <w:ind w:left="4076" w:hanging="245"/>
      </w:pPr>
      <w:rPr>
        <w:lang w:val="uk-UA" w:eastAsia="en-US" w:bidi="ar-SA"/>
      </w:rPr>
    </w:lvl>
    <w:lvl w:ilvl="5" w:tplc="C430162E">
      <w:numFmt w:val="bullet"/>
      <w:lvlText w:val="•"/>
      <w:lvlJc w:val="left"/>
      <w:pPr>
        <w:ind w:left="5060" w:hanging="245"/>
      </w:pPr>
      <w:rPr>
        <w:lang w:val="uk-UA" w:eastAsia="en-US" w:bidi="ar-SA"/>
      </w:rPr>
    </w:lvl>
    <w:lvl w:ilvl="6" w:tplc="227AE95E">
      <w:numFmt w:val="bullet"/>
      <w:lvlText w:val="•"/>
      <w:lvlJc w:val="left"/>
      <w:pPr>
        <w:ind w:left="6044" w:hanging="245"/>
      </w:pPr>
      <w:rPr>
        <w:lang w:val="uk-UA" w:eastAsia="en-US" w:bidi="ar-SA"/>
      </w:rPr>
    </w:lvl>
    <w:lvl w:ilvl="7" w:tplc="5502AB8A">
      <w:numFmt w:val="bullet"/>
      <w:lvlText w:val="•"/>
      <w:lvlJc w:val="left"/>
      <w:pPr>
        <w:ind w:left="7028" w:hanging="245"/>
      </w:pPr>
      <w:rPr>
        <w:lang w:val="uk-UA" w:eastAsia="en-US" w:bidi="ar-SA"/>
      </w:rPr>
    </w:lvl>
    <w:lvl w:ilvl="8" w:tplc="8114552E">
      <w:numFmt w:val="bullet"/>
      <w:lvlText w:val="•"/>
      <w:lvlJc w:val="left"/>
      <w:pPr>
        <w:ind w:left="8012" w:hanging="245"/>
      </w:pPr>
      <w:rPr>
        <w:lang w:val="uk-UA" w:eastAsia="en-US" w:bidi="ar-SA"/>
      </w:rPr>
    </w:lvl>
  </w:abstractNum>
  <w:abstractNum w:abstractNumId="11" w15:restartNumberingAfterBreak="0">
    <w:nsid w:val="48AD4D73"/>
    <w:multiLevelType w:val="hybridMultilevel"/>
    <w:tmpl w:val="E1B2EA60"/>
    <w:lvl w:ilvl="0" w:tplc="1F02D064">
      <w:numFmt w:val="bullet"/>
      <w:lvlText w:val="–"/>
      <w:lvlJc w:val="left"/>
      <w:pPr>
        <w:ind w:left="928" w:hanging="394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2684F772">
      <w:numFmt w:val="bullet"/>
      <w:lvlText w:val="•"/>
      <w:lvlJc w:val="left"/>
      <w:pPr>
        <w:ind w:left="1826" w:hanging="394"/>
      </w:pPr>
      <w:rPr>
        <w:lang w:val="uk-UA" w:eastAsia="en-US" w:bidi="ar-SA"/>
      </w:rPr>
    </w:lvl>
    <w:lvl w:ilvl="2" w:tplc="692643D6">
      <w:numFmt w:val="bullet"/>
      <w:lvlText w:val="•"/>
      <w:lvlJc w:val="left"/>
      <w:pPr>
        <w:ind w:left="2732" w:hanging="394"/>
      </w:pPr>
      <w:rPr>
        <w:lang w:val="uk-UA" w:eastAsia="en-US" w:bidi="ar-SA"/>
      </w:rPr>
    </w:lvl>
    <w:lvl w:ilvl="3" w:tplc="DD1E8364">
      <w:numFmt w:val="bullet"/>
      <w:lvlText w:val="•"/>
      <w:lvlJc w:val="left"/>
      <w:pPr>
        <w:ind w:left="3638" w:hanging="394"/>
      </w:pPr>
      <w:rPr>
        <w:lang w:val="uk-UA" w:eastAsia="en-US" w:bidi="ar-SA"/>
      </w:rPr>
    </w:lvl>
    <w:lvl w:ilvl="4" w:tplc="2F5899C8">
      <w:numFmt w:val="bullet"/>
      <w:lvlText w:val="•"/>
      <w:lvlJc w:val="left"/>
      <w:pPr>
        <w:ind w:left="4544" w:hanging="394"/>
      </w:pPr>
      <w:rPr>
        <w:lang w:val="uk-UA" w:eastAsia="en-US" w:bidi="ar-SA"/>
      </w:rPr>
    </w:lvl>
    <w:lvl w:ilvl="5" w:tplc="3836FC12">
      <w:numFmt w:val="bullet"/>
      <w:lvlText w:val="•"/>
      <w:lvlJc w:val="left"/>
      <w:pPr>
        <w:ind w:left="5450" w:hanging="394"/>
      </w:pPr>
      <w:rPr>
        <w:lang w:val="uk-UA" w:eastAsia="en-US" w:bidi="ar-SA"/>
      </w:rPr>
    </w:lvl>
    <w:lvl w:ilvl="6" w:tplc="0CDA5B06">
      <w:numFmt w:val="bullet"/>
      <w:lvlText w:val="•"/>
      <w:lvlJc w:val="left"/>
      <w:pPr>
        <w:ind w:left="6356" w:hanging="394"/>
      </w:pPr>
      <w:rPr>
        <w:lang w:val="uk-UA" w:eastAsia="en-US" w:bidi="ar-SA"/>
      </w:rPr>
    </w:lvl>
    <w:lvl w:ilvl="7" w:tplc="81C87F32">
      <w:numFmt w:val="bullet"/>
      <w:lvlText w:val="•"/>
      <w:lvlJc w:val="left"/>
      <w:pPr>
        <w:ind w:left="7262" w:hanging="394"/>
      </w:pPr>
      <w:rPr>
        <w:lang w:val="uk-UA" w:eastAsia="en-US" w:bidi="ar-SA"/>
      </w:rPr>
    </w:lvl>
    <w:lvl w:ilvl="8" w:tplc="0ABC0FC6">
      <w:numFmt w:val="bullet"/>
      <w:lvlText w:val="•"/>
      <w:lvlJc w:val="left"/>
      <w:pPr>
        <w:ind w:left="8168" w:hanging="394"/>
      </w:pPr>
      <w:rPr>
        <w:lang w:val="uk-UA" w:eastAsia="en-US" w:bidi="ar-SA"/>
      </w:rPr>
    </w:lvl>
  </w:abstractNum>
  <w:abstractNum w:abstractNumId="12" w15:restartNumberingAfterBreak="0">
    <w:nsid w:val="4D7A0882"/>
    <w:multiLevelType w:val="hybridMultilevel"/>
    <w:tmpl w:val="2E74A22E"/>
    <w:lvl w:ilvl="0" w:tplc="6B24D8B6">
      <w:numFmt w:val="bullet"/>
      <w:lvlText w:val="•"/>
      <w:lvlJc w:val="left"/>
      <w:pPr>
        <w:ind w:left="1485" w:hanging="154"/>
      </w:pPr>
      <w:rPr>
        <w:rFonts w:ascii="Calibri" w:eastAsia="Calibri" w:hAnsi="Calibri" w:cs="Calibri" w:hint="default"/>
        <w:w w:val="100"/>
        <w:sz w:val="26"/>
        <w:szCs w:val="26"/>
        <w:lang w:val="uk-UA" w:eastAsia="en-US" w:bidi="ar-SA"/>
      </w:rPr>
    </w:lvl>
    <w:lvl w:ilvl="1" w:tplc="45A2A9CC">
      <w:numFmt w:val="bullet"/>
      <w:lvlText w:val="•"/>
      <w:lvlJc w:val="left"/>
      <w:pPr>
        <w:ind w:left="2330" w:hanging="154"/>
      </w:pPr>
      <w:rPr>
        <w:lang w:val="uk-UA" w:eastAsia="en-US" w:bidi="ar-SA"/>
      </w:rPr>
    </w:lvl>
    <w:lvl w:ilvl="2" w:tplc="AAFC0EFA">
      <w:numFmt w:val="bullet"/>
      <w:lvlText w:val="•"/>
      <w:lvlJc w:val="left"/>
      <w:pPr>
        <w:ind w:left="3180" w:hanging="154"/>
      </w:pPr>
      <w:rPr>
        <w:lang w:val="uk-UA" w:eastAsia="en-US" w:bidi="ar-SA"/>
      </w:rPr>
    </w:lvl>
    <w:lvl w:ilvl="3" w:tplc="DB107F96">
      <w:numFmt w:val="bullet"/>
      <w:lvlText w:val="•"/>
      <w:lvlJc w:val="left"/>
      <w:pPr>
        <w:ind w:left="4030" w:hanging="154"/>
      </w:pPr>
      <w:rPr>
        <w:lang w:val="uk-UA" w:eastAsia="en-US" w:bidi="ar-SA"/>
      </w:rPr>
    </w:lvl>
    <w:lvl w:ilvl="4" w:tplc="FA869B5E">
      <w:numFmt w:val="bullet"/>
      <w:lvlText w:val="•"/>
      <w:lvlJc w:val="left"/>
      <w:pPr>
        <w:ind w:left="4880" w:hanging="154"/>
      </w:pPr>
      <w:rPr>
        <w:lang w:val="uk-UA" w:eastAsia="en-US" w:bidi="ar-SA"/>
      </w:rPr>
    </w:lvl>
    <w:lvl w:ilvl="5" w:tplc="DECCC7AC">
      <w:numFmt w:val="bullet"/>
      <w:lvlText w:val="•"/>
      <w:lvlJc w:val="left"/>
      <w:pPr>
        <w:ind w:left="5730" w:hanging="154"/>
      </w:pPr>
      <w:rPr>
        <w:lang w:val="uk-UA" w:eastAsia="en-US" w:bidi="ar-SA"/>
      </w:rPr>
    </w:lvl>
    <w:lvl w:ilvl="6" w:tplc="9F68F98C">
      <w:numFmt w:val="bullet"/>
      <w:lvlText w:val="•"/>
      <w:lvlJc w:val="left"/>
      <w:pPr>
        <w:ind w:left="6580" w:hanging="154"/>
      </w:pPr>
      <w:rPr>
        <w:lang w:val="uk-UA" w:eastAsia="en-US" w:bidi="ar-SA"/>
      </w:rPr>
    </w:lvl>
    <w:lvl w:ilvl="7" w:tplc="09B02640">
      <w:numFmt w:val="bullet"/>
      <w:lvlText w:val="•"/>
      <w:lvlJc w:val="left"/>
      <w:pPr>
        <w:ind w:left="7430" w:hanging="154"/>
      </w:pPr>
      <w:rPr>
        <w:lang w:val="uk-UA" w:eastAsia="en-US" w:bidi="ar-SA"/>
      </w:rPr>
    </w:lvl>
    <w:lvl w:ilvl="8" w:tplc="B582C80E">
      <w:numFmt w:val="bullet"/>
      <w:lvlText w:val="•"/>
      <w:lvlJc w:val="left"/>
      <w:pPr>
        <w:ind w:left="8280" w:hanging="154"/>
      </w:pPr>
      <w:rPr>
        <w:lang w:val="uk-UA" w:eastAsia="en-US" w:bidi="ar-SA"/>
      </w:rPr>
    </w:lvl>
  </w:abstractNum>
  <w:abstractNum w:abstractNumId="13" w15:restartNumberingAfterBreak="0">
    <w:nsid w:val="54394A08"/>
    <w:multiLevelType w:val="hybridMultilevel"/>
    <w:tmpl w:val="8D544C08"/>
    <w:lvl w:ilvl="0" w:tplc="4D5AEC34">
      <w:numFmt w:val="bullet"/>
      <w:lvlText w:val=""/>
      <w:lvlJc w:val="left"/>
      <w:pPr>
        <w:ind w:left="900" w:hanging="269"/>
      </w:pPr>
      <w:rPr>
        <w:rFonts w:ascii="Symbol" w:eastAsia="Symbol" w:hAnsi="Symbol" w:cs="Symbol" w:hint="default"/>
        <w:w w:val="98"/>
        <w:sz w:val="29"/>
        <w:szCs w:val="29"/>
        <w:lang w:val="uk-UA" w:eastAsia="en-US" w:bidi="ar-SA"/>
      </w:rPr>
    </w:lvl>
    <w:lvl w:ilvl="1" w:tplc="22706A14">
      <w:numFmt w:val="bullet"/>
      <w:lvlText w:val=""/>
      <w:lvlJc w:val="left"/>
      <w:pPr>
        <w:ind w:left="1164" w:hanging="264"/>
      </w:pPr>
      <w:rPr>
        <w:rFonts w:ascii="Symbol" w:eastAsia="Symbol" w:hAnsi="Symbol" w:cs="Symbol" w:hint="default"/>
        <w:w w:val="101"/>
        <w:sz w:val="28"/>
        <w:szCs w:val="28"/>
        <w:lang w:val="uk-UA" w:eastAsia="en-US" w:bidi="ar-SA"/>
      </w:rPr>
    </w:lvl>
    <w:lvl w:ilvl="2" w:tplc="F4C24148">
      <w:numFmt w:val="bullet"/>
      <w:lvlText w:val="•"/>
      <w:lvlJc w:val="left"/>
      <w:pPr>
        <w:ind w:left="1485" w:hanging="13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3" w:tplc="E6FE1E44">
      <w:numFmt w:val="bullet"/>
      <w:lvlText w:val="•"/>
      <w:lvlJc w:val="left"/>
      <w:pPr>
        <w:ind w:left="2542" w:hanging="135"/>
      </w:pPr>
      <w:rPr>
        <w:lang w:val="uk-UA" w:eastAsia="en-US" w:bidi="ar-SA"/>
      </w:rPr>
    </w:lvl>
    <w:lvl w:ilvl="4" w:tplc="86DC3978">
      <w:numFmt w:val="bullet"/>
      <w:lvlText w:val="•"/>
      <w:lvlJc w:val="left"/>
      <w:pPr>
        <w:ind w:left="3605" w:hanging="135"/>
      </w:pPr>
      <w:rPr>
        <w:lang w:val="uk-UA" w:eastAsia="en-US" w:bidi="ar-SA"/>
      </w:rPr>
    </w:lvl>
    <w:lvl w:ilvl="5" w:tplc="3E1C45D6">
      <w:numFmt w:val="bullet"/>
      <w:lvlText w:val="•"/>
      <w:lvlJc w:val="left"/>
      <w:pPr>
        <w:ind w:left="4667" w:hanging="135"/>
      </w:pPr>
      <w:rPr>
        <w:lang w:val="uk-UA" w:eastAsia="en-US" w:bidi="ar-SA"/>
      </w:rPr>
    </w:lvl>
    <w:lvl w:ilvl="6" w:tplc="90F4782C">
      <w:numFmt w:val="bullet"/>
      <w:lvlText w:val="•"/>
      <w:lvlJc w:val="left"/>
      <w:pPr>
        <w:ind w:left="5730" w:hanging="135"/>
      </w:pPr>
      <w:rPr>
        <w:lang w:val="uk-UA" w:eastAsia="en-US" w:bidi="ar-SA"/>
      </w:rPr>
    </w:lvl>
    <w:lvl w:ilvl="7" w:tplc="CB8E8E96">
      <w:numFmt w:val="bullet"/>
      <w:lvlText w:val="•"/>
      <w:lvlJc w:val="left"/>
      <w:pPr>
        <w:ind w:left="6792" w:hanging="135"/>
      </w:pPr>
      <w:rPr>
        <w:lang w:val="uk-UA" w:eastAsia="en-US" w:bidi="ar-SA"/>
      </w:rPr>
    </w:lvl>
    <w:lvl w:ilvl="8" w:tplc="A9CED1EE">
      <w:numFmt w:val="bullet"/>
      <w:lvlText w:val="•"/>
      <w:lvlJc w:val="left"/>
      <w:pPr>
        <w:ind w:left="7855" w:hanging="135"/>
      </w:pPr>
      <w:rPr>
        <w:lang w:val="uk-UA" w:eastAsia="en-US" w:bidi="ar-SA"/>
      </w:rPr>
    </w:lvl>
  </w:abstractNum>
  <w:abstractNum w:abstractNumId="14" w15:restartNumberingAfterBreak="0">
    <w:nsid w:val="644574B6"/>
    <w:multiLevelType w:val="hybridMultilevel"/>
    <w:tmpl w:val="69D8FB24"/>
    <w:lvl w:ilvl="0" w:tplc="4E22C082">
      <w:start w:val="1"/>
      <w:numFmt w:val="decimal"/>
      <w:lvlText w:val="%1."/>
      <w:lvlJc w:val="left"/>
      <w:pPr>
        <w:ind w:left="232" w:hanging="3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8"/>
        <w:szCs w:val="28"/>
        <w:lang w:val="uk-UA" w:eastAsia="en-US" w:bidi="ar-SA"/>
      </w:rPr>
    </w:lvl>
    <w:lvl w:ilvl="1" w:tplc="E7F41CC4">
      <w:start w:val="1"/>
      <w:numFmt w:val="decimal"/>
      <w:lvlText w:val="%2."/>
      <w:lvlJc w:val="left"/>
      <w:pPr>
        <w:ind w:left="818" w:hanging="34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uk-UA" w:eastAsia="en-US" w:bidi="ar-SA"/>
      </w:rPr>
    </w:lvl>
    <w:lvl w:ilvl="2" w:tplc="0004D2D0">
      <w:numFmt w:val="bullet"/>
      <w:lvlText w:val="•"/>
      <w:lvlJc w:val="left"/>
      <w:pPr>
        <w:ind w:left="1837" w:hanging="346"/>
      </w:pPr>
      <w:rPr>
        <w:lang w:val="uk-UA" w:eastAsia="en-US" w:bidi="ar-SA"/>
      </w:rPr>
    </w:lvl>
    <w:lvl w:ilvl="3" w:tplc="30020798">
      <w:numFmt w:val="bullet"/>
      <w:lvlText w:val="•"/>
      <w:lvlJc w:val="left"/>
      <w:pPr>
        <w:ind w:left="2855" w:hanging="346"/>
      </w:pPr>
      <w:rPr>
        <w:lang w:val="uk-UA" w:eastAsia="en-US" w:bidi="ar-SA"/>
      </w:rPr>
    </w:lvl>
    <w:lvl w:ilvl="4" w:tplc="A2565988">
      <w:numFmt w:val="bullet"/>
      <w:lvlText w:val="•"/>
      <w:lvlJc w:val="left"/>
      <w:pPr>
        <w:ind w:left="3873" w:hanging="346"/>
      </w:pPr>
      <w:rPr>
        <w:lang w:val="uk-UA" w:eastAsia="en-US" w:bidi="ar-SA"/>
      </w:rPr>
    </w:lvl>
    <w:lvl w:ilvl="5" w:tplc="094047DC">
      <w:numFmt w:val="bullet"/>
      <w:lvlText w:val="•"/>
      <w:lvlJc w:val="left"/>
      <w:pPr>
        <w:ind w:left="4891" w:hanging="346"/>
      </w:pPr>
      <w:rPr>
        <w:lang w:val="uk-UA" w:eastAsia="en-US" w:bidi="ar-SA"/>
      </w:rPr>
    </w:lvl>
    <w:lvl w:ilvl="6" w:tplc="3A0892AC">
      <w:numFmt w:val="bullet"/>
      <w:lvlText w:val="•"/>
      <w:lvlJc w:val="left"/>
      <w:pPr>
        <w:ind w:left="5908" w:hanging="346"/>
      </w:pPr>
      <w:rPr>
        <w:lang w:val="uk-UA" w:eastAsia="en-US" w:bidi="ar-SA"/>
      </w:rPr>
    </w:lvl>
    <w:lvl w:ilvl="7" w:tplc="62861EB0">
      <w:numFmt w:val="bullet"/>
      <w:lvlText w:val="•"/>
      <w:lvlJc w:val="left"/>
      <w:pPr>
        <w:ind w:left="6926" w:hanging="346"/>
      </w:pPr>
      <w:rPr>
        <w:lang w:val="uk-UA" w:eastAsia="en-US" w:bidi="ar-SA"/>
      </w:rPr>
    </w:lvl>
    <w:lvl w:ilvl="8" w:tplc="AF9C9348">
      <w:numFmt w:val="bullet"/>
      <w:lvlText w:val="•"/>
      <w:lvlJc w:val="left"/>
      <w:pPr>
        <w:ind w:left="7944" w:hanging="346"/>
      </w:pPr>
      <w:rPr>
        <w:lang w:val="uk-UA" w:eastAsia="en-US" w:bidi="ar-SA"/>
      </w:rPr>
    </w:lvl>
  </w:abstractNum>
  <w:abstractNum w:abstractNumId="15" w15:restartNumberingAfterBreak="0">
    <w:nsid w:val="64BA1081"/>
    <w:multiLevelType w:val="hybridMultilevel"/>
    <w:tmpl w:val="93D6F13E"/>
    <w:lvl w:ilvl="0" w:tplc="74D0E05E">
      <w:numFmt w:val="bullet"/>
      <w:lvlText w:val="-"/>
      <w:lvlJc w:val="left"/>
      <w:pPr>
        <w:ind w:left="664" w:hanging="2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uk-UA" w:eastAsia="en-US" w:bidi="ar-SA"/>
      </w:rPr>
    </w:lvl>
    <w:lvl w:ilvl="1" w:tplc="EF7E3B02">
      <w:numFmt w:val="bullet"/>
      <w:lvlText w:val="•"/>
      <w:lvlJc w:val="left"/>
      <w:pPr>
        <w:ind w:left="1592" w:hanging="260"/>
      </w:pPr>
      <w:rPr>
        <w:lang w:val="uk-UA" w:eastAsia="en-US" w:bidi="ar-SA"/>
      </w:rPr>
    </w:lvl>
    <w:lvl w:ilvl="2" w:tplc="1B864AF8">
      <w:numFmt w:val="bullet"/>
      <w:lvlText w:val="•"/>
      <w:lvlJc w:val="left"/>
      <w:pPr>
        <w:ind w:left="2524" w:hanging="260"/>
      </w:pPr>
      <w:rPr>
        <w:lang w:val="uk-UA" w:eastAsia="en-US" w:bidi="ar-SA"/>
      </w:rPr>
    </w:lvl>
    <w:lvl w:ilvl="3" w:tplc="84E24B08">
      <w:numFmt w:val="bullet"/>
      <w:lvlText w:val="•"/>
      <w:lvlJc w:val="left"/>
      <w:pPr>
        <w:ind w:left="3456" w:hanging="260"/>
      </w:pPr>
      <w:rPr>
        <w:lang w:val="uk-UA" w:eastAsia="en-US" w:bidi="ar-SA"/>
      </w:rPr>
    </w:lvl>
    <w:lvl w:ilvl="4" w:tplc="E292A4B4">
      <w:numFmt w:val="bullet"/>
      <w:lvlText w:val="•"/>
      <w:lvlJc w:val="left"/>
      <w:pPr>
        <w:ind w:left="4388" w:hanging="260"/>
      </w:pPr>
      <w:rPr>
        <w:lang w:val="uk-UA" w:eastAsia="en-US" w:bidi="ar-SA"/>
      </w:rPr>
    </w:lvl>
    <w:lvl w:ilvl="5" w:tplc="32E83C1E">
      <w:numFmt w:val="bullet"/>
      <w:lvlText w:val="•"/>
      <w:lvlJc w:val="left"/>
      <w:pPr>
        <w:ind w:left="5320" w:hanging="260"/>
      </w:pPr>
      <w:rPr>
        <w:lang w:val="uk-UA" w:eastAsia="en-US" w:bidi="ar-SA"/>
      </w:rPr>
    </w:lvl>
    <w:lvl w:ilvl="6" w:tplc="B39AC616">
      <w:numFmt w:val="bullet"/>
      <w:lvlText w:val="•"/>
      <w:lvlJc w:val="left"/>
      <w:pPr>
        <w:ind w:left="6252" w:hanging="260"/>
      </w:pPr>
      <w:rPr>
        <w:lang w:val="uk-UA" w:eastAsia="en-US" w:bidi="ar-SA"/>
      </w:rPr>
    </w:lvl>
    <w:lvl w:ilvl="7" w:tplc="DFF67CEA">
      <w:numFmt w:val="bullet"/>
      <w:lvlText w:val="•"/>
      <w:lvlJc w:val="left"/>
      <w:pPr>
        <w:ind w:left="7184" w:hanging="260"/>
      </w:pPr>
      <w:rPr>
        <w:lang w:val="uk-UA" w:eastAsia="en-US" w:bidi="ar-SA"/>
      </w:rPr>
    </w:lvl>
    <w:lvl w:ilvl="8" w:tplc="B566B71E">
      <w:numFmt w:val="bullet"/>
      <w:lvlText w:val="•"/>
      <w:lvlJc w:val="left"/>
      <w:pPr>
        <w:ind w:left="8116" w:hanging="260"/>
      </w:pPr>
      <w:rPr>
        <w:lang w:val="uk-UA" w:eastAsia="en-US" w:bidi="ar-SA"/>
      </w:rPr>
    </w:lvl>
  </w:abstractNum>
  <w:abstractNum w:abstractNumId="16" w15:restartNumberingAfterBreak="0">
    <w:nsid w:val="6C176C41"/>
    <w:multiLevelType w:val="hybridMultilevel"/>
    <w:tmpl w:val="B67C32B4"/>
    <w:lvl w:ilvl="0" w:tplc="8D486F1A">
      <w:numFmt w:val="bullet"/>
      <w:lvlText w:val="–"/>
      <w:lvlJc w:val="left"/>
      <w:pPr>
        <w:ind w:left="132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B3DEBACC">
      <w:numFmt w:val="bullet"/>
      <w:lvlText w:val="•"/>
      <w:lvlJc w:val="left"/>
      <w:pPr>
        <w:ind w:left="741" w:hanging="341"/>
      </w:pPr>
      <w:rPr>
        <w:rFonts w:ascii="Verdana" w:eastAsia="Verdana" w:hAnsi="Verdana" w:cs="Verdana" w:hint="default"/>
        <w:b/>
        <w:bCs/>
        <w:w w:val="47"/>
        <w:sz w:val="22"/>
        <w:szCs w:val="22"/>
        <w:lang w:val="uk-UA" w:eastAsia="en-US" w:bidi="ar-SA"/>
      </w:rPr>
    </w:lvl>
    <w:lvl w:ilvl="2" w:tplc="C94CE372">
      <w:numFmt w:val="bullet"/>
      <w:lvlText w:val="•"/>
      <w:lvlJc w:val="left"/>
      <w:pPr>
        <w:ind w:left="1766" w:hanging="341"/>
      </w:pPr>
      <w:rPr>
        <w:lang w:val="uk-UA" w:eastAsia="en-US" w:bidi="ar-SA"/>
      </w:rPr>
    </w:lvl>
    <w:lvl w:ilvl="3" w:tplc="49DAB3E6">
      <w:numFmt w:val="bullet"/>
      <w:lvlText w:val="•"/>
      <w:lvlJc w:val="left"/>
      <w:pPr>
        <w:ind w:left="2793" w:hanging="341"/>
      </w:pPr>
      <w:rPr>
        <w:lang w:val="uk-UA" w:eastAsia="en-US" w:bidi="ar-SA"/>
      </w:rPr>
    </w:lvl>
    <w:lvl w:ilvl="4" w:tplc="F3F6C41E">
      <w:numFmt w:val="bullet"/>
      <w:lvlText w:val="•"/>
      <w:lvlJc w:val="left"/>
      <w:pPr>
        <w:ind w:left="3820" w:hanging="341"/>
      </w:pPr>
      <w:rPr>
        <w:lang w:val="uk-UA" w:eastAsia="en-US" w:bidi="ar-SA"/>
      </w:rPr>
    </w:lvl>
    <w:lvl w:ilvl="5" w:tplc="655E1E4C">
      <w:numFmt w:val="bullet"/>
      <w:lvlText w:val="•"/>
      <w:lvlJc w:val="left"/>
      <w:pPr>
        <w:ind w:left="4846" w:hanging="341"/>
      </w:pPr>
      <w:rPr>
        <w:lang w:val="uk-UA" w:eastAsia="en-US" w:bidi="ar-SA"/>
      </w:rPr>
    </w:lvl>
    <w:lvl w:ilvl="6" w:tplc="A6104346">
      <w:numFmt w:val="bullet"/>
      <w:lvlText w:val="•"/>
      <w:lvlJc w:val="left"/>
      <w:pPr>
        <w:ind w:left="5873" w:hanging="341"/>
      </w:pPr>
      <w:rPr>
        <w:lang w:val="uk-UA" w:eastAsia="en-US" w:bidi="ar-SA"/>
      </w:rPr>
    </w:lvl>
    <w:lvl w:ilvl="7" w:tplc="65F26452">
      <w:numFmt w:val="bullet"/>
      <w:lvlText w:val="•"/>
      <w:lvlJc w:val="left"/>
      <w:pPr>
        <w:ind w:left="6900" w:hanging="341"/>
      </w:pPr>
      <w:rPr>
        <w:lang w:val="uk-UA" w:eastAsia="en-US" w:bidi="ar-SA"/>
      </w:rPr>
    </w:lvl>
    <w:lvl w:ilvl="8" w:tplc="09CAC822">
      <w:numFmt w:val="bullet"/>
      <w:lvlText w:val="•"/>
      <w:lvlJc w:val="left"/>
      <w:pPr>
        <w:ind w:left="7926" w:hanging="341"/>
      </w:pPr>
      <w:rPr>
        <w:lang w:val="uk-UA" w:eastAsia="en-US" w:bidi="ar-SA"/>
      </w:rPr>
    </w:lvl>
  </w:abstractNum>
  <w:num w:numId="1" w16cid:durableId="259609842">
    <w:abstractNumId w:val="10"/>
  </w:num>
  <w:num w:numId="2" w16cid:durableId="719013942">
    <w:abstractNumId w:val="6"/>
  </w:num>
  <w:num w:numId="3" w16cid:durableId="3289924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9330017">
    <w:abstractNumId w:val="9"/>
  </w:num>
  <w:num w:numId="5" w16cid:durableId="208405948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48161760">
    <w:abstractNumId w:val="7"/>
  </w:num>
  <w:num w:numId="7" w16cid:durableId="690649315">
    <w:abstractNumId w:val="11"/>
  </w:num>
  <w:num w:numId="8" w16cid:durableId="1763842838">
    <w:abstractNumId w:val="16"/>
  </w:num>
  <w:num w:numId="9" w16cid:durableId="567305208">
    <w:abstractNumId w:val="15"/>
  </w:num>
  <w:num w:numId="10" w16cid:durableId="1312784018">
    <w:abstractNumId w:val="5"/>
  </w:num>
  <w:num w:numId="11" w16cid:durableId="161146757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55689159">
    <w:abstractNumId w:val="8"/>
  </w:num>
  <w:num w:numId="13" w16cid:durableId="26180110">
    <w:abstractNumId w:val="3"/>
  </w:num>
  <w:num w:numId="14" w16cid:durableId="14669231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23715808">
    <w:abstractNumId w:val="4"/>
  </w:num>
  <w:num w:numId="16" w16cid:durableId="1805810801">
    <w:abstractNumId w:val="13"/>
  </w:num>
  <w:num w:numId="17" w16cid:durableId="223571530">
    <w:abstractNumId w:val="12"/>
  </w:num>
  <w:num w:numId="18" w16cid:durableId="733702709">
    <w:abstractNumId w:val="14"/>
  </w:num>
  <w:num w:numId="19" w16cid:durableId="43398822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743139713">
    <w:abstractNumId w:val="2"/>
  </w:num>
  <w:num w:numId="21" w16cid:durableId="521356832">
    <w:abstractNumId w:val="0"/>
  </w:num>
  <w:num w:numId="22" w16cid:durableId="591933054">
    <w:abstractNumId w:val="1"/>
  </w:num>
  <w:num w:numId="23" w16cid:durableId="6256968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ED"/>
    <w:rsid w:val="00E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BDA1"/>
  <w15:chartTrackingRefBased/>
  <w15:docId w15:val="{6825C193-79A1-4A2C-838F-157252B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AED"/>
    <w:pPr>
      <w:widowControl w:val="0"/>
      <w:autoSpaceDE w:val="0"/>
      <w:autoSpaceDN w:val="0"/>
      <w:spacing w:before="88" w:after="0" w:line="240" w:lineRule="auto"/>
      <w:ind w:left="2421"/>
      <w:outlineLvl w:val="0"/>
    </w:pPr>
    <w:rPr>
      <w:rFonts w:ascii="Arial" w:eastAsia="Arial" w:hAnsi="Arial" w:cs="Arial"/>
      <w:b/>
      <w:bCs/>
      <w:kern w:val="0"/>
      <w:sz w:val="34"/>
      <w:szCs w:val="34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E04AED"/>
    <w:pPr>
      <w:widowControl w:val="0"/>
      <w:autoSpaceDE w:val="0"/>
      <w:autoSpaceDN w:val="0"/>
      <w:spacing w:after="0" w:line="302" w:lineRule="exact"/>
      <w:ind w:left="5061"/>
      <w:outlineLvl w:val="1"/>
    </w:pPr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E04AED"/>
    <w:pPr>
      <w:widowControl w:val="0"/>
      <w:autoSpaceDE w:val="0"/>
      <w:autoSpaceDN w:val="0"/>
      <w:spacing w:after="0" w:line="316" w:lineRule="exact"/>
      <w:ind w:left="676"/>
      <w:jc w:val="center"/>
      <w:outlineLvl w:val="2"/>
    </w:pPr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paragraph" w:styleId="4">
    <w:name w:val="heading 4"/>
    <w:basedOn w:val="a"/>
    <w:link w:val="40"/>
    <w:uiPriority w:val="9"/>
    <w:semiHidden/>
    <w:unhideWhenUsed/>
    <w:qFormat/>
    <w:rsid w:val="00E04AED"/>
    <w:pPr>
      <w:widowControl w:val="0"/>
      <w:autoSpaceDE w:val="0"/>
      <w:autoSpaceDN w:val="0"/>
      <w:spacing w:after="0" w:line="240" w:lineRule="auto"/>
      <w:ind w:left="1831"/>
      <w:outlineLvl w:val="3"/>
    </w:pPr>
    <w:rPr>
      <w:rFonts w:ascii="Arial" w:eastAsia="Arial" w:hAnsi="Arial" w:cs="Arial"/>
      <w:b/>
      <w:bCs/>
      <w:kern w:val="0"/>
      <w:sz w:val="30"/>
      <w:szCs w:val="30"/>
      <w14:ligatures w14:val="none"/>
    </w:rPr>
  </w:style>
  <w:style w:type="paragraph" w:styleId="5">
    <w:name w:val="heading 5"/>
    <w:basedOn w:val="a"/>
    <w:link w:val="50"/>
    <w:uiPriority w:val="9"/>
    <w:semiHidden/>
    <w:unhideWhenUsed/>
    <w:qFormat/>
    <w:rsid w:val="00E04AED"/>
    <w:pPr>
      <w:widowControl w:val="0"/>
      <w:autoSpaceDE w:val="0"/>
      <w:autoSpaceDN w:val="0"/>
      <w:spacing w:after="0" w:line="240" w:lineRule="auto"/>
      <w:ind w:left="766"/>
      <w:jc w:val="center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30"/>
      <w:szCs w:val="30"/>
      <w14:ligatures w14:val="none"/>
    </w:rPr>
  </w:style>
  <w:style w:type="paragraph" w:styleId="6">
    <w:name w:val="heading 6"/>
    <w:basedOn w:val="a"/>
    <w:link w:val="60"/>
    <w:uiPriority w:val="9"/>
    <w:semiHidden/>
    <w:unhideWhenUsed/>
    <w:qFormat/>
    <w:rsid w:val="00E04AED"/>
    <w:pPr>
      <w:widowControl w:val="0"/>
      <w:autoSpaceDE w:val="0"/>
      <w:autoSpaceDN w:val="0"/>
      <w:spacing w:before="242" w:after="0" w:line="240" w:lineRule="auto"/>
      <w:ind w:left="962"/>
      <w:outlineLvl w:val="5"/>
    </w:pPr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paragraph" w:styleId="7">
    <w:name w:val="heading 7"/>
    <w:basedOn w:val="a"/>
    <w:link w:val="70"/>
    <w:uiPriority w:val="1"/>
    <w:semiHidden/>
    <w:unhideWhenUsed/>
    <w:qFormat/>
    <w:rsid w:val="00E04AED"/>
    <w:pPr>
      <w:widowControl w:val="0"/>
      <w:autoSpaceDE w:val="0"/>
      <w:autoSpaceDN w:val="0"/>
      <w:spacing w:after="0" w:line="240" w:lineRule="auto"/>
      <w:outlineLvl w:val="6"/>
    </w:pPr>
    <w:rPr>
      <w:rFonts w:ascii="Cambria" w:eastAsia="Cambria" w:hAnsi="Cambria" w:cs="Cambria"/>
      <w:i/>
      <w:iCs/>
      <w:kern w:val="0"/>
      <w:sz w:val="30"/>
      <w:szCs w:val="30"/>
      <w14:ligatures w14:val="none"/>
    </w:rPr>
  </w:style>
  <w:style w:type="paragraph" w:styleId="8">
    <w:name w:val="heading 8"/>
    <w:basedOn w:val="a"/>
    <w:link w:val="80"/>
    <w:uiPriority w:val="1"/>
    <w:semiHidden/>
    <w:unhideWhenUsed/>
    <w:qFormat/>
    <w:rsid w:val="00E04AED"/>
    <w:pPr>
      <w:widowControl w:val="0"/>
      <w:autoSpaceDE w:val="0"/>
      <w:autoSpaceDN w:val="0"/>
      <w:spacing w:before="43" w:after="0" w:line="240" w:lineRule="auto"/>
      <w:ind w:left="1101"/>
      <w:outlineLvl w:val="7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9">
    <w:name w:val="heading 9"/>
    <w:basedOn w:val="a"/>
    <w:link w:val="90"/>
    <w:uiPriority w:val="1"/>
    <w:semiHidden/>
    <w:unhideWhenUsed/>
    <w:qFormat/>
    <w:rsid w:val="00E04AED"/>
    <w:pPr>
      <w:widowControl w:val="0"/>
      <w:autoSpaceDE w:val="0"/>
      <w:autoSpaceDN w:val="0"/>
      <w:spacing w:after="0" w:line="240" w:lineRule="auto"/>
      <w:ind w:left="900"/>
      <w:jc w:val="center"/>
      <w:outlineLvl w:val="8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AED"/>
    <w:rPr>
      <w:rFonts w:ascii="Arial" w:eastAsia="Arial" w:hAnsi="Arial" w:cs="Arial"/>
      <w:b/>
      <w:bCs/>
      <w:kern w:val="0"/>
      <w:sz w:val="34"/>
      <w:szCs w:val="34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04AED"/>
    <w:rPr>
      <w:rFonts w:ascii="Times New Roman" w:eastAsia="Times New Roman" w:hAnsi="Times New Roman" w:cs="Times New Roman"/>
      <w:kern w:val="0"/>
      <w:sz w:val="33"/>
      <w:szCs w:val="33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04AED"/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04AED"/>
    <w:rPr>
      <w:rFonts w:ascii="Arial" w:eastAsia="Arial" w:hAnsi="Arial" w:cs="Arial"/>
      <w:b/>
      <w:bCs/>
      <w:kern w:val="0"/>
      <w:sz w:val="30"/>
      <w:szCs w:val="3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04AED"/>
    <w:rPr>
      <w:rFonts w:ascii="Times New Roman" w:eastAsia="Times New Roman" w:hAnsi="Times New Roman" w:cs="Times New Roman"/>
      <w:b/>
      <w:bCs/>
      <w:i/>
      <w:iCs/>
      <w:kern w:val="0"/>
      <w:sz w:val="30"/>
      <w:szCs w:val="3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04AED"/>
    <w:rPr>
      <w:rFonts w:ascii="Times New Roman" w:eastAsia="Times New Roman" w:hAnsi="Times New Roman" w:cs="Times New Roman"/>
      <w:kern w:val="0"/>
      <w:sz w:val="30"/>
      <w:szCs w:val="30"/>
      <w14:ligatures w14:val="none"/>
    </w:rPr>
  </w:style>
  <w:style w:type="character" w:customStyle="1" w:styleId="70">
    <w:name w:val="Заголовок 7 Знак"/>
    <w:basedOn w:val="a0"/>
    <w:link w:val="7"/>
    <w:uiPriority w:val="1"/>
    <w:semiHidden/>
    <w:rsid w:val="00E04AED"/>
    <w:rPr>
      <w:rFonts w:ascii="Cambria" w:eastAsia="Cambria" w:hAnsi="Cambria" w:cs="Cambria"/>
      <w:i/>
      <w:iCs/>
      <w:kern w:val="0"/>
      <w:sz w:val="30"/>
      <w:szCs w:val="30"/>
      <w14:ligatures w14:val="none"/>
    </w:rPr>
  </w:style>
  <w:style w:type="character" w:customStyle="1" w:styleId="80">
    <w:name w:val="Заголовок 8 Знак"/>
    <w:basedOn w:val="a0"/>
    <w:link w:val="8"/>
    <w:uiPriority w:val="1"/>
    <w:semiHidden/>
    <w:rsid w:val="00E04AE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90">
    <w:name w:val="Заголовок 9 Знак"/>
    <w:basedOn w:val="a0"/>
    <w:link w:val="9"/>
    <w:uiPriority w:val="1"/>
    <w:semiHidden/>
    <w:rsid w:val="00E04AED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E04AED"/>
  </w:style>
  <w:style w:type="paragraph" w:customStyle="1" w:styleId="msonormal0">
    <w:name w:val="msonormal"/>
    <w:basedOn w:val="a"/>
    <w:rsid w:val="00E0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link w:val="a4"/>
    <w:uiPriority w:val="10"/>
    <w:qFormat/>
    <w:rsid w:val="00E04AED"/>
    <w:pPr>
      <w:widowControl w:val="0"/>
      <w:autoSpaceDE w:val="0"/>
      <w:autoSpaceDN w:val="0"/>
      <w:spacing w:after="0" w:line="240" w:lineRule="auto"/>
      <w:ind w:left="777" w:right="234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37"/>
      <w:szCs w:val="37"/>
      <w14:ligatures w14:val="none"/>
    </w:rPr>
  </w:style>
  <w:style w:type="character" w:customStyle="1" w:styleId="a4">
    <w:name w:val="Назва Знак"/>
    <w:basedOn w:val="a0"/>
    <w:link w:val="a3"/>
    <w:uiPriority w:val="10"/>
    <w:rsid w:val="00E04AED"/>
    <w:rPr>
      <w:rFonts w:ascii="Times New Roman" w:eastAsia="Times New Roman" w:hAnsi="Times New Roman" w:cs="Times New Roman"/>
      <w:b/>
      <w:bCs/>
      <w:i/>
      <w:iCs/>
      <w:kern w:val="0"/>
      <w:sz w:val="37"/>
      <w:szCs w:val="37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E04A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6"/>
      <w:szCs w:val="26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E04AED"/>
    <w:rPr>
      <w:rFonts w:ascii="Calibri" w:eastAsia="Calibri" w:hAnsi="Calibri" w:cs="Calibri"/>
      <w:kern w:val="0"/>
      <w:sz w:val="26"/>
      <w:szCs w:val="26"/>
      <w14:ligatures w14:val="none"/>
    </w:rPr>
  </w:style>
  <w:style w:type="paragraph" w:styleId="a7">
    <w:name w:val="List Paragraph"/>
    <w:basedOn w:val="a"/>
    <w:uiPriority w:val="1"/>
    <w:qFormat/>
    <w:rsid w:val="00E04AED"/>
    <w:pPr>
      <w:widowControl w:val="0"/>
      <w:autoSpaceDE w:val="0"/>
      <w:autoSpaceDN w:val="0"/>
      <w:spacing w:after="0" w:line="240" w:lineRule="auto"/>
      <w:ind w:left="818" w:firstLine="667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E04AE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E04A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04AE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04A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p.ch/" TargetMode="External"/><Relationship Id="rId13" Type="http://schemas.openxmlformats.org/officeDocument/2006/relationships/hyperlink" Target="http://foundation.no/vus/whg.htm" TargetMode="External"/><Relationship Id="rId18" Type="http://schemas.openxmlformats.org/officeDocument/2006/relationships/hyperlink" Target="http://www.iapm.edu.u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isd.ca/linkages/topics/csd/" TargetMode="External"/><Relationship Id="rId12" Type="http://schemas.openxmlformats.org/officeDocument/2006/relationships/hyperlink" Target="http://econet.apc.org/econet/en/issues.html" TargetMode="External"/><Relationship Id="rId17" Type="http://schemas.openxmlformats.org/officeDocument/2006/relationships/hyperlink" Target="http://panda.org/livingplanet/lproo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n.state.fl.us/fd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iss.gov.ua/articles/1566/" TargetMode="External"/><Relationship Id="rId11" Type="http://schemas.openxmlformats.org/officeDocument/2006/relationships/hyperlink" Target="http://www.iisd1.iisd.ca/" TargetMode="External"/><Relationship Id="rId5" Type="http://schemas.openxmlformats.org/officeDocument/2006/relationships/hyperlink" Target="http://www.ua.undp.org/content/.../Sustainable-Dev-Strategy-for-Ukraine-by-2030.html" TargetMode="External"/><Relationship Id="rId15" Type="http://schemas.openxmlformats.org/officeDocument/2006/relationships/hyperlink" Target="http://www.sdri.ubc.ca/" TargetMode="External"/><Relationship Id="rId10" Type="http://schemas.openxmlformats.org/officeDocument/2006/relationships/hyperlink" Target="http://www.unece.org/" TargetMode="External"/><Relationship Id="rId19" Type="http://schemas.openxmlformats.org/officeDocument/2006/relationships/hyperlink" Target="http://lw9fd.law9.hotmail.ms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nsite.unc.edu/ucis/Sustainable.html" TargetMode="External"/><Relationship Id="rId14" Type="http://schemas.openxmlformats.org/officeDocument/2006/relationships/hyperlink" Target="http://www.wbcsd.org/publicstions/prmedia/press26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12766</Words>
  <Characters>7278</Characters>
  <Application>Microsoft Office Word</Application>
  <DocSecurity>0</DocSecurity>
  <Lines>60</Lines>
  <Paragraphs>40</Paragraphs>
  <ScaleCrop>false</ScaleCrop>
  <Company/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2023-11-17T00:24:00Z</dcterms:created>
  <dcterms:modified xsi:type="dcterms:W3CDTF">2023-11-17T00:26:00Z</dcterms:modified>
</cp:coreProperties>
</file>