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B0A" w:rsidRPr="0058393F" w:rsidRDefault="0058393F" w:rsidP="0058393F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8393F">
        <w:rPr>
          <w:rFonts w:ascii="Times New Roman" w:hAnsi="Times New Roman" w:cs="Times New Roman"/>
          <w:b/>
          <w:sz w:val="24"/>
          <w:szCs w:val="24"/>
          <w:lang w:val="uk-UA"/>
        </w:rPr>
        <w:t>Питання до ректорського контролю</w:t>
      </w:r>
    </w:p>
    <w:p w:rsidR="0058393F" w:rsidRPr="0058393F" w:rsidRDefault="0058393F" w:rsidP="005839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393F">
        <w:rPr>
          <w:rFonts w:ascii="Times New Roman" w:hAnsi="Times New Roman" w:cs="Times New Roman"/>
          <w:sz w:val="24"/>
          <w:szCs w:val="24"/>
          <w:lang w:val="uk-UA"/>
        </w:rPr>
        <w:t xml:space="preserve">Сутність та принципи </w:t>
      </w:r>
      <w:proofErr w:type="spellStart"/>
      <w:r w:rsidRPr="0058393F">
        <w:rPr>
          <w:rFonts w:ascii="Times New Roman" w:hAnsi="Times New Roman" w:cs="Times New Roman"/>
          <w:sz w:val="24"/>
          <w:szCs w:val="24"/>
          <w:lang w:val="uk-UA"/>
        </w:rPr>
        <w:t>фандрайзингу</w:t>
      </w:r>
      <w:proofErr w:type="spellEnd"/>
      <w:r w:rsidRPr="0058393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58393F" w:rsidRPr="0058393F" w:rsidRDefault="0058393F" w:rsidP="005839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393F">
        <w:rPr>
          <w:rFonts w:ascii="Times New Roman" w:hAnsi="Times New Roman" w:cs="Times New Roman"/>
          <w:sz w:val="24"/>
          <w:szCs w:val="24"/>
          <w:lang w:val="uk-UA"/>
        </w:rPr>
        <w:t xml:space="preserve">Завдання </w:t>
      </w:r>
      <w:proofErr w:type="spellStart"/>
      <w:r w:rsidRPr="0058393F">
        <w:rPr>
          <w:rFonts w:ascii="Times New Roman" w:hAnsi="Times New Roman" w:cs="Times New Roman"/>
          <w:sz w:val="24"/>
          <w:szCs w:val="24"/>
          <w:lang w:val="uk-UA"/>
        </w:rPr>
        <w:t>фандрайзингу</w:t>
      </w:r>
      <w:proofErr w:type="spellEnd"/>
      <w:r w:rsidRPr="0058393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58393F" w:rsidRPr="0058393F" w:rsidRDefault="0058393F" w:rsidP="005839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393F">
        <w:rPr>
          <w:rFonts w:ascii="Times New Roman" w:hAnsi="Times New Roman" w:cs="Times New Roman"/>
          <w:sz w:val="24"/>
          <w:szCs w:val="24"/>
          <w:lang w:val="uk-UA"/>
        </w:rPr>
        <w:t xml:space="preserve">Напрямки діяльності </w:t>
      </w:r>
      <w:proofErr w:type="spellStart"/>
      <w:r w:rsidRPr="0058393F">
        <w:rPr>
          <w:rFonts w:ascii="Times New Roman" w:hAnsi="Times New Roman" w:cs="Times New Roman"/>
          <w:sz w:val="24"/>
          <w:szCs w:val="24"/>
          <w:lang w:val="uk-UA"/>
        </w:rPr>
        <w:t>фандрайзингу</w:t>
      </w:r>
      <w:proofErr w:type="spellEnd"/>
      <w:r w:rsidRPr="0058393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58393F" w:rsidRPr="0058393F" w:rsidRDefault="0058393F" w:rsidP="005839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393F">
        <w:rPr>
          <w:rFonts w:ascii="Times New Roman" w:hAnsi="Times New Roman" w:cs="Times New Roman"/>
          <w:sz w:val="24"/>
          <w:szCs w:val="24"/>
          <w:lang w:val="uk-UA"/>
        </w:rPr>
        <w:t xml:space="preserve">Суб’єкти та об’єкти </w:t>
      </w:r>
      <w:proofErr w:type="spellStart"/>
      <w:r w:rsidRPr="0058393F">
        <w:rPr>
          <w:rFonts w:ascii="Times New Roman" w:hAnsi="Times New Roman" w:cs="Times New Roman"/>
          <w:sz w:val="24"/>
          <w:szCs w:val="24"/>
          <w:lang w:val="uk-UA"/>
        </w:rPr>
        <w:t>фандрайзингу</w:t>
      </w:r>
      <w:proofErr w:type="spellEnd"/>
      <w:r w:rsidRPr="0058393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58393F" w:rsidRPr="0058393F" w:rsidRDefault="0058393F" w:rsidP="005839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393F">
        <w:rPr>
          <w:rFonts w:ascii="Times New Roman" w:hAnsi="Times New Roman" w:cs="Times New Roman"/>
          <w:sz w:val="24"/>
          <w:szCs w:val="24"/>
          <w:lang w:val="uk-UA"/>
        </w:rPr>
        <w:t xml:space="preserve">Способи взаємодії з донорами. </w:t>
      </w:r>
    </w:p>
    <w:p w:rsidR="0058393F" w:rsidRDefault="0058393F" w:rsidP="005839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393F">
        <w:rPr>
          <w:rFonts w:ascii="Times New Roman" w:hAnsi="Times New Roman" w:cs="Times New Roman"/>
          <w:sz w:val="24"/>
          <w:szCs w:val="24"/>
          <w:lang w:val="uk-UA"/>
        </w:rPr>
        <w:t xml:space="preserve"> Особливості </w:t>
      </w:r>
      <w:proofErr w:type="spellStart"/>
      <w:r w:rsidRPr="0058393F">
        <w:rPr>
          <w:rFonts w:ascii="Times New Roman" w:hAnsi="Times New Roman" w:cs="Times New Roman"/>
          <w:sz w:val="24"/>
          <w:szCs w:val="24"/>
          <w:lang w:val="uk-UA"/>
        </w:rPr>
        <w:t>фандрейзингу</w:t>
      </w:r>
      <w:proofErr w:type="spellEnd"/>
      <w:r w:rsidRPr="0058393F">
        <w:rPr>
          <w:rFonts w:ascii="Times New Roman" w:hAnsi="Times New Roman" w:cs="Times New Roman"/>
          <w:sz w:val="24"/>
          <w:szCs w:val="24"/>
          <w:lang w:val="uk-UA"/>
        </w:rPr>
        <w:t xml:space="preserve"> в Україні та світі.</w:t>
      </w:r>
    </w:p>
    <w:p w:rsidR="004003BB" w:rsidRPr="004003BB" w:rsidRDefault="004003BB" w:rsidP="005839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03BB">
        <w:rPr>
          <w:rFonts w:ascii="Times New Roman" w:hAnsi="Times New Roman" w:cs="Times New Roman"/>
          <w:sz w:val="24"/>
          <w:szCs w:val="24"/>
          <w:lang w:val="uk-UA"/>
        </w:rPr>
        <w:t xml:space="preserve">Економічна сутність інвестицій. </w:t>
      </w:r>
    </w:p>
    <w:p w:rsidR="004003BB" w:rsidRPr="004003BB" w:rsidRDefault="004003BB" w:rsidP="005839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03BB">
        <w:rPr>
          <w:rFonts w:ascii="Times New Roman" w:hAnsi="Times New Roman" w:cs="Times New Roman"/>
          <w:sz w:val="24"/>
          <w:szCs w:val="24"/>
          <w:lang w:val="uk-UA"/>
        </w:rPr>
        <w:t xml:space="preserve">Класифікація інвестицій. </w:t>
      </w:r>
    </w:p>
    <w:p w:rsidR="004003BB" w:rsidRPr="004003BB" w:rsidRDefault="004003BB" w:rsidP="005839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003BB">
        <w:rPr>
          <w:rFonts w:ascii="Times New Roman" w:hAnsi="Times New Roman" w:cs="Times New Roman"/>
          <w:sz w:val="24"/>
          <w:szCs w:val="24"/>
          <w:lang w:val="uk-UA"/>
        </w:rPr>
        <w:t>Основні</w:t>
      </w:r>
      <w:proofErr w:type="spellEnd"/>
      <w:r w:rsidRPr="004003B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03BB">
        <w:rPr>
          <w:rFonts w:ascii="Times New Roman" w:hAnsi="Times New Roman" w:cs="Times New Roman"/>
          <w:sz w:val="24"/>
          <w:szCs w:val="24"/>
          <w:lang w:val="uk-UA"/>
        </w:rPr>
        <w:t>поняття</w:t>
      </w:r>
      <w:proofErr w:type="spellEnd"/>
      <w:r w:rsidRPr="004003B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03BB">
        <w:rPr>
          <w:rFonts w:ascii="Times New Roman" w:hAnsi="Times New Roman" w:cs="Times New Roman"/>
          <w:sz w:val="24"/>
          <w:szCs w:val="24"/>
          <w:lang w:val="uk-UA"/>
        </w:rPr>
        <w:t>інвестиційної</w:t>
      </w:r>
      <w:proofErr w:type="spellEnd"/>
      <w:r w:rsidRPr="004003B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4003BB">
        <w:rPr>
          <w:rFonts w:ascii="Times New Roman" w:hAnsi="Times New Roman" w:cs="Times New Roman"/>
          <w:sz w:val="24"/>
          <w:szCs w:val="24"/>
          <w:lang w:val="uk-UA"/>
        </w:rPr>
        <w:t>діяльності</w:t>
      </w:r>
      <w:proofErr w:type="spellEnd"/>
      <w:r w:rsidRPr="004003B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4003BB" w:rsidRPr="004003BB" w:rsidRDefault="004003BB" w:rsidP="005839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03BB">
        <w:rPr>
          <w:rFonts w:ascii="Times New Roman" w:hAnsi="Times New Roman" w:cs="Times New Roman"/>
          <w:sz w:val="24"/>
          <w:szCs w:val="24"/>
          <w:lang w:val="uk-UA"/>
        </w:rPr>
        <w:t xml:space="preserve">Характеристика інвестиційного ринку. </w:t>
      </w:r>
    </w:p>
    <w:p w:rsidR="004003BB" w:rsidRPr="004003BB" w:rsidRDefault="004003BB" w:rsidP="005839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03BB">
        <w:rPr>
          <w:rFonts w:ascii="Times New Roman" w:hAnsi="Times New Roman" w:cs="Times New Roman"/>
          <w:sz w:val="24"/>
          <w:szCs w:val="24"/>
          <w:lang w:val="uk-UA"/>
        </w:rPr>
        <w:t xml:space="preserve">Об’єкти та суб’єкти інвестування. </w:t>
      </w:r>
    </w:p>
    <w:p w:rsidR="004003BB" w:rsidRDefault="004003BB" w:rsidP="005839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03BB">
        <w:rPr>
          <w:rFonts w:ascii="Times New Roman" w:hAnsi="Times New Roman" w:cs="Times New Roman"/>
          <w:sz w:val="24"/>
          <w:szCs w:val="24"/>
          <w:lang w:val="uk-UA"/>
        </w:rPr>
        <w:t>Особливості взаємодії суб’єктів інвестиційної діяльності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003BB" w:rsidRPr="004003BB" w:rsidRDefault="004003BB" w:rsidP="005839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03BB">
        <w:rPr>
          <w:rFonts w:ascii="Times New Roman" w:hAnsi="Times New Roman" w:cs="Times New Roman"/>
          <w:sz w:val="24"/>
          <w:szCs w:val="24"/>
          <w:lang w:val="uk-UA"/>
        </w:rPr>
        <w:t>Нормативно-правові засади інвестиційної діяльності в Україні</w:t>
      </w:r>
      <w:r w:rsidRPr="004003B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003BB" w:rsidRPr="004003BB" w:rsidRDefault="004003BB" w:rsidP="005839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03BB">
        <w:rPr>
          <w:rFonts w:ascii="Times New Roman" w:hAnsi="Times New Roman" w:cs="Times New Roman"/>
          <w:sz w:val="24"/>
          <w:szCs w:val="24"/>
          <w:lang w:val="uk-UA"/>
        </w:rPr>
        <w:t xml:space="preserve"> Основні принципи та завдання інвестиційної діяльності. </w:t>
      </w:r>
    </w:p>
    <w:p w:rsidR="004003BB" w:rsidRPr="004003BB" w:rsidRDefault="004003BB" w:rsidP="005839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03BB">
        <w:rPr>
          <w:rFonts w:ascii="Times New Roman" w:hAnsi="Times New Roman" w:cs="Times New Roman"/>
          <w:sz w:val="24"/>
          <w:szCs w:val="24"/>
          <w:lang w:val="uk-UA"/>
        </w:rPr>
        <w:t xml:space="preserve">Форми та інструменти державного регулювання інвестиційної діяльності </w:t>
      </w:r>
    </w:p>
    <w:p w:rsidR="004003BB" w:rsidRPr="004003BB" w:rsidRDefault="004003BB" w:rsidP="005839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03BB">
        <w:rPr>
          <w:rFonts w:ascii="Times New Roman" w:hAnsi="Times New Roman" w:cs="Times New Roman"/>
          <w:sz w:val="24"/>
          <w:szCs w:val="24"/>
          <w:lang w:val="uk-UA"/>
        </w:rPr>
        <w:t xml:space="preserve">Пріоритетні напрями державного регулювання інвестиційної діяльності. </w:t>
      </w:r>
    </w:p>
    <w:p w:rsidR="004003BB" w:rsidRPr="0058393F" w:rsidRDefault="004003BB" w:rsidP="005839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03BB">
        <w:rPr>
          <w:rFonts w:ascii="Times New Roman" w:hAnsi="Times New Roman" w:cs="Times New Roman"/>
          <w:sz w:val="24"/>
          <w:szCs w:val="24"/>
          <w:lang w:val="uk-UA"/>
        </w:rPr>
        <w:t>Шляхи і способи залучення інвестицій</w:t>
      </w:r>
    </w:p>
    <w:p w:rsidR="0058393F" w:rsidRPr="0058393F" w:rsidRDefault="0058393F" w:rsidP="005839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393F">
        <w:rPr>
          <w:rFonts w:ascii="Times New Roman" w:hAnsi="Times New Roman" w:cs="Times New Roman"/>
          <w:sz w:val="24"/>
          <w:szCs w:val="24"/>
          <w:lang w:val="uk-UA"/>
        </w:rPr>
        <w:t xml:space="preserve">Модель планування </w:t>
      </w:r>
      <w:proofErr w:type="spellStart"/>
      <w:r w:rsidRPr="0058393F">
        <w:rPr>
          <w:rFonts w:ascii="Times New Roman" w:hAnsi="Times New Roman" w:cs="Times New Roman"/>
          <w:sz w:val="24"/>
          <w:szCs w:val="24"/>
          <w:lang w:val="uk-UA"/>
        </w:rPr>
        <w:t>фандрайзингу</w:t>
      </w:r>
      <w:proofErr w:type="spellEnd"/>
      <w:r w:rsidRPr="0058393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8393F" w:rsidRPr="0058393F" w:rsidRDefault="0058393F" w:rsidP="005839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393F">
        <w:rPr>
          <w:rFonts w:ascii="Times New Roman" w:hAnsi="Times New Roman" w:cs="Times New Roman"/>
          <w:sz w:val="24"/>
          <w:szCs w:val="24"/>
          <w:lang w:val="uk-UA"/>
        </w:rPr>
        <w:t xml:space="preserve">Концепція проекту. </w:t>
      </w:r>
    </w:p>
    <w:p w:rsidR="0058393F" w:rsidRPr="0058393F" w:rsidRDefault="0058393F" w:rsidP="005839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393F">
        <w:rPr>
          <w:rFonts w:ascii="Times New Roman" w:hAnsi="Times New Roman" w:cs="Times New Roman"/>
          <w:sz w:val="24"/>
          <w:szCs w:val="24"/>
          <w:lang w:val="uk-UA"/>
        </w:rPr>
        <w:t xml:space="preserve">Визначення цільової групи проекту. </w:t>
      </w:r>
    </w:p>
    <w:p w:rsidR="0058393F" w:rsidRPr="0058393F" w:rsidRDefault="0058393F" w:rsidP="005839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393F">
        <w:rPr>
          <w:rFonts w:ascii="Times New Roman" w:hAnsi="Times New Roman" w:cs="Times New Roman"/>
          <w:sz w:val="24"/>
          <w:szCs w:val="24"/>
          <w:lang w:val="uk-UA"/>
        </w:rPr>
        <w:t xml:space="preserve">Мета та завдання проекту. </w:t>
      </w:r>
    </w:p>
    <w:p w:rsidR="0058393F" w:rsidRDefault="0058393F" w:rsidP="005839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393F">
        <w:rPr>
          <w:rFonts w:ascii="Times New Roman" w:hAnsi="Times New Roman" w:cs="Times New Roman"/>
          <w:sz w:val="24"/>
          <w:szCs w:val="24"/>
          <w:lang w:val="uk-UA"/>
        </w:rPr>
        <w:t>Логічна схема проекту.</w:t>
      </w:r>
    </w:p>
    <w:p w:rsidR="004003BB" w:rsidRPr="004003BB" w:rsidRDefault="004003BB" w:rsidP="005839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03BB">
        <w:rPr>
          <w:rFonts w:ascii="Times New Roman" w:hAnsi="Times New Roman" w:cs="Times New Roman"/>
          <w:sz w:val="24"/>
          <w:szCs w:val="24"/>
          <w:lang w:val="uk-UA"/>
        </w:rPr>
        <w:t>Інвестиційний потенціал територіальної громади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4003B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003BB" w:rsidRPr="004003BB" w:rsidRDefault="004003BB" w:rsidP="005839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Інвестиційний клімат.</w:t>
      </w:r>
    </w:p>
    <w:p w:rsidR="004003BB" w:rsidRPr="004003BB" w:rsidRDefault="004003BB" w:rsidP="005839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Інвестиційні продукти.</w:t>
      </w:r>
    </w:p>
    <w:p w:rsidR="004003BB" w:rsidRPr="0058393F" w:rsidRDefault="004003BB" w:rsidP="005839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03BB">
        <w:rPr>
          <w:rFonts w:ascii="Times New Roman" w:hAnsi="Times New Roman" w:cs="Times New Roman"/>
          <w:sz w:val="24"/>
          <w:szCs w:val="24"/>
          <w:lang w:val="uk-UA"/>
        </w:rPr>
        <w:t>Форми залучення інвестицій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bookmarkStart w:id="0" w:name="_GoBack"/>
      <w:bookmarkEnd w:id="0"/>
    </w:p>
    <w:p w:rsidR="0058393F" w:rsidRPr="0058393F" w:rsidRDefault="0058393F" w:rsidP="005839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58393F">
        <w:rPr>
          <w:rFonts w:ascii="Times New Roman" w:hAnsi="Times New Roman" w:cs="Times New Roman"/>
          <w:sz w:val="24"/>
          <w:szCs w:val="24"/>
          <w:lang w:val="uk-UA"/>
        </w:rPr>
        <w:t>Фандрейзингова</w:t>
      </w:r>
      <w:proofErr w:type="spellEnd"/>
      <w:r w:rsidRPr="0058393F">
        <w:rPr>
          <w:rFonts w:ascii="Times New Roman" w:hAnsi="Times New Roman" w:cs="Times New Roman"/>
          <w:sz w:val="24"/>
          <w:szCs w:val="24"/>
          <w:lang w:val="uk-UA"/>
        </w:rPr>
        <w:t xml:space="preserve"> діяльність та форми її підтримки. </w:t>
      </w:r>
    </w:p>
    <w:p w:rsidR="0058393F" w:rsidRPr="0058393F" w:rsidRDefault="0058393F" w:rsidP="005839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393F">
        <w:rPr>
          <w:rFonts w:ascii="Times New Roman" w:hAnsi="Times New Roman" w:cs="Times New Roman"/>
          <w:sz w:val="24"/>
          <w:szCs w:val="24"/>
          <w:lang w:val="uk-UA"/>
        </w:rPr>
        <w:t xml:space="preserve">Донори та способи взаємодії з ними. </w:t>
      </w:r>
    </w:p>
    <w:p w:rsidR="0058393F" w:rsidRPr="0058393F" w:rsidRDefault="0058393F" w:rsidP="005839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393F">
        <w:rPr>
          <w:rFonts w:ascii="Times New Roman" w:hAnsi="Times New Roman" w:cs="Times New Roman"/>
          <w:sz w:val="24"/>
          <w:szCs w:val="24"/>
          <w:lang w:val="uk-UA"/>
        </w:rPr>
        <w:t xml:space="preserve">Класифікація донорів. </w:t>
      </w:r>
    </w:p>
    <w:p w:rsidR="0058393F" w:rsidRPr="0058393F" w:rsidRDefault="0058393F" w:rsidP="005839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393F">
        <w:rPr>
          <w:rFonts w:ascii="Times New Roman" w:hAnsi="Times New Roman" w:cs="Times New Roman"/>
          <w:sz w:val="24"/>
          <w:szCs w:val="24"/>
          <w:lang w:val="uk-UA"/>
        </w:rPr>
        <w:t xml:space="preserve">Вибір донорів. </w:t>
      </w:r>
    </w:p>
    <w:p w:rsidR="0058393F" w:rsidRPr="0058393F" w:rsidRDefault="0058393F" w:rsidP="005839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393F">
        <w:rPr>
          <w:rFonts w:ascii="Times New Roman" w:hAnsi="Times New Roman" w:cs="Times New Roman"/>
          <w:sz w:val="24"/>
          <w:szCs w:val="24"/>
          <w:lang w:val="uk-UA"/>
        </w:rPr>
        <w:t xml:space="preserve">Участь волонтерів у </w:t>
      </w:r>
      <w:proofErr w:type="spellStart"/>
      <w:r w:rsidRPr="0058393F">
        <w:rPr>
          <w:rFonts w:ascii="Times New Roman" w:hAnsi="Times New Roman" w:cs="Times New Roman"/>
          <w:sz w:val="24"/>
          <w:szCs w:val="24"/>
          <w:lang w:val="uk-UA"/>
        </w:rPr>
        <w:t>фандрейзинговій</w:t>
      </w:r>
      <w:proofErr w:type="spellEnd"/>
      <w:r w:rsidRPr="0058393F">
        <w:rPr>
          <w:rFonts w:ascii="Times New Roman" w:hAnsi="Times New Roman" w:cs="Times New Roman"/>
          <w:sz w:val="24"/>
          <w:szCs w:val="24"/>
          <w:lang w:val="uk-UA"/>
        </w:rPr>
        <w:t xml:space="preserve"> діяльності. </w:t>
      </w:r>
    </w:p>
    <w:p w:rsidR="0058393F" w:rsidRPr="0058393F" w:rsidRDefault="0058393F" w:rsidP="005839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393F">
        <w:rPr>
          <w:rFonts w:ascii="Times New Roman" w:hAnsi="Times New Roman" w:cs="Times New Roman"/>
          <w:sz w:val="24"/>
          <w:szCs w:val="24"/>
          <w:lang w:val="uk-UA"/>
        </w:rPr>
        <w:t>Філантропія.</w:t>
      </w:r>
    </w:p>
    <w:p w:rsidR="0058393F" w:rsidRPr="0058393F" w:rsidRDefault="0058393F" w:rsidP="005839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39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58393F">
        <w:rPr>
          <w:rFonts w:ascii="Times New Roman" w:hAnsi="Times New Roman" w:cs="Times New Roman"/>
          <w:sz w:val="24"/>
          <w:szCs w:val="24"/>
          <w:lang w:val="uk-UA"/>
        </w:rPr>
        <w:t>Меценацтво</w:t>
      </w:r>
      <w:proofErr w:type="spellEnd"/>
      <w:r w:rsidRPr="0058393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8393F" w:rsidRPr="0058393F" w:rsidRDefault="0058393F" w:rsidP="005839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393F">
        <w:rPr>
          <w:rFonts w:ascii="Times New Roman" w:hAnsi="Times New Roman" w:cs="Times New Roman"/>
          <w:sz w:val="24"/>
          <w:szCs w:val="24"/>
          <w:lang w:val="uk-UA"/>
        </w:rPr>
        <w:t xml:space="preserve">Спонсорство. </w:t>
      </w:r>
    </w:p>
    <w:p w:rsidR="0058393F" w:rsidRPr="0058393F" w:rsidRDefault="0058393F" w:rsidP="005839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393F">
        <w:rPr>
          <w:rFonts w:ascii="Times New Roman" w:hAnsi="Times New Roman" w:cs="Times New Roman"/>
          <w:sz w:val="24"/>
          <w:szCs w:val="24"/>
          <w:lang w:val="uk-UA"/>
        </w:rPr>
        <w:t xml:space="preserve">Інструменти </w:t>
      </w:r>
      <w:proofErr w:type="spellStart"/>
      <w:r w:rsidRPr="0058393F">
        <w:rPr>
          <w:rFonts w:ascii="Times New Roman" w:hAnsi="Times New Roman" w:cs="Times New Roman"/>
          <w:sz w:val="24"/>
          <w:szCs w:val="24"/>
          <w:lang w:val="uk-UA"/>
        </w:rPr>
        <w:t>фандрейзингу</w:t>
      </w:r>
      <w:proofErr w:type="spellEnd"/>
      <w:r w:rsidRPr="0058393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58393F" w:rsidRPr="0058393F" w:rsidRDefault="0058393F" w:rsidP="005839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393F">
        <w:rPr>
          <w:rFonts w:ascii="Times New Roman" w:hAnsi="Times New Roman" w:cs="Times New Roman"/>
          <w:sz w:val="24"/>
          <w:szCs w:val="24"/>
          <w:lang w:val="uk-UA"/>
        </w:rPr>
        <w:t>Фонди.</w:t>
      </w:r>
    </w:p>
    <w:p w:rsidR="0058393F" w:rsidRPr="0058393F" w:rsidRDefault="0058393F" w:rsidP="005839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393F">
        <w:rPr>
          <w:rFonts w:ascii="Times New Roman" w:hAnsi="Times New Roman" w:cs="Times New Roman"/>
          <w:sz w:val="24"/>
          <w:szCs w:val="24"/>
          <w:lang w:val="uk-UA"/>
        </w:rPr>
        <w:t xml:space="preserve">Основні методики роботи </w:t>
      </w:r>
      <w:proofErr w:type="spellStart"/>
      <w:r w:rsidRPr="0058393F">
        <w:rPr>
          <w:rFonts w:ascii="Times New Roman" w:hAnsi="Times New Roman" w:cs="Times New Roman"/>
          <w:sz w:val="24"/>
          <w:szCs w:val="24"/>
          <w:lang w:val="uk-UA"/>
        </w:rPr>
        <w:t>фандрейзера</w:t>
      </w:r>
      <w:proofErr w:type="spellEnd"/>
      <w:r w:rsidRPr="0058393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58393F" w:rsidRPr="0058393F" w:rsidRDefault="0058393F" w:rsidP="005839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393F">
        <w:rPr>
          <w:rFonts w:ascii="Times New Roman" w:hAnsi="Times New Roman" w:cs="Times New Roman"/>
          <w:sz w:val="24"/>
          <w:szCs w:val="24"/>
          <w:lang w:val="uk-UA"/>
        </w:rPr>
        <w:t xml:space="preserve">Корпоративний </w:t>
      </w:r>
      <w:proofErr w:type="spellStart"/>
      <w:r w:rsidRPr="0058393F">
        <w:rPr>
          <w:rFonts w:ascii="Times New Roman" w:hAnsi="Times New Roman" w:cs="Times New Roman"/>
          <w:sz w:val="24"/>
          <w:szCs w:val="24"/>
          <w:lang w:val="uk-UA"/>
        </w:rPr>
        <w:t>фандрейзинг</w:t>
      </w:r>
      <w:proofErr w:type="spellEnd"/>
      <w:r w:rsidRPr="0058393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8393F" w:rsidRPr="0058393F" w:rsidRDefault="0058393F" w:rsidP="005839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393F">
        <w:rPr>
          <w:rFonts w:ascii="Times New Roman" w:hAnsi="Times New Roman" w:cs="Times New Roman"/>
          <w:sz w:val="24"/>
          <w:szCs w:val="24"/>
          <w:lang w:val="uk-UA"/>
        </w:rPr>
        <w:t xml:space="preserve">Методика роботи з бізнес структурами. </w:t>
      </w:r>
    </w:p>
    <w:p w:rsidR="0058393F" w:rsidRPr="0058393F" w:rsidRDefault="0058393F" w:rsidP="005839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8393F">
        <w:rPr>
          <w:rFonts w:ascii="Times New Roman" w:hAnsi="Times New Roman" w:cs="Times New Roman"/>
          <w:sz w:val="24"/>
          <w:szCs w:val="24"/>
          <w:lang w:val="uk-UA"/>
        </w:rPr>
        <w:t>Соціальне підприємство: підходи до його вивчення.</w:t>
      </w:r>
    </w:p>
    <w:sectPr w:rsidR="0058393F" w:rsidRPr="00583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268F1"/>
    <w:multiLevelType w:val="hybridMultilevel"/>
    <w:tmpl w:val="7DD83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93F"/>
    <w:rsid w:val="004003BB"/>
    <w:rsid w:val="0058393F"/>
    <w:rsid w:val="00847D3E"/>
    <w:rsid w:val="009F0EA6"/>
    <w:rsid w:val="00D6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9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3</cp:revision>
  <dcterms:created xsi:type="dcterms:W3CDTF">2023-11-20T12:54:00Z</dcterms:created>
  <dcterms:modified xsi:type="dcterms:W3CDTF">2023-11-20T12:57:00Z</dcterms:modified>
</cp:coreProperties>
</file>