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47" w:rsidRPr="00D75747" w:rsidRDefault="00D75747" w:rsidP="00D75747">
      <w:pPr>
        <w:spacing w:line="360" w:lineRule="auto"/>
        <w:rPr>
          <w:b/>
          <w:sz w:val="28"/>
          <w:szCs w:val="28"/>
          <w:lang w:val="uk-UA"/>
        </w:rPr>
      </w:pPr>
      <w:r w:rsidRPr="00D75747">
        <w:rPr>
          <w:b/>
          <w:sz w:val="28"/>
          <w:szCs w:val="28"/>
          <w:lang w:val="uk-UA"/>
        </w:rPr>
        <w:t xml:space="preserve">Завдання і запитання для обговорення </w:t>
      </w:r>
      <w:r>
        <w:rPr>
          <w:b/>
          <w:sz w:val="28"/>
          <w:szCs w:val="28"/>
          <w:lang w:val="uk-UA"/>
        </w:rPr>
        <w:t>на практичних заняттях до теми 5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Порівняйте поняття "колектив", "персонал", "організація".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Що розуміють під психологічним кліматом колективу?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Які основні ознаки наявності конфліктної ситуації в колективі?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Які бувають види конфліктів? Їхня характеристика?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Конфлікт як процес. Модель конфлікту (М.Х. </w:t>
      </w:r>
      <w:proofErr w:type="spellStart"/>
      <w:r w:rsidRPr="00B3047E">
        <w:rPr>
          <w:sz w:val="28"/>
          <w:szCs w:val="28"/>
          <w:lang w:val="uk-UA"/>
        </w:rPr>
        <w:t>Мескон</w:t>
      </w:r>
      <w:proofErr w:type="spellEnd"/>
      <w:r w:rsidRPr="00B3047E">
        <w:rPr>
          <w:sz w:val="28"/>
          <w:szCs w:val="28"/>
          <w:lang w:val="uk-UA"/>
        </w:rPr>
        <w:t xml:space="preserve"> та ін.) та "дерево" конфлікту.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 конфліктів ("вертикальність" і "горизонтальність").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Причини ділових і міжособистісних конфліктів на виробництві.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Характеристика господарсько-організаційних причин психологічних колізій у колективі.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Які чинники сприяють виникненню конфліктних ситуацій на соціально-професійній основі.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Характеристика соціально-демографічних причин психологічних колізій в колективі.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Суть соціально-психологічних причин конфліктних ситуацій. Оманливі </w:t>
      </w:r>
      <w:r>
        <w:rPr>
          <w:sz w:val="28"/>
          <w:szCs w:val="28"/>
          <w:lang w:val="uk-UA"/>
        </w:rPr>
        <w:t>о</w:t>
      </w:r>
      <w:r w:rsidRPr="00B3047E">
        <w:rPr>
          <w:sz w:val="28"/>
          <w:szCs w:val="28"/>
          <w:lang w:val="uk-UA"/>
        </w:rPr>
        <w:t>брази. Психологічна несумісність.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Наслідки конфліктних ситуацій.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Три рівні розв'язання конфліктів.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Дії керівника щодо аналізу конфліктної ситуації.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Аналіз управлінської ситуації "Покарання з винагородою".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Аналіз управлінської ситуації "Делікатне становище".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Аналіз управлінської ситуації "Покарання побічного винуватця".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Аналіз управлінської ситуації "Удар на себе".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Чим характерні вітчизняні й західні моделі розв'язання конфліктів?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Як не встрявати в конфлікт і уникати конфліктних ситуацій?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Розпізнавання прихованих потреб і бажань як причин конфлікту.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Оманливі припущення як причини конфліктів.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Уявний реванш як засіб зняття конфліктної напруженості.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Пастка відповідальності як причина конфліктів.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lastRenderedPageBreak/>
        <w:t>Певний стиль поведінки як засіб розв'язання конфлікту. Стиль компромісу.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Характеристика стилів конкуренції та уникання.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Характеристика стилів пристосування та співробітництва.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Уроки конфліктів, поради, рекомендації.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Характеристика сприятливого (позитивного) психологічного клімату.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Основні чинники, від яких залежить формування сприятливого Психологічного клімату в колективі.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Залежність психологічного клімату від іміджу керівника, його стилю керування і манери поведінки.</w:t>
      </w:r>
      <w:bookmarkStart w:id="0" w:name="_GoBack"/>
      <w:bookmarkEnd w:id="0"/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Організаційний чинник як регулятор позитивного психологічного клімату.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Роль евристично-професійного та активного соціального навчання у створенні доброзичливої атмосфери в організації.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Чинник збігу життєвої перспективи членів колективу і розвитку організації як стабілізатор психологічного клімату.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Прогнозування конфлікту і </w:t>
      </w:r>
      <w:proofErr w:type="spellStart"/>
      <w:r w:rsidRPr="00B3047E">
        <w:rPr>
          <w:sz w:val="28"/>
          <w:szCs w:val="28"/>
          <w:lang w:val="uk-UA"/>
        </w:rPr>
        <w:t>упереджувальні</w:t>
      </w:r>
      <w:proofErr w:type="spellEnd"/>
      <w:r w:rsidRPr="00B3047E">
        <w:rPr>
          <w:sz w:val="28"/>
          <w:szCs w:val="28"/>
          <w:lang w:val="uk-UA"/>
        </w:rPr>
        <w:t xml:space="preserve"> дії керівника.</w:t>
      </w:r>
    </w:p>
    <w:p w:rsidR="00D75747" w:rsidRPr="00B3047E" w:rsidRDefault="00D75747" w:rsidP="00D7574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Реалізація керівником наслідків конфлікту.</w:t>
      </w:r>
    </w:p>
    <w:sectPr w:rsidR="00D75747" w:rsidRPr="00B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4E88"/>
    <w:multiLevelType w:val="hybridMultilevel"/>
    <w:tmpl w:val="F08CC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5002DB"/>
    <w:multiLevelType w:val="hybridMultilevel"/>
    <w:tmpl w:val="51FA7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795EB1"/>
    <w:multiLevelType w:val="hybridMultilevel"/>
    <w:tmpl w:val="0E180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47"/>
    <w:rsid w:val="000178B1"/>
    <w:rsid w:val="00D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2021-08-26T20:02:00Z</dcterms:created>
  <dcterms:modified xsi:type="dcterms:W3CDTF">2021-08-26T20:03:00Z</dcterms:modified>
</cp:coreProperties>
</file>