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C9" w:rsidRPr="00D933C9" w:rsidRDefault="00D933C9" w:rsidP="00D933C9">
      <w:pPr>
        <w:spacing w:line="360" w:lineRule="auto"/>
        <w:rPr>
          <w:b/>
          <w:sz w:val="28"/>
          <w:szCs w:val="28"/>
          <w:lang w:val="uk-UA"/>
        </w:rPr>
      </w:pPr>
      <w:r w:rsidRPr="00D933C9">
        <w:rPr>
          <w:b/>
          <w:sz w:val="28"/>
          <w:szCs w:val="28"/>
          <w:lang w:val="uk-UA"/>
        </w:rPr>
        <w:t xml:space="preserve">Завдання і запитання для обговорення </w:t>
      </w:r>
      <w:r>
        <w:rPr>
          <w:b/>
          <w:sz w:val="28"/>
          <w:szCs w:val="28"/>
          <w:lang w:val="uk-UA"/>
        </w:rPr>
        <w:t>на практичних заняттях до теми 6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Основні механізми (чинники) активізації діяльності персоналу.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Реалізація потреб як рушій активності персоналу. Довести це на різних моделях управління.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Порівняйте японську та американську моделі управління з нашою традиційною.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Проаналізуйте діяльність японських гуртків якості.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Вітчизняний досвід активізації діяльності "Рейтинг працівника".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Методи прискорення пошуку нових ідей, принципи нешаблонного мислення (за Е. Боно).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Чим відрізняється метод "штурму мозку" від "</w:t>
      </w:r>
      <w:proofErr w:type="spellStart"/>
      <w:r w:rsidRPr="00C50EBC">
        <w:rPr>
          <w:sz w:val="28"/>
          <w:szCs w:val="28"/>
          <w:lang w:val="uk-UA"/>
        </w:rPr>
        <w:t>синектики</w:t>
      </w:r>
      <w:proofErr w:type="spellEnd"/>
      <w:r w:rsidRPr="00C50EBC">
        <w:rPr>
          <w:sz w:val="28"/>
          <w:szCs w:val="28"/>
          <w:lang w:val="uk-UA"/>
        </w:rPr>
        <w:t>"?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Метод "гірлянд асоціацій" і стратегія семикратного пошуку.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Принципи створення діаграми та матриці ідей. Їх придатність для прийняття управлінських рішень.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Американська і британська школи групового навчання. Ідеологія цих шкіл.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Структурна схема взаємодії ознак, притаманних технології навчання в тренінг-групі.</w:t>
      </w:r>
    </w:p>
    <w:p w:rsidR="00D933C9" w:rsidRPr="00C50EBC" w:rsidRDefault="00D933C9" w:rsidP="00D933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 xml:space="preserve">Стисла характеристика </w:t>
      </w:r>
      <w:proofErr w:type="spellStart"/>
      <w:r w:rsidRPr="00C50EBC">
        <w:rPr>
          <w:sz w:val="28"/>
          <w:szCs w:val="28"/>
          <w:lang w:val="uk-UA"/>
        </w:rPr>
        <w:t>енкаунтер-груп</w:t>
      </w:r>
      <w:proofErr w:type="spellEnd"/>
      <w:r w:rsidRPr="00C50EBC">
        <w:rPr>
          <w:sz w:val="28"/>
          <w:szCs w:val="28"/>
          <w:lang w:val="uk-UA"/>
        </w:rPr>
        <w:t>.</w:t>
      </w:r>
    </w:p>
    <w:p w:rsidR="00D933C9" w:rsidRPr="00C50EBC" w:rsidRDefault="00D933C9" w:rsidP="00D933C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50EBC">
        <w:rPr>
          <w:b/>
          <w:sz w:val="28"/>
          <w:szCs w:val="28"/>
          <w:lang w:val="uk-UA"/>
        </w:rPr>
        <w:t xml:space="preserve">запитання </w:t>
      </w:r>
      <w:bookmarkStart w:id="0" w:name="_GoBack"/>
      <w:bookmarkEnd w:id="0"/>
    </w:p>
    <w:p w:rsidR="00D933C9" w:rsidRPr="00C50EBC" w:rsidRDefault="00D933C9" w:rsidP="00D933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Які моделі управління організацією існують у діловій культурі ФРН та Великобританії? Що більше активізує діяльність персоналу в цих моделях: заохочення чи система контролю?</w:t>
      </w:r>
    </w:p>
    <w:p w:rsidR="00D933C9" w:rsidRPr="00C50EBC" w:rsidRDefault="00D933C9" w:rsidP="00D933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Проаналізуйте за першоджерелами відомий у свій час в нашій країні почин   "Комплексна   система   управління   якістю   продукції".   Чи "працювала" ця модель управління?</w:t>
      </w:r>
    </w:p>
    <w:p w:rsidR="00D933C9" w:rsidRPr="00C50EBC" w:rsidRDefault="00D933C9" w:rsidP="00D933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Значення  "випадку" у відкритті історичних, економічних, природничих законів і закономірностей.</w:t>
      </w:r>
    </w:p>
    <w:p w:rsidR="00D933C9" w:rsidRPr="00C50EBC" w:rsidRDefault="00D933C9" w:rsidP="00D933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Поширення і застосування на Заході методу пошуку нових ідей за принципом морфологічного аналізу.</w:t>
      </w:r>
    </w:p>
    <w:p w:rsidR="00D933C9" w:rsidRPr="00C50EBC" w:rsidRDefault="00D933C9" w:rsidP="00D933C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lastRenderedPageBreak/>
        <w:t>Придатність активного соціального навчання для підвищення ділових і комунікативних якостей менеджерів різних рангів.</w:t>
      </w:r>
    </w:p>
    <w:sectPr w:rsidR="00D933C9" w:rsidRPr="00C5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A3B"/>
    <w:multiLevelType w:val="hybridMultilevel"/>
    <w:tmpl w:val="E07A5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03C8"/>
    <w:multiLevelType w:val="hybridMultilevel"/>
    <w:tmpl w:val="8AB2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21918"/>
    <w:multiLevelType w:val="hybridMultilevel"/>
    <w:tmpl w:val="E79E3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139D1"/>
    <w:multiLevelType w:val="hybridMultilevel"/>
    <w:tmpl w:val="851E6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C9"/>
    <w:rsid w:val="000178B1"/>
    <w:rsid w:val="009E7E12"/>
    <w:rsid w:val="00D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2021-08-26T20:07:00Z</dcterms:created>
  <dcterms:modified xsi:type="dcterms:W3CDTF">2021-08-26T20:08:00Z</dcterms:modified>
</cp:coreProperties>
</file>