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B7" w:rsidRPr="001F2337" w:rsidRDefault="002B2DB7" w:rsidP="002B2DB7">
      <w:pPr>
        <w:jc w:val="center"/>
        <w:rPr>
          <w:b/>
          <w:szCs w:val="28"/>
        </w:rPr>
      </w:pPr>
      <w:r w:rsidRPr="001F2337">
        <w:rPr>
          <w:b/>
          <w:szCs w:val="28"/>
        </w:rPr>
        <w:t>ДЕРЖАВНИЙ ВИЩИЙ НАВЧАЛЬНИЙ ЗАКЛАД</w:t>
      </w:r>
    </w:p>
    <w:p w:rsidR="002B2DB7" w:rsidRPr="001F2337" w:rsidRDefault="002B2DB7" w:rsidP="002B2DB7">
      <w:pPr>
        <w:jc w:val="center"/>
        <w:rPr>
          <w:b/>
          <w:szCs w:val="28"/>
        </w:rPr>
      </w:pPr>
      <w:r w:rsidRPr="001F2337">
        <w:rPr>
          <w:b/>
          <w:szCs w:val="28"/>
        </w:rPr>
        <w:t>«ЗАПОРІЗЬКИЙ НАЦІОНАЛЬНИЙ УНІВЕРСИТЕТ»</w:t>
      </w:r>
    </w:p>
    <w:p w:rsidR="002B2DB7" w:rsidRPr="001F2337" w:rsidRDefault="002B2DB7" w:rsidP="002B2DB7">
      <w:pPr>
        <w:jc w:val="center"/>
        <w:rPr>
          <w:b/>
          <w:szCs w:val="28"/>
        </w:rPr>
      </w:pPr>
      <w:r w:rsidRPr="001F2337">
        <w:rPr>
          <w:b/>
          <w:szCs w:val="28"/>
        </w:rPr>
        <w:t>МІНІСТЕРСТВА ОСВІТИ І НАУКИ УКРАЇНИ</w:t>
      </w:r>
    </w:p>
    <w:p w:rsidR="002B2DB7" w:rsidRPr="001F2337" w:rsidRDefault="002B2DB7" w:rsidP="002B2DB7">
      <w:pPr>
        <w:pStyle w:val="1"/>
        <w:rPr>
          <w:b/>
          <w:caps/>
          <w:sz w:val="24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right"/>
      </w:pPr>
      <w:r w:rsidRPr="001F2337">
        <w:rPr>
          <w:b/>
        </w:rPr>
        <w:t>ЗАТВЕРДЖУЮ</w:t>
      </w:r>
    </w:p>
    <w:p w:rsidR="002B2DB7" w:rsidRPr="001F2337" w:rsidRDefault="002B2DB7" w:rsidP="002B2DB7">
      <w:pPr>
        <w:jc w:val="right"/>
        <w:rPr>
          <w:szCs w:val="28"/>
        </w:rPr>
      </w:pPr>
    </w:p>
    <w:p w:rsidR="002B2DB7" w:rsidRPr="001F2337" w:rsidRDefault="002B2DB7" w:rsidP="002B2DB7">
      <w:pPr>
        <w:jc w:val="right"/>
        <w:rPr>
          <w:color w:val="000000"/>
          <w:szCs w:val="28"/>
        </w:rPr>
      </w:pPr>
      <w:r w:rsidRPr="001F2337">
        <w:rPr>
          <w:color w:val="000000"/>
          <w:szCs w:val="28"/>
        </w:rPr>
        <w:t>Проректор з науково-педагогічної</w:t>
      </w:r>
    </w:p>
    <w:p w:rsidR="002B2DB7" w:rsidRPr="001F2337" w:rsidRDefault="002B2DB7" w:rsidP="002B2DB7">
      <w:pPr>
        <w:jc w:val="right"/>
        <w:rPr>
          <w:color w:val="000000"/>
          <w:szCs w:val="28"/>
        </w:rPr>
      </w:pPr>
      <w:r w:rsidRPr="001F2337">
        <w:rPr>
          <w:color w:val="000000"/>
          <w:szCs w:val="28"/>
        </w:rPr>
        <w:t>та навчальної роботи</w:t>
      </w:r>
    </w:p>
    <w:p w:rsidR="002B2DB7" w:rsidRPr="001F2337" w:rsidRDefault="002B2DB7" w:rsidP="002B2DB7">
      <w:pPr>
        <w:jc w:val="right"/>
        <w:rPr>
          <w:color w:val="000000"/>
          <w:szCs w:val="28"/>
        </w:rPr>
      </w:pPr>
      <w:r w:rsidRPr="001F2337">
        <w:rPr>
          <w:color w:val="000000"/>
          <w:szCs w:val="28"/>
        </w:rPr>
        <w:t xml:space="preserve">______________О.І. </w:t>
      </w:r>
      <w:proofErr w:type="spellStart"/>
      <w:r w:rsidRPr="001F2337">
        <w:rPr>
          <w:color w:val="000000"/>
          <w:szCs w:val="28"/>
        </w:rPr>
        <w:t>Гура</w:t>
      </w:r>
      <w:proofErr w:type="spellEnd"/>
    </w:p>
    <w:p w:rsidR="002B2DB7" w:rsidRPr="001F2337" w:rsidRDefault="002B2DB7" w:rsidP="002B2DB7">
      <w:pPr>
        <w:jc w:val="right"/>
        <w:rPr>
          <w:color w:val="000000"/>
        </w:rPr>
      </w:pPr>
    </w:p>
    <w:p w:rsidR="002B2DB7" w:rsidRPr="001F2337" w:rsidRDefault="00214FB9" w:rsidP="002B2DB7">
      <w:pPr>
        <w:jc w:val="right"/>
        <w:rPr>
          <w:sz w:val="20"/>
        </w:rPr>
      </w:pPr>
      <w:r>
        <w:t>“______”_______________2016</w:t>
      </w:r>
      <w:r w:rsidR="002B2DB7" w:rsidRPr="001F2337">
        <w:t xml:space="preserve"> р</w:t>
      </w: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875039" w:rsidP="002B2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ЕМПІРИЧНІ ДОСЛІДЖЕННЯ В СОЦІОЛОГІЇ УПРАВЛІННЯ</w:t>
      </w:r>
    </w:p>
    <w:p w:rsidR="002B2DB7" w:rsidRPr="001F2337" w:rsidRDefault="002B2DB7" w:rsidP="002B2DB7">
      <w:pPr>
        <w:pStyle w:val="1"/>
        <w:rPr>
          <w:sz w:val="20"/>
        </w:rPr>
      </w:pPr>
    </w:p>
    <w:p w:rsidR="002B2DB7" w:rsidRPr="001F2337" w:rsidRDefault="002B2DB7" w:rsidP="002B2DB7">
      <w:pPr>
        <w:rPr>
          <w:sz w:val="20"/>
        </w:rPr>
      </w:pPr>
    </w:p>
    <w:p w:rsidR="002B2DB7" w:rsidRPr="001F2337" w:rsidRDefault="002B2DB7" w:rsidP="002B2DB7">
      <w:pPr>
        <w:rPr>
          <w:sz w:val="20"/>
        </w:rPr>
      </w:pPr>
    </w:p>
    <w:p w:rsidR="002B2DB7" w:rsidRPr="001F2337" w:rsidRDefault="002B2DB7" w:rsidP="002B2DB7">
      <w:pPr>
        <w:pStyle w:val="1"/>
        <w:rPr>
          <w:sz w:val="20"/>
        </w:rPr>
      </w:pPr>
    </w:p>
    <w:p w:rsidR="002B2DB7" w:rsidRPr="001F2337" w:rsidRDefault="002B2DB7" w:rsidP="002B2DB7">
      <w:pPr>
        <w:pStyle w:val="1"/>
        <w:rPr>
          <w:b/>
          <w:caps/>
          <w:szCs w:val="28"/>
        </w:rPr>
      </w:pPr>
      <w:r w:rsidRPr="001F2337">
        <w:rPr>
          <w:b/>
          <w:caps/>
          <w:szCs w:val="28"/>
        </w:rPr>
        <w:t>Програма</w:t>
      </w:r>
    </w:p>
    <w:p w:rsidR="002B2DB7" w:rsidRPr="001F2337" w:rsidRDefault="002B2DB7" w:rsidP="002B2DB7">
      <w:pPr>
        <w:jc w:val="center"/>
        <w:rPr>
          <w:b/>
          <w:sz w:val="28"/>
          <w:szCs w:val="28"/>
        </w:rPr>
      </w:pPr>
      <w:r w:rsidRPr="001F2337">
        <w:rPr>
          <w:b/>
          <w:sz w:val="28"/>
          <w:szCs w:val="28"/>
        </w:rPr>
        <w:t xml:space="preserve">навчальної дисципліни </w:t>
      </w:r>
    </w:p>
    <w:p w:rsidR="002B2DB7" w:rsidRPr="001F2337" w:rsidRDefault="002B2DB7" w:rsidP="002B2DB7">
      <w:pPr>
        <w:jc w:val="both"/>
        <w:rPr>
          <w:b/>
          <w:sz w:val="28"/>
          <w:szCs w:val="28"/>
          <w:u w:val="single"/>
        </w:rPr>
      </w:pPr>
      <w:r w:rsidRPr="001F2337">
        <w:rPr>
          <w:b/>
          <w:sz w:val="28"/>
          <w:szCs w:val="28"/>
        </w:rPr>
        <w:t xml:space="preserve">підготовки </w:t>
      </w:r>
      <w:r w:rsidRPr="001F2337">
        <w:rPr>
          <w:b/>
          <w:sz w:val="28"/>
          <w:szCs w:val="28"/>
          <w:u w:val="single"/>
        </w:rPr>
        <w:t>бакалавра</w:t>
      </w:r>
    </w:p>
    <w:p w:rsidR="002B2DB7" w:rsidRPr="001F2337" w:rsidRDefault="002B2DB7" w:rsidP="002B2DB7">
      <w:pPr>
        <w:jc w:val="both"/>
        <w:rPr>
          <w:b/>
          <w:sz w:val="16"/>
          <w:szCs w:val="16"/>
        </w:rPr>
      </w:pPr>
      <w:r w:rsidRPr="001F2337">
        <w:rPr>
          <w:b/>
          <w:sz w:val="16"/>
          <w:szCs w:val="16"/>
        </w:rPr>
        <w:t xml:space="preserve">                         </w:t>
      </w:r>
    </w:p>
    <w:p w:rsidR="002B2DB7" w:rsidRPr="001F2337" w:rsidRDefault="002B2DB7" w:rsidP="002B2DB7">
      <w:pPr>
        <w:jc w:val="both"/>
        <w:rPr>
          <w:b/>
          <w:sz w:val="28"/>
          <w:szCs w:val="28"/>
          <w:u w:val="single"/>
        </w:rPr>
      </w:pPr>
      <w:r w:rsidRPr="001F2337">
        <w:rPr>
          <w:b/>
          <w:sz w:val="28"/>
          <w:szCs w:val="28"/>
        </w:rPr>
        <w:t xml:space="preserve">напряму </w:t>
      </w:r>
      <w:fldSimple w:instr=" ref galus  \* MERGEFORMAT ">
        <w:r w:rsidR="00214FB9">
          <w:rPr>
            <w:b/>
            <w:sz w:val="28"/>
            <w:szCs w:val="28"/>
            <w:u w:val="single"/>
          </w:rPr>
          <w:t>05 – «Соціальні та поведінкові</w:t>
        </w:r>
        <w:r w:rsidRPr="001F2337">
          <w:rPr>
            <w:b/>
            <w:sz w:val="28"/>
            <w:szCs w:val="28"/>
            <w:u w:val="single"/>
          </w:rPr>
          <w:t xml:space="preserve"> науки»</w:t>
        </w:r>
      </w:fldSimple>
    </w:p>
    <w:p w:rsidR="002B2DB7" w:rsidRPr="001F2337" w:rsidRDefault="002B2DB7" w:rsidP="002B2DB7">
      <w:pPr>
        <w:jc w:val="both"/>
        <w:rPr>
          <w:b/>
          <w:sz w:val="16"/>
          <w:szCs w:val="16"/>
        </w:rPr>
      </w:pPr>
    </w:p>
    <w:p w:rsidR="002B2DB7" w:rsidRPr="001F2337" w:rsidRDefault="002B2DB7" w:rsidP="002B2DB7">
      <w:pPr>
        <w:jc w:val="both"/>
        <w:rPr>
          <w:b/>
          <w:sz w:val="28"/>
          <w:szCs w:val="28"/>
          <w:u w:val="single"/>
        </w:rPr>
      </w:pPr>
      <w:r w:rsidRPr="001F2337">
        <w:rPr>
          <w:b/>
          <w:sz w:val="28"/>
          <w:szCs w:val="28"/>
        </w:rPr>
        <w:t xml:space="preserve">спеціальності </w:t>
      </w:r>
      <w:r w:rsidR="00214FB9">
        <w:rPr>
          <w:b/>
          <w:sz w:val="28"/>
          <w:szCs w:val="28"/>
          <w:u w:val="single"/>
        </w:rPr>
        <w:t>054</w:t>
      </w:r>
      <w:r w:rsidRPr="001F2337">
        <w:rPr>
          <w:b/>
          <w:sz w:val="28"/>
          <w:szCs w:val="28"/>
          <w:u w:val="single"/>
        </w:rPr>
        <w:t xml:space="preserve"> Соціологія</w:t>
      </w:r>
    </w:p>
    <w:p w:rsidR="002B2DB7" w:rsidRPr="001F2337" w:rsidRDefault="002B2DB7" w:rsidP="002B2DB7">
      <w:pPr>
        <w:jc w:val="both"/>
        <w:rPr>
          <w:b/>
          <w:sz w:val="16"/>
          <w:szCs w:val="16"/>
        </w:rPr>
      </w:pPr>
    </w:p>
    <w:p w:rsidR="002B2DB7" w:rsidRPr="001F2337" w:rsidRDefault="002B2DB7" w:rsidP="002B2DB7">
      <w:pPr>
        <w:jc w:val="center"/>
        <w:rPr>
          <w:b/>
          <w:sz w:val="28"/>
          <w:szCs w:val="28"/>
        </w:rPr>
      </w:pPr>
    </w:p>
    <w:p w:rsidR="002B2DB7" w:rsidRPr="001F2337" w:rsidRDefault="002B2DB7" w:rsidP="002B2DB7">
      <w:pPr>
        <w:jc w:val="center"/>
        <w:rPr>
          <w:b/>
          <w:sz w:val="28"/>
          <w:szCs w:val="28"/>
        </w:rPr>
      </w:pPr>
      <w:r w:rsidRPr="001F2337">
        <w:rPr>
          <w:b/>
          <w:i/>
          <w:sz w:val="28"/>
          <w:szCs w:val="28"/>
        </w:rPr>
        <w:t xml:space="preserve"> </w:t>
      </w:r>
      <w:r w:rsidR="00214FB9">
        <w:rPr>
          <w:b/>
          <w:sz w:val="28"/>
          <w:szCs w:val="28"/>
        </w:rPr>
        <w:t>(шифр за ОПП  5.03</w:t>
      </w:r>
      <w:r w:rsidRPr="001F2337">
        <w:rPr>
          <w:b/>
          <w:sz w:val="28"/>
          <w:szCs w:val="28"/>
        </w:rPr>
        <w:t>)</w:t>
      </w: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sz w:val="20"/>
        </w:rPr>
      </w:pPr>
    </w:p>
    <w:p w:rsidR="002B2DB7" w:rsidRPr="001F2337" w:rsidRDefault="002B2DB7" w:rsidP="002B2DB7">
      <w:pPr>
        <w:jc w:val="center"/>
        <w:rPr>
          <w:b/>
          <w:sz w:val="20"/>
        </w:rPr>
      </w:pPr>
    </w:p>
    <w:p w:rsidR="002B2DB7" w:rsidRPr="001F2337" w:rsidRDefault="00214FB9" w:rsidP="002B2DB7">
      <w:pPr>
        <w:jc w:val="center"/>
        <w:rPr>
          <w:b/>
          <w:sz w:val="20"/>
        </w:rPr>
      </w:pPr>
      <w:r>
        <w:rPr>
          <w:b/>
          <w:sz w:val="20"/>
        </w:rPr>
        <w:t>2016</w:t>
      </w:r>
      <w:r w:rsidR="002B2DB7" w:rsidRPr="001F2337">
        <w:rPr>
          <w:b/>
          <w:sz w:val="20"/>
        </w:rPr>
        <w:t xml:space="preserve"> рік</w:t>
      </w:r>
    </w:p>
    <w:p w:rsidR="002B2DB7" w:rsidRPr="001F2337" w:rsidRDefault="002B2DB7" w:rsidP="002B2DB7">
      <w:pPr>
        <w:pStyle w:val="a3"/>
        <w:rPr>
          <w:sz w:val="24"/>
        </w:rPr>
      </w:pPr>
      <w:r w:rsidRPr="001F2337">
        <w:rPr>
          <w:sz w:val="20"/>
        </w:rPr>
        <w:br w:type="page"/>
      </w:r>
      <w:r w:rsidRPr="001F2337">
        <w:rPr>
          <w:sz w:val="24"/>
        </w:rPr>
        <w:lastRenderedPageBreak/>
        <w:t xml:space="preserve"> РОЗРОБЛЕНО ТА ВНЕСЕНО: кафедрою соціології, факультету соціології та управління Запорізького національного університету</w:t>
      </w:r>
    </w:p>
    <w:p w:rsidR="002B2DB7" w:rsidRPr="001F2337" w:rsidRDefault="002B2DB7" w:rsidP="002B2DB7"/>
    <w:p w:rsidR="002B2DB7" w:rsidRPr="001F2337" w:rsidRDefault="002B2DB7" w:rsidP="002B2DB7"/>
    <w:p w:rsidR="002B2DB7" w:rsidRPr="001F2337" w:rsidRDefault="002B2DB7" w:rsidP="002B2DB7"/>
    <w:p w:rsidR="002B2DB7" w:rsidRPr="001F2337" w:rsidRDefault="002B2DB7" w:rsidP="002B2DB7"/>
    <w:p w:rsidR="002B2DB7" w:rsidRPr="001F2337" w:rsidRDefault="002B2DB7" w:rsidP="002B2DB7">
      <w:r w:rsidRPr="001F2337">
        <w:t xml:space="preserve">РОЗРОБНИКИ ПРОГРАМИ: Ратушна Таісія Олександрівна, </w:t>
      </w:r>
      <w:r w:rsidR="00214FB9">
        <w:t>доцент</w:t>
      </w:r>
      <w:r w:rsidRPr="001F2337">
        <w:t xml:space="preserve"> кафедри соціології, кандидат соціологічних наук</w:t>
      </w:r>
    </w:p>
    <w:p w:rsidR="002B2DB7" w:rsidRPr="001F2337" w:rsidRDefault="002B2DB7" w:rsidP="002B2DB7"/>
    <w:p w:rsidR="002B2DB7" w:rsidRPr="001F2337" w:rsidRDefault="002B2DB7" w:rsidP="002B2DB7"/>
    <w:p w:rsidR="002B2DB7" w:rsidRPr="001F2337" w:rsidRDefault="002B2DB7" w:rsidP="002B2DB7"/>
    <w:p w:rsidR="002B2DB7" w:rsidRPr="001F2337" w:rsidRDefault="002B2DB7" w:rsidP="002B2DB7"/>
    <w:p w:rsidR="002B2DB7" w:rsidRPr="001F2337" w:rsidRDefault="002B2DB7" w:rsidP="002B2DB7"/>
    <w:p w:rsidR="002B2DB7" w:rsidRPr="001F2337" w:rsidRDefault="002B2DB7" w:rsidP="002B2DB7"/>
    <w:p w:rsidR="002B2DB7" w:rsidRPr="001F2337" w:rsidRDefault="002B2DB7" w:rsidP="002B2DB7">
      <w:pPr>
        <w:rPr>
          <w:u w:val="single"/>
        </w:rPr>
      </w:pPr>
      <w:r w:rsidRPr="001F2337">
        <w:t>ОБГОВОРЕНО ТА РЕКОМЕНДОВАНО ДО ЗАТВЕРДЖЕННЯ КАФЕДРОЮ СОЦІОЛОГІЇ</w:t>
      </w:r>
    </w:p>
    <w:p w:rsidR="002B2DB7" w:rsidRPr="001F2337" w:rsidRDefault="00214FB9" w:rsidP="002B2DB7">
      <w:r>
        <w:t>«__»</w:t>
      </w:r>
      <w:r w:rsidR="002B2DB7" w:rsidRPr="001F2337">
        <w:t xml:space="preserve"> </w:t>
      </w:r>
      <w:r>
        <w:t>________________ 2016 року, протокол № __</w:t>
      </w:r>
    </w:p>
    <w:p w:rsidR="002B2DB7" w:rsidRPr="001F2337" w:rsidRDefault="002B2DB7" w:rsidP="002B2DB7">
      <w:pPr>
        <w:rPr>
          <w:u w:val="single"/>
        </w:rPr>
      </w:pPr>
      <w:r w:rsidRPr="001F2337">
        <w:t>Завідувач кафе</w:t>
      </w:r>
      <w:r w:rsidR="00214FB9">
        <w:t>дри, доктор філософських наук,</w:t>
      </w:r>
      <w:r w:rsidRPr="001F2337">
        <w:t xml:space="preserve"> </w:t>
      </w:r>
      <w:r w:rsidR="00214FB9">
        <w:t>доцент</w:t>
      </w:r>
      <w:r w:rsidRPr="001F2337">
        <w:t xml:space="preserve"> </w:t>
      </w:r>
      <w:r w:rsidR="00214FB9">
        <w:t xml:space="preserve">В.О. </w:t>
      </w:r>
      <w:proofErr w:type="spellStart"/>
      <w:r w:rsidR="00214FB9">
        <w:t>Скворець</w:t>
      </w:r>
      <w:proofErr w:type="spellEnd"/>
      <w:r w:rsidRPr="001F2337">
        <w:rPr>
          <w:u w:val="single"/>
        </w:rPr>
        <w:tab/>
      </w:r>
      <w:r w:rsidRPr="001F2337">
        <w:rPr>
          <w:u w:val="single"/>
        </w:rPr>
        <w:tab/>
      </w:r>
    </w:p>
    <w:p w:rsidR="002B2DB7" w:rsidRPr="001F2337" w:rsidRDefault="002B2DB7" w:rsidP="002B2DB7">
      <w:pPr>
        <w:jc w:val="center"/>
      </w:pPr>
    </w:p>
    <w:p w:rsidR="002B2DB7" w:rsidRPr="001F2337" w:rsidRDefault="002B2DB7" w:rsidP="002B2DB7">
      <w:pPr>
        <w:jc w:val="center"/>
      </w:pPr>
    </w:p>
    <w:p w:rsidR="002B2DB7" w:rsidRPr="001F2337" w:rsidRDefault="002B2DB7" w:rsidP="002B2DB7">
      <w:pPr>
        <w:jc w:val="center"/>
        <w:rPr>
          <w:b/>
          <w:bCs/>
          <w:caps/>
        </w:rPr>
      </w:pPr>
      <w:r w:rsidRPr="001F2337">
        <w:br w:type="page"/>
      </w:r>
      <w:r w:rsidRPr="001F2337">
        <w:rPr>
          <w:b/>
          <w:bCs/>
          <w:caps/>
        </w:rPr>
        <w:lastRenderedPageBreak/>
        <w:t>Вступ</w:t>
      </w:r>
    </w:p>
    <w:p w:rsidR="002B2DB7" w:rsidRPr="001F2337" w:rsidRDefault="002B2DB7" w:rsidP="002B2DB7">
      <w:pPr>
        <w:pStyle w:val="a8"/>
        <w:jc w:val="both"/>
      </w:pPr>
      <w:r w:rsidRPr="001F2337">
        <w:t xml:space="preserve">Програма вивчення навчальної дисципліни </w:t>
      </w:r>
      <w:r w:rsidR="009821CF" w:rsidRPr="001F2337">
        <w:t>«</w:t>
      </w:r>
      <w:r w:rsidR="00875039">
        <w:t>Емпіричні дослідження в соціології управління</w:t>
      </w:r>
      <w:r w:rsidRPr="001F2337">
        <w:t xml:space="preserve">» складена відповідно до освітньо-професійної програми підготовки «бакалавр», напряму </w:t>
      </w:r>
      <w:fldSimple w:instr=" ref galus  \* MERGEFORMAT ">
        <w:r w:rsidR="00875039">
          <w:t>05 – «Соціальні та поведінкові</w:t>
        </w:r>
        <w:r w:rsidRPr="001F2337">
          <w:t xml:space="preserve"> науки»</w:t>
        </w:r>
      </w:fldSimple>
      <w:r w:rsidRPr="001F2337">
        <w:t xml:space="preserve">, спеціальність </w:t>
      </w:r>
      <w:fldSimple w:instr=" ref spec_soc  \* MERGEFORMAT ">
        <w:r w:rsidR="00875039">
          <w:t>054 -  </w:t>
        </w:r>
        <w:r w:rsidRPr="001F2337">
          <w:t>«Соціологія»</w:t>
        </w:r>
      </w:fldSimple>
      <w:r w:rsidRPr="001F2337">
        <w:t>.</w:t>
      </w:r>
    </w:p>
    <w:p w:rsidR="002B2DB7" w:rsidRPr="001F2337" w:rsidRDefault="002B2DB7" w:rsidP="002B2DB7">
      <w:pPr>
        <w:pStyle w:val="a8"/>
        <w:jc w:val="both"/>
        <w:rPr>
          <w:b/>
          <w:bCs/>
        </w:rPr>
      </w:pPr>
    </w:p>
    <w:p w:rsidR="002B2DB7" w:rsidRPr="001F2337" w:rsidRDefault="002B2DB7" w:rsidP="002B2DB7">
      <w:pPr>
        <w:pStyle w:val="a8"/>
        <w:jc w:val="both"/>
        <w:rPr>
          <w:spacing w:val="-8"/>
        </w:rPr>
      </w:pPr>
      <w:r w:rsidRPr="001F2337">
        <w:rPr>
          <w:b/>
          <w:bCs/>
        </w:rPr>
        <w:t>Предметом</w:t>
      </w:r>
      <w:r w:rsidRPr="001F2337">
        <w:t xml:space="preserve"> вивчення  навчальної дисципліни є </w:t>
      </w:r>
      <w:r w:rsidR="00875039">
        <w:rPr>
          <w:spacing w:val="-8"/>
        </w:rPr>
        <w:t>особливості застосування емпіричних досліджень у сфері управління</w:t>
      </w:r>
      <w:r w:rsidRPr="001F2337">
        <w:rPr>
          <w:spacing w:val="-8"/>
        </w:rPr>
        <w:t>.</w:t>
      </w:r>
    </w:p>
    <w:p w:rsidR="002B2DB7" w:rsidRPr="001F2337" w:rsidRDefault="002B2DB7" w:rsidP="002B2DB7">
      <w:pPr>
        <w:pStyle w:val="a8"/>
        <w:jc w:val="both"/>
        <w:rPr>
          <w:b/>
          <w:bCs/>
        </w:rPr>
      </w:pPr>
    </w:p>
    <w:p w:rsidR="002B2DB7" w:rsidRPr="001F2337" w:rsidRDefault="002B2DB7" w:rsidP="002B2DB7">
      <w:pPr>
        <w:pStyle w:val="a8"/>
        <w:jc w:val="both"/>
        <w:rPr>
          <w:rFonts w:eastAsiaTheme="minorHAnsi"/>
          <w:lang w:eastAsia="en-US"/>
        </w:rPr>
      </w:pPr>
      <w:r w:rsidRPr="001F2337">
        <w:rPr>
          <w:b/>
          <w:bCs/>
        </w:rPr>
        <w:t>Міждисциплінарні зв’язки</w:t>
      </w:r>
      <w:r w:rsidRPr="001F2337">
        <w:t xml:space="preserve">: </w:t>
      </w:r>
      <w:r w:rsidRPr="001F2337">
        <w:rPr>
          <w:rFonts w:eastAsiaTheme="minorHAnsi"/>
          <w:lang w:eastAsia="en-US"/>
        </w:rPr>
        <w:t>курс «</w:t>
      </w:r>
      <w:r w:rsidR="00726BF0">
        <w:t>Емпіричні дослідження в соціології управління</w:t>
      </w:r>
      <w:r w:rsidR="007A3958" w:rsidRPr="001F2337">
        <w:rPr>
          <w:rFonts w:eastAsiaTheme="minorHAnsi"/>
          <w:lang w:eastAsia="en-US"/>
        </w:rPr>
        <w:t>»</w:t>
      </w:r>
      <w:r w:rsidRPr="001F2337">
        <w:rPr>
          <w:rFonts w:eastAsiaTheme="minorHAnsi"/>
          <w:lang w:eastAsia="en-US"/>
        </w:rPr>
        <w:t xml:space="preserve"> є невід’ємною частиною комплексної підготовки фахівців спеціальності «Соціологія», яка базується на сформованих навичках створення організаційних та методологічних документів дослідження («Програмування соціологічних досліджен</w:t>
      </w:r>
      <w:r w:rsidR="007A3958" w:rsidRPr="001F2337">
        <w:rPr>
          <w:rFonts w:eastAsiaTheme="minorHAnsi"/>
          <w:lang w:eastAsia="en-US"/>
        </w:rPr>
        <w:t>ь»), збору соціологічних даних</w:t>
      </w:r>
      <w:r w:rsidR="00726BF0">
        <w:rPr>
          <w:rFonts w:eastAsiaTheme="minorHAnsi"/>
          <w:lang w:eastAsia="en-US"/>
        </w:rPr>
        <w:t xml:space="preserve"> («Методи збору соціологічної інформації»)</w:t>
      </w:r>
      <w:r w:rsidRPr="001F2337">
        <w:rPr>
          <w:rFonts w:eastAsiaTheme="minorHAnsi"/>
          <w:lang w:eastAsia="en-US"/>
        </w:rPr>
        <w:t xml:space="preserve">, </w:t>
      </w:r>
      <w:proofErr w:type="spellStart"/>
      <w:r w:rsidR="00726BF0">
        <w:rPr>
          <w:rFonts w:eastAsiaTheme="minorHAnsi"/>
          <w:lang w:eastAsia="en-US"/>
        </w:rPr>
        <w:t>роз</w:t>
      </w:r>
      <w:r w:rsidR="00726BF0" w:rsidRPr="001F2337">
        <w:rPr>
          <w:rFonts w:eastAsiaTheme="minorHAnsi"/>
          <w:lang w:eastAsia="en-US"/>
        </w:rPr>
        <w:t>рахуванні</w:t>
      </w:r>
      <w:proofErr w:type="spellEnd"/>
      <w:r w:rsidRPr="001F2337">
        <w:rPr>
          <w:rFonts w:eastAsiaTheme="minorHAnsi"/>
          <w:lang w:eastAsia="en-US"/>
        </w:rPr>
        <w:t xml:space="preserve"> моделей вибіркової сукупності («Організація вибіркового соціологічного дослідження»), аналізі отриманих результатів дослідження на основі комп’ютерних програм обробки соціологічної інформації («Методи обробки соціологічної інформації»), тощо.</w:t>
      </w:r>
      <w:r w:rsidR="00726BF0">
        <w:rPr>
          <w:rFonts w:eastAsiaTheme="minorHAnsi"/>
          <w:lang w:eastAsia="en-US"/>
        </w:rPr>
        <w:t xml:space="preserve"> Також, в рамках даного курсу актуалізуються знання студентів, здобуті в рамках вивчення таких дисциплін як: «Соціологія управління», «</w:t>
      </w:r>
      <w:r w:rsidR="0069463D">
        <w:rPr>
          <w:rFonts w:eastAsiaTheme="minorHAnsi"/>
          <w:lang w:eastAsia="en-US"/>
        </w:rPr>
        <w:t>Соціологія економіки</w:t>
      </w:r>
      <w:r w:rsidR="00726BF0">
        <w:rPr>
          <w:rFonts w:eastAsiaTheme="minorHAnsi"/>
          <w:lang w:eastAsia="en-US"/>
        </w:rPr>
        <w:t>», «</w:t>
      </w:r>
      <w:r w:rsidR="00B326AD">
        <w:rPr>
          <w:rFonts w:eastAsiaTheme="minorHAnsi"/>
          <w:lang w:eastAsia="en-US"/>
        </w:rPr>
        <w:t>Соціологічний аналіз документів</w:t>
      </w:r>
      <w:r w:rsidR="00726BF0">
        <w:rPr>
          <w:rFonts w:eastAsiaTheme="minorHAnsi"/>
          <w:lang w:eastAsia="en-US"/>
        </w:rPr>
        <w:t>» та інших.</w:t>
      </w:r>
    </w:p>
    <w:p w:rsidR="002B2DB7" w:rsidRPr="001F2337" w:rsidRDefault="002B2DB7" w:rsidP="002B2DB7">
      <w:pPr>
        <w:jc w:val="both"/>
      </w:pPr>
    </w:p>
    <w:p w:rsidR="002B2DB7" w:rsidRPr="001F2337" w:rsidRDefault="002B2DB7" w:rsidP="002B2DB7">
      <w:pPr>
        <w:jc w:val="both"/>
      </w:pPr>
      <w:r w:rsidRPr="001F2337">
        <w:t>Програма навчальної дисципліни складається з таких змістових модулів:</w:t>
      </w:r>
    </w:p>
    <w:p w:rsidR="002B2DB7" w:rsidRPr="00745000" w:rsidRDefault="002B2DB7" w:rsidP="002B2DB7">
      <w:pPr>
        <w:jc w:val="both"/>
      </w:pPr>
      <w:r w:rsidRPr="00745000">
        <w:t xml:space="preserve">1. </w:t>
      </w:r>
      <w:r w:rsidR="00745000" w:rsidRPr="00745000">
        <w:t>Використання емпіричних досліджень в сфері управління</w:t>
      </w:r>
      <w:r w:rsidRPr="00745000">
        <w:t>.</w:t>
      </w:r>
    </w:p>
    <w:p w:rsidR="002B2DB7" w:rsidRPr="00745000" w:rsidRDefault="002B2DB7" w:rsidP="00745000">
      <w:pPr>
        <w:pStyle w:val="a5"/>
        <w:ind w:firstLine="0"/>
        <w:rPr>
          <w:sz w:val="24"/>
        </w:rPr>
      </w:pPr>
      <w:r w:rsidRPr="00745000">
        <w:rPr>
          <w:sz w:val="24"/>
        </w:rPr>
        <w:t xml:space="preserve">2. </w:t>
      </w:r>
      <w:r w:rsidR="00745000" w:rsidRPr="00745000">
        <w:rPr>
          <w:sz w:val="24"/>
        </w:rPr>
        <w:t>Особливості застосування різних емпіричних методів в соціології управління</w:t>
      </w:r>
      <w:r w:rsidR="00745000">
        <w:rPr>
          <w:sz w:val="24"/>
        </w:rPr>
        <w:t>.</w:t>
      </w:r>
    </w:p>
    <w:p w:rsidR="002B2DB7" w:rsidRPr="001F2337" w:rsidRDefault="002B2DB7" w:rsidP="002B2DB7">
      <w:pPr>
        <w:ind w:firstLine="540"/>
        <w:jc w:val="both"/>
      </w:pPr>
    </w:p>
    <w:p w:rsidR="002B2DB7" w:rsidRPr="001F2337" w:rsidRDefault="002B2DB7" w:rsidP="002B2DB7">
      <w:pPr>
        <w:pStyle w:val="3"/>
        <w:rPr>
          <w:sz w:val="24"/>
        </w:rPr>
      </w:pPr>
      <w:r w:rsidRPr="001F2337">
        <w:rPr>
          <w:sz w:val="24"/>
        </w:rPr>
        <w:t>1. Мета та завдання навчальної дисципліни</w:t>
      </w:r>
    </w:p>
    <w:p w:rsidR="002B2DB7" w:rsidRPr="008172F5" w:rsidRDefault="002B2DB7" w:rsidP="008172F5">
      <w:pPr>
        <w:pStyle w:val="a5"/>
        <w:ind w:firstLine="0"/>
        <w:jc w:val="both"/>
        <w:rPr>
          <w:sz w:val="24"/>
        </w:rPr>
      </w:pPr>
      <w:r w:rsidRPr="008172F5">
        <w:rPr>
          <w:sz w:val="24"/>
        </w:rPr>
        <w:t xml:space="preserve">1.1. </w:t>
      </w:r>
      <w:r w:rsidRPr="008172F5">
        <w:rPr>
          <w:b/>
          <w:sz w:val="24"/>
        </w:rPr>
        <w:t>Мета</w:t>
      </w:r>
      <w:r w:rsidRPr="008172F5">
        <w:rPr>
          <w:sz w:val="24"/>
        </w:rPr>
        <w:t xml:space="preserve"> викладання навчальної дисципліни «</w:t>
      </w:r>
      <w:r w:rsidR="00B326AD" w:rsidRPr="008172F5">
        <w:rPr>
          <w:sz w:val="24"/>
        </w:rPr>
        <w:t>Емпіричні дослідження в соціології управління»</w:t>
      </w:r>
      <w:r w:rsidRPr="008172F5">
        <w:rPr>
          <w:sz w:val="24"/>
        </w:rPr>
        <w:t xml:space="preserve"> - формування у студентів спеціальності «Соціологія»</w:t>
      </w:r>
      <w:r w:rsidRPr="008172F5">
        <w:rPr>
          <w:rFonts w:ascii="TimesNewRomanPSMT" w:eastAsiaTheme="minorHAnsi" w:hAnsi="TimesNewRomanPSMT" w:cs="TimesNewRomanPSMT"/>
          <w:sz w:val="24"/>
          <w:lang w:eastAsia="en-US"/>
        </w:rPr>
        <w:t xml:space="preserve"> </w:t>
      </w:r>
      <w:r w:rsidR="006A3D73" w:rsidRPr="008172F5">
        <w:rPr>
          <w:bCs/>
          <w:sz w:val="24"/>
        </w:rPr>
        <w:t xml:space="preserve">знань та вмінь </w:t>
      </w:r>
      <w:r w:rsidR="00B326AD" w:rsidRPr="008172F5">
        <w:rPr>
          <w:bCs/>
          <w:sz w:val="24"/>
        </w:rPr>
        <w:t>із</w:t>
      </w:r>
      <w:r w:rsidR="006A3D73" w:rsidRPr="008172F5">
        <w:rPr>
          <w:bCs/>
          <w:sz w:val="24"/>
        </w:rPr>
        <w:t xml:space="preserve"> </w:t>
      </w:r>
      <w:r w:rsidR="00B326AD" w:rsidRPr="008172F5">
        <w:rPr>
          <w:bCs/>
          <w:sz w:val="24"/>
        </w:rPr>
        <w:t>проведення емпіричних досліджень у сфері управління</w:t>
      </w:r>
      <w:r w:rsidRPr="008172F5">
        <w:rPr>
          <w:sz w:val="24"/>
        </w:rPr>
        <w:t xml:space="preserve">. </w:t>
      </w:r>
    </w:p>
    <w:p w:rsidR="002B2DB7" w:rsidRPr="008172F5" w:rsidRDefault="002B2DB7" w:rsidP="008172F5">
      <w:pPr>
        <w:pStyle w:val="a5"/>
        <w:ind w:firstLine="0"/>
        <w:jc w:val="both"/>
        <w:rPr>
          <w:sz w:val="24"/>
        </w:rPr>
      </w:pPr>
    </w:p>
    <w:p w:rsidR="002B2DB7" w:rsidRPr="008172F5" w:rsidRDefault="002B2DB7" w:rsidP="008172F5">
      <w:pPr>
        <w:pStyle w:val="a5"/>
        <w:ind w:firstLine="0"/>
        <w:jc w:val="both"/>
        <w:rPr>
          <w:sz w:val="24"/>
        </w:rPr>
      </w:pPr>
      <w:r w:rsidRPr="008172F5">
        <w:rPr>
          <w:sz w:val="24"/>
        </w:rPr>
        <w:t xml:space="preserve">1.2.Основними </w:t>
      </w:r>
      <w:r w:rsidRPr="008172F5">
        <w:rPr>
          <w:b/>
          <w:sz w:val="24"/>
        </w:rPr>
        <w:t>завданнями</w:t>
      </w:r>
      <w:r w:rsidRPr="008172F5">
        <w:rPr>
          <w:sz w:val="24"/>
        </w:rPr>
        <w:t xml:space="preserve"> вивчення дисципліни «</w:t>
      </w:r>
      <w:r w:rsidR="00B326AD" w:rsidRPr="008172F5">
        <w:rPr>
          <w:sz w:val="24"/>
        </w:rPr>
        <w:t>Емпіричні дослідження в соціології управління</w:t>
      </w:r>
      <w:r w:rsidRPr="008172F5">
        <w:rPr>
          <w:sz w:val="24"/>
        </w:rPr>
        <w:t xml:space="preserve">» є: </w:t>
      </w:r>
    </w:p>
    <w:p w:rsidR="002B2DB7" w:rsidRPr="008172F5" w:rsidRDefault="00D825E7" w:rsidP="008172F5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8172F5">
        <w:t>о</w:t>
      </w:r>
      <w:r w:rsidR="002B2DB7" w:rsidRPr="008172F5">
        <w:t>знайомлення студентів зі специфікою проведення прик</w:t>
      </w:r>
      <w:r w:rsidRPr="008172F5">
        <w:t>ладних соціологічних досліджень</w:t>
      </w:r>
      <w:r w:rsidR="008172F5" w:rsidRPr="008172F5">
        <w:t xml:space="preserve"> у сфері управління</w:t>
      </w:r>
      <w:r w:rsidRPr="008172F5">
        <w:t>;</w:t>
      </w:r>
    </w:p>
    <w:p w:rsidR="002B2DB7" w:rsidRPr="008172F5" w:rsidRDefault="00D825E7" w:rsidP="008172F5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 w:rsidRPr="008172F5">
        <w:rPr>
          <w:sz w:val="24"/>
        </w:rPr>
        <w:t>ф</w:t>
      </w:r>
      <w:r w:rsidR="002B2DB7" w:rsidRPr="008172F5">
        <w:rPr>
          <w:sz w:val="24"/>
        </w:rPr>
        <w:t xml:space="preserve">ормування </w:t>
      </w:r>
      <w:r w:rsidR="00CA174C" w:rsidRPr="008172F5">
        <w:rPr>
          <w:sz w:val="24"/>
        </w:rPr>
        <w:t>вміння</w:t>
      </w:r>
      <w:r w:rsidR="002B2DB7" w:rsidRPr="008172F5">
        <w:rPr>
          <w:sz w:val="24"/>
        </w:rPr>
        <w:t xml:space="preserve"> </w:t>
      </w:r>
      <w:r w:rsidR="00CA174C" w:rsidRPr="008172F5">
        <w:rPr>
          <w:sz w:val="24"/>
        </w:rPr>
        <w:t xml:space="preserve">правильно обирати метод збору соціологічної інформації відповідно до мети та завдань </w:t>
      </w:r>
      <w:r w:rsidRPr="008172F5">
        <w:rPr>
          <w:sz w:val="24"/>
        </w:rPr>
        <w:t>соціологічного дослідження;</w:t>
      </w:r>
    </w:p>
    <w:p w:rsidR="00D825E7" w:rsidRPr="008172F5" w:rsidRDefault="00D825E7" w:rsidP="008172F5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8172F5">
        <w:t>ф</w:t>
      </w:r>
      <w:r w:rsidR="002B2DB7" w:rsidRPr="008172F5">
        <w:t xml:space="preserve">ормування знань з </w:t>
      </w:r>
      <w:r w:rsidR="00CA174C" w:rsidRPr="008172F5">
        <w:t>застосування кількісних методів збору соціологічної інформації</w:t>
      </w:r>
      <w:r w:rsidRPr="008172F5">
        <w:t>;</w:t>
      </w:r>
    </w:p>
    <w:p w:rsidR="002B2DB7" w:rsidRPr="008172F5" w:rsidRDefault="00D825E7" w:rsidP="008172F5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8172F5">
        <w:t>ф</w:t>
      </w:r>
      <w:r w:rsidR="00CA174C" w:rsidRPr="008172F5">
        <w:t>ормування знань з застосування якісних методів збору соціологічної інформації</w:t>
      </w:r>
      <w:r w:rsidR="002B2DB7" w:rsidRPr="008172F5">
        <w:t>.</w:t>
      </w:r>
    </w:p>
    <w:p w:rsidR="002B2DB7" w:rsidRPr="008172F5" w:rsidRDefault="002B2DB7" w:rsidP="008172F5">
      <w:pPr>
        <w:pStyle w:val="a5"/>
        <w:tabs>
          <w:tab w:val="left" w:pos="284"/>
        </w:tabs>
        <w:ind w:firstLine="0"/>
        <w:jc w:val="both"/>
        <w:rPr>
          <w:sz w:val="24"/>
        </w:rPr>
      </w:pPr>
    </w:p>
    <w:p w:rsidR="002B2DB7" w:rsidRPr="008172F5" w:rsidRDefault="002B2DB7" w:rsidP="008172F5">
      <w:pPr>
        <w:jc w:val="both"/>
      </w:pPr>
      <w:r w:rsidRPr="008172F5">
        <w:t>1.3. Згідно з вимогами освітньо-професійної програми студенти повинні:</w:t>
      </w:r>
    </w:p>
    <w:p w:rsidR="002B2DB7" w:rsidRPr="008172F5" w:rsidRDefault="002B2DB7" w:rsidP="008172F5">
      <w:pPr>
        <w:jc w:val="both"/>
        <w:rPr>
          <w:b/>
          <w:bCs/>
          <w:i/>
          <w:iCs/>
        </w:rPr>
      </w:pPr>
      <w:r w:rsidRPr="008172F5">
        <w:rPr>
          <w:b/>
          <w:bCs/>
          <w:i/>
          <w:iCs/>
        </w:rPr>
        <w:t>знати :</w:t>
      </w:r>
    </w:p>
    <w:p w:rsidR="002B2DB7" w:rsidRPr="008172F5" w:rsidRDefault="00BE52EB" w:rsidP="008172F5">
      <w:pPr>
        <w:numPr>
          <w:ilvl w:val="0"/>
          <w:numId w:val="2"/>
        </w:numPr>
        <w:tabs>
          <w:tab w:val="left" w:pos="284"/>
        </w:tabs>
        <w:spacing w:after="40"/>
        <w:ind w:left="0" w:firstLine="0"/>
        <w:jc w:val="both"/>
        <w:rPr>
          <w:spacing w:val="-8"/>
        </w:rPr>
      </w:pPr>
      <w:r w:rsidRPr="008172F5">
        <w:rPr>
          <w:spacing w:val="-8"/>
        </w:rPr>
        <w:t xml:space="preserve">основні методи </w:t>
      </w:r>
      <w:r w:rsidR="008172F5" w:rsidRPr="008172F5">
        <w:rPr>
          <w:spacing w:val="-8"/>
        </w:rPr>
        <w:t xml:space="preserve">проведення емпіричних досліджень </w:t>
      </w:r>
      <w:r w:rsidRPr="008172F5">
        <w:rPr>
          <w:spacing w:val="-8"/>
        </w:rPr>
        <w:t>та їх різновиди</w:t>
      </w:r>
      <w:r w:rsidR="002B2DB7" w:rsidRPr="008172F5">
        <w:rPr>
          <w:spacing w:val="-8"/>
        </w:rPr>
        <w:t>;</w:t>
      </w:r>
    </w:p>
    <w:p w:rsidR="002B2DB7" w:rsidRPr="008172F5" w:rsidRDefault="002B2DB7" w:rsidP="008172F5">
      <w:pPr>
        <w:numPr>
          <w:ilvl w:val="0"/>
          <w:numId w:val="2"/>
        </w:numPr>
        <w:tabs>
          <w:tab w:val="left" w:pos="284"/>
        </w:tabs>
        <w:spacing w:after="40"/>
        <w:ind w:left="0" w:firstLine="0"/>
        <w:jc w:val="both"/>
        <w:rPr>
          <w:spacing w:val="-8"/>
        </w:rPr>
      </w:pPr>
      <w:r w:rsidRPr="008172F5">
        <w:rPr>
          <w:spacing w:val="-8"/>
        </w:rPr>
        <w:t xml:space="preserve">логіку </w:t>
      </w:r>
      <w:r w:rsidR="00BE52EB" w:rsidRPr="008172F5">
        <w:rPr>
          <w:spacing w:val="-8"/>
        </w:rPr>
        <w:t>підбору методів збору соціологічної інформації відповідно до мети соціологічного дослідження</w:t>
      </w:r>
      <w:r w:rsidRPr="008172F5">
        <w:rPr>
          <w:spacing w:val="-8"/>
        </w:rPr>
        <w:t>;</w:t>
      </w:r>
    </w:p>
    <w:p w:rsidR="002B2DB7" w:rsidRPr="008172F5" w:rsidRDefault="002B2DB7" w:rsidP="008172F5">
      <w:pPr>
        <w:numPr>
          <w:ilvl w:val="0"/>
          <w:numId w:val="2"/>
        </w:numPr>
        <w:tabs>
          <w:tab w:val="left" w:pos="284"/>
        </w:tabs>
        <w:spacing w:after="40"/>
        <w:ind w:left="0" w:firstLine="0"/>
        <w:jc w:val="both"/>
        <w:rPr>
          <w:spacing w:val="-8"/>
        </w:rPr>
      </w:pPr>
      <w:r w:rsidRPr="008172F5">
        <w:rPr>
          <w:spacing w:val="-8"/>
        </w:rPr>
        <w:t xml:space="preserve">специфіку </w:t>
      </w:r>
      <w:r w:rsidR="00BE52EB" w:rsidRPr="008172F5">
        <w:rPr>
          <w:spacing w:val="-8"/>
        </w:rPr>
        <w:t>застосування кількісних методів збору соціологічної інформації</w:t>
      </w:r>
      <w:r w:rsidR="008172F5" w:rsidRPr="008172F5">
        <w:rPr>
          <w:spacing w:val="-8"/>
        </w:rPr>
        <w:t xml:space="preserve"> в соціології управління</w:t>
      </w:r>
      <w:r w:rsidRPr="008172F5">
        <w:rPr>
          <w:spacing w:val="-8"/>
        </w:rPr>
        <w:t>;</w:t>
      </w:r>
    </w:p>
    <w:p w:rsidR="002B2DB7" w:rsidRPr="008172F5" w:rsidRDefault="00BE52EB" w:rsidP="008172F5">
      <w:pPr>
        <w:numPr>
          <w:ilvl w:val="0"/>
          <w:numId w:val="2"/>
        </w:numPr>
        <w:tabs>
          <w:tab w:val="left" w:pos="284"/>
        </w:tabs>
        <w:spacing w:after="40"/>
        <w:ind w:left="0" w:firstLine="0"/>
        <w:jc w:val="both"/>
        <w:rPr>
          <w:spacing w:val="-8"/>
        </w:rPr>
      </w:pPr>
      <w:r w:rsidRPr="008172F5">
        <w:rPr>
          <w:spacing w:val="-8"/>
        </w:rPr>
        <w:t>специфіку застосування якісних методів збору соціологічної інформації</w:t>
      </w:r>
      <w:r w:rsidR="008172F5" w:rsidRPr="008172F5">
        <w:rPr>
          <w:spacing w:val="-8"/>
        </w:rPr>
        <w:t xml:space="preserve"> в соціології управління;</w:t>
      </w:r>
    </w:p>
    <w:p w:rsidR="002B2DB7" w:rsidRPr="001F2337" w:rsidRDefault="002B2DB7" w:rsidP="002B2DB7">
      <w:pPr>
        <w:ind w:firstLine="540"/>
        <w:jc w:val="both"/>
      </w:pPr>
      <w:r w:rsidRPr="001F2337">
        <w:rPr>
          <w:b/>
          <w:bCs/>
          <w:i/>
          <w:iCs/>
        </w:rPr>
        <w:t>вміти</w:t>
      </w:r>
      <w:r w:rsidRPr="001F2337">
        <w:t xml:space="preserve"> :</w:t>
      </w:r>
    </w:p>
    <w:p w:rsidR="002B2DB7" w:rsidRPr="001F2337" w:rsidRDefault="002B2DB7" w:rsidP="002B2DB7">
      <w:pPr>
        <w:numPr>
          <w:ilvl w:val="0"/>
          <w:numId w:val="2"/>
        </w:numPr>
        <w:tabs>
          <w:tab w:val="left" w:pos="284"/>
        </w:tabs>
        <w:spacing w:after="40" w:line="264" w:lineRule="auto"/>
        <w:ind w:left="0" w:firstLine="0"/>
        <w:jc w:val="both"/>
        <w:rPr>
          <w:spacing w:val="-8"/>
        </w:rPr>
      </w:pPr>
      <w:r w:rsidRPr="001F2337">
        <w:rPr>
          <w:spacing w:val="-8"/>
        </w:rPr>
        <w:t>обирати та обґрунтовувати відповідний метод збору соціологічної інформації;</w:t>
      </w:r>
    </w:p>
    <w:p w:rsidR="00A449F0" w:rsidRPr="001F2337" w:rsidRDefault="00A449F0" w:rsidP="002B2DB7">
      <w:pPr>
        <w:numPr>
          <w:ilvl w:val="0"/>
          <w:numId w:val="2"/>
        </w:numPr>
        <w:tabs>
          <w:tab w:val="left" w:pos="284"/>
        </w:tabs>
        <w:spacing w:after="40" w:line="264" w:lineRule="auto"/>
        <w:ind w:left="0" w:firstLine="0"/>
        <w:jc w:val="both"/>
        <w:rPr>
          <w:spacing w:val="-8"/>
        </w:rPr>
      </w:pPr>
      <w:r w:rsidRPr="001F2337">
        <w:rPr>
          <w:spacing w:val="-8"/>
        </w:rPr>
        <w:lastRenderedPageBreak/>
        <w:t>складати програму соціологічного дослідження враховуючи застосування різних методів збору соціологічної інформації;</w:t>
      </w:r>
    </w:p>
    <w:p w:rsidR="00A449F0" w:rsidRPr="001F2337" w:rsidRDefault="00A449F0" w:rsidP="002B2DB7">
      <w:pPr>
        <w:numPr>
          <w:ilvl w:val="0"/>
          <w:numId w:val="2"/>
        </w:numPr>
        <w:tabs>
          <w:tab w:val="left" w:pos="284"/>
        </w:tabs>
        <w:spacing w:after="40" w:line="264" w:lineRule="auto"/>
        <w:ind w:left="0" w:firstLine="0"/>
        <w:jc w:val="both"/>
        <w:rPr>
          <w:spacing w:val="-8"/>
        </w:rPr>
      </w:pPr>
      <w:r w:rsidRPr="001F2337">
        <w:rPr>
          <w:spacing w:val="-8"/>
        </w:rPr>
        <w:t xml:space="preserve">розробляти інструментарій до різних </w:t>
      </w:r>
      <w:r w:rsidR="00CD5C59" w:rsidRPr="001F2337">
        <w:rPr>
          <w:spacing w:val="-8"/>
        </w:rPr>
        <w:t>методів збору соціологічної інформації</w:t>
      </w:r>
      <w:r w:rsidR="008172F5">
        <w:rPr>
          <w:spacing w:val="-8"/>
        </w:rPr>
        <w:t>, враховуючи специфіку соціології управління</w:t>
      </w:r>
      <w:r w:rsidR="00CD5C59" w:rsidRPr="001F2337">
        <w:rPr>
          <w:spacing w:val="-8"/>
        </w:rPr>
        <w:t>.</w:t>
      </w:r>
    </w:p>
    <w:p w:rsidR="002B2DB7" w:rsidRPr="001F2337" w:rsidRDefault="002B2DB7" w:rsidP="002B2DB7">
      <w:pPr>
        <w:tabs>
          <w:tab w:val="left" w:pos="284"/>
        </w:tabs>
        <w:jc w:val="both"/>
      </w:pPr>
    </w:p>
    <w:p w:rsidR="002B2DB7" w:rsidRPr="001F2337" w:rsidRDefault="002B2DB7" w:rsidP="002B2DB7">
      <w:pPr>
        <w:pStyle w:val="a5"/>
        <w:jc w:val="both"/>
        <w:rPr>
          <w:sz w:val="24"/>
        </w:rPr>
      </w:pPr>
      <w:r w:rsidRPr="001F2337">
        <w:rPr>
          <w:sz w:val="24"/>
        </w:rPr>
        <w:t>На вивчення на</w:t>
      </w:r>
      <w:r w:rsidR="0044274F" w:rsidRPr="001F2337">
        <w:rPr>
          <w:sz w:val="24"/>
        </w:rPr>
        <w:t>вчальної дисципліни відводиться</w:t>
      </w:r>
      <w:r w:rsidRPr="001F2337">
        <w:rPr>
          <w:sz w:val="24"/>
        </w:rPr>
        <w:t xml:space="preserve"> </w:t>
      </w:r>
      <w:r w:rsidR="005C0147">
        <w:rPr>
          <w:sz w:val="24"/>
        </w:rPr>
        <w:t>120</w:t>
      </w:r>
      <w:r w:rsidR="0044274F" w:rsidRPr="001F2337">
        <w:rPr>
          <w:sz w:val="24"/>
        </w:rPr>
        <w:t xml:space="preserve"> </w:t>
      </w:r>
      <w:r w:rsidRPr="001F2337">
        <w:rPr>
          <w:sz w:val="24"/>
        </w:rPr>
        <w:t xml:space="preserve">години </w:t>
      </w:r>
      <w:r w:rsidR="005C0147">
        <w:rPr>
          <w:sz w:val="24"/>
        </w:rPr>
        <w:t>4</w:t>
      </w:r>
      <w:r w:rsidRPr="001F2337">
        <w:rPr>
          <w:sz w:val="24"/>
        </w:rPr>
        <w:t xml:space="preserve"> кредит</w:t>
      </w:r>
      <w:r w:rsidR="005C0147">
        <w:rPr>
          <w:sz w:val="24"/>
        </w:rPr>
        <w:t>и</w:t>
      </w:r>
      <w:r w:rsidRPr="001F2337">
        <w:rPr>
          <w:sz w:val="24"/>
        </w:rPr>
        <w:t xml:space="preserve"> ECTS.</w:t>
      </w:r>
    </w:p>
    <w:p w:rsidR="002B2DB7" w:rsidRPr="001F2337" w:rsidRDefault="002B2DB7" w:rsidP="002B2DB7">
      <w:pPr>
        <w:pStyle w:val="a5"/>
        <w:jc w:val="both"/>
        <w:rPr>
          <w:sz w:val="24"/>
        </w:rPr>
      </w:pPr>
    </w:p>
    <w:p w:rsidR="002B2DB7" w:rsidRPr="001F2337" w:rsidRDefault="002B2DB7" w:rsidP="002B2DB7">
      <w:pPr>
        <w:ind w:firstLine="540"/>
        <w:jc w:val="center"/>
      </w:pPr>
      <w:r w:rsidRPr="001F2337">
        <w:rPr>
          <w:b/>
          <w:bCs/>
        </w:rPr>
        <w:t>2. Інформаційний обсяг</w:t>
      </w:r>
      <w:r w:rsidRPr="001F2337">
        <w:t xml:space="preserve"> </w:t>
      </w:r>
      <w:r w:rsidRPr="001F2337">
        <w:rPr>
          <w:b/>
        </w:rPr>
        <w:t>навчальної</w:t>
      </w:r>
      <w:r w:rsidRPr="001F2337">
        <w:rPr>
          <w:b/>
          <w:bCs/>
        </w:rPr>
        <w:t xml:space="preserve"> дисципліни</w:t>
      </w:r>
    </w:p>
    <w:p w:rsidR="00D825E7" w:rsidRPr="001F2337" w:rsidRDefault="00D825E7" w:rsidP="00D825E7">
      <w:pPr>
        <w:jc w:val="center"/>
        <w:rPr>
          <w:b/>
        </w:rPr>
      </w:pPr>
    </w:p>
    <w:p w:rsidR="00CD5C59" w:rsidRPr="001F2337" w:rsidRDefault="002B2DB7" w:rsidP="00D825E7">
      <w:pPr>
        <w:jc w:val="center"/>
        <w:rPr>
          <w:b/>
        </w:rPr>
      </w:pPr>
      <w:r w:rsidRPr="001F2337">
        <w:rPr>
          <w:b/>
        </w:rPr>
        <w:t xml:space="preserve">Змістовий модуль 1. </w:t>
      </w:r>
      <w:r w:rsidR="00745000">
        <w:rPr>
          <w:b/>
        </w:rPr>
        <w:t>Використання емпіричних досліджень в сфері управління</w:t>
      </w:r>
    </w:p>
    <w:p w:rsidR="002B2DB7" w:rsidRPr="001F2337" w:rsidRDefault="002B2DB7" w:rsidP="002B2DB7">
      <w:pPr>
        <w:pStyle w:val="a5"/>
        <w:ind w:firstLine="0"/>
        <w:rPr>
          <w:b/>
          <w:sz w:val="24"/>
        </w:rPr>
      </w:pPr>
    </w:p>
    <w:p w:rsidR="002B2DB7" w:rsidRPr="001F2337" w:rsidRDefault="002B2DB7" w:rsidP="002B2DB7">
      <w:pPr>
        <w:pStyle w:val="a5"/>
        <w:ind w:firstLine="0"/>
        <w:jc w:val="both"/>
        <w:rPr>
          <w:b/>
          <w:sz w:val="24"/>
        </w:rPr>
      </w:pPr>
      <w:r w:rsidRPr="001F2337">
        <w:rPr>
          <w:b/>
          <w:sz w:val="24"/>
        </w:rPr>
        <w:t>Тема 1.</w:t>
      </w:r>
      <w:r w:rsidRPr="001F2337">
        <w:rPr>
          <w:sz w:val="24"/>
        </w:rPr>
        <w:t xml:space="preserve"> </w:t>
      </w:r>
      <w:r w:rsidR="00567833">
        <w:rPr>
          <w:b/>
          <w:sz w:val="24"/>
        </w:rPr>
        <w:t>Соціологія управління як спеціальна соціологічна теорія</w:t>
      </w:r>
    </w:p>
    <w:p w:rsidR="00A97788" w:rsidRDefault="00567833" w:rsidP="00567833">
      <w:pPr>
        <w:ind w:firstLine="567"/>
        <w:jc w:val="both"/>
        <w:rPr>
          <w:rFonts w:eastAsia="Times-Roman"/>
          <w:lang w:eastAsia="en-US"/>
        </w:rPr>
      </w:pPr>
      <w:r>
        <w:rPr>
          <w:rFonts w:eastAsia="Times-Italic"/>
          <w:iCs/>
          <w:lang w:eastAsia="en-US"/>
        </w:rPr>
        <w:t xml:space="preserve">Об’єкт та предмет соціології управління. </w:t>
      </w:r>
      <w:r w:rsidRPr="00567833">
        <w:rPr>
          <w:rFonts w:eastAsia="Times-Italic"/>
          <w:iCs/>
          <w:lang w:eastAsia="en-US"/>
        </w:rPr>
        <w:t xml:space="preserve">Соціологія управління </w:t>
      </w:r>
      <w:r>
        <w:rPr>
          <w:rFonts w:eastAsia="Times-Roman"/>
          <w:lang w:eastAsia="en-US"/>
        </w:rPr>
        <w:t xml:space="preserve">як </w:t>
      </w:r>
      <w:r w:rsidRPr="00567833">
        <w:rPr>
          <w:rFonts w:eastAsia="Times-Roman"/>
          <w:lang w:eastAsia="en-US"/>
        </w:rPr>
        <w:t>спеціальна соціологічна теорія, яка вивчає</w:t>
      </w:r>
      <w:r>
        <w:rPr>
          <w:rFonts w:eastAsia="Times-Roman"/>
          <w:lang w:eastAsia="en-US"/>
        </w:rPr>
        <w:t xml:space="preserve"> </w:t>
      </w:r>
      <w:r w:rsidRPr="00567833">
        <w:rPr>
          <w:rFonts w:eastAsia="Times-Roman"/>
          <w:lang w:eastAsia="en-US"/>
        </w:rPr>
        <w:t>закономірності, засоби, форми та методи цілеспрямованого впливу на</w:t>
      </w:r>
      <w:r>
        <w:rPr>
          <w:rFonts w:eastAsia="Times-Roman"/>
          <w:lang w:eastAsia="en-US"/>
        </w:rPr>
        <w:t xml:space="preserve"> </w:t>
      </w:r>
      <w:r w:rsidRPr="00567833">
        <w:rPr>
          <w:rFonts w:eastAsia="Times-Roman"/>
          <w:lang w:eastAsia="en-US"/>
        </w:rPr>
        <w:t>соціальні відносини й процеси, що відбуваються в суспільстві та його</w:t>
      </w:r>
      <w:r>
        <w:rPr>
          <w:rFonts w:eastAsia="Times-Roman"/>
          <w:lang w:eastAsia="en-US"/>
        </w:rPr>
        <w:t xml:space="preserve"> </w:t>
      </w:r>
      <w:r w:rsidRPr="00567833">
        <w:rPr>
          <w:rFonts w:eastAsia="Times-Roman"/>
          <w:lang w:eastAsia="en-US"/>
        </w:rPr>
        <w:t>підсистемах з метою впорядкування, підтримки, збереження його оптимального функціонування й розвитку або зміни, переведення до іншого</w:t>
      </w:r>
      <w:r>
        <w:rPr>
          <w:rFonts w:eastAsia="Times-Roman"/>
          <w:lang w:eastAsia="en-US"/>
        </w:rPr>
        <w:t xml:space="preserve"> </w:t>
      </w:r>
      <w:r w:rsidRPr="00567833">
        <w:rPr>
          <w:rFonts w:eastAsia="Times-Roman"/>
          <w:lang w:eastAsia="en-US"/>
        </w:rPr>
        <w:t xml:space="preserve">стану. Соціологія управління </w:t>
      </w:r>
      <w:r>
        <w:rPr>
          <w:rFonts w:eastAsia="Times-Roman"/>
          <w:lang w:eastAsia="en-US"/>
        </w:rPr>
        <w:t xml:space="preserve">як дисципліна, що </w:t>
      </w:r>
      <w:r w:rsidRPr="00567833">
        <w:rPr>
          <w:rFonts w:eastAsia="Times-Roman"/>
          <w:lang w:eastAsia="en-US"/>
        </w:rPr>
        <w:t>досліджує також природу управлінських</w:t>
      </w:r>
      <w:r>
        <w:rPr>
          <w:rFonts w:eastAsia="Times-Roman"/>
          <w:lang w:eastAsia="en-US"/>
        </w:rPr>
        <w:t xml:space="preserve"> </w:t>
      </w:r>
      <w:r w:rsidRPr="00567833">
        <w:rPr>
          <w:rFonts w:eastAsia="Times-Roman"/>
          <w:lang w:eastAsia="en-US"/>
        </w:rPr>
        <w:t>відносин, з'ясовує соціальні цілі управління з погляду соціальних критеріїв, відповідності їх інтересам тих, ким управляють, аналізує соціальні</w:t>
      </w:r>
      <w:r>
        <w:rPr>
          <w:rFonts w:eastAsia="Times-Roman"/>
          <w:lang w:eastAsia="en-US"/>
        </w:rPr>
        <w:t xml:space="preserve"> </w:t>
      </w:r>
      <w:r w:rsidRPr="00567833">
        <w:rPr>
          <w:rFonts w:eastAsia="Times-Roman"/>
          <w:lang w:eastAsia="en-US"/>
        </w:rPr>
        <w:t>наслідки управлінських рішень і дій.</w:t>
      </w:r>
      <w:r>
        <w:rPr>
          <w:rFonts w:eastAsia="Times-Roman"/>
          <w:lang w:eastAsia="en-US"/>
        </w:rPr>
        <w:t xml:space="preserve"> </w:t>
      </w:r>
      <w:r w:rsidRPr="00567833">
        <w:rPr>
          <w:rFonts w:eastAsia="Times-Roman"/>
          <w:lang w:eastAsia="en-US"/>
        </w:rPr>
        <w:t>Вона вивчає також проблеми організації процесів управління, весь</w:t>
      </w:r>
      <w:r>
        <w:rPr>
          <w:rFonts w:eastAsia="Times-Roman"/>
          <w:lang w:eastAsia="en-US"/>
        </w:rPr>
        <w:t xml:space="preserve"> </w:t>
      </w:r>
      <w:r w:rsidRPr="00567833">
        <w:rPr>
          <w:rFonts w:eastAsia="Times-Roman"/>
          <w:lang w:eastAsia="en-US"/>
        </w:rPr>
        <w:t>комплекс питань добору, розстановки, навчання та виховання управлінських кадрів, міжособистісних</w:t>
      </w:r>
      <w:r>
        <w:rPr>
          <w:rFonts w:eastAsia="Times-Roman"/>
          <w:lang w:eastAsia="en-US"/>
        </w:rPr>
        <w:t xml:space="preserve"> </w:t>
      </w:r>
      <w:r w:rsidRPr="00567833">
        <w:rPr>
          <w:rFonts w:eastAsia="Times-Roman"/>
          <w:lang w:eastAsia="en-US"/>
        </w:rPr>
        <w:t>стосунків працівників апарату управління</w:t>
      </w:r>
      <w:r>
        <w:rPr>
          <w:rFonts w:eastAsia="Times-Roman"/>
          <w:lang w:eastAsia="en-US"/>
        </w:rPr>
        <w:t xml:space="preserve"> </w:t>
      </w:r>
      <w:r w:rsidRPr="00567833">
        <w:rPr>
          <w:rFonts w:eastAsia="Times-Roman"/>
          <w:lang w:eastAsia="en-US"/>
        </w:rPr>
        <w:t>під час виконання ними управлінських функцій.</w:t>
      </w:r>
    </w:p>
    <w:p w:rsidR="00567833" w:rsidRPr="00567833" w:rsidRDefault="00567833" w:rsidP="00567833">
      <w:pPr>
        <w:ind w:firstLine="567"/>
        <w:jc w:val="both"/>
        <w:rPr>
          <w:rFonts w:eastAsia="Times-Roman"/>
          <w:lang w:eastAsia="en-US"/>
        </w:rPr>
      </w:pPr>
    </w:p>
    <w:p w:rsidR="002B2DB7" w:rsidRPr="00745000" w:rsidRDefault="002B2DB7" w:rsidP="002B2DB7">
      <w:pPr>
        <w:jc w:val="both"/>
        <w:rPr>
          <w:b/>
        </w:rPr>
      </w:pPr>
      <w:r w:rsidRPr="001F2337">
        <w:rPr>
          <w:b/>
        </w:rPr>
        <w:t>Тема 2.</w:t>
      </w:r>
      <w:r w:rsidRPr="001F2337">
        <w:t xml:space="preserve"> </w:t>
      </w:r>
      <w:r w:rsidR="00745000" w:rsidRPr="00745000">
        <w:rPr>
          <w:b/>
        </w:rPr>
        <w:t>Сучасний стан та тенденції емпіричних досліджень в соціології управління</w:t>
      </w:r>
    </w:p>
    <w:p w:rsidR="00647DBB" w:rsidRDefault="00F71735" w:rsidP="00647DBB">
      <w:pPr>
        <w:ind w:firstLine="567"/>
        <w:jc w:val="both"/>
        <w:rPr>
          <w:rFonts w:eastAsiaTheme="minorHAnsi"/>
          <w:lang w:eastAsia="en-US"/>
        </w:rPr>
      </w:pPr>
      <w:r w:rsidRPr="00F71735">
        <w:rPr>
          <w:rFonts w:eastAsiaTheme="minorHAnsi"/>
          <w:lang w:eastAsia="en-US"/>
        </w:rPr>
        <w:t>В процесах розвитку управління виникають нові реалії та нові потреби, які певним чином впливають і</w:t>
      </w:r>
      <w:r w:rsidR="00C01166">
        <w:rPr>
          <w:rFonts w:eastAsiaTheme="minorHAnsi"/>
          <w:lang w:eastAsia="en-US"/>
        </w:rPr>
        <w:t xml:space="preserve"> на зміст управління. Одна</w:t>
      </w:r>
      <w:r w:rsidRPr="00F71735">
        <w:rPr>
          <w:rFonts w:eastAsiaTheme="minorHAnsi"/>
          <w:lang w:eastAsia="en-US"/>
        </w:rPr>
        <w:t xml:space="preserve"> з основних функцій управління </w:t>
      </w:r>
      <w:r w:rsidR="00C01166">
        <w:rPr>
          <w:rFonts w:eastAsiaTheme="minorHAnsi"/>
          <w:lang w:eastAsia="en-US"/>
        </w:rPr>
        <w:t xml:space="preserve">– </w:t>
      </w:r>
      <w:r w:rsidRPr="00F71735">
        <w:rPr>
          <w:rFonts w:eastAsiaTheme="minorHAnsi"/>
          <w:lang w:eastAsia="en-US"/>
        </w:rPr>
        <w:t>функція дослідження. Вона є наслідком зростаючої динамічності і диверсифікації управління, важливим чинником антикризового управління, підвищення ролі та значення професіоналізму в управлінні.</w:t>
      </w:r>
      <w:r w:rsidR="00C01166" w:rsidRPr="00C01166">
        <w:t xml:space="preserve"> </w:t>
      </w:r>
      <w:r w:rsidR="00C01166" w:rsidRPr="00C01166">
        <w:rPr>
          <w:rFonts w:eastAsiaTheme="minorHAnsi"/>
          <w:lang w:eastAsia="en-US"/>
        </w:rPr>
        <w:t>В дослідженні управління предметом вивчення можуть бути організація управління, неформальне управління, професіоналізм персоналу, механізми мотивації, економія часу, використання комп'ютерних технологій і т. д.</w:t>
      </w:r>
      <w:r w:rsidR="00C01166" w:rsidRPr="00C01166">
        <w:t xml:space="preserve"> </w:t>
      </w:r>
      <w:r w:rsidR="00C01166" w:rsidRPr="00C01166">
        <w:rPr>
          <w:rFonts w:eastAsiaTheme="minorHAnsi"/>
          <w:lang w:eastAsia="en-US"/>
        </w:rPr>
        <w:t>Таким чином, сьогодні дослідження виступає як одна з основних функцій управління, як підхід до управління, що забезпечує якість управлінських рішень, і як засіб вдосконалення управління</w:t>
      </w:r>
      <w:r w:rsidR="00C01166">
        <w:rPr>
          <w:rFonts w:eastAsiaTheme="minorHAnsi"/>
          <w:lang w:eastAsia="en-US"/>
        </w:rPr>
        <w:t>.</w:t>
      </w:r>
    </w:p>
    <w:p w:rsidR="00F71735" w:rsidRPr="001F2337" w:rsidRDefault="00F71735" w:rsidP="00647DBB">
      <w:pPr>
        <w:ind w:firstLine="567"/>
        <w:jc w:val="both"/>
        <w:rPr>
          <w:rFonts w:eastAsiaTheme="minorHAnsi"/>
          <w:lang w:eastAsia="en-US"/>
        </w:rPr>
      </w:pPr>
    </w:p>
    <w:p w:rsidR="002B2DB7" w:rsidRPr="001F2337" w:rsidRDefault="002B2DB7" w:rsidP="00BC6A48">
      <w:pPr>
        <w:jc w:val="both"/>
        <w:rPr>
          <w:b/>
        </w:rPr>
      </w:pPr>
      <w:r w:rsidRPr="001F2337">
        <w:rPr>
          <w:b/>
        </w:rPr>
        <w:t xml:space="preserve">Тема 3. </w:t>
      </w:r>
      <w:r w:rsidR="00745000">
        <w:rPr>
          <w:b/>
        </w:rPr>
        <w:t>Концептуальна основа</w:t>
      </w:r>
      <w:r w:rsidR="00745000" w:rsidRPr="00244E12">
        <w:rPr>
          <w:b/>
        </w:rPr>
        <w:t xml:space="preserve"> досліджень в соціології управління</w:t>
      </w:r>
    </w:p>
    <w:p w:rsidR="00C01166" w:rsidRPr="00C01166" w:rsidRDefault="00DC4D28" w:rsidP="00C01166">
      <w:pPr>
        <w:ind w:firstLine="567"/>
        <w:jc w:val="both"/>
        <w:rPr>
          <w:rFonts w:eastAsiaTheme="minorHAnsi"/>
          <w:lang w:val="ru-RU" w:eastAsia="en-US"/>
        </w:rPr>
      </w:pPr>
      <w:r w:rsidRPr="00C01166">
        <w:rPr>
          <w:rFonts w:eastAsiaTheme="minorHAnsi"/>
          <w:bCs/>
          <w:lang w:eastAsia="en-US"/>
        </w:rPr>
        <w:t>Важливою складовою методології соціології управління є група соціологічних методів, що забезпечують емпіричну достовірність, оскільки соціальне управлінн</w:t>
      </w:r>
      <w:r w:rsidRPr="00C01166">
        <w:rPr>
          <w:rFonts w:eastAsiaTheme="minorHAnsi"/>
          <w:bCs/>
          <w:lang w:eastAsia="en-US"/>
        </w:rPr>
        <w:t xml:space="preserve">я є об'єктом не тільки теоретичних, а й емпіричних досліджень. </w:t>
      </w:r>
      <w:r w:rsidRPr="00C01166">
        <w:rPr>
          <w:rFonts w:eastAsiaTheme="minorHAnsi"/>
          <w:bCs/>
          <w:lang w:val="ru-RU" w:eastAsia="en-US"/>
        </w:rPr>
        <w:t>До цієї групи відносяться методи збору, обробки та інтерпретації отриманої інформації</w:t>
      </w:r>
      <w:r w:rsidRPr="00C01166">
        <w:rPr>
          <w:rFonts w:eastAsiaTheme="minorHAnsi"/>
          <w:lang w:val="ru-RU" w:eastAsia="en-US"/>
        </w:rPr>
        <w:t xml:space="preserve">. </w:t>
      </w:r>
      <w:r w:rsidR="00C01166" w:rsidRPr="00C01166">
        <w:rPr>
          <w:rFonts w:eastAsiaTheme="minorHAnsi"/>
          <w:bCs/>
          <w:iCs/>
          <w:lang w:val="ru-RU" w:eastAsia="en-US"/>
        </w:rPr>
        <w:t xml:space="preserve">Будь-яке прикладне </w:t>
      </w:r>
      <w:proofErr w:type="gramStart"/>
      <w:r w:rsidR="00C01166" w:rsidRPr="00C01166">
        <w:rPr>
          <w:rFonts w:eastAsiaTheme="minorHAnsi"/>
          <w:bCs/>
          <w:iCs/>
          <w:lang w:val="ru-RU" w:eastAsia="en-US"/>
        </w:rPr>
        <w:t>соц</w:t>
      </w:r>
      <w:proofErr w:type="gramEnd"/>
      <w:r w:rsidR="00C01166" w:rsidRPr="00C01166">
        <w:rPr>
          <w:rFonts w:eastAsiaTheme="minorHAnsi"/>
          <w:bCs/>
          <w:iCs/>
          <w:lang w:val="ru-RU" w:eastAsia="en-US"/>
        </w:rPr>
        <w:t xml:space="preserve">іологічне дослідження починається з розробки його програми, що передбачає виконання ряду наукових процедур. По-перше, з'ясування змісту вихідних понять й визначення емпіричних показників та індикаторів, за допомогою яких реєструються </w:t>
      </w:r>
      <w:proofErr w:type="gramStart"/>
      <w:r w:rsidR="00C01166" w:rsidRPr="00C01166">
        <w:rPr>
          <w:rFonts w:eastAsiaTheme="minorHAnsi"/>
          <w:bCs/>
          <w:iCs/>
          <w:lang w:val="ru-RU" w:eastAsia="en-US"/>
        </w:rPr>
        <w:t>досл</w:t>
      </w:r>
      <w:proofErr w:type="gramEnd"/>
      <w:r w:rsidR="00C01166" w:rsidRPr="00C01166">
        <w:rPr>
          <w:rFonts w:eastAsiaTheme="minorHAnsi"/>
          <w:bCs/>
          <w:iCs/>
          <w:lang w:val="ru-RU" w:eastAsia="en-US"/>
        </w:rPr>
        <w:t xml:space="preserve">іджувані явища і процеси. По-друге, уточнення взаємозв'язків між </w:t>
      </w:r>
      <w:proofErr w:type="gramStart"/>
      <w:r w:rsidR="00C01166" w:rsidRPr="00C01166">
        <w:rPr>
          <w:rFonts w:eastAsiaTheme="minorHAnsi"/>
          <w:bCs/>
          <w:iCs/>
          <w:lang w:val="ru-RU" w:eastAsia="en-US"/>
        </w:rPr>
        <w:t>досл</w:t>
      </w:r>
      <w:proofErr w:type="gramEnd"/>
      <w:r w:rsidR="00C01166" w:rsidRPr="00C01166">
        <w:rPr>
          <w:rFonts w:eastAsiaTheme="minorHAnsi"/>
          <w:bCs/>
          <w:iCs/>
          <w:lang w:val="ru-RU" w:eastAsia="en-US"/>
        </w:rPr>
        <w:t>іджуваними явищами. По-трет</w:t>
      </w:r>
      <w:proofErr w:type="gramStart"/>
      <w:r w:rsidR="00C01166" w:rsidRPr="00C01166">
        <w:rPr>
          <w:rFonts w:eastAsiaTheme="minorHAnsi"/>
          <w:bCs/>
          <w:iCs/>
          <w:lang w:val="ru-RU" w:eastAsia="en-US"/>
        </w:rPr>
        <w:t>є,</w:t>
      </w:r>
      <w:proofErr w:type="gramEnd"/>
      <w:r w:rsidR="00C01166" w:rsidRPr="00C01166">
        <w:rPr>
          <w:rFonts w:eastAsiaTheme="minorHAnsi"/>
          <w:bCs/>
          <w:iCs/>
          <w:lang w:val="ru-RU" w:eastAsia="en-US"/>
        </w:rPr>
        <w:t xml:space="preserve"> вибір алгоритмів теоретичного узагальнення емпіричних даних на основі вихідних понять.</w:t>
      </w:r>
      <w:r w:rsidR="00C01166" w:rsidRPr="00C01166">
        <w:rPr>
          <w:rFonts w:eastAsiaTheme="minorHAnsi"/>
          <w:lang w:val="ru-RU" w:eastAsia="en-US"/>
        </w:rPr>
        <w:t xml:space="preserve"> </w:t>
      </w:r>
    </w:p>
    <w:p w:rsidR="00C01166" w:rsidRPr="001F2337" w:rsidRDefault="00C01166" w:rsidP="00C01166">
      <w:pPr>
        <w:jc w:val="both"/>
        <w:rPr>
          <w:rFonts w:eastAsiaTheme="minorHAnsi"/>
          <w:lang w:eastAsia="en-US"/>
        </w:rPr>
      </w:pPr>
    </w:p>
    <w:p w:rsidR="002B2DB7" w:rsidRPr="001F2337" w:rsidRDefault="002B2DB7" w:rsidP="00BC6A48">
      <w:pPr>
        <w:jc w:val="both"/>
        <w:rPr>
          <w:b/>
        </w:rPr>
      </w:pPr>
      <w:r w:rsidRPr="001F2337">
        <w:rPr>
          <w:b/>
        </w:rPr>
        <w:t>Тема 4.</w:t>
      </w:r>
      <w:r w:rsidR="00130D8C" w:rsidRPr="001F2337">
        <w:rPr>
          <w:rFonts w:eastAsiaTheme="minorHAnsi"/>
          <w:lang w:eastAsia="en-US"/>
        </w:rPr>
        <w:t xml:space="preserve"> </w:t>
      </w:r>
      <w:r w:rsidR="00745000">
        <w:rPr>
          <w:b/>
        </w:rPr>
        <w:t>Управлінська функція класичного соціологічного дослідження</w:t>
      </w:r>
    </w:p>
    <w:p w:rsidR="00C01166" w:rsidRPr="00C01166" w:rsidRDefault="00FE7AD0" w:rsidP="00C01166">
      <w:pPr>
        <w:ind w:firstLine="567"/>
        <w:jc w:val="both"/>
        <w:rPr>
          <w:rFonts w:eastAsiaTheme="minorHAnsi"/>
          <w:lang w:val="ru-RU" w:eastAsia="en-US"/>
        </w:rPr>
      </w:pPr>
      <w:r w:rsidRPr="00FE7AD0">
        <w:rPr>
          <w:rFonts w:eastAsiaTheme="minorHAnsi"/>
          <w:bCs/>
          <w:lang w:eastAsia="en-US"/>
        </w:rPr>
        <w:t>Управлінська функція соціології пов’язана передусім з використанням знань для розробки і створення ефективних моделей управління різноманітними соціальними системами та інститутами, соціальними процесами і об’єктам</w:t>
      </w:r>
      <w:r>
        <w:rPr>
          <w:rFonts w:eastAsiaTheme="minorHAnsi"/>
          <w:bCs/>
          <w:lang w:eastAsia="en-US"/>
        </w:rPr>
        <w:t>и. Участь</w:t>
      </w:r>
      <w:r w:rsidRPr="00FE7AD0">
        <w:rPr>
          <w:rFonts w:eastAsiaTheme="minorHAnsi"/>
          <w:bCs/>
          <w:lang w:eastAsia="en-US"/>
        </w:rPr>
        <w:t xml:space="preserve"> соціології у </w:t>
      </w:r>
      <w:r w:rsidRPr="00FE7AD0">
        <w:rPr>
          <w:rFonts w:eastAsiaTheme="minorHAnsi"/>
          <w:bCs/>
          <w:lang w:eastAsia="en-US"/>
        </w:rPr>
        <w:lastRenderedPageBreak/>
        <w:t>розробці практичних рекомендацій і пропозицій щодо підвищення ефективності управління різними соціальними процесами та суспільством у цілому.</w:t>
      </w:r>
      <w:r>
        <w:rPr>
          <w:rFonts w:eastAsiaTheme="minorHAnsi"/>
          <w:bCs/>
          <w:lang w:eastAsia="en-US"/>
        </w:rPr>
        <w:t xml:space="preserve"> </w:t>
      </w:r>
      <w:r w:rsidR="00C01166" w:rsidRPr="00FE7AD0">
        <w:rPr>
          <w:rFonts w:eastAsiaTheme="minorHAnsi"/>
          <w:bCs/>
          <w:lang w:eastAsia="en-US"/>
        </w:rPr>
        <w:t xml:space="preserve">Знання, отримані в результаті проведених емпіричних досліджень, орієнтовані на безпосереднє використання у розробці рішень, в проектуванні, прогнозуванні та інших технологіях соціального управління. </w:t>
      </w:r>
      <w:r w:rsidR="00C01166" w:rsidRPr="00C01166">
        <w:rPr>
          <w:rFonts w:eastAsiaTheme="minorHAnsi"/>
          <w:bCs/>
          <w:lang w:val="ru-RU" w:eastAsia="en-US"/>
        </w:rPr>
        <w:t xml:space="preserve">Прикладні </w:t>
      </w:r>
      <w:proofErr w:type="gramStart"/>
      <w:r w:rsidR="00C01166" w:rsidRPr="00C01166">
        <w:rPr>
          <w:rFonts w:eastAsiaTheme="minorHAnsi"/>
          <w:bCs/>
          <w:lang w:val="ru-RU" w:eastAsia="en-US"/>
        </w:rPr>
        <w:t>досл</w:t>
      </w:r>
      <w:proofErr w:type="gramEnd"/>
      <w:r w:rsidR="00C01166" w:rsidRPr="00C01166">
        <w:rPr>
          <w:rFonts w:eastAsiaTheme="minorHAnsi"/>
          <w:bCs/>
          <w:lang w:val="ru-RU" w:eastAsia="en-US"/>
        </w:rPr>
        <w:t xml:space="preserve">ідження виконують як наукову функцію, отримання нового знання, так і соціально-інженерну, яка виражається у забезпеченні конкурентних переваг суб'єктам управління, в інтересах яких проводяться дослідження. </w:t>
      </w:r>
    </w:p>
    <w:p w:rsidR="00C01166" w:rsidRPr="001F2337" w:rsidRDefault="00C01166" w:rsidP="00FE7AD0">
      <w:pPr>
        <w:jc w:val="both"/>
        <w:rPr>
          <w:rFonts w:eastAsiaTheme="minorHAnsi"/>
          <w:lang w:eastAsia="en-US"/>
        </w:rPr>
      </w:pPr>
    </w:p>
    <w:p w:rsidR="002B2DB7" w:rsidRDefault="002B2DB7" w:rsidP="005C4E7F">
      <w:pPr>
        <w:jc w:val="both"/>
        <w:rPr>
          <w:b/>
        </w:rPr>
      </w:pPr>
      <w:r w:rsidRPr="001F2337">
        <w:rPr>
          <w:b/>
        </w:rPr>
        <w:t xml:space="preserve">Тема 5. </w:t>
      </w:r>
      <w:r w:rsidR="00745000">
        <w:rPr>
          <w:b/>
        </w:rPr>
        <w:t>Якісні методи емпіричного дослідження в соціології управління</w:t>
      </w:r>
    </w:p>
    <w:p w:rsidR="007042D6" w:rsidRPr="007042D6" w:rsidRDefault="007042D6" w:rsidP="007042D6">
      <w:pPr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lang w:eastAsia="en-US"/>
        </w:rPr>
      </w:pPr>
      <w:r w:rsidRPr="001F2337">
        <w:rPr>
          <w:rFonts w:eastAsiaTheme="minorHAnsi"/>
          <w:lang w:eastAsia="en-US"/>
        </w:rPr>
        <w:t>Етап підготування якісного дослідження. Конкретизація проблемної ситуації та об’єкту дослідження. Оцінка специфіки цільового середовища та відбір інформантів. Вибір майданчика дослідження. Польовий етап дослідження. Встановлення контакту з інформантами. Джерела та способи фіксації якісної інформації. Позиція дослідника під час збору даних. Етичні аспекти використання особистих документів у наукових цілях.</w:t>
      </w:r>
      <w:r w:rsidRPr="001F2337">
        <w:t xml:space="preserve"> </w:t>
      </w:r>
      <w:r w:rsidRPr="001F2337">
        <w:rPr>
          <w:lang w:eastAsia="en-US"/>
        </w:rPr>
        <w:t xml:space="preserve">Аналіз випадку. Метод </w:t>
      </w:r>
      <w:proofErr w:type="spellStart"/>
      <w:r w:rsidRPr="001F2337">
        <w:rPr>
          <w:lang w:eastAsia="en-US"/>
        </w:rPr>
        <w:t>Case</w:t>
      </w:r>
      <w:proofErr w:type="spellEnd"/>
      <w:r w:rsidRPr="001F2337">
        <w:rPr>
          <w:lang w:eastAsia="en-US"/>
        </w:rPr>
        <w:t xml:space="preserve"> </w:t>
      </w:r>
      <w:proofErr w:type="spellStart"/>
      <w:r w:rsidRPr="001F2337">
        <w:rPr>
          <w:lang w:eastAsia="en-US"/>
        </w:rPr>
        <w:t>study</w:t>
      </w:r>
      <w:proofErr w:type="spellEnd"/>
      <w:r w:rsidRPr="001F2337">
        <w:rPr>
          <w:lang w:eastAsia="en-US"/>
        </w:rPr>
        <w:t xml:space="preserve"> як детальне дослідження окремого випадку, що відноситься до певного класу феноменів. Переваги та недоліки методу.</w:t>
      </w:r>
      <w:r w:rsidRPr="001F2337">
        <w:rPr>
          <w:rFonts w:eastAsiaTheme="minorHAnsi"/>
          <w:lang w:eastAsia="en-US"/>
        </w:rPr>
        <w:t xml:space="preserve"> Сутність та характерні особливості метода фокус-груп. Метод фокус-груп як </w:t>
      </w:r>
      <w:r w:rsidRPr="001F2337">
        <w:rPr>
          <w:rFonts w:ascii="TimesNewRomanPSMT" w:eastAsiaTheme="minorHAnsi" w:hAnsi="TimesNewRomanPSMT" w:cs="TimesNewRomanPSMT"/>
          <w:lang w:eastAsia="en-US"/>
        </w:rPr>
        <w:t xml:space="preserve"> групова дискусія, що спрямована на з’ясування реакції членів групи на ту чи іншу проблему, об’єкт, ситуацію, явище. </w:t>
      </w:r>
      <w:r w:rsidRPr="001F2337">
        <w:rPr>
          <w:rFonts w:eastAsiaTheme="minorHAnsi"/>
          <w:lang w:eastAsia="en-US"/>
        </w:rPr>
        <w:t xml:space="preserve">Основні підходи та процедури, проведення </w:t>
      </w:r>
      <w:proofErr w:type="spellStart"/>
      <w:r w:rsidRPr="001F2337">
        <w:rPr>
          <w:rFonts w:eastAsiaTheme="minorHAnsi"/>
          <w:lang w:eastAsia="en-US"/>
        </w:rPr>
        <w:t>фокусованого</w:t>
      </w:r>
      <w:proofErr w:type="spellEnd"/>
      <w:r w:rsidRPr="001F2337">
        <w:rPr>
          <w:rFonts w:eastAsiaTheme="minorHAnsi"/>
          <w:lang w:eastAsia="en-US"/>
        </w:rPr>
        <w:t xml:space="preserve"> групового інтерв’ю. </w:t>
      </w:r>
      <w:r w:rsidRPr="001F2337">
        <w:t xml:space="preserve">Принципи формування сценарію фокус-групи - </w:t>
      </w:r>
      <w:proofErr w:type="spellStart"/>
      <w:r w:rsidRPr="001F2337">
        <w:t>гайду</w:t>
      </w:r>
      <w:proofErr w:type="spellEnd"/>
      <w:r>
        <w:t>.</w:t>
      </w:r>
      <w:r w:rsidRPr="001F2337">
        <w:t xml:space="preserve"> </w:t>
      </w:r>
      <w:r w:rsidRPr="001F2337">
        <w:rPr>
          <w:rFonts w:eastAsiaTheme="minorHAnsi"/>
          <w:lang w:eastAsia="en-US"/>
        </w:rPr>
        <w:t xml:space="preserve">Переваги та недоліки притаманні цьому методу одержання соціальної інформації. Вимоги до підготовки та проведення </w:t>
      </w:r>
      <w:proofErr w:type="spellStart"/>
      <w:r w:rsidRPr="001F2337">
        <w:rPr>
          <w:rFonts w:eastAsiaTheme="minorHAnsi"/>
          <w:lang w:eastAsia="en-US"/>
        </w:rPr>
        <w:t>фокусованих</w:t>
      </w:r>
      <w:proofErr w:type="spellEnd"/>
      <w:r w:rsidRPr="001F2337">
        <w:rPr>
          <w:rFonts w:eastAsiaTheme="minorHAnsi"/>
          <w:lang w:eastAsia="en-US"/>
        </w:rPr>
        <w:t xml:space="preserve"> групових інтерв’ю. Критерії відбору учасників фокус-групи. Галузь застосування результатів </w:t>
      </w:r>
      <w:proofErr w:type="spellStart"/>
      <w:r w:rsidRPr="001F2337">
        <w:rPr>
          <w:rFonts w:eastAsiaTheme="minorHAnsi"/>
          <w:lang w:eastAsia="en-US"/>
        </w:rPr>
        <w:t>фокусованих</w:t>
      </w:r>
      <w:proofErr w:type="spellEnd"/>
      <w:r w:rsidRPr="001F2337">
        <w:rPr>
          <w:rFonts w:eastAsiaTheme="minorHAnsi"/>
          <w:lang w:eastAsia="en-US"/>
        </w:rPr>
        <w:t xml:space="preserve"> інтерв’ю. Узагальнення результатів </w:t>
      </w:r>
      <w:proofErr w:type="spellStart"/>
      <w:r w:rsidRPr="001F2337">
        <w:rPr>
          <w:rFonts w:eastAsiaTheme="minorHAnsi"/>
          <w:lang w:eastAsia="en-US"/>
        </w:rPr>
        <w:t>фокусованого</w:t>
      </w:r>
      <w:proofErr w:type="spellEnd"/>
      <w:r w:rsidRPr="001F2337">
        <w:rPr>
          <w:rFonts w:eastAsiaTheme="minorHAnsi"/>
          <w:lang w:eastAsia="en-US"/>
        </w:rPr>
        <w:t xml:space="preserve"> інтерв’ю та можливості їх застосування у дослідницькій діяльності та практичній роботі</w:t>
      </w:r>
      <w:r>
        <w:rPr>
          <w:rFonts w:eastAsiaTheme="minorHAnsi"/>
          <w:lang w:eastAsia="en-US"/>
        </w:rPr>
        <w:t xml:space="preserve"> в соціології управління. </w:t>
      </w:r>
    </w:p>
    <w:p w:rsidR="002B2DB7" w:rsidRPr="001F2337" w:rsidRDefault="002B2DB7" w:rsidP="002B2DB7">
      <w:pPr>
        <w:pStyle w:val="a5"/>
        <w:ind w:firstLine="0"/>
        <w:jc w:val="both"/>
        <w:rPr>
          <w:sz w:val="24"/>
        </w:rPr>
      </w:pPr>
    </w:p>
    <w:p w:rsidR="002B2DB7" w:rsidRPr="001F2337" w:rsidRDefault="002B2DB7" w:rsidP="00D825E7">
      <w:pPr>
        <w:pStyle w:val="a5"/>
        <w:ind w:firstLine="0"/>
        <w:jc w:val="center"/>
        <w:rPr>
          <w:b/>
          <w:sz w:val="24"/>
        </w:rPr>
      </w:pPr>
      <w:r w:rsidRPr="001F2337">
        <w:rPr>
          <w:b/>
          <w:sz w:val="24"/>
        </w:rPr>
        <w:t>Змістовий модуль 2.</w:t>
      </w:r>
      <w:r w:rsidRPr="001F2337">
        <w:rPr>
          <w:sz w:val="24"/>
        </w:rPr>
        <w:t xml:space="preserve"> </w:t>
      </w:r>
      <w:r w:rsidR="00745000" w:rsidRPr="00745000">
        <w:rPr>
          <w:b/>
          <w:sz w:val="24"/>
        </w:rPr>
        <w:t>Особливості застосування різних емпіричних методів в соціології управління</w:t>
      </w:r>
    </w:p>
    <w:p w:rsidR="005C4E7F" w:rsidRDefault="005C4E7F" w:rsidP="00BC6A48">
      <w:pPr>
        <w:pStyle w:val="a5"/>
        <w:ind w:firstLine="0"/>
        <w:jc w:val="both"/>
        <w:rPr>
          <w:sz w:val="24"/>
        </w:rPr>
      </w:pPr>
    </w:p>
    <w:p w:rsidR="00BC6A48" w:rsidRPr="001F2337" w:rsidRDefault="002B2DB7" w:rsidP="00BC6A48">
      <w:pPr>
        <w:pStyle w:val="a5"/>
        <w:ind w:firstLine="0"/>
        <w:jc w:val="both"/>
        <w:rPr>
          <w:b/>
          <w:sz w:val="24"/>
        </w:rPr>
      </w:pPr>
      <w:r w:rsidRPr="001F2337">
        <w:rPr>
          <w:b/>
          <w:sz w:val="24"/>
        </w:rPr>
        <w:t>Тема 1.</w:t>
      </w:r>
      <w:r w:rsidR="00154301" w:rsidRPr="001F2337">
        <w:rPr>
          <w:b/>
          <w:sz w:val="24"/>
        </w:rPr>
        <w:t xml:space="preserve"> </w:t>
      </w:r>
      <w:r w:rsidR="00F10BB9">
        <w:rPr>
          <w:b/>
          <w:sz w:val="24"/>
        </w:rPr>
        <w:t>Аналіз документів в соціології управління</w:t>
      </w:r>
    </w:p>
    <w:p w:rsidR="007042D6" w:rsidRPr="001F2337" w:rsidRDefault="007042D6" w:rsidP="007042D6">
      <w:pPr>
        <w:ind w:firstLine="567"/>
        <w:jc w:val="both"/>
      </w:pPr>
      <w:r w:rsidRPr="001F2337">
        <w:t xml:space="preserve">Методи і принципи аналізу документів та їх застосування в соціологічному дослідженні. Дилема «кількісне» і «якісне» у соціології. Взаємозв'язок теорії і методу в кількісній і якісній парадигмі дослідження. Основні типи аналізу документів як соціокультурних фактів: від якісного (традиційного) до кількісного (формалізованого). Межі інтерпретації результатів, отриманих різними способами вивчення документів. Якісний аналіз документів. Процедура якісного аналізу. Зовнішній і внутрішній аналіз: поняття тексту і контексту документа. Різні види якісного аналізу (літературний, історичний, психологічний, юридичний) у соціологічній практиці. Суб'єктивність якісного аналізу. «М'які» технології в сучасному дослідженні текстів: розширення області застосування. Контент-аналіз як строго формалізований метод аналізу великих масивів однорідних документів. </w:t>
      </w:r>
      <w:r w:rsidRPr="001F2337">
        <w:rPr>
          <w:color w:val="1A1A1A"/>
        </w:rPr>
        <w:t xml:space="preserve">Процедура контент-аналізу. Переведення текстової інформації в кількісні показники. </w:t>
      </w:r>
      <w:r>
        <w:rPr>
          <w:iCs/>
          <w:color w:val="1A1A1A"/>
        </w:rPr>
        <w:t>Одиниці рахування як</w:t>
      </w:r>
      <w:r w:rsidRPr="001F2337">
        <w:rPr>
          <w:color w:val="1A1A1A"/>
        </w:rPr>
        <w:t xml:space="preserve"> кількісна характеристика смислової одиниці аналізу.</w:t>
      </w:r>
      <w:r w:rsidRPr="001F2337">
        <w:t xml:space="preserve"> Принципи й умови використання контент-аналізу</w:t>
      </w:r>
      <w:r>
        <w:t xml:space="preserve"> в соціології управління</w:t>
      </w:r>
      <w:r w:rsidRPr="001F2337">
        <w:t xml:space="preserve">. </w:t>
      </w:r>
    </w:p>
    <w:p w:rsidR="00154301" w:rsidRPr="001F2337" w:rsidRDefault="00154301" w:rsidP="00BC6A48">
      <w:pPr>
        <w:pStyle w:val="a5"/>
        <w:ind w:firstLine="0"/>
        <w:jc w:val="both"/>
        <w:rPr>
          <w:b/>
          <w:sz w:val="24"/>
        </w:rPr>
      </w:pPr>
    </w:p>
    <w:p w:rsidR="002B2DB7" w:rsidRPr="001F2337" w:rsidRDefault="002B2DB7" w:rsidP="005C4E7F">
      <w:pPr>
        <w:pStyle w:val="a5"/>
        <w:ind w:firstLine="0"/>
        <w:jc w:val="both"/>
        <w:rPr>
          <w:rFonts w:eastAsiaTheme="minorHAnsi"/>
          <w:lang w:eastAsia="en-US"/>
        </w:rPr>
      </w:pPr>
      <w:r w:rsidRPr="001F2337">
        <w:rPr>
          <w:b/>
          <w:sz w:val="24"/>
        </w:rPr>
        <w:t xml:space="preserve">Тема 2. </w:t>
      </w:r>
      <w:r w:rsidR="00F10BB9">
        <w:rPr>
          <w:b/>
          <w:sz w:val="24"/>
        </w:rPr>
        <w:t>Застосування експертних методів в соціології управління</w:t>
      </w:r>
    </w:p>
    <w:p w:rsidR="0000056F" w:rsidRDefault="007042D6" w:rsidP="007042D6">
      <w:pPr>
        <w:pStyle w:val="a5"/>
        <w:ind w:firstLine="567"/>
        <w:jc w:val="both"/>
        <w:rPr>
          <w:rFonts w:eastAsiaTheme="minorHAnsi"/>
          <w:sz w:val="24"/>
          <w:lang w:eastAsia="en-US"/>
        </w:rPr>
      </w:pPr>
      <w:r w:rsidRPr="007042D6">
        <w:rPr>
          <w:rFonts w:eastAsiaTheme="minorHAnsi"/>
          <w:sz w:val="24"/>
          <w:lang w:eastAsia="en-US"/>
        </w:rPr>
        <w:t>Поняття та призначення методів отримання експертних оцінок</w:t>
      </w:r>
      <w:r>
        <w:rPr>
          <w:rFonts w:eastAsiaTheme="minorHAnsi"/>
          <w:sz w:val="24"/>
          <w:lang w:eastAsia="en-US"/>
        </w:rPr>
        <w:t xml:space="preserve"> в соціології управління</w:t>
      </w:r>
      <w:r w:rsidRPr="007042D6">
        <w:rPr>
          <w:rFonts w:eastAsiaTheme="minorHAnsi"/>
          <w:sz w:val="24"/>
          <w:lang w:eastAsia="en-US"/>
        </w:rPr>
        <w:t xml:space="preserve">. Критерії та способи відбору членів експертного опитування. Поняття компетентності експертів. Логіка розгортання експертного опитування. Основні форми проведення експертних опитувань. «Мозковий штурм» (колективна генерація ідей), отримання експертних оцінок за «методом </w:t>
      </w:r>
      <w:proofErr w:type="spellStart"/>
      <w:r w:rsidRPr="007042D6">
        <w:rPr>
          <w:rFonts w:eastAsiaTheme="minorHAnsi"/>
          <w:sz w:val="24"/>
          <w:lang w:eastAsia="en-US"/>
        </w:rPr>
        <w:t>Дельфі</w:t>
      </w:r>
      <w:proofErr w:type="spellEnd"/>
      <w:r w:rsidRPr="007042D6">
        <w:rPr>
          <w:rFonts w:eastAsiaTheme="minorHAnsi"/>
          <w:sz w:val="24"/>
          <w:lang w:eastAsia="en-US"/>
        </w:rPr>
        <w:t xml:space="preserve">». Алгоритми узгодження експертних оцінок: </w:t>
      </w:r>
      <w:proofErr w:type="spellStart"/>
      <w:r w:rsidRPr="007042D6">
        <w:rPr>
          <w:rFonts w:eastAsiaTheme="minorHAnsi"/>
          <w:sz w:val="24"/>
          <w:lang w:eastAsia="en-US"/>
        </w:rPr>
        <w:t>шкалування</w:t>
      </w:r>
      <w:proofErr w:type="spellEnd"/>
      <w:r w:rsidRPr="007042D6">
        <w:rPr>
          <w:rFonts w:eastAsiaTheme="minorHAnsi"/>
          <w:sz w:val="24"/>
          <w:lang w:eastAsia="en-US"/>
        </w:rPr>
        <w:t xml:space="preserve">, </w:t>
      </w:r>
      <w:proofErr w:type="spellStart"/>
      <w:r w:rsidRPr="007042D6">
        <w:rPr>
          <w:rFonts w:eastAsiaTheme="minorHAnsi"/>
          <w:sz w:val="24"/>
          <w:lang w:eastAsia="en-US"/>
        </w:rPr>
        <w:t>ранжування</w:t>
      </w:r>
      <w:proofErr w:type="spellEnd"/>
      <w:r w:rsidRPr="007042D6">
        <w:rPr>
          <w:rFonts w:eastAsiaTheme="minorHAnsi"/>
          <w:sz w:val="24"/>
          <w:lang w:eastAsia="en-US"/>
        </w:rPr>
        <w:t>, бальні оцінки, розрахунок центральної тенденції та показників розбіжностей думок. Переваги та недоліки методу експертного опитування.</w:t>
      </w:r>
      <w:r>
        <w:t xml:space="preserve"> </w:t>
      </w:r>
      <w:r w:rsidRPr="007042D6">
        <w:rPr>
          <w:sz w:val="24"/>
        </w:rPr>
        <w:lastRenderedPageBreak/>
        <w:t>Використання методу</w:t>
      </w:r>
      <w:r w:rsidRPr="007042D6">
        <w:rPr>
          <w:rFonts w:eastAsiaTheme="minorHAnsi"/>
          <w:sz w:val="24"/>
          <w:lang w:eastAsia="en-US"/>
        </w:rPr>
        <w:t xml:space="preserve"> сценаріїв </w:t>
      </w:r>
      <w:r>
        <w:rPr>
          <w:rFonts w:eastAsiaTheme="minorHAnsi"/>
          <w:sz w:val="24"/>
          <w:lang w:eastAsia="en-US"/>
        </w:rPr>
        <w:t>п</w:t>
      </w:r>
      <w:r w:rsidRPr="007042D6">
        <w:rPr>
          <w:rFonts w:eastAsiaTheme="minorHAnsi"/>
          <w:sz w:val="24"/>
          <w:lang w:eastAsia="en-US"/>
        </w:rPr>
        <w:t>ри розробці управлінських рішень широке розповсюдження знайшов, що також дає можливість оцінити найбільш імовірний хід розвитку подій і можливі наслідки прийнятих рішень.</w:t>
      </w:r>
    </w:p>
    <w:p w:rsidR="007042D6" w:rsidRPr="007042D6" w:rsidRDefault="007042D6" w:rsidP="007042D6">
      <w:pPr>
        <w:pStyle w:val="a5"/>
        <w:ind w:firstLine="567"/>
        <w:jc w:val="both"/>
        <w:rPr>
          <w:b/>
          <w:sz w:val="24"/>
        </w:rPr>
      </w:pPr>
    </w:p>
    <w:p w:rsidR="002B2DB7" w:rsidRPr="001F2337" w:rsidRDefault="002B2DB7" w:rsidP="005C4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2337">
        <w:rPr>
          <w:b/>
        </w:rPr>
        <w:t xml:space="preserve">Тема 3. </w:t>
      </w:r>
      <w:r w:rsidR="00F10BB9">
        <w:rPr>
          <w:b/>
        </w:rPr>
        <w:t>Соціальний (управлінський) експеримент</w:t>
      </w:r>
    </w:p>
    <w:p w:rsidR="002B2DB7" w:rsidRPr="007042D6" w:rsidRDefault="007042D6" w:rsidP="007042D6">
      <w:pPr>
        <w:pStyle w:val="a5"/>
        <w:ind w:firstLine="567"/>
        <w:jc w:val="both"/>
        <w:rPr>
          <w:b/>
          <w:sz w:val="24"/>
        </w:rPr>
      </w:pPr>
      <w:r w:rsidRPr="007042D6">
        <w:rPr>
          <w:rFonts w:eastAsiaTheme="minorHAnsi"/>
          <w:sz w:val="24"/>
          <w:lang w:eastAsia="en-US"/>
        </w:rPr>
        <w:t>Поняття «експеримент», специфіка експерименту в соціології</w:t>
      </w:r>
      <w:r>
        <w:rPr>
          <w:rFonts w:eastAsiaTheme="minorHAnsi"/>
          <w:sz w:val="24"/>
          <w:lang w:eastAsia="en-US"/>
        </w:rPr>
        <w:t xml:space="preserve"> управління</w:t>
      </w:r>
      <w:r w:rsidRPr="007042D6">
        <w:rPr>
          <w:rFonts w:eastAsiaTheme="minorHAnsi"/>
          <w:sz w:val="24"/>
          <w:lang w:eastAsia="en-US"/>
        </w:rPr>
        <w:t xml:space="preserve">. Методологічне обґрунтування експерименту. Дві основні функції соціального експерименту: досягнення ефекту в практично-перетворювальній </w:t>
      </w:r>
      <w:r w:rsidR="00372397">
        <w:rPr>
          <w:rFonts w:eastAsiaTheme="minorHAnsi"/>
          <w:sz w:val="24"/>
          <w:lang w:eastAsia="en-US"/>
        </w:rPr>
        <w:t xml:space="preserve">(управлінській) </w:t>
      </w:r>
      <w:r w:rsidRPr="007042D6">
        <w:rPr>
          <w:rFonts w:eastAsiaTheme="minorHAnsi"/>
          <w:sz w:val="24"/>
          <w:lang w:eastAsia="en-US"/>
        </w:rPr>
        <w:t>діяльності та перевірка наукової гіпотези. Доцільність і недоцільність у проведенні експерименту. Логіка експериментального аналізу. Натурний експеримент, що передбачає втручання експериментатора в природний хід подій. Уявний експеримент як маніпулювання з інформацією про реальні об'єкти без втручання в дійсний хід подій. що впливають на якість соціального об'єкта в ході експерименту. Контрольований та не контрольований експеримент. Вимоги до проведення експерименту. Експериментальна ситуація. Залежні змінні. Незалежні змінні. Експериментальні та контрольні групи. Етичні норми при проведенні соціального експерименту.</w:t>
      </w:r>
    </w:p>
    <w:p w:rsidR="007042D6" w:rsidRPr="001F2337" w:rsidRDefault="007042D6" w:rsidP="002B2DB7">
      <w:pPr>
        <w:pStyle w:val="a5"/>
        <w:ind w:firstLine="0"/>
        <w:jc w:val="both"/>
        <w:rPr>
          <w:b/>
          <w:sz w:val="24"/>
        </w:rPr>
      </w:pPr>
    </w:p>
    <w:p w:rsidR="002B2DB7" w:rsidRPr="001F2337" w:rsidRDefault="002B2DB7" w:rsidP="005C4E7F">
      <w:pPr>
        <w:jc w:val="both"/>
        <w:rPr>
          <w:rFonts w:ascii="TimesNewRomanPSMT" w:eastAsiaTheme="minorHAnsi" w:hAnsi="TimesNewRomanPSMT" w:cs="TimesNewRomanPSMT"/>
          <w:lang w:eastAsia="en-US"/>
        </w:rPr>
      </w:pPr>
      <w:r w:rsidRPr="001F2337">
        <w:rPr>
          <w:b/>
        </w:rPr>
        <w:t xml:space="preserve">Тема 4. </w:t>
      </w:r>
      <w:r w:rsidR="00F10BB9">
        <w:rPr>
          <w:b/>
        </w:rPr>
        <w:t>Дослідження соціально-психологічного клімату в колективі</w:t>
      </w:r>
    </w:p>
    <w:p w:rsidR="00372397" w:rsidRPr="001F2337" w:rsidRDefault="00F828A6" w:rsidP="00372397">
      <w:pPr>
        <w:ind w:firstLine="567"/>
        <w:jc w:val="both"/>
        <w:rPr>
          <w:rFonts w:eastAsiaTheme="minorHAnsi"/>
          <w:lang w:eastAsia="en-US"/>
        </w:rPr>
      </w:pPr>
      <w:r w:rsidRPr="00F828A6">
        <w:rPr>
          <w:rFonts w:eastAsiaTheme="minorHAnsi"/>
          <w:bCs/>
          <w:lang w:eastAsia="en-US"/>
        </w:rPr>
        <w:t>С</w:t>
      </w:r>
      <w:r>
        <w:rPr>
          <w:rFonts w:eastAsiaTheme="minorHAnsi"/>
          <w:bCs/>
          <w:lang w:eastAsia="en-US"/>
        </w:rPr>
        <w:t>оціально-психологічний клімат як</w:t>
      </w:r>
      <w:r w:rsidRPr="00F828A6">
        <w:rPr>
          <w:rFonts w:eastAsiaTheme="minorHAnsi"/>
          <w:bCs/>
          <w:lang w:eastAsia="en-US"/>
        </w:rPr>
        <w:t xml:space="preserve"> результат сумісної дія</w:t>
      </w:r>
      <w:r>
        <w:rPr>
          <w:rFonts w:eastAsiaTheme="minorHAnsi"/>
          <w:bCs/>
          <w:lang w:eastAsia="en-US"/>
        </w:rPr>
        <w:t>льності людей, їх міжособистісних відносин</w:t>
      </w:r>
      <w:r w:rsidRPr="00F828A6">
        <w:rPr>
          <w:rFonts w:eastAsiaTheme="minorHAnsi"/>
          <w:bCs/>
          <w:lang w:eastAsia="en-US"/>
        </w:rPr>
        <w:t xml:space="preserve">. Він виявляється в таких групових ефектах, як настрій та колективна думка, індивідуальне самопочуття в колективі. Ці ефекти мають відображення у взаємовідносинах, пов'язаних з процесом праці та </w:t>
      </w:r>
      <w:r>
        <w:rPr>
          <w:rFonts w:eastAsiaTheme="minorHAnsi"/>
          <w:bCs/>
          <w:lang w:eastAsia="en-US"/>
        </w:rPr>
        <w:t xml:space="preserve">управління, а також </w:t>
      </w:r>
      <w:r w:rsidRPr="00F828A6">
        <w:rPr>
          <w:rFonts w:eastAsiaTheme="minorHAnsi"/>
          <w:bCs/>
          <w:lang w:eastAsia="en-US"/>
        </w:rPr>
        <w:t>рішеннями загальних завдань колективу.</w:t>
      </w:r>
      <w:r>
        <w:rPr>
          <w:rFonts w:eastAsiaTheme="minorHAnsi"/>
          <w:bCs/>
          <w:lang w:eastAsia="en-US"/>
        </w:rPr>
        <w:t xml:space="preserve"> </w:t>
      </w:r>
      <w:r w:rsidRPr="00F828A6">
        <w:rPr>
          <w:rFonts w:eastAsiaTheme="minorHAnsi"/>
          <w:bCs/>
          <w:lang w:eastAsia="en-US"/>
        </w:rPr>
        <w:t xml:space="preserve">Організаційно-управлінські умови </w:t>
      </w:r>
      <w:r>
        <w:rPr>
          <w:rFonts w:eastAsiaTheme="minorHAnsi"/>
          <w:bCs/>
          <w:lang w:eastAsia="en-US"/>
        </w:rPr>
        <w:t xml:space="preserve">як такі, що </w:t>
      </w:r>
      <w:r w:rsidRPr="00F828A6">
        <w:rPr>
          <w:rFonts w:eastAsiaTheme="minorHAnsi"/>
          <w:bCs/>
          <w:lang w:eastAsia="en-US"/>
        </w:rPr>
        <w:t>зумовлюють структуру відносин в колективі і спонукають людей до певного виду взаємовідносин. В цьому розумінні організаційно-управлінські умови є важливими детермінантами соціа</w:t>
      </w:r>
      <w:r>
        <w:rPr>
          <w:rFonts w:eastAsiaTheme="minorHAnsi"/>
          <w:bCs/>
          <w:lang w:eastAsia="en-US"/>
        </w:rPr>
        <w:t>льно-психологічного клімату</w:t>
      </w:r>
      <w:r w:rsidRPr="00F828A6">
        <w:rPr>
          <w:rFonts w:eastAsiaTheme="minorHAnsi"/>
          <w:bCs/>
          <w:lang w:eastAsia="en-US"/>
        </w:rPr>
        <w:t>, за допомогою яких можливо його змінювати.</w:t>
      </w:r>
      <w:r>
        <w:rPr>
          <w:rFonts w:eastAsiaTheme="minorHAnsi"/>
          <w:bCs/>
          <w:lang w:eastAsia="en-US"/>
        </w:rPr>
        <w:t xml:space="preserve"> </w:t>
      </w:r>
      <w:r w:rsidR="00372397" w:rsidRPr="001F2337">
        <w:rPr>
          <w:rFonts w:eastAsiaTheme="minorHAnsi"/>
          <w:bCs/>
          <w:lang w:eastAsia="en-US"/>
        </w:rPr>
        <w:t>Тестові процедури в соціологічному дослідженні</w:t>
      </w:r>
      <w:r w:rsidR="00372397" w:rsidRPr="001F2337">
        <w:rPr>
          <w:rFonts w:eastAsiaTheme="minorHAnsi"/>
          <w:lang w:eastAsia="en-US"/>
        </w:rPr>
        <w:t xml:space="preserve">. Зміст соціометричного методу дослідження. Завдання дослідження, способи обробки отриманої інформації. Процедура соціометричного опитування. Соціометрична картка, правила її заповнення і користування. </w:t>
      </w:r>
      <w:proofErr w:type="spellStart"/>
      <w:r w:rsidR="00372397" w:rsidRPr="001F2337">
        <w:rPr>
          <w:rFonts w:eastAsiaTheme="minorHAnsi"/>
          <w:lang w:eastAsia="en-US"/>
        </w:rPr>
        <w:t>Соціоматриці</w:t>
      </w:r>
      <w:proofErr w:type="spellEnd"/>
      <w:r w:rsidR="00372397" w:rsidRPr="001F2337">
        <w:rPr>
          <w:rFonts w:eastAsiaTheme="minorHAnsi"/>
          <w:lang w:eastAsia="en-US"/>
        </w:rPr>
        <w:t>, соціограми, соціометричні індекси.</w:t>
      </w:r>
    </w:p>
    <w:p w:rsidR="002B2DB7" w:rsidRPr="001F2337" w:rsidRDefault="002B2DB7" w:rsidP="002B2DB7">
      <w:pPr>
        <w:pStyle w:val="a5"/>
        <w:ind w:firstLine="0"/>
        <w:jc w:val="both"/>
        <w:rPr>
          <w:b/>
          <w:sz w:val="24"/>
        </w:rPr>
      </w:pPr>
    </w:p>
    <w:p w:rsidR="00901E33" w:rsidRPr="00901E33" w:rsidRDefault="00901E33" w:rsidP="00DC4D28">
      <w:pPr>
        <w:pStyle w:val="a5"/>
        <w:ind w:firstLine="0"/>
        <w:jc w:val="both"/>
        <w:rPr>
          <w:sz w:val="24"/>
        </w:rPr>
      </w:pPr>
    </w:p>
    <w:p w:rsidR="003B4B85" w:rsidRPr="001F2337" w:rsidRDefault="003B4B85" w:rsidP="003B4B85">
      <w:pPr>
        <w:pStyle w:val="3"/>
        <w:rPr>
          <w:sz w:val="24"/>
        </w:rPr>
      </w:pPr>
      <w:r w:rsidRPr="001F2337">
        <w:rPr>
          <w:sz w:val="24"/>
        </w:rPr>
        <w:t>3. Рекомендована література</w:t>
      </w:r>
    </w:p>
    <w:p w:rsidR="003B4B85" w:rsidRPr="001F2337" w:rsidRDefault="003B4B85" w:rsidP="003B4B85">
      <w:pPr>
        <w:tabs>
          <w:tab w:val="left" w:pos="10065"/>
        </w:tabs>
        <w:jc w:val="both"/>
      </w:pPr>
      <w:r w:rsidRPr="001F2337">
        <w:rPr>
          <w:b/>
        </w:rPr>
        <w:t>Основна:</w:t>
      </w:r>
      <w:r w:rsidRPr="001F2337">
        <w:t xml:space="preserve"> </w:t>
      </w:r>
    </w:p>
    <w:p w:rsidR="003B4B85" w:rsidRPr="001F2337" w:rsidRDefault="003B4B85" w:rsidP="003B4B85">
      <w:pPr>
        <w:pStyle w:val="a8"/>
        <w:numPr>
          <w:ilvl w:val="0"/>
          <w:numId w:val="3"/>
        </w:numPr>
        <w:ind w:left="0" w:firstLine="0"/>
        <w:jc w:val="both"/>
      </w:pPr>
      <w:proofErr w:type="spellStart"/>
      <w:r w:rsidRPr="001F2337">
        <w:t>Баскаков</w:t>
      </w:r>
      <w:proofErr w:type="spellEnd"/>
      <w:r w:rsidRPr="001F2337">
        <w:t xml:space="preserve"> А.Я. </w:t>
      </w:r>
      <w:proofErr w:type="spellStart"/>
      <w:r w:rsidRPr="001F2337">
        <w:t>Методология</w:t>
      </w:r>
      <w:proofErr w:type="spellEnd"/>
      <w:r w:rsidRPr="001F2337">
        <w:t xml:space="preserve"> </w:t>
      </w:r>
      <w:proofErr w:type="spellStart"/>
      <w:r w:rsidRPr="001F2337">
        <w:t>научного</w:t>
      </w:r>
      <w:proofErr w:type="spellEnd"/>
      <w:r w:rsidRPr="001F2337">
        <w:t xml:space="preserve"> </w:t>
      </w:r>
      <w:proofErr w:type="spellStart"/>
      <w:r w:rsidRPr="001F2337">
        <w:t>исследования</w:t>
      </w:r>
      <w:proofErr w:type="spellEnd"/>
      <w:r w:rsidRPr="001F2337">
        <w:t xml:space="preserve">. / А.Я </w:t>
      </w:r>
      <w:proofErr w:type="spellStart"/>
      <w:r w:rsidRPr="001F2337">
        <w:t>Баскаков</w:t>
      </w:r>
      <w:proofErr w:type="spellEnd"/>
      <w:r w:rsidRPr="001F2337">
        <w:t xml:space="preserve">, Н.В. </w:t>
      </w:r>
      <w:proofErr w:type="spellStart"/>
      <w:r w:rsidRPr="001F2337">
        <w:t>Туленков</w:t>
      </w:r>
      <w:proofErr w:type="spellEnd"/>
      <w:r w:rsidRPr="001F2337">
        <w:t xml:space="preserve"> . </w:t>
      </w:r>
      <w:proofErr w:type="spellStart"/>
      <w:r w:rsidRPr="001F2337">
        <w:t>Учеб</w:t>
      </w:r>
      <w:proofErr w:type="spellEnd"/>
      <w:r w:rsidRPr="001F2337">
        <w:t xml:space="preserve">. </w:t>
      </w:r>
      <w:proofErr w:type="spellStart"/>
      <w:r w:rsidRPr="001F2337">
        <w:t>пособие</w:t>
      </w:r>
      <w:proofErr w:type="spellEnd"/>
      <w:r w:rsidRPr="001F2337">
        <w:t>. - К.: МАУП, 2004. – 216 c.</w:t>
      </w:r>
    </w:p>
    <w:p w:rsidR="003B4B85" w:rsidRPr="001F2337" w:rsidRDefault="003B4B85" w:rsidP="003B4B85">
      <w:pPr>
        <w:pStyle w:val="a8"/>
        <w:numPr>
          <w:ilvl w:val="0"/>
          <w:numId w:val="3"/>
        </w:numPr>
        <w:ind w:left="0" w:firstLine="0"/>
        <w:jc w:val="both"/>
      </w:pPr>
      <w:proofErr w:type="spellStart"/>
      <w:r w:rsidRPr="001F2337">
        <w:t>Батыгин</w:t>
      </w:r>
      <w:proofErr w:type="spellEnd"/>
      <w:r w:rsidRPr="001F2337">
        <w:t xml:space="preserve"> Г.С. </w:t>
      </w:r>
      <w:proofErr w:type="spellStart"/>
      <w:r w:rsidRPr="001F2337">
        <w:t>Лекции</w:t>
      </w:r>
      <w:proofErr w:type="spellEnd"/>
      <w:r w:rsidRPr="001F2337">
        <w:t xml:space="preserve"> по </w:t>
      </w:r>
      <w:proofErr w:type="spellStart"/>
      <w:r w:rsidRPr="001F2337">
        <w:t>методологии</w:t>
      </w:r>
      <w:proofErr w:type="spellEnd"/>
      <w:r w:rsidRPr="001F2337">
        <w:t xml:space="preserve"> </w:t>
      </w:r>
      <w:proofErr w:type="spellStart"/>
      <w:r w:rsidRPr="001F2337">
        <w:t>социологических</w:t>
      </w:r>
      <w:proofErr w:type="spellEnd"/>
      <w:r w:rsidRPr="001F2337">
        <w:t xml:space="preserve"> </w:t>
      </w:r>
      <w:proofErr w:type="spellStart"/>
      <w:r w:rsidRPr="001F2337">
        <w:t>исследований</w:t>
      </w:r>
      <w:proofErr w:type="spellEnd"/>
      <w:r w:rsidRPr="001F2337">
        <w:t xml:space="preserve"> / </w:t>
      </w:r>
      <w:proofErr w:type="spellStart"/>
      <w:r w:rsidRPr="001F2337">
        <w:t>Батыгин</w:t>
      </w:r>
      <w:proofErr w:type="spellEnd"/>
      <w:r w:rsidRPr="001F2337">
        <w:t xml:space="preserve"> Г.С. – М.: Аспект-Пресс, 1995. – 386 с.</w:t>
      </w:r>
    </w:p>
    <w:p w:rsidR="003B4B85" w:rsidRPr="001F2337" w:rsidRDefault="003B4B85" w:rsidP="003B4B85">
      <w:pPr>
        <w:pStyle w:val="a8"/>
        <w:numPr>
          <w:ilvl w:val="0"/>
          <w:numId w:val="3"/>
        </w:numPr>
        <w:ind w:left="0" w:firstLine="0"/>
        <w:jc w:val="both"/>
      </w:pPr>
      <w:proofErr w:type="spellStart"/>
      <w:r w:rsidRPr="001F2337">
        <w:t>Бутенко</w:t>
      </w:r>
      <w:proofErr w:type="spellEnd"/>
      <w:r w:rsidRPr="001F2337">
        <w:t xml:space="preserve">, И. А. </w:t>
      </w:r>
      <w:proofErr w:type="spellStart"/>
      <w:r w:rsidRPr="001F2337">
        <w:t>Организация</w:t>
      </w:r>
      <w:proofErr w:type="spellEnd"/>
      <w:r w:rsidRPr="001F2337">
        <w:t xml:space="preserve"> прикладного </w:t>
      </w:r>
      <w:proofErr w:type="spellStart"/>
      <w:r w:rsidRPr="001F2337">
        <w:t>социологического</w:t>
      </w:r>
      <w:proofErr w:type="spellEnd"/>
      <w:r w:rsidRPr="001F2337">
        <w:t xml:space="preserve"> </w:t>
      </w:r>
      <w:proofErr w:type="spellStart"/>
      <w:r w:rsidRPr="001F2337">
        <w:t>исследования</w:t>
      </w:r>
      <w:proofErr w:type="spellEnd"/>
      <w:r w:rsidRPr="001F2337">
        <w:t xml:space="preserve"> [Текст] / И. А. </w:t>
      </w:r>
      <w:proofErr w:type="spellStart"/>
      <w:r w:rsidRPr="001F2337">
        <w:t>Бутенко</w:t>
      </w:r>
      <w:proofErr w:type="spellEnd"/>
      <w:r w:rsidRPr="001F2337">
        <w:t xml:space="preserve">. — М.: </w:t>
      </w:r>
      <w:proofErr w:type="spellStart"/>
      <w:r w:rsidRPr="001F2337">
        <w:t>Тривола</w:t>
      </w:r>
      <w:proofErr w:type="spellEnd"/>
      <w:r w:rsidRPr="001F2337">
        <w:t>, 1998. — 226 с.</w:t>
      </w:r>
    </w:p>
    <w:p w:rsidR="003B4B85" w:rsidRPr="001F2337" w:rsidRDefault="003B4B85" w:rsidP="003B4B85">
      <w:pPr>
        <w:pStyle w:val="a8"/>
        <w:numPr>
          <w:ilvl w:val="0"/>
          <w:numId w:val="3"/>
        </w:numPr>
        <w:ind w:left="0" w:firstLine="0"/>
        <w:jc w:val="both"/>
        <w:rPr>
          <w:rFonts w:eastAsiaTheme="minorHAnsi"/>
        </w:rPr>
      </w:pPr>
      <w:r w:rsidRPr="001F2337">
        <w:rPr>
          <w:rFonts w:eastAsiaTheme="minorHAnsi"/>
        </w:rPr>
        <w:t xml:space="preserve">Горшков М.К. </w:t>
      </w:r>
      <w:proofErr w:type="spellStart"/>
      <w:r w:rsidRPr="001F2337">
        <w:rPr>
          <w:rFonts w:eastAsiaTheme="minorHAnsi"/>
        </w:rPr>
        <w:t>Прикладная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социология</w:t>
      </w:r>
      <w:proofErr w:type="spellEnd"/>
      <w:r w:rsidRPr="001F2337">
        <w:rPr>
          <w:rFonts w:eastAsiaTheme="minorHAnsi"/>
        </w:rPr>
        <w:t xml:space="preserve">: </w:t>
      </w:r>
      <w:proofErr w:type="spellStart"/>
      <w:r w:rsidRPr="001F2337">
        <w:rPr>
          <w:rFonts w:eastAsiaTheme="minorHAnsi"/>
        </w:rPr>
        <w:t>Учебное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пособие</w:t>
      </w:r>
      <w:proofErr w:type="spellEnd"/>
      <w:r w:rsidRPr="001F2337">
        <w:rPr>
          <w:rFonts w:eastAsiaTheme="minorHAnsi"/>
        </w:rPr>
        <w:t xml:space="preserve"> для </w:t>
      </w:r>
      <w:proofErr w:type="spellStart"/>
      <w:r w:rsidRPr="001F2337">
        <w:rPr>
          <w:rFonts w:eastAsiaTheme="minorHAnsi"/>
        </w:rPr>
        <w:t>вузов</w:t>
      </w:r>
      <w:proofErr w:type="spellEnd"/>
      <w:r w:rsidRPr="001F2337">
        <w:rPr>
          <w:rFonts w:eastAsiaTheme="minorHAnsi"/>
        </w:rPr>
        <w:t xml:space="preserve"> / М.К. Горшков, Ф.Э. Шереги. — М.: Центр </w:t>
      </w:r>
      <w:proofErr w:type="spellStart"/>
      <w:r w:rsidRPr="001F2337">
        <w:rPr>
          <w:rFonts w:eastAsiaTheme="minorHAnsi"/>
        </w:rPr>
        <w:t>социального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прогнозирования</w:t>
      </w:r>
      <w:proofErr w:type="spellEnd"/>
      <w:r w:rsidRPr="001F2337">
        <w:rPr>
          <w:rFonts w:eastAsiaTheme="minorHAnsi"/>
        </w:rPr>
        <w:t xml:space="preserve"> , 2003. — 312 с.</w:t>
      </w:r>
    </w:p>
    <w:p w:rsidR="003B4B85" w:rsidRPr="001F2337" w:rsidRDefault="003B4B85" w:rsidP="003B4B85">
      <w:pPr>
        <w:pStyle w:val="a8"/>
        <w:numPr>
          <w:ilvl w:val="0"/>
          <w:numId w:val="3"/>
        </w:numPr>
        <w:ind w:left="0" w:firstLine="0"/>
        <w:jc w:val="both"/>
        <w:rPr>
          <w:rFonts w:eastAsiaTheme="minorHAnsi"/>
        </w:rPr>
      </w:pPr>
      <w:proofErr w:type="spellStart"/>
      <w:r w:rsidRPr="001F2337">
        <w:t>Девятко</w:t>
      </w:r>
      <w:proofErr w:type="spellEnd"/>
      <w:r w:rsidRPr="001F2337">
        <w:t xml:space="preserve"> И. Ф. </w:t>
      </w:r>
      <w:proofErr w:type="spellStart"/>
      <w:r w:rsidRPr="001F2337">
        <w:t>Методы</w:t>
      </w:r>
      <w:proofErr w:type="spellEnd"/>
      <w:r w:rsidRPr="001F2337">
        <w:t xml:space="preserve"> </w:t>
      </w:r>
      <w:proofErr w:type="spellStart"/>
      <w:r w:rsidRPr="001F2337">
        <w:t>социологического</w:t>
      </w:r>
      <w:proofErr w:type="spellEnd"/>
      <w:r w:rsidRPr="001F2337">
        <w:t xml:space="preserve"> </w:t>
      </w:r>
      <w:proofErr w:type="spellStart"/>
      <w:r w:rsidRPr="001F2337">
        <w:t>исследования</w:t>
      </w:r>
      <w:proofErr w:type="spellEnd"/>
      <w:r w:rsidRPr="001F2337">
        <w:t xml:space="preserve">: </w:t>
      </w:r>
      <w:proofErr w:type="spellStart"/>
      <w:r w:rsidRPr="001F2337">
        <w:t>учебное</w:t>
      </w:r>
      <w:proofErr w:type="spellEnd"/>
      <w:r w:rsidRPr="001F2337">
        <w:t xml:space="preserve"> </w:t>
      </w:r>
      <w:proofErr w:type="spellStart"/>
      <w:r w:rsidRPr="001F2337">
        <w:t>пособие</w:t>
      </w:r>
      <w:proofErr w:type="spellEnd"/>
      <w:r w:rsidRPr="001F2337">
        <w:t xml:space="preserve"> для </w:t>
      </w:r>
      <w:proofErr w:type="spellStart"/>
      <w:r w:rsidRPr="001F2337">
        <w:t>вузов</w:t>
      </w:r>
      <w:proofErr w:type="spellEnd"/>
      <w:r w:rsidRPr="001F2337">
        <w:t xml:space="preserve"> / И.Ф. </w:t>
      </w:r>
      <w:proofErr w:type="spellStart"/>
      <w:r w:rsidRPr="001F2337">
        <w:t>Девятко.-</w:t>
      </w:r>
      <w:proofErr w:type="spellEnd"/>
      <w:r w:rsidRPr="001F2337">
        <w:t xml:space="preserve"> М.: </w:t>
      </w:r>
      <w:proofErr w:type="spellStart"/>
      <w:r w:rsidRPr="001F2337">
        <w:t>Книжный</w:t>
      </w:r>
      <w:proofErr w:type="spellEnd"/>
      <w:r w:rsidRPr="001F2337">
        <w:t xml:space="preserve"> </w:t>
      </w:r>
      <w:proofErr w:type="spellStart"/>
      <w:r w:rsidRPr="001F2337">
        <w:t>дом</w:t>
      </w:r>
      <w:proofErr w:type="spellEnd"/>
      <w:r w:rsidRPr="001F2337">
        <w:t xml:space="preserve"> «</w:t>
      </w:r>
      <w:proofErr w:type="spellStart"/>
      <w:r w:rsidRPr="001F2337">
        <w:t>Университет</w:t>
      </w:r>
      <w:proofErr w:type="spellEnd"/>
      <w:r w:rsidRPr="001F2337">
        <w:t>», 2006. - 296 с.</w:t>
      </w:r>
    </w:p>
    <w:p w:rsidR="003B4B85" w:rsidRPr="001F2337" w:rsidRDefault="003B4B85" w:rsidP="003B4B85">
      <w:pPr>
        <w:pStyle w:val="a8"/>
        <w:numPr>
          <w:ilvl w:val="0"/>
          <w:numId w:val="3"/>
        </w:numPr>
        <w:ind w:left="0" w:firstLine="0"/>
        <w:jc w:val="both"/>
      </w:pPr>
      <w:proofErr w:type="spellStart"/>
      <w:r w:rsidRPr="001F2337">
        <w:t>Девятко</w:t>
      </w:r>
      <w:proofErr w:type="spellEnd"/>
      <w:r w:rsidRPr="001F2337">
        <w:t xml:space="preserve"> И.Ф. </w:t>
      </w:r>
      <w:proofErr w:type="spellStart"/>
      <w:r w:rsidRPr="001F2337">
        <w:t>Модели</w:t>
      </w:r>
      <w:proofErr w:type="spellEnd"/>
      <w:r w:rsidRPr="001F2337">
        <w:t xml:space="preserve"> </w:t>
      </w:r>
      <w:proofErr w:type="spellStart"/>
      <w:r w:rsidRPr="001F2337">
        <w:t>объяснения</w:t>
      </w:r>
      <w:proofErr w:type="spellEnd"/>
      <w:r w:rsidRPr="001F2337">
        <w:t xml:space="preserve"> и </w:t>
      </w:r>
      <w:proofErr w:type="spellStart"/>
      <w:r w:rsidRPr="001F2337">
        <w:t>логика</w:t>
      </w:r>
      <w:proofErr w:type="spellEnd"/>
      <w:r w:rsidRPr="001F2337">
        <w:t xml:space="preserve"> </w:t>
      </w:r>
      <w:proofErr w:type="spellStart"/>
      <w:r w:rsidRPr="001F2337">
        <w:t>социологического</w:t>
      </w:r>
      <w:proofErr w:type="spellEnd"/>
      <w:r w:rsidRPr="001F2337">
        <w:t xml:space="preserve"> </w:t>
      </w:r>
      <w:proofErr w:type="spellStart"/>
      <w:r w:rsidRPr="001F2337">
        <w:t>исследования</w:t>
      </w:r>
      <w:proofErr w:type="spellEnd"/>
      <w:r w:rsidRPr="001F2337">
        <w:t xml:space="preserve"> / И.Ф. </w:t>
      </w:r>
      <w:proofErr w:type="spellStart"/>
      <w:r w:rsidRPr="001F2337">
        <w:t>Девятко</w:t>
      </w:r>
      <w:proofErr w:type="spellEnd"/>
      <w:r w:rsidRPr="001F2337">
        <w:t>. - М.: РЦГО-TEMPUS/TASIS, 1996. – 254 с.</w:t>
      </w:r>
    </w:p>
    <w:p w:rsidR="003B4B85" w:rsidRPr="001F2337" w:rsidRDefault="003B4B85" w:rsidP="003B4B85">
      <w:pPr>
        <w:pStyle w:val="a8"/>
        <w:numPr>
          <w:ilvl w:val="0"/>
          <w:numId w:val="3"/>
        </w:numPr>
        <w:ind w:left="0" w:firstLine="0"/>
        <w:jc w:val="both"/>
      </w:pPr>
      <w:proofErr w:type="spellStart"/>
      <w:r w:rsidRPr="001F2337">
        <w:rPr>
          <w:rFonts w:eastAsiaTheme="minorHAnsi"/>
        </w:rPr>
        <w:t>Добреньков</w:t>
      </w:r>
      <w:proofErr w:type="spellEnd"/>
      <w:r w:rsidRPr="001F2337">
        <w:rPr>
          <w:rFonts w:eastAsiaTheme="minorHAnsi"/>
        </w:rPr>
        <w:t xml:space="preserve">, В. И. </w:t>
      </w:r>
      <w:proofErr w:type="spellStart"/>
      <w:r w:rsidRPr="001F2337">
        <w:rPr>
          <w:rFonts w:eastAsiaTheme="minorHAnsi"/>
        </w:rPr>
        <w:t>Методы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социологического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исследования</w:t>
      </w:r>
      <w:proofErr w:type="spellEnd"/>
      <w:r w:rsidRPr="001F2337">
        <w:rPr>
          <w:rFonts w:eastAsiaTheme="minorHAnsi"/>
        </w:rPr>
        <w:t xml:space="preserve"> [Текст] : </w:t>
      </w:r>
      <w:proofErr w:type="spellStart"/>
      <w:r w:rsidRPr="001F2337">
        <w:rPr>
          <w:rFonts w:eastAsiaTheme="minorHAnsi"/>
        </w:rPr>
        <w:t>учебник</w:t>
      </w:r>
      <w:proofErr w:type="spellEnd"/>
      <w:r w:rsidRPr="001F2337">
        <w:rPr>
          <w:rFonts w:eastAsiaTheme="minorHAnsi"/>
        </w:rPr>
        <w:t xml:space="preserve"> для </w:t>
      </w:r>
      <w:proofErr w:type="spellStart"/>
      <w:r w:rsidRPr="001F2337">
        <w:rPr>
          <w:rFonts w:eastAsiaTheme="minorHAnsi"/>
        </w:rPr>
        <w:t>вузов</w:t>
      </w:r>
      <w:proofErr w:type="spellEnd"/>
      <w:r w:rsidRPr="001F2337">
        <w:rPr>
          <w:rFonts w:eastAsiaTheme="minorHAnsi"/>
        </w:rPr>
        <w:t xml:space="preserve"> / В. И. </w:t>
      </w:r>
      <w:proofErr w:type="spellStart"/>
      <w:r w:rsidRPr="001F2337">
        <w:rPr>
          <w:rFonts w:eastAsiaTheme="minorHAnsi"/>
        </w:rPr>
        <w:t>Добреньков</w:t>
      </w:r>
      <w:proofErr w:type="spellEnd"/>
      <w:r w:rsidRPr="001F2337">
        <w:rPr>
          <w:rFonts w:eastAsiaTheme="minorHAnsi"/>
        </w:rPr>
        <w:t>, А. И. Кравченко. — М.: ИНФРА-М, 2008. — 767 с.</w:t>
      </w:r>
    </w:p>
    <w:p w:rsidR="003B4B85" w:rsidRPr="001F2337" w:rsidRDefault="003B4B85" w:rsidP="003B4B85">
      <w:pPr>
        <w:pStyle w:val="a8"/>
        <w:numPr>
          <w:ilvl w:val="0"/>
          <w:numId w:val="3"/>
        </w:numPr>
        <w:ind w:left="0" w:firstLine="0"/>
        <w:jc w:val="both"/>
      </w:pPr>
      <w:r w:rsidRPr="001F2337">
        <w:t xml:space="preserve">Панина Н. </w:t>
      </w:r>
      <w:proofErr w:type="spellStart"/>
      <w:r w:rsidRPr="001F2337">
        <w:t>Технология</w:t>
      </w:r>
      <w:proofErr w:type="spellEnd"/>
      <w:r w:rsidRPr="001F2337">
        <w:t xml:space="preserve"> </w:t>
      </w:r>
      <w:proofErr w:type="spellStart"/>
      <w:r w:rsidRPr="001F2337">
        <w:t>социологического</w:t>
      </w:r>
      <w:proofErr w:type="spellEnd"/>
      <w:r w:rsidRPr="001F2337">
        <w:t xml:space="preserve"> </w:t>
      </w:r>
      <w:proofErr w:type="spellStart"/>
      <w:r w:rsidRPr="001F2337">
        <w:t>исследования</w:t>
      </w:r>
      <w:proofErr w:type="spellEnd"/>
      <w:r w:rsidRPr="001F2337">
        <w:t xml:space="preserve"> / Н. Панина. – К.: </w:t>
      </w:r>
      <w:proofErr w:type="spellStart"/>
      <w:r w:rsidRPr="001F2337">
        <w:t>Институт</w:t>
      </w:r>
      <w:proofErr w:type="spellEnd"/>
      <w:r w:rsidRPr="001F2337">
        <w:t xml:space="preserve"> </w:t>
      </w:r>
      <w:proofErr w:type="spellStart"/>
      <w:r w:rsidRPr="001F2337">
        <w:t>социологии</w:t>
      </w:r>
      <w:proofErr w:type="spellEnd"/>
      <w:r w:rsidRPr="001F2337">
        <w:t xml:space="preserve"> НАН </w:t>
      </w:r>
      <w:proofErr w:type="spellStart"/>
      <w:r w:rsidRPr="001F2337">
        <w:t>Украины</w:t>
      </w:r>
      <w:proofErr w:type="spellEnd"/>
      <w:r w:rsidRPr="001F2337">
        <w:t>, 1998. – 276с.</w:t>
      </w:r>
    </w:p>
    <w:p w:rsidR="003B4B85" w:rsidRPr="001F2337" w:rsidRDefault="003B4B85" w:rsidP="003B4B85">
      <w:pPr>
        <w:pStyle w:val="a8"/>
        <w:numPr>
          <w:ilvl w:val="0"/>
          <w:numId w:val="3"/>
        </w:numPr>
        <w:ind w:left="0" w:firstLine="0"/>
        <w:jc w:val="both"/>
      </w:pPr>
      <w:proofErr w:type="spellStart"/>
      <w:r w:rsidRPr="001F2337">
        <w:t>Рабочая</w:t>
      </w:r>
      <w:proofErr w:type="spellEnd"/>
      <w:r w:rsidRPr="001F2337">
        <w:t xml:space="preserve"> книга </w:t>
      </w:r>
      <w:proofErr w:type="spellStart"/>
      <w:r w:rsidRPr="001F2337">
        <w:t>социолога</w:t>
      </w:r>
      <w:proofErr w:type="spellEnd"/>
      <w:r w:rsidRPr="001F2337">
        <w:t xml:space="preserve"> [Текст] / [В. Г. </w:t>
      </w:r>
      <w:proofErr w:type="spellStart"/>
      <w:r w:rsidRPr="001F2337">
        <w:t>Андреенков</w:t>
      </w:r>
      <w:proofErr w:type="spellEnd"/>
      <w:r w:rsidRPr="001F2337">
        <w:t xml:space="preserve"> и др. ; </w:t>
      </w:r>
      <w:proofErr w:type="spellStart"/>
      <w:r w:rsidRPr="001F2337">
        <w:t>редкол</w:t>
      </w:r>
      <w:proofErr w:type="spellEnd"/>
      <w:r w:rsidRPr="001F2337">
        <w:t>.: Г. В. Осипов (</w:t>
      </w:r>
      <w:proofErr w:type="spellStart"/>
      <w:r w:rsidRPr="001F2337">
        <w:t>отв</w:t>
      </w:r>
      <w:proofErr w:type="spellEnd"/>
      <w:r w:rsidRPr="001F2337">
        <w:t xml:space="preserve">. ред.) и др.]. — 2-е </w:t>
      </w:r>
      <w:proofErr w:type="spellStart"/>
      <w:r w:rsidRPr="001F2337">
        <w:t>изд</w:t>
      </w:r>
      <w:proofErr w:type="spellEnd"/>
      <w:r w:rsidRPr="001F2337">
        <w:t xml:space="preserve">., </w:t>
      </w:r>
      <w:proofErr w:type="spellStart"/>
      <w:r w:rsidRPr="001F2337">
        <w:t>перераб</w:t>
      </w:r>
      <w:proofErr w:type="spellEnd"/>
      <w:r w:rsidRPr="001F2337">
        <w:t xml:space="preserve">. и </w:t>
      </w:r>
      <w:proofErr w:type="spellStart"/>
      <w:r w:rsidRPr="001F2337">
        <w:t>доп</w:t>
      </w:r>
      <w:proofErr w:type="spellEnd"/>
      <w:r w:rsidRPr="001F2337">
        <w:t>. — М.: Наука, 1983. — 478 с.</w:t>
      </w:r>
    </w:p>
    <w:p w:rsidR="003B4B85" w:rsidRPr="001F2337" w:rsidRDefault="003B4B85" w:rsidP="003B4B85">
      <w:pPr>
        <w:pStyle w:val="a8"/>
        <w:numPr>
          <w:ilvl w:val="0"/>
          <w:numId w:val="3"/>
        </w:numPr>
        <w:ind w:left="0" w:firstLine="0"/>
        <w:jc w:val="both"/>
      </w:pPr>
      <w:proofErr w:type="spellStart"/>
      <w:r w:rsidRPr="001F2337">
        <w:lastRenderedPageBreak/>
        <w:t>Ядов</w:t>
      </w:r>
      <w:proofErr w:type="spellEnd"/>
      <w:r w:rsidRPr="001F2337">
        <w:t xml:space="preserve"> В.А. </w:t>
      </w:r>
      <w:proofErr w:type="spellStart"/>
      <w:r w:rsidRPr="001F2337">
        <w:t>Стратегия</w:t>
      </w:r>
      <w:proofErr w:type="spellEnd"/>
      <w:r w:rsidRPr="001F2337">
        <w:t xml:space="preserve"> </w:t>
      </w:r>
      <w:proofErr w:type="spellStart"/>
      <w:r w:rsidRPr="001F2337">
        <w:t>социологического</w:t>
      </w:r>
      <w:proofErr w:type="spellEnd"/>
      <w:r w:rsidRPr="001F2337">
        <w:t xml:space="preserve"> </w:t>
      </w:r>
      <w:proofErr w:type="spellStart"/>
      <w:r w:rsidRPr="001F2337">
        <w:t>исследования</w:t>
      </w:r>
      <w:proofErr w:type="spellEnd"/>
      <w:r w:rsidRPr="001F2337">
        <w:t xml:space="preserve">. </w:t>
      </w:r>
      <w:proofErr w:type="spellStart"/>
      <w:r w:rsidRPr="001F2337">
        <w:t>Описание</w:t>
      </w:r>
      <w:proofErr w:type="spellEnd"/>
      <w:r w:rsidRPr="001F2337">
        <w:t xml:space="preserve">, </w:t>
      </w:r>
      <w:proofErr w:type="spellStart"/>
      <w:r w:rsidRPr="001F2337">
        <w:t>объяснение</w:t>
      </w:r>
      <w:proofErr w:type="spellEnd"/>
      <w:r w:rsidRPr="001F2337">
        <w:t xml:space="preserve">, </w:t>
      </w:r>
      <w:proofErr w:type="spellStart"/>
      <w:r w:rsidRPr="001F2337">
        <w:t>понимание</w:t>
      </w:r>
      <w:proofErr w:type="spellEnd"/>
      <w:r w:rsidRPr="001F2337">
        <w:t xml:space="preserve"> </w:t>
      </w:r>
      <w:proofErr w:type="spellStart"/>
      <w:r w:rsidRPr="001F2337">
        <w:t>социальной</w:t>
      </w:r>
      <w:proofErr w:type="spellEnd"/>
      <w:r w:rsidRPr="001F2337">
        <w:t xml:space="preserve"> </w:t>
      </w:r>
      <w:proofErr w:type="spellStart"/>
      <w:r w:rsidRPr="001F2337">
        <w:t>реальности</w:t>
      </w:r>
      <w:proofErr w:type="spellEnd"/>
      <w:r w:rsidRPr="001F2337">
        <w:t xml:space="preserve"> / В.А. </w:t>
      </w:r>
      <w:proofErr w:type="spellStart"/>
      <w:r w:rsidRPr="001F2337">
        <w:t>Ядов</w:t>
      </w:r>
      <w:proofErr w:type="spellEnd"/>
      <w:r w:rsidRPr="001F2337">
        <w:t>. – М. : «</w:t>
      </w:r>
      <w:proofErr w:type="spellStart"/>
      <w:r w:rsidRPr="001F2337">
        <w:t>Добросвет</w:t>
      </w:r>
      <w:proofErr w:type="spellEnd"/>
      <w:r w:rsidRPr="001F2337">
        <w:t>», «</w:t>
      </w:r>
      <w:proofErr w:type="spellStart"/>
      <w:r w:rsidRPr="001F2337">
        <w:t>Книжный</w:t>
      </w:r>
      <w:proofErr w:type="spellEnd"/>
      <w:r w:rsidRPr="001F2337">
        <w:t xml:space="preserve"> </w:t>
      </w:r>
      <w:proofErr w:type="spellStart"/>
      <w:r w:rsidRPr="001F2337">
        <w:t>дом</w:t>
      </w:r>
      <w:proofErr w:type="spellEnd"/>
      <w:r w:rsidRPr="001F2337">
        <w:t xml:space="preserve"> «</w:t>
      </w:r>
      <w:proofErr w:type="spellStart"/>
      <w:r w:rsidRPr="001F2337">
        <w:t>Университет</w:t>
      </w:r>
      <w:proofErr w:type="spellEnd"/>
      <w:r w:rsidRPr="001F2337">
        <w:t>», 1998 – 596 с.</w:t>
      </w:r>
    </w:p>
    <w:p w:rsidR="003B4B85" w:rsidRPr="001F2337" w:rsidRDefault="003B4B85" w:rsidP="003B4B85">
      <w:pPr>
        <w:pStyle w:val="a8"/>
        <w:jc w:val="both"/>
        <w:rPr>
          <w:b/>
        </w:rPr>
      </w:pPr>
      <w:r w:rsidRPr="001F2337">
        <w:rPr>
          <w:b/>
        </w:rPr>
        <w:t>Додаткова:</w:t>
      </w:r>
    </w:p>
    <w:p w:rsidR="003B4B85" w:rsidRPr="001F2337" w:rsidRDefault="003B4B85" w:rsidP="003B4B85">
      <w:pPr>
        <w:pStyle w:val="a8"/>
        <w:numPr>
          <w:ilvl w:val="0"/>
          <w:numId w:val="4"/>
        </w:numPr>
        <w:ind w:left="0" w:firstLine="0"/>
        <w:jc w:val="both"/>
        <w:rPr>
          <w:rFonts w:eastAsiaTheme="minorHAnsi"/>
        </w:rPr>
      </w:pPr>
      <w:proofErr w:type="spellStart"/>
      <w:r w:rsidRPr="001F2337">
        <w:rPr>
          <w:rFonts w:eastAsiaTheme="minorHAnsi"/>
        </w:rPr>
        <w:t>Абруков</w:t>
      </w:r>
      <w:proofErr w:type="spellEnd"/>
      <w:r w:rsidRPr="001F2337">
        <w:rPr>
          <w:rFonts w:eastAsiaTheme="minorHAnsi"/>
        </w:rPr>
        <w:t xml:space="preserve">, В. С. </w:t>
      </w:r>
      <w:proofErr w:type="spellStart"/>
      <w:r w:rsidRPr="001F2337">
        <w:rPr>
          <w:rFonts w:eastAsiaTheme="minorHAnsi"/>
        </w:rPr>
        <w:t>Количественные</w:t>
      </w:r>
      <w:proofErr w:type="spellEnd"/>
      <w:r w:rsidRPr="001F2337">
        <w:rPr>
          <w:rFonts w:eastAsiaTheme="minorHAnsi"/>
        </w:rPr>
        <w:t xml:space="preserve"> и </w:t>
      </w:r>
      <w:proofErr w:type="spellStart"/>
      <w:r w:rsidRPr="001F2337">
        <w:rPr>
          <w:rFonts w:eastAsiaTheme="minorHAnsi"/>
        </w:rPr>
        <w:t>качественные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методы</w:t>
      </w:r>
      <w:proofErr w:type="spellEnd"/>
      <w:r w:rsidRPr="001F2337">
        <w:rPr>
          <w:rFonts w:eastAsiaTheme="minorHAnsi"/>
        </w:rPr>
        <w:t xml:space="preserve">: </w:t>
      </w:r>
      <w:proofErr w:type="spellStart"/>
      <w:r w:rsidRPr="001F2337">
        <w:rPr>
          <w:rFonts w:eastAsiaTheme="minorHAnsi"/>
        </w:rPr>
        <w:t>соединяем</w:t>
      </w:r>
      <w:proofErr w:type="spellEnd"/>
      <w:r w:rsidRPr="001F2337">
        <w:rPr>
          <w:rFonts w:eastAsiaTheme="minorHAnsi"/>
        </w:rPr>
        <w:t xml:space="preserve"> и </w:t>
      </w:r>
      <w:proofErr w:type="spellStart"/>
      <w:r w:rsidRPr="001F2337">
        <w:rPr>
          <w:rFonts w:eastAsiaTheme="minorHAnsi"/>
        </w:rPr>
        <w:t>властвуем</w:t>
      </w:r>
      <w:proofErr w:type="spellEnd"/>
      <w:r w:rsidRPr="001F2337">
        <w:rPr>
          <w:rFonts w:eastAsiaTheme="minorHAnsi"/>
        </w:rPr>
        <w:t>! / В.С. </w:t>
      </w:r>
      <w:proofErr w:type="spellStart"/>
      <w:r w:rsidRPr="001F2337">
        <w:rPr>
          <w:rFonts w:eastAsiaTheme="minorHAnsi"/>
        </w:rPr>
        <w:t>Абруков</w:t>
      </w:r>
      <w:proofErr w:type="spellEnd"/>
      <w:r w:rsidRPr="001F2337">
        <w:rPr>
          <w:rFonts w:eastAsiaTheme="minorHAnsi"/>
        </w:rPr>
        <w:t xml:space="preserve">, Я. Г. </w:t>
      </w:r>
      <w:proofErr w:type="spellStart"/>
      <w:r w:rsidRPr="001F2337">
        <w:rPr>
          <w:rFonts w:eastAsiaTheme="minorHAnsi"/>
        </w:rPr>
        <w:t>Николаева</w:t>
      </w:r>
      <w:proofErr w:type="spellEnd"/>
      <w:r w:rsidRPr="001F2337">
        <w:rPr>
          <w:rFonts w:eastAsiaTheme="minorHAnsi"/>
        </w:rPr>
        <w:t xml:space="preserve"> // </w:t>
      </w:r>
      <w:proofErr w:type="spellStart"/>
      <w:r w:rsidRPr="001F2337">
        <w:rPr>
          <w:rFonts w:eastAsiaTheme="minorHAnsi"/>
        </w:rPr>
        <w:t>Социологические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исследования</w:t>
      </w:r>
      <w:proofErr w:type="spellEnd"/>
      <w:r w:rsidRPr="001F2337">
        <w:rPr>
          <w:rFonts w:eastAsiaTheme="minorHAnsi"/>
        </w:rPr>
        <w:t>. — 2010. — N 1. — С.</w:t>
      </w:r>
      <w:r w:rsidRPr="001F2337">
        <w:t xml:space="preserve"> </w:t>
      </w:r>
      <w:r w:rsidRPr="001F2337">
        <w:rPr>
          <w:rFonts w:eastAsiaTheme="minorHAnsi"/>
        </w:rPr>
        <w:t>142-145</w:t>
      </w:r>
    </w:p>
    <w:p w:rsidR="003B4B85" w:rsidRPr="001F2337" w:rsidRDefault="003B4B85" w:rsidP="003B4B85">
      <w:pPr>
        <w:pStyle w:val="a8"/>
        <w:numPr>
          <w:ilvl w:val="0"/>
          <w:numId w:val="4"/>
        </w:numPr>
        <w:ind w:left="0" w:firstLine="0"/>
        <w:jc w:val="both"/>
      </w:pPr>
      <w:proofErr w:type="spellStart"/>
      <w:r w:rsidRPr="001F2337">
        <w:t>Ватолина</w:t>
      </w:r>
      <w:proofErr w:type="spellEnd"/>
      <w:r w:rsidRPr="001F2337">
        <w:t xml:space="preserve">, Ю.В. Метод </w:t>
      </w:r>
      <w:proofErr w:type="spellStart"/>
      <w:r w:rsidRPr="001F2337">
        <w:t>наблюдения</w:t>
      </w:r>
      <w:proofErr w:type="spellEnd"/>
      <w:r w:rsidRPr="001F2337">
        <w:t xml:space="preserve"> в </w:t>
      </w:r>
      <w:proofErr w:type="spellStart"/>
      <w:r w:rsidRPr="001F2337">
        <w:t>социологии</w:t>
      </w:r>
      <w:proofErr w:type="spellEnd"/>
      <w:r w:rsidRPr="001F2337">
        <w:t xml:space="preserve"> [Текст] : на </w:t>
      </w:r>
      <w:proofErr w:type="spellStart"/>
      <w:r w:rsidRPr="001F2337">
        <w:t>основе</w:t>
      </w:r>
      <w:proofErr w:type="spellEnd"/>
      <w:r w:rsidRPr="001F2337">
        <w:t xml:space="preserve"> </w:t>
      </w:r>
      <w:proofErr w:type="spellStart"/>
      <w:r w:rsidRPr="001F2337">
        <w:t>опыта</w:t>
      </w:r>
      <w:proofErr w:type="spellEnd"/>
      <w:r w:rsidRPr="001F2337">
        <w:t xml:space="preserve"> Вальтера </w:t>
      </w:r>
      <w:proofErr w:type="spellStart"/>
      <w:r w:rsidRPr="001F2337">
        <w:t>Беньямина</w:t>
      </w:r>
      <w:proofErr w:type="spellEnd"/>
      <w:r w:rsidRPr="001F2337">
        <w:t xml:space="preserve"> / Ю. В. </w:t>
      </w:r>
      <w:proofErr w:type="spellStart"/>
      <w:r w:rsidRPr="001F2337">
        <w:t>Ватолина</w:t>
      </w:r>
      <w:proofErr w:type="spellEnd"/>
      <w:r w:rsidRPr="001F2337">
        <w:t xml:space="preserve">. — </w:t>
      </w:r>
      <w:proofErr w:type="spellStart"/>
      <w:r w:rsidRPr="001F2337">
        <w:t>СПб</w:t>
      </w:r>
      <w:proofErr w:type="spellEnd"/>
      <w:r w:rsidRPr="001F2337">
        <w:t xml:space="preserve">.: </w:t>
      </w:r>
      <w:proofErr w:type="spellStart"/>
      <w:r w:rsidRPr="001F2337">
        <w:t>Изд-во</w:t>
      </w:r>
      <w:proofErr w:type="spellEnd"/>
      <w:r w:rsidRPr="001F2337">
        <w:t xml:space="preserve"> </w:t>
      </w:r>
      <w:proofErr w:type="spellStart"/>
      <w:r w:rsidRPr="001F2337">
        <w:t>СПб</w:t>
      </w:r>
      <w:proofErr w:type="spellEnd"/>
      <w:r w:rsidRPr="001F2337">
        <w:t xml:space="preserve">. </w:t>
      </w:r>
      <w:proofErr w:type="spellStart"/>
      <w:r w:rsidRPr="001F2337">
        <w:t>ун-та</w:t>
      </w:r>
      <w:proofErr w:type="spellEnd"/>
      <w:r w:rsidRPr="001F2337">
        <w:t>, 2006. — 141 с.</w:t>
      </w:r>
    </w:p>
    <w:p w:rsidR="003B4B85" w:rsidRPr="001F2337" w:rsidRDefault="003B4B85" w:rsidP="003B4B85">
      <w:pPr>
        <w:pStyle w:val="a8"/>
        <w:numPr>
          <w:ilvl w:val="0"/>
          <w:numId w:val="4"/>
        </w:numPr>
        <w:ind w:left="0" w:firstLine="0"/>
        <w:jc w:val="both"/>
      </w:pPr>
      <w:proofErr w:type="spellStart"/>
      <w:r w:rsidRPr="001F2337">
        <w:t>Гречихин</w:t>
      </w:r>
      <w:proofErr w:type="spellEnd"/>
      <w:r w:rsidRPr="001F2337">
        <w:t xml:space="preserve">, В. Г. </w:t>
      </w:r>
      <w:proofErr w:type="spellStart"/>
      <w:r w:rsidRPr="001F2337">
        <w:t>Лекции</w:t>
      </w:r>
      <w:proofErr w:type="spellEnd"/>
      <w:r w:rsidRPr="001F2337">
        <w:t xml:space="preserve"> по </w:t>
      </w:r>
      <w:proofErr w:type="spellStart"/>
      <w:r w:rsidRPr="001F2337">
        <w:t>методике</w:t>
      </w:r>
      <w:proofErr w:type="spellEnd"/>
      <w:r w:rsidRPr="001F2337">
        <w:t xml:space="preserve"> и </w:t>
      </w:r>
      <w:proofErr w:type="spellStart"/>
      <w:r w:rsidRPr="001F2337">
        <w:t>технике</w:t>
      </w:r>
      <w:proofErr w:type="spellEnd"/>
      <w:r w:rsidRPr="001F2337">
        <w:t xml:space="preserve"> </w:t>
      </w:r>
      <w:proofErr w:type="spellStart"/>
      <w:r w:rsidRPr="001F2337">
        <w:t>социологических</w:t>
      </w:r>
      <w:proofErr w:type="spellEnd"/>
      <w:r w:rsidRPr="001F2337">
        <w:t xml:space="preserve"> </w:t>
      </w:r>
      <w:proofErr w:type="spellStart"/>
      <w:r w:rsidRPr="001F2337">
        <w:t>исследований</w:t>
      </w:r>
      <w:proofErr w:type="spellEnd"/>
      <w:r w:rsidRPr="001F2337">
        <w:t xml:space="preserve"> [Текст] : </w:t>
      </w:r>
      <w:proofErr w:type="spellStart"/>
      <w:r w:rsidRPr="001F2337">
        <w:t>учебное</w:t>
      </w:r>
      <w:proofErr w:type="spellEnd"/>
      <w:r w:rsidRPr="001F2337">
        <w:t xml:space="preserve"> </w:t>
      </w:r>
      <w:proofErr w:type="spellStart"/>
      <w:r w:rsidRPr="001F2337">
        <w:t>пособие</w:t>
      </w:r>
      <w:proofErr w:type="spellEnd"/>
      <w:r w:rsidRPr="001F2337">
        <w:t xml:space="preserve"> / В. Г. </w:t>
      </w:r>
      <w:proofErr w:type="spellStart"/>
      <w:r w:rsidRPr="001F2337">
        <w:t>Гречихин</w:t>
      </w:r>
      <w:proofErr w:type="spellEnd"/>
      <w:r w:rsidRPr="001F2337">
        <w:t xml:space="preserve">. — М.: </w:t>
      </w:r>
      <w:proofErr w:type="spellStart"/>
      <w:r w:rsidRPr="001F2337">
        <w:t>Изд-во</w:t>
      </w:r>
      <w:proofErr w:type="spellEnd"/>
      <w:r w:rsidRPr="001F2337">
        <w:t xml:space="preserve"> </w:t>
      </w:r>
      <w:proofErr w:type="spellStart"/>
      <w:r w:rsidRPr="001F2337">
        <w:t>МГУ</w:t>
      </w:r>
      <w:proofErr w:type="spellEnd"/>
      <w:r w:rsidRPr="001F2337">
        <w:t>, 1988. — 232 с.</w:t>
      </w:r>
    </w:p>
    <w:p w:rsidR="003B4B85" w:rsidRPr="001F2337" w:rsidRDefault="003B4B85" w:rsidP="003B4B85">
      <w:pPr>
        <w:pStyle w:val="a8"/>
        <w:numPr>
          <w:ilvl w:val="0"/>
          <w:numId w:val="4"/>
        </w:numPr>
        <w:ind w:left="0" w:firstLine="0"/>
        <w:jc w:val="both"/>
        <w:rPr>
          <w:rFonts w:eastAsiaTheme="minorHAnsi"/>
        </w:rPr>
      </w:pPr>
      <w:proofErr w:type="spellStart"/>
      <w:r w:rsidRPr="001F2337">
        <w:rPr>
          <w:rFonts w:eastAsiaTheme="minorHAnsi"/>
        </w:rPr>
        <w:t>Зборовский</w:t>
      </w:r>
      <w:proofErr w:type="spellEnd"/>
      <w:r w:rsidRPr="001F2337">
        <w:rPr>
          <w:rFonts w:eastAsiaTheme="minorHAnsi"/>
        </w:rPr>
        <w:t xml:space="preserve">, Г. Е. </w:t>
      </w:r>
      <w:proofErr w:type="spellStart"/>
      <w:r w:rsidRPr="001F2337">
        <w:rPr>
          <w:rFonts w:eastAsiaTheme="minorHAnsi"/>
        </w:rPr>
        <w:t>Прикладная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социология</w:t>
      </w:r>
      <w:proofErr w:type="spellEnd"/>
      <w:r w:rsidRPr="001F2337">
        <w:rPr>
          <w:rFonts w:eastAsiaTheme="minorHAnsi"/>
        </w:rPr>
        <w:t xml:space="preserve"> [Текст] : </w:t>
      </w:r>
      <w:proofErr w:type="spellStart"/>
      <w:r w:rsidRPr="001F2337">
        <w:rPr>
          <w:rFonts w:eastAsiaTheme="minorHAnsi"/>
        </w:rPr>
        <w:t>учебное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пособие</w:t>
      </w:r>
      <w:proofErr w:type="spellEnd"/>
      <w:r w:rsidRPr="001F2337">
        <w:rPr>
          <w:rFonts w:eastAsiaTheme="minorHAnsi"/>
        </w:rPr>
        <w:t xml:space="preserve"> для </w:t>
      </w:r>
      <w:proofErr w:type="spellStart"/>
      <w:r w:rsidRPr="001F2337">
        <w:rPr>
          <w:rFonts w:eastAsiaTheme="minorHAnsi"/>
        </w:rPr>
        <w:t>гуманитарных</w:t>
      </w:r>
      <w:proofErr w:type="spellEnd"/>
      <w:r w:rsidRPr="001F2337">
        <w:rPr>
          <w:rFonts w:eastAsiaTheme="minorHAnsi"/>
        </w:rPr>
        <w:t xml:space="preserve"> (</w:t>
      </w:r>
      <w:proofErr w:type="spellStart"/>
      <w:r w:rsidRPr="001F2337">
        <w:rPr>
          <w:rFonts w:eastAsiaTheme="minorHAnsi"/>
        </w:rPr>
        <w:t>несоциологических</w:t>
      </w:r>
      <w:proofErr w:type="spellEnd"/>
      <w:r w:rsidRPr="001F2337">
        <w:rPr>
          <w:rFonts w:eastAsiaTheme="minorHAnsi"/>
        </w:rPr>
        <w:t xml:space="preserve">) </w:t>
      </w:r>
      <w:proofErr w:type="spellStart"/>
      <w:r w:rsidRPr="001F2337">
        <w:rPr>
          <w:rFonts w:eastAsiaTheme="minorHAnsi"/>
        </w:rPr>
        <w:t>специальностей</w:t>
      </w:r>
      <w:proofErr w:type="spellEnd"/>
      <w:r w:rsidRPr="001F2337">
        <w:rPr>
          <w:rFonts w:eastAsiaTheme="minorHAnsi"/>
        </w:rPr>
        <w:t xml:space="preserve"> / Г. Е. </w:t>
      </w:r>
      <w:proofErr w:type="spellStart"/>
      <w:r w:rsidRPr="001F2337">
        <w:rPr>
          <w:rFonts w:eastAsiaTheme="minorHAnsi"/>
        </w:rPr>
        <w:t>Зборовский</w:t>
      </w:r>
      <w:proofErr w:type="spellEnd"/>
      <w:r w:rsidRPr="001F2337">
        <w:rPr>
          <w:rFonts w:eastAsiaTheme="minorHAnsi"/>
        </w:rPr>
        <w:t xml:space="preserve">, Е. А. </w:t>
      </w:r>
      <w:proofErr w:type="spellStart"/>
      <w:r w:rsidRPr="001F2337">
        <w:rPr>
          <w:rFonts w:eastAsiaTheme="minorHAnsi"/>
        </w:rPr>
        <w:t>Шуклина</w:t>
      </w:r>
      <w:proofErr w:type="spellEnd"/>
      <w:r w:rsidRPr="001F2337">
        <w:rPr>
          <w:rFonts w:eastAsiaTheme="minorHAnsi"/>
        </w:rPr>
        <w:t xml:space="preserve">. — М.: </w:t>
      </w:r>
      <w:proofErr w:type="spellStart"/>
      <w:r w:rsidRPr="001F2337">
        <w:rPr>
          <w:rFonts w:eastAsiaTheme="minorHAnsi"/>
        </w:rPr>
        <w:t>Гардарики</w:t>
      </w:r>
      <w:proofErr w:type="spellEnd"/>
      <w:r w:rsidRPr="001F2337">
        <w:rPr>
          <w:rFonts w:eastAsiaTheme="minorHAnsi"/>
        </w:rPr>
        <w:t>, 2006. — 175 с.</w:t>
      </w:r>
    </w:p>
    <w:p w:rsidR="003B4B85" w:rsidRPr="001F2337" w:rsidRDefault="003B4B85" w:rsidP="003B4B85">
      <w:pPr>
        <w:pStyle w:val="a8"/>
        <w:numPr>
          <w:ilvl w:val="0"/>
          <w:numId w:val="4"/>
        </w:numPr>
        <w:ind w:left="0" w:firstLine="0"/>
        <w:jc w:val="both"/>
        <w:rPr>
          <w:rFonts w:eastAsiaTheme="minorHAnsi"/>
        </w:rPr>
      </w:pPr>
      <w:r w:rsidRPr="001F2337">
        <w:rPr>
          <w:rFonts w:eastAsiaTheme="minorHAnsi"/>
        </w:rPr>
        <w:t xml:space="preserve">Кузьмина, О. Г. </w:t>
      </w:r>
      <w:proofErr w:type="spellStart"/>
      <w:r w:rsidRPr="001F2337">
        <w:rPr>
          <w:rFonts w:eastAsiaTheme="minorHAnsi"/>
        </w:rPr>
        <w:t>Социологическое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обеспечение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рекламы</w:t>
      </w:r>
      <w:proofErr w:type="spellEnd"/>
      <w:r w:rsidRPr="001F2337">
        <w:rPr>
          <w:rFonts w:eastAsiaTheme="minorHAnsi"/>
        </w:rPr>
        <w:t xml:space="preserve"> и </w:t>
      </w:r>
      <w:proofErr w:type="spellStart"/>
      <w:r w:rsidRPr="001F2337">
        <w:rPr>
          <w:rFonts w:eastAsiaTheme="minorHAnsi"/>
        </w:rPr>
        <w:t>маркетинга</w:t>
      </w:r>
      <w:proofErr w:type="spellEnd"/>
      <w:r w:rsidRPr="001F2337">
        <w:rPr>
          <w:rFonts w:eastAsiaTheme="minorHAnsi"/>
        </w:rPr>
        <w:t xml:space="preserve"> [Текст] : </w:t>
      </w:r>
      <w:proofErr w:type="spellStart"/>
      <w:r w:rsidRPr="001F2337">
        <w:rPr>
          <w:rFonts w:eastAsiaTheme="minorHAnsi"/>
        </w:rPr>
        <w:t>учебное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пособие</w:t>
      </w:r>
      <w:proofErr w:type="spellEnd"/>
      <w:r w:rsidRPr="001F2337">
        <w:rPr>
          <w:rFonts w:eastAsiaTheme="minorHAnsi"/>
        </w:rPr>
        <w:t xml:space="preserve"> / О. Г. Кузьмина. — М.: Наука-Спектр: </w:t>
      </w:r>
      <w:proofErr w:type="spellStart"/>
      <w:r w:rsidRPr="001F2337">
        <w:rPr>
          <w:rFonts w:eastAsiaTheme="minorHAnsi"/>
        </w:rPr>
        <w:t>Дашков</w:t>
      </w:r>
      <w:proofErr w:type="spellEnd"/>
      <w:r w:rsidRPr="001F2337">
        <w:rPr>
          <w:rFonts w:eastAsiaTheme="minorHAnsi"/>
        </w:rPr>
        <w:t xml:space="preserve"> и К, 2011. — 187 с.</w:t>
      </w:r>
    </w:p>
    <w:p w:rsidR="003B4B85" w:rsidRPr="001F2337" w:rsidRDefault="003B4B85" w:rsidP="003B4B85">
      <w:pPr>
        <w:pStyle w:val="a8"/>
        <w:numPr>
          <w:ilvl w:val="0"/>
          <w:numId w:val="4"/>
        </w:numPr>
        <w:ind w:left="0" w:firstLine="0"/>
        <w:jc w:val="both"/>
      </w:pPr>
      <w:r w:rsidRPr="001F2337">
        <w:t xml:space="preserve">Лукина, М. М. </w:t>
      </w:r>
      <w:proofErr w:type="spellStart"/>
      <w:r w:rsidRPr="001F2337">
        <w:t>Технология</w:t>
      </w:r>
      <w:proofErr w:type="spellEnd"/>
      <w:r w:rsidRPr="001F2337">
        <w:t xml:space="preserve"> </w:t>
      </w:r>
      <w:proofErr w:type="spellStart"/>
      <w:r w:rsidRPr="001F2337">
        <w:t>интервью</w:t>
      </w:r>
      <w:proofErr w:type="spellEnd"/>
      <w:r w:rsidRPr="001F2337">
        <w:t xml:space="preserve"> : </w:t>
      </w:r>
      <w:proofErr w:type="spellStart"/>
      <w:r w:rsidRPr="001F2337">
        <w:t>учебное</w:t>
      </w:r>
      <w:proofErr w:type="spellEnd"/>
      <w:r w:rsidRPr="001F2337">
        <w:t xml:space="preserve"> </w:t>
      </w:r>
      <w:proofErr w:type="spellStart"/>
      <w:r w:rsidRPr="001F2337">
        <w:t>пособие</w:t>
      </w:r>
      <w:proofErr w:type="spellEnd"/>
      <w:r w:rsidRPr="001F2337">
        <w:t xml:space="preserve"> для </w:t>
      </w:r>
      <w:proofErr w:type="spellStart"/>
      <w:r w:rsidRPr="001F2337">
        <w:t>вузов</w:t>
      </w:r>
      <w:proofErr w:type="spellEnd"/>
      <w:r w:rsidRPr="001F2337">
        <w:t xml:space="preserve"> / М. М. Лукина. — 2-е </w:t>
      </w:r>
      <w:proofErr w:type="spellStart"/>
      <w:r w:rsidRPr="001F2337">
        <w:t>изд</w:t>
      </w:r>
      <w:proofErr w:type="spellEnd"/>
      <w:r w:rsidRPr="001F2337">
        <w:t xml:space="preserve">., </w:t>
      </w:r>
      <w:proofErr w:type="spellStart"/>
      <w:r w:rsidRPr="001F2337">
        <w:t>доп</w:t>
      </w:r>
      <w:proofErr w:type="spellEnd"/>
      <w:r w:rsidRPr="001F2337">
        <w:t>. — М.: Аспект Пресс, 2008. — 192 с.</w:t>
      </w:r>
    </w:p>
    <w:p w:rsidR="003B4B85" w:rsidRPr="001F2337" w:rsidRDefault="003B4B85" w:rsidP="003B4B85">
      <w:pPr>
        <w:pStyle w:val="a8"/>
        <w:numPr>
          <w:ilvl w:val="0"/>
          <w:numId w:val="4"/>
        </w:numPr>
        <w:ind w:left="0" w:firstLine="0"/>
        <w:jc w:val="both"/>
        <w:rPr>
          <w:rFonts w:eastAsiaTheme="minorHAnsi"/>
        </w:rPr>
      </w:pPr>
      <w:r w:rsidRPr="001F2337">
        <w:rPr>
          <w:rFonts w:eastAsiaTheme="minorHAnsi"/>
        </w:rPr>
        <w:t xml:space="preserve">Осипова, Н. Г. </w:t>
      </w:r>
      <w:proofErr w:type="spellStart"/>
      <w:r w:rsidRPr="001F2337">
        <w:rPr>
          <w:rFonts w:eastAsiaTheme="minorHAnsi"/>
        </w:rPr>
        <w:t>Профессия</w:t>
      </w:r>
      <w:proofErr w:type="spellEnd"/>
      <w:r w:rsidRPr="001F2337">
        <w:rPr>
          <w:rFonts w:eastAsiaTheme="minorHAnsi"/>
        </w:rPr>
        <w:t xml:space="preserve"> - </w:t>
      </w:r>
      <w:proofErr w:type="spellStart"/>
      <w:r w:rsidRPr="001F2337">
        <w:rPr>
          <w:rFonts w:eastAsiaTheme="minorHAnsi"/>
        </w:rPr>
        <w:t>социолог</w:t>
      </w:r>
      <w:proofErr w:type="spellEnd"/>
      <w:r w:rsidRPr="001F2337">
        <w:rPr>
          <w:rFonts w:eastAsiaTheme="minorHAnsi"/>
        </w:rPr>
        <w:t xml:space="preserve"> [Текст] : </w:t>
      </w:r>
      <w:proofErr w:type="spellStart"/>
      <w:r w:rsidRPr="001F2337">
        <w:rPr>
          <w:rFonts w:eastAsiaTheme="minorHAnsi"/>
        </w:rPr>
        <w:t>учебное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пособие</w:t>
      </w:r>
      <w:proofErr w:type="spellEnd"/>
      <w:r w:rsidRPr="001F2337">
        <w:rPr>
          <w:rFonts w:eastAsiaTheme="minorHAnsi"/>
        </w:rPr>
        <w:t xml:space="preserve"> для </w:t>
      </w:r>
      <w:proofErr w:type="spellStart"/>
      <w:r w:rsidRPr="001F2337">
        <w:rPr>
          <w:rFonts w:eastAsiaTheme="minorHAnsi"/>
        </w:rPr>
        <w:t>вузов</w:t>
      </w:r>
      <w:proofErr w:type="spellEnd"/>
      <w:r w:rsidRPr="001F2337">
        <w:rPr>
          <w:rFonts w:eastAsiaTheme="minorHAnsi"/>
        </w:rPr>
        <w:t xml:space="preserve"> / Н. Г. Осипова. — М.: </w:t>
      </w:r>
      <w:proofErr w:type="spellStart"/>
      <w:r w:rsidRPr="001F2337">
        <w:rPr>
          <w:rFonts w:eastAsiaTheme="minorHAnsi"/>
        </w:rPr>
        <w:t>КДУ</w:t>
      </w:r>
      <w:proofErr w:type="spellEnd"/>
      <w:r w:rsidRPr="001F2337">
        <w:rPr>
          <w:rFonts w:eastAsiaTheme="minorHAnsi"/>
        </w:rPr>
        <w:t>, 2009. — 352 с.</w:t>
      </w:r>
    </w:p>
    <w:p w:rsidR="003B4B85" w:rsidRPr="001F2337" w:rsidRDefault="003B4B85" w:rsidP="003B4B85">
      <w:pPr>
        <w:pStyle w:val="a8"/>
        <w:numPr>
          <w:ilvl w:val="0"/>
          <w:numId w:val="4"/>
        </w:numPr>
        <w:ind w:left="0" w:firstLine="0"/>
        <w:jc w:val="both"/>
      </w:pPr>
      <w:r w:rsidRPr="001F2337">
        <w:rPr>
          <w:rFonts w:eastAsiaTheme="minorHAnsi"/>
        </w:rPr>
        <w:t xml:space="preserve">Юдина Т. Н. Методика и </w:t>
      </w:r>
      <w:proofErr w:type="spellStart"/>
      <w:r w:rsidRPr="001F2337">
        <w:rPr>
          <w:rFonts w:eastAsiaTheme="minorHAnsi"/>
        </w:rPr>
        <w:t>техника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социологических</w:t>
      </w:r>
      <w:proofErr w:type="spellEnd"/>
      <w:r w:rsidRPr="001F2337">
        <w:rPr>
          <w:rFonts w:eastAsiaTheme="minorHAnsi"/>
        </w:rPr>
        <w:t xml:space="preserve"> </w:t>
      </w:r>
      <w:proofErr w:type="spellStart"/>
      <w:r w:rsidRPr="001F2337">
        <w:rPr>
          <w:rFonts w:eastAsiaTheme="minorHAnsi"/>
        </w:rPr>
        <w:t>исследований</w:t>
      </w:r>
      <w:proofErr w:type="spellEnd"/>
      <w:r w:rsidRPr="001F2337">
        <w:rPr>
          <w:rFonts w:eastAsiaTheme="minorHAnsi"/>
        </w:rPr>
        <w:t xml:space="preserve"> : (для </w:t>
      </w:r>
      <w:proofErr w:type="spellStart"/>
      <w:r w:rsidRPr="001F2337">
        <w:rPr>
          <w:rFonts w:eastAsiaTheme="minorHAnsi"/>
        </w:rPr>
        <w:t>студ</w:t>
      </w:r>
      <w:proofErr w:type="spellEnd"/>
      <w:r w:rsidRPr="001F2337">
        <w:rPr>
          <w:rFonts w:eastAsiaTheme="minorHAnsi"/>
        </w:rPr>
        <w:t>. соц. фак.). — М.: Союз, 1998. — 79 с.</w:t>
      </w:r>
    </w:p>
    <w:p w:rsidR="003B4B85" w:rsidRPr="001F2337" w:rsidRDefault="003B4B85" w:rsidP="003B4B85"/>
    <w:p w:rsidR="003B4B85" w:rsidRPr="001F2337" w:rsidRDefault="003B4B85" w:rsidP="003B4B85">
      <w:pPr>
        <w:rPr>
          <w:b/>
        </w:rPr>
      </w:pPr>
      <w:r w:rsidRPr="001F2337">
        <w:rPr>
          <w:b/>
        </w:rPr>
        <w:t>4. Інформаційні ресурси:</w:t>
      </w:r>
    </w:p>
    <w:p w:rsidR="003B4B85" w:rsidRPr="001F2337" w:rsidRDefault="003B4B85" w:rsidP="003B4B85">
      <w:pPr>
        <w:pStyle w:val="a7"/>
        <w:numPr>
          <w:ilvl w:val="0"/>
          <w:numId w:val="6"/>
        </w:numPr>
        <w:ind w:left="0" w:firstLine="426"/>
        <w:jc w:val="both"/>
      </w:pPr>
      <w:r w:rsidRPr="001F2337">
        <w:t>Література до курсу 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 // </w:t>
      </w:r>
      <w:hyperlink r:id="rId5" w:history="1">
        <w:r w:rsidRPr="001F2337">
          <w:rPr>
            <w:rStyle w:val="a9"/>
            <w:color w:val="auto"/>
            <w:u w:val="none"/>
          </w:rPr>
          <w:t>http://soc.hse.ru/socinf/mmci/lit</w:t>
        </w:r>
      </w:hyperlink>
      <w:r w:rsidRPr="001F2337">
        <w:t xml:space="preserve"> </w:t>
      </w:r>
    </w:p>
    <w:p w:rsidR="003B4B85" w:rsidRPr="001F2337" w:rsidRDefault="003B4B85" w:rsidP="003B4B85">
      <w:pPr>
        <w:pStyle w:val="a7"/>
        <w:numPr>
          <w:ilvl w:val="0"/>
          <w:numId w:val="6"/>
        </w:numPr>
        <w:ind w:left="0" w:firstLine="426"/>
        <w:jc w:val="both"/>
      </w:pPr>
      <w:r w:rsidRPr="001F2337">
        <w:rPr>
          <w:rFonts w:ascii="TimesNewRomanPSMT" w:eastAsiaTheme="minorHAnsi" w:hAnsi="TimesNewRomanPSMT" w:cs="TimesNewRomanPSMT"/>
          <w:lang w:eastAsia="en-US"/>
        </w:rPr>
        <w:t xml:space="preserve"> Офіційний сайт Соціологічної асоціації України  - </w:t>
      </w:r>
      <w:r w:rsidRPr="001F2337">
        <w:t>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 // </w:t>
      </w:r>
      <w:r w:rsidRPr="001F2337">
        <w:rPr>
          <w:rFonts w:ascii="TimesNewRomanPSMT" w:eastAsiaTheme="minorHAnsi" w:hAnsi="TimesNewRomanPSMT" w:cs="TimesNewRomanPSMT"/>
          <w:lang w:eastAsia="en-US"/>
        </w:rPr>
        <w:t xml:space="preserve"> http://www.sau.kiev.ua/ </w:t>
      </w:r>
    </w:p>
    <w:p w:rsidR="003B4B85" w:rsidRPr="001F2337" w:rsidRDefault="003B4B85" w:rsidP="003B4B85">
      <w:pPr>
        <w:pStyle w:val="a7"/>
        <w:numPr>
          <w:ilvl w:val="0"/>
          <w:numId w:val="6"/>
        </w:numPr>
        <w:ind w:left="0" w:firstLine="426"/>
        <w:jc w:val="both"/>
      </w:pPr>
      <w:r w:rsidRPr="001F2337">
        <w:rPr>
          <w:rFonts w:ascii="TimesNewRomanPSMT" w:eastAsiaTheme="minorHAnsi" w:hAnsi="TimesNewRomanPSMT" w:cs="TimesNewRomanPSMT"/>
          <w:lang w:eastAsia="en-US"/>
        </w:rPr>
        <w:t>Офіційний сайт Інституту соціології</w:t>
      </w:r>
      <w:r w:rsidRPr="001F2337">
        <w:t xml:space="preserve"> </w:t>
      </w:r>
      <w:r w:rsidRPr="001F2337">
        <w:rPr>
          <w:rFonts w:ascii="TimesNewRomanPSMT" w:eastAsiaTheme="minorHAnsi" w:hAnsi="TimesNewRomanPSMT" w:cs="TimesNewRomanPSMT"/>
          <w:lang w:eastAsia="en-US"/>
        </w:rPr>
        <w:t xml:space="preserve">Національної Академії Наук України - </w:t>
      </w:r>
      <w:r w:rsidRPr="001F2337">
        <w:t>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 // </w:t>
      </w:r>
      <w:r w:rsidRPr="001F2337">
        <w:rPr>
          <w:rFonts w:ascii="TimesNewRomanPSMT" w:eastAsiaTheme="minorHAnsi" w:hAnsi="TimesNewRomanPSMT" w:cs="TimesNewRomanPSMT"/>
          <w:lang w:eastAsia="en-US"/>
        </w:rPr>
        <w:t xml:space="preserve"> http://www.i-soc.com.ua/institute/ </w:t>
      </w:r>
    </w:p>
    <w:p w:rsidR="003B4B85" w:rsidRPr="001F2337" w:rsidRDefault="003B4B85" w:rsidP="003B4B85">
      <w:pPr>
        <w:pStyle w:val="a7"/>
        <w:numPr>
          <w:ilvl w:val="0"/>
          <w:numId w:val="6"/>
        </w:numPr>
        <w:ind w:left="0" w:firstLine="426"/>
        <w:jc w:val="both"/>
      </w:pPr>
      <w:r w:rsidRPr="001F2337">
        <w:t>Журнал «</w:t>
      </w:r>
      <w:proofErr w:type="spellStart"/>
      <w:r w:rsidRPr="001F2337">
        <w:t>Социология</w:t>
      </w:r>
      <w:proofErr w:type="spellEnd"/>
      <w:r w:rsidRPr="001F2337">
        <w:t>: 4М» 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 //  </w:t>
      </w:r>
      <w:hyperlink r:id="rId6" w:history="1">
        <w:r w:rsidRPr="001F2337">
          <w:rPr>
            <w:rStyle w:val="a9"/>
            <w:color w:val="auto"/>
            <w:u w:val="none"/>
          </w:rPr>
          <w:t>http://www.isras.ru/4M.html</w:t>
        </w:r>
      </w:hyperlink>
      <w:r w:rsidRPr="001F2337">
        <w:t xml:space="preserve"> </w:t>
      </w:r>
    </w:p>
    <w:p w:rsidR="003B4B85" w:rsidRPr="001F2337" w:rsidRDefault="003B4B85" w:rsidP="003B4B85">
      <w:pPr>
        <w:pStyle w:val="a7"/>
        <w:numPr>
          <w:ilvl w:val="0"/>
          <w:numId w:val="6"/>
        </w:numPr>
        <w:ind w:left="0" w:firstLine="426"/>
        <w:jc w:val="both"/>
      </w:pPr>
      <w:r w:rsidRPr="001F2337">
        <w:t>Журнал «</w:t>
      </w:r>
      <w:proofErr w:type="spellStart"/>
      <w:r w:rsidRPr="001F2337">
        <w:t>Социологические</w:t>
      </w:r>
      <w:proofErr w:type="spellEnd"/>
      <w:r w:rsidRPr="001F2337">
        <w:t xml:space="preserve"> </w:t>
      </w:r>
      <w:proofErr w:type="spellStart"/>
      <w:r w:rsidRPr="001F2337">
        <w:t>исследования</w:t>
      </w:r>
      <w:proofErr w:type="spellEnd"/>
      <w:r w:rsidRPr="001F2337">
        <w:t>» 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 // </w:t>
      </w:r>
      <w:hyperlink r:id="rId7" w:history="1">
        <w:r w:rsidRPr="001F2337">
          <w:rPr>
            <w:rStyle w:val="a9"/>
            <w:color w:val="auto"/>
            <w:u w:val="none"/>
          </w:rPr>
          <w:t>http://www.isras.ru/socis.html</w:t>
        </w:r>
      </w:hyperlink>
      <w:r w:rsidRPr="001F2337">
        <w:t xml:space="preserve"> </w:t>
      </w:r>
    </w:p>
    <w:p w:rsidR="003B4B85" w:rsidRPr="001F2337" w:rsidRDefault="003B4B85" w:rsidP="003B4B85">
      <w:pPr>
        <w:pStyle w:val="a7"/>
        <w:numPr>
          <w:ilvl w:val="0"/>
          <w:numId w:val="6"/>
        </w:numPr>
        <w:ind w:left="0" w:firstLine="426"/>
        <w:jc w:val="both"/>
      </w:pPr>
      <w:r w:rsidRPr="001F2337">
        <w:t>«Соціологічні студії» науково-практичний журнал 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 //  http://socio-studios.jimdo.com/ua/головна/ </w:t>
      </w:r>
    </w:p>
    <w:p w:rsidR="003B4B85" w:rsidRPr="001F2337" w:rsidRDefault="003B4B85" w:rsidP="003B4B85">
      <w:pPr>
        <w:pStyle w:val="a7"/>
        <w:numPr>
          <w:ilvl w:val="0"/>
          <w:numId w:val="6"/>
        </w:numPr>
        <w:ind w:left="0" w:firstLine="426"/>
        <w:jc w:val="both"/>
      </w:pPr>
      <w:bookmarkStart w:id="0" w:name="lit3_02"/>
      <w:proofErr w:type="spellStart"/>
      <w:r w:rsidRPr="001F2337">
        <w:t>Библиотека</w:t>
      </w:r>
      <w:proofErr w:type="spellEnd"/>
      <w:r w:rsidRPr="001F2337">
        <w:t xml:space="preserve"> </w:t>
      </w:r>
      <w:proofErr w:type="spellStart"/>
      <w:r w:rsidRPr="001F2337">
        <w:t>социологической</w:t>
      </w:r>
      <w:proofErr w:type="spellEnd"/>
      <w:r w:rsidRPr="001F2337">
        <w:t xml:space="preserve"> </w:t>
      </w:r>
      <w:proofErr w:type="spellStart"/>
      <w:r w:rsidRPr="001F2337">
        <w:t>литературы</w:t>
      </w:r>
      <w:proofErr w:type="spellEnd"/>
      <w:r w:rsidRPr="001F2337">
        <w:t xml:space="preserve"> 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> // http: //</w:t>
      </w:r>
      <w:proofErr w:type="spellStart"/>
      <w:r w:rsidRPr="001F2337">
        <w:t>socioline.ru</w:t>
      </w:r>
      <w:proofErr w:type="spellEnd"/>
      <w:r w:rsidRPr="001F2337">
        <w:t>/</w:t>
      </w:r>
      <w:proofErr w:type="spellStart"/>
      <w:r w:rsidRPr="001F2337">
        <w:t>lib</w:t>
      </w:r>
      <w:bookmarkEnd w:id="0"/>
      <w:proofErr w:type="spellEnd"/>
    </w:p>
    <w:p w:rsidR="003B4B85" w:rsidRPr="001F2337" w:rsidRDefault="003B4B85" w:rsidP="003B4B85">
      <w:pPr>
        <w:pStyle w:val="a7"/>
        <w:numPr>
          <w:ilvl w:val="0"/>
          <w:numId w:val="6"/>
        </w:numPr>
        <w:ind w:left="0" w:firstLine="426"/>
        <w:jc w:val="both"/>
      </w:pPr>
      <w:r w:rsidRPr="001F2337">
        <w:rPr>
          <w:rFonts w:ascii="TimesNewRomanPSMT" w:eastAsiaTheme="minorHAnsi" w:hAnsi="TimesNewRomanPSMT" w:cs="TimesNewRomanPSMT"/>
          <w:lang w:eastAsia="en-US"/>
        </w:rPr>
        <w:t xml:space="preserve">Офіційний сайт фонду «Демократичні ініціативи» імені Ілька </w:t>
      </w:r>
      <w:proofErr w:type="spellStart"/>
      <w:r w:rsidRPr="001F2337">
        <w:rPr>
          <w:rFonts w:ascii="TimesNewRomanPSMT" w:eastAsiaTheme="minorHAnsi" w:hAnsi="TimesNewRomanPSMT" w:cs="TimesNewRomanPSMT"/>
          <w:lang w:eastAsia="en-US"/>
        </w:rPr>
        <w:t>Кучеріва</w:t>
      </w:r>
      <w:proofErr w:type="spellEnd"/>
      <w:r w:rsidRPr="001F2337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1F2337">
        <w:t>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 // </w:t>
      </w:r>
      <w:r w:rsidRPr="001F2337">
        <w:rPr>
          <w:rFonts w:ascii="TimesNewRomanPSMT" w:eastAsiaTheme="minorHAnsi" w:hAnsi="TimesNewRomanPSMT" w:cs="TimesNewRomanPSMT"/>
          <w:lang w:eastAsia="en-US"/>
        </w:rPr>
        <w:t>http://dif.org.ua/ua/pro-nas/about_dif.htm</w:t>
      </w:r>
    </w:p>
    <w:p w:rsidR="003B4B85" w:rsidRPr="001F2337" w:rsidRDefault="003B4B85" w:rsidP="003B4B85">
      <w:pPr>
        <w:pStyle w:val="a7"/>
        <w:numPr>
          <w:ilvl w:val="0"/>
          <w:numId w:val="6"/>
        </w:numPr>
        <w:ind w:left="0" w:firstLine="426"/>
        <w:jc w:val="both"/>
      </w:pPr>
      <w:r w:rsidRPr="001F2337">
        <w:rPr>
          <w:rFonts w:ascii="TimesNewRomanPSMT" w:eastAsiaTheme="minorHAnsi" w:hAnsi="TimesNewRomanPSMT" w:cs="TimesNewRomanPSMT"/>
          <w:lang w:eastAsia="en-US"/>
        </w:rPr>
        <w:t xml:space="preserve">Офіційний сайт Центру Разумкова </w:t>
      </w:r>
      <w:r w:rsidRPr="001F2337">
        <w:t>- [</w:t>
      </w:r>
      <w:proofErr w:type="spellStart"/>
      <w:r w:rsidRPr="001F2337">
        <w:t>Электронный</w:t>
      </w:r>
      <w:proofErr w:type="spellEnd"/>
      <w:r w:rsidRPr="001F2337">
        <w:t xml:space="preserve"> ресурс]. – Режим </w:t>
      </w:r>
      <w:proofErr w:type="spellStart"/>
      <w:r w:rsidRPr="001F2337">
        <w:t>доступа</w:t>
      </w:r>
      <w:proofErr w:type="spellEnd"/>
      <w:r w:rsidRPr="001F2337">
        <w:t xml:space="preserve"> // </w:t>
      </w:r>
      <w:r w:rsidRPr="001F2337">
        <w:rPr>
          <w:rFonts w:ascii="TimesNewRomanPSMT" w:eastAsiaTheme="minorHAnsi" w:hAnsi="TimesNewRomanPSMT" w:cs="TimesNewRomanPSMT"/>
          <w:lang w:eastAsia="en-US"/>
        </w:rPr>
        <w:t>http://www.razumkov.org.ua/ukr/index.php</w:t>
      </w:r>
    </w:p>
    <w:p w:rsidR="003B4B85" w:rsidRPr="001F2337" w:rsidRDefault="003B4B85" w:rsidP="003B4B85">
      <w:pPr>
        <w:pStyle w:val="a7"/>
        <w:ind w:left="426"/>
        <w:jc w:val="both"/>
      </w:pPr>
    </w:p>
    <w:p w:rsidR="003B4B85" w:rsidRPr="001F2337" w:rsidRDefault="003B4B85" w:rsidP="003B4B85">
      <w:pPr>
        <w:pStyle w:val="3"/>
        <w:ind w:firstLine="0"/>
        <w:jc w:val="left"/>
        <w:rPr>
          <w:sz w:val="24"/>
        </w:rPr>
      </w:pPr>
      <w:r w:rsidRPr="001F2337">
        <w:rPr>
          <w:sz w:val="24"/>
        </w:rPr>
        <w:t>5. Форма підсумкового контролю успішності навчання  - екзамен.</w:t>
      </w:r>
    </w:p>
    <w:p w:rsidR="003B4B85" w:rsidRPr="001F2337" w:rsidRDefault="003B4B85" w:rsidP="003B4B85">
      <w:pPr>
        <w:tabs>
          <w:tab w:val="left" w:pos="142"/>
        </w:tabs>
        <w:jc w:val="both"/>
        <w:rPr>
          <w:b/>
          <w:bCs/>
        </w:rPr>
      </w:pPr>
      <w:r w:rsidRPr="001F2337">
        <w:rPr>
          <w:b/>
          <w:bCs/>
        </w:rPr>
        <w:t>6. Засоби д</w:t>
      </w:r>
      <w:r w:rsidR="00FC5883">
        <w:rPr>
          <w:b/>
          <w:bCs/>
        </w:rPr>
        <w:t xml:space="preserve">іагностики успішності навчання </w:t>
      </w:r>
      <w:r w:rsidRPr="001F2337">
        <w:rPr>
          <w:b/>
          <w:bCs/>
        </w:rPr>
        <w:t xml:space="preserve">- </w:t>
      </w:r>
      <w:r w:rsidRPr="001F2337">
        <w:rPr>
          <w:bCs/>
        </w:rPr>
        <w:t>питання і завдання підсумкового модульного контролю, питання до екзамену, завдання самостійної роботи студента, завдання індивідуальної  роботи студента.</w:t>
      </w:r>
    </w:p>
    <w:p w:rsidR="00FA6ED5" w:rsidRPr="001F2337" w:rsidRDefault="00FA6ED5" w:rsidP="003B4B85">
      <w:pPr>
        <w:pStyle w:val="3"/>
        <w:rPr>
          <w:b w:val="0"/>
          <w:bCs w:val="0"/>
          <w:sz w:val="22"/>
          <w:szCs w:val="22"/>
        </w:rPr>
      </w:pPr>
    </w:p>
    <w:sectPr w:rsidR="00FA6ED5" w:rsidRPr="001F2337" w:rsidSect="00FA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187"/>
    <w:multiLevelType w:val="hybridMultilevel"/>
    <w:tmpl w:val="792AD808"/>
    <w:lvl w:ilvl="0" w:tplc="32D8F9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C4BC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8CB9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86A7F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A2FA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38A0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1C331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E457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AA5F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A84351"/>
    <w:multiLevelType w:val="hybridMultilevel"/>
    <w:tmpl w:val="9F1A1E2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896D12"/>
    <w:multiLevelType w:val="hybridMultilevel"/>
    <w:tmpl w:val="4E28BEF8"/>
    <w:lvl w:ilvl="0" w:tplc="6F300A8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F730A4B"/>
    <w:multiLevelType w:val="hybridMultilevel"/>
    <w:tmpl w:val="9E4C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7B9E"/>
    <w:multiLevelType w:val="hybridMultilevel"/>
    <w:tmpl w:val="69E4DD3E"/>
    <w:lvl w:ilvl="0" w:tplc="15302E4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90227"/>
    <w:multiLevelType w:val="hybridMultilevel"/>
    <w:tmpl w:val="8084EF38"/>
    <w:lvl w:ilvl="0" w:tplc="6F300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6750A"/>
    <w:multiLevelType w:val="hybridMultilevel"/>
    <w:tmpl w:val="B4B87CC0"/>
    <w:lvl w:ilvl="0" w:tplc="15302E4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26403"/>
    <w:multiLevelType w:val="hybridMultilevel"/>
    <w:tmpl w:val="4C12A652"/>
    <w:lvl w:ilvl="0" w:tplc="0D9C79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B471C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94C4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CE91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B45A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9427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1003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B2D0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7485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DB7"/>
    <w:rsid w:val="0000056F"/>
    <w:rsid w:val="000539FA"/>
    <w:rsid w:val="000C6101"/>
    <w:rsid w:val="000E5CC8"/>
    <w:rsid w:val="0011399A"/>
    <w:rsid w:val="00130D8C"/>
    <w:rsid w:val="00154301"/>
    <w:rsid w:val="001703CA"/>
    <w:rsid w:val="00170EAF"/>
    <w:rsid w:val="001A137B"/>
    <w:rsid w:val="001C1300"/>
    <w:rsid w:val="001F1007"/>
    <w:rsid w:val="001F2337"/>
    <w:rsid w:val="001F5D07"/>
    <w:rsid w:val="00214FB9"/>
    <w:rsid w:val="00234DBA"/>
    <w:rsid w:val="00244E12"/>
    <w:rsid w:val="002536C3"/>
    <w:rsid w:val="00275BDE"/>
    <w:rsid w:val="002B2DB7"/>
    <w:rsid w:val="002C4AEF"/>
    <w:rsid w:val="003230A2"/>
    <w:rsid w:val="003263D1"/>
    <w:rsid w:val="00372397"/>
    <w:rsid w:val="003763EB"/>
    <w:rsid w:val="003B4B85"/>
    <w:rsid w:val="003C00F3"/>
    <w:rsid w:val="003C7DAB"/>
    <w:rsid w:val="003D7099"/>
    <w:rsid w:val="00406431"/>
    <w:rsid w:val="004419FD"/>
    <w:rsid w:val="0044274F"/>
    <w:rsid w:val="004773BB"/>
    <w:rsid w:val="004859A6"/>
    <w:rsid w:val="004972DE"/>
    <w:rsid w:val="004A6B60"/>
    <w:rsid w:val="00526737"/>
    <w:rsid w:val="00567833"/>
    <w:rsid w:val="0058496B"/>
    <w:rsid w:val="005C0147"/>
    <w:rsid w:val="005C4E7F"/>
    <w:rsid w:val="00640892"/>
    <w:rsid w:val="00646116"/>
    <w:rsid w:val="00647DBB"/>
    <w:rsid w:val="00654FC9"/>
    <w:rsid w:val="0069463D"/>
    <w:rsid w:val="006A1BC0"/>
    <w:rsid w:val="006A3D73"/>
    <w:rsid w:val="006A74CF"/>
    <w:rsid w:val="007042D6"/>
    <w:rsid w:val="00707828"/>
    <w:rsid w:val="007127E5"/>
    <w:rsid w:val="00721E43"/>
    <w:rsid w:val="00726BF0"/>
    <w:rsid w:val="00745000"/>
    <w:rsid w:val="007508A0"/>
    <w:rsid w:val="00751F59"/>
    <w:rsid w:val="0077171B"/>
    <w:rsid w:val="007A3958"/>
    <w:rsid w:val="007B73FA"/>
    <w:rsid w:val="007D4F6B"/>
    <w:rsid w:val="00805AC1"/>
    <w:rsid w:val="008172F5"/>
    <w:rsid w:val="00875039"/>
    <w:rsid w:val="008D503D"/>
    <w:rsid w:val="00901E33"/>
    <w:rsid w:val="0098011A"/>
    <w:rsid w:val="00981809"/>
    <w:rsid w:val="009821CF"/>
    <w:rsid w:val="009D311C"/>
    <w:rsid w:val="009F0990"/>
    <w:rsid w:val="00A250AA"/>
    <w:rsid w:val="00A445F7"/>
    <w:rsid w:val="00A449F0"/>
    <w:rsid w:val="00A80C6E"/>
    <w:rsid w:val="00A91660"/>
    <w:rsid w:val="00A97788"/>
    <w:rsid w:val="00AA7598"/>
    <w:rsid w:val="00AF3645"/>
    <w:rsid w:val="00AF414B"/>
    <w:rsid w:val="00B15F2F"/>
    <w:rsid w:val="00B24146"/>
    <w:rsid w:val="00B24166"/>
    <w:rsid w:val="00B326AD"/>
    <w:rsid w:val="00BC6A48"/>
    <w:rsid w:val="00BE52EB"/>
    <w:rsid w:val="00BE7CC2"/>
    <w:rsid w:val="00C01166"/>
    <w:rsid w:val="00C11612"/>
    <w:rsid w:val="00CA174C"/>
    <w:rsid w:val="00CD5C59"/>
    <w:rsid w:val="00D825E7"/>
    <w:rsid w:val="00DA30E9"/>
    <w:rsid w:val="00DC4D28"/>
    <w:rsid w:val="00DF04E1"/>
    <w:rsid w:val="00E71410"/>
    <w:rsid w:val="00E91568"/>
    <w:rsid w:val="00EF3810"/>
    <w:rsid w:val="00EF7624"/>
    <w:rsid w:val="00F10BB9"/>
    <w:rsid w:val="00F27630"/>
    <w:rsid w:val="00F4486A"/>
    <w:rsid w:val="00F66C1C"/>
    <w:rsid w:val="00F71735"/>
    <w:rsid w:val="00F828A6"/>
    <w:rsid w:val="00FA6ED5"/>
    <w:rsid w:val="00FB320E"/>
    <w:rsid w:val="00FC5883"/>
    <w:rsid w:val="00FE5DD0"/>
    <w:rsid w:val="00FE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B2DB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B2DB7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D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B2DB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2B2DB7"/>
    <w:rPr>
      <w:sz w:val="28"/>
    </w:rPr>
  </w:style>
  <w:style w:type="character" w:customStyle="1" w:styleId="a4">
    <w:name w:val="Основной текст Знак"/>
    <w:basedOn w:val="a0"/>
    <w:link w:val="a3"/>
    <w:rsid w:val="002B2D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unhideWhenUsed/>
    <w:rsid w:val="002B2DB7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B2D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2B2DB7"/>
    <w:pPr>
      <w:ind w:left="720"/>
      <w:contextualSpacing/>
    </w:pPr>
  </w:style>
  <w:style w:type="paragraph" w:styleId="a8">
    <w:name w:val="No Spacing"/>
    <w:uiPriority w:val="1"/>
    <w:qFormat/>
    <w:rsid w:val="002B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Hyperlink"/>
    <w:basedOn w:val="a0"/>
    <w:uiPriority w:val="99"/>
    <w:unhideWhenUsed/>
    <w:rsid w:val="00EF3810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unhideWhenUsed/>
    <w:rsid w:val="000005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056F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6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20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77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78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59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ras.ru/soc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ras.ru/4M.html" TargetMode="External"/><Relationship Id="rId5" Type="http://schemas.openxmlformats.org/officeDocument/2006/relationships/hyperlink" Target="http://soc.hse.ru/socinf/mmci/l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87</cp:revision>
  <dcterms:created xsi:type="dcterms:W3CDTF">2014-09-17T11:28:00Z</dcterms:created>
  <dcterms:modified xsi:type="dcterms:W3CDTF">2016-01-24T20:22:00Z</dcterms:modified>
</cp:coreProperties>
</file>