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9E" w:rsidRDefault="003A2D92" w:rsidP="003A2D92">
      <w:pPr>
        <w:jc w:val="center"/>
        <w:rPr>
          <w:spacing w:val="-2"/>
        </w:rPr>
      </w:pPr>
      <w:r>
        <w:rPr>
          <w:spacing w:val="-2"/>
        </w:rPr>
        <w:t xml:space="preserve">Питання до ректорського контролю </w:t>
      </w:r>
    </w:p>
    <w:p w:rsidR="003A2D92" w:rsidRDefault="003A2D92" w:rsidP="003A2D92">
      <w:pPr>
        <w:jc w:val="center"/>
        <w:rPr>
          <w:spacing w:val="-2"/>
        </w:rPr>
      </w:pPr>
      <w:bookmarkStart w:id="0" w:name="_GoBack"/>
      <w:bookmarkEnd w:id="0"/>
    </w:p>
    <w:p w:rsidR="00D06D9E" w:rsidRDefault="003A2D92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2"/>
        </w:rPr>
        <w:t xml:space="preserve"> </w:t>
      </w:r>
      <w:r w:rsidR="00D06D9E">
        <w:rPr>
          <w:spacing w:val="-2"/>
        </w:rPr>
        <w:t>Конкуренція</w:t>
      </w:r>
      <w:r w:rsidR="00D06D9E">
        <w:rPr>
          <w:spacing w:val="-11"/>
        </w:rPr>
        <w:t xml:space="preserve"> </w:t>
      </w:r>
      <w:r w:rsidR="00D06D9E">
        <w:rPr>
          <w:spacing w:val="-2"/>
        </w:rPr>
        <w:t>як</w:t>
      </w:r>
      <w:r w:rsidR="00D06D9E">
        <w:rPr>
          <w:spacing w:val="-9"/>
        </w:rPr>
        <w:t xml:space="preserve"> </w:t>
      </w:r>
      <w:r w:rsidR="00D06D9E">
        <w:rPr>
          <w:spacing w:val="-1"/>
        </w:rPr>
        <w:t>цивілізована</w:t>
      </w:r>
      <w:r w:rsidR="00D06D9E">
        <w:rPr>
          <w:spacing w:val="-10"/>
        </w:rPr>
        <w:t xml:space="preserve"> </w:t>
      </w:r>
      <w:r w:rsidR="00D06D9E">
        <w:rPr>
          <w:spacing w:val="-1"/>
        </w:rPr>
        <w:t>форма</w:t>
      </w:r>
      <w:r w:rsidR="00D06D9E">
        <w:rPr>
          <w:spacing w:val="-10"/>
        </w:rPr>
        <w:t xml:space="preserve"> </w:t>
      </w:r>
      <w:r w:rsidR="00D06D9E">
        <w:rPr>
          <w:spacing w:val="-1"/>
        </w:rPr>
        <w:t>боротьби</w:t>
      </w:r>
      <w:r w:rsidR="00D06D9E">
        <w:rPr>
          <w:spacing w:val="-11"/>
        </w:rPr>
        <w:t xml:space="preserve"> </w:t>
      </w:r>
      <w:r w:rsidR="00D06D9E">
        <w:rPr>
          <w:spacing w:val="-1"/>
        </w:rPr>
        <w:t>за</w:t>
      </w:r>
      <w:r w:rsidR="00D06D9E">
        <w:rPr>
          <w:spacing w:val="-10"/>
        </w:rPr>
        <w:t xml:space="preserve"> </w:t>
      </w:r>
      <w:r w:rsidR="00D06D9E">
        <w:rPr>
          <w:spacing w:val="-1"/>
        </w:rPr>
        <w:t>існування</w:t>
      </w:r>
      <w:r w:rsidR="00D06D9E">
        <w:rPr>
          <w:spacing w:val="-11"/>
        </w:rPr>
        <w:t xml:space="preserve"> </w:t>
      </w:r>
      <w:r w:rsidR="00D06D9E">
        <w:rPr>
          <w:spacing w:val="-1"/>
        </w:rPr>
        <w:t>на</w:t>
      </w:r>
      <w:r w:rsidR="00D06D9E">
        <w:rPr>
          <w:spacing w:val="-7"/>
        </w:rPr>
        <w:t xml:space="preserve"> </w:t>
      </w:r>
      <w:r w:rsidR="00D06D9E">
        <w:rPr>
          <w:spacing w:val="-1"/>
        </w:rPr>
        <w:t>вітчизняному</w:t>
      </w:r>
      <w:r w:rsidR="00D06D9E">
        <w:rPr>
          <w:spacing w:val="-11"/>
        </w:rPr>
        <w:t xml:space="preserve"> </w:t>
      </w:r>
      <w:r w:rsidR="00D06D9E">
        <w:rPr>
          <w:spacing w:val="-1"/>
        </w:rPr>
        <w:t>ринку</w:t>
      </w:r>
      <w:r w:rsidR="00D06D9E">
        <w:rPr>
          <w:spacing w:val="-13"/>
        </w:rPr>
        <w:t xml:space="preserve"> </w:t>
      </w:r>
      <w:r w:rsidR="00D06D9E">
        <w:rPr>
          <w:spacing w:val="-1"/>
        </w:rPr>
        <w:t>товарів</w:t>
      </w:r>
      <w:r w:rsidR="00D06D9E">
        <w:rPr>
          <w:spacing w:val="-11"/>
        </w:rPr>
        <w:t xml:space="preserve"> </w:t>
      </w:r>
      <w:r w:rsidR="00D06D9E">
        <w:rPr>
          <w:spacing w:val="-1"/>
        </w:rPr>
        <w:t>і</w:t>
      </w:r>
      <w:r w:rsidR="00D06D9E">
        <w:rPr>
          <w:spacing w:val="-9"/>
        </w:rPr>
        <w:t xml:space="preserve"> </w:t>
      </w:r>
      <w:r w:rsidR="00D06D9E">
        <w:rPr>
          <w:spacing w:val="-1"/>
        </w:rPr>
        <w:t>послуг.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1"/>
        </w:rPr>
        <w:t>Конкуренція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ринку</w:t>
      </w:r>
      <w:r>
        <w:rPr>
          <w:spacing w:val="-12"/>
        </w:rPr>
        <w:t xml:space="preserve"> </w:t>
      </w:r>
      <w:r>
        <w:rPr>
          <w:spacing w:val="-1"/>
        </w:rPr>
        <w:t>товарів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9"/>
        </w:rPr>
        <w:t xml:space="preserve"> </w:t>
      </w:r>
      <w:r>
        <w:rPr>
          <w:spacing w:val="-1"/>
        </w:rPr>
        <w:t>послуг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умовах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умовах</w:t>
      </w:r>
      <w:r>
        <w:rPr>
          <w:spacing w:val="-9"/>
        </w:rPr>
        <w:t xml:space="preserve"> </w:t>
      </w:r>
      <w:r>
        <w:rPr>
          <w:spacing w:val="-1"/>
        </w:rPr>
        <w:t>наростання</w:t>
      </w:r>
      <w:r>
        <w:rPr>
          <w:spacing w:val="-11"/>
        </w:rPr>
        <w:t xml:space="preserve"> </w:t>
      </w:r>
      <w:r>
        <w:rPr>
          <w:spacing w:val="-1"/>
        </w:rPr>
        <w:t>економічної</w:t>
      </w:r>
      <w:r>
        <w:rPr>
          <w:spacing w:val="-9"/>
        </w:rPr>
        <w:t xml:space="preserve"> </w:t>
      </w:r>
      <w:r>
        <w:rPr>
          <w:spacing w:val="-1"/>
        </w:rPr>
        <w:t>кризи.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spacing w:before="1"/>
        <w:ind w:hanging="287"/>
      </w:pPr>
      <w:r>
        <w:rPr>
          <w:spacing w:val="-1"/>
        </w:rPr>
        <w:t>Монополія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10"/>
        </w:rPr>
        <w:t xml:space="preserve"> </w:t>
      </w:r>
      <w:r>
        <w:rPr>
          <w:spacing w:val="-1"/>
        </w:rPr>
        <w:t>конкуренція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господарській</w:t>
      </w:r>
      <w:r>
        <w:rPr>
          <w:spacing w:val="-12"/>
        </w:rPr>
        <w:t xml:space="preserve"> </w:t>
      </w:r>
      <w:r>
        <w:rPr>
          <w:spacing w:val="-1"/>
        </w:rPr>
        <w:t>системі</w:t>
      </w:r>
      <w:r>
        <w:rPr>
          <w:spacing w:val="-10"/>
        </w:rPr>
        <w:t xml:space="preserve"> </w:t>
      </w:r>
      <w:r>
        <w:rPr>
          <w:spacing w:val="-1"/>
        </w:rPr>
        <w:t>України.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2"/>
        </w:rPr>
        <w:t>Стратегічні</w:t>
      </w:r>
      <w:r>
        <w:rPr>
          <w:spacing w:val="-11"/>
        </w:rPr>
        <w:t xml:space="preserve"> </w:t>
      </w:r>
      <w:r>
        <w:rPr>
          <w:spacing w:val="-1"/>
        </w:rPr>
        <w:t>пріоритети</w:t>
      </w:r>
      <w:r>
        <w:rPr>
          <w:spacing w:val="-12"/>
        </w:rPr>
        <w:t xml:space="preserve"> </w:t>
      </w:r>
      <w:hyperlink r:id="rId6">
        <w:r>
          <w:rPr>
            <w:spacing w:val="-1"/>
          </w:rPr>
          <w:t>підвищення</w:t>
        </w:r>
        <w:r>
          <w:rPr>
            <w:spacing w:val="-12"/>
          </w:rPr>
          <w:t xml:space="preserve"> </w:t>
        </w:r>
        <w:r>
          <w:rPr>
            <w:spacing w:val="-1"/>
          </w:rPr>
          <w:t>ефективності</w:t>
        </w:r>
        <w:r>
          <w:rPr>
            <w:spacing w:val="-11"/>
          </w:rPr>
          <w:t xml:space="preserve"> </w:t>
        </w:r>
        <w:r>
          <w:rPr>
            <w:spacing w:val="-1"/>
          </w:rPr>
          <w:t>конкуренції</w:t>
        </w:r>
        <w:r>
          <w:rPr>
            <w:spacing w:val="-11"/>
          </w:rPr>
          <w:t xml:space="preserve"> </w:t>
        </w:r>
        <w:r>
          <w:rPr>
            <w:spacing w:val="-1"/>
          </w:rPr>
          <w:t>в</w:t>
        </w:r>
        <w:r>
          <w:rPr>
            <w:spacing w:val="-12"/>
          </w:rPr>
          <w:t xml:space="preserve"> </w:t>
        </w:r>
        <w:r>
          <w:rPr>
            <w:spacing w:val="-1"/>
          </w:rPr>
          <w:t>Україні.</w:t>
        </w:r>
      </w:hyperlink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2"/>
        </w:rPr>
        <w:t>Формування</w:t>
      </w:r>
      <w:r>
        <w:rPr>
          <w:spacing w:val="-12"/>
        </w:rPr>
        <w:t xml:space="preserve"> </w:t>
      </w:r>
      <w:r>
        <w:rPr>
          <w:spacing w:val="-2"/>
        </w:rPr>
        <w:t>моделі</w:t>
      </w:r>
      <w:r>
        <w:rPr>
          <w:spacing w:val="-9"/>
        </w:rPr>
        <w:t xml:space="preserve"> </w:t>
      </w:r>
      <w:r>
        <w:rPr>
          <w:spacing w:val="-1"/>
        </w:rPr>
        <w:t>державного</w:t>
      </w:r>
      <w:r>
        <w:rPr>
          <w:spacing w:val="-10"/>
        </w:rPr>
        <w:t xml:space="preserve"> </w:t>
      </w:r>
      <w:r>
        <w:rPr>
          <w:spacing w:val="-1"/>
        </w:rPr>
        <w:t>регулювання</w:t>
      </w:r>
      <w:r>
        <w:rPr>
          <w:spacing w:val="-12"/>
        </w:rPr>
        <w:t xml:space="preserve"> </w:t>
      </w:r>
      <w:r>
        <w:rPr>
          <w:spacing w:val="-1"/>
        </w:rPr>
        <w:t>конкуренції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Україні.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spacing w:before="2"/>
        <w:ind w:hanging="287"/>
      </w:pPr>
      <w:r>
        <w:rPr>
          <w:spacing w:val="-2"/>
        </w:rPr>
        <w:t>Державне</w:t>
      </w:r>
      <w:r>
        <w:rPr>
          <w:spacing w:val="-9"/>
        </w:rPr>
        <w:t xml:space="preserve"> </w:t>
      </w:r>
      <w:r>
        <w:rPr>
          <w:spacing w:val="-2"/>
        </w:rPr>
        <w:t>регулювання</w:t>
      </w:r>
      <w:r>
        <w:rPr>
          <w:spacing w:val="-10"/>
        </w:rPr>
        <w:t xml:space="preserve"> </w:t>
      </w:r>
      <w:r>
        <w:rPr>
          <w:spacing w:val="-1"/>
        </w:rPr>
        <w:t>конкуренції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товарному</w:t>
      </w:r>
      <w:r>
        <w:rPr>
          <w:spacing w:val="-12"/>
        </w:rPr>
        <w:t xml:space="preserve"> </w:t>
      </w:r>
      <w:r>
        <w:rPr>
          <w:spacing w:val="-1"/>
        </w:rPr>
        <w:t>і</w:t>
      </w:r>
      <w:r>
        <w:rPr>
          <w:spacing w:val="-6"/>
        </w:rPr>
        <w:t xml:space="preserve"> </w:t>
      </w:r>
      <w:r>
        <w:rPr>
          <w:spacing w:val="-1"/>
        </w:rPr>
        <w:t>фінансовому</w:t>
      </w:r>
      <w:r>
        <w:rPr>
          <w:spacing w:val="-11"/>
        </w:rPr>
        <w:t xml:space="preserve"> </w:t>
      </w:r>
      <w:r>
        <w:rPr>
          <w:spacing w:val="-1"/>
        </w:rPr>
        <w:t>ринках.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2"/>
        </w:rPr>
        <w:t>Методи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10"/>
        </w:rPr>
        <w:t xml:space="preserve"> </w:t>
      </w:r>
      <w:r>
        <w:rPr>
          <w:spacing w:val="-2"/>
        </w:rPr>
        <w:t>засоби</w:t>
      </w:r>
      <w:r>
        <w:rPr>
          <w:spacing w:val="-11"/>
        </w:rPr>
        <w:t xml:space="preserve"> </w:t>
      </w:r>
      <w:r>
        <w:rPr>
          <w:spacing w:val="-1"/>
        </w:rPr>
        <w:t>державного</w:t>
      </w:r>
      <w:r>
        <w:rPr>
          <w:spacing w:val="-11"/>
        </w:rPr>
        <w:t xml:space="preserve"> </w:t>
      </w:r>
      <w:r>
        <w:rPr>
          <w:spacing w:val="-1"/>
        </w:rPr>
        <w:t>регулювання</w:t>
      </w:r>
      <w:r>
        <w:rPr>
          <w:spacing w:val="-11"/>
        </w:rPr>
        <w:t xml:space="preserve"> </w:t>
      </w:r>
      <w:r>
        <w:rPr>
          <w:spacing w:val="-1"/>
        </w:rPr>
        <w:t>конкурентного</w:t>
      </w:r>
      <w:r>
        <w:rPr>
          <w:spacing w:val="-10"/>
        </w:rPr>
        <w:t xml:space="preserve"> </w:t>
      </w:r>
      <w:r>
        <w:rPr>
          <w:spacing w:val="-1"/>
        </w:rPr>
        <w:t>середовища.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spacing w:before="1"/>
        <w:ind w:hanging="287"/>
      </w:pPr>
      <w:r>
        <w:rPr>
          <w:spacing w:val="-2"/>
        </w:rPr>
        <w:t>Монополізація</w:t>
      </w:r>
      <w:r>
        <w:rPr>
          <w:spacing w:val="-12"/>
        </w:rPr>
        <w:t xml:space="preserve"> </w:t>
      </w:r>
      <w:r>
        <w:rPr>
          <w:spacing w:val="-2"/>
        </w:rPr>
        <w:t>економіки:</w:t>
      </w:r>
      <w:r>
        <w:rPr>
          <w:spacing w:val="-11"/>
        </w:rPr>
        <w:t xml:space="preserve"> </w:t>
      </w:r>
      <w:r>
        <w:rPr>
          <w:spacing w:val="-1"/>
        </w:rPr>
        <w:t>сутність,</w:t>
      </w:r>
      <w:r>
        <w:rPr>
          <w:spacing w:val="-10"/>
        </w:rPr>
        <w:t xml:space="preserve"> </w:t>
      </w:r>
      <w:r>
        <w:rPr>
          <w:spacing w:val="-1"/>
        </w:rPr>
        <w:t>позитивні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негативні</w:t>
      </w:r>
      <w:r>
        <w:rPr>
          <w:spacing w:val="-10"/>
        </w:rPr>
        <w:t xml:space="preserve"> </w:t>
      </w:r>
      <w:r>
        <w:rPr>
          <w:spacing w:val="-1"/>
        </w:rPr>
        <w:t>сторони.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066"/>
        </w:tabs>
        <w:ind w:hanging="287"/>
      </w:pPr>
      <w:r>
        <w:rPr>
          <w:spacing w:val="-2"/>
        </w:rPr>
        <w:t>Особливості</w:t>
      </w:r>
      <w:r>
        <w:rPr>
          <w:spacing w:val="-10"/>
        </w:rPr>
        <w:t xml:space="preserve"> </w:t>
      </w:r>
      <w:r>
        <w:rPr>
          <w:spacing w:val="-1"/>
        </w:rPr>
        <w:t>монополізації</w:t>
      </w:r>
      <w:r>
        <w:rPr>
          <w:spacing w:val="-9"/>
        </w:rPr>
        <w:t xml:space="preserve"> </w:t>
      </w:r>
      <w:r>
        <w:rPr>
          <w:spacing w:val="-1"/>
        </w:rPr>
        <w:t>економіки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Україні.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Державна</w:t>
      </w:r>
      <w:r>
        <w:rPr>
          <w:spacing w:val="-11"/>
        </w:rPr>
        <w:t xml:space="preserve"> </w:t>
      </w:r>
      <w:r>
        <w:rPr>
          <w:spacing w:val="-2"/>
        </w:rPr>
        <w:t>підтримка</w:t>
      </w:r>
      <w:r>
        <w:rPr>
          <w:spacing w:val="-11"/>
        </w:rPr>
        <w:t xml:space="preserve"> </w:t>
      </w:r>
      <w:r>
        <w:rPr>
          <w:spacing w:val="-1"/>
        </w:rPr>
        <w:t>конкуренції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9"/>
        </w:rPr>
        <w:t xml:space="preserve"> </w:t>
      </w:r>
      <w:r>
        <w:rPr>
          <w:spacing w:val="-1"/>
        </w:rPr>
        <w:t>антимонопольна</w:t>
      </w:r>
      <w:r>
        <w:rPr>
          <w:spacing w:val="-8"/>
        </w:rPr>
        <w:t xml:space="preserve"> </w:t>
      </w:r>
      <w:r>
        <w:rPr>
          <w:spacing w:val="-1"/>
        </w:rPr>
        <w:t>політика.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Регулювання</w:t>
      </w:r>
      <w:r>
        <w:rPr>
          <w:spacing w:val="-9"/>
        </w:rPr>
        <w:t xml:space="preserve"> </w:t>
      </w:r>
      <w:r>
        <w:rPr>
          <w:spacing w:val="-2"/>
        </w:rPr>
        <w:t>конкуренції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національному</w:t>
      </w:r>
      <w:r>
        <w:rPr>
          <w:spacing w:val="-10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міжнародному</w:t>
      </w:r>
      <w:r>
        <w:rPr>
          <w:spacing w:val="-13"/>
        </w:rPr>
        <w:t xml:space="preserve"> </w:t>
      </w:r>
      <w:r>
        <w:rPr>
          <w:spacing w:val="-1"/>
        </w:rPr>
        <w:t>рівня.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Антимонопольне</w:t>
      </w:r>
      <w:r>
        <w:rPr>
          <w:spacing w:val="-12"/>
        </w:rPr>
        <w:t xml:space="preserve"> </w:t>
      </w:r>
      <w:r>
        <w:rPr>
          <w:spacing w:val="-1"/>
        </w:rPr>
        <w:t>регулювання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контексті</w:t>
      </w:r>
      <w:r>
        <w:rPr>
          <w:spacing w:val="-11"/>
        </w:rPr>
        <w:t xml:space="preserve"> </w:t>
      </w:r>
      <w:r>
        <w:rPr>
          <w:spacing w:val="-1"/>
        </w:rPr>
        <w:t>світового</w:t>
      </w:r>
      <w:r>
        <w:rPr>
          <w:spacing w:val="-9"/>
        </w:rPr>
        <w:t xml:space="preserve"> </w:t>
      </w:r>
      <w:r>
        <w:rPr>
          <w:spacing w:val="-1"/>
        </w:rPr>
        <w:t>досвіду.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 w:line="253" w:lineRule="exact"/>
        <w:ind w:left="1206" w:hanging="428"/>
      </w:pPr>
      <w:r>
        <w:rPr>
          <w:spacing w:val="-2"/>
        </w:rPr>
        <w:t>Напрями</w:t>
      </w:r>
      <w:r>
        <w:rPr>
          <w:spacing w:val="-12"/>
        </w:rPr>
        <w:t xml:space="preserve"> </w:t>
      </w:r>
      <w:r>
        <w:rPr>
          <w:spacing w:val="-2"/>
        </w:rPr>
        <w:t>підвищення</w:t>
      </w:r>
      <w:r>
        <w:rPr>
          <w:spacing w:val="-11"/>
        </w:rPr>
        <w:t xml:space="preserve"> </w:t>
      </w:r>
      <w:r>
        <w:rPr>
          <w:spacing w:val="-2"/>
        </w:rPr>
        <w:t>ефективності</w:t>
      </w:r>
      <w:r>
        <w:rPr>
          <w:spacing w:val="-9"/>
        </w:rPr>
        <w:t xml:space="preserve"> </w:t>
      </w:r>
      <w:r>
        <w:rPr>
          <w:spacing w:val="-1"/>
        </w:rPr>
        <w:t>державного</w:t>
      </w:r>
      <w:r>
        <w:rPr>
          <w:spacing w:val="-10"/>
        </w:rPr>
        <w:t xml:space="preserve"> </w:t>
      </w:r>
      <w:r>
        <w:rPr>
          <w:spacing w:val="-1"/>
        </w:rPr>
        <w:t>регулювання</w:t>
      </w:r>
      <w:r>
        <w:rPr>
          <w:spacing w:val="-12"/>
        </w:rPr>
        <w:t xml:space="preserve"> </w:t>
      </w:r>
      <w:r>
        <w:rPr>
          <w:spacing w:val="-1"/>
        </w:rPr>
        <w:t>конкуренції.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Конкурентне</w:t>
      </w:r>
      <w:r>
        <w:rPr>
          <w:spacing w:val="-12"/>
        </w:rPr>
        <w:t xml:space="preserve"> </w:t>
      </w:r>
      <w:r>
        <w:rPr>
          <w:spacing w:val="-1"/>
        </w:rPr>
        <w:t>середовище</w:t>
      </w:r>
      <w:r>
        <w:rPr>
          <w:spacing w:val="-12"/>
        </w:rPr>
        <w:t xml:space="preserve"> </w:t>
      </w:r>
      <w:r>
        <w:rPr>
          <w:spacing w:val="-1"/>
        </w:rPr>
        <w:t>підприємства:</w:t>
      </w:r>
      <w:r>
        <w:rPr>
          <w:spacing w:val="-8"/>
        </w:rPr>
        <w:t xml:space="preserve"> </w:t>
      </w:r>
      <w:r>
        <w:rPr>
          <w:spacing w:val="-1"/>
        </w:rPr>
        <w:t>умови</w:t>
      </w:r>
      <w:r>
        <w:rPr>
          <w:spacing w:val="-13"/>
        </w:rPr>
        <w:t xml:space="preserve"> </w:t>
      </w:r>
      <w:r>
        <w:rPr>
          <w:spacing w:val="-1"/>
        </w:rPr>
        <w:t>його</w:t>
      </w:r>
      <w:r>
        <w:rPr>
          <w:spacing w:val="-10"/>
        </w:rPr>
        <w:t xml:space="preserve"> </w:t>
      </w:r>
      <w:r>
        <w:rPr>
          <w:spacing w:val="-1"/>
        </w:rPr>
        <w:t>формування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чинники</w:t>
      </w:r>
      <w:r>
        <w:rPr>
          <w:spacing w:val="-9"/>
        </w:rPr>
        <w:t xml:space="preserve"> </w:t>
      </w:r>
      <w:r>
        <w:rPr>
          <w:spacing w:val="-1"/>
        </w:rPr>
        <w:t>впливу.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Методичні</w:t>
      </w:r>
      <w:r>
        <w:rPr>
          <w:spacing w:val="-7"/>
        </w:rPr>
        <w:t xml:space="preserve"> </w:t>
      </w:r>
      <w:r>
        <w:rPr>
          <w:spacing w:val="-2"/>
        </w:rPr>
        <w:t>підходи</w:t>
      </w:r>
      <w:r>
        <w:rPr>
          <w:spacing w:val="-9"/>
        </w:rPr>
        <w:t xml:space="preserve"> </w:t>
      </w:r>
      <w:r>
        <w:rPr>
          <w:spacing w:val="-2"/>
        </w:rPr>
        <w:t>щодо</w:t>
      </w:r>
      <w:r>
        <w:rPr>
          <w:spacing w:val="-10"/>
        </w:rPr>
        <w:t xml:space="preserve"> </w:t>
      </w:r>
      <w:r>
        <w:rPr>
          <w:spacing w:val="-2"/>
        </w:rPr>
        <w:t>діагностики</w:t>
      </w:r>
      <w:r>
        <w:rPr>
          <w:spacing w:val="-8"/>
        </w:rPr>
        <w:t xml:space="preserve"> </w:t>
      </w:r>
      <w:r>
        <w:rPr>
          <w:spacing w:val="-2"/>
        </w:rPr>
        <w:t>конкурентного</w:t>
      </w:r>
      <w:r>
        <w:rPr>
          <w:spacing w:val="-8"/>
        </w:rPr>
        <w:t xml:space="preserve"> </w:t>
      </w:r>
      <w:r>
        <w:rPr>
          <w:spacing w:val="-1"/>
        </w:rPr>
        <w:t>середовища</w:t>
      </w:r>
      <w:r>
        <w:rPr>
          <w:spacing w:val="-7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Особливості</w:t>
      </w:r>
      <w:r>
        <w:rPr>
          <w:spacing w:val="-11"/>
        </w:rPr>
        <w:t xml:space="preserve"> </w:t>
      </w:r>
      <w:r>
        <w:rPr>
          <w:spacing w:val="-2"/>
        </w:rPr>
        <w:t>управління</w:t>
      </w:r>
      <w:r>
        <w:rPr>
          <w:spacing w:val="-9"/>
        </w:rPr>
        <w:t xml:space="preserve"> </w:t>
      </w:r>
      <w:r>
        <w:rPr>
          <w:spacing w:val="-1"/>
        </w:rPr>
        <w:t>портфелем</w:t>
      </w:r>
      <w:r>
        <w:rPr>
          <w:spacing w:val="-12"/>
        </w:rPr>
        <w:t xml:space="preserve"> </w:t>
      </w:r>
      <w:r>
        <w:rPr>
          <w:spacing w:val="-1"/>
        </w:rPr>
        <w:t>стратегічних</w:t>
      </w:r>
      <w:r>
        <w:rPr>
          <w:spacing w:val="-11"/>
        </w:rPr>
        <w:t xml:space="preserve"> </w:t>
      </w:r>
      <w:r>
        <w:rPr>
          <w:spacing w:val="-1"/>
        </w:rPr>
        <w:t>зон</w:t>
      </w:r>
      <w:r>
        <w:rPr>
          <w:spacing w:val="-12"/>
        </w:rPr>
        <w:t xml:space="preserve"> </w:t>
      </w:r>
      <w:r>
        <w:rPr>
          <w:spacing w:val="-1"/>
        </w:rPr>
        <w:t>господарювання</w:t>
      </w:r>
      <w:r>
        <w:rPr>
          <w:spacing w:val="-12"/>
        </w:rPr>
        <w:t xml:space="preserve"> </w:t>
      </w:r>
      <w:r>
        <w:rPr>
          <w:spacing w:val="-1"/>
        </w:rPr>
        <w:t>підприємства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ринку.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Характеристика</w:t>
      </w:r>
      <w:r>
        <w:rPr>
          <w:spacing w:val="-9"/>
        </w:rPr>
        <w:t xml:space="preserve"> </w:t>
      </w:r>
      <w:r>
        <w:rPr>
          <w:spacing w:val="-2"/>
        </w:rPr>
        <w:t>потенціалу</w:t>
      </w:r>
      <w:r>
        <w:rPr>
          <w:spacing w:val="-11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2"/>
        </w:rPr>
        <w:t>вітчизняних</w:t>
      </w:r>
      <w:r>
        <w:rPr>
          <w:spacing w:val="-8"/>
        </w:rPr>
        <w:t xml:space="preserve"> </w:t>
      </w:r>
      <w:r>
        <w:rPr>
          <w:spacing w:val="-1"/>
        </w:rPr>
        <w:t>підприємств.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/>
        <w:ind w:left="1206" w:hanging="428"/>
      </w:pPr>
      <w:r>
        <w:rPr>
          <w:spacing w:val="-2"/>
        </w:rPr>
        <w:t>Оцінювання</w:t>
      </w:r>
      <w:r>
        <w:rPr>
          <w:spacing w:val="-8"/>
        </w:rPr>
        <w:t xml:space="preserve"> </w:t>
      </w:r>
      <w:r>
        <w:rPr>
          <w:spacing w:val="-2"/>
        </w:rPr>
        <w:t>потенціалу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9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Фінансово-економічний</w:t>
      </w:r>
      <w:r>
        <w:rPr>
          <w:spacing w:val="-10"/>
        </w:rPr>
        <w:t xml:space="preserve"> </w:t>
      </w:r>
      <w:r>
        <w:rPr>
          <w:spacing w:val="-2"/>
        </w:rPr>
        <w:t>механізм</w:t>
      </w:r>
      <w:r>
        <w:rPr>
          <w:spacing w:val="-9"/>
        </w:rPr>
        <w:t xml:space="preserve"> </w:t>
      </w:r>
      <w:r>
        <w:rPr>
          <w:spacing w:val="-2"/>
        </w:rPr>
        <w:t>покращення</w:t>
      </w:r>
      <w:r>
        <w:rPr>
          <w:spacing w:val="-9"/>
        </w:rPr>
        <w:t xml:space="preserve"> </w:t>
      </w:r>
      <w:r>
        <w:rPr>
          <w:spacing w:val="-2"/>
        </w:rPr>
        <w:t>потенціалу</w:t>
      </w:r>
      <w:r>
        <w:rPr>
          <w:spacing w:val="-11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7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Стратегічні</w:t>
      </w:r>
      <w:r>
        <w:rPr>
          <w:spacing w:val="-7"/>
        </w:rPr>
        <w:t xml:space="preserve"> </w:t>
      </w:r>
      <w:r>
        <w:rPr>
          <w:spacing w:val="-2"/>
        </w:rPr>
        <w:t>методи</w:t>
      </w:r>
      <w:r>
        <w:rPr>
          <w:spacing w:val="-8"/>
        </w:rPr>
        <w:t xml:space="preserve"> </w:t>
      </w:r>
      <w:r>
        <w:rPr>
          <w:spacing w:val="-2"/>
        </w:rPr>
        <w:t>оцінювання</w:t>
      </w:r>
      <w:r>
        <w:rPr>
          <w:spacing w:val="-9"/>
        </w:rPr>
        <w:t xml:space="preserve"> </w:t>
      </w:r>
      <w:r>
        <w:rPr>
          <w:spacing w:val="-2"/>
        </w:rPr>
        <w:t>потенціалу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6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Конкурентні</w:t>
      </w:r>
      <w:r>
        <w:rPr>
          <w:spacing w:val="-12"/>
        </w:rPr>
        <w:t xml:space="preserve"> </w:t>
      </w:r>
      <w:r>
        <w:rPr>
          <w:spacing w:val="-1"/>
        </w:rPr>
        <w:t>перевага</w:t>
      </w:r>
      <w:r>
        <w:rPr>
          <w:spacing w:val="-13"/>
        </w:rPr>
        <w:t xml:space="preserve"> </w:t>
      </w:r>
      <w:r>
        <w:rPr>
          <w:spacing w:val="-1"/>
        </w:rPr>
        <w:t>як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1"/>
        </w:rPr>
        <w:t xml:space="preserve"> </w:t>
      </w:r>
      <w:r>
        <w:rPr>
          <w:spacing w:val="-1"/>
        </w:rPr>
        <w:t>діяльності</w:t>
      </w:r>
      <w:r>
        <w:rPr>
          <w:spacing w:val="-12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Методологічні</w:t>
      </w:r>
      <w:r>
        <w:rPr>
          <w:spacing w:val="-10"/>
        </w:rPr>
        <w:t xml:space="preserve"> </w:t>
      </w:r>
      <w:r>
        <w:rPr>
          <w:spacing w:val="-2"/>
        </w:rPr>
        <w:t>засади</w:t>
      </w:r>
      <w:r>
        <w:rPr>
          <w:spacing w:val="-11"/>
        </w:rPr>
        <w:t xml:space="preserve"> </w:t>
      </w:r>
      <w:r>
        <w:rPr>
          <w:spacing w:val="-2"/>
        </w:rPr>
        <w:t>оцінювання</w:t>
      </w:r>
      <w:r>
        <w:rPr>
          <w:spacing w:val="-12"/>
        </w:rPr>
        <w:t xml:space="preserve"> </w:t>
      </w:r>
      <w:r>
        <w:rPr>
          <w:spacing w:val="-1"/>
        </w:rPr>
        <w:t>конкурентних</w:t>
      </w:r>
      <w:r>
        <w:rPr>
          <w:spacing w:val="-8"/>
        </w:rPr>
        <w:t xml:space="preserve"> </w:t>
      </w:r>
      <w:r>
        <w:rPr>
          <w:spacing w:val="-1"/>
        </w:rPr>
        <w:t>переваг</w:t>
      </w:r>
      <w:r>
        <w:rPr>
          <w:spacing w:val="-11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Стратегічне</w:t>
      </w:r>
      <w:r>
        <w:rPr>
          <w:spacing w:val="-10"/>
        </w:rPr>
        <w:t xml:space="preserve"> </w:t>
      </w: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2"/>
        </w:rPr>
        <w:t>конкурсними</w:t>
      </w:r>
      <w:r>
        <w:rPr>
          <w:spacing w:val="-11"/>
        </w:rPr>
        <w:t xml:space="preserve"> </w:t>
      </w:r>
      <w:r>
        <w:rPr>
          <w:spacing w:val="-1"/>
        </w:rPr>
        <w:t>перевагами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Галузеві</w:t>
      </w:r>
      <w:r>
        <w:rPr>
          <w:spacing w:val="-10"/>
        </w:rPr>
        <w:t xml:space="preserve"> </w:t>
      </w:r>
      <w:r>
        <w:rPr>
          <w:spacing w:val="-2"/>
        </w:rPr>
        <w:t>особливості</w:t>
      </w:r>
      <w:r>
        <w:rPr>
          <w:spacing w:val="-10"/>
        </w:rPr>
        <w:t xml:space="preserve"> </w:t>
      </w:r>
      <w:r>
        <w:rPr>
          <w:spacing w:val="-2"/>
        </w:rPr>
        <w:t>формування</w:t>
      </w:r>
      <w:r>
        <w:rPr>
          <w:spacing w:val="-11"/>
        </w:rPr>
        <w:t xml:space="preserve"> </w:t>
      </w:r>
      <w:r>
        <w:rPr>
          <w:spacing w:val="-1"/>
        </w:rPr>
        <w:t>конкурентних</w:t>
      </w:r>
      <w:r>
        <w:rPr>
          <w:spacing w:val="-11"/>
        </w:rPr>
        <w:t xml:space="preserve"> </w:t>
      </w:r>
      <w:r>
        <w:rPr>
          <w:spacing w:val="-1"/>
        </w:rPr>
        <w:t>переваг</w:t>
      </w:r>
      <w:r>
        <w:rPr>
          <w:spacing w:val="-10"/>
        </w:rPr>
        <w:t xml:space="preserve"> </w:t>
      </w:r>
      <w:r>
        <w:rPr>
          <w:spacing w:val="-1"/>
        </w:rPr>
        <w:t>підприємств.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Проблемні</w:t>
      </w:r>
      <w:r>
        <w:rPr>
          <w:spacing w:val="-10"/>
        </w:rPr>
        <w:t xml:space="preserve"> </w:t>
      </w:r>
      <w:r>
        <w:rPr>
          <w:spacing w:val="-2"/>
        </w:rPr>
        <w:t>аспекти</w:t>
      </w:r>
      <w:r>
        <w:rPr>
          <w:spacing w:val="-11"/>
        </w:rPr>
        <w:t xml:space="preserve"> </w:t>
      </w:r>
      <w:r>
        <w:rPr>
          <w:spacing w:val="-2"/>
        </w:rPr>
        <w:t>та</w:t>
      </w:r>
      <w:r>
        <w:rPr>
          <w:spacing w:val="-10"/>
        </w:rPr>
        <w:t xml:space="preserve"> </w:t>
      </w:r>
      <w:r>
        <w:rPr>
          <w:spacing w:val="-2"/>
        </w:rPr>
        <w:t>перешкоди</w:t>
      </w:r>
      <w:r>
        <w:rPr>
          <w:spacing w:val="-11"/>
        </w:rPr>
        <w:t xml:space="preserve"> </w:t>
      </w:r>
      <w:r>
        <w:rPr>
          <w:spacing w:val="-1"/>
        </w:rPr>
        <w:t>забезпечення</w:t>
      </w:r>
      <w:r>
        <w:rPr>
          <w:spacing w:val="-11"/>
        </w:rPr>
        <w:t xml:space="preserve"> </w:t>
      </w:r>
      <w:r>
        <w:rPr>
          <w:spacing w:val="-1"/>
        </w:rPr>
        <w:t>конкурентних</w:t>
      </w:r>
      <w:r>
        <w:rPr>
          <w:spacing w:val="-8"/>
        </w:rPr>
        <w:t xml:space="preserve"> </w:t>
      </w:r>
      <w:r>
        <w:rPr>
          <w:spacing w:val="-1"/>
        </w:rPr>
        <w:t>переваг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/>
        <w:ind w:left="1206" w:hanging="428"/>
      </w:pPr>
      <w:r>
        <w:rPr>
          <w:spacing w:val="-2"/>
        </w:rPr>
        <w:t>Шляхи</w:t>
      </w:r>
      <w:r>
        <w:rPr>
          <w:spacing w:val="-11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резерви</w:t>
      </w:r>
      <w:r>
        <w:rPr>
          <w:spacing w:val="-8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1"/>
        </w:rPr>
        <w:t>конкурентних</w:t>
      </w:r>
      <w:r>
        <w:rPr>
          <w:spacing w:val="-7"/>
        </w:rPr>
        <w:t xml:space="preserve"> </w:t>
      </w:r>
      <w:r>
        <w:rPr>
          <w:spacing w:val="-1"/>
        </w:rPr>
        <w:t>переваг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Теоретичні</w:t>
      </w:r>
      <w:r>
        <w:rPr>
          <w:spacing w:val="-10"/>
        </w:rPr>
        <w:t xml:space="preserve"> </w:t>
      </w:r>
      <w:r>
        <w:rPr>
          <w:spacing w:val="-2"/>
        </w:rPr>
        <w:t>засади</w:t>
      </w:r>
      <w:r>
        <w:rPr>
          <w:spacing w:val="-12"/>
        </w:rPr>
        <w:t xml:space="preserve"> </w:t>
      </w:r>
      <w:r>
        <w:rPr>
          <w:spacing w:val="-2"/>
        </w:rPr>
        <w:t>розробки</w:t>
      </w:r>
      <w:r>
        <w:rPr>
          <w:spacing w:val="-11"/>
        </w:rPr>
        <w:t xml:space="preserve"> </w:t>
      </w:r>
      <w:r>
        <w:rPr>
          <w:spacing w:val="-2"/>
        </w:rPr>
        <w:t>технології</w:t>
      </w:r>
      <w:r>
        <w:rPr>
          <w:spacing w:val="-10"/>
        </w:rPr>
        <w:t xml:space="preserve"> </w:t>
      </w:r>
      <w:r>
        <w:rPr>
          <w:spacing w:val="-1"/>
        </w:rPr>
        <w:t>забезпечення</w:t>
      </w:r>
      <w:r>
        <w:rPr>
          <w:spacing w:val="-12"/>
        </w:rPr>
        <w:t xml:space="preserve"> </w:t>
      </w:r>
      <w:r>
        <w:rPr>
          <w:spacing w:val="-1"/>
        </w:rPr>
        <w:t>конкурентних</w:t>
      </w:r>
      <w:r>
        <w:rPr>
          <w:spacing w:val="-10"/>
        </w:rPr>
        <w:t xml:space="preserve"> </w:t>
      </w:r>
      <w:r>
        <w:rPr>
          <w:spacing w:val="-1"/>
        </w:rPr>
        <w:t>переваг</w:t>
      </w:r>
      <w:r>
        <w:rPr>
          <w:spacing w:val="-11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 w:line="253" w:lineRule="exact"/>
        <w:ind w:left="1206" w:hanging="428"/>
      </w:pPr>
      <w:r>
        <w:rPr>
          <w:spacing w:val="-2"/>
        </w:rPr>
        <w:t>Формування</w:t>
      </w:r>
      <w:r>
        <w:rPr>
          <w:spacing w:val="-10"/>
        </w:rPr>
        <w:t xml:space="preserve"> </w:t>
      </w:r>
      <w:r>
        <w:rPr>
          <w:spacing w:val="-2"/>
        </w:rPr>
        <w:t>моделі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2"/>
        </w:rPr>
        <w:t>конкурентними</w:t>
      </w:r>
      <w:r>
        <w:rPr>
          <w:spacing w:val="-7"/>
        </w:rPr>
        <w:t xml:space="preserve"> </w:t>
      </w:r>
      <w:r>
        <w:rPr>
          <w:spacing w:val="-1"/>
        </w:rPr>
        <w:t>перевагами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line="253" w:lineRule="exact"/>
        <w:ind w:left="1206" w:hanging="428"/>
      </w:pPr>
      <w:r>
        <w:rPr>
          <w:spacing w:val="-2"/>
        </w:rPr>
        <w:t>Технології</w:t>
      </w:r>
      <w:r>
        <w:rPr>
          <w:spacing w:val="-9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2"/>
        </w:rPr>
        <w:t>конкурентних</w:t>
      </w:r>
      <w:r>
        <w:rPr>
          <w:spacing w:val="-10"/>
        </w:rPr>
        <w:t xml:space="preserve"> </w:t>
      </w:r>
      <w:r>
        <w:rPr>
          <w:spacing w:val="-1"/>
        </w:rPr>
        <w:t>переваг</w:t>
      </w:r>
      <w:r>
        <w:rPr>
          <w:spacing w:val="-9"/>
        </w:rPr>
        <w:t xml:space="preserve"> </w:t>
      </w:r>
      <w:r>
        <w:rPr>
          <w:spacing w:val="-1"/>
        </w:rPr>
        <w:t>суб’єктів</w:t>
      </w:r>
      <w:r>
        <w:rPr>
          <w:spacing w:val="-10"/>
        </w:rPr>
        <w:t xml:space="preserve"> </w:t>
      </w:r>
      <w:r>
        <w:rPr>
          <w:spacing w:val="-1"/>
        </w:rPr>
        <w:t>малого</w:t>
      </w:r>
      <w:r>
        <w:rPr>
          <w:spacing w:val="-9"/>
        </w:rPr>
        <w:t xml:space="preserve"> </w:t>
      </w:r>
      <w:r>
        <w:rPr>
          <w:spacing w:val="-1"/>
        </w:rPr>
        <w:t>бізнесу.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/>
        <w:ind w:left="1206" w:hanging="428"/>
      </w:pPr>
      <w:r>
        <w:rPr>
          <w:spacing w:val="-2"/>
        </w:rPr>
        <w:t>Інтеграція</w:t>
      </w:r>
      <w:r>
        <w:rPr>
          <w:spacing w:val="-12"/>
        </w:rPr>
        <w:t xml:space="preserve"> </w:t>
      </w:r>
      <w:r>
        <w:rPr>
          <w:spacing w:val="-2"/>
        </w:rPr>
        <w:t>забезпечення</w:t>
      </w:r>
      <w:r>
        <w:rPr>
          <w:spacing w:val="-11"/>
        </w:rPr>
        <w:t xml:space="preserve"> </w:t>
      </w:r>
      <w:r>
        <w:rPr>
          <w:spacing w:val="-2"/>
        </w:rPr>
        <w:t>конкурентних</w:t>
      </w:r>
      <w:r>
        <w:rPr>
          <w:spacing w:val="-10"/>
        </w:rPr>
        <w:t xml:space="preserve"> </w:t>
      </w:r>
      <w:r>
        <w:rPr>
          <w:spacing w:val="-1"/>
        </w:rPr>
        <w:t>переваг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систему</w:t>
      </w:r>
      <w:r>
        <w:rPr>
          <w:spacing w:val="-10"/>
        </w:rPr>
        <w:t xml:space="preserve"> </w:t>
      </w:r>
      <w:r>
        <w:rPr>
          <w:spacing w:val="-1"/>
        </w:rPr>
        <w:t>загального</w:t>
      </w:r>
      <w:r>
        <w:rPr>
          <w:spacing w:val="-10"/>
        </w:rPr>
        <w:t xml:space="preserve"> </w:t>
      </w:r>
      <w:r>
        <w:rPr>
          <w:spacing w:val="-1"/>
        </w:rPr>
        <w:t>управління</w:t>
      </w:r>
      <w:r>
        <w:rPr>
          <w:spacing w:val="-11"/>
        </w:rPr>
        <w:t xml:space="preserve"> </w:t>
      </w:r>
      <w:r>
        <w:rPr>
          <w:spacing w:val="-1"/>
        </w:rPr>
        <w:t>підприємством.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Напрями</w:t>
      </w:r>
      <w:r>
        <w:rPr>
          <w:spacing w:val="-8"/>
        </w:rPr>
        <w:t xml:space="preserve"> </w:t>
      </w:r>
      <w:r>
        <w:rPr>
          <w:spacing w:val="-2"/>
        </w:rPr>
        <w:t>та</w:t>
      </w:r>
      <w:r>
        <w:rPr>
          <w:spacing w:val="-9"/>
        </w:rPr>
        <w:t xml:space="preserve"> </w:t>
      </w:r>
      <w:r>
        <w:rPr>
          <w:spacing w:val="-2"/>
        </w:rPr>
        <w:t>засоби</w:t>
      </w:r>
      <w:r>
        <w:rPr>
          <w:spacing w:val="-8"/>
        </w:rPr>
        <w:t xml:space="preserve"> </w:t>
      </w:r>
      <w:r>
        <w:rPr>
          <w:spacing w:val="-2"/>
        </w:rPr>
        <w:t>удосконалення</w:t>
      </w:r>
      <w:r>
        <w:rPr>
          <w:spacing w:val="-10"/>
        </w:rPr>
        <w:t xml:space="preserve"> </w:t>
      </w:r>
      <w:r>
        <w:rPr>
          <w:spacing w:val="-2"/>
        </w:rPr>
        <w:t>технології</w:t>
      </w:r>
      <w:r>
        <w:rPr>
          <w:spacing w:val="-9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1"/>
        </w:rPr>
        <w:t>конкурентних</w:t>
      </w:r>
      <w:r>
        <w:rPr>
          <w:spacing w:val="-8"/>
        </w:rPr>
        <w:t xml:space="preserve"> </w:t>
      </w:r>
      <w:r>
        <w:rPr>
          <w:spacing w:val="-1"/>
        </w:rPr>
        <w:t>переваг</w:t>
      </w:r>
      <w:r>
        <w:rPr>
          <w:spacing w:val="-9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Конкурентоспроможність</w:t>
      </w:r>
      <w:r>
        <w:rPr>
          <w:spacing w:val="-11"/>
        </w:rPr>
        <w:t xml:space="preserve"> </w:t>
      </w:r>
      <w:r>
        <w:rPr>
          <w:spacing w:val="-2"/>
        </w:rPr>
        <w:t>продукції</w:t>
      </w:r>
      <w:r>
        <w:rPr>
          <w:spacing w:val="-9"/>
        </w:rPr>
        <w:t xml:space="preserve"> </w:t>
      </w:r>
      <w:r>
        <w:rPr>
          <w:spacing w:val="-2"/>
        </w:rPr>
        <w:t>як</w:t>
      </w:r>
      <w:r>
        <w:rPr>
          <w:spacing w:val="-9"/>
        </w:rPr>
        <w:t xml:space="preserve"> </w:t>
      </w:r>
      <w:r>
        <w:rPr>
          <w:spacing w:val="-2"/>
        </w:rPr>
        <w:t>показник</w:t>
      </w:r>
      <w:r>
        <w:rPr>
          <w:spacing w:val="-10"/>
        </w:rPr>
        <w:t xml:space="preserve"> </w:t>
      </w:r>
      <w:r>
        <w:rPr>
          <w:spacing w:val="-2"/>
        </w:rPr>
        <w:t>господарсько-фінансової</w:t>
      </w:r>
      <w:r>
        <w:rPr>
          <w:spacing w:val="-9"/>
        </w:rPr>
        <w:t xml:space="preserve"> </w:t>
      </w:r>
      <w:r>
        <w:rPr>
          <w:spacing w:val="-2"/>
        </w:rPr>
        <w:t>діяльності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Система</w:t>
      </w:r>
      <w:r>
        <w:rPr>
          <w:spacing w:val="-7"/>
        </w:rPr>
        <w:t xml:space="preserve"> </w:t>
      </w:r>
      <w:r>
        <w:rPr>
          <w:spacing w:val="-2"/>
        </w:rPr>
        <w:t>управління</w:t>
      </w:r>
      <w:r>
        <w:rPr>
          <w:spacing w:val="-7"/>
        </w:rPr>
        <w:t xml:space="preserve"> </w:t>
      </w:r>
      <w:r>
        <w:rPr>
          <w:spacing w:val="-2"/>
        </w:rPr>
        <w:t>конкурентоспроможністю</w:t>
      </w:r>
      <w:r>
        <w:rPr>
          <w:spacing w:val="-9"/>
        </w:rPr>
        <w:t xml:space="preserve"> </w:t>
      </w:r>
      <w:r>
        <w:rPr>
          <w:spacing w:val="-1"/>
        </w:rPr>
        <w:t>продукції.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Методичні</w:t>
      </w:r>
      <w:r>
        <w:rPr>
          <w:spacing w:val="-8"/>
        </w:rPr>
        <w:t xml:space="preserve"> </w:t>
      </w:r>
      <w:r>
        <w:rPr>
          <w:spacing w:val="-2"/>
        </w:rPr>
        <w:t>основи</w:t>
      </w:r>
      <w:r>
        <w:rPr>
          <w:spacing w:val="-9"/>
        </w:rPr>
        <w:t xml:space="preserve"> </w:t>
      </w:r>
      <w:r>
        <w:rPr>
          <w:spacing w:val="-2"/>
        </w:rPr>
        <w:t>оцінювання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7"/>
        </w:rPr>
        <w:t xml:space="preserve"> </w:t>
      </w:r>
      <w:r>
        <w:rPr>
          <w:spacing w:val="-1"/>
        </w:rPr>
        <w:t>продукції.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/>
        <w:ind w:left="1206" w:hanging="428"/>
      </w:pPr>
      <w:r>
        <w:rPr>
          <w:spacing w:val="-2"/>
        </w:rPr>
        <w:t>Якість</w:t>
      </w:r>
      <w:r>
        <w:rPr>
          <w:spacing w:val="-11"/>
        </w:rPr>
        <w:t xml:space="preserve"> </w:t>
      </w:r>
      <w:r>
        <w:rPr>
          <w:spacing w:val="-2"/>
        </w:rPr>
        <w:t>продукції</w:t>
      </w:r>
      <w:r>
        <w:rPr>
          <w:spacing w:val="-9"/>
        </w:rPr>
        <w:t xml:space="preserve"> </w:t>
      </w:r>
      <w:r>
        <w:rPr>
          <w:spacing w:val="-2"/>
        </w:rPr>
        <w:t>як</w:t>
      </w:r>
      <w:r>
        <w:rPr>
          <w:spacing w:val="-10"/>
        </w:rPr>
        <w:t xml:space="preserve"> </w:t>
      </w:r>
      <w:r>
        <w:rPr>
          <w:spacing w:val="-2"/>
        </w:rPr>
        <w:t>складова</w:t>
      </w:r>
      <w:r>
        <w:rPr>
          <w:spacing w:val="-10"/>
        </w:rPr>
        <w:t xml:space="preserve"> </w:t>
      </w:r>
      <w:r>
        <w:rPr>
          <w:spacing w:val="-1"/>
        </w:rPr>
        <w:t>забезпечення</w:t>
      </w:r>
      <w:r>
        <w:rPr>
          <w:spacing w:val="-12"/>
        </w:rPr>
        <w:t xml:space="preserve"> </w:t>
      </w:r>
      <w:r>
        <w:rPr>
          <w:spacing w:val="-1"/>
        </w:rPr>
        <w:t>її</w:t>
      </w:r>
      <w:r>
        <w:rPr>
          <w:spacing w:val="-9"/>
        </w:rPr>
        <w:t xml:space="preserve"> </w:t>
      </w:r>
      <w:r>
        <w:rPr>
          <w:spacing w:val="-1"/>
        </w:rPr>
        <w:t>конкурентоспроможності.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Конкурентоспроможність</w:t>
      </w:r>
      <w:r>
        <w:rPr>
          <w:spacing w:val="-10"/>
        </w:rPr>
        <w:t xml:space="preserve"> </w:t>
      </w:r>
      <w:r>
        <w:rPr>
          <w:spacing w:val="-2"/>
        </w:rPr>
        <w:t>продукції</w:t>
      </w:r>
      <w:r>
        <w:rPr>
          <w:spacing w:val="-9"/>
        </w:rPr>
        <w:t xml:space="preserve"> </w:t>
      </w:r>
      <w:r>
        <w:rPr>
          <w:spacing w:val="-2"/>
        </w:rPr>
        <w:t>вітчизняних</w:t>
      </w:r>
      <w:r>
        <w:rPr>
          <w:spacing w:val="-10"/>
        </w:rPr>
        <w:t xml:space="preserve"> </w:t>
      </w:r>
      <w:r>
        <w:rPr>
          <w:spacing w:val="-1"/>
        </w:rPr>
        <w:t>підприємства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світовому</w:t>
      </w:r>
      <w:r>
        <w:rPr>
          <w:spacing w:val="-12"/>
        </w:rPr>
        <w:t xml:space="preserve"> </w:t>
      </w:r>
      <w:r>
        <w:rPr>
          <w:spacing w:val="-1"/>
        </w:rPr>
        <w:t>ринку.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Стратегічні</w:t>
      </w:r>
      <w:r>
        <w:rPr>
          <w:spacing w:val="-10"/>
        </w:rPr>
        <w:t xml:space="preserve"> </w:t>
      </w:r>
      <w:r>
        <w:rPr>
          <w:spacing w:val="-2"/>
        </w:rPr>
        <w:t>пріоритети</w:t>
      </w:r>
      <w:r>
        <w:rPr>
          <w:spacing w:val="-12"/>
        </w:rPr>
        <w:t xml:space="preserve"> </w:t>
      </w:r>
      <w:r>
        <w:rPr>
          <w:spacing w:val="-2"/>
        </w:rPr>
        <w:t>та</w:t>
      </w:r>
      <w:r>
        <w:rPr>
          <w:spacing w:val="-8"/>
        </w:rPr>
        <w:t xml:space="preserve"> </w:t>
      </w:r>
      <w:r>
        <w:rPr>
          <w:spacing w:val="-2"/>
        </w:rPr>
        <w:t>інструменти</w:t>
      </w:r>
      <w:r>
        <w:rPr>
          <w:spacing w:val="-11"/>
        </w:rPr>
        <w:t xml:space="preserve"> </w:t>
      </w:r>
      <w:r>
        <w:rPr>
          <w:spacing w:val="-2"/>
        </w:rPr>
        <w:t>забезпечення</w:t>
      </w:r>
      <w:r>
        <w:rPr>
          <w:spacing w:val="-9"/>
        </w:rPr>
        <w:t xml:space="preserve"> </w:t>
      </w:r>
      <w:r>
        <w:rPr>
          <w:spacing w:val="-1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1"/>
        </w:rPr>
        <w:t>продукції.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Механізм</w:t>
      </w:r>
      <w:r>
        <w:rPr>
          <w:spacing w:val="-11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Методика</w:t>
      </w:r>
      <w:r>
        <w:rPr>
          <w:spacing w:val="-9"/>
        </w:rPr>
        <w:t xml:space="preserve"> </w:t>
      </w:r>
      <w:r>
        <w:rPr>
          <w:spacing w:val="-2"/>
        </w:rPr>
        <w:t>оцінювання</w:t>
      </w:r>
      <w:r>
        <w:rPr>
          <w:spacing w:val="-9"/>
        </w:rPr>
        <w:t xml:space="preserve"> </w:t>
      </w:r>
      <w:r>
        <w:rPr>
          <w:spacing w:val="-2"/>
        </w:rPr>
        <w:t>рівня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Ресурсне</w:t>
      </w:r>
      <w:r>
        <w:rPr>
          <w:spacing w:val="-9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Вибір</w:t>
      </w:r>
      <w:r>
        <w:rPr>
          <w:spacing w:val="-8"/>
        </w:rPr>
        <w:t xml:space="preserve"> </w:t>
      </w:r>
      <w:r>
        <w:rPr>
          <w:spacing w:val="-2"/>
        </w:rPr>
        <w:t>стратегічних</w:t>
      </w:r>
      <w:r>
        <w:rPr>
          <w:spacing w:val="-8"/>
        </w:rPr>
        <w:t xml:space="preserve"> </w:t>
      </w:r>
      <w:r>
        <w:rPr>
          <w:spacing w:val="-2"/>
        </w:rPr>
        <w:t>напрямів</w:t>
      </w:r>
      <w:r>
        <w:rPr>
          <w:spacing w:val="-8"/>
        </w:rPr>
        <w:t xml:space="preserve"> </w:t>
      </w:r>
      <w:r>
        <w:rPr>
          <w:spacing w:val="-2"/>
        </w:rPr>
        <w:t>забезпечення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6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Реалізація</w:t>
      </w:r>
      <w:r>
        <w:rPr>
          <w:spacing w:val="-10"/>
        </w:rPr>
        <w:t xml:space="preserve"> </w:t>
      </w:r>
      <w:r>
        <w:rPr>
          <w:spacing w:val="-2"/>
        </w:rPr>
        <w:t>стратегії</w:t>
      </w:r>
      <w:r>
        <w:rPr>
          <w:spacing w:val="-7"/>
        </w:rPr>
        <w:t xml:space="preserve"> </w:t>
      </w:r>
      <w:r>
        <w:rPr>
          <w:spacing w:val="-2"/>
        </w:rPr>
        <w:t>підвищення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8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 w:line="253" w:lineRule="exact"/>
        <w:ind w:left="1206" w:hanging="428"/>
      </w:pPr>
      <w:r>
        <w:rPr>
          <w:spacing w:val="-2"/>
        </w:rPr>
        <w:t>Соціальна</w:t>
      </w:r>
      <w:r>
        <w:rPr>
          <w:spacing w:val="-9"/>
        </w:rPr>
        <w:t xml:space="preserve"> </w:t>
      </w:r>
      <w:r>
        <w:rPr>
          <w:spacing w:val="-2"/>
        </w:rPr>
        <w:t>відповідальність</w:t>
      </w:r>
      <w:r>
        <w:rPr>
          <w:spacing w:val="-9"/>
        </w:rPr>
        <w:t xml:space="preserve"> </w:t>
      </w:r>
      <w:r>
        <w:rPr>
          <w:spacing w:val="-2"/>
        </w:rPr>
        <w:t>бізнесу</w:t>
      </w:r>
      <w:r>
        <w:rPr>
          <w:spacing w:val="-11"/>
        </w:rPr>
        <w:t xml:space="preserve"> </w:t>
      </w:r>
      <w:r>
        <w:rPr>
          <w:spacing w:val="-2"/>
        </w:rPr>
        <w:t>як</w:t>
      </w:r>
      <w:r>
        <w:rPr>
          <w:spacing w:val="-8"/>
        </w:rPr>
        <w:t xml:space="preserve"> </w:t>
      </w:r>
      <w:r>
        <w:rPr>
          <w:spacing w:val="-2"/>
        </w:rPr>
        <w:t>інструмент</w:t>
      </w:r>
      <w:r>
        <w:rPr>
          <w:spacing w:val="-4"/>
        </w:rPr>
        <w:t xml:space="preserve"> </w:t>
      </w: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1"/>
        </w:rPr>
        <w:t>сучасним</w:t>
      </w:r>
      <w:r>
        <w:rPr>
          <w:spacing w:val="-6"/>
        </w:rPr>
        <w:t xml:space="preserve"> </w:t>
      </w:r>
      <w:r>
        <w:rPr>
          <w:spacing w:val="-1"/>
        </w:rPr>
        <w:t>підприємством.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  <w:tab w:val="left" w:pos="2437"/>
          <w:tab w:val="left" w:pos="2852"/>
          <w:tab w:val="left" w:pos="3995"/>
          <w:tab w:val="left" w:pos="5274"/>
          <w:tab w:val="left" w:pos="6217"/>
          <w:tab w:val="left" w:pos="6661"/>
          <w:tab w:val="left" w:pos="8012"/>
          <w:tab w:val="left" w:pos="9452"/>
        </w:tabs>
        <w:spacing w:line="240" w:lineRule="auto"/>
        <w:ind w:left="212" w:right="224" w:firstLine="566"/>
      </w:pPr>
      <w:r>
        <w:t>Механізми</w:t>
      </w:r>
      <w:r>
        <w:t xml:space="preserve"> </w:t>
      </w:r>
      <w:r>
        <w:t>та</w:t>
      </w:r>
      <w:r>
        <w:t xml:space="preserve"> </w:t>
      </w:r>
      <w:r>
        <w:t>принципи</w:t>
      </w:r>
      <w:r>
        <w:t xml:space="preserve"> </w:t>
      </w:r>
      <w:r>
        <w:t>системного</w:t>
      </w:r>
      <w:r>
        <w:t xml:space="preserve"> </w:t>
      </w:r>
      <w:r>
        <w:t>підходу</w:t>
      </w:r>
      <w:r>
        <w:t xml:space="preserve"> </w:t>
      </w:r>
      <w:r>
        <w:t>до</w:t>
      </w:r>
      <w:r>
        <w:t xml:space="preserve"> </w:t>
      </w:r>
      <w:r>
        <w:t>формування</w:t>
      </w:r>
      <w:r>
        <w:t xml:space="preserve"> </w:t>
      </w:r>
      <w:r>
        <w:t>забезпечення</w:t>
      </w:r>
      <w:r>
        <w:t xml:space="preserve"> </w:t>
      </w:r>
      <w:r>
        <w:rPr>
          <w:spacing w:val="-2"/>
        </w:rPr>
        <w:t>соціальної</w:t>
      </w:r>
      <w:r>
        <w:rPr>
          <w:spacing w:val="-52"/>
        </w:rPr>
        <w:t xml:space="preserve"> </w:t>
      </w:r>
      <w:r>
        <w:t>відповідальності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конкурентоспроможності</w:t>
      </w:r>
      <w:r>
        <w:rPr>
          <w:spacing w:val="-5"/>
        </w:rPr>
        <w:t xml:space="preserve"> </w:t>
      </w:r>
      <w: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Формування</w:t>
      </w:r>
      <w:r>
        <w:rPr>
          <w:spacing w:val="-10"/>
        </w:rPr>
        <w:t xml:space="preserve"> </w:t>
      </w:r>
      <w:r>
        <w:rPr>
          <w:spacing w:val="-2"/>
        </w:rPr>
        <w:t>концепції</w:t>
      </w:r>
      <w:r>
        <w:rPr>
          <w:spacing w:val="-8"/>
        </w:rPr>
        <w:t xml:space="preserve"> </w:t>
      </w:r>
      <w:r>
        <w:rPr>
          <w:spacing w:val="-2"/>
        </w:rPr>
        <w:t>соціальної</w:t>
      </w:r>
      <w:r>
        <w:rPr>
          <w:spacing w:val="-8"/>
        </w:rPr>
        <w:t xml:space="preserve"> </w:t>
      </w:r>
      <w:r>
        <w:rPr>
          <w:spacing w:val="-1"/>
        </w:rPr>
        <w:t>відповідальності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бізнесі.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line="240" w:lineRule="auto"/>
        <w:ind w:left="212" w:right="224" w:firstLine="566"/>
      </w:pPr>
      <w:r>
        <w:t>Корпоративна</w:t>
      </w:r>
      <w:r>
        <w:rPr>
          <w:spacing w:val="21"/>
        </w:rPr>
        <w:t xml:space="preserve"> </w:t>
      </w:r>
      <w:r>
        <w:t>соціальна</w:t>
      </w:r>
      <w:r>
        <w:rPr>
          <w:spacing w:val="22"/>
        </w:rPr>
        <w:t xml:space="preserve"> </w:t>
      </w:r>
      <w:r>
        <w:t>відповідальність</w:t>
      </w:r>
      <w:r>
        <w:rPr>
          <w:spacing w:val="22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комплексна,</w:t>
      </w:r>
      <w:r>
        <w:rPr>
          <w:spacing w:val="22"/>
        </w:rPr>
        <w:t xml:space="preserve"> </w:t>
      </w:r>
      <w:r>
        <w:t>систематизована</w:t>
      </w:r>
      <w:r>
        <w:rPr>
          <w:spacing w:val="24"/>
        </w:rPr>
        <w:t xml:space="preserve"> </w:t>
      </w:r>
      <w:r>
        <w:t>модель</w:t>
      </w:r>
      <w:r>
        <w:rPr>
          <w:spacing w:val="21"/>
        </w:rPr>
        <w:t xml:space="preserve"> </w:t>
      </w:r>
      <w:r>
        <w:lastRenderedPageBreak/>
        <w:t>забезпечення</w:t>
      </w:r>
      <w:r>
        <w:rPr>
          <w:spacing w:val="-52"/>
        </w:rPr>
        <w:t xml:space="preserve"> </w:t>
      </w:r>
      <w:r>
        <w:t>конкурентоспроможності</w:t>
      </w:r>
      <w:r>
        <w:rPr>
          <w:spacing w:val="-3"/>
        </w:rPr>
        <w:t xml:space="preserve"> </w:t>
      </w:r>
      <w: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line="240" w:lineRule="auto"/>
        <w:ind w:left="1206" w:hanging="428"/>
      </w:pPr>
      <w:r>
        <w:rPr>
          <w:spacing w:val="-2"/>
        </w:rPr>
        <w:t>Концептуальна</w:t>
      </w:r>
      <w:r>
        <w:rPr>
          <w:spacing w:val="-9"/>
        </w:rPr>
        <w:t xml:space="preserve"> </w:t>
      </w:r>
      <w:r>
        <w:rPr>
          <w:spacing w:val="-2"/>
        </w:rP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програми</w:t>
      </w:r>
      <w:r>
        <w:rPr>
          <w:spacing w:val="-9"/>
        </w:rPr>
        <w:t xml:space="preserve"> </w:t>
      </w:r>
      <w:r>
        <w:rPr>
          <w:spacing w:val="-2"/>
        </w:rPr>
        <w:t>підвищення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7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Програма</w:t>
      </w:r>
      <w:r>
        <w:rPr>
          <w:spacing w:val="-8"/>
        </w:rPr>
        <w:t xml:space="preserve"> </w:t>
      </w:r>
      <w:r>
        <w:rPr>
          <w:spacing w:val="-2"/>
        </w:rPr>
        <w:t>підвищення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системі</w:t>
      </w:r>
      <w:r>
        <w:rPr>
          <w:spacing w:val="-7"/>
        </w:rPr>
        <w:t xml:space="preserve"> </w:t>
      </w:r>
      <w:r>
        <w:rPr>
          <w:spacing w:val="-2"/>
        </w:rPr>
        <w:t>управління</w:t>
      </w:r>
      <w:r>
        <w:rPr>
          <w:spacing w:val="-9"/>
        </w:rPr>
        <w:t xml:space="preserve"> </w:t>
      </w:r>
      <w:r>
        <w:rPr>
          <w:spacing w:val="-1"/>
        </w:rPr>
        <w:t>підприємством.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Реалізація</w:t>
      </w:r>
      <w:r>
        <w:rPr>
          <w:spacing w:val="-11"/>
        </w:rPr>
        <w:t xml:space="preserve"> </w:t>
      </w:r>
      <w:r>
        <w:rPr>
          <w:spacing w:val="-2"/>
        </w:rPr>
        <w:t>програми</w:t>
      </w:r>
      <w:r>
        <w:rPr>
          <w:spacing w:val="-11"/>
        </w:rPr>
        <w:t xml:space="preserve"> </w:t>
      </w:r>
      <w:r>
        <w:rPr>
          <w:spacing w:val="-2"/>
        </w:rPr>
        <w:t>підвищення</w:t>
      </w:r>
      <w:r>
        <w:rPr>
          <w:spacing w:val="-10"/>
        </w:rPr>
        <w:t xml:space="preserve"> </w:t>
      </w:r>
      <w:r>
        <w:rPr>
          <w:spacing w:val="-1"/>
        </w:rPr>
        <w:t>конкурентоспроможності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моніторинг</w:t>
      </w:r>
      <w:r>
        <w:rPr>
          <w:spacing w:val="-9"/>
        </w:rPr>
        <w:t xml:space="preserve"> </w:t>
      </w:r>
      <w:r>
        <w:rPr>
          <w:spacing w:val="-1"/>
        </w:rPr>
        <w:t>її</w:t>
      </w:r>
      <w:r>
        <w:rPr>
          <w:spacing w:val="-9"/>
        </w:rPr>
        <w:t xml:space="preserve"> </w:t>
      </w:r>
      <w:r>
        <w:rPr>
          <w:spacing w:val="-1"/>
        </w:rPr>
        <w:t>ходу.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2"/>
        </w:rPr>
        <w:t>програмою</w:t>
      </w:r>
      <w:r>
        <w:rPr>
          <w:spacing w:val="-8"/>
        </w:rPr>
        <w:t xml:space="preserve"> </w:t>
      </w:r>
      <w:r>
        <w:rPr>
          <w:spacing w:val="-2"/>
        </w:rPr>
        <w:t>підвищення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конкурентоспроможності</w:t>
      </w:r>
      <w:r>
        <w:rPr>
          <w:spacing w:val="-7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2" w:line="240" w:lineRule="auto"/>
        <w:ind w:left="212" w:right="221" w:firstLine="566"/>
      </w:pPr>
      <w:r>
        <w:t>Інструментарій</w:t>
      </w:r>
      <w:r>
        <w:rPr>
          <w:spacing w:val="46"/>
        </w:rPr>
        <w:t xml:space="preserve"> </w:t>
      </w:r>
      <w:r>
        <w:t>управління</w:t>
      </w:r>
      <w:r>
        <w:rPr>
          <w:spacing w:val="44"/>
        </w:rPr>
        <w:t xml:space="preserve"> </w:t>
      </w:r>
      <w:r>
        <w:t>якістю</w:t>
      </w:r>
      <w:r>
        <w:rPr>
          <w:spacing w:val="45"/>
        </w:rPr>
        <w:t xml:space="preserve"> </w:t>
      </w:r>
      <w:r>
        <w:t>продукції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розробці</w:t>
      </w:r>
      <w:r>
        <w:rPr>
          <w:spacing w:val="46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реалізації</w:t>
      </w:r>
      <w:r>
        <w:rPr>
          <w:spacing w:val="46"/>
        </w:rPr>
        <w:t xml:space="preserve"> </w:t>
      </w:r>
      <w:r>
        <w:t>програми</w:t>
      </w:r>
      <w:r>
        <w:rPr>
          <w:spacing w:val="44"/>
        </w:rPr>
        <w:t xml:space="preserve"> </w:t>
      </w:r>
      <w:r>
        <w:t>підвищення</w:t>
      </w:r>
      <w:r>
        <w:rPr>
          <w:spacing w:val="-52"/>
        </w:rPr>
        <w:t xml:space="preserve"> </w:t>
      </w:r>
      <w:r>
        <w:t>конкурентоспроможності</w:t>
      </w:r>
      <w:r>
        <w:rPr>
          <w:spacing w:val="-3"/>
        </w:rPr>
        <w:t xml:space="preserve"> </w:t>
      </w:r>
      <w: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line="240" w:lineRule="auto"/>
        <w:ind w:left="1206" w:hanging="428"/>
      </w:pPr>
      <w:r>
        <w:rPr>
          <w:spacing w:val="-2"/>
        </w:rPr>
        <w:t>Моделювання</w:t>
      </w:r>
      <w:r>
        <w:rPr>
          <w:spacing w:val="-10"/>
        </w:rPr>
        <w:t xml:space="preserve"> </w:t>
      </w:r>
      <w:r>
        <w:rPr>
          <w:spacing w:val="-2"/>
        </w:rPr>
        <w:t>системи</w:t>
      </w:r>
      <w:r>
        <w:rPr>
          <w:spacing w:val="-6"/>
        </w:rPr>
        <w:t xml:space="preserve"> </w:t>
      </w:r>
      <w:r>
        <w:rPr>
          <w:spacing w:val="-2"/>
        </w:rPr>
        <w:t>управління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конкурентоспроможністю</w:t>
      </w:r>
      <w:r>
        <w:rPr>
          <w:spacing w:val="-9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68"/>
        <w:ind w:left="1206" w:hanging="428"/>
      </w:pPr>
      <w:r>
        <w:rPr>
          <w:spacing w:val="-2"/>
        </w:rPr>
        <w:t>Стратегічне</w:t>
      </w:r>
      <w:r>
        <w:rPr>
          <w:spacing w:val="-10"/>
        </w:rPr>
        <w:t xml:space="preserve"> </w:t>
      </w: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2"/>
        </w:rPr>
        <w:t>конкурентоспроможністю</w:t>
      </w:r>
      <w:r>
        <w:rPr>
          <w:spacing w:val="-9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ind w:left="1206" w:hanging="428"/>
      </w:pPr>
      <w:r>
        <w:rPr>
          <w:spacing w:val="-2"/>
        </w:rPr>
        <w:t>Програмно-цільове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rPr>
          <w:spacing w:val="-12"/>
        </w:rPr>
        <w:t xml:space="preserve"> </w:t>
      </w:r>
      <w:r>
        <w:rPr>
          <w:spacing w:val="-2"/>
        </w:rPr>
        <w:t>конкурентоспроможністю</w:t>
      </w:r>
      <w:r>
        <w:rPr>
          <w:spacing w:val="-10"/>
        </w:rPr>
        <w:t xml:space="preserve"> </w:t>
      </w:r>
      <w:r>
        <w:rPr>
          <w:spacing w:val="-1"/>
        </w:rPr>
        <w:t>підприємства.</w:t>
      </w:r>
    </w:p>
    <w:p w:rsidR="00D06D9E" w:rsidRDefault="00D06D9E" w:rsidP="00D06D9E">
      <w:pPr>
        <w:pStyle w:val="a3"/>
        <w:numPr>
          <w:ilvl w:val="0"/>
          <w:numId w:val="1"/>
        </w:numPr>
        <w:tabs>
          <w:tab w:val="left" w:pos="1207"/>
        </w:tabs>
        <w:spacing w:before="1"/>
        <w:ind w:left="1206" w:hanging="428"/>
      </w:pPr>
      <w:r>
        <w:rPr>
          <w:spacing w:val="-2"/>
        </w:rPr>
        <w:t>Зарубіжний</w:t>
      </w:r>
      <w:r>
        <w:rPr>
          <w:spacing w:val="-10"/>
        </w:rPr>
        <w:t xml:space="preserve"> </w:t>
      </w:r>
      <w:r>
        <w:rPr>
          <w:spacing w:val="-2"/>
        </w:rPr>
        <w:t>досвід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rPr>
          <w:spacing w:val="-9"/>
        </w:rPr>
        <w:t xml:space="preserve"> </w:t>
      </w:r>
      <w:r>
        <w:rPr>
          <w:spacing w:val="-2"/>
        </w:rPr>
        <w:t>конкурентоспроможністю</w:t>
      </w:r>
      <w:r>
        <w:rPr>
          <w:spacing w:val="-9"/>
        </w:rPr>
        <w:t xml:space="preserve"> </w:t>
      </w:r>
      <w:r>
        <w:rPr>
          <w:spacing w:val="-1"/>
        </w:rPr>
        <w:t>підприємства.</w:t>
      </w:r>
    </w:p>
    <w:p w:rsidR="002D0B0A" w:rsidRDefault="003A2D92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77F6"/>
    <w:multiLevelType w:val="hybridMultilevel"/>
    <w:tmpl w:val="E2DCAB1E"/>
    <w:lvl w:ilvl="0" w:tplc="4D703984">
      <w:start w:val="1"/>
      <w:numFmt w:val="decimal"/>
      <w:lvlText w:val="%1."/>
      <w:lvlJc w:val="left"/>
      <w:pPr>
        <w:ind w:left="1065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uk-UA" w:eastAsia="en-US" w:bidi="ar-SA"/>
      </w:rPr>
    </w:lvl>
    <w:lvl w:ilvl="1" w:tplc="C73CCA7A">
      <w:numFmt w:val="bullet"/>
      <w:lvlText w:val="•"/>
      <w:lvlJc w:val="left"/>
      <w:pPr>
        <w:ind w:left="2018" w:hanging="286"/>
      </w:pPr>
      <w:rPr>
        <w:rFonts w:hint="default"/>
        <w:lang w:val="uk-UA" w:eastAsia="en-US" w:bidi="ar-SA"/>
      </w:rPr>
    </w:lvl>
    <w:lvl w:ilvl="2" w:tplc="4D1A758A">
      <w:numFmt w:val="bullet"/>
      <w:lvlText w:val="•"/>
      <w:lvlJc w:val="left"/>
      <w:pPr>
        <w:ind w:left="2977" w:hanging="286"/>
      </w:pPr>
      <w:rPr>
        <w:rFonts w:hint="default"/>
        <w:lang w:val="uk-UA" w:eastAsia="en-US" w:bidi="ar-SA"/>
      </w:rPr>
    </w:lvl>
    <w:lvl w:ilvl="3" w:tplc="94089C7E">
      <w:numFmt w:val="bullet"/>
      <w:lvlText w:val="•"/>
      <w:lvlJc w:val="left"/>
      <w:pPr>
        <w:ind w:left="3935" w:hanging="286"/>
      </w:pPr>
      <w:rPr>
        <w:rFonts w:hint="default"/>
        <w:lang w:val="uk-UA" w:eastAsia="en-US" w:bidi="ar-SA"/>
      </w:rPr>
    </w:lvl>
    <w:lvl w:ilvl="4" w:tplc="F5322298">
      <w:numFmt w:val="bullet"/>
      <w:lvlText w:val="•"/>
      <w:lvlJc w:val="left"/>
      <w:pPr>
        <w:ind w:left="4894" w:hanging="286"/>
      </w:pPr>
      <w:rPr>
        <w:rFonts w:hint="default"/>
        <w:lang w:val="uk-UA" w:eastAsia="en-US" w:bidi="ar-SA"/>
      </w:rPr>
    </w:lvl>
    <w:lvl w:ilvl="5" w:tplc="9FD07392">
      <w:numFmt w:val="bullet"/>
      <w:lvlText w:val="•"/>
      <w:lvlJc w:val="left"/>
      <w:pPr>
        <w:ind w:left="5853" w:hanging="286"/>
      </w:pPr>
      <w:rPr>
        <w:rFonts w:hint="default"/>
        <w:lang w:val="uk-UA" w:eastAsia="en-US" w:bidi="ar-SA"/>
      </w:rPr>
    </w:lvl>
    <w:lvl w:ilvl="6" w:tplc="30C8CAF2">
      <w:numFmt w:val="bullet"/>
      <w:lvlText w:val="•"/>
      <w:lvlJc w:val="left"/>
      <w:pPr>
        <w:ind w:left="6811" w:hanging="286"/>
      </w:pPr>
      <w:rPr>
        <w:rFonts w:hint="default"/>
        <w:lang w:val="uk-UA" w:eastAsia="en-US" w:bidi="ar-SA"/>
      </w:rPr>
    </w:lvl>
    <w:lvl w:ilvl="7" w:tplc="522E2608">
      <w:numFmt w:val="bullet"/>
      <w:lvlText w:val="•"/>
      <w:lvlJc w:val="left"/>
      <w:pPr>
        <w:ind w:left="7770" w:hanging="286"/>
      </w:pPr>
      <w:rPr>
        <w:rFonts w:hint="default"/>
        <w:lang w:val="uk-UA" w:eastAsia="en-US" w:bidi="ar-SA"/>
      </w:rPr>
    </w:lvl>
    <w:lvl w:ilvl="8" w:tplc="6DFA7732">
      <w:numFmt w:val="bullet"/>
      <w:lvlText w:val="•"/>
      <w:lvlJc w:val="left"/>
      <w:pPr>
        <w:ind w:left="8729" w:hanging="28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E"/>
    <w:rsid w:val="003A2D92"/>
    <w:rsid w:val="009F0EA6"/>
    <w:rsid w:val="00D06D9E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D9E"/>
    <w:pPr>
      <w:spacing w:line="252" w:lineRule="exact"/>
      <w:ind w:left="1206" w:hanging="4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06D9E"/>
    <w:pPr>
      <w:spacing w:line="252" w:lineRule="exact"/>
      <w:ind w:left="120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ua/url?sa=t&amp;rct=j&amp;q&amp;esrc=s&amp;source=web&amp;cd=3&amp;cad=rja&amp;uact=8&amp;ved=0CC8QFjAC&amp;url=http%3A%2F%2Fwww.economy.nayka.com.ua%2F%3Fop%3D1%26z%3D1496&amp;ei=-BOaU73SOpSO4gTYnIDgBQ&amp;usg=AFQjCNF-ZLCuFcXKOxC0LQdM0IGb7QS2eA&amp;bvm=bv.68911936%2C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2023-11-22T14:18:00Z</dcterms:created>
  <dcterms:modified xsi:type="dcterms:W3CDTF">2023-11-22T14:42:00Z</dcterms:modified>
</cp:coreProperties>
</file>