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8293"/>
      </w:tblGrid>
      <w:tr w:rsidR="0087025B" w:rsidRPr="00796817" w:rsidTr="0057159D">
        <w:tc>
          <w:tcPr>
            <w:tcW w:w="1101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 1</w:t>
            </w:r>
          </w:p>
        </w:tc>
        <w:tc>
          <w:tcPr>
            <w:tcW w:w="9463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Доброго дня Шановні члени комісії! Вашій увазі пропонується кваліфікаційна робота магістра на тему «</w:t>
            </w:r>
            <w:r w:rsidRPr="00796817"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val="uk-UA" w:eastAsia="ru-RU"/>
              </w:rPr>
              <w:t>Стратегії удосконалення асортиментної політики DELTAFOOD»</w:t>
            </w:r>
          </w:p>
        </w:tc>
      </w:tr>
      <w:tr w:rsidR="0087025B" w:rsidRPr="00796817" w:rsidTr="0057159D">
        <w:tc>
          <w:tcPr>
            <w:tcW w:w="1101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 2</w:t>
            </w:r>
          </w:p>
        </w:tc>
        <w:tc>
          <w:tcPr>
            <w:tcW w:w="9463" w:type="dxa"/>
          </w:tcPr>
          <w:p w:rsidR="0087025B" w:rsidRPr="00796817" w:rsidRDefault="0087025B" w:rsidP="0087025B">
            <w:pPr>
              <w:tabs>
                <w:tab w:val="left" w:pos="993"/>
              </w:tabs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роботі мною досліджено асортиментну політику підприємства DELTA FOOD під ТМ «Гуляй поле», компанія займається виготовленням майонезної продукції тощо.  Під час дослідження мною 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проаналізовано  сучасний стан ринку соусної продукції України – результати відображено на слайді;</w:t>
            </w:r>
          </w:p>
          <w:p w:rsidR="0087025B" w:rsidRPr="00796817" w:rsidRDefault="0087025B" w:rsidP="0087025B">
            <w:pPr>
              <w:tabs>
                <w:tab w:val="left" w:pos="993"/>
              </w:tabs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проаналізовано асортиментну політику підприємства 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DELTA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FOOD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87025B" w:rsidRPr="00796817" w:rsidTr="0057159D">
        <w:tc>
          <w:tcPr>
            <w:tcW w:w="1101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 3</w:t>
            </w:r>
          </w:p>
        </w:tc>
        <w:tc>
          <w:tcPr>
            <w:tcW w:w="9463" w:type="dxa"/>
          </w:tcPr>
          <w:p w:rsidR="0087025B" w:rsidRPr="00796817" w:rsidRDefault="0087025B" w:rsidP="0087025B">
            <w:pPr>
              <w:tabs>
                <w:tab w:val="left" w:pos="993"/>
              </w:tabs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слайді з відображено результати 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 та XYZ–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асортименту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DELTA FOOD;</w:t>
            </w:r>
          </w:p>
          <w:p w:rsidR="0087025B" w:rsidRPr="00796817" w:rsidRDefault="0087025B" w:rsidP="0087025B">
            <w:pPr>
              <w:tabs>
                <w:tab w:val="left" w:pos="324"/>
              </w:tabs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систематизовано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оптимізації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асортименту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компанії</w:t>
            </w:r>
            <w:proofErr w:type="spellEnd"/>
          </w:p>
        </w:tc>
      </w:tr>
      <w:tr w:rsidR="0087025B" w:rsidRPr="00796817" w:rsidTr="0057159D">
        <w:tc>
          <w:tcPr>
            <w:tcW w:w="1101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 4</w:t>
            </w:r>
          </w:p>
        </w:tc>
        <w:tc>
          <w:tcPr>
            <w:tcW w:w="9463" w:type="dxa"/>
          </w:tcPr>
          <w:p w:rsidR="0087025B" w:rsidRPr="00796817" w:rsidRDefault="0087025B" w:rsidP="0087025B">
            <w:pPr>
              <w:tabs>
                <w:tab w:val="left" w:pos="993"/>
              </w:tabs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Побудовано Матрицю БКГ для асортиментних номенклатури товарів підприємства DELTA FOOD</w:t>
            </w:r>
          </w:p>
        </w:tc>
      </w:tr>
      <w:tr w:rsidR="0087025B" w:rsidRPr="00796817" w:rsidTr="0057159D">
        <w:tc>
          <w:tcPr>
            <w:tcW w:w="1101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 5</w:t>
            </w:r>
          </w:p>
        </w:tc>
        <w:tc>
          <w:tcPr>
            <w:tcW w:w="9463" w:type="dxa"/>
            <w:tcBorders>
              <w:bottom w:val="single" w:sz="4" w:space="0" w:color="auto"/>
            </w:tcBorders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bidi="ru-RU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В результаті аналізу підходів науковців до формування  процесу управління  асортиментною  політикою  підприємства  та  виокремлених переваг  і  недоліків  було  розроблено  процес удосконалення управління  асортиментною політикою  підприємства DELTA FOOD представлений на </w:t>
            </w:r>
            <w:r w:rsidRPr="00796817">
              <w:rPr>
                <w:rFonts w:ascii="Times New Roman" w:hAnsi="Times New Roman" w:cs="Times New Roman"/>
                <w:b/>
                <w:sz w:val="24"/>
                <w:szCs w:val="24"/>
                <w:lang w:val="uk-UA" w:bidi="ru-RU"/>
              </w:rPr>
              <w:t>слайді 5</w:t>
            </w:r>
          </w:p>
        </w:tc>
      </w:tr>
      <w:tr w:rsidR="0087025B" w:rsidRPr="00796817" w:rsidTr="0057159D">
        <w:tc>
          <w:tcPr>
            <w:tcW w:w="1101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 6</w:t>
            </w:r>
          </w:p>
        </w:tc>
        <w:tc>
          <w:tcPr>
            <w:tcW w:w="9463" w:type="dxa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Висновки проведеного аналізу дали змогу </w:t>
            </w:r>
            <w:proofErr w:type="spellStart"/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зясувати</w:t>
            </w:r>
            <w:proofErr w:type="spellEnd"/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 основні проблеми підприємства DELTA FOOD та сформувати шляхи їх вирішення, які і є науковою новизною моєї роботи.</w:t>
            </w:r>
          </w:p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</w:p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ru-RU"/>
              </w:rPr>
            </w:pPr>
            <w:r w:rsidRPr="00796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ru-RU"/>
              </w:rPr>
              <w:t>вперше :</w:t>
            </w:r>
          </w:p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–</w:t>
            </w:r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ab/>
            </w:r>
            <w:proofErr w:type="spellStart"/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побудоовано</w:t>
            </w:r>
            <w:proofErr w:type="spellEnd"/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 алгоритм розробки та реалізації асортиментної політики, орієнтованої на підвищення конкурентоспроможності компанії на ринку харчової продукції;</w:t>
            </w:r>
          </w:p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ru-RU"/>
              </w:rPr>
            </w:pPr>
            <w:r w:rsidRPr="00796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ru-RU"/>
              </w:rPr>
              <w:t>удосконалено:</w:t>
            </w:r>
          </w:p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–</w:t>
            </w:r>
            <w:r w:rsidRPr="00796817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ab/>
              <w:t>процес  управління  асортиментною політикою  підприємства DELTA FOOD, який разом з концепцією маркетингового управління передбачає не тільки пасивне пристосування до вимог ринку, а й цілеспрямований політику впливу на нього з метою активного формування попиту і підтримку потенційних споживачів.</w:t>
            </w:r>
          </w:p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</w:p>
        </w:tc>
      </w:tr>
      <w:tr w:rsidR="0087025B" w:rsidRPr="00796817" w:rsidTr="0057159D">
        <w:trPr>
          <w:trHeight w:val="393"/>
        </w:trPr>
        <w:tc>
          <w:tcPr>
            <w:tcW w:w="10564" w:type="dxa"/>
            <w:gridSpan w:val="2"/>
          </w:tcPr>
          <w:p w:rsidR="0087025B" w:rsidRPr="00796817" w:rsidRDefault="0087025B" w:rsidP="00870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bidi="ru-RU"/>
              </w:rPr>
            </w:pPr>
            <w:r w:rsidRPr="00796817">
              <w:rPr>
                <w:rFonts w:ascii="Times New Roman" w:hAnsi="Times New Roman" w:cs="Times New Roman"/>
                <w:b/>
                <w:sz w:val="24"/>
                <w:szCs w:val="24"/>
                <w:lang w:val="uk-UA" w:bidi="ru-RU"/>
              </w:rPr>
              <w:t>Доповідь закінчено. Дякую за увагу!</w:t>
            </w:r>
          </w:p>
        </w:tc>
      </w:tr>
    </w:tbl>
    <w:p w:rsidR="0087025B" w:rsidRDefault="0087025B"/>
    <w:sectPr w:rsidR="00870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B"/>
    <w:rsid w:val="008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1928E2-2CC3-D64A-BDF3-C9C00816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25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5B"/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Малтиз</dc:creator>
  <cp:keywords/>
  <dc:description/>
  <cp:lastModifiedBy>Виктория Малтиз</cp:lastModifiedBy>
  <cp:revision>1</cp:revision>
  <dcterms:created xsi:type="dcterms:W3CDTF">2023-11-27T10:56:00Z</dcterms:created>
  <dcterms:modified xsi:type="dcterms:W3CDTF">2023-11-27T10:56:00Z</dcterms:modified>
</cp:coreProperties>
</file>