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325B" w14:textId="3BF23559" w:rsidR="00F12C76" w:rsidRDefault="0068135C" w:rsidP="0068135C">
      <w:pPr>
        <w:spacing w:after="0"/>
        <w:ind w:firstLine="709"/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Семінар 1.</w:t>
      </w:r>
    </w:p>
    <w:p w14:paraId="405D40B0" w14:textId="1748A32A" w:rsidR="0068135C" w:rsidRDefault="0068135C" w:rsidP="0068135C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План.</w:t>
      </w:r>
    </w:p>
    <w:p w14:paraId="481F5F19" w14:textId="5173AFE0" w:rsidR="0068135C" w:rsidRDefault="0068135C" w:rsidP="0068135C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1.Розпад Радянського Союзу, Чехословаччини, Югославії.</w:t>
      </w:r>
    </w:p>
    <w:p w14:paraId="4D98E19B" w14:textId="49CD2964" w:rsidR="0068135C" w:rsidRDefault="0068135C" w:rsidP="0068135C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2.Політичні, економічні, соціальні, національні трансформації у країнах Східної Європи.</w:t>
      </w:r>
    </w:p>
    <w:p w14:paraId="16DDEBD4" w14:textId="0B3BAF60" w:rsidR="0068135C" w:rsidRDefault="0068135C" w:rsidP="0068135C">
      <w:pPr>
        <w:spacing w:after="0" w:line="360" w:lineRule="auto"/>
        <w:ind w:firstLine="709"/>
        <w:jc w:val="both"/>
        <w:rPr>
          <w:rFonts w:cs="Times New Roman"/>
          <w:lang w:val="uk-UA"/>
        </w:rPr>
      </w:pPr>
      <w:r>
        <w:rPr>
          <w:lang w:val="uk-UA"/>
        </w:rPr>
        <w:t>3.</w:t>
      </w:r>
      <w:r>
        <w:rPr>
          <w:rFonts w:cs="Times New Roman"/>
          <w:lang w:val="uk-UA"/>
        </w:rPr>
        <w:t>«Оксамитова  революція» у Чехословаччині, як приклад ліквідації комуністичного  режиму та здійснення  демократичних перетворень.</w:t>
      </w:r>
    </w:p>
    <w:p w14:paraId="512E7BC0" w14:textId="59BE0B35" w:rsidR="00F62614" w:rsidRDefault="00F62614" w:rsidP="00F62614">
      <w:pPr>
        <w:spacing w:after="0" w:line="360" w:lineRule="auto"/>
        <w:ind w:firstLine="709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>Джерела та література:</w:t>
      </w:r>
    </w:p>
    <w:p w14:paraId="1898DB39" w14:textId="3B1EE0E4" w:rsidR="00F62614" w:rsidRDefault="00F62614" w:rsidP="00F62614">
      <w:pPr>
        <w:spacing w:after="0" w:line="360" w:lineRule="auto"/>
        <w:jc w:val="both"/>
      </w:pPr>
      <w:r>
        <w:t>1. Вычеров В. В. Польский дневник (фрагменты) / В. В. Вычеров // Славяноведение. – 2011. – № 5. – С. 82-107.</w:t>
      </w:r>
    </w:p>
    <w:p w14:paraId="43375AD9" w14:textId="77777777" w:rsidR="00F62614" w:rsidRDefault="00F62614" w:rsidP="00F62614">
      <w:pPr>
        <w:spacing w:after="0" w:line="360" w:lineRule="auto"/>
        <w:jc w:val="both"/>
      </w:pPr>
      <w:r>
        <w:t>2. Гавел В. Вацлав Гавел о природе власти, уроках Египта и отношениях с Россией / В. Гавел [</w:t>
      </w:r>
      <w:proofErr w:type="spellStart"/>
      <w:r>
        <w:t>Електронний</w:t>
      </w:r>
      <w:proofErr w:type="spellEnd"/>
      <w:r>
        <w:t xml:space="preserve"> ресурс] // Радио свобода. – Режим </w:t>
      </w:r>
      <w:proofErr w:type="gramStart"/>
      <w:r>
        <w:t>доступу :</w:t>
      </w:r>
      <w:proofErr w:type="gramEnd"/>
      <w:r>
        <w:t xml:space="preserve"> https://www.svoboda.org/a/2310840.html </w:t>
      </w:r>
    </w:p>
    <w:p w14:paraId="7D8F29E8" w14:textId="77777777" w:rsidR="00F62614" w:rsidRDefault="00F62614" w:rsidP="00F62614">
      <w:pPr>
        <w:spacing w:after="0" w:line="360" w:lineRule="auto"/>
        <w:jc w:val="both"/>
      </w:pPr>
      <w:r>
        <w:t xml:space="preserve">3. Гавел В. </w:t>
      </w:r>
      <w:proofErr w:type="spellStart"/>
      <w:r>
        <w:t>Заочний</w:t>
      </w:r>
      <w:proofErr w:type="spellEnd"/>
      <w:r>
        <w:t xml:space="preserve"> допрос / В. Гавел. – </w:t>
      </w:r>
      <w:proofErr w:type="gramStart"/>
      <w:r>
        <w:t>М. :</w:t>
      </w:r>
      <w:proofErr w:type="gramEnd"/>
      <w:r>
        <w:t xml:space="preserve"> Республика, 1991. – 214 с.</w:t>
      </w:r>
    </w:p>
    <w:p w14:paraId="27508BE3" w14:textId="77777777" w:rsidR="00F62614" w:rsidRDefault="00F62614" w:rsidP="00F62614">
      <w:pPr>
        <w:spacing w:after="0" w:line="360" w:lineRule="auto"/>
        <w:jc w:val="both"/>
      </w:pPr>
      <w:r>
        <w:t>4. Гавел В. Престранная эпоха посткоммунизма [</w:t>
      </w:r>
      <w:proofErr w:type="spellStart"/>
      <w:r>
        <w:t>Електронний</w:t>
      </w:r>
      <w:proofErr w:type="spellEnd"/>
      <w:r>
        <w:t xml:space="preserve"> ресурс] / В. Гавел, А. Михник. – Режим </w:t>
      </w:r>
      <w:proofErr w:type="gramStart"/>
      <w:r>
        <w:t>доступу :</w:t>
      </w:r>
      <w:proofErr w:type="gramEnd"/>
      <w:r>
        <w:t xml:space="preserve"> http://inosmi.ru/europe/20091210/156940211.html </w:t>
      </w:r>
    </w:p>
    <w:p w14:paraId="79FACA7D" w14:textId="77777777" w:rsidR="00F62614" w:rsidRDefault="00F62614" w:rsidP="00F62614">
      <w:pPr>
        <w:spacing w:after="0" w:line="360" w:lineRule="auto"/>
        <w:jc w:val="both"/>
      </w:pPr>
      <w:r>
        <w:t xml:space="preserve">5. Гавел В. Путь без насилия: Беседа с Президентом ЧССР В. Гавелом (Записал Л. Шинкарев) // Известия. – 1990. – 23 февраля. </w:t>
      </w:r>
    </w:p>
    <w:p w14:paraId="68B213BB" w14:textId="12ABD5B0" w:rsidR="00F62614" w:rsidRDefault="00F62614" w:rsidP="00F62614">
      <w:pPr>
        <w:spacing w:after="0" w:line="360" w:lineRule="auto"/>
        <w:jc w:val="both"/>
      </w:pPr>
      <w:r>
        <w:t xml:space="preserve">6. Гавел В. Сила бессильных / В. Гавел. – </w:t>
      </w:r>
      <w:proofErr w:type="gramStart"/>
      <w:r>
        <w:t>Минск :</w:t>
      </w:r>
      <w:proofErr w:type="gramEnd"/>
      <w:r>
        <w:t xml:space="preserve"> Прогресс, 1991. – 236 с. 7. Дзасохов А. С. Большое противостояние. Воспоминания и размышления / А. С. Дзасохов. – </w:t>
      </w:r>
      <w:proofErr w:type="gramStart"/>
      <w:r>
        <w:t>М. :</w:t>
      </w:r>
      <w:proofErr w:type="gramEnd"/>
      <w:r>
        <w:t xml:space="preserve"> Олма-Пресс, 2004. – 352 с. </w:t>
      </w:r>
    </w:p>
    <w:p w14:paraId="34EA1C94" w14:textId="77777777" w:rsidR="00F62614" w:rsidRDefault="00F62614" w:rsidP="00F62614">
      <w:pPr>
        <w:spacing w:after="0" w:line="360" w:lineRule="auto"/>
        <w:jc w:val="both"/>
      </w:pPr>
      <w:r>
        <w:t xml:space="preserve">8. Дубчек О. </w:t>
      </w:r>
      <w:proofErr w:type="spellStart"/>
      <w:r>
        <w:t>Чорні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«</w:t>
      </w:r>
      <w:proofErr w:type="spellStart"/>
      <w:r>
        <w:t>Празької</w:t>
      </w:r>
      <w:proofErr w:type="spellEnd"/>
      <w:r>
        <w:t xml:space="preserve"> </w:t>
      </w:r>
      <w:proofErr w:type="spellStart"/>
      <w:r>
        <w:t>Весни</w:t>
      </w:r>
      <w:proofErr w:type="spellEnd"/>
      <w:r>
        <w:t xml:space="preserve">» // </w:t>
      </w:r>
      <w:proofErr w:type="spellStart"/>
      <w:r>
        <w:t>Світ</w:t>
      </w:r>
      <w:proofErr w:type="spellEnd"/>
      <w:r>
        <w:t xml:space="preserve"> про </w:t>
      </w:r>
      <w:proofErr w:type="spellStart"/>
      <w:r>
        <w:t>Україну</w:t>
      </w:r>
      <w:proofErr w:type="spellEnd"/>
      <w:r>
        <w:t xml:space="preserve">. – 1993. – № 5. – С. 8-19. </w:t>
      </w:r>
    </w:p>
    <w:p w14:paraId="6E52AAC6" w14:textId="77777777" w:rsidR="00F62614" w:rsidRDefault="00F62614" w:rsidP="00F62614">
      <w:pPr>
        <w:spacing w:after="0" w:line="360" w:lineRule="auto"/>
        <w:jc w:val="both"/>
      </w:pPr>
      <w:r>
        <w:t>9. За демократическое социалистическое общество (</w:t>
      </w:r>
      <w:proofErr w:type="spellStart"/>
      <w:r>
        <w:t>Програма</w:t>
      </w:r>
      <w:proofErr w:type="spellEnd"/>
      <w:r>
        <w:t xml:space="preserve"> действий КПЧ) // Правда. 1989. – 11 декабря. </w:t>
      </w:r>
    </w:p>
    <w:p w14:paraId="4A19B065" w14:textId="77777777" w:rsidR="00F62614" w:rsidRDefault="00F62614" w:rsidP="00F62614">
      <w:pPr>
        <w:spacing w:after="0" w:line="360" w:lineRule="auto"/>
        <w:jc w:val="both"/>
      </w:pPr>
      <w:r>
        <w:t xml:space="preserve">10. Заявление Советского правительства (О признании ошибочным ввода армий пяти армий социалистических стран в пределы Чехословакии в 1968 году) // Правда. 1989. – 5 декабря. </w:t>
      </w:r>
    </w:p>
    <w:p w14:paraId="0F1FC27B" w14:textId="77777777" w:rsidR="00F62614" w:rsidRDefault="00F62614" w:rsidP="00F62614">
      <w:pPr>
        <w:spacing w:after="0" w:line="360" w:lineRule="auto"/>
        <w:jc w:val="both"/>
      </w:pPr>
    </w:p>
    <w:p w14:paraId="139BA049" w14:textId="64C54DAA" w:rsidR="00BE04A8" w:rsidRDefault="00F62614" w:rsidP="00F62614">
      <w:pPr>
        <w:spacing w:after="0" w:line="360" w:lineRule="auto"/>
        <w:jc w:val="both"/>
      </w:pPr>
      <w:r>
        <w:lastRenderedPageBreak/>
        <w:t>11. Интервью с Вацлавом Гавелом [</w:t>
      </w:r>
      <w:proofErr w:type="spellStart"/>
      <w:r>
        <w:t>Електронний</w:t>
      </w:r>
      <w:proofErr w:type="spellEnd"/>
      <w:r>
        <w:t xml:space="preserve"> ресурс]. – Режим </w:t>
      </w:r>
      <w:proofErr w:type="gramStart"/>
      <w:r>
        <w:t>доступу :</w:t>
      </w:r>
      <w:proofErr w:type="gramEnd"/>
      <w:r>
        <w:t xml:space="preserve"> </w:t>
      </w:r>
      <w:hyperlink r:id="rId4" w:history="1">
        <w:r w:rsidR="00BE04A8" w:rsidRPr="00D60AC0">
          <w:rPr>
            <w:rStyle w:val="a3"/>
          </w:rPr>
          <w:t>http://inosmi.ru/europe/20091210/156940211.html</w:t>
        </w:r>
      </w:hyperlink>
      <w:r>
        <w:t xml:space="preserve"> </w:t>
      </w:r>
    </w:p>
    <w:p w14:paraId="52D1F583" w14:textId="5BC47F20" w:rsidR="00BE04A8" w:rsidRDefault="00F62614" w:rsidP="00F62614">
      <w:pPr>
        <w:spacing w:after="0" w:line="360" w:lineRule="auto"/>
        <w:jc w:val="both"/>
      </w:pPr>
      <w:r>
        <w:t>12. Конституция Венгерской Республики от 25 апреля 2011 г. [</w:t>
      </w:r>
      <w:proofErr w:type="spellStart"/>
      <w:r>
        <w:t>Електронний</w:t>
      </w:r>
      <w:proofErr w:type="spellEnd"/>
      <w:r>
        <w:t xml:space="preserve"> ресурс]. – Режим </w:t>
      </w:r>
      <w:proofErr w:type="gramStart"/>
      <w:r>
        <w:t>доступу :</w:t>
      </w:r>
      <w:proofErr w:type="gramEnd"/>
      <w:r>
        <w:t xml:space="preserve"> 88 http://nemzetikonyvtar.kormany.hu/download/3/00/50000/orosznyomda_jav% C3%ADtott.pdf </w:t>
      </w:r>
    </w:p>
    <w:p w14:paraId="70F0594D" w14:textId="77777777" w:rsidR="00BE04A8" w:rsidRDefault="00F62614" w:rsidP="00F62614">
      <w:pPr>
        <w:spacing w:after="0" w:line="360" w:lineRule="auto"/>
        <w:jc w:val="both"/>
      </w:pPr>
      <w:r>
        <w:t>13. Конституция Польской Республики от 2 апреля 1997 г. [</w:t>
      </w:r>
      <w:proofErr w:type="spellStart"/>
      <w:r>
        <w:t>Електронний</w:t>
      </w:r>
      <w:proofErr w:type="spellEnd"/>
      <w:r>
        <w:t xml:space="preserve"> ресурс]. – Режим </w:t>
      </w:r>
      <w:proofErr w:type="gramStart"/>
      <w:r>
        <w:t>доступу :</w:t>
      </w:r>
      <w:proofErr w:type="gramEnd"/>
      <w:r>
        <w:t xml:space="preserve"> http://www.concourt.am/armenian/legal_resources/world_constitutions/constit/ </w:t>
      </w:r>
      <w:proofErr w:type="spellStart"/>
      <w:r>
        <w:t>poland</w:t>
      </w:r>
      <w:proofErr w:type="spellEnd"/>
      <w:r>
        <w:t xml:space="preserve">/poland-r.htm </w:t>
      </w:r>
    </w:p>
    <w:p w14:paraId="1D2C6FCA" w14:textId="18405B66" w:rsidR="00BE04A8" w:rsidRDefault="00F62614" w:rsidP="00F62614">
      <w:pPr>
        <w:spacing w:after="0" w:line="360" w:lineRule="auto"/>
        <w:jc w:val="both"/>
      </w:pPr>
      <w:r>
        <w:t>14. Конституция Словацкой Республики от 1 сентября 1992 г. [</w:t>
      </w:r>
      <w:proofErr w:type="spellStart"/>
      <w:r>
        <w:t>Електронний</w:t>
      </w:r>
      <w:proofErr w:type="spellEnd"/>
      <w:r>
        <w:t xml:space="preserve"> ресурс]. – Режим </w:t>
      </w:r>
      <w:proofErr w:type="gramStart"/>
      <w:r>
        <w:t>доступу :</w:t>
      </w:r>
      <w:proofErr w:type="gramEnd"/>
      <w:r>
        <w:t xml:space="preserve"> </w:t>
      </w:r>
      <w:hyperlink r:id="rId5" w:history="1">
        <w:r w:rsidR="00BE04A8" w:rsidRPr="00D60AC0">
          <w:rPr>
            <w:rStyle w:val="a3"/>
          </w:rPr>
          <w:t>http://www.uznal.org/constitution.php?text=Slovakia&amp;language=r</w:t>
        </w:r>
      </w:hyperlink>
      <w:r>
        <w:t xml:space="preserve"> </w:t>
      </w:r>
    </w:p>
    <w:p w14:paraId="79EC612C" w14:textId="46F3ED2E" w:rsidR="00BE04A8" w:rsidRDefault="00F62614" w:rsidP="00F62614">
      <w:pPr>
        <w:spacing w:after="0" w:line="360" w:lineRule="auto"/>
        <w:jc w:val="both"/>
      </w:pPr>
      <w:r>
        <w:t>15. Конституция Чешской Республики от 16 декабря 1992 г. [</w:t>
      </w:r>
      <w:proofErr w:type="spellStart"/>
      <w:r>
        <w:t>Електронний</w:t>
      </w:r>
      <w:proofErr w:type="spellEnd"/>
      <w:r>
        <w:t xml:space="preserve"> ресурс]. – Режим </w:t>
      </w:r>
      <w:proofErr w:type="gramStart"/>
      <w:r>
        <w:t>доступу :</w:t>
      </w:r>
      <w:proofErr w:type="gramEnd"/>
      <w:r>
        <w:t xml:space="preserve"> </w:t>
      </w:r>
      <w:hyperlink r:id="rId6" w:history="1">
        <w:r w:rsidR="00BE04A8" w:rsidRPr="00D60AC0">
          <w:rPr>
            <w:rStyle w:val="a3"/>
          </w:rPr>
          <w:t>http://www.uznal.org/constitution.php?text=Czech_Republic&amp;language=r</w:t>
        </w:r>
      </w:hyperlink>
      <w:r>
        <w:t xml:space="preserve"> </w:t>
      </w:r>
    </w:p>
    <w:p w14:paraId="48FF2D7D" w14:textId="77777777" w:rsidR="00BE04A8" w:rsidRDefault="00F62614" w:rsidP="00F62614">
      <w:pPr>
        <w:spacing w:after="0" w:line="360" w:lineRule="auto"/>
        <w:jc w:val="both"/>
      </w:pPr>
      <w:r>
        <w:t>16. К</w:t>
      </w:r>
      <w:proofErr w:type="spellStart"/>
      <w:r>
        <w:t>онституції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держав </w:t>
      </w:r>
      <w:proofErr w:type="spellStart"/>
      <w:r>
        <w:t>Європи</w:t>
      </w:r>
      <w:proofErr w:type="spellEnd"/>
      <w:r>
        <w:t xml:space="preserve"> та </w:t>
      </w:r>
      <w:proofErr w:type="spellStart"/>
      <w:r>
        <w:t>Азії</w:t>
      </w:r>
      <w:proofErr w:type="spellEnd"/>
      <w:r>
        <w:t xml:space="preserve"> / </w:t>
      </w:r>
      <w:proofErr w:type="spellStart"/>
      <w:r>
        <w:t>упорядник</w:t>
      </w:r>
      <w:proofErr w:type="spellEnd"/>
      <w:r>
        <w:t xml:space="preserve"> : С. </w:t>
      </w:r>
      <w:proofErr w:type="spellStart"/>
      <w:r>
        <w:t>Головатий</w:t>
      </w:r>
      <w:proofErr w:type="spellEnd"/>
      <w:r>
        <w:t xml:space="preserve">; </w:t>
      </w:r>
      <w:proofErr w:type="spellStart"/>
      <w:r>
        <w:t>Укранська</w:t>
      </w:r>
      <w:proofErr w:type="spellEnd"/>
      <w:r>
        <w:t xml:space="preserve"> </w:t>
      </w:r>
      <w:proofErr w:type="spellStart"/>
      <w:r>
        <w:t>правнича</w:t>
      </w:r>
      <w:proofErr w:type="spellEnd"/>
      <w:r>
        <w:t xml:space="preserve"> </w:t>
      </w:r>
      <w:proofErr w:type="spellStart"/>
      <w:r>
        <w:t>фундація</w:t>
      </w:r>
      <w:proofErr w:type="spellEnd"/>
      <w:r>
        <w:t xml:space="preserve">. – </w:t>
      </w:r>
      <w:proofErr w:type="gramStart"/>
      <w:r>
        <w:t>К. :</w:t>
      </w:r>
      <w:proofErr w:type="gramEnd"/>
      <w:r>
        <w:t xml:space="preserve"> Право, – 1996. – 544 с. </w:t>
      </w:r>
    </w:p>
    <w:p w14:paraId="6E7D10B2" w14:textId="77777777" w:rsidR="00BE04A8" w:rsidRDefault="00F62614" w:rsidP="00F62614">
      <w:pPr>
        <w:spacing w:after="0" w:line="360" w:lineRule="auto"/>
        <w:jc w:val="both"/>
      </w:pPr>
      <w:r>
        <w:t>17. Лех Валенса: рабочий, победивший красного дракона (интервью с Л. Валенсой) [</w:t>
      </w:r>
      <w:proofErr w:type="spellStart"/>
      <w:r>
        <w:t>Електронний</w:t>
      </w:r>
      <w:proofErr w:type="spellEnd"/>
      <w:r>
        <w:t xml:space="preserve"> ресурс] // Зеркало недели. – 2009. – 9 октября. – Режим </w:t>
      </w:r>
      <w:proofErr w:type="gramStart"/>
      <w:r>
        <w:t>доступу :</w:t>
      </w:r>
      <w:proofErr w:type="gramEnd"/>
      <w:r>
        <w:t xml:space="preserve"> https://zn.ua/SOCIETY/leh_valensa_rabochiy,_pobedivshiy_krasnogo_drakon a.html 1</w:t>
      </w:r>
    </w:p>
    <w:p w14:paraId="5C5E64C4" w14:textId="77777777" w:rsidR="00BE04A8" w:rsidRDefault="00F62614" w:rsidP="00F62614">
      <w:pPr>
        <w:spacing w:after="0" w:line="360" w:lineRule="auto"/>
        <w:jc w:val="both"/>
      </w:pPr>
      <w:r>
        <w:t xml:space="preserve">8. </w:t>
      </w:r>
      <w:proofErr w:type="spellStart"/>
      <w:r>
        <w:t>Млынарж</w:t>
      </w:r>
      <w:proofErr w:type="spellEnd"/>
      <w:r>
        <w:t xml:space="preserve"> З. Мороз ударил из </w:t>
      </w:r>
      <w:proofErr w:type="gramStart"/>
      <w:r>
        <w:t>Кремля :</w:t>
      </w:r>
      <w:proofErr w:type="gramEnd"/>
      <w:r>
        <w:t xml:space="preserve"> [Воспоминания одного из лидеров Пражской весны 1968 г. : Пер. с </w:t>
      </w:r>
      <w:proofErr w:type="spellStart"/>
      <w:r>
        <w:t>чеш</w:t>
      </w:r>
      <w:proofErr w:type="spellEnd"/>
      <w:r>
        <w:t xml:space="preserve">.] / З. </w:t>
      </w:r>
      <w:proofErr w:type="spellStart"/>
      <w:r>
        <w:t>Млынарж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Республика, 1992. – 287 с. </w:t>
      </w:r>
    </w:p>
    <w:p w14:paraId="13C26305" w14:textId="50AA0824" w:rsidR="00BE04A8" w:rsidRDefault="00F62614" w:rsidP="00F62614">
      <w:pPr>
        <w:spacing w:after="0" w:line="360" w:lineRule="auto"/>
        <w:jc w:val="both"/>
      </w:pPr>
      <w:r>
        <w:t>19. Рассуждения Леха Валенсы о строительстве Европы как государства [</w:t>
      </w:r>
      <w:proofErr w:type="spellStart"/>
      <w:r>
        <w:t>Електронний</w:t>
      </w:r>
      <w:proofErr w:type="spellEnd"/>
      <w:r>
        <w:t xml:space="preserve"> ресурс] // </w:t>
      </w:r>
      <w:proofErr w:type="spellStart"/>
      <w:r>
        <w:t>Euroua</w:t>
      </w:r>
      <w:proofErr w:type="spellEnd"/>
      <w:r>
        <w:t xml:space="preserve">. – Режим доступу : </w:t>
      </w:r>
      <w:hyperlink r:id="rId7" w:history="1">
        <w:r w:rsidR="00BE04A8" w:rsidRPr="00D60AC0">
          <w:rPr>
            <w:rStyle w:val="a3"/>
          </w:rPr>
          <w:t>https://euroua.com/europe/eu/2218-rassuzhdeniya-lekha-valensy-o-stroitelstveevrpy-kak-gosudarstva</w:t>
        </w:r>
      </w:hyperlink>
      <w:r>
        <w:t xml:space="preserve"> </w:t>
      </w:r>
    </w:p>
    <w:p w14:paraId="2E1EF318" w14:textId="77777777" w:rsidR="00BE04A8" w:rsidRDefault="00F62614" w:rsidP="00F62614">
      <w:pPr>
        <w:spacing w:after="0" w:line="360" w:lineRule="auto"/>
        <w:jc w:val="both"/>
      </w:pPr>
      <w:r>
        <w:lastRenderedPageBreak/>
        <w:t xml:space="preserve">20. Сивец М. С. Как это случилось? Вспоминая революцию 1989 г. в Польше / М. Сивец // Мир перемен. – 2015. – № 2. – С. 103-113. 89 </w:t>
      </w:r>
    </w:p>
    <w:p w14:paraId="03AAEEA6" w14:textId="6610D096" w:rsidR="00F62614" w:rsidRPr="0068135C" w:rsidRDefault="00F62614" w:rsidP="00F62614">
      <w:pPr>
        <w:spacing w:after="0" w:line="360" w:lineRule="auto"/>
        <w:jc w:val="both"/>
        <w:rPr>
          <w:lang w:val="uk-UA"/>
        </w:rPr>
      </w:pPr>
      <w:r>
        <w:t>21. С</w:t>
      </w:r>
      <w:proofErr w:type="spellStart"/>
      <w:r>
        <w:t>трашнюк</w:t>
      </w:r>
      <w:proofErr w:type="spellEnd"/>
      <w:r>
        <w:t xml:space="preserve"> С. </w:t>
      </w:r>
      <w:proofErr w:type="spellStart"/>
      <w:r>
        <w:t>Ю.Політичні</w:t>
      </w:r>
      <w:proofErr w:type="spellEnd"/>
      <w:r>
        <w:t xml:space="preserve"> </w:t>
      </w:r>
      <w:proofErr w:type="spellStart"/>
      <w:r>
        <w:t>кризи</w:t>
      </w:r>
      <w:proofErr w:type="spellEnd"/>
      <w:r>
        <w:t xml:space="preserve"> та </w:t>
      </w:r>
      <w:proofErr w:type="spellStart"/>
      <w:r>
        <w:t>антитоталітарні</w:t>
      </w:r>
      <w:proofErr w:type="spellEnd"/>
      <w:r>
        <w:t xml:space="preserve"> рухи в </w:t>
      </w:r>
      <w:proofErr w:type="spellStart"/>
      <w:r>
        <w:t>країнах</w:t>
      </w:r>
      <w:proofErr w:type="spellEnd"/>
      <w:r>
        <w:t xml:space="preserve"> </w:t>
      </w:r>
      <w:proofErr w:type="spellStart"/>
      <w:r>
        <w:t>Східної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 (50-80-ті </w:t>
      </w:r>
      <w:proofErr w:type="spellStart"/>
      <w:r>
        <w:t>рр</w:t>
      </w:r>
      <w:proofErr w:type="spellEnd"/>
      <w:r>
        <w:t>. XX ст.</w:t>
      </w:r>
      <w:proofErr w:type="gramStart"/>
      <w:r>
        <w:t>) :</w:t>
      </w:r>
      <w:proofErr w:type="gramEnd"/>
      <w:r>
        <w:t xml:space="preserve"> </w:t>
      </w:r>
      <w:proofErr w:type="spellStart"/>
      <w:r>
        <w:t>Хрестоматія</w:t>
      </w:r>
      <w:proofErr w:type="spellEnd"/>
      <w:r>
        <w:t xml:space="preserve"> за спецкурсом для </w:t>
      </w:r>
      <w:proofErr w:type="spellStart"/>
      <w:r>
        <w:t>іст</w:t>
      </w:r>
      <w:proofErr w:type="spellEnd"/>
      <w:r>
        <w:t xml:space="preserve">. фак. Харк. </w:t>
      </w:r>
      <w:proofErr w:type="spellStart"/>
      <w:r>
        <w:t>держ</w:t>
      </w:r>
      <w:proofErr w:type="spellEnd"/>
      <w:r>
        <w:t xml:space="preserve">. ун-ту / С. Ю. </w:t>
      </w:r>
      <w:proofErr w:type="spellStart"/>
      <w:r>
        <w:t>Страшнюк</w:t>
      </w:r>
      <w:proofErr w:type="spellEnd"/>
      <w:r>
        <w:t xml:space="preserve">, Є. П. Пугач. – </w:t>
      </w:r>
      <w:proofErr w:type="spellStart"/>
      <w:proofErr w:type="gramStart"/>
      <w:r>
        <w:t>Харків</w:t>
      </w:r>
      <w:proofErr w:type="spellEnd"/>
      <w:r>
        <w:t xml:space="preserve"> :</w:t>
      </w:r>
      <w:proofErr w:type="gramEnd"/>
      <w:r>
        <w:t xml:space="preserve"> Бизнес-</w:t>
      </w:r>
      <w:proofErr w:type="spellStart"/>
      <w:r>
        <w:t>Информ</w:t>
      </w:r>
      <w:proofErr w:type="spellEnd"/>
      <w:r>
        <w:t>, 1998. – 391 с.</w:t>
      </w:r>
    </w:p>
    <w:sectPr w:rsidR="00F62614" w:rsidRPr="0068135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AE"/>
    <w:rsid w:val="000045AE"/>
    <w:rsid w:val="0068135C"/>
    <w:rsid w:val="006C0B77"/>
    <w:rsid w:val="008242FF"/>
    <w:rsid w:val="00870751"/>
    <w:rsid w:val="00922C48"/>
    <w:rsid w:val="00B915B7"/>
    <w:rsid w:val="00BE04A8"/>
    <w:rsid w:val="00EA59DF"/>
    <w:rsid w:val="00EE4070"/>
    <w:rsid w:val="00F12C76"/>
    <w:rsid w:val="00F6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4164"/>
  <w15:chartTrackingRefBased/>
  <w15:docId w15:val="{E32A854D-F634-46FB-A8B4-1010E527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4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0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oua.com/europe/eu/2218-rassuzhdeniya-lekha-valensy-o-stroitelstveevrpy-kak-gosudarst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nal.org/constitution.php?text=Czech_Republic&amp;language=r" TargetMode="External"/><Relationship Id="rId5" Type="http://schemas.openxmlformats.org/officeDocument/2006/relationships/hyperlink" Target="http://www.uznal.org/constitution.php?text=Slovakia&amp;language=r" TargetMode="External"/><Relationship Id="rId4" Type="http://schemas.openxmlformats.org/officeDocument/2006/relationships/hyperlink" Target="http://inosmi.ru/europe/20091210/15694021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2023-12-22T07:05:00Z</dcterms:created>
  <dcterms:modified xsi:type="dcterms:W3CDTF">2023-12-22T07:27:00Z</dcterms:modified>
</cp:coreProperties>
</file>