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C6" w:rsidRPr="006854C6" w:rsidRDefault="006854C6" w:rsidP="006854C6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6854C6">
        <w:rPr>
          <w:rFonts w:ascii="Times New Roman" w:hAnsi="Times New Roman" w:cs="Times New Roman"/>
          <w:b/>
          <w:sz w:val="32"/>
          <w:szCs w:val="32"/>
        </w:rPr>
        <w:t xml:space="preserve">Тема 2. </w:t>
      </w:r>
      <w:proofErr w:type="spellStart"/>
      <w:r w:rsidRPr="006854C6">
        <w:rPr>
          <w:rFonts w:ascii="Times New Roman" w:hAnsi="Times New Roman" w:cs="Times New Roman"/>
          <w:b/>
          <w:bCs/>
          <w:iCs/>
          <w:sz w:val="32"/>
          <w:szCs w:val="32"/>
        </w:rPr>
        <w:t>Поняття</w:t>
      </w:r>
      <w:proofErr w:type="spellEnd"/>
      <w:r w:rsidRPr="006854C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і </w:t>
      </w:r>
      <w:proofErr w:type="spellStart"/>
      <w:r w:rsidRPr="006854C6">
        <w:rPr>
          <w:rFonts w:ascii="Times New Roman" w:hAnsi="Times New Roman" w:cs="Times New Roman"/>
          <w:b/>
          <w:bCs/>
          <w:iCs/>
          <w:sz w:val="32"/>
          <w:szCs w:val="32"/>
        </w:rPr>
        <w:t>класифікація</w:t>
      </w:r>
      <w:proofErr w:type="spellEnd"/>
      <w:r w:rsidRPr="006854C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6854C6">
        <w:rPr>
          <w:rFonts w:ascii="Times New Roman" w:hAnsi="Times New Roman" w:cs="Times New Roman"/>
          <w:b/>
          <w:bCs/>
          <w:iCs/>
          <w:sz w:val="32"/>
          <w:szCs w:val="32"/>
        </w:rPr>
        <w:t>фінансового</w:t>
      </w:r>
      <w:proofErr w:type="spellEnd"/>
      <w:r w:rsidRPr="006854C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 w:rsidRPr="006854C6">
        <w:rPr>
          <w:rFonts w:ascii="Times New Roman" w:hAnsi="Times New Roman" w:cs="Times New Roman"/>
          <w:b/>
          <w:bCs/>
          <w:iCs/>
          <w:sz w:val="32"/>
          <w:szCs w:val="32"/>
        </w:rPr>
        <w:t>посередництва</w:t>
      </w:r>
      <w:proofErr w:type="spellEnd"/>
    </w:p>
    <w:p w:rsidR="006854C6" w:rsidRPr="006854C6" w:rsidRDefault="006854C6" w:rsidP="00685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54C6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6854C6">
        <w:rPr>
          <w:rFonts w:ascii="Times New Roman" w:hAnsi="Times New Roman" w:cs="Times New Roman"/>
          <w:sz w:val="32"/>
          <w:szCs w:val="32"/>
        </w:rPr>
        <w:t>Сутність</w:t>
      </w:r>
      <w:proofErr w:type="spellEnd"/>
      <w:r w:rsidRPr="006854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4C6">
        <w:rPr>
          <w:rFonts w:ascii="Times New Roman" w:hAnsi="Times New Roman" w:cs="Times New Roman"/>
          <w:sz w:val="32"/>
          <w:szCs w:val="32"/>
        </w:rPr>
        <w:t>фінансових</w:t>
      </w:r>
      <w:proofErr w:type="spellEnd"/>
      <w:r w:rsidRPr="006854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4C6">
        <w:rPr>
          <w:rFonts w:ascii="Times New Roman" w:hAnsi="Times New Roman" w:cs="Times New Roman"/>
          <w:sz w:val="32"/>
          <w:szCs w:val="32"/>
        </w:rPr>
        <w:t>посередників</w:t>
      </w:r>
      <w:proofErr w:type="spellEnd"/>
      <w:r w:rsidRPr="006854C6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6854C6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6854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4C6">
        <w:rPr>
          <w:rFonts w:ascii="Times New Roman" w:hAnsi="Times New Roman" w:cs="Times New Roman"/>
          <w:sz w:val="32"/>
          <w:szCs w:val="32"/>
        </w:rPr>
        <w:t>функції</w:t>
      </w:r>
      <w:proofErr w:type="spellEnd"/>
    </w:p>
    <w:p w:rsidR="006854C6" w:rsidRPr="006854C6" w:rsidRDefault="006854C6" w:rsidP="00685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54C6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6854C6">
        <w:rPr>
          <w:rFonts w:ascii="Times New Roman" w:hAnsi="Times New Roman" w:cs="Times New Roman"/>
          <w:sz w:val="32"/>
          <w:szCs w:val="32"/>
        </w:rPr>
        <w:t>Суб'єкти</w:t>
      </w:r>
      <w:proofErr w:type="spellEnd"/>
      <w:r w:rsidRPr="006854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4C6">
        <w:rPr>
          <w:rFonts w:ascii="Times New Roman" w:hAnsi="Times New Roman" w:cs="Times New Roman"/>
          <w:sz w:val="32"/>
          <w:szCs w:val="32"/>
        </w:rPr>
        <w:t>банківської</w:t>
      </w:r>
      <w:proofErr w:type="spellEnd"/>
      <w:r w:rsidRPr="006854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4C6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6854C6">
        <w:rPr>
          <w:rFonts w:ascii="Times New Roman" w:hAnsi="Times New Roman" w:cs="Times New Roman"/>
          <w:sz w:val="32"/>
          <w:szCs w:val="32"/>
        </w:rPr>
        <w:t>.</w:t>
      </w:r>
    </w:p>
    <w:p w:rsidR="006854C6" w:rsidRPr="006854C6" w:rsidRDefault="006854C6" w:rsidP="00685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54C6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6854C6">
        <w:rPr>
          <w:rFonts w:ascii="Times New Roman" w:hAnsi="Times New Roman" w:cs="Times New Roman"/>
          <w:sz w:val="32"/>
          <w:szCs w:val="32"/>
        </w:rPr>
        <w:t>Небанківські</w:t>
      </w:r>
      <w:proofErr w:type="spellEnd"/>
      <w:r w:rsidRPr="006854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4C6">
        <w:rPr>
          <w:rFonts w:ascii="Times New Roman" w:hAnsi="Times New Roman" w:cs="Times New Roman"/>
          <w:sz w:val="32"/>
          <w:szCs w:val="32"/>
        </w:rPr>
        <w:t>фінансово-кредитні</w:t>
      </w:r>
      <w:proofErr w:type="spellEnd"/>
      <w:r w:rsidRPr="006854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4C6">
        <w:rPr>
          <w:rFonts w:ascii="Times New Roman" w:hAnsi="Times New Roman" w:cs="Times New Roman"/>
          <w:sz w:val="32"/>
          <w:szCs w:val="32"/>
        </w:rPr>
        <w:t>інститути</w:t>
      </w:r>
      <w:proofErr w:type="spellEnd"/>
      <w:r w:rsidRPr="006854C6">
        <w:rPr>
          <w:rFonts w:ascii="Times New Roman" w:hAnsi="Times New Roman" w:cs="Times New Roman"/>
          <w:sz w:val="32"/>
          <w:szCs w:val="32"/>
        </w:rPr>
        <w:t>.</w:t>
      </w:r>
    </w:p>
    <w:p w:rsidR="006854C6" w:rsidRDefault="006854C6" w:rsidP="00685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54C6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6854C6">
        <w:rPr>
          <w:rFonts w:ascii="Times New Roman" w:hAnsi="Times New Roman" w:cs="Times New Roman"/>
          <w:sz w:val="32"/>
          <w:szCs w:val="32"/>
        </w:rPr>
        <w:t>Контрактні</w:t>
      </w:r>
      <w:proofErr w:type="spellEnd"/>
      <w:r w:rsidRPr="006854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4C6">
        <w:rPr>
          <w:rFonts w:ascii="Times New Roman" w:hAnsi="Times New Roman" w:cs="Times New Roman"/>
          <w:sz w:val="32"/>
          <w:szCs w:val="32"/>
        </w:rPr>
        <w:t>фінансові</w:t>
      </w:r>
      <w:proofErr w:type="spellEnd"/>
      <w:r w:rsidRPr="006854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54C6">
        <w:rPr>
          <w:rFonts w:ascii="Times New Roman" w:hAnsi="Times New Roman" w:cs="Times New Roman"/>
          <w:sz w:val="32"/>
          <w:szCs w:val="32"/>
        </w:rPr>
        <w:t>інститути</w:t>
      </w:r>
      <w:proofErr w:type="spellEnd"/>
      <w:r w:rsidRPr="006854C6">
        <w:rPr>
          <w:rFonts w:ascii="Times New Roman" w:hAnsi="Times New Roman" w:cs="Times New Roman"/>
          <w:sz w:val="32"/>
          <w:szCs w:val="32"/>
        </w:rPr>
        <w:t>.</w:t>
      </w:r>
    </w:p>
    <w:p w:rsidR="006854C6" w:rsidRPr="006854C6" w:rsidRDefault="006854C6" w:rsidP="00685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854C6" w:rsidRPr="006854C6" w:rsidRDefault="006854C6" w:rsidP="006854C6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6854C6">
        <w:rPr>
          <w:rFonts w:ascii="Times New Roman" w:hAnsi="Times New Roman" w:cs="Times New Roman"/>
          <w:b/>
          <w:sz w:val="32"/>
          <w:szCs w:val="32"/>
          <w:lang w:val="uk-UA"/>
        </w:rPr>
        <w:t>Тема 3.</w:t>
      </w:r>
      <w:r w:rsidRPr="006854C6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Pr="006854C6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Інфраструктура ринку фінансових послуг</w:t>
      </w:r>
    </w:p>
    <w:p w:rsidR="006854C6" w:rsidRPr="006854C6" w:rsidRDefault="006854C6" w:rsidP="006854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854C6">
        <w:rPr>
          <w:rFonts w:ascii="Times New Roman" w:hAnsi="Times New Roman" w:cs="Times New Roman"/>
          <w:sz w:val="32"/>
          <w:szCs w:val="32"/>
          <w:lang w:val="uk-UA"/>
        </w:rPr>
        <w:t>Роль та значення інфраструктури ринку фінансових послуг.</w:t>
      </w:r>
    </w:p>
    <w:p w:rsidR="006854C6" w:rsidRPr="006854C6" w:rsidRDefault="006854C6" w:rsidP="006854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854C6">
        <w:rPr>
          <w:rFonts w:ascii="Times New Roman" w:hAnsi="Times New Roman" w:cs="Times New Roman"/>
          <w:sz w:val="32"/>
          <w:szCs w:val="32"/>
          <w:lang w:val="uk-UA"/>
        </w:rPr>
        <w:t>Інформаційно-аналітичні системи та їх значення.</w:t>
      </w:r>
    </w:p>
    <w:p w:rsidR="006854C6" w:rsidRPr="006854C6" w:rsidRDefault="006854C6" w:rsidP="006854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6854C6">
        <w:rPr>
          <w:rFonts w:ascii="Times New Roman" w:hAnsi="Times New Roman" w:cs="Times New Roman"/>
          <w:sz w:val="32"/>
          <w:szCs w:val="32"/>
          <w:lang w:val="uk-UA"/>
        </w:rPr>
        <w:t>Депозитарно</w:t>
      </w:r>
      <w:proofErr w:type="spellEnd"/>
      <w:r w:rsidRPr="006854C6">
        <w:rPr>
          <w:rFonts w:ascii="Times New Roman" w:hAnsi="Times New Roman" w:cs="Times New Roman"/>
          <w:sz w:val="32"/>
          <w:szCs w:val="32"/>
          <w:lang w:val="uk-UA"/>
        </w:rPr>
        <w:t>-клірингова система.</w:t>
      </w:r>
    </w:p>
    <w:p w:rsidR="00C50293" w:rsidRPr="006854C6" w:rsidRDefault="00C50293" w:rsidP="006854C6"/>
    <w:sectPr w:rsidR="00C50293" w:rsidRPr="006854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6A88"/>
    <w:multiLevelType w:val="hybridMultilevel"/>
    <w:tmpl w:val="13445E6C"/>
    <w:lvl w:ilvl="0" w:tplc="7D548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BC280B"/>
    <w:multiLevelType w:val="hybridMultilevel"/>
    <w:tmpl w:val="F43C57B4"/>
    <w:lvl w:ilvl="0" w:tplc="0C1A7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0A"/>
    <w:rsid w:val="000B54DB"/>
    <w:rsid w:val="006854C6"/>
    <w:rsid w:val="006D280A"/>
    <w:rsid w:val="00C50293"/>
    <w:rsid w:val="00C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4197"/>
  <w15:chartTrackingRefBased/>
  <w15:docId w15:val="{234246EA-961E-4316-AAB6-E5CCF079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AB"/>
    <w:pPr>
      <w:spacing w:after="200" w:line="276" w:lineRule="auto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951AB"/>
  </w:style>
  <w:style w:type="paragraph" w:styleId="a3">
    <w:name w:val="List Paragraph"/>
    <w:basedOn w:val="a"/>
    <w:uiPriority w:val="34"/>
    <w:qFormat/>
    <w:rsid w:val="00C95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2024-01-02T11:39:00Z</dcterms:created>
  <dcterms:modified xsi:type="dcterms:W3CDTF">2024-01-02T11:41:00Z</dcterms:modified>
</cp:coreProperties>
</file>