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4E" w:rsidRPr="0064674E" w:rsidRDefault="0064674E" w:rsidP="0064674E">
      <w:pPr>
        <w:spacing w:after="0" w:line="36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64674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Тема 4. </w:t>
      </w:r>
      <w:r w:rsidRPr="0064674E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Фінансові послуги на грошовому ринку</w:t>
      </w:r>
    </w:p>
    <w:p w:rsidR="0064674E" w:rsidRPr="0064674E" w:rsidRDefault="0064674E" w:rsidP="0064674E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4674E">
        <w:rPr>
          <w:rFonts w:ascii="Times New Roman" w:hAnsi="Times New Roman" w:cs="Times New Roman"/>
          <w:sz w:val="32"/>
          <w:szCs w:val="32"/>
        </w:rPr>
        <w:t xml:space="preserve">Структура, </w:t>
      </w:r>
      <w:proofErr w:type="spellStart"/>
      <w:r w:rsidRPr="0064674E">
        <w:rPr>
          <w:rFonts w:ascii="Times New Roman" w:hAnsi="Times New Roman" w:cs="Times New Roman"/>
          <w:sz w:val="32"/>
          <w:szCs w:val="32"/>
        </w:rPr>
        <w:t>сутність</w:t>
      </w:r>
      <w:proofErr w:type="spellEnd"/>
      <w:r w:rsidRPr="0064674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64674E">
        <w:rPr>
          <w:rFonts w:ascii="Times New Roman" w:hAnsi="Times New Roman" w:cs="Times New Roman"/>
          <w:sz w:val="32"/>
          <w:szCs w:val="32"/>
        </w:rPr>
        <w:t>інструменти</w:t>
      </w:r>
      <w:proofErr w:type="spellEnd"/>
      <w:r w:rsidRPr="0064674E">
        <w:rPr>
          <w:rFonts w:ascii="Times New Roman" w:hAnsi="Times New Roman" w:cs="Times New Roman"/>
          <w:sz w:val="32"/>
          <w:szCs w:val="32"/>
        </w:rPr>
        <w:t xml:space="preserve"> грошового ринку</w:t>
      </w:r>
      <w:r w:rsidRPr="0064674E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4674E" w:rsidRPr="0064674E" w:rsidRDefault="0064674E" w:rsidP="0064674E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4674E">
        <w:rPr>
          <w:rFonts w:ascii="Times New Roman" w:hAnsi="Times New Roman" w:cs="Times New Roman"/>
          <w:sz w:val="32"/>
          <w:szCs w:val="32"/>
          <w:lang w:val="uk-UA"/>
        </w:rPr>
        <w:t>Фінансові послуги на міжбанківському ринку.</w:t>
      </w:r>
    </w:p>
    <w:p w:rsidR="0064674E" w:rsidRPr="0064674E" w:rsidRDefault="0064674E" w:rsidP="0064674E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4674E">
        <w:rPr>
          <w:rFonts w:ascii="Times New Roman" w:hAnsi="Times New Roman" w:cs="Times New Roman"/>
          <w:sz w:val="32"/>
          <w:szCs w:val="32"/>
          <w:lang w:val="uk-UA"/>
        </w:rPr>
        <w:t>Особливості залучення ресурсів на міжбанківському ринку.</w:t>
      </w:r>
    </w:p>
    <w:p w:rsidR="00C50293" w:rsidRPr="0064674E" w:rsidRDefault="00C50293" w:rsidP="0064674E">
      <w:pPr>
        <w:spacing w:after="0" w:line="360" w:lineRule="auto"/>
        <w:rPr>
          <w:sz w:val="32"/>
          <w:szCs w:val="32"/>
        </w:rPr>
      </w:pPr>
    </w:p>
    <w:p w:rsidR="0064674E" w:rsidRPr="0064674E" w:rsidRDefault="0064674E" w:rsidP="006467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4674E">
        <w:rPr>
          <w:rFonts w:ascii="Times New Roman" w:hAnsi="Times New Roman"/>
          <w:b/>
          <w:sz w:val="32"/>
          <w:szCs w:val="32"/>
        </w:rPr>
        <w:t xml:space="preserve">Тема 5. </w:t>
      </w:r>
      <w:proofErr w:type="spellStart"/>
      <w:r w:rsidRPr="0064674E">
        <w:rPr>
          <w:rFonts w:ascii="Times New Roman" w:hAnsi="Times New Roman"/>
          <w:b/>
          <w:sz w:val="32"/>
          <w:szCs w:val="32"/>
        </w:rPr>
        <w:t>Фінансові</w:t>
      </w:r>
      <w:proofErr w:type="spellEnd"/>
      <w:r w:rsidRPr="0064674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64674E">
        <w:rPr>
          <w:rFonts w:ascii="Times New Roman" w:hAnsi="Times New Roman"/>
          <w:b/>
          <w:sz w:val="32"/>
          <w:szCs w:val="32"/>
        </w:rPr>
        <w:t>послуги</w:t>
      </w:r>
      <w:proofErr w:type="spellEnd"/>
      <w:r w:rsidRPr="0064674E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64674E">
        <w:rPr>
          <w:rFonts w:ascii="Times New Roman" w:hAnsi="Times New Roman"/>
          <w:b/>
          <w:sz w:val="32"/>
          <w:szCs w:val="32"/>
        </w:rPr>
        <w:t>на валютному ринку</w:t>
      </w:r>
      <w:proofErr w:type="gramEnd"/>
    </w:p>
    <w:p w:rsidR="0064674E" w:rsidRPr="0064674E" w:rsidRDefault="0064674E" w:rsidP="0064674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64674E">
        <w:rPr>
          <w:rFonts w:ascii="Times New Roman" w:hAnsi="Times New Roman"/>
          <w:sz w:val="32"/>
          <w:szCs w:val="32"/>
        </w:rPr>
        <w:t>Сутність</w:t>
      </w:r>
      <w:proofErr w:type="spellEnd"/>
      <w:r w:rsidRPr="0064674E">
        <w:rPr>
          <w:rFonts w:ascii="Times New Roman" w:hAnsi="Times New Roman"/>
          <w:sz w:val="32"/>
          <w:szCs w:val="32"/>
        </w:rPr>
        <w:t xml:space="preserve">, структура та </w:t>
      </w:r>
      <w:proofErr w:type="spellStart"/>
      <w:r w:rsidRPr="0064674E">
        <w:rPr>
          <w:rFonts w:ascii="Times New Roman" w:hAnsi="Times New Roman"/>
          <w:sz w:val="32"/>
          <w:szCs w:val="32"/>
        </w:rPr>
        <w:t>регулювання</w:t>
      </w:r>
      <w:proofErr w:type="spellEnd"/>
      <w:r w:rsidRPr="0064674E">
        <w:rPr>
          <w:rFonts w:ascii="Times New Roman" w:hAnsi="Times New Roman"/>
          <w:sz w:val="32"/>
          <w:szCs w:val="32"/>
        </w:rPr>
        <w:t xml:space="preserve"> валютного ринку.</w:t>
      </w:r>
    </w:p>
    <w:p w:rsidR="0064674E" w:rsidRPr="0064674E" w:rsidRDefault="0064674E" w:rsidP="0064674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64674E">
        <w:rPr>
          <w:rFonts w:ascii="Times New Roman" w:hAnsi="Times New Roman"/>
          <w:sz w:val="32"/>
          <w:szCs w:val="32"/>
        </w:rPr>
        <w:t>Фінансові</w:t>
      </w:r>
      <w:proofErr w:type="spellEnd"/>
      <w:r w:rsidRPr="0064674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674E">
        <w:rPr>
          <w:rFonts w:ascii="Times New Roman" w:hAnsi="Times New Roman"/>
          <w:sz w:val="32"/>
          <w:szCs w:val="32"/>
        </w:rPr>
        <w:t>послуги</w:t>
      </w:r>
      <w:proofErr w:type="spellEnd"/>
      <w:r w:rsidRPr="0064674E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64674E">
        <w:rPr>
          <w:rFonts w:ascii="Times New Roman" w:hAnsi="Times New Roman"/>
          <w:sz w:val="32"/>
          <w:szCs w:val="32"/>
        </w:rPr>
        <w:t>на валютному ринку</w:t>
      </w:r>
      <w:proofErr w:type="gramEnd"/>
      <w:r w:rsidRPr="0064674E">
        <w:rPr>
          <w:rFonts w:ascii="Times New Roman" w:hAnsi="Times New Roman"/>
          <w:sz w:val="32"/>
          <w:szCs w:val="32"/>
        </w:rPr>
        <w:t>.</w:t>
      </w:r>
    </w:p>
    <w:p w:rsidR="0064674E" w:rsidRPr="0064674E" w:rsidRDefault="0064674E" w:rsidP="0064674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64674E">
        <w:rPr>
          <w:rFonts w:ascii="Times New Roman" w:hAnsi="Times New Roman"/>
          <w:sz w:val="32"/>
          <w:szCs w:val="32"/>
        </w:rPr>
        <w:t>Регулювання</w:t>
      </w:r>
      <w:proofErr w:type="spellEnd"/>
      <w:r w:rsidRPr="0064674E">
        <w:rPr>
          <w:rFonts w:ascii="Times New Roman" w:hAnsi="Times New Roman"/>
          <w:sz w:val="32"/>
          <w:szCs w:val="32"/>
        </w:rPr>
        <w:t xml:space="preserve"> валютного ринку.</w:t>
      </w:r>
    </w:p>
    <w:p w:rsidR="0064674E" w:rsidRPr="0064674E" w:rsidRDefault="0064674E" w:rsidP="0064674E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32"/>
          <w:szCs w:val="32"/>
        </w:rPr>
      </w:pPr>
      <w:proofErr w:type="spellStart"/>
      <w:r w:rsidRPr="0064674E">
        <w:rPr>
          <w:rFonts w:ascii="Times New Roman" w:hAnsi="Times New Roman"/>
          <w:sz w:val="32"/>
          <w:szCs w:val="32"/>
        </w:rPr>
        <w:t>Валютні</w:t>
      </w:r>
      <w:proofErr w:type="spellEnd"/>
      <w:r w:rsidRPr="0064674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4674E">
        <w:rPr>
          <w:rFonts w:ascii="Times New Roman" w:hAnsi="Times New Roman"/>
          <w:sz w:val="32"/>
          <w:szCs w:val="32"/>
        </w:rPr>
        <w:t>операції</w:t>
      </w:r>
      <w:proofErr w:type="spellEnd"/>
      <w:r w:rsidRPr="0064674E">
        <w:rPr>
          <w:rFonts w:ascii="Times New Roman" w:hAnsi="Times New Roman"/>
          <w:sz w:val="32"/>
          <w:szCs w:val="32"/>
        </w:rPr>
        <w:t>.</w:t>
      </w:r>
    </w:p>
    <w:p w:rsidR="0064674E" w:rsidRPr="006854C6" w:rsidRDefault="0064674E" w:rsidP="006854C6">
      <w:bookmarkStart w:id="0" w:name="_GoBack"/>
      <w:bookmarkEnd w:id="0"/>
    </w:p>
    <w:sectPr w:rsidR="0064674E" w:rsidRPr="006854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18B"/>
    <w:multiLevelType w:val="hybridMultilevel"/>
    <w:tmpl w:val="280CAEA8"/>
    <w:lvl w:ilvl="0" w:tplc="38FA6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56A88"/>
    <w:multiLevelType w:val="hybridMultilevel"/>
    <w:tmpl w:val="13445E6C"/>
    <w:lvl w:ilvl="0" w:tplc="7D548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294D0C"/>
    <w:multiLevelType w:val="hybridMultilevel"/>
    <w:tmpl w:val="429A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C280B"/>
    <w:multiLevelType w:val="hybridMultilevel"/>
    <w:tmpl w:val="F43C57B4"/>
    <w:lvl w:ilvl="0" w:tplc="0C1A7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0A"/>
    <w:rsid w:val="000B54DB"/>
    <w:rsid w:val="0064674E"/>
    <w:rsid w:val="006854C6"/>
    <w:rsid w:val="006D280A"/>
    <w:rsid w:val="00C50293"/>
    <w:rsid w:val="00C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C1A2"/>
  <w15:chartTrackingRefBased/>
  <w15:docId w15:val="{234246EA-961E-4316-AAB6-E5CCF079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AB"/>
    <w:pPr>
      <w:spacing w:after="200" w:line="276" w:lineRule="auto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951AB"/>
  </w:style>
  <w:style w:type="paragraph" w:styleId="a3">
    <w:name w:val="List Paragraph"/>
    <w:basedOn w:val="a"/>
    <w:uiPriority w:val="34"/>
    <w:qFormat/>
    <w:rsid w:val="00C95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</cp:revision>
  <dcterms:created xsi:type="dcterms:W3CDTF">2024-01-02T11:39:00Z</dcterms:created>
  <dcterms:modified xsi:type="dcterms:W3CDTF">2024-01-02T12:08:00Z</dcterms:modified>
</cp:coreProperties>
</file>