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C2" w:rsidRPr="001B44C2" w:rsidRDefault="001B44C2" w:rsidP="001B44C2">
      <w:pPr>
        <w:pStyle w:val="10"/>
        <w:keepNext/>
        <w:keepLines/>
        <w:shd w:val="clear" w:color="auto" w:fill="auto"/>
        <w:spacing w:after="0" w:line="240" w:lineRule="auto"/>
        <w:ind w:firstLine="700"/>
        <w:rPr>
          <w:b/>
          <w:sz w:val="32"/>
          <w:szCs w:val="32"/>
          <w:lang w:val="ru-RU"/>
        </w:rPr>
      </w:pPr>
      <w:bookmarkStart w:id="0" w:name="bookmark0"/>
      <w:r w:rsidRPr="001B44C2">
        <w:rPr>
          <w:b/>
          <w:sz w:val="32"/>
          <w:szCs w:val="32"/>
          <w:lang w:val="ru"/>
        </w:rPr>
        <w:t>ТЕМА 9.</w:t>
      </w:r>
      <w:bookmarkStart w:id="1" w:name="bookmark1"/>
      <w:bookmarkEnd w:id="0"/>
      <w:r w:rsidRPr="001B44C2">
        <w:rPr>
          <w:b/>
          <w:sz w:val="32"/>
          <w:szCs w:val="32"/>
          <w:lang w:val="uk-UA"/>
        </w:rPr>
        <w:t xml:space="preserve"> </w:t>
      </w:r>
      <w:r w:rsidRPr="001B44C2">
        <w:rPr>
          <w:b/>
          <w:sz w:val="32"/>
          <w:szCs w:val="32"/>
          <w:lang w:val="ru-RU"/>
        </w:rPr>
        <w:t>ФІНАНСОВІ ПОСЛУГИ НА ІНФОРМАЦІЙНОМУ РИНКУ</w:t>
      </w:r>
      <w:bookmarkEnd w:id="1"/>
    </w:p>
    <w:p w:rsidR="001B44C2" w:rsidRPr="001B44C2" w:rsidRDefault="001B44C2" w:rsidP="001B44C2">
      <w:pPr>
        <w:pStyle w:val="10"/>
        <w:keepNext/>
        <w:keepLines/>
        <w:shd w:val="clear" w:color="auto" w:fill="auto"/>
        <w:spacing w:after="0" w:line="240" w:lineRule="auto"/>
        <w:ind w:firstLine="700"/>
        <w:rPr>
          <w:sz w:val="32"/>
          <w:szCs w:val="32"/>
          <w:lang w:val="ru-RU"/>
        </w:rPr>
      </w:pPr>
    </w:p>
    <w:p w:rsidR="001B44C2" w:rsidRPr="001B44C2" w:rsidRDefault="001B44C2" w:rsidP="001B44C2">
      <w:pPr>
        <w:pStyle w:val="30"/>
        <w:keepNext/>
        <w:keepLines/>
        <w:numPr>
          <w:ilvl w:val="0"/>
          <w:numId w:val="7"/>
        </w:numPr>
        <w:shd w:val="clear" w:color="auto" w:fill="auto"/>
        <w:tabs>
          <w:tab w:val="left" w:pos="1132"/>
        </w:tabs>
        <w:spacing w:before="0" w:line="240" w:lineRule="auto"/>
        <w:rPr>
          <w:sz w:val="32"/>
          <w:szCs w:val="32"/>
        </w:rPr>
      </w:pPr>
      <w:bookmarkStart w:id="2" w:name="bookmark2"/>
      <w:proofErr w:type="spellStart"/>
      <w:r w:rsidRPr="001B44C2">
        <w:rPr>
          <w:sz w:val="32"/>
          <w:szCs w:val="32"/>
        </w:rPr>
        <w:t>Сутність</w:t>
      </w:r>
      <w:proofErr w:type="spellEnd"/>
      <w:r w:rsidRPr="001B44C2">
        <w:rPr>
          <w:sz w:val="32"/>
          <w:szCs w:val="32"/>
        </w:rPr>
        <w:t xml:space="preserve"> і </w:t>
      </w:r>
      <w:proofErr w:type="spellStart"/>
      <w:r w:rsidRPr="001B44C2">
        <w:rPr>
          <w:sz w:val="32"/>
          <w:szCs w:val="32"/>
        </w:rPr>
        <w:t>структура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інформаційного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ринку</w:t>
      </w:r>
      <w:bookmarkEnd w:id="2"/>
      <w:proofErr w:type="spellEnd"/>
    </w:p>
    <w:p w:rsidR="001B44C2" w:rsidRPr="001B44C2" w:rsidRDefault="001B44C2" w:rsidP="001B44C2">
      <w:pPr>
        <w:pStyle w:val="30"/>
        <w:keepNext/>
        <w:keepLines/>
        <w:numPr>
          <w:ilvl w:val="0"/>
          <w:numId w:val="7"/>
        </w:numPr>
        <w:shd w:val="clear" w:color="auto" w:fill="auto"/>
        <w:tabs>
          <w:tab w:val="left" w:pos="1127"/>
        </w:tabs>
        <w:spacing w:before="0" w:line="240" w:lineRule="auto"/>
        <w:rPr>
          <w:sz w:val="32"/>
          <w:szCs w:val="32"/>
        </w:rPr>
      </w:pPr>
      <w:bookmarkStart w:id="3" w:name="bookmark3"/>
      <w:proofErr w:type="spellStart"/>
      <w:r w:rsidRPr="001B44C2">
        <w:rPr>
          <w:sz w:val="32"/>
          <w:szCs w:val="32"/>
        </w:rPr>
        <w:t>Законодавче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регулювання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інформаційного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ринку</w:t>
      </w:r>
      <w:bookmarkEnd w:id="3"/>
      <w:proofErr w:type="spellEnd"/>
    </w:p>
    <w:p w:rsidR="001B44C2" w:rsidRPr="001B44C2" w:rsidRDefault="001B44C2" w:rsidP="001B44C2">
      <w:pPr>
        <w:pStyle w:val="30"/>
        <w:keepNext/>
        <w:keepLines/>
        <w:numPr>
          <w:ilvl w:val="0"/>
          <w:numId w:val="7"/>
        </w:numPr>
        <w:shd w:val="clear" w:color="auto" w:fill="auto"/>
        <w:tabs>
          <w:tab w:val="left" w:pos="1132"/>
        </w:tabs>
        <w:spacing w:before="0" w:line="240" w:lineRule="auto"/>
        <w:rPr>
          <w:sz w:val="32"/>
          <w:szCs w:val="32"/>
          <w:lang w:val="ru-RU"/>
        </w:rPr>
      </w:pPr>
      <w:bookmarkStart w:id="4" w:name="bookmark4"/>
      <w:proofErr w:type="spellStart"/>
      <w:r w:rsidRPr="001B44C2">
        <w:rPr>
          <w:sz w:val="32"/>
          <w:szCs w:val="32"/>
          <w:lang w:val="ru-RU"/>
        </w:rPr>
        <w:t>Суб'єкти</w:t>
      </w:r>
      <w:proofErr w:type="spellEnd"/>
      <w:r w:rsidRPr="001B44C2">
        <w:rPr>
          <w:sz w:val="32"/>
          <w:szCs w:val="32"/>
          <w:lang w:val="ru-RU"/>
        </w:rPr>
        <w:t xml:space="preserve"> </w:t>
      </w:r>
      <w:proofErr w:type="spellStart"/>
      <w:r w:rsidRPr="001B44C2">
        <w:rPr>
          <w:sz w:val="32"/>
          <w:szCs w:val="32"/>
          <w:lang w:val="ru-RU"/>
        </w:rPr>
        <w:t>інформаційного</w:t>
      </w:r>
      <w:proofErr w:type="spellEnd"/>
      <w:r w:rsidRPr="001B44C2">
        <w:rPr>
          <w:sz w:val="32"/>
          <w:szCs w:val="32"/>
          <w:lang w:val="ru-RU"/>
        </w:rPr>
        <w:t xml:space="preserve"> ринку та </w:t>
      </w:r>
      <w:proofErr w:type="spellStart"/>
      <w:r w:rsidRPr="001B44C2">
        <w:rPr>
          <w:sz w:val="32"/>
          <w:szCs w:val="32"/>
          <w:lang w:val="ru-RU"/>
        </w:rPr>
        <w:t>постачальники</w:t>
      </w:r>
      <w:proofErr w:type="spellEnd"/>
      <w:r w:rsidRPr="001B44C2">
        <w:rPr>
          <w:sz w:val="32"/>
          <w:szCs w:val="32"/>
          <w:lang w:val="ru-RU"/>
        </w:rPr>
        <w:t xml:space="preserve"> </w:t>
      </w:r>
      <w:proofErr w:type="spellStart"/>
      <w:r w:rsidRPr="001B44C2">
        <w:rPr>
          <w:sz w:val="32"/>
          <w:szCs w:val="32"/>
          <w:lang w:val="ru-RU"/>
        </w:rPr>
        <w:t>інформації</w:t>
      </w:r>
      <w:bookmarkEnd w:id="4"/>
      <w:proofErr w:type="spellEnd"/>
    </w:p>
    <w:p w:rsidR="001B44C2" w:rsidRPr="001B44C2" w:rsidRDefault="001B44C2" w:rsidP="001B44C2">
      <w:pPr>
        <w:pStyle w:val="30"/>
        <w:keepNext/>
        <w:keepLines/>
        <w:numPr>
          <w:ilvl w:val="0"/>
          <w:numId w:val="7"/>
        </w:numPr>
        <w:shd w:val="clear" w:color="auto" w:fill="auto"/>
        <w:tabs>
          <w:tab w:val="left" w:pos="1132"/>
        </w:tabs>
        <w:spacing w:before="0" w:line="240" w:lineRule="auto"/>
        <w:rPr>
          <w:sz w:val="32"/>
          <w:szCs w:val="32"/>
        </w:rPr>
      </w:pPr>
      <w:bookmarkStart w:id="5" w:name="bookmark5"/>
      <w:proofErr w:type="spellStart"/>
      <w:r w:rsidRPr="001B44C2">
        <w:rPr>
          <w:sz w:val="32"/>
          <w:szCs w:val="32"/>
        </w:rPr>
        <w:t>Фінансові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послуги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на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інформаційному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ринку</w:t>
      </w:r>
      <w:bookmarkEnd w:id="5"/>
      <w:proofErr w:type="spellEnd"/>
    </w:p>
    <w:p w:rsidR="001B44C2" w:rsidRDefault="001B44C2" w:rsidP="001B44C2">
      <w:pPr>
        <w:rPr>
          <w:sz w:val="32"/>
          <w:szCs w:val="32"/>
        </w:rPr>
      </w:pPr>
    </w:p>
    <w:p w:rsidR="001B44C2" w:rsidRPr="001B44C2" w:rsidRDefault="001B44C2" w:rsidP="001B44C2">
      <w:pPr>
        <w:rPr>
          <w:sz w:val="32"/>
          <w:szCs w:val="32"/>
        </w:rPr>
      </w:pPr>
      <w:bookmarkStart w:id="6" w:name="_GoBack"/>
      <w:bookmarkEnd w:id="6"/>
    </w:p>
    <w:p w:rsidR="001B44C2" w:rsidRPr="001B44C2" w:rsidRDefault="001B44C2" w:rsidP="001B44C2">
      <w:pPr>
        <w:pStyle w:val="10"/>
        <w:keepNext/>
        <w:keepLines/>
        <w:shd w:val="clear" w:color="auto" w:fill="auto"/>
        <w:spacing w:after="0" w:line="240" w:lineRule="auto"/>
        <w:ind w:left="20" w:firstLine="720"/>
        <w:rPr>
          <w:b/>
          <w:sz w:val="32"/>
          <w:szCs w:val="32"/>
          <w:lang w:val="ru-RU"/>
        </w:rPr>
      </w:pPr>
      <w:r w:rsidRPr="001B44C2">
        <w:rPr>
          <w:b/>
          <w:sz w:val="32"/>
          <w:szCs w:val="32"/>
          <w:lang w:val="ru"/>
        </w:rPr>
        <w:t>ТЕМА 10.</w:t>
      </w:r>
      <w:r w:rsidRPr="001B44C2">
        <w:rPr>
          <w:b/>
          <w:sz w:val="32"/>
          <w:szCs w:val="32"/>
          <w:lang w:val="uk-UA"/>
        </w:rPr>
        <w:t xml:space="preserve"> </w:t>
      </w:r>
      <w:r w:rsidRPr="001B44C2">
        <w:rPr>
          <w:b/>
          <w:sz w:val="32"/>
          <w:szCs w:val="32"/>
          <w:lang w:val="ru-RU"/>
        </w:rPr>
        <w:t>ФІНАНСОВІ ПОСЛУГИ НА РИНКУ ДОРОГОЦІННИХ МЕТАЛІВ</w:t>
      </w:r>
    </w:p>
    <w:p w:rsidR="001B44C2" w:rsidRPr="001B44C2" w:rsidRDefault="001B44C2" w:rsidP="001B44C2">
      <w:pPr>
        <w:pStyle w:val="10"/>
        <w:keepNext/>
        <w:keepLines/>
        <w:shd w:val="clear" w:color="auto" w:fill="auto"/>
        <w:spacing w:after="0" w:line="240" w:lineRule="auto"/>
        <w:ind w:left="20" w:firstLine="720"/>
        <w:rPr>
          <w:sz w:val="32"/>
          <w:szCs w:val="32"/>
          <w:lang w:val="ru-RU"/>
        </w:rPr>
      </w:pPr>
    </w:p>
    <w:p w:rsidR="001B44C2" w:rsidRPr="001B44C2" w:rsidRDefault="001B44C2" w:rsidP="001B44C2">
      <w:pPr>
        <w:pStyle w:val="40"/>
        <w:keepNext/>
        <w:keepLines/>
        <w:numPr>
          <w:ilvl w:val="0"/>
          <w:numId w:val="8"/>
        </w:numPr>
        <w:shd w:val="clear" w:color="auto" w:fill="auto"/>
        <w:tabs>
          <w:tab w:val="left" w:pos="1167"/>
        </w:tabs>
        <w:spacing w:before="0" w:after="0" w:line="240" w:lineRule="auto"/>
        <w:ind w:left="20" w:firstLine="720"/>
        <w:rPr>
          <w:sz w:val="32"/>
          <w:szCs w:val="32"/>
        </w:rPr>
      </w:pPr>
      <w:proofErr w:type="spellStart"/>
      <w:r w:rsidRPr="001B44C2">
        <w:rPr>
          <w:sz w:val="32"/>
          <w:szCs w:val="32"/>
        </w:rPr>
        <w:t>Сутність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ринку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дорогоцінних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металів</w:t>
      </w:r>
      <w:proofErr w:type="spellEnd"/>
    </w:p>
    <w:p w:rsidR="001B44C2" w:rsidRPr="001B44C2" w:rsidRDefault="001B44C2" w:rsidP="001B44C2">
      <w:pPr>
        <w:pStyle w:val="40"/>
        <w:keepNext/>
        <w:keepLines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40" w:lineRule="auto"/>
        <w:ind w:left="20" w:firstLine="720"/>
        <w:rPr>
          <w:sz w:val="32"/>
          <w:szCs w:val="32"/>
        </w:rPr>
      </w:pPr>
      <w:proofErr w:type="spellStart"/>
      <w:r w:rsidRPr="001B44C2">
        <w:rPr>
          <w:sz w:val="32"/>
          <w:szCs w:val="32"/>
        </w:rPr>
        <w:t>Регулювання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ринку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дорогоцінних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металів</w:t>
      </w:r>
      <w:proofErr w:type="spellEnd"/>
    </w:p>
    <w:p w:rsidR="001B44C2" w:rsidRPr="001B44C2" w:rsidRDefault="001B44C2" w:rsidP="001B44C2">
      <w:pPr>
        <w:pStyle w:val="40"/>
        <w:keepNext/>
        <w:keepLines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 w:line="240" w:lineRule="auto"/>
        <w:ind w:left="20" w:firstLine="720"/>
        <w:rPr>
          <w:sz w:val="32"/>
          <w:szCs w:val="32"/>
        </w:rPr>
      </w:pPr>
      <w:proofErr w:type="spellStart"/>
      <w:r w:rsidRPr="001B44C2">
        <w:rPr>
          <w:sz w:val="32"/>
          <w:szCs w:val="32"/>
        </w:rPr>
        <w:t>Суб'єкти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ринку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дорогоцінних</w:t>
      </w:r>
      <w:proofErr w:type="spellEnd"/>
      <w:r w:rsidRPr="001B44C2">
        <w:rPr>
          <w:sz w:val="32"/>
          <w:szCs w:val="32"/>
        </w:rPr>
        <w:t xml:space="preserve"> </w:t>
      </w:r>
      <w:proofErr w:type="spellStart"/>
      <w:r w:rsidRPr="001B44C2">
        <w:rPr>
          <w:sz w:val="32"/>
          <w:szCs w:val="32"/>
        </w:rPr>
        <w:t>металів</w:t>
      </w:r>
      <w:proofErr w:type="spellEnd"/>
    </w:p>
    <w:p w:rsidR="001B44C2" w:rsidRPr="001B44C2" w:rsidRDefault="001B44C2" w:rsidP="001B44C2">
      <w:pPr>
        <w:pStyle w:val="40"/>
        <w:keepNext/>
        <w:keepLines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40" w:lineRule="auto"/>
        <w:ind w:left="20" w:firstLine="720"/>
        <w:rPr>
          <w:sz w:val="32"/>
          <w:szCs w:val="32"/>
          <w:lang w:val="ru-RU"/>
        </w:rPr>
      </w:pPr>
      <w:proofErr w:type="spellStart"/>
      <w:r w:rsidRPr="001B44C2">
        <w:rPr>
          <w:sz w:val="32"/>
          <w:szCs w:val="32"/>
          <w:lang w:val="ru-RU"/>
        </w:rPr>
        <w:t>Фінансові</w:t>
      </w:r>
      <w:proofErr w:type="spellEnd"/>
      <w:r w:rsidRPr="001B44C2">
        <w:rPr>
          <w:sz w:val="32"/>
          <w:szCs w:val="32"/>
          <w:lang w:val="ru-RU"/>
        </w:rPr>
        <w:t xml:space="preserve"> </w:t>
      </w:r>
      <w:proofErr w:type="spellStart"/>
      <w:r w:rsidRPr="001B44C2">
        <w:rPr>
          <w:sz w:val="32"/>
          <w:szCs w:val="32"/>
          <w:lang w:val="ru-RU"/>
        </w:rPr>
        <w:t>послуги</w:t>
      </w:r>
      <w:proofErr w:type="spellEnd"/>
      <w:r w:rsidRPr="001B44C2">
        <w:rPr>
          <w:sz w:val="32"/>
          <w:szCs w:val="32"/>
          <w:lang w:val="ru-RU"/>
        </w:rPr>
        <w:t xml:space="preserve"> </w:t>
      </w:r>
      <w:proofErr w:type="gramStart"/>
      <w:r w:rsidRPr="001B44C2">
        <w:rPr>
          <w:sz w:val="32"/>
          <w:szCs w:val="32"/>
          <w:lang w:val="ru-RU"/>
        </w:rPr>
        <w:t>на ринку</w:t>
      </w:r>
      <w:proofErr w:type="gramEnd"/>
      <w:r w:rsidRPr="001B44C2">
        <w:rPr>
          <w:sz w:val="32"/>
          <w:szCs w:val="32"/>
          <w:lang w:val="ru-RU"/>
        </w:rPr>
        <w:t xml:space="preserve"> </w:t>
      </w:r>
      <w:proofErr w:type="spellStart"/>
      <w:r w:rsidRPr="001B44C2">
        <w:rPr>
          <w:sz w:val="32"/>
          <w:szCs w:val="32"/>
          <w:lang w:val="ru-RU"/>
        </w:rPr>
        <w:t>дорогоцінних</w:t>
      </w:r>
      <w:proofErr w:type="spellEnd"/>
      <w:r w:rsidRPr="001B44C2">
        <w:rPr>
          <w:sz w:val="32"/>
          <w:szCs w:val="32"/>
          <w:lang w:val="ru-RU"/>
        </w:rPr>
        <w:t xml:space="preserve"> </w:t>
      </w:r>
      <w:proofErr w:type="spellStart"/>
      <w:r w:rsidRPr="001B44C2">
        <w:rPr>
          <w:sz w:val="32"/>
          <w:szCs w:val="32"/>
          <w:lang w:val="ru-RU"/>
        </w:rPr>
        <w:t>металів</w:t>
      </w:r>
      <w:proofErr w:type="spellEnd"/>
    </w:p>
    <w:p w:rsidR="001B44C2" w:rsidRPr="001B44C2" w:rsidRDefault="001B44C2" w:rsidP="001B44C2"/>
    <w:sectPr w:rsidR="001B44C2" w:rsidRPr="001B44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C6"/>
    <w:multiLevelType w:val="multilevel"/>
    <w:tmpl w:val="517C913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F418B"/>
    <w:multiLevelType w:val="hybridMultilevel"/>
    <w:tmpl w:val="280CAEA8"/>
    <w:lvl w:ilvl="0" w:tplc="38FA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13D33"/>
    <w:multiLevelType w:val="multilevel"/>
    <w:tmpl w:val="5B240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156CA"/>
    <w:multiLevelType w:val="multilevel"/>
    <w:tmpl w:val="0406C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56A88"/>
    <w:multiLevelType w:val="hybridMultilevel"/>
    <w:tmpl w:val="13445E6C"/>
    <w:lvl w:ilvl="0" w:tplc="7D548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294D0C"/>
    <w:multiLevelType w:val="hybridMultilevel"/>
    <w:tmpl w:val="429A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2092A"/>
    <w:multiLevelType w:val="multilevel"/>
    <w:tmpl w:val="4CB642D6"/>
    <w:lvl w:ilvl="0">
      <w:start w:val="1"/>
      <w:numFmt w:val="decimal"/>
      <w:lvlText w:val="8.6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BC280B"/>
    <w:multiLevelType w:val="hybridMultilevel"/>
    <w:tmpl w:val="F43C57B4"/>
    <w:lvl w:ilvl="0" w:tplc="0C1A7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0A"/>
    <w:rsid w:val="000B54DB"/>
    <w:rsid w:val="001B44C2"/>
    <w:rsid w:val="0064674E"/>
    <w:rsid w:val="006854C6"/>
    <w:rsid w:val="006D280A"/>
    <w:rsid w:val="008743CC"/>
    <w:rsid w:val="00C50293"/>
    <w:rsid w:val="00C951AB"/>
    <w:rsid w:val="00E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E6DC"/>
  <w15:chartTrackingRefBased/>
  <w15:docId w15:val="{234246EA-961E-4316-AAB6-E5CCF07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AB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951AB"/>
  </w:style>
  <w:style w:type="paragraph" w:styleId="a3">
    <w:name w:val="List Paragraph"/>
    <w:basedOn w:val="a"/>
    <w:uiPriority w:val="34"/>
    <w:qFormat/>
    <w:rsid w:val="00C951A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EA1D67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A1D67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EA1D67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color w:val="000000" w:themeColor="text1"/>
      <w:sz w:val="26"/>
      <w:szCs w:val="26"/>
      <w:lang w:val="en-US" w:eastAsia="en-US"/>
    </w:rPr>
  </w:style>
  <w:style w:type="paragraph" w:customStyle="1" w:styleId="20">
    <w:name w:val="Основной текст (2)"/>
    <w:basedOn w:val="a"/>
    <w:link w:val="2"/>
    <w:rsid w:val="00EA1D67"/>
    <w:pPr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  <w:color w:val="000000" w:themeColor="text1"/>
      <w:sz w:val="21"/>
      <w:szCs w:val="21"/>
      <w:lang w:val="en-US" w:eastAsia="en-US"/>
    </w:rPr>
  </w:style>
  <w:style w:type="character" w:customStyle="1" w:styleId="3">
    <w:name w:val="Заголовок №3_"/>
    <w:link w:val="30"/>
    <w:rsid w:val="001B44C2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1B44C2"/>
    <w:pPr>
      <w:shd w:val="clear" w:color="auto" w:fill="FFFFFF"/>
      <w:spacing w:before="540" w:after="0" w:line="254" w:lineRule="exact"/>
      <w:ind w:firstLine="700"/>
      <w:jc w:val="both"/>
      <w:outlineLvl w:val="2"/>
    </w:pPr>
    <w:rPr>
      <w:rFonts w:ascii="Times New Roman" w:eastAsia="Times New Roman" w:hAnsi="Times New Roman" w:cs="Times New Roman"/>
      <w:color w:val="000000" w:themeColor="text1"/>
      <w:sz w:val="21"/>
      <w:szCs w:val="21"/>
      <w:lang w:val="en-US" w:eastAsia="en-US"/>
    </w:rPr>
  </w:style>
  <w:style w:type="character" w:customStyle="1" w:styleId="4">
    <w:name w:val="Заголовок №4_"/>
    <w:link w:val="40"/>
    <w:rsid w:val="001B44C2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1B44C2"/>
    <w:pPr>
      <w:shd w:val="clear" w:color="auto" w:fill="FFFFFF"/>
      <w:spacing w:before="300" w:after="60" w:line="0" w:lineRule="atLeast"/>
      <w:jc w:val="both"/>
      <w:outlineLvl w:val="3"/>
    </w:pPr>
    <w:rPr>
      <w:rFonts w:ascii="Times New Roman" w:eastAsia="Times New Roman" w:hAnsi="Times New Roman" w:cs="Times New Roman"/>
      <w:color w:val="000000" w:themeColor="text1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10</cp:revision>
  <dcterms:created xsi:type="dcterms:W3CDTF">2024-01-02T11:39:00Z</dcterms:created>
  <dcterms:modified xsi:type="dcterms:W3CDTF">2024-01-03T11:12:00Z</dcterms:modified>
</cp:coreProperties>
</file>