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07" w:rsidRPr="00C41FFC" w:rsidRDefault="00587207" w:rsidP="00C41FF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FFC"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:rsidR="00587207" w:rsidRPr="00C41FFC" w:rsidRDefault="00587207" w:rsidP="00C41FF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FFC">
        <w:rPr>
          <w:rFonts w:ascii="Times New Roman" w:hAnsi="Times New Roman" w:cs="Times New Roman"/>
          <w:b/>
          <w:sz w:val="28"/>
          <w:szCs w:val="28"/>
        </w:rPr>
        <w:t>«ЗАПОРІЗЬКИЙ НАЦІОНАЛЬНИЙ УНІВЕРСИТЕТ»</w:t>
      </w:r>
    </w:p>
    <w:p w:rsidR="00587207" w:rsidRPr="00587207" w:rsidRDefault="00587207" w:rsidP="00C41FF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41FFC">
        <w:rPr>
          <w:rFonts w:ascii="Times New Roman" w:hAnsi="Times New Roman" w:cs="Times New Roman"/>
          <w:b/>
          <w:sz w:val="28"/>
          <w:szCs w:val="28"/>
        </w:rPr>
        <w:t>МІНІСТЕРСТВА ОСВІТИ І НАУКИ УКРАЇНИ</w:t>
      </w:r>
    </w:p>
    <w:p w:rsidR="00587207" w:rsidRPr="00587207" w:rsidRDefault="00587207" w:rsidP="00C41FFC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7207">
        <w:rPr>
          <w:rFonts w:ascii="Times New Roman" w:hAnsi="Times New Roman" w:cs="Times New Roman"/>
          <w:i/>
          <w:sz w:val="28"/>
          <w:szCs w:val="28"/>
        </w:rPr>
        <w:t>Кафедра  обліку і аудиту</w:t>
      </w:r>
    </w:p>
    <w:p w:rsidR="00587207" w:rsidRPr="00587207" w:rsidRDefault="00587207" w:rsidP="00C41FF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C41FF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87207">
        <w:rPr>
          <w:rFonts w:ascii="Times New Roman" w:hAnsi="Times New Roman" w:cs="Times New Roman"/>
          <w:sz w:val="28"/>
          <w:szCs w:val="28"/>
        </w:rPr>
        <w:t xml:space="preserve">           “</w:t>
      </w:r>
      <w:r w:rsidRPr="00587207">
        <w:rPr>
          <w:rFonts w:ascii="Times New Roman" w:hAnsi="Times New Roman" w:cs="Times New Roman"/>
          <w:b/>
          <w:sz w:val="28"/>
          <w:szCs w:val="28"/>
        </w:rPr>
        <w:t>ЗАТВЕРДЖУЮ</w:t>
      </w:r>
      <w:r w:rsidRPr="00587207">
        <w:rPr>
          <w:rFonts w:ascii="Times New Roman" w:hAnsi="Times New Roman" w:cs="Times New Roman"/>
          <w:sz w:val="28"/>
          <w:szCs w:val="28"/>
        </w:rPr>
        <w:t>”</w:t>
      </w:r>
    </w:p>
    <w:p w:rsidR="00587207" w:rsidRPr="00587207" w:rsidRDefault="00587207" w:rsidP="00C41FF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8720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587207">
        <w:rPr>
          <w:rFonts w:ascii="Times New Roman" w:hAnsi="Times New Roman" w:cs="Times New Roman"/>
          <w:sz w:val="28"/>
          <w:szCs w:val="28"/>
        </w:rPr>
        <w:t xml:space="preserve">Декан економічного факультету </w:t>
      </w:r>
    </w:p>
    <w:p w:rsidR="00587207" w:rsidRPr="00587207" w:rsidRDefault="00587207" w:rsidP="00C41FF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87207" w:rsidRPr="00587207" w:rsidRDefault="00587207" w:rsidP="00C41FF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87207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587207">
        <w:rPr>
          <w:rFonts w:ascii="Times New Roman" w:hAnsi="Times New Roman" w:cs="Times New Roman"/>
          <w:sz w:val="28"/>
          <w:szCs w:val="28"/>
        </w:rPr>
        <w:t>__________</w:t>
      </w:r>
      <w:r w:rsidRPr="00587207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Pr="00587207">
        <w:rPr>
          <w:rFonts w:ascii="Times New Roman" w:hAnsi="Times New Roman" w:cs="Times New Roman"/>
          <w:sz w:val="28"/>
          <w:szCs w:val="28"/>
          <w:u w:val="single"/>
        </w:rPr>
        <w:t xml:space="preserve"> А.В </w:t>
      </w:r>
      <w:proofErr w:type="gramStart"/>
      <w:r w:rsidRPr="00587207">
        <w:rPr>
          <w:rFonts w:ascii="Times New Roman" w:hAnsi="Times New Roman" w:cs="Times New Roman"/>
          <w:sz w:val="28"/>
          <w:szCs w:val="28"/>
          <w:u w:val="single"/>
        </w:rPr>
        <w:t>Череп.</w:t>
      </w:r>
      <w:r w:rsidRPr="00587207">
        <w:rPr>
          <w:rFonts w:ascii="Times New Roman" w:hAnsi="Times New Roman" w:cs="Times New Roman"/>
          <w:sz w:val="28"/>
          <w:szCs w:val="28"/>
          <w:u w:val="single"/>
          <w:lang w:val="ru-RU"/>
        </w:rPr>
        <w:t>_</w:t>
      </w:r>
      <w:proofErr w:type="gramEnd"/>
    </w:p>
    <w:p w:rsidR="00587207" w:rsidRPr="00587207" w:rsidRDefault="00587207" w:rsidP="00C41FF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87207">
        <w:rPr>
          <w:rFonts w:ascii="Times New Roman" w:hAnsi="Times New Roman" w:cs="Times New Roman"/>
          <w:sz w:val="28"/>
          <w:szCs w:val="28"/>
          <w:lang w:val="ru-RU"/>
        </w:rPr>
        <w:t>“______”_______________2</w:t>
      </w:r>
      <w:r w:rsidR="00C41FFC">
        <w:rPr>
          <w:rFonts w:ascii="Times New Roman" w:hAnsi="Times New Roman" w:cs="Times New Roman"/>
          <w:sz w:val="28"/>
          <w:szCs w:val="28"/>
          <w:lang w:val="ru-RU"/>
        </w:rPr>
        <w:t>016</w:t>
      </w:r>
      <w:bookmarkStart w:id="0" w:name="_GoBack"/>
      <w:bookmarkEnd w:id="0"/>
      <w:r w:rsidRPr="00587207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587207">
        <w:rPr>
          <w:rFonts w:ascii="Times New Roman" w:hAnsi="Times New Roman" w:cs="Times New Roman"/>
          <w:sz w:val="28"/>
          <w:szCs w:val="28"/>
        </w:rPr>
        <w:t>.</w:t>
      </w:r>
    </w:p>
    <w:p w:rsidR="00587207" w:rsidRPr="00587207" w:rsidRDefault="00587207" w:rsidP="00C41FF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7207">
        <w:rPr>
          <w:rFonts w:ascii="Times New Roman" w:hAnsi="Times New Roman" w:cs="Times New Roman"/>
          <w:b/>
          <w:bCs/>
          <w:sz w:val="28"/>
          <w:szCs w:val="28"/>
        </w:rPr>
        <w:t xml:space="preserve">РОБОЧА </w:t>
      </w:r>
      <w:r w:rsidRPr="005872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ПРОГРАМА НАВЧАЛЬНОЇ ДИСЦИПЛІНИ </w:t>
      </w: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720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41FFC" w:rsidRPr="00C41FFC">
        <w:rPr>
          <w:rFonts w:ascii="Times New Roman" w:hAnsi="Times New Roman" w:cs="Times New Roman"/>
          <w:b/>
          <w:bCs/>
          <w:i/>
          <w:sz w:val="28"/>
          <w:szCs w:val="28"/>
        </w:rPr>
        <w:t>ОБЛІК І ЗВІТНІСТЬ ВИКОНАННЯ БЮДЖЕТІВ</w:t>
      </w:r>
      <w:r w:rsidRPr="0058720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E2659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87207">
        <w:rPr>
          <w:rFonts w:ascii="Times New Roman" w:hAnsi="Times New Roman" w:cs="Times New Roman"/>
          <w:sz w:val="28"/>
          <w:szCs w:val="28"/>
        </w:rPr>
        <w:t>Галузь знань________</w:t>
      </w:r>
      <w:r w:rsidRPr="00587207">
        <w:rPr>
          <w:rFonts w:ascii="Times New Roman" w:hAnsi="Times New Roman" w:cs="Times New Roman"/>
          <w:sz w:val="28"/>
          <w:szCs w:val="28"/>
          <w:u w:val="single"/>
        </w:rPr>
        <w:t xml:space="preserve">0305    Економіка і підприємництво                      </w:t>
      </w:r>
    </w:p>
    <w:p w:rsidR="00587207" w:rsidRPr="00587207" w:rsidRDefault="00587207" w:rsidP="00E2659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87207">
        <w:rPr>
          <w:rFonts w:ascii="Times New Roman" w:hAnsi="Times New Roman" w:cs="Times New Roman"/>
          <w:sz w:val="28"/>
          <w:szCs w:val="28"/>
        </w:rPr>
        <w:t>напрям_ підготовки____</w:t>
      </w:r>
      <w:r w:rsidRPr="00587207">
        <w:rPr>
          <w:rFonts w:ascii="Times New Roman" w:hAnsi="Times New Roman" w:cs="Times New Roman"/>
          <w:sz w:val="28"/>
          <w:szCs w:val="28"/>
          <w:u w:val="single"/>
        </w:rPr>
        <w:t xml:space="preserve">6.030509 </w:t>
      </w:r>
      <w:r w:rsidRPr="00E26591">
        <w:rPr>
          <w:rFonts w:ascii="Times New Roman" w:hAnsi="Times New Roman" w:cs="Times New Roman"/>
          <w:sz w:val="28"/>
          <w:szCs w:val="28"/>
        </w:rPr>
        <w:t>__</w:t>
      </w:r>
      <w:r w:rsidRPr="00587207">
        <w:rPr>
          <w:rFonts w:ascii="Times New Roman" w:hAnsi="Times New Roman" w:cs="Times New Roman"/>
          <w:sz w:val="28"/>
          <w:szCs w:val="28"/>
        </w:rPr>
        <w:t>-_</w:t>
      </w:r>
      <w:r w:rsidRPr="00587207">
        <w:rPr>
          <w:rFonts w:ascii="Times New Roman" w:hAnsi="Times New Roman" w:cs="Times New Roman"/>
          <w:sz w:val="28"/>
          <w:szCs w:val="28"/>
          <w:u w:val="single"/>
        </w:rPr>
        <w:t xml:space="preserve">Облік і аудит     </w:t>
      </w:r>
      <w:r w:rsidR="00E26591">
        <w:rPr>
          <w:rFonts w:ascii="Times New Roman" w:hAnsi="Times New Roman" w:cs="Times New Roman"/>
          <w:sz w:val="28"/>
          <w:szCs w:val="28"/>
        </w:rPr>
        <w:t>_____________</w:t>
      </w:r>
    </w:p>
    <w:p w:rsidR="00587207" w:rsidRPr="00587207" w:rsidRDefault="00587207" w:rsidP="00E26591">
      <w:pPr>
        <w:spacing w:after="0"/>
        <w:ind w:firstLine="426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87207">
        <w:rPr>
          <w:rFonts w:ascii="Times New Roman" w:hAnsi="Times New Roman" w:cs="Times New Roman"/>
          <w:sz w:val="28"/>
          <w:szCs w:val="28"/>
        </w:rPr>
        <w:t>факультет_____________________</w:t>
      </w:r>
      <w:r w:rsidR="00E26591">
        <w:rPr>
          <w:rFonts w:ascii="Times New Roman" w:hAnsi="Times New Roman" w:cs="Times New Roman"/>
          <w:i/>
          <w:sz w:val="28"/>
          <w:szCs w:val="28"/>
          <w:u w:val="single"/>
        </w:rPr>
        <w:t>ЕКОНОМІЧНИЙ</w:t>
      </w:r>
      <w:proofErr w:type="spellEnd"/>
      <w:r w:rsidR="00E26591">
        <w:rPr>
          <w:rFonts w:ascii="Times New Roman" w:hAnsi="Times New Roman" w:cs="Times New Roman"/>
          <w:i/>
          <w:sz w:val="28"/>
          <w:szCs w:val="28"/>
          <w:u w:val="single"/>
        </w:rPr>
        <w:t>_______________</w:t>
      </w:r>
      <w:r w:rsidRPr="00587207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207">
        <w:rPr>
          <w:rFonts w:ascii="Times New Roman" w:hAnsi="Times New Roman" w:cs="Times New Roman"/>
          <w:sz w:val="28"/>
          <w:szCs w:val="28"/>
        </w:rPr>
        <w:tab/>
      </w:r>
    </w:p>
    <w:p w:rsidR="00E26591" w:rsidRDefault="00E26591" w:rsidP="00587207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26591" w:rsidRDefault="00E26591" w:rsidP="00587207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87207" w:rsidRPr="00587207" w:rsidRDefault="00E26591" w:rsidP="00587207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– 2017</w:t>
      </w:r>
      <w:r w:rsidR="00587207" w:rsidRPr="00587207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:rsidR="00587207" w:rsidRPr="00587207" w:rsidRDefault="00587207" w:rsidP="005872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8"/>
          <w:szCs w:val="28"/>
        </w:rPr>
        <w:br w:type="page"/>
      </w:r>
      <w:r w:rsidRPr="00587207">
        <w:rPr>
          <w:rFonts w:ascii="Times New Roman" w:hAnsi="Times New Roman" w:cs="Times New Roman"/>
          <w:sz w:val="24"/>
          <w:szCs w:val="24"/>
        </w:rPr>
        <w:lastRenderedPageBreak/>
        <w:t xml:space="preserve">Робоча програма </w:t>
      </w:r>
      <w:r w:rsidRPr="005872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«Облік і звітність виконання бюджетів</w:t>
      </w:r>
      <w:r w:rsidRPr="00587207">
        <w:rPr>
          <w:rFonts w:ascii="Times New Roman" w:hAnsi="Times New Roman" w:cs="Times New Roman"/>
          <w:b/>
          <w:sz w:val="24"/>
          <w:szCs w:val="24"/>
        </w:rPr>
        <w:t>»</w:t>
      </w:r>
      <w:r w:rsidRPr="00587207">
        <w:rPr>
          <w:rFonts w:ascii="Times New Roman" w:hAnsi="Times New Roman" w:cs="Times New Roman"/>
          <w:sz w:val="24"/>
          <w:szCs w:val="24"/>
        </w:rPr>
        <w:t xml:space="preserve"> для студентів</w:t>
      </w:r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207">
        <w:rPr>
          <w:rFonts w:ascii="Times New Roman" w:hAnsi="Times New Roman" w:cs="Times New Roman"/>
          <w:sz w:val="24"/>
          <w:szCs w:val="24"/>
        </w:rPr>
        <w:t>за напрямом підготовки 6.030509 « Облік і аудит» . „27” серпня, 2015 року- 12 с.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bCs/>
          <w:sz w:val="24"/>
          <w:szCs w:val="24"/>
        </w:rPr>
        <w:t>Розробники:</w:t>
      </w:r>
      <w:r w:rsidRPr="0058720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587207">
        <w:rPr>
          <w:rFonts w:ascii="Times New Roman" w:hAnsi="Times New Roman" w:cs="Times New Roman"/>
          <w:b/>
          <w:bCs/>
          <w:sz w:val="24"/>
          <w:szCs w:val="24"/>
        </w:rPr>
        <w:t>Урусова</w:t>
      </w:r>
      <w:proofErr w:type="spellEnd"/>
      <w:r w:rsidRPr="00587207">
        <w:rPr>
          <w:rFonts w:ascii="Times New Roman" w:hAnsi="Times New Roman" w:cs="Times New Roman"/>
          <w:b/>
          <w:bCs/>
          <w:sz w:val="24"/>
          <w:szCs w:val="24"/>
        </w:rPr>
        <w:t xml:space="preserve"> З.П.</w:t>
      </w:r>
      <w:r w:rsidRPr="0058720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87207">
        <w:rPr>
          <w:rFonts w:ascii="Times New Roman" w:hAnsi="Times New Roman" w:cs="Times New Roman"/>
          <w:b/>
          <w:sz w:val="24"/>
          <w:szCs w:val="24"/>
        </w:rPr>
        <w:t>к.е.н</w:t>
      </w:r>
      <w:proofErr w:type="spellEnd"/>
      <w:r w:rsidRPr="00587207">
        <w:rPr>
          <w:rFonts w:ascii="Times New Roman" w:hAnsi="Times New Roman" w:cs="Times New Roman"/>
          <w:b/>
          <w:sz w:val="24"/>
          <w:szCs w:val="24"/>
        </w:rPr>
        <w:t>., доцент кафедри обліку і аудиту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Робоча програма затверджена на засіданні </w:t>
      </w:r>
      <w:r>
        <w:rPr>
          <w:rFonts w:ascii="Times New Roman" w:hAnsi="Times New Roman" w:cs="Times New Roman"/>
          <w:bCs/>
          <w:iCs/>
          <w:sz w:val="24"/>
          <w:szCs w:val="24"/>
        </w:rPr>
        <w:t>кафедри ____</w:t>
      </w:r>
      <w:r w:rsidRPr="00587207">
        <w:rPr>
          <w:rFonts w:ascii="Times New Roman" w:hAnsi="Times New Roman" w:cs="Times New Roman"/>
          <w:bCs/>
          <w:iCs/>
          <w:sz w:val="24"/>
          <w:szCs w:val="24"/>
          <w:lang w:val="ru-RU"/>
        </w:rPr>
        <w:t>_</w:t>
      </w:r>
      <w:r w:rsidRPr="00587207">
        <w:rPr>
          <w:rFonts w:ascii="Times New Roman" w:hAnsi="Times New Roman" w:cs="Times New Roman"/>
          <w:bCs/>
          <w:iCs/>
          <w:sz w:val="24"/>
          <w:szCs w:val="24"/>
          <w:u w:val="single"/>
        </w:rPr>
        <w:t>обліку та аудиту</w:t>
      </w:r>
      <w:r w:rsidRPr="00587207">
        <w:rPr>
          <w:rFonts w:ascii="Times New Roman" w:hAnsi="Times New Roman" w:cs="Times New Roman"/>
          <w:bCs/>
          <w:iCs/>
          <w:sz w:val="24"/>
          <w:szCs w:val="24"/>
          <w:lang w:val="ru-RU"/>
        </w:rPr>
        <w:t>__________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Протокол від</w:t>
      </w:r>
      <w:r>
        <w:rPr>
          <w:rFonts w:ascii="Times New Roman" w:hAnsi="Times New Roman" w:cs="Times New Roman"/>
          <w:sz w:val="24"/>
          <w:szCs w:val="24"/>
        </w:rPr>
        <w:t xml:space="preserve">  “___" _____________________</w:t>
      </w:r>
      <w:r w:rsidRPr="00587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587207">
        <w:rPr>
          <w:rFonts w:ascii="Times New Roman" w:hAnsi="Times New Roman" w:cs="Times New Roman"/>
          <w:sz w:val="24"/>
          <w:szCs w:val="24"/>
        </w:rPr>
        <w:t xml:space="preserve"> року № 1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Завідувач кафедри _______________________ (</w:t>
      </w:r>
      <w:proofErr w:type="spellStart"/>
      <w:r w:rsidRPr="00587207">
        <w:rPr>
          <w:rFonts w:ascii="Times New Roman" w:hAnsi="Times New Roman" w:cs="Times New Roman"/>
          <w:sz w:val="24"/>
          <w:szCs w:val="24"/>
        </w:rPr>
        <w:t>Шмиголь</w:t>
      </w:r>
      <w:proofErr w:type="spellEnd"/>
      <w:r w:rsidRPr="00587207">
        <w:rPr>
          <w:rFonts w:ascii="Times New Roman" w:hAnsi="Times New Roman" w:cs="Times New Roman"/>
          <w:sz w:val="24"/>
          <w:szCs w:val="24"/>
        </w:rPr>
        <w:t xml:space="preserve"> Н.М..)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“_____”___________________ 20___ року 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Схвалено науково-методичною радою економічного факультету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Протокол від</w:t>
      </w:r>
      <w:r>
        <w:rPr>
          <w:rFonts w:ascii="Times New Roman" w:hAnsi="Times New Roman" w:cs="Times New Roman"/>
          <w:sz w:val="24"/>
          <w:szCs w:val="24"/>
        </w:rPr>
        <w:t xml:space="preserve">  “_____” серпня 2016</w:t>
      </w:r>
      <w:r w:rsidRPr="00587207">
        <w:rPr>
          <w:rFonts w:ascii="Times New Roman" w:hAnsi="Times New Roman" w:cs="Times New Roman"/>
          <w:sz w:val="24"/>
          <w:szCs w:val="24"/>
        </w:rPr>
        <w:t xml:space="preserve"> року № 1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Голова     _______________ (_</w:t>
      </w:r>
      <w:proofErr w:type="spellStart"/>
      <w:r w:rsidRPr="00587207">
        <w:rPr>
          <w:rFonts w:ascii="Times New Roman" w:hAnsi="Times New Roman" w:cs="Times New Roman"/>
          <w:sz w:val="24"/>
          <w:szCs w:val="24"/>
          <w:u w:val="single"/>
        </w:rPr>
        <w:t>Колобердянко</w:t>
      </w:r>
      <w:proofErr w:type="spellEnd"/>
      <w:r w:rsidRPr="00587207">
        <w:rPr>
          <w:rFonts w:ascii="Times New Roman" w:hAnsi="Times New Roman" w:cs="Times New Roman"/>
          <w:sz w:val="24"/>
          <w:szCs w:val="24"/>
          <w:u w:val="single"/>
        </w:rPr>
        <w:t xml:space="preserve"> І.І.</w:t>
      </w:r>
      <w:r w:rsidRPr="00587207">
        <w:rPr>
          <w:rFonts w:ascii="Times New Roman" w:hAnsi="Times New Roman" w:cs="Times New Roman"/>
          <w:sz w:val="24"/>
          <w:szCs w:val="24"/>
        </w:rPr>
        <w:t>_)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87207" w:rsidRPr="00587207" w:rsidRDefault="00587207" w:rsidP="00587207">
      <w:pPr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207">
        <w:rPr>
          <w:rFonts w:ascii="Times New Roman" w:hAnsi="Times New Roman" w:cs="Times New Roman"/>
          <w:b/>
          <w:bCs/>
          <w:sz w:val="24"/>
          <w:szCs w:val="24"/>
        </w:rPr>
        <w:t>Опис навчальної дисципліни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2896" w:type="dxa"/>
            <w:vMerge w:val="restart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87207" w:rsidRPr="00587207" w:rsidRDefault="00587207" w:rsidP="0058720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:rsidR="00587207" w:rsidRPr="00587207" w:rsidRDefault="00587207" w:rsidP="0058720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96" w:type="dxa"/>
            <w:vMerge w:val="restart"/>
            <w:vAlign w:val="center"/>
          </w:tcPr>
          <w:p w:rsidR="00587207" w:rsidRPr="00587207" w:rsidRDefault="00587207" w:rsidP="00587207">
            <w:pPr>
              <w:spacing w:after="0" w:line="240" w:lineRule="auto"/>
              <w:ind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C4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4,2</w:t>
            </w:r>
          </w:p>
        </w:tc>
        <w:tc>
          <w:tcPr>
            <w:tcW w:w="3262" w:type="dxa"/>
          </w:tcPr>
          <w:p w:rsidR="00587207" w:rsidRPr="00587207" w:rsidRDefault="00587207" w:rsidP="00587207">
            <w:pPr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:rsidR="00587207" w:rsidRPr="00587207" w:rsidRDefault="00587207" w:rsidP="00587207">
            <w:pPr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0305 «Економіка і підприємництво»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Нормативна</w:t>
            </w:r>
          </w:p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(за вибором)</w:t>
            </w:r>
          </w:p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 xml:space="preserve">Напрям підготовки </w:t>
            </w:r>
          </w:p>
          <w:p w:rsidR="00587207" w:rsidRPr="00587207" w:rsidRDefault="00587207" w:rsidP="00587207">
            <w:pPr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6.030509 «Облік і аудит»</w:t>
            </w:r>
          </w:p>
          <w:p w:rsidR="00587207" w:rsidRPr="00587207" w:rsidRDefault="00587207" w:rsidP="00587207">
            <w:pPr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896" w:type="dxa"/>
            <w:vMerge w:val="restart"/>
            <w:vAlign w:val="center"/>
          </w:tcPr>
          <w:p w:rsidR="00587207" w:rsidRPr="00587207" w:rsidRDefault="00587207" w:rsidP="00587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Змістових модулів –</w:t>
            </w:r>
            <w:r w:rsidRPr="00587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vMerge w:val="restart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180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6-й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896" w:type="dxa"/>
            <w:vMerge w:val="restart"/>
            <w:vAlign w:val="center"/>
          </w:tcPr>
          <w:p w:rsidR="00587207" w:rsidRPr="00587207" w:rsidRDefault="00587207" w:rsidP="00587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 xml:space="preserve"> -й</w:t>
            </w:r>
          </w:p>
        </w:tc>
        <w:tc>
          <w:tcPr>
            <w:tcW w:w="180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 w:val="restart"/>
            <w:vAlign w:val="center"/>
          </w:tcPr>
          <w:p w:rsidR="00587207" w:rsidRPr="00587207" w:rsidRDefault="00587207" w:rsidP="00587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:rsidR="00587207" w:rsidRPr="00587207" w:rsidRDefault="00587207" w:rsidP="00587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аудиторних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7207" w:rsidRPr="00587207" w:rsidRDefault="00587207" w:rsidP="00587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самостійної роботи студента -</w:t>
            </w:r>
            <w:r w:rsidR="00C41FF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vMerge w:val="restart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Рівень вищої освіти:</w:t>
            </w:r>
          </w:p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</w:p>
        </w:tc>
        <w:tc>
          <w:tcPr>
            <w:tcW w:w="162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87207" w:rsidRPr="00587207" w:rsidRDefault="00587207" w:rsidP="005872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Практичні, семінарські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00" w:type="dxa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587207" w:rsidRPr="00587207" w:rsidTr="00054933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87207" w:rsidRPr="00587207" w:rsidRDefault="00587207" w:rsidP="0058720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Вид контролю: залік</w:t>
            </w:r>
          </w:p>
        </w:tc>
      </w:tr>
    </w:tbl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Співвідношення кількості годин аудиторних занять до самостійної  роботи становить: 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для</w:t>
      </w:r>
      <w:r w:rsidR="00C41FFC">
        <w:rPr>
          <w:rFonts w:ascii="Times New Roman" w:hAnsi="Times New Roman" w:cs="Times New Roman"/>
          <w:sz w:val="24"/>
          <w:szCs w:val="24"/>
        </w:rPr>
        <w:t xml:space="preserve"> денної форми навчання –  1: 2,75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для заочної форми навчання – не передбачено навчальним планом.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br w:type="page"/>
      </w:r>
      <w:r w:rsidRPr="0058720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587207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591" w:rsidRPr="00E26591" w:rsidRDefault="00E26591" w:rsidP="00E26591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Мета дисципліни - надання студентам знань з теорії та практики обліку та складання звітності виконання бюджетів.</w:t>
      </w:r>
    </w:p>
    <w:p w:rsidR="00E26591" w:rsidRPr="00E26591" w:rsidRDefault="00E26591" w:rsidP="00E26591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Завдання дисципліни є засвоєння студентами теоретичних основ обліку виконання бюджетів, оволодіння знаннями щодо складання звітності виконання бюджетів.</w:t>
      </w:r>
    </w:p>
    <w:p w:rsidR="00E26591" w:rsidRPr="00E26591" w:rsidRDefault="00E26591" w:rsidP="00E26591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 Вивчається методика бухгалтерського обліку і формування звітності виконання бюджету в системі фінансових управлінь та Державного казначейства, по рядок здійснення операцій з касового виконання бюджету за видатками та виконання бюджету за дохідною частиною, розрахунків між бюджетами щодо облікового процесу.</w:t>
      </w:r>
    </w:p>
    <w:p w:rsidR="00E26591" w:rsidRPr="00E26591" w:rsidRDefault="00E26591" w:rsidP="00E26591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Програма побудована згідно з вимогами кредитно-модульної системи організації навчального процесу у вищих навчальних закладах.</w:t>
      </w:r>
    </w:p>
    <w:p w:rsidR="00E26591" w:rsidRPr="00E26591" w:rsidRDefault="00E26591" w:rsidP="00E26591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Вивчаючи курс студент повинен</w:t>
      </w:r>
      <w:r w:rsidRPr="00E265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591">
        <w:rPr>
          <w:rFonts w:ascii="Times New Roman" w:hAnsi="Times New Roman" w:cs="Times New Roman"/>
          <w:bCs/>
          <w:sz w:val="24"/>
          <w:szCs w:val="24"/>
          <w:u w:val="single"/>
          <w:lang w:bidi="uk-UA"/>
        </w:rPr>
        <w:t>знати:</w:t>
      </w:r>
    </w:p>
    <w:p w:rsidR="00E26591" w:rsidRPr="00E26591" w:rsidRDefault="00E26591" w:rsidP="00E26591">
      <w:pPr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основні принципи організації обліку в бюджетних установах;</w:t>
      </w:r>
    </w:p>
    <w:p w:rsidR="00E26591" w:rsidRPr="00E26591" w:rsidRDefault="00E26591" w:rsidP="00E26591">
      <w:pPr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нормативно-правову базу, яка регламентує діяльність Державного казначейства;</w:t>
      </w:r>
    </w:p>
    <w:p w:rsidR="00E26591" w:rsidRPr="00E26591" w:rsidRDefault="00E26591" w:rsidP="00E26591">
      <w:pPr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методичні рекомендації щодо</w:t>
      </w:r>
      <w:r w:rsidRPr="00E265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 ведення бухгалтерських документів з касового виконання бюджетів;</w:t>
      </w:r>
    </w:p>
    <w:p w:rsidR="00E26591" w:rsidRPr="00E26591" w:rsidRDefault="00E26591" w:rsidP="00E26591">
      <w:pPr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методичні рекомендації щодо</w:t>
      </w:r>
      <w:r w:rsidRPr="00E265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бухгалтерського обліку операцій з виконання бюджетів за доходами;</w:t>
      </w:r>
    </w:p>
    <w:p w:rsidR="00E26591" w:rsidRPr="00E26591" w:rsidRDefault="00E26591" w:rsidP="00E26591">
      <w:pPr>
        <w:numPr>
          <w:ilvl w:val="1"/>
          <w:numId w:val="21"/>
        </w:num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основні принципи формування</w:t>
      </w:r>
      <w:r w:rsidRPr="00E265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591">
        <w:rPr>
          <w:rFonts w:ascii="Times New Roman" w:hAnsi="Times New Roman" w:cs="Times New Roman"/>
          <w:bCs/>
          <w:sz w:val="24"/>
          <w:szCs w:val="24"/>
          <w:lang w:bidi="uk-UA"/>
        </w:rPr>
        <w:t>аналітично-програмного комплексу узагальнення інформації про казначейське виконання бюджетів.</w:t>
      </w:r>
    </w:p>
    <w:p w:rsidR="00E26591" w:rsidRPr="00E26591" w:rsidRDefault="00E26591" w:rsidP="00E26591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26591">
        <w:rPr>
          <w:rFonts w:ascii="Times New Roman" w:hAnsi="Times New Roman" w:cs="Times New Roman"/>
          <w:bCs/>
          <w:sz w:val="24"/>
          <w:szCs w:val="24"/>
          <w:u w:val="single"/>
        </w:rPr>
        <w:t>Вміти на практиці:</w:t>
      </w:r>
    </w:p>
    <w:p w:rsidR="00E26591" w:rsidRPr="00E26591" w:rsidRDefault="00E26591" w:rsidP="00E26591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Уміння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визначати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мету, </w:t>
      </w: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завдання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принципи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методи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ведення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обліку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і </w:t>
      </w: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складання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звітності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виконання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бюджетів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E26591" w:rsidRPr="00E26591" w:rsidRDefault="00E26591" w:rsidP="00E26591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>Уміння</w:t>
      </w:r>
      <w:proofErr w:type="spellEnd"/>
      <w:r w:rsidRPr="00E265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26591">
        <w:rPr>
          <w:rFonts w:ascii="Times New Roman" w:hAnsi="Times New Roman" w:cs="Times New Roman"/>
          <w:bCs/>
          <w:iCs/>
          <w:sz w:val="24"/>
          <w:szCs w:val="24"/>
        </w:rPr>
        <w:t>визначати результату виконання бюджетів.</w:t>
      </w:r>
    </w:p>
    <w:p w:rsidR="00E26591" w:rsidRPr="00E26591" w:rsidRDefault="00E26591" w:rsidP="00E26591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591">
        <w:rPr>
          <w:rFonts w:ascii="Times New Roman" w:hAnsi="Times New Roman" w:cs="Times New Roman"/>
          <w:bCs/>
          <w:iCs/>
          <w:sz w:val="24"/>
          <w:szCs w:val="24"/>
        </w:rPr>
        <w:t>Вміти організовувати синтетичний та аналітичний облік виконання бюджету.</w:t>
      </w:r>
    </w:p>
    <w:p w:rsidR="00E26591" w:rsidRPr="00E26591" w:rsidRDefault="00E26591" w:rsidP="00E26591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591">
        <w:rPr>
          <w:rFonts w:ascii="Times New Roman" w:hAnsi="Times New Roman" w:cs="Times New Roman"/>
          <w:bCs/>
          <w:iCs/>
          <w:sz w:val="24"/>
          <w:szCs w:val="24"/>
        </w:rPr>
        <w:t>Вміти вести облік взаємних розрахунків у період виконання бюджетів з переданих та одержаних коштів.</w:t>
      </w:r>
    </w:p>
    <w:p w:rsidR="00E26591" w:rsidRPr="00E26591" w:rsidRDefault="00E26591" w:rsidP="00E26591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26591">
        <w:rPr>
          <w:rFonts w:ascii="Times New Roman" w:hAnsi="Times New Roman" w:cs="Times New Roman"/>
          <w:bCs/>
          <w:iCs/>
          <w:sz w:val="24"/>
          <w:szCs w:val="24"/>
        </w:rPr>
        <w:t>Вміти складати звітність розпорядників коштів про використання бюджетних коштів, одержаних із Державного та місцевих бюджетів</w:t>
      </w:r>
      <w:r w:rsidRPr="00E265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587207" w:rsidRPr="00587207" w:rsidRDefault="00587207" w:rsidP="002C72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207" w:rsidRPr="00587207" w:rsidRDefault="00587207" w:rsidP="00E26591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>Програма навчальної дисципліни</w:t>
      </w:r>
    </w:p>
    <w:p w:rsidR="00587207" w:rsidRPr="00587207" w:rsidRDefault="00587207" w:rsidP="00E2659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207" w:rsidRPr="00587207" w:rsidRDefault="00587207" w:rsidP="00E2659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 xml:space="preserve">Змістовий модуль І. </w:t>
      </w:r>
      <w:r w:rsidR="002C724A" w:rsidRPr="002C724A">
        <w:rPr>
          <w:rFonts w:ascii="Times New Roman" w:hAnsi="Times New Roman" w:cs="Times New Roman"/>
          <w:b/>
          <w:i/>
          <w:sz w:val="24"/>
          <w:szCs w:val="24"/>
        </w:rPr>
        <w:t>Теор</w:t>
      </w:r>
      <w:r w:rsidR="002C724A">
        <w:rPr>
          <w:rFonts w:ascii="Times New Roman" w:hAnsi="Times New Roman" w:cs="Times New Roman"/>
          <w:b/>
          <w:i/>
          <w:sz w:val="24"/>
          <w:szCs w:val="24"/>
        </w:rPr>
        <w:t>ет</w:t>
      </w:r>
      <w:r w:rsidR="002C724A" w:rsidRPr="002C724A">
        <w:rPr>
          <w:rFonts w:ascii="Times New Roman" w:hAnsi="Times New Roman" w:cs="Times New Roman"/>
          <w:b/>
          <w:i/>
          <w:sz w:val="24"/>
          <w:szCs w:val="24"/>
        </w:rPr>
        <w:t>ичні засади бухгал</w:t>
      </w:r>
      <w:r w:rsidR="002C724A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2C724A" w:rsidRPr="002C724A">
        <w:rPr>
          <w:rFonts w:ascii="Times New Roman" w:hAnsi="Times New Roman" w:cs="Times New Roman"/>
          <w:b/>
          <w:i/>
          <w:sz w:val="24"/>
          <w:szCs w:val="24"/>
        </w:rPr>
        <w:t>ерського обліку виконання бюджетів у державі.</w:t>
      </w:r>
    </w:p>
    <w:p w:rsidR="00587207" w:rsidRPr="002C724A" w:rsidRDefault="002C724A" w:rsidP="00E265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724A">
        <w:rPr>
          <w:rFonts w:ascii="Times New Roman" w:hAnsi="Times New Roman" w:cs="Times New Roman"/>
          <w:bCs/>
          <w:sz w:val="24"/>
          <w:szCs w:val="24"/>
        </w:rPr>
        <w:t>Тема 1.</w:t>
      </w:r>
      <w:r w:rsidRPr="002C724A">
        <w:rPr>
          <w:rFonts w:ascii="Times New Roman" w:hAnsi="Times New Roman" w:cs="Times New Roman"/>
          <w:sz w:val="24"/>
          <w:szCs w:val="24"/>
        </w:rPr>
        <w:t xml:space="preserve"> </w:t>
      </w:r>
      <w:r w:rsidRPr="002C724A">
        <w:rPr>
          <w:rFonts w:ascii="Times New Roman" w:hAnsi="Times New Roman" w:cs="Times New Roman"/>
          <w:bCs/>
          <w:sz w:val="24"/>
          <w:szCs w:val="24"/>
          <w:lang w:bidi="uk-UA"/>
        </w:rPr>
        <w:t>Значення, завдання, мета, предмет і метод бухгалтерського обліку виконання бюджетів у державі</w:t>
      </w:r>
      <w:r>
        <w:rPr>
          <w:rFonts w:ascii="Times New Roman" w:hAnsi="Times New Roman" w:cs="Times New Roman"/>
          <w:bCs/>
          <w:sz w:val="24"/>
          <w:szCs w:val="24"/>
          <w:lang w:bidi="uk-UA"/>
        </w:rPr>
        <w:t>.</w:t>
      </w:r>
    </w:p>
    <w:p w:rsidR="002C724A" w:rsidRPr="002C724A" w:rsidRDefault="002C724A" w:rsidP="002C72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C724A">
        <w:rPr>
          <w:rFonts w:ascii="Times New Roman" w:hAnsi="Times New Roman" w:cs="Times New Roman"/>
          <w:bCs/>
          <w:sz w:val="24"/>
          <w:szCs w:val="24"/>
        </w:rPr>
        <w:t>Тема 2.</w:t>
      </w:r>
      <w:r w:rsidRPr="002C7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24A">
        <w:rPr>
          <w:rFonts w:ascii="Times New Roman" w:hAnsi="Times New Roman" w:cs="Times New Roman"/>
          <w:bCs/>
          <w:sz w:val="24"/>
          <w:szCs w:val="24"/>
          <w:lang w:val="ru-RU" w:bidi="uk-UA"/>
        </w:rPr>
        <w:t>Державне</w:t>
      </w:r>
      <w:proofErr w:type="spellEnd"/>
      <w:r w:rsidRPr="002C724A">
        <w:rPr>
          <w:rFonts w:ascii="Times New Roman" w:hAnsi="Times New Roman" w:cs="Times New Roman"/>
          <w:bCs/>
          <w:sz w:val="24"/>
          <w:szCs w:val="24"/>
          <w:lang w:val="ru-RU" w:bidi="uk-UA"/>
        </w:rPr>
        <w:t xml:space="preserve"> </w:t>
      </w:r>
      <w:proofErr w:type="spellStart"/>
      <w:r w:rsidRPr="002C724A">
        <w:rPr>
          <w:rFonts w:ascii="Times New Roman" w:hAnsi="Times New Roman" w:cs="Times New Roman"/>
          <w:bCs/>
          <w:sz w:val="24"/>
          <w:szCs w:val="24"/>
          <w:lang w:val="ru-RU" w:bidi="uk-UA"/>
        </w:rPr>
        <w:t>регулюва</w:t>
      </w:r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>ння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>основні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 xml:space="preserve"> засади та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>принципи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>організації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 xml:space="preserve"> </w:t>
      </w:r>
      <w:proofErr w:type="spellStart"/>
      <w:r w:rsidRPr="002C724A">
        <w:rPr>
          <w:rFonts w:ascii="Times New Roman" w:hAnsi="Times New Roman" w:cs="Times New Roman"/>
          <w:bCs/>
          <w:sz w:val="24"/>
          <w:szCs w:val="24"/>
          <w:lang w:val="ru-RU" w:bidi="uk-UA"/>
        </w:rPr>
        <w:t>бух</w:t>
      </w:r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>галтерського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>обліку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>звітності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 xml:space="preserve"> </w:t>
      </w:r>
      <w:r w:rsidRPr="002C724A">
        <w:rPr>
          <w:rFonts w:ascii="Times New Roman" w:hAnsi="Times New Roman" w:cs="Times New Roman"/>
          <w:bCs/>
          <w:sz w:val="24"/>
          <w:szCs w:val="24"/>
          <w:lang w:val="ru-RU" w:bidi="uk-UA"/>
        </w:rPr>
        <w:t xml:space="preserve">в органах Державного </w:t>
      </w:r>
      <w:proofErr w:type="gramStart"/>
      <w:r w:rsidRPr="002C724A">
        <w:rPr>
          <w:rFonts w:ascii="Times New Roman" w:hAnsi="Times New Roman" w:cs="Times New Roman"/>
          <w:bCs/>
          <w:sz w:val="24"/>
          <w:szCs w:val="24"/>
          <w:lang w:val="ru-RU" w:bidi="uk-UA"/>
        </w:rPr>
        <w:t>казначейства</w:t>
      </w:r>
      <w:r w:rsidRPr="002C724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87207" w:rsidRPr="00587207" w:rsidRDefault="002C724A" w:rsidP="00E265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724A">
        <w:rPr>
          <w:rFonts w:ascii="Times New Roman" w:hAnsi="Times New Roman" w:cs="Times New Roman"/>
          <w:bCs/>
          <w:sz w:val="24"/>
          <w:szCs w:val="24"/>
        </w:rPr>
        <w:t>Тема</w:t>
      </w:r>
      <w:r w:rsidRPr="002C724A">
        <w:rPr>
          <w:rFonts w:ascii="Times New Roman" w:hAnsi="Times New Roman" w:cs="Times New Roman"/>
          <w:sz w:val="24"/>
          <w:szCs w:val="24"/>
        </w:rPr>
        <w:t xml:space="preserve"> 3. </w:t>
      </w:r>
      <w:r w:rsidRPr="002C724A">
        <w:rPr>
          <w:rFonts w:ascii="Times New Roman" w:hAnsi="Times New Roman" w:cs="Times New Roman"/>
          <w:bCs/>
          <w:sz w:val="24"/>
          <w:szCs w:val="24"/>
        </w:rPr>
        <w:t>Облік виконання бюджету у фінорганах і Казначействі</w:t>
      </w:r>
      <w:r w:rsidR="00587207" w:rsidRPr="005872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7207" w:rsidRPr="00587207" w:rsidRDefault="00587207" w:rsidP="00E265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24A" w:rsidRPr="002C724A" w:rsidRDefault="00587207" w:rsidP="002C724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1" w:name="bookmark66"/>
      <w:r w:rsidRPr="00587207">
        <w:rPr>
          <w:rFonts w:ascii="Times New Roman" w:hAnsi="Times New Roman" w:cs="Times New Roman"/>
          <w:b/>
          <w:sz w:val="24"/>
          <w:szCs w:val="24"/>
        </w:rPr>
        <w:t>Змістовий</w:t>
      </w:r>
      <w:r w:rsidRPr="005872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модуль 2. </w:t>
      </w:r>
      <w:bookmarkStart w:id="2" w:name="bookmark67"/>
      <w:bookmarkEnd w:id="1"/>
      <w:r w:rsidR="002C724A" w:rsidRPr="002C724A">
        <w:rPr>
          <w:rFonts w:ascii="Times New Roman" w:hAnsi="Times New Roman" w:cs="Times New Roman"/>
          <w:b/>
          <w:bCs/>
          <w:i/>
          <w:sz w:val="24"/>
          <w:szCs w:val="24"/>
        </w:rPr>
        <w:t>Відображення в бухгалтерському обліку операцій з виконання державного та   місцевого бюджетів і складання звітності.</w:t>
      </w:r>
    </w:p>
    <w:p w:rsidR="002C724A" w:rsidRPr="002C724A" w:rsidRDefault="002C724A" w:rsidP="002C724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24A">
        <w:rPr>
          <w:rFonts w:ascii="Times New Roman" w:hAnsi="Times New Roman" w:cs="Times New Roman"/>
          <w:bCs/>
          <w:sz w:val="24"/>
          <w:szCs w:val="24"/>
        </w:rPr>
        <w:t>Тема 4. Порядок відображення в бухгалтерському обліку операцій з виконання державного бюджету.</w:t>
      </w:r>
      <w:r w:rsidRPr="002C724A">
        <w:rPr>
          <w:rFonts w:ascii="Times New Roman" w:hAnsi="Times New Roman" w:cs="Times New Roman"/>
          <w:bCs/>
          <w:sz w:val="24"/>
          <w:szCs w:val="24"/>
        </w:rPr>
        <w:tab/>
      </w:r>
    </w:p>
    <w:bookmarkEnd w:id="2"/>
    <w:p w:rsidR="00587207" w:rsidRDefault="002C724A" w:rsidP="00E2659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24A">
        <w:rPr>
          <w:rFonts w:ascii="Times New Roman" w:hAnsi="Times New Roman" w:cs="Times New Roman"/>
          <w:bCs/>
          <w:sz w:val="24"/>
          <w:szCs w:val="24"/>
        </w:rPr>
        <w:t>Тема5.</w:t>
      </w:r>
      <w:r w:rsidRPr="002C7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24A">
        <w:rPr>
          <w:rFonts w:ascii="Times New Roman" w:hAnsi="Times New Roman" w:cs="Times New Roman"/>
          <w:bCs/>
          <w:sz w:val="24"/>
          <w:szCs w:val="24"/>
        </w:rPr>
        <w:t>Порядок відображення в бухгалтерському обліку операцій з виконання  місцевих бюджетів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C724A" w:rsidRDefault="002C724A" w:rsidP="002C724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24A">
        <w:rPr>
          <w:rFonts w:ascii="Times New Roman" w:hAnsi="Times New Roman" w:cs="Times New Roman"/>
          <w:bCs/>
          <w:sz w:val="24"/>
          <w:szCs w:val="24"/>
        </w:rPr>
        <w:t>Тема6.</w:t>
      </w:r>
      <w:r w:rsidRPr="002C7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724A">
        <w:rPr>
          <w:rFonts w:ascii="Times New Roman" w:hAnsi="Times New Roman" w:cs="Times New Roman"/>
          <w:bCs/>
          <w:sz w:val="24"/>
          <w:szCs w:val="24"/>
        </w:rPr>
        <w:t>Фінансова та бюджетна звітність про виконання бюджетів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C724A" w:rsidRPr="002C724A" w:rsidRDefault="002C724A" w:rsidP="002C724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24A">
        <w:rPr>
          <w:rFonts w:ascii="Times New Roman" w:hAnsi="Times New Roman" w:cs="Times New Roman"/>
          <w:bCs/>
          <w:sz w:val="24"/>
          <w:szCs w:val="24"/>
        </w:rPr>
        <w:t>Тема7. Реформування системи бухгалтерського обліку в державному секторі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C724A" w:rsidRPr="002C724A" w:rsidRDefault="002C724A" w:rsidP="00E265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7207" w:rsidRPr="00587207" w:rsidRDefault="00587207" w:rsidP="00587207">
      <w:pPr>
        <w:numPr>
          <w:ilvl w:val="0"/>
          <w:numId w:val="4"/>
        </w:num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20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навчальної дисципліни</w:t>
      </w:r>
    </w:p>
    <w:tbl>
      <w:tblPr>
        <w:tblW w:w="484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674"/>
        <w:gridCol w:w="468"/>
        <w:gridCol w:w="464"/>
        <w:gridCol w:w="103"/>
        <w:gridCol w:w="485"/>
        <w:gridCol w:w="84"/>
        <w:gridCol w:w="472"/>
        <w:gridCol w:w="802"/>
        <w:gridCol w:w="746"/>
        <w:gridCol w:w="332"/>
        <w:gridCol w:w="535"/>
        <w:gridCol w:w="587"/>
        <w:gridCol w:w="554"/>
        <w:gridCol w:w="585"/>
      </w:tblGrid>
      <w:tr w:rsidR="00054933" w:rsidRPr="00054933" w:rsidTr="00054933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304" w:type="pct"/>
            <w:vMerge w:val="restar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Назви змістових модулів і тем</w:t>
            </w:r>
          </w:p>
        </w:tc>
        <w:tc>
          <w:tcPr>
            <w:tcW w:w="3696" w:type="pct"/>
            <w:gridSpan w:val="14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Кількість годин</w:t>
            </w:r>
          </w:p>
        </w:tc>
      </w:tr>
      <w:tr w:rsidR="00054933" w:rsidRPr="00054933" w:rsidTr="0057702D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304" w:type="pct"/>
            <w:vMerge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pct"/>
            <w:gridSpan w:val="8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денна форма</w:t>
            </w:r>
          </w:p>
        </w:tc>
        <w:tc>
          <w:tcPr>
            <w:tcW w:w="1791" w:type="pct"/>
            <w:gridSpan w:val="6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Заочна форма</w:t>
            </w:r>
          </w:p>
        </w:tc>
      </w:tr>
      <w:tr w:rsidR="00054933" w:rsidRPr="00054933" w:rsidTr="0057702D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304" w:type="pct"/>
            <w:vMerge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ind w:right="-128" w:hanging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4933">
              <w:rPr>
                <w:rFonts w:ascii="Times New Roman" w:hAnsi="Times New Roman" w:cs="Times New Roman"/>
              </w:rPr>
              <w:t>Усьо</w:t>
            </w:r>
            <w:proofErr w:type="spellEnd"/>
          </w:p>
          <w:p w:rsidR="00054933" w:rsidRPr="00054933" w:rsidRDefault="00054933" w:rsidP="00054933">
            <w:pPr>
              <w:spacing w:after="0" w:line="240" w:lineRule="auto"/>
              <w:ind w:right="-128" w:hanging="108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 xml:space="preserve">го 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у тому числі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 xml:space="preserve">усього </w:t>
            </w:r>
          </w:p>
        </w:tc>
        <w:tc>
          <w:tcPr>
            <w:tcW w:w="1391" w:type="pct"/>
            <w:gridSpan w:val="5"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у тому числі</w:t>
            </w:r>
          </w:p>
        </w:tc>
      </w:tr>
      <w:tr w:rsidR="00054933" w:rsidRPr="00054933" w:rsidTr="0057702D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304" w:type="pct"/>
            <w:vMerge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304" w:type="pct"/>
            <w:gridSpan w:val="2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305" w:type="pct"/>
            <w:gridSpan w:val="2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4933">
              <w:rPr>
                <w:rFonts w:ascii="Times New Roman" w:hAnsi="Times New Roman" w:cs="Times New Roman"/>
              </w:rPr>
              <w:t>лаб</w:t>
            </w:r>
            <w:proofErr w:type="spellEnd"/>
          </w:p>
        </w:tc>
        <w:tc>
          <w:tcPr>
            <w:tcW w:w="253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4933">
              <w:rPr>
                <w:rFonts w:ascii="Times New Roman" w:hAnsi="Times New Roman" w:cs="Times New Roman"/>
              </w:rPr>
              <w:t>с.р</w:t>
            </w:r>
            <w:proofErr w:type="spellEnd"/>
            <w:r w:rsidRPr="000549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" w:type="pct"/>
            <w:vMerge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87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315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4933">
              <w:rPr>
                <w:rFonts w:ascii="Times New Roman" w:hAnsi="Times New Roman" w:cs="Times New Roman"/>
              </w:rPr>
              <w:t>лаб</w:t>
            </w:r>
            <w:proofErr w:type="spellEnd"/>
          </w:p>
        </w:tc>
        <w:tc>
          <w:tcPr>
            <w:tcW w:w="297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4933">
              <w:rPr>
                <w:rFonts w:ascii="Times New Roman" w:hAnsi="Times New Roman" w:cs="Times New Roman"/>
              </w:rPr>
              <w:t>інд</w:t>
            </w:r>
            <w:proofErr w:type="spellEnd"/>
          </w:p>
        </w:tc>
        <w:tc>
          <w:tcPr>
            <w:tcW w:w="314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4933">
              <w:rPr>
                <w:rFonts w:ascii="Times New Roman" w:hAnsi="Times New Roman" w:cs="Times New Roman"/>
              </w:rPr>
              <w:t>с.р</w:t>
            </w:r>
            <w:proofErr w:type="spellEnd"/>
            <w:r w:rsidRPr="00054933">
              <w:rPr>
                <w:rFonts w:ascii="Times New Roman" w:hAnsi="Times New Roman" w:cs="Times New Roman"/>
              </w:rPr>
              <w:t>.</w:t>
            </w:r>
          </w:p>
        </w:tc>
      </w:tr>
      <w:tr w:rsidR="00054933" w:rsidRPr="00054933" w:rsidTr="0057702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304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1" w:type="pct"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04" w:type="pct"/>
            <w:gridSpan w:val="2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5" w:type="pct"/>
            <w:gridSpan w:val="2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53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00" w:type="pct"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8" w:type="pct"/>
            <w:shd w:val="clear" w:color="auto" w:fill="auto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87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15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97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14" w:type="pct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054933" w:rsidRPr="00054933" w:rsidTr="00054933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000" w:type="pct"/>
            <w:gridSpan w:val="15"/>
          </w:tcPr>
          <w:p w:rsidR="00054933" w:rsidRPr="00054933" w:rsidRDefault="00054933" w:rsidP="00054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933" w:rsidRPr="00054933" w:rsidTr="00054933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000" w:type="pct"/>
            <w:gridSpan w:val="15"/>
          </w:tcPr>
          <w:p w:rsidR="00054933" w:rsidRPr="00553F19" w:rsidRDefault="00054933" w:rsidP="0055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933">
              <w:rPr>
                <w:b/>
                <w:bCs/>
              </w:rPr>
              <w:t>Змістовий модуль 1</w:t>
            </w:r>
            <w:r w:rsidRPr="00054933">
              <w:t xml:space="preserve">. </w:t>
            </w:r>
            <w:proofErr w:type="spellStart"/>
            <w:r w:rsidR="00553F19" w:rsidRPr="00553F19">
              <w:rPr>
                <w:rFonts w:ascii="Times New Roman" w:hAnsi="Times New Roman" w:cs="Times New Roman"/>
              </w:rPr>
              <w:t>Теореичні</w:t>
            </w:r>
            <w:proofErr w:type="spellEnd"/>
            <w:r w:rsidR="00553F19" w:rsidRPr="00553F19">
              <w:rPr>
                <w:rFonts w:ascii="Times New Roman" w:hAnsi="Times New Roman" w:cs="Times New Roman"/>
              </w:rPr>
              <w:t xml:space="preserve"> засади </w:t>
            </w:r>
            <w:proofErr w:type="spellStart"/>
            <w:r w:rsidR="00553F19" w:rsidRPr="00553F19">
              <w:rPr>
                <w:rFonts w:ascii="Times New Roman" w:hAnsi="Times New Roman" w:cs="Times New Roman"/>
              </w:rPr>
              <w:t>бухгалерського</w:t>
            </w:r>
            <w:proofErr w:type="spellEnd"/>
            <w:r w:rsidR="00553F19" w:rsidRPr="00553F19">
              <w:rPr>
                <w:rFonts w:ascii="Times New Roman" w:hAnsi="Times New Roman" w:cs="Times New Roman"/>
              </w:rPr>
              <w:t xml:space="preserve"> обліку</w:t>
            </w:r>
            <w:r w:rsidR="00553F19">
              <w:t xml:space="preserve"> викона</w:t>
            </w:r>
            <w:r w:rsidR="00553F19">
              <w:rPr>
                <w:rFonts w:ascii="Times New Roman" w:hAnsi="Times New Roman" w:cs="Times New Roman"/>
              </w:rPr>
              <w:t>нн</w:t>
            </w:r>
            <w:r w:rsidR="00553F19">
              <w:rPr>
                <w:rFonts w:ascii="Times New Roman" w:hAnsi="Times New Roman" w:cs="Times New Roman"/>
              </w:rPr>
              <w:t>я бюджетів у</w:t>
            </w:r>
            <w:r w:rsidR="00553F19">
              <w:rPr>
                <w:rFonts w:ascii="Times New Roman" w:hAnsi="Times New Roman" w:cs="Times New Roman"/>
              </w:rPr>
              <w:t xml:space="preserve"> державі.</w:t>
            </w:r>
          </w:p>
        </w:tc>
      </w:tr>
      <w:tr w:rsidR="002C724A" w:rsidRPr="00054933" w:rsidTr="0057702D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1304" w:type="pct"/>
          </w:tcPr>
          <w:p w:rsidR="002C724A" w:rsidRPr="00054933" w:rsidRDefault="002C724A" w:rsidP="002C724A">
            <w:pPr>
              <w:pStyle w:val="42"/>
              <w:shd w:val="clear" w:color="auto" w:fill="auto"/>
              <w:spacing w:before="0" w:line="240" w:lineRule="auto"/>
              <w:ind w:firstLine="34"/>
              <w:jc w:val="left"/>
              <w:rPr>
                <w:b/>
                <w:sz w:val="22"/>
                <w:szCs w:val="22"/>
              </w:rPr>
            </w:pPr>
            <w:r w:rsidRPr="00054933">
              <w:rPr>
                <w:bCs/>
                <w:sz w:val="22"/>
                <w:szCs w:val="22"/>
              </w:rPr>
              <w:t>Тема 1.</w:t>
            </w:r>
            <w:r w:rsidRPr="00054933">
              <w:rPr>
                <w:b/>
                <w:sz w:val="22"/>
                <w:szCs w:val="22"/>
              </w:rPr>
              <w:t xml:space="preserve"> </w:t>
            </w:r>
            <w:r w:rsidRPr="00553F19">
              <w:rPr>
                <w:bCs/>
                <w:sz w:val="22"/>
                <w:szCs w:val="22"/>
                <w:lang w:bidi="uk-UA"/>
              </w:rPr>
              <w:t>Значення, завдання, мета, предмет і метод бухгалтерського обліку виконання бюджетів у державі</w:t>
            </w:r>
          </w:p>
        </w:tc>
        <w:tc>
          <w:tcPr>
            <w:tcW w:w="362" w:type="pct"/>
            <w:shd w:val="clear" w:color="auto" w:fill="auto"/>
          </w:tcPr>
          <w:p w:rsidR="002C724A" w:rsidRPr="00054933" w:rsidRDefault="0057702D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" w:type="pct"/>
            <w:shd w:val="clear" w:color="auto" w:fill="auto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" w:type="pct"/>
            <w:shd w:val="clear" w:color="auto" w:fill="auto"/>
          </w:tcPr>
          <w:p w:rsidR="002C724A" w:rsidRPr="00587207" w:rsidRDefault="002C724A" w:rsidP="002C724A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  <w:gridSpan w:val="2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2C724A" w:rsidRPr="00054933" w:rsidRDefault="0057702D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0" w:type="pct"/>
            <w:shd w:val="clear" w:color="auto" w:fill="auto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2C724A" w:rsidRPr="00553F19" w:rsidRDefault="002C724A" w:rsidP="002C7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724A" w:rsidRPr="00054933" w:rsidTr="0057702D">
        <w:tblPrEx>
          <w:tblCellMar>
            <w:top w:w="0" w:type="dxa"/>
            <w:bottom w:w="0" w:type="dxa"/>
          </w:tblCellMar>
        </w:tblPrEx>
        <w:trPr>
          <w:trHeight w:val="2051"/>
        </w:trPr>
        <w:tc>
          <w:tcPr>
            <w:tcW w:w="1304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  <w:bCs/>
              </w:rPr>
              <w:t>Тема 2.</w:t>
            </w:r>
            <w:r w:rsidRPr="00054933">
              <w:rPr>
                <w:rFonts w:ascii="Times New Roman" w:hAnsi="Times New Roman" w:cs="Times New Roman"/>
              </w:rPr>
              <w:t xml:space="preserve"> </w:t>
            </w:r>
            <w:r w:rsidRPr="00553F19">
              <w:rPr>
                <w:rFonts w:ascii="Times New Roman" w:hAnsi="Times New Roman" w:cs="Times New Roman"/>
                <w:bCs/>
                <w:lang w:bidi="uk-UA"/>
              </w:rPr>
              <w:t>Державне регулювання, основні засади та принципи</w:t>
            </w:r>
            <w:r w:rsidRPr="00553F19">
              <w:rPr>
                <w:rFonts w:ascii="Times New Roman" w:hAnsi="Times New Roman" w:cs="Times New Roman"/>
                <w:bCs/>
                <w:lang w:bidi="uk-UA"/>
              </w:rPr>
              <w:br/>
              <w:t>організації бухгалтерського обліку і звітності</w:t>
            </w:r>
            <w:r w:rsidRPr="00553F19">
              <w:rPr>
                <w:rFonts w:ascii="Times New Roman" w:hAnsi="Times New Roman" w:cs="Times New Roman"/>
                <w:bCs/>
                <w:lang w:bidi="uk-UA"/>
              </w:rPr>
              <w:br/>
              <w:t>в органах Державного казначейства</w:t>
            </w:r>
            <w:r w:rsidRPr="00553F19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362" w:type="pct"/>
            <w:shd w:val="clear" w:color="auto" w:fill="auto"/>
          </w:tcPr>
          <w:p w:rsidR="002C724A" w:rsidRPr="00054933" w:rsidRDefault="0057702D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" w:type="pct"/>
            <w:shd w:val="clear" w:color="auto" w:fill="auto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" w:type="pct"/>
            <w:shd w:val="clear" w:color="auto" w:fill="auto"/>
          </w:tcPr>
          <w:p w:rsidR="002C724A" w:rsidRPr="00587207" w:rsidRDefault="002C724A" w:rsidP="002C724A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  <w:gridSpan w:val="2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2C724A" w:rsidRPr="00054933" w:rsidRDefault="0057702D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0" w:type="pct"/>
            <w:shd w:val="clear" w:color="auto" w:fill="auto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724A" w:rsidRPr="00054933" w:rsidTr="0057702D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304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Тема</w:t>
            </w:r>
            <w:r w:rsidRPr="00054933">
              <w:rPr>
                <w:rFonts w:ascii="Times New Roman" w:hAnsi="Times New Roman" w:cs="Times New Roman"/>
              </w:rPr>
              <w:t xml:space="preserve"> 3. </w:t>
            </w:r>
            <w:r w:rsidRPr="00553F19">
              <w:rPr>
                <w:rFonts w:ascii="Times New Roman" w:hAnsi="Times New Roman" w:cs="Times New Roman"/>
                <w:bCs/>
              </w:rPr>
              <w:t>Облік виконання бюджету у фінорганах і Казначействі</w:t>
            </w:r>
          </w:p>
        </w:tc>
        <w:tc>
          <w:tcPr>
            <w:tcW w:w="362" w:type="pct"/>
            <w:shd w:val="clear" w:color="auto" w:fill="auto"/>
          </w:tcPr>
          <w:p w:rsidR="002C724A" w:rsidRPr="00054933" w:rsidRDefault="0057702D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1" w:type="pct"/>
            <w:shd w:val="clear" w:color="auto" w:fill="auto"/>
          </w:tcPr>
          <w:p w:rsidR="002C724A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2C724A" w:rsidRPr="00587207" w:rsidRDefault="002C724A" w:rsidP="002C724A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gridSpan w:val="2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2C724A" w:rsidRPr="00054933" w:rsidRDefault="0057702D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0" w:type="pct"/>
            <w:shd w:val="clear" w:color="auto" w:fill="auto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724A" w:rsidRPr="00054933" w:rsidTr="0057702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04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Разом за змістовим модулем 1</w:t>
            </w:r>
          </w:p>
        </w:tc>
        <w:tc>
          <w:tcPr>
            <w:tcW w:w="362" w:type="pct"/>
            <w:shd w:val="clear" w:color="auto" w:fill="auto"/>
          </w:tcPr>
          <w:p w:rsidR="002C724A" w:rsidRPr="00054933" w:rsidRDefault="0057702D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1" w:type="pct"/>
            <w:shd w:val="clear" w:color="auto" w:fill="auto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9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5" w:type="pct"/>
            <w:gridSpan w:val="2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2C724A" w:rsidRPr="00054933" w:rsidRDefault="0057702D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00" w:type="pct"/>
            <w:shd w:val="clear" w:color="auto" w:fill="auto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2C724A" w:rsidRPr="00054933" w:rsidRDefault="002C724A" w:rsidP="002C7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724A" w:rsidRPr="00054933" w:rsidTr="0057702D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000" w:type="pct"/>
            <w:gridSpan w:val="15"/>
          </w:tcPr>
          <w:p w:rsidR="002C724A" w:rsidRPr="0057702D" w:rsidRDefault="002C724A" w:rsidP="0057702D">
            <w:pPr>
              <w:pStyle w:val="42"/>
              <w:spacing w:before="0"/>
              <w:rPr>
                <w:b/>
                <w:bCs/>
                <w:i/>
                <w:sz w:val="24"/>
                <w:szCs w:val="24"/>
              </w:rPr>
            </w:pPr>
            <w:r w:rsidRPr="0057702D">
              <w:rPr>
                <w:b/>
                <w:bCs/>
                <w:sz w:val="24"/>
                <w:szCs w:val="24"/>
              </w:rPr>
              <w:t>Змістовий модуль 2.</w:t>
            </w:r>
            <w:r w:rsidRPr="0057702D">
              <w:rPr>
                <w:b/>
                <w:sz w:val="24"/>
                <w:szCs w:val="24"/>
              </w:rPr>
              <w:t xml:space="preserve"> </w:t>
            </w:r>
            <w:r w:rsidRPr="0057702D">
              <w:rPr>
                <w:b/>
                <w:bCs/>
                <w:i/>
                <w:sz w:val="24"/>
                <w:szCs w:val="24"/>
              </w:rPr>
              <w:t>Відображення в бухгалтерському обліку операцій з виконання державного та   місцевого бюджетів і складання звітності.</w:t>
            </w:r>
          </w:p>
        </w:tc>
      </w:tr>
      <w:tr w:rsidR="0057702D" w:rsidRPr="00054933" w:rsidTr="0057702D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1304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  <w:bCs/>
              </w:rPr>
              <w:t>Тема 4.</w:t>
            </w:r>
            <w:r w:rsidRPr="00054933">
              <w:rPr>
                <w:rFonts w:ascii="Times New Roman" w:hAnsi="Times New Roman" w:cs="Times New Roman"/>
                <w:b/>
              </w:rPr>
              <w:t xml:space="preserve"> </w:t>
            </w:r>
            <w:r w:rsidRPr="00C121BF">
              <w:rPr>
                <w:rFonts w:ascii="Times New Roman" w:hAnsi="Times New Roman" w:cs="Times New Roman"/>
                <w:bCs/>
              </w:rPr>
              <w:t>Порядок відображення в бухгалтерському обліку операцій з виконання державного бюджету</w:t>
            </w:r>
            <w:r w:rsidRPr="00C121B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62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57702D" w:rsidRPr="00587207" w:rsidRDefault="0057702D" w:rsidP="0057702D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shd w:val="clear" w:color="auto" w:fill="auto"/>
          </w:tcPr>
          <w:p w:rsidR="0057702D" w:rsidRPr="00587207" w:rsidRDefault="0057702D" w:rsidP="0057702D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00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57702D" w:rsidRPr="0057702D" w:rsidRDefault="0057702D" w:rsidP="00577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702D" w:rsidRPr="00054933" w:rsidTr="0057702D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304" w:type="pct"/>
          </w:tcPr>
          <w:p w:rsidR="0057702D" w:rsidRPr="00054933" w:rsidRDefault="0057702D" w:rsidP="0057702D">
            <w:pPr>
              <w:pStyle w:val="42"/>
              <w:shd w:val="clear" w:color="auto" w:fill="auto"/>
              <w:spacing w:before="0" w:line="240" w:lineRule="auto"/>
              <w:ind w:right="-138"/>
              <w:jc w:val="left"/>
              <w:rPr>
                <w:b/>
                <w:sz w:val="22"/>
                <w:szCs w:val="22"/>
              </w:rPr>
            </w:pPr>
            <w:r w:rsidRPr="00054933">
              <w:rPr>
                <w:bCs/>
                <w:sz w:val="22"/>
                <w:szCs w:val="22"/>
              </w:rPr>
              <w:t>Тема5.</w:t>
            </w:r>
            <w:r w:rsidRPr="00054933">
              <w:rPr>
                <w:b/>
                <w:sz w:val="22"/>
                <w:szCs w:val="22"/>
              </w:rPr>
              <w:t xml:space="preserve"> </w:t>
            </w:r>
            <w:r w:rsidRPr="00C121BF">
              <w:rPr>
                <w:bCs/>
                <w:sz w:val="22"/>
                <w:szCs w:val="22"/>
              </w:rPr>
              <w:t>Порядок відображення в бухгалтерському обліку операцій з виконання  місцевих бюджетів.</w:t>
            </w:r>
            <w:r w:rsidRPr="00C121B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62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57702D" w:rsidRPr="00587207" w:rsidRDefault="0057702D" w:rsidP="0057702D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shd w:val="clear" w:color="auto" w:fill="auto"/>
          </w:tcPr>
          <w:p w:rsidR="0057702D" w:rsidRPr="00587207" w:rsidRDefault="0057702D" w:rsidP="0057702D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702D" w:rsidRPr="00054933" w:rsidTr="0057702D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304" w:type="pct"/>
          </w:tcPr>
          <w:p w:rsidR="0057702D" w:rsidRPr="002C724A" w:rsidRDefault="0057702D" w:rsidP="0057702D">
            <w:pPr>
              <w:pStyle w:val="42"/>
              <w:spacing w:before="0"/>
              <w:ind w:left="20"/>
              <w:jc w:val="left"/>
              <w:rPr>
                <w:b/>
              </w:rPr>
            </w:pPr>
            <w:r w:rsidRPr="00054933">
              <w:rPr>
                <w:bCs/>
                <w:sz w:val="22"/>
                <w:szCs w:val="22"/>
              </w:rPr>
              <w:t>Тема6.</w:t>
            </w:r>
            <w:r w:rsidRPr="00054933">
              <w:rPr>
                <w:b/>
                <w:sz w:val="22"/>
                <w:szCs w:val="22"/>
              </w:rPr>
              <w:t xml:space="preserve"> </w:t>
            </w:r>
            <w:r w:rsidRPr="00C121BF">
              <w:rPr>
                <w:sz w:val="24"/>
                <w:szCs w:val="24"/>
              </w:rPr>
              <w:t>Фінансова</w:t>
            </w:r>
            <w:r w:rsidRPr="00C121BF">
              <w:rPr>
                <w:bCs/>
                <w:sz w:val="24"/>
                <w:szCs w:val="24"/>
              </w:rPr>
              <w:t xml:space="preserve"> та бюджетна звітність про виконання бюджетів</w:t>
            </w:r>
          </w:p>
        </w:tc>
        <w:tc>
          <w:tcPr>
            <w:tcW w:w="362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1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" w:type="pct"/>
            <w:shd w:val="clear" w:color="auto" w:fill="auto"/>
          </w:tcPr>
          <w:p w:rsidR="0057702D" w:rsidRPr="00587207" w:rsidRDefault="0057702D" w:rsidP="0057702D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shd w:val="clear" w:color="auto" w:fill="auto"/>
          </w:tcPr>
          <w:p w:rsidR="0057702D" w:rsidRPr="00587207" w:rsidRDefault="0057702D" w:rsidP="0057702D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702D" w:rsidRPr="00054933" w:rsidTr="0057702D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304" w:type="pct"/>
          </w:tcPr>
          <w:p w:rsidR="0057702D" w:rsidRPr="00054933" w:rsidRDefault="0057702D" w:rsidP="0057702D">
            <w:pPr>
              <w:pStyle w:val="42"/>
              <w:shd w:val="clear" w:color="auto" w:fill="auto"/>
              <w:spacing w:before="0" w:line="240" w:lineRule="auto"/>
              <w:ind w:left="20"/>
              <w:jc w:val="left"/>
              <w:rPr>
                <w:b/>
                <w:sz w:val="22"/>
                <w:szCs w:val="22"/>
              </w:rPr>
            </w:pPr>
            <w:r w:rsidRPr="00054933">
              <w:rPr>
                <w:bCs/>
                <w:sz w:val="22"/>
                <w:szCs w:val="22"/>
              </w:rPr>
              <w:t>Тема7.</w:t>
            </w:r>
            <w:r w:rsidRPr="00C121BF">
              <w:rPr>
                <w:rFonts w:eastAsiaTheme="minorHAnsi"/>
                <w:bCs/>
                <w:spacing w:val="0"/>
                <w:sz w:val="24"/>
                <w:szCs w:val="24"/>
              </w:rPr>
              <w:t xml:space="preserve"> </w:t>
            </w:r>
            <w:r w:rsidRPr="00C121BF">
              <w:rPr>
                <w:bCs/>
                <w:sz w:val="22"/>
                <w:szCs w:val="22"/>
              </w:rPr>
              <w:t>Реформування системи бухгалтерського обліку в державному секторі.</w:t>
            </w:r>
            <w:r w:rsidRPr="0005493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2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1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9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57702D" w:rsidRPr="00587207" w:rsidRDefault="0057702D" w:rsidP="0057702D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shd w:val="clear" w:color="auto" w:fill="auto"/>
          </w:tcPr>
          <w:p w:rsidR="0057702D" w:rsidRPr="00587207" w:rsidRDefault="0057702D" w:rsidP="0057702D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702D" w:rsidRPr="00054933" w:rsidTr="0057702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04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  <w:bCs/>
              </w:rPr>
              <w:t>Разом за змістовим модулем 2</w:t>
            </w:r>
          </w:p>
        </w:tc>
        <w:tc>
          <w:tcPr>
            <w:tcW w:w="362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1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9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5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00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702D" w:rsidRPr="00054933" w:rsidTr="0057702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54933">
              <w:rPr>
                <w:rFonts w:ascii="Times New Roman" w:hAnsi="Times New Roman" w:cs="Times New Roman"/>
              </w:rPr>
              <w:t>ІНДЗ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D" w:rsidRPr="00054933" w:rsidRDefault="0057702D" w:rsidP="00577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493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D" w:rsidRPr="00054933" w:rsidRDefault="0057702D" w:rsidP="00577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D" w:rsidRPr="00054933" w:rsidRDefault="0057702D" w:rsidP="00577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D" w:rsidRPr="00054933" w:rsidRDefault="0057702D" w:rsidP="00577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D" w:rsidRPr="00054933" w:rsidRDefault="0057702D" w:rsidP="00577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D" w:rsidRPr="00054933" w:rsidRDefault="0057702D" w:rsidP="00577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493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D" w:rsidRPr="00054933" w:rsidRDefault="0057702D" w:rsidP="00577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D" w:rsidRPr="00054933" w:rsidRDefault="0057702D" w:rsidP="00577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D" w:rsidRPr="00054933" w:rsidRDefault="0057702D" w:rsidP="00577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D" w:rsidRPr="00054933" w:rsidRDefault="0057702D" w:rsidP="00577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702D" w:rsidRPr="00054933" w:rsidTr="0057702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04" w:type="pct"/>
          </w:tcPr>
          <w:p w:rsidR="0057702D" w:rsidRPr="00054933" w:rsidRDefault="0057702D" w:rsidP="0057702D">
            <w:pPr>
              <w:pStyle w:val="4"/>
              <w:jc w:val="right"/>
              <w:rPr>
                <w:sz w:val="22"/>
                <w:szCs w:val="22"/>
              </w:rPr>
            </w:pPr>
            <w:r w:rsidRPr="00054933">
              <w:rPr>
                <w:sz w:val="22"/>
                <w:szCs w:val="22"/>
              </w:rPr>
              <w:t xml:space="preserve">Усього годин </w:t>
            </w:r>
          </w:p>
        </w:tc>
        <w:tc>
          <w:tcPr>
            <w:tcW w:w="362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51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9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5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11о</w:t>
            </w:r>
          </w:p>
        </w:tc>
        <w:tc>
          <w:tcPr>
            <w:tcW w:w="400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7702D" w:rsidRPr="00054933" w:rsidRDefault="0057702D" w:rsidP="005770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87207" w:rsidRPr="00587207" w:rsidRDefault="00587207" w:rsidP="00E265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>5. Теми лекційних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618"/>
        <w:gridCol w:w="2028"/>
      </w:tblGrid>
      <w:tr w:rsidR="00587207" w:rsidRPr="00587207" w:rsidTr="00054933">
        <w:tc>
          <w:tcPr>
            <w:tcW w:w="709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7207" w:rsidRPr="00587207" w:rsidRDefault="00587207" w:rsidP="00054933">
            <w:pPr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587207" w:rsidRPr="00587207" w:rsidRDefault="00587207" w:rsidP="00054933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587207" w:rsidRPr="00587207" w:rsidTr="00054933">
        <w:tc>
          <w:tcPr>
            <w:tcW w:w="709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587207" w:rsidRPr="00553F19" w:rsidRDefault="00553F19" w:rsidP="00054933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Значення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,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завдання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, мета, предмет і метод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бухгалтерського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обліку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виконання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бюджетів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у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державі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7207" w:rsidRPr="00587207" w:rsidTr="00054933">
        <w:tc>
          <w:tcPr>
            <w:tcW w:w="709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587207" w:rsidRPr="00587207" w:rsidRDefault="00553F19" w:rsidP="00C121BF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Державне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регулювання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,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основні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засади та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принципи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br/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організації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бухгалтерського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обліку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і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звітності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br/>
              <w:t>в органах Державного казначейства</w:t>
            </w:r>
            <w:r w:rsidR="00C12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87207" w:rsidRPr="00587207" w:rsidRDefault="00C121BF" w:rsidP="0005493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7207" w:rsidRPr="00587207" w:rsidTr="00054933">
        <w:tc>
          <w:tcPr>
            <w:tcW w:w="709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:rsidR="00587207" w:rsidRPr="00553F19" w:rsidRDefault="00553F19" w:rsidP="00054933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19">
              <w:rPr>
                <w:rFonts w:ascii="Times New Roman" w:hAnsi="Times New Roman" w:cs="Times New Roman"/>
                <w:bCs/>
                <w:sz w:val="24"/>
                <w:szCs w:val="24"/>
              </w:rPr>
              <w:t>Облік виконання бюджету у фінорганах і Казначействі</w:t>
            </w:r>
          </w:p>
        </w:tc>
        <w:tc>
          <w:tcPr>
            <w:tcW w:w="1560" w:type="dxa"/>
            <w:shd w:val="clear" w:color="auto" w:fill="auto"/>
          </w:tcPr>
          <w:p w:rsidR="00587207" w:rsidRPr="00587207" w:rsidRDefault="00C121BF" w:rsidP="0005493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207" w:rsidRPr="00587207" w:rsidTr="00054933">
        <w:tc>
          <w:tcPr>
            <w:tcW w:w="709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587207" w:rsidRPr="00C121BF" w:rsidRDefault="00553F19" w:rsidP="00C121BF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F1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відображення в бухгалтерському обліку операцій з виконання державного бюджету.</w:t>
            </w:r>
          </w:p>
        </w:tc>
        <w:tc>
          <w:tcPr>
            <w:tcW w:w="1560" w:type="dxa"/>
            <w:shd w:val="clear" w:color="auto" w:fill="auto"/>
          </w:tcPr>
          <w:p w:rsidR="00587207" w:rsidRPr="00587207" w:rsidRDefault="00C121BF" w:rsidP="0005493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207" w:rsidRPr="00587207" w:rsidTr="00054933">
        <w:tc>
          <w:tcPr>
            <w:tcW w:w="709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587207" w:rsidRPr="00C121BF" w:rsidRDefault="00C121BF" w:rsidP="00054933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відображення в бухгалтерському обліку операцій з виконання  місцевих бюджетів.  </w:t>
            </w:r>
          </w:p>
        </w:tc>
        <w:tc>
          <w:tcPr>
            <w:tcW w:w="1560" w:type="dxa"/>
            <w:shd w:val="clear" w:color="auto" w:fill="auto"/>
          </w:tcPr>
          <w:p w:rsidR="00587207" w:rsidRPr="00587207" w:rsidRDefault="00C121BF" w:rsidP="0005493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207" w:rsidRPr="00587207" w:rsidTr="00054933">
        <w:tc>
          <w:tcPr>
            <w:tcW w:w="709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587207" w:rsidRPr="00587207" w:rsidRDefault="00C121BF" w:rsidP="00C121BF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BF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Фінансова та бюджетна звітність про виконання бюджетів</w:t>
            </w:r>
          </w:p>
        </w:tc>
        <w:tc>
          <w:tcPr>
            <w:tcW w:w="1560" w:type="dxa"/>
            <w:shd w:val="clear" w:color="auto" w:fill="auto"/>
          </w:tcPr>
          <w:p w:rsidR="00587207" w:rsidRPr="00587207" w:rsidRDefault="00C121BF" w:rsidP="0005493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7207" w:rsidRPr="00587207" w:rsidTr="00054933">
        <w:tc>
          <w:tcPr>
            <w:tcW w:w="709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587207" w:rsidRPr="00C121BF" w:rsidRDefault="00C121BF" w:rsidP="00C121BF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1BF">
              <w:rPr>
                <w:rFonts w:ascii="Times New Roman" w:hAnsi="Times New Roman" w:cs="Times New Roman"/>
                <w:bCs/>
                <w:sz w:val="24"/>
                <w:szCs w:val="24"/>
              </w:rPr>
              <w:t>Реформування системи бухгалтерського обліку в державному секторі.</w:t>
            </w:r>
          </w:p>
        </w:tc>
        <w:tc>
          <w:tcPr>
            <w:tcW w:w="1560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207" w:rsidRPr="00587207" w:rsidTr="00054933">
        <w:tc>
          <w:tcPr>
            <w:tcW w:w="709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587207" w:rsidRPr="00587207" w:rsidRDefault="00587207" w:rsidP="00054933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587207" w:rsidRPr="00587207" w:rsidRDefault="00C121BF" w:rsidP="0005493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54933" w:rsidRDefault="00054933" w:rsidP="00E265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87207" w:rsidRPr="00587207" w:rsidTr="00054933">
        <w:tc>
          <w:tcPr>
            <w:tcW w:w="709" w:type="dxa"/>
            <w:shd w:val="clear" w:color="auto" w:fill="auto"/>
          </w:tcPr>
          <w:p w:rsidR="00587207" w:rsidRPr="00587207" w:rsidRDefault="00587207" w:rsidP="00054933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7207" w:rsidRPr="00587207" w:rsidRDefault="00587207" w:rsidP="00054933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587207" w:rsidRPr="00587207" w:rsidRDefault="00587207" w:rsidP="00054933">
            <w:pPr>
              <w:spacing w:after="0"/>
              <w:ind w:hanging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587207" w:rsidRPr="00587207" w:rsidRDefault="00587207" w:rsidP="00054933">
            <w:pPr>
              <w:spacing w:after="0"/>
              <w:ind w:firstLine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587207" w:rsidRPr="00587207" w:rsidRDefault="00587207" w:rsidP="00054933">
            <w:pPr>
              <w:spacing w:after="0"/>
              <w:ind w:firstLine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B856C5" w:rsidRPr="00587207" w:rsidTr="00054933">
        <w:tc>
          <w:tcPr>
            <w:tcW w:w="70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B856C5" w:rsidRPr="00553F19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Значення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,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завдання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, мета, предмет і метод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бухгалтерського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обліку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виконання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бюджетів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у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державі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856C5" w:rsidRPr="00587207" w:rsidRDefault="00B856C5" w:rsidP="00E26591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6C5" w:rsidRPr="00587207" w:rsidTr="00054933">
        <w:tc>
          <w:tcPr>
            <w:tcW w:w="70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B856C5" w:rsidRPr="00587207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Державне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регулювання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,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основні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засади та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принципи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br/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організації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бухгалтерського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обліку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і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звітності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br/>
              <w:t>в органах Державного казначейства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856C5" w:rsidRPr="00587207" w:rsidRDefault="00B856C5" w:rsidP="00E26591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6C5" w:rsidRPr="00587207" w:rsidTr="00054933">
        <w:tc>
          <w:tcPr>
            <w:tcW w:w="70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B856C5" w:rsidRPr="00553F19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19">
              <w:rPr>
                <w:rFonts w:ascii="Times New Roman" w:hAnsi="Times New Roman" w:cs="Times New Roman"/>
                <w:bCs/>
                <w:sz w:val="24"/>
                <w:szCs w:val="24"/>
              </w:rPr>
              <w:t>Облік виконання бюджету у фінорганах і Казначействі</w:t>
            </w:r>
          </w:p>
        </w:tc>
        <w:tc>
          <w:tcPr>
            <w:tcW w:w="1560" w:type="dxa"/>
            <w:shd w:val="clear" w:color="auto" w:fill="auto"/>
          </w:tcPr>
          <w:p w:rsidR="00B856C5" w:rsidRPr="00587207" w:rsidRDefault="00B856C5" w:rsidP="00E26591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6C5" w:rsidRPr="00587207" w:rsidTr="00054933">
        <w:tc>
          <w:tcPr>
            <w:tcW w:w="70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B856C5" w:rsidRPr="00C121BF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F1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відображення в бухгалтерському обліку операцій з виконання державного бюджету.</w:t>
            </w:r>
          </w:p>
        </w:tc>
        <w:tc>
          <w:tcPr>
            <w:tcW w:w="1560" w:type="dxa"/>
            <w:shd w:val="clear" w:color="auto" w:fill="auto"/>
          </w:tcPr>
          <w:p w:rsidR="00B856C5" w:rsidRPr="00587207" w:rsidRDefault="00B856C5" w:rsidP="00E26591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6C5" w:rsidRPr="00587207" w:rsidTr="00054933">
        <w:tc>
          <w:tcPr>
            <w:tcW w:w="70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B856C5" w:rsidRPr="00C121BF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відображення в бухгалтерському обліку операцій з виконання  місцевих бюджетів.  </w:t>
            </w:r>
          </w:p>
        </w:tc>
        <w:tc>
          <w:tcPr>
            <w:tcW w:w="1560" w:type="dxa"/>
            <w:shd w:val="clear" w:color="auto" w:fill="auto"/>
          </w:tcPr>
          <w:p w:rsidR="00B856C5" w:rsidRPr="00587207" w:rsidRDefault="00B856C5" w:rsidP="00E26591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6C5" w:rsidRPr="00587207" w:rsidTr="00054933">
        <w:tc>
          <w:tcPr>
            <w:tcW w:w="70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B856C5" w:rsidRPr="00587207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BF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Фінансова та бюджетна звітність про виконання бюджетів</w:t>
            </w:r>
          </w:p>
        </w:tc>
        <w:tc>
          <w:tcPr>
            <w:tcW w:w="1560" w:type="dxa"/>
            <w:shd w:val="clear" w:color="auto" w:fill="auto"/>
          </w:tcPr>
          <w:p w:rsidR="00B856C5" w:rsidRPr="00587207" w:rsidRDefault="00B856C5" w:rsidP="00E26591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6C5" w:rsidRPr="00587207" w:rsidTr="00054933">
        <w:tc>
          <w:tcPr>
            <w:tcW w:w="70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B856C5" w:rsidRPr="00C121BF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1BF">
              <w:rPr>
                <w:rFonts w:ascii="Times New Roman" w:hAnsi="Times New Roman" w:cs="Times New Roman"/>
                <w:bCs/>
                <w:sz w:val="24"/>
                <w:szCs w:val="24"/>
              </w:rPr>
              <w:t>Реформування системи бухгалтерського обліку в державному секторі.</w:t>
            </w:r>
          </w:p>
        </w:tc>
        <w:tc>
          <w:tcPr>
            <w:tcW w:w="1560" w:type="dxa"/>
            <w:shd w:val="clear" w:color="auto" w:fill="auto"/>
          </w:tcPr>
          <w:p w:rsidR="00B856C5" w:rsidRPr="00587207" w:rsidRDefault="00B856C5" w:rsidP="00E26591">
            <w:pPr>
              <w:spacing w:after="0" w:line="240" w:lineRule="auto"/>
              <w:ind w:firstLine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6C5" w:rsidRPr="00587207" w:rsidTr="00054933">
        <w:tc>
          <w:tcPr>
            <w:tcW w:w="70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B856C5" w:rsidRPr="00587207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87207" w:rsidRPr="00587207" w:rsidRDefault="00587207" w:rsidP="00054933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>7. Самостійна робота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7146"/>
        <w:gridCol w:w="1391"/>
      </w:tblGrid>
      <w:tr w:rsidR="00587207" w:rsidRPr="00587207" w:rsidTr="00B856C5">
        <w:trPr>
          <w:jc w:val="center"/>
        </w:trPr>
        <w:tc>
          <w:tcPr>
            <w:tcW w:w="819" w:type="dxa"/>
            <w:shd w:val="clear" w:color="auto" w:fill="auto"/>
          </w:tcPr>
          <w:p w:rsidR="00587207" w:rsidRPr="00587207" w:rsidRDefault="00587207" w:rsidP="005969C9">
            <w:pPr>
              <w:spacing w:after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7207" w:rsidRPr="00587207" w:rsidRDefault="00587207" w:rsidP="005969C9">
            <w:pPr>
              <w:spacing w:after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146" w:type="dxa"/>
            <w:shd w:val="clear" w:color="auto" w:fill="auto"/>
          </w:tcPr>
          <w:p w:rsidR="00587207" w:rsidRPr="00587207" w:rsidRDefault="00587207" w:rsidP="005969C9">
            <w:pPr>
              <w:spacing w:after="0"/>
              <w:ind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391" w:type="dxa"/>
            <w:shd w:val="clear" w:color="auto" w:fill="auto"/>
          </w:tcPr>
          <w:p w:rsidR="00587207" w:rsidRPr="00587207" w:rsidRDefault="00587207" w:rsidP="005969C9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587207" w:rsidRPr="00587207" w:rsidRDefault="00587207" w:rsidP="005969C9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B856C5" w:rsidRPr="00587207" w:rsidTr="00B856C5">
        <w:trPr>
          <w:jc w:val="center"/>
        </w:trPr>
        <w:tc>
          <w:tcPr>
            <w:tcW w:w="81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6" w:type="dxa"/>
            <w:shd w:val="clear" w:color="auto" w:fill="auto"/>
          </w:tcPr>
          <w:p w:rsidR="00B856C5" w:rsidRPr="00553F19" w:rsidRDefault="00B856C5" w:rsidP="00B8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П</w:t>
            </w:r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редмет і метод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бухгалтерського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обліку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виконання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бюджетів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у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державі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.</w:t>
            </w:r>
          </w:p>
        </w:tc>
        <w:tc>
          <w:tcPr>
            <w:tcW w:w="1391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856C5" w:rsidRPr="00587207" w:rsidTr="00B856C5">
        <w:trPr>
          <w:jc w:val="center"/>
        </w:trPr>
        <w:tc>
          <w:tcPr>
            <w:tcW w:w="81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6" w:type="dxa"/>
            <w:shd w:val="clear" w:color="auto" w:fill="auto"/>
          </w:tcPr>
          <w:p w:rsidR="00B856C5" w:rsidRPr="00587207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Державне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регулювання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,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основні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засади та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принципи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br/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організації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бухгалтерського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обліку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 xml:space="preserve"> і </w:t>
            </w:r>
            <w:proofErr w:type="spellStart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t>звітності</w:t>
            </w:r>
            <w:proofErr w:type="spellEnd"/>
            <w:r w:rsidRPr="00553F19">
              <w:rPr>
                <w:rFonts w:ascii="Times New Roman" w:hAnsi="Times New Roman" w:cs="Times New Roman"/>
                <w:bCs/>
                <w:sz w:val="24"/>
                <w:szCs w:val="24"/>
                <w:lang w:val="ru-RU" w:bidi="uk-UA"/>
              </w:rPr>
              <w:br/>
              <w:t>в органах Державного казначейства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856C5" w:rsidRPr="00587207" w:rsidTr="00B856C5">
        <w:trPr>
          <w:jc w:val="center"/>
        </w:trPr>
        <w:tc>
          <w:tcPr>
            <w:tcW w:w="81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6" w:type="dxa"/>
            <w:shd w:val="clear" w:color="auto" w:fill="auto"/>
          </w:tcPr>
          <w:p w:rsidR="00B856C5" w:rsidRPr="00553F19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Організація о</w:t>
            </w:r>
            <w:r w:rsidRPr="00553F19">
              <w:rPr>
                <w:rFonts w:ascii="Times New Roman" w:hAnsi="Times New Roman" w:cs="Times New Roman"/>
                <w:bCs/>
                <w:sz w:val="24"/>
                <w:szCs w:val="24"/>
              </w:rPr>
              <w:t>блік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53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виконання бюджету у фінорганах і Казначействі</w:t>
            </w:r>
          </w:p>
        </w:tc>
        <w:tc>
          <w:tcPr>
            <w:tcW w:w="1391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856C5" w:rsidRPr="00587207" w:rsidTr="00B856C5">
        <w:trPr>
          <w:jc w:val="center"/>
        </w:trPr>
        <w:tc>
          <w:tcPr>
            <w:tcW w:w="81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46" w:type="dxa"/>
            <w:shd w:val="clear" w:color="auto" w:fill="auto"/>
          </w:tcPr>
          <w:p w:rsidR="00B856C5" w:rsidRPr="00C121BF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Особливості бухгалтерського</w:t>
            </w:r>
            <w:r w:rsidRPr="00553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обліку операцій з виконання державного бюджету.</w:t>
            </w:r>
          </w:p>
        </w:tc>
        <w:tc>
          <w:tcPr>
            <w:tcW w:w="1391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856C5" w:rsidRPr="00587207" w:rsidTr="00B856C5">
        <w:trPr>
          <w:jc w:val="center"/>
        </w:trPr>
        <w:tc>
          <w:tcPr>
            <w:tcW w:w="81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6" w:type="dxa"/>
            <w:shd w:val="clear" w:color="auto" w:fill="auto"/>
          </w:tcPr>
          <w:p w:rsidR="00B856C5" w:rsidRPr="00C121BF" w:rsidRDefault="00B856C5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відображення в бухгалтерському обліку операцій з виконання  місцевих бюджетів.  </w:t>
            </w:r>
          </w:p>
        </w:tc>
        <w:tc>
          <w:tcPr>
            <w:tcW w:w="1391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56C5" w:rsidRPr="00587207" w:rsidTr="00B856C5">
        <w:trPr>
          <w:jc w:val="center"/>
        </w:trPr>
        <w:tc>
          <w:tcPr>
            <w:tcW w:w="81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6" w:type="dxa"/>
            <w:shd w:val="clear" w:color="auto" w:fill="auto"/>
          </w:tcPr>
          <w:p w:rsidR="00B856C5" w:rsidRPr="00587207" w:rsidRDefault="00027A41" w:rsidP="00B856C5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Методики складання фінансової та бюджетної звітності</w:t>
            </w:r>
            <w:r w:rsidR="00B856C5" w:rsidRPr="00C12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виконання бюджетів</w:t>
            </w:r>
          </w:p>
        </w:tc>
        <w:tc>
          <w:tcPr>
            <w:tcW w:w="1391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56C5" w:rsidRPr="00587207" w:rsidTr="00B856C5">
        <w:trPr>
          <w:jc w:val="center"/>
        </w:trPr>
        <w:tc>
          <w:tcPr>
            <w:tcW w:w="81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6" w:type="dxa"/>
            <w:shd w:val="clear" w:color="auto" w:fill="auto"/>
          </w:tcPr>
          <w:p w:rsidR="00B856C5" w:rsidRPr="00C121BF" w:rsidRDefault="00027A41" w:rsidP="00027A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Закордонний досвід</w:t>
            </w:r>
            <w:r w:rsidR="00B856C5" w:rsidRPr="00C12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бухгалтерського обліку в державному секторі.</w:t>
            </w:r>
          </w:p>
        </w:tc>
        <w:tc>
          <w:tcPr>
            <w:tcW w:w="1391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56C5" w:rsidRPr="00587207" w:rsidTr="00B856C5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C5" w:rsidRPr="00587207" w:rsidRDefault="00B856C5" w:rsidP="00B856C5">
            <w:pPr>
              <w:spacing w:after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C5" w:rsidRPr="00587207" w:rsidRDefault="00B856C5" w:rsidP="00B856C5">
            <w:pPr>
              <w:spacing w:after="0"/>
              <w:ind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Індивідуальне</w:t>
            </w:r>
            <w:proofErr w:type="spellEnd"/>
            <w:r w:rsidRPr="00B85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науково-дослідне</w:t>
            </w:r>
            <w:proofErr w:type="spellEnd"/>
            <w:r w:rsidRPr="00B85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B85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B85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аналітичний</w:t>
            </w:r>
            <w:proofErr w:type="spellEnd"/>
            <w:r w:rsidRPr="00B85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C5" w:rsidRPr="00587207" w:rsidRDefault="00B856C5" w:rsidP="00B856C5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856C5" w:rsidRPr="00587207" w:rsidTr="00B856C5">
        <w:trPr>
          <w:jc w:val="center"/>
        </w:trPr>
        <w:tc>
          <w:tcPr>
            <w:tcW w:w="819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207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391" w:type="dxa"/>
            <w:shd w:val="clear" w:color="auto" w:fill="auto"/>
          </w:tcPr>
          <w:p w:rsidR="00B856C5" w:rsidRPr="00587207" w:rsidRDefault="00B856C5" w:rsidP="00B856C5">
            <w:pPr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>Індивідуальні завдання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Виконання </w:t>
      </w:r>
      <w:r w:rsidRPr="00587207">
        <w:rPr>
          <w:rFonts w:ascii="Times New Roman" w:hAnsi="Times New Roman" w:cs="Times New Roman"/>
          <w:bCs/>
          <w:iCs/>
          <w:sz w:val="24"/>
          <w:szCs w:val="24"/>
        </w:rPr>
        <w:t>індивідуального завдання</w:t>
      </w:r>
      <w:r w:rsidRPr="00587207">
        <w:rPr>
          <w:rFonts w:ascii="Times New Roman" w:hAnsi="Times New Roman" w:cs="Times New Roman"/>
          <w:sz w:val="24"/>
          <w:szCs w:val="24"/>
        </w:rPr>
        <w:t xml:space="preserve"> студентом полягає в написанні реферату з дисципліни на одну із запропонованих тем.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587207">
        <w:rPr>
          <w:rFonts w:ascii="Times New Roman" w:hAnsi="Times New Roman" w:cs="Times New Roman"/>
          <w:sz w:val="24"/>
          <w:szCs w:val="24"/>
          <w:u w:val="single"/>
          <w:lang w:val="ru-RU"/>
        </w:rPr>
        <w:t>Зразкова</w:t>
      </w:r>
      <w:proofErr w:type="spellEnd"/>
      <w:r w:rsidRPr="0058720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структура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u w:val="single"/>
          <w:lang w:val="ru-RU"/>
        </w:rPr>
        <w:t>індивідуального</w:t>
      </w:r>
      <w:proofErr w:type="spellEnd"/>
      <w:r w:rsidRPr="0058720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u w:val="single"/>
          <w:lang w:val="ru-RU"/>
        </w:rPr>
        <w:t>завдання</w:t>
      </w:r>
      <w:proofErr w:type="spellEnd"/>
      <w:r w:rsidRPr="00587207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207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58720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Вступ.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Обґрунтовується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теми,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формулюються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мета та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207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8720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Основна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частина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вітчизняних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закордонних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використовуваних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роботі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над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завданням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розкриття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уточнення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понять і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положень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досліджуваної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оцінка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ступеня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теоретичної</w:t>
      </w:r>
      <w:proofErr w:type="spellEnd"/>
      <w:proofErr w:type="gram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 і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методичної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розробки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окремих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аспектів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розглянутої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необхідні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розрахунки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ілюстрація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відповідними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статистичними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3.Рішення задачі.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20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58720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Висновки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отримані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автором у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над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індивідуальним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завданням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587207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Список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використаних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>8. Методи навчання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За джерелами знань використовуються такі методи навчання: словесні – розповідь, пояснення, лекція, інструктаж; наочні – демонстрація, ілюстрація; практичні – рішення практичних задач, що моделюють облікову роботу, індивідуальні завдання, самостійна робота, практична робота. 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За характером логіки пізнання використовуються такі методи: аналітичний, синтетичний, аналітико-логічний, індуктивний, дедуктивний.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За рівнем самостійної розумової діяльності використовуються методи: проблемний, частково-пошуковий, дослідницький.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>9. Методи контролю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ab/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87207">
        <w:rPr>
          <w:rFonts w:ascii="Times New Roman" w:hAnsi="Times New Roman" w:cs="Times New Roman"/>
          <w:iCs/>
          <w:sz w:val="24"/>
          <w:szCs w:val="24"/>
          <w:lang w:val="ru-RU"/>
        </w:rPr>
        <w:t>Види</w:t>
      </w:r>
      <w:proofErr w:type="spellEnd"/>
      <w:r w:rsidRPr="0058720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поточного та </w:t>
      </w:r>
      <w:proofErr w:type="spellStart"/>
      <w:r w:rsidRPr="00587207">
        <w:rPr>
          <w:rFonts w:ascii="Times New Roman" w:hAnsi="Times New Roman" w:cs="Times New Roman"/>
          <w:iCs/>
          <w:sz w:val="24"/>
          <w:szCs w:val="24"/>
          <w:lang w:val="ru-RU"/>
        </w:rPr>
        <w:t>рубіжного</w:t>
      </w:r>
      <w:proofErr w:type="spellEnd"/>
      <w:r w:rsidRPr="0058720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контролю</w:t>
      </w:r>
      <w:r w:rsidRPr="0058720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87207" w:rsidRPr="00587207" w:rsidRDefault="00587207" w:rsidP="00E26591">
      <w:pPr>
        <w:numPr>
          <w:ilvl w:val="0"/>
          <w:numId w:val="20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індивідуальних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87207" w:rsidRPr="00587207" w:rsidRDefault="00587207" w:rsidP="00E26591">
      <w:pPr>
        <w:numPr>
          <w:ilvl w:val="0"/>
          <w:numId w:val="20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презентація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доповідей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87207" w:rsidRPr="00587207" w:rsidRDefault="00587207" w:rsidP="00E26591">
      <w:pPr>
        <w:numPr>
          <w:ilvl w:val="0"/>
          <w:numId w:val="20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207">
        <w:rPr>
          <w:rFonts w:ascii="Times New Roman" w:hAnsi="Times New Roman" w:cs="Times New Roman"/>
          <w:sz w:val="24"/>
          <w:szCs w:val="24"/>
        </w:rPr>
        <w:t>опитування;</w:t>
      </w:r>
    </w:p>
    <w:p w:rsidR="00587207" w:rsidRPr="00587207" w:rsidRDefault="00587207" w:rsidP="00E26591">
      <w:pPr>
        <w:numPr>
          <w:ilvl w:val="0"/>
          <w:numId w:val="20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207">
        <w:rPr>
          <w:rFonts w:ascii="Times New Roman" w:hAnsi="Times New Roman" w:cs="Times New Roman"/>
          <w:sz w:val="24"/>
          <w:szCs w:val="24"/>
        </w:rPr>
        <w:t>рішення задач;</w:t>
      </w:r>
    </w:p>
    <w:p w:rsidR="00587207" w:rsidRPr="00587207" w:rsidRDefault="00587207" w:rsidP="00E26591">
      <w:pPr>
        <w:numPr>
          <w:ilvl w:val="0"/>
          <w:numId w:val="20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розв’язання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7207">
        <w:rPr>
          <w:rFonts w:ascii="Times New Roman" w:hAnsi="Times New Roman" w:cs="Times New Roman"/>
          <w:sz w:val="24"/>
          <w:szCs w:val="24"/>
          <w:lang w:val="ru-RU"/>
        </w:rPr>
        <w:t>тестів</w:t>
      </w:r>
      <w:proofErr w:type="spellEnd"/>
      <w:r w:rsidRPr="00587207">
        <w:rPr>
          <w:rFonts w:ascii="Times New Roman" w:hAnsi="Times New Roman" w:cs="Times New Roman"/>
          <w:sz w:val="24"/>
          <w:szCs w:val="24"/>
        </w:rPr>
        <w:t>;</w:t>
      </w:r>
    </w:p>
    <w:p w:rsidR="00587207" w:rsidRPr="00587207" w:rsidRDefault="00587207" w:rsidP="00E26591">
      <w:pPr>
        <w:numPr>
          <w:ilvl w:val="0"/>
          <w:numId w:val="20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207">
        <w:rPr>
          <w:rFonts w:ascii="Times New Roman" w:hAnsi="Times New Roman" w:cs="Times New Roman"/>
          <w:sz w:val="24"/>
          <w:szCs w:val="24"/>
        </w:rPr>
        <w:t>залік.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207">
        <w:rPr>
          <w:rFonts w:ascii="Times New Roman" w:hAnsi="Times New Roman" w:cs="Times New Roman"/>
          <w:b/>
          <w:bCs/>
          <w:sz w:val="24"/>
          <w:szCs w:val="24"/>
        </w:rPr>
        <w:t>Поточний контроль знань студентів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lastRenderedPageBreak/>
        <w:tab/>
        <w:t>У процесі поточного контролю здійснюється перевірка засвоєння студентами програмного матеріалу, набуття ними вміння та навичок щодо здатності опрацювання, публічного та письмового викладу конкретних питань дисципліни. Поточний контроль здійснюється у двох формах:</w:t>
      </w:r>
    </w:p>
    <w:p w:rsidR="00587207" w:rsidRPr="00587207" w:rsidRDefault="00587207" w:rsidP="00E26591">
      <w:pPr>
        <w:numPr>
          <w:ilvl w:val="0"/>
          <w:numId w:val="13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контроль систематичності та активності роботи студентів протягом семестру при вивченні програмного матеріалу дисципліни;</w:t>
      </w:r>
    </w:p>
    <w:p w:rsidR="00587207" w:rsidRPr="00587207" w:rsidRDefault="00587207" w:rsidP="00E26591">
      <w:pPr>
        <w:numPr>
          <w:ilvl w:val="0"/>
          <w:numId w:val="13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проміжний контроль.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     Систематичність та активність роботи студентів протягом семестру контролюється за такими напрямами:</w:t>
      </w:r>
    </w:p>
    <w:p w:rsidR="00587207" w:rsidRPr="00587207" w:rsidRDefault="00587207" w:rsidP="00587207">
      <w:pPr>
        <w:numPr>
          <w:ilvl w:val="0"/>
          <w:numId w:val="14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регулярність відвідування лекційних та практичних занять;</w:t>
      </w:r>
    </w:p>
    <w:p w:rsidR="00587207" w:rsidRPr="00587207" w:rsidRDefault="00587207" w:rsidP="00587207">
      <w:pPr>
        <w:numPr>
          <w:ilvl w:val="0"/>
          <w:numId w:val="14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підготовка рефератів;</w:t>
      </w:r>
    </w:p>
    <w:p w:rsidR="00587207" w:rsidRPr="00587207" w:rsidRDefault="00587207" w:rsidP="00587207">
      <w:pPr>
        <w:numPr>
          <w:ilvl w:val="0"/>
          <w:numId w:val="14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участь у обговоренні питань відповідної теми; </w:t>
      </w:r>
    </w:p>
    <w:p w:rsidR="00587207" w:rsidRPr="00587207" w:rsidRDefault="00587207" w:rsidP="00587207">
      <w:pPr>
        <w:numPr>
          <w:ilvl w:val="0"/>
          <w:numId w:val="14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результативність експрес-тестування та експрес-опитування;</w:t>
      </w:r>
    </w:p>
    <w:p w:rsidR="00587207" w:rsidRPr="00587207" w:rsidRDefault="00587207" w:rsidP="00587207">
      <w:pPr>
        <w:numPr>
          <w:ilvl w:val="0"/>
          <w:numId w:val="14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участь у студентських конференціях, олімпіадах, конкурсах за напрямами, що відповідають тематичній спрямованості дисципліни.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ab/>
        <w:t>Контроль самостійної роботи студентів з дисципліни передбачається на основі застосування таких основних напрямів контролю:</w:t>
      </w:r>
    </w:p>
    <w:p w:rsidR="00587207" w:rsidRPr="00587207" w:rsidRDefault="00587207" w:rsidP="00587207">
      <w:pPr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перевірка наявності практичних завдань;</w:t>
      </w:r>
    </w:p>
    <w:p w:rsidR="00587207" w:rsidRPr="00587207" w:rsidRDefault="00587207" w:rsidP="00587207">
      <w:pPr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проведення тестування, виконання розрахункових та ситуаційних завдань, контрольних робіт за основними темами курсу;</w:t>
      </w:r>
    </w:p>
    <w:p w:rsidR="00587207" w:rsidRPr="00587207" w:rsidRDefault="00587207" w:rsidP="00587207">
      <w:pPr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перевірка здатності самостійно працювати над засвоєнням основних тем в процесі виконання розрахунково-аналітичних завдань;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>10. Критерії оцінювання та система накопичення балів.</w:t>
      </w:r>
    </w:p>
    <w:p w:rsidR="00587207" w:rsidRPr="00587207" w:rsidRDefault="00587207" w:rsidP="00E26591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>Розподіл балів, які отримують студенти.</w:t>
      </w:r>
    </w:p>
    <w:p w:rsidR="00587207" w:rsidRPr="00587207" w:rsidRDefault="00587207" w:rsidP="00E26591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>Шкала оцінювання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51"/>
        <w:gridCol w:w="680"/>
        <w:gridCol w:w="685"/>
        <w:gridCol w:w="762"/>
        <w:gridCol w:w="992"/>
        <w:gridCol w:w="851"/>
        <w:gridCol w:w="850"/>
        <w:gridCol w:w="821"/>
        <w:gridCol w:w="856"/>
        <w:gridCol w:w="812"/>
        <w:gridCol w:w="755"/>
      </w:tblGrid>
      <w:tr w:rsidR="00D26149" w:rsidRPr="00D26149" w:rsidTr="00D26149">
        <w:tc>
          <w:tcPr>
            <w:tcW w:w="9288" w:type="dxa"/>
            <w:gridSpan w:val="11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Поточний контроль знань </w:t>
            </w:r>
          </w:p>
        </w:tc>
        <w:tc>
          <w:tcPr>
            <w:tcW w:w="755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</w:tc>
      </w:tr>
      <w:tr w:rsidR="00D26149" w:rsidRPr="00D26149" w:rsidTr="00D26149">
        <w:tc>
          <w:tcPr>
            <w:tcW w:w="3344" w:type="dxa"/>
            <w:gridSpan w:val="4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Контрольний модуль № 1</w:t>
            </w:r>
          </w:p>
        </w:tc>
        <w:tc>
          <w:tcPr>
            <w:tcW w:w="4276" w:type="dxa"/>
            <w:gridSpan w:val="5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Контрольний модуль № 2</w:t>
            </w:r>
          </w:p>
        </w:tc>
        <w:tc>
          <w:tcPr>
            <w:tcW w:w="856" w:type="dxa"/>
          </w:tcPr>
          <w:p w:rsid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Сам. </w:t>
            </w:r>
          </w:p>
          <w:p w:rsidR="00D26149" w:rsidRPr="00D26149" w:rsidRDefault="00D26149" w:rsidP="00D26149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</w:t>
            </w:r>
          </w:p>
        </w:tc>
        <w:tc>
          <w:tcPr>
            <w:tcW w:w="812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26149" w:rsidRPr="00D26149" w:rsidTr="00D26149">
        <w:tc>
          <w:tcPr>
            <w:tcW w:w="3344" w:type="dxa"/>
            <w:gridSpan w:val="4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6" w:type="dxa"/>
            <w:gridSpan w:val="5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6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2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5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26149" w:rsidRPr="00D26149" w:rsidTr="00D26149">
        <w:tc>
          <w:tcPr>
            <w:tcW w:w="1128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851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680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685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</w:t>
            </w:r>
          </w:p>
        </w:tc>
        <w:tc>
          <w:tcPr>
            <w:tcW w:w="762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992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851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850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821" w:type="dxa"/>
          </w:tcPr>
          <w:p w:rsidR="00D26149" w:rsidRPr="00D26149" w:rsidRDefault="00D26149" w:rsidP="00D2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</w:t>
            </w:r>
          </w:p>
        </w:tc>
        <w:tc>
          <w:tcPr>
            <w:tcW w:w="856" w:type="dxa"/>
          </w:tcPr>
          <w:p w:rsidR="00D26149" w:rsidRPr="00D26149" w:rsidRDefault="00D26149" w:rsidP="00D2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49" w:rsidRPr="00D26149" w:rsidTr="00D26149">
        <w:tc>
          <w:tcPr>
            <w:tcW w:w="1128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</w:tcPr>
          <w:p w:rsidR="00D26149" w:rsidRPr="00D26149" w:rsidRDefault="00D26149" w:rsidP="00D2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</w:tcPr>
          <w:p w:rsidR="00D26149" w:rsidRPr="00D26149" w:rsidRDefault="00D26149" w:rsidP="00D2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D26149" w:rsidRPr="00D26149" w:rsidRDefault="00D26149" w:rsidP="00D2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7207" w:rsidRPr="00587207" w:rsidRDefault="00587207" w:rsidP="00D2614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Виконане практичне завдання комплексно оцінюється викладачем, враховуючі такі критерії: правильність одержаних відповідей; повнота та логічність відповіді; наявність висновків та ілюстративних прикладів тощо. 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Практичне завдання складається з 2 теоретичних питань та 1 задачі.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Варіант практичного завдання студент обирає за своїм порядковим номером у журналі.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Захист практичного завдання відбувається за наступних умов: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1. Якщо студент самостійно виконав свій варіант завдання до Практичного заняття.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lastRenderedPageBreak/>
        <w:t>2.Практичне завдання оформлюється у вигляді звіту на аркушах формату А4. Звіт складається з наступних частин (назва завдання; відповіді на запитання, що поставлені; вирішення тестів; розв’язання за дач; висновки).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КРИТЕРІЇ ОЦІНЮВАННЯ ПРАКТИЧНИХ ЗАНЯТЬ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Практичні заняття дозволяють студентам оволодіти практичними навичками з курсу. Результат участі студента на практичних заняттях оцінюється окремо за визначеною шкалою: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7207">
        <w:rPr>
          <w:rFonts w:ascii="Times New Roman" w:hAnsi="Times New Roman" w:cs="Times New Roman"/>
          <w:sz w:val="24"/>
          <w:szCs w:val="24"/>
          <w:u w:val="single"/>
        </w:rPr>
        <w:t>до першого модуля: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- 8 балів – відповідь або завдання відзначається повнотою виконання без допомоги викладача. Студент володіє узагальненими знаннями з предмета, аргументовано використовує їх у нестандартних ситуаціях; вміє застосовувати вивчений матеріал для внесення власних аргументованих суджень у практичній педагогічній діяльності.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Студент має системні, дієві здібності у навчальній діяльності, користується широким арсеналом засобів доказу своєї думки, вирішує складні проблемні завдання; схильний до системно-наукового аналізу та прогнозування явищ; уміє ставити та розв'язувати проблеми.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- 7 балів – відповідь і завдання – повні з деякими огріхами, виконані без допомоги викладача. Студент вільно володіє вивченим матеріалом, зокрема, застосовує його на практиці; вміє аналізувати і систематизувати наукову та методичну інформацію. Використовує загальновідомі доводи у власній аргументації, здатен до самостійного опрацювання навчального матеріалу; виконує дослідницькі завдання, але потребує консультації викладача.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- 4 бали – відповідь і завдання відзначаються неповнотою виконання без допомоги викладача. Студент може зіставити, узагальнити, систематизувати інформацію під керівництвом викладача; знання є достатньо повними; вільно застосовує вивчений матеріал у стандартних педагогічних ситуаціях. Відповідь його повна, логічна, обґрунтована, але з деякими </w:t>
      </w:r>
      <w:proofErr w:type="spellStart"/>
      <w:r w:rsidRPr="00587207">
        <w:rPr>
          <w:rFonts w:ascii="Times New Roman" w:hAnsi="Times New Roman" w:cs="Times New Roman"/>
          <w:sz w:val="24"/>
          <w:szCs w:val="24"/>
        </w:rPr>
        <w:t>неточностями</w:t>
      </w:r>
      <w:proofErr w:type="spellEnd"/>
      <w:r w:rsidRPr="00587207">
        <w:rPr>
          <w:rFonts w:ascii="Times New Roman" w:hAnsi="Times New Roman" w:cs="Times New Roman"/>
          <w:sz w:val="24"/>
          <w:szCs w:val="24"/>
        </w:rPr>
        <w:t>. Здатен на реакцію відповіді іншого студента, опрацювати матеріал самостійно, вміє підготувати реферат і захистити його найважливіші положення.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- 3 бали – відповідь і завдання відзначаються неповнотою виконання за консультацією викладача. Студент володіє матеріалом на початковому рівні (значну частину матеріалу засвоює на репродуктивному рівні). З допомогою викладача здатен відтворювати логіку наукових положень; має фрагментарні навички в роботі з підручником, науковими джерелами; має стійкі навички роботи з конспектом, може самостійно оволодіти більшою частиною навчального матеріалу. Може аналізувати навчальний матеріал, порівнювати і робити висновки; відповідь його правильна, але недостатньо осмислена.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- 2 бали – відповідь і завдання відзначаються фрагментарністю виконання за консультацією викладача або під його керівництвом. Студент володіє навчальним, матеріалом, виявляє здатність елементарно викласти думку.</w:t>
      </w:r>
    </w:p>
    <w:p w:rsidR="00587207" w:rsidRPr="00587207" w:rsidRDefault="00587207" w:rsidP="00E506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- 1 бали – відповідь і завдання відзначаються фрагментарністю виконання під керівництвом викладача. Теоретичний зміст курсу засвоєно частково, необхідні практичні уміння роботи не сформовані, більшість передбачених навчальною програмою навчальних завдань н</w:t>
      </w:r>
      <w:r w:rsidR="00E5067D">
        <w:rPr>
          <w:rFonts w:ascii="Times New Roman" w:hAnsi="Times New Roman" w:cs="Times New Roman"/>
          <w:sz w:val="24"/>
          <w:szCs w:val="24"/>
        </w:rPr>
        <w:t>е виконано.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Якщо студент не набрав на практичних заняттях допуск до заліку, то він має право добирати бали на консультації.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КРИТЕРІЇ ОЦІНЮВАННЯ МОДУЛЬНОЇ АТЕСТАЦІЇ № 1 та №2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Модульна атестація складається з теоретичної та практичної частин. Теоретична частина дозволяє перевірити теоретичні знання студента та проводиться у формі тестування в системі MOODLE. Максимальна оцінка, яку студент може отримати по результатом кожної </w:t>
      </w:r>
      <w:r w:rsidRPr="00587207">
        <w:rPr>
          <w:rFonts w:ascii="Times New Roman" w:hAnsi="Times New Roman" w:cs="Times New Roman"/>
          <w:sz w:val="24"/>
          <w:szCs w:val="24"/>
        </w:rPr>
        <w:lastRenderedPageBreak/>
        <w:t>теоретичної модульної контрольної, склада</w:t>
      </w:r>
      <w:r w:rsidR="00E5067D">
        <w:rPr>
          <w:rFonts w:ascii="Times New Roman" w:hAnsi="Times New Roman" w:cs="Times New Roman"/>
          <w:sz w:val="24"/>
          <w:szCs w:val="24"/>
        </w:rPr>
        <w:t>є 10</w:t>
      </w:r>
      <w:r w:rsidRPr="00587207">
        <w:rPr>
          <w:rFonts w:ascii="Times New Roman" w:hAnsi="Times New Roman" w:cs="Times New Roman"/>
          <w:sz w:val="24"/>
          <w:szCs w:val="24"/>
        </w:rPr>
        <w:t xml:space="preserve"> балів. Модульна контрольна складається теоретичної та практичної частин.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Теоретична модульна контрольна складається з 20 тестових завдань. Тест містить 4 відповіді, одна з яких є вірною. За правильну відповідь на одне запитання студент отримує 0,5 бали, таким чином, відповівши вірно на всі запитання студент може отримати 10 балів.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Практична частина модульної атестації складається із задач. Кожне завдання складається з двох задач, які оцінюються за такою шкалою: максимальна кількість балів за правильно розв’язану задачу - 2,5; за частково розв’язану задачу бали </w:t>
      </w:r>
      <w:proofErr w:type="spellStart"/>
      <w:r w:rsidRPr="00587207">
        <w:rPr>
          <w:rFonts w:ascii="Times New Roman" w:hAnsi="Times New Roman" w:cs="Times New Roman"/>
          <w:sz w:val="24"/>
          <w:szCs w:val="24"/>
        </w:rPr>
        <w:t>пропорційно</w:t>
      </w:r>
      <w:proofErr w:type="spellEnd"/>
      <w:r w:rsidRPr="00587207">
        <w:rPr>
          <w:rFonts w:ascii="Times New Roman" w:hAnsi="Times New Roman" w:cs="Times New Roman"/>
          <w:sz w:val="24"/>
          <w:szCs w:val="24"/>
        </w:rPr>
        <w:t xml:space="preserve"> знижуються. 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Якщо за результатами поточного контролю знань студент отримає менше 50 балів, то до заліку він не допускається.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Підсумковий контроль проводиться після закінчення семестру в формі заліку.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КРИТЕРІЇ ОЦІНЮВАННЯ ІНДИВІДУАЛЬНОЇ КОНТРОЛЬНОЇ РОБОТИ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Максимальна оцінка, яку студент може отримати за виконання індивідуальної контрольної роботи, складає 20 балів. Контрольна робота має бути оформлена згідно вимог (див. сайт ЗНУ).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Індивідуально контрольна робота складається з двох частин, за правильне виконання першої з них студент отримує 15 балів, а другої 5 балів.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Теоретична частина: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15 бали – повне розкриття теми, наявність власної думки, висновків та списку використаних літературних джерел;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10-14 бали – тема розкрита не повністю, наявні помилки в оформленні;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5-9 бал – наявні матеріали, які не дозволили студенту розкрити тему, відсутня думка студента;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1-4 бал – наявні окремі матеріали, які не дозволяють оцінити думку студента щодо теми дослідження.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Практична частина: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(за розв’язування задачі максимально нараховується 5 балів);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– правильне розв’язання кожної задачі – 5 бали;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при розв’язуванні задачі допущені механічні помилки – 4 бали;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– при розв’язуванні задачі наявні окремі помилки, які змінили результат – 2-3 бали;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задача розв’язана не вірно – 0 балів.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Максимальна сума – 20 балів.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За несвоєчасного </w:t>
      </w:r>
      <w:proofErr w:type="spellStart"/>
      <w:r w:rsidRPr="00587207">
        <w:rPr>
          <w:rFonts w:ascii="Times New Roman" w:hAnsi="Times New Roman" w:cs="Times New Roman"/>
          <w:sz w:val="24"/>
          <w:szCs w:val="24"/>
        </w:rPr>
        <w:t>розв</w:t>
      </w:r>
      <w:proofErr w:type="spellEnd"/>
      <w:r w:rsidRPr="0058720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587207">
        <w:rPr>
          <w:rFonts w:ascii="Times New Roman" w:hAnsi="Times New Roman" w:cs="Times New Roman"/>
          <w:sz w:val="24"/>
          <w:szCs w:val="24"/>
        </w:rPr>
        <w:t>язання</w:t>
      </w:r>
      <w:proofErr w:type="spellEnd"/>
      <w:r w:rsidRPr="00587207">
        <w:rPr>
          <w:rFonts w:ascii="Times New Roman" w:hAnsi="Times New Roman" w:cs="Times New Roman"/>
          <w:sz w:val="24"/>
          <w:szCs w:val="24"/>
        </w:rPr>
        <w:t xml:space="preserve"> здачі (не пізніше останнього практичного заняття з навчальної дисципліни) – з студента знімається 1-2 бали.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Підсумковий контроль проводиться після закінчення семестру в формі заліку.</w:t>
      </w:r>
    </w:p>
    <w:p w:rsidR="00587207" w:rsidRPr="00587207" w:rsidRDefault="00587207" w:rsidP="00E2659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КРИТЕРІЇ ОЦІНЮВАННЯ ЗАЛІКУ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Максимальна оцінка, яку студент може отримати за складання заліку, дорівнює 20 балів. Залік містить два теоретичних питання, кожне з яких оцінюється в 8 балів та задачу, яка оцінюється в 4 балів.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Результат виконання студентом кожного теоретичного завдання оцінюється за такою шкалою: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- 8 балів – характеризується глибокими, міцними, узагальненими, системними знаннями – з предмета, уміннями застосувати знання, творча, навчальна діяльність має дослідницький характер, позначена уміннями самостійно оцінювати різноманітні життєві ситуації, явища, факти, виявляти і відстоювати особистісну позицію.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lastRenderedPageBreak/>
        <w:t>- 7 – характеризується глибокими і міцними знаннями – з предмета, уміннями застосувати знання, творча, навчальна діяльність має частково дослідницький характер.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- 5-6 – характеризується знаннями суттєвих ознак, понять, явищ, закономірностей, </w:t>
      </w:r>
      <w:proofErr w:type="spellStart"/>
      <w:r w:rsidRPr="00587207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587207">
        <w:rPr>
          <w:rFonts w:ascii="Times New Roman" w:hAnsi="Times New Roman" w:cs="Times New Roman"/>
          <w:sz w:val="24"/>
          <w:szCs w:val="24"/>
        </w:rPr>
        <w:t xml:space="preserve"> між ними. Студент самостійно засвоює знання у стандартних ситуаціях, володіє розумовими операціями (аналізом, синтезом, узагальненням, порівнянням, абстрагуванням), уміє робити висновки, виправляти допущені помилки.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 xml:space="preserve">- 3-4 – знання неповні, поверхневі. Студент відновлює основний навчальний матеріал, але недостатньо </w:t>
      </w:r>
      <w:proofErr w:type="spellStart"/>
      <w:r w:rsidRPr="00587207">
        <w:rPr>
          <w:rFonts w:ascii="Times New Roman" w:hAnsi="Times New Roman" w:cs="Times New Roman"/>
          <w:sz w:val="24"/>
          <w:szCs w:val="24"/>
        </w:rPr>
        <w:t>осмислено</w:t>
      </w:r>
      <w:proofErr w:type="spellEnd"/>
      <w:r w:rsidRPr="00587207">
        <w:rPr>
          <w:rFonts w:ascii="Times New Roman" w:hAnsi="Times New Roman" w:cs="Times New Roman"/>
          <w:sz w:val="24"/>
          <w:szCs w:val="24"/>
        </w:rPr>
        <w:t>, не вміє самостійно аналізувати, робити висновки. Здатний вирішувати завдання за зразком. Володіє елементарними вміннями навчальної діяльності.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- 1-2 – відповідь студента при відтворенні навчального матеріалу елементарна, фрагментарна, обумовлюється початковим уявленням про предмет вивчення.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- 0 балів – 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Результат вирішення студентом задачі оцінюється за наступною шкалою: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- 4 бали – студент правильно вирішив задачу;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- 3 – студент вирішив задачу з помилками;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- 2 – студент правильно виписав формулу за якою вирішується задача та зробив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спробу її вирішення;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- 1 – студент правильно виписав формулу за якою вирішується задача;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- 0 – студент не вирішив задачу.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207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587207" w:rsidRPr="00E5067D" w:rsidTr="00054933">
        <w:tblPrEx>
          <w:tblCellMar>
            <w:top w:w="0" w:type="dxa"/>
            <w:bottom w:w="0" w:type="dxa"/>
          </w:tblCellMar>
        </w:tblPrEx>
        <w:trPr>
          <w:cantSplit/>
          <w:trHeight w:val="341"/>
          <w:jc w:val="center"/>
        </w:trPr>
        <w:tc>
          <w:tcPr>
            <w:tcW w:w="1725" w:type="dxa"/>
            <w:vMerge w:val="restart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 шкалою</w:t>
            </w:r>
          </w:p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50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E506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За шкалою</w:t>
            </w:r>
          </w:p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50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E50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національною</w:t>
            </w:r>
            <w:proofErr w:type="spellEnd"/>
            <w:r w:rsidRPr="00E50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шкалою</w:t>
            </w:r>
          </w:p>
        </w:tc>
      </w:tr>
      <w:tr w:rsidR="00587207" w:rsidRPr="00E5067D" w:rsidTr="00054933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Merge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50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Екзамен</w:t>
            </w:r>
            <w:proofErr w:type="spellEnd"/>
          </w:p>
        </w:tc>
        <w:tc>
          <w:tcPr>
            <w:tcW w:w="1984" w:type="dxa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50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Залік</w:t>
            </w:r>
            <w:proofErr w:type="spellEnd"/>
          </w:p>
        </w:tc>
      </w:tr>
      <w:tr w:rsidR="00587207" w:rsidRPr="00E5067D" w:rsidTr="00054933">
        <w:tblPrEx>
          <w:tblCellMar>
            <w:top w:w="0" w:type="dxa"/>
            <w:bottom w:w="0" w:type="dxa"/>
          </w:tblCellMar>
        </w:tblPrEx>
        <w:trPr>
          <w:cantSplit/>
          <w:trHeight w:val="394"/>
          <w:jc w:val="center"/>
        </w:trPr>
        <w:tc>
          <w:tcPr>
            <w:tcW w:w="1725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3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Зараховано</w:t>
            </w:r>
          </w:p>
        </w:tc>
      </w:tr>
      <w:tr w:rsidR="00587207" w:rsidRPr="00E5067D" w:rsidTr="000549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253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85 – 89</w:t>
            </w:r>
          </w:p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4 (добре)</w:t>
            </w:r>
          </w:p>
        </w:tc>
        <w:tc>
          <w:tcPr>
            <w:tcW w:w="1984" w:type="dxa"/>
            <w:vMerge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207" w:rsidRPr="00E5067D" w:rsidTr="000549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253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75 – 84</w:t>
            </w:r>
          </w:p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207" w:rsidRPr="00E5067D" w:rsidTr="000549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253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70 – 74</w:t>
            </w:r>
          </w:p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3 (задовільно)</w:t>
            </w:r>
          </w:p>
        </w:tc>
        <w:tc>
          <w:tcPr>
            <w:tcW w:w="1984" w:type="dxa"/>
            <w:vMerge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207" w:rsidRPr="00E5067D" w:rsidTr="000549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3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60 – 69</w:t>
            </w:r>
          </w:p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207" w:rsidRPr="00E5067D" w:rsidTr="000549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4253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35 – 59</w:t>
            </w:r>
          </w:p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  <w:tr w:rsidR="00587207" w:rsidRPr="00E5067D" w:rsidTr="000549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53" w:type="dxa"/>
            <w:vAlign w:val="center"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1 – 34</w:t>
            </w:r>
          </w:p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sz w:val="24"/>
                <w:szCs w:val="24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207" w:rsidRPr="00E5067D" w:rsidRDefault="00587207" w:rsidP="00E5067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207" w:rsidRPr="00587207" w:rsidRDefault="00587207" w:rsidP="00E506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207" w:rsidRPr="00587207" w:rsidRDefault="00587207" w:rsidP="0001437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lastRenderedPageBreak/>
        <w:t>11. Методичне забезпеченн</w:t>
      </w:r>
      <w:r w:rsidR="00014376">
        <w:rPr>
          <w:rFonts w:ascii="Times New Roman" w:hAnsi="Times New Roman" w:cs="Times New Roman"/>
          <w:b/>
          <w:sz w:val="24"/>
          <w:szCs w:val="24"/>
        </w:rPr>
        <w:t>я</w:t>
      </w:r>
    </w:p>
    <w:p w:rsidR="00587207" w:rsidRPr="00587207" w:rsidRDefault="00587207" w:rsidP="00E506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1. Конспект опорних лекцій.</w:t>
      </w:r>
    </w:p>
    <w:p w:rsidR="00587207" w:rsidRPr="00587207" w:rsidRDefault="00587207" w:rsidP="00E506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2. Методичні вказівки до практичних занять (плани практичних занять).</w:t>
      </w:r>
    </w:p>
    <w:p w:rsidR="00587207" w:rsidRPr="00587207" w:rsidRDefault="00587207" w:rsidP="00E506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3. Внутрішній аудит у комерційному банку</w:t>
      </w:r>
      <w:r w:rsidRPr="0058720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87207">
        <w:rPr>
          <w:rFonts w:ascii="Times New Roman" w:hAnsi="Times New Roman" w:cs="Times New Roman"/>
          <w:sz w:val="24"/>
          <w:szCs w:val="24"/>
        </w:rPr>
        <w:t xml:space="preserve">методичні вказівки до виконання індивідуального завдання для студентів освітньо-кваліфікаційного рівня «спеціаліст» напрямку підготовки «Облік і аудит» / Уклад.: З.П. </w:t>
      </w:r>
      <w:proofErr w:type="spellStart"/>
      <w:r w:rsidRPr="00587207">
        <w:rPr>
          <w:rFonts w:ascii="Times New Roman" w:hAnsi="Times New Roman" w:cs="Times New Roman"/>
          <w:sz w:val="24"/>
          <w:szCs w:val="24"/>
        </w:rPr>
        <w:t>Урусова</w:t>
      </w:r>
      <w:proofErr w:type="spellEnd"/>
      <w:r w:rsidRPr="00587207">
        <w:rPr>
          <w:rFonts w:ascii="Times New Roman" w:hAnsi="Times New Roman" w:cs="Times New Roman"/>
          <w:sz w:val="24"/>
          <w:szCs w:val="24"/>
        </w:rPr>
        <w:t>.- Запоріжжя: ЗНУ, 2013. – 69 с.</w:t>
      </w:r>
    </w:p>
    <w:p w:rsidR="00587207" w:rsidRPr="00587207" w:rsidRDefault="00587207" w:rsidP="00E506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4. Перелік питань для контролю з кожного модуля і дисципліни в цілому.</w:t>
      </w:r>
    </w:p>
    <w:p w:rsidR="00587207" w:rsidRPr="00587207" w:rsidRDefault="00587207" w:rsidP="00E506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207">
        <w:rPr>
          <w:rFonts w:ascii="Times New Roman" w:hAnsi="Times New Roman" w:cs="Times New Roman"/>
          <w:sz w:val="24"/>
          <w:szCs w:val="24"/>
        </w:rPr>
        <w:t>5. Запитання до заліку.</w:t>
      </w: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7207" w:rsidRPr="00587207" w:rsidRDefault="00587207" w:rsidP="0058720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07">
        <w:rPr>
          <w:rFonts w:ascii="Times New Roman" w:hAnsi="Times New Roman" w:cs="Times New Roman"/>
          <w:b/>
          <w:sz w:val="24"/>
          <w:szCs w:val="24"/>
        </w:rPr>
        <w:t>12. Рекомендована література</w:t>
      </w:r>
    </w:p>
    <w:p w:rsidR="00E5067D" w:rsidRPr="00E5067D" w:rsidRDefault="00E5067D" w:rsidP="00E5067D">
      <w:pPr>
        <w:ind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5067D">
        <w:rPr>
          <w:rFonts w:ascii="Times New Roman" w:hAnsi="Times New Roman" w:cs="Times New Roman"/>
          <w:b/>
          <w:bCs/>
          <w:i/>
          <w:sz w:val="24"/>
          <w:szCs w:val="24"/>
        </w:rPr>
        <w:t>Основна :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 xml:space="preserve">1. Бюджетний кодекс України. – Х. : Світогляд, 2010. – 168 с. 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>2.План рахунків бухгалтерського обліку виконання держав-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>ного та місцевих бюджетів: затверджено наказом Державного казначейства України від 28 листопада 2000 року№ 119.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 xml:space="preserve">2.Галушка Є.О.,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Охрімовський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О.В.,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Хижняк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Й.С. Казначейська справа: Навчальний посібник. – Чернівці: Книги – ХХІ, 2004. – 248 с. 424с. – ISBN 978-966-364-877-4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>3.Желюк Л. О. Бухгалтерський облік виконання бюджетів. – Т.: ТАНГ,</w:t>
      </w:r>
    </w:p>
    <w:p w:rsidR="00E5067D" w:rsidRPr="00E5067D" w:rsidRDefault="00E5067D" w:rsidP="00E5067D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>– 200 с.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 xml:space="preserve">4.Юрій С.І., Стоян В.І.,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Мац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М.Й. Казначейська  система: Підручник. – Тернопіль: Карт-бланш,  2002. – 590 с.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 xml:space="preserve">5.Юрій С.І., Стоян В.І.,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Даневич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 С.А. Казначейська  система:  Підручник.  –  Тернопіль:  Карт-бланш,  2008. – 818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5067D">
        <w:rPr>
          <w:rFonts w:ascii="Times New Roman" w:hAnsi="Times New Roman" w:cs="Times New Roman"/>
          <w:bCs/>
          <w:i/>
          <w:sz w:val="24"/>
          <w:szCs w:val="24"/>
        </w:rPr>
        <w:t xml:space="preserve">Додаткова: 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 xml:space="preserve">6.Кочетов В.А.. Бухгалтерський облік у бюджетних установах: навчальний посібник –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Донецк:ДонГУЭТ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>, 2004.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Кочетов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В.А.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Бухгалтерский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учет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системе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пенсионного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фонда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>//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Учебно-методическое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пособие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(практикум).-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Донецк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ДонНУЭТ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>, 2008.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Свірко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С.В. Бухгалтерський облік і прийняття рішень у бюджетних організаціях. - К.: КНЕУ, 2000 р.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Свірко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 С.В. Організація бухгалтерського обліку в бюджетних установах: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Навч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>. посібник. — К.:КНЕУ, 2003. — 380 с.</w:t>
      </w:r>
    </w:p>
    <w:p w:rsidR="00E5067D" w:rsidRPr="00014376" w:rsidRDefault="00E5067D" w:rsidP="00014376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67D">
        <w:rPr>
          <w:rFonts w:ascii="Times New Roman" w:hAnsi="Times New Roman" w:cs="Times New Roman"/>
          <w:bCs/>
          <w:sz w:val="24"/>
          <w:szCs w:val="24"/>
        </w:rPr>
        <w:t xml:space="preserve">16. Ткаченко І.Т. Звітність бюджетних установ: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Навч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. посібник. 2-ге вид.,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допов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 xml:space="preserve">. і </w:t>
      </w:r>
      <w:proofErr w:type="spellStart"/>
      <w:r w:rsidRPr="00E5067D">
        <w:rPr>
          <w:rFonts w:ascii="Times New Roman" w:hAnsi="Times New Roman" w:cs="Times New Roman"/>
          <w:bCs/>
          <w:sz w:val="24"/>
          <w:szCs w:val="24"/>
        </w:rPr>
        <w:t>переробл</w:t>
      </w:r>
      <w:proofErr w:type="spellEnd"/>
      <w:r w:rsidRPr="00E5067D">
        <w:rPr>
          <w:rFonts w:ascii="Times New Roman" w:hAnsi="Times New Roman" w:cs="Times New Roman"/>
          <w:bCs/>
          <w:sz w:val="24"/>
          <w:szCs w:val="24"/>
        </w:rPr>
        <w:t>. — К.:КНЕУ, 2005. — 548 с.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5067D">
        <w:rPr>
          <w:rFonts w:ascii="Times New Roman" w:hAnsi="Times New Roman" w:cs="Times New Roman"/>
          <w:bCs/>
          <w:i/>
          <w:sz w:val="24"/>
          <w:szCs w:val="24"/>
        </w:rPr>
        <w:t>Електронні ресурси:</w:t>
      </w:r>
    </w:p>
    <w:p w:rsidR="00E5067D" w:rsidRPr="00E5067D" w:rsidRDefault="00E5067D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700"/>
      </w:tblGrid>
      <w:tr w:rsidR="00E5067D" w:rsidRPr="00E5067D" w:rsidTr="0008217A">
        <w:trPr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Офіційний сайт Верховної ради України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http://</w:t>
            </w:r>
            <w:hyperlink r:id="rId5" w:history="1"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</w:rPr>
                <w:t>www.rada.gov.ua</w:t>
              </w:r>
            </w:hyperlink>
          </w:p>
        </w:tc>
      </w:tr>
      <w:tr w:rsidR="00E5067D" w:rsidRPr="00E5067D" w:rsidTr="0008217A">
        <w:trPr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Офіційний сайт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Базельського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комітету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http://www.bis.org/</w:t>
              </w:r>
            </w:hyperlink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5067D" w:rsidRPr="00E5067D" w:rsidTr="0008217A">
        <w:trPr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Офіційний сайт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Committee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Sponsoring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Organizations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Treadway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Commission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(COSO)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http://www.coso.org/</w:t>
            </w:r>
          </w:p>
        </w:tc>
      </w:tr>
      <w:tr w:rsidR="00E5067D" w:rsidRPr="00E5067D" w:rsidTr="0008217A">
        <w:trPr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Нац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ональний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банк 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Укра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ї</w:t>
            </w:r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7" w:history="1"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</w:rPr>
                <w:t>http://www.bank.gov.ua</w:t>
              </w:r>
            </w:hyperlink>
          </w:p>
        </w:tc>
      </w:tr>
      <w:tr w:rsidR="00E5067D" w:rsidRPr="00E5067D" w:rsidTr="0008217A">
        <w:trPr>
          <w:trHeight w:val="261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Українськ</w:t>
            </w: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кредитно-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банківськ</w:t>
            </w: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союз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</w:t>
              </w:r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www</w:t>
              </w:r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kbs</w:t>
              </w:r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org</w:t>
              </w:r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ua</w:t>
              </w:r>
              <w:r w:rsidRPr="00E5067D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</w:p>
        </w:tc>
      </w:tr>
      <w:tr w:rsidR="00E5067D" w:rsidRPr="00E5067D" w:rsidTr="0008217A">
        <w:trPr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Асоціація Українських банків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http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aub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org</w:t>
            </w:r>
            <w:proofErr w:type="spellEnd"/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E506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ua</w:t>
            </w:r>
            <w:proofErr w:type="spellEnd"/>
          </w:p>
        </w:tc>
      </w:tr>
      <w:tr w:rsidR="00E5067D" w:rsidRPr="00E5067D" w:rsidTr="0008217A">
        <w:trPr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Український банківський портал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http://www.banker.ua</w:t>
            </w:r>
          </w:p>
        </w:tc>
      </w:tr>
      <w:tr w:rsidR="00E5067D" w:rsidRPr="00E5067D" w:rsidTr="0008217A">
        <w:trPr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 Української асоціації сертифікованих бухгалтерів і аудиторів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D" w:rsidRPr="00E5067D" w:rsidRDefault="00E5067D" w:rsidP="00014376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67D">
              <w:rPr>
                <w:rFonts w:ascii="Times New Roman" w:hAnsi="Times New Roman" w:cs="Times New Roman"/>
                <w:bCs/>
                <w:sz w:val="24"/>
                <w:szCs w:val="24"/>
              </w:rPr>
              <w:t>www.uacaa.org</w:t>
            </w:r>
          </w:p>
        </w:tc>
      </w:tr>
    </w:tbl>
    <w:p w:rsidR="00587207" w:rsidRPr="00E5067D" w:rsidRDefault="00587207" w:rsidP="00E5067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sectPr w:rsidR="00587207" w:rsidRPr="00E506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6163"/>
    <w:multiLevelType w:val="hybridMultilevel"/>
    <w:tmpl w:val="52F4BE20"/>
    <w:lvl w:ilvl="0" w:tplc="36BAE2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F294C69"/>
    <w:multiLevelType w:val="multilevel"/>
    <w:tmpl w:val="B7C231B2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3">
      <w:start w:val="2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4">
      <w:start w:val="49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5">
      <w:start w:val="56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7">
      <w:start w:val="20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8">
      <w:start w:val="4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71A5"/>
    <w:multiLevelType w:val="multilevel"/>
    <w:tmpl w:val="73261A5A"/>
    <w:lvl w:ilvl="0">
      <w:start w:val="1"/>
      <w:numFmt w:val="bullet"/>
      <w:lvlText w:val="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−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FA10BF"/>
    <w:multiLevelType w:val="hybridMultilevel"/>
    <w:tmpl w:val="8962E35E"/>
    <w:lvl w:ilvl="0" w:tplc="0016B29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9E5361"/>
    <w:multiLevelType w:val="multilevel"/>
    <w:tmpl w:val="8FC8790E"/>
    <w:lvl w:ilvl="0">
      <w:start w:val="1"/>
      <w:numFmt w:val="bullet"/>
      <w:lvlText w:val="♦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2">
      <w:start w:val="12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3">
      <w:start w:val="2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4">
      <w:start w:val="49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5">
      <w:start w:val="56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8">
      <w:start w:val="42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390531EC"/>
    <w:multiLevelType w:val="hybridMultilevel"/>
    <w:tmpl w:val="D6C01EE4"/>
    <w:lvl w:ilvl="0" w:tplc="8154DB62">
      <w:start w:val="2000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CD7CF9"/>
    <w:multiLevelType w:val="hybridMultilevel"/>
    <w:tmpl w:val="3D1CB240"/>
    <w:lvl w:ilvl="0" w:tplc="0016B2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837D7"/>
    <w:multiLevelType w:val="multilevel"/>
    <w:tmpl w:val="B7C231B2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3">
      <w:start w:val="2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4">
      <w:start w:val="49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5">
      <w:start w:val="56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7">
      <w:start w:val="20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8">
      <w:start w:val="4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3FFF4830"/>
    <w:multiLevelType w:val="multilevel"/>
    <w:tmpl w:val="859AE348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1521CC"/>
    <w:multiLevelType w:val="multilevel"/>
    <w:tmpl w:val="2C9227B6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C17FBA"/>
    <w:multiLevelType w:val="hybridMultilevel"/>
    <w:tmpl w:val="AF386E8E"/>
    <w:lvl w:ilvl="0" w:tplc="A0229E84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0406397"/>
    <w:multiLevelType w:val="hybridMultilevel"/>
    <w:tmpl w:val="EB78F012"/>
    <w:lvl w:ilvl="0" w:tplc="438E051C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D27BA"/>
    <w:multiLevelType w:val="hybridMultilevel"/>
    <w:tmpl w:val="6B4E17A4"/>
    <w:lvl w:ilvl="0" w:tplc="6F987E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2368A"/>
    <w:multiLevelType w:val="hybridMultilevel"/>
    <w:tmpl w:val="1FA8B6AC"/>
    <w:lvl w:ilvl="0" w:tplc="5B786BB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661A1"/>
    <w:multiLevelType w:val="multilevel"/>
    <w:tmpl w:val="0AE8AD7C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5F8F35DF"/>
    <w:multiLevelType w:val="multilevel"/>
    <w:tmpl w:val="930CCD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3">
      <w:start w:val="45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15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952102"/>
    <w:multiLevelType w:val="multilevel"/>
    <w:tmpl w:val="10FE5D60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B680B"/>
    <w:multiLevelType w:val="multilevel"/>
    <w:tmpl w:val="A2368C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5B77F3"/>
    <w:multiLevelType w:val="hybridMultilevel"/>
    <w:tmpl w:val="356494DC"/>
    <w:lvl w:ilvl="0" w:tplc="0016B2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22"/>
  </w:num>
  <w:num w:numId="5">
    <w:abstractNumId w:val="0"/>
  </w:num>
  <w:num w:numId="6">
    <w:abstractNumId w:val="11"/>
  </w:num>
  <w:num w:numId="7">
    <w:abstractNumId w:val="16"/>
  </w:num>
  <w:num w:numId="8">
    <w:abstractNumId w:val="18"/>
  </w:num>
  <w:num w:numId="9">
    <w:abstractNumId w:val="20"/>
  </w:num>
  <w:num w:numId="10">
    <w:abstractNumId w:val="10"/>
  </w:num>
  <w:num w:numId="11">
    <w:abstractNumId w:val="17"/>
  </w:num>
  <w:num w:numId="12">
    <w:abstractNumId w:val="13"/>
  </w:num>
  <w:num w:numId="13">
    <w:abstractNumId w:val="8"/>
  </w:num>
  <w:num w:numId="14">
    <w:abstractNumId w:val="5"/>
  </w:num>
  <w:num w:numId="15">
    <w:abstractNumId w:val="21"/>
  </w:num>
  <w:num w:numId="16">
    <w:abstractNumId w:val="9"/>
  </w:num>
  <w:num w:numId="17">
    <w:abstractNumId w:val="1"/>
  </w:num>
  <w:num w:numId="18">
    <w:abstractNumId w:val="6"/>
  </w:num>
  <w:num w:numId="19">
    <w:abstractNumId w:val="12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07"/>
    <w:rsid w:val="00014376"/>
    <w:rsid w:val="00027A41"/>
    <w:rsid w:val="00054933"/>
    <w:rsid w:val="002C724A"/>
    <w:rsid w:val="00553F19"/>
    <w:rsid w:val="0057702D"/>
    <w:rsid w:val="00587207"/>
    <w:rsid w:val="005969C9"/>
    <w:rsid w:val="0092642A"/>
    <w:rsid w:val="00B856C5"/>
    <w:rsid w:val="00C121BF"/>
    <w:rsid w:val="00C41FFC"/>
    <w:rsid w:val="00D26149"/>
    <w:rsid w:val="00E26591"/>
    <w:rsid w:val="00E5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10196-D2DE-4180-BB9C-4FED36EA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72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8720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58720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58720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8720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58720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587207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20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720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8720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5872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8720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587207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5872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5872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58720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587207"/>
  </w:style>
  <w:style w:type="table" w:styleId="a6">
    <w:name w:val="Table Grid"/>
    <w:basedOn w:val="a1"/>
    <w:rsid w:val="00587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58720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58720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58720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5872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58720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5872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72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5872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c">
    <w:name w:val="Основной текст_"/>
    <w:link w:val="33"/>
    <w:rsid w:val="00587207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33">
    <w:name w:val="Основной текст3"/>
    <w:basedOn w:val="a"/>
    <w:link w:val="ac"/>
    <w:rsid w:val="00587207"/>
    <w:pPr>
      <w:shd w:val="clear" w:color="auto" w:fill="FFFFFF"/>
      <w:spacing w:after="0" w:line="211" w:lineRule="exact"/>
      <w:ind w:hanging="240"/>
      <w:jc w:val="center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41">
    <w:name w:val="Заголовок №4_"/>
    <w:link w:val="42"/>
    <w:rsid w:val="00587207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42">
    <w:name w:val="Заголовок №4"/>
    <w:basedOn w:val="a"/>
    <w:link w:val="41"/>
    <w:rsid w:val="00587207"/>
    <w:pPr>
      <w:shd w:val="clear" w:color="auto" w:fill="FFFFFF"/>
      <w:spacing w:before="2160" w:after="0" w:line="0" w:lineRule="atLeast"/>
      <w:jc w:val="center"/>
      <w:outlineLvl w:val="3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11">
    <w:name w:val="Обычный1"/>
    <w:rsid w:val="0058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BodyText2">
    <w:name w:val="Body Text 2"/>
    <w:basedOn w:val="a"/>
    <w:rsid w:val="00587207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rsid w:val="00587207"/>
    <w:rPr>
      <w:rFonts w:ascii="Arial" w:hAnsi="Arial" w:cs="Arial"/>
      <w:color w:val="auto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s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s.org/publ/qtrpdf/r_qt1112.htm" TargetMode="External"/><Relationship Id="rId5" Type="http://schemas.openxmlformats.org/officeDocument/2006/relationships/hyperlink" Target="http://www.r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14181</Words>
  <Characters>8084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6</cp:revision>
  <dcterms:created xsi:type="dcterms:W3CDTF">2016-01-26T05:42:00Z</dcterms:created>
  <dcterms:modified xsi:type="dcterms:W3CDTF">2016-01-26T06:56:00Z</dcterms:modified>
</cp:coreProperties>
</file>