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54F26" w14:textId="77777777" w:rsidR="00097C11" w:rsidRPr="00EF5BEC" w:rsidRDefault="00097C11" w:rsidP="00844E18">
      <w:pPr>
        <w:jc w:val="center"/>
        <w:rPr>
          <w:b/>
          <w:bCs/>
          <w:color w:val="000000"/>
          <w:sz w:val="28"/>
          <w:lang w:val="uk-UA"/>
        </w:rPr>
      </w:pPr>
    </w:p>
    <w:p w14:paraId="35FA2A6A" w14:textId="39D3D766" w:rsidR="00BA282F" w:rsidRPr="00EF5BEC" w:rsidRDefault="00083A5E" w:rsidP="00844E18">
      <w:pPr>
        <w:jc w:val="center"/>
        <w:rPr>
          <w:b/>
          <w:bCs/>
          <w:color w:val="000000"/>
          <w:lang w:val="uk-UA"/>
        </w:rPr>
      </w:pPr>
      <w:r>
        <w:rPr>
          <w:b/>
          <w:bCs/>
          <w:color w:val="000000"/>
          <w:sz w:val="28"/>
          <w:lang w:val="uk-UA"/>
        </w:rPr>
        <w:t>ЕЛЕКТРИЧНІ ВИМІРЮВАННЯ</w:t>
      </w:r>
    </w:p>
    <w:p w14:paraId="5939F488" w14:textId="1425080B" w:rsidR="00A42289" w:rsidRPr="005D3580" w:rsidRDefault="00A42289" w:rsidP="00A42289">
      <w:pPr>
        <w:rPr>
          <w:lang w:val="uk-UA"/>
        </w:rPr>
      </w:pPr>
      <w:r w:rsidRPr="005D3580">
        <w:rPr>
          <w:b/>
          <w:lang w:val="uk-UA"/>
        </w:rPr>
        <w:t>Викладач</w:t>
      </w:r>
      <w:r w:rsidRPr="00A106EF">
        <w:rPr>
          <w:b/>
          <w:i/>
          <w:iCs/>
          <w:lang w:val="uk-UA"/>
        </w:rPr>
        <w:t>:</w:t>
      </w:r>
      <w:r w:rsidRPr="00A106EF">
        <w:rPr>
          <w:i/>
          <w:iCs/>
          <w:lang w:val="uk-UA"/>
        </w:rPr>
        <w:t xml:space="preserve"> </w:t>
      </w:r>
      <w:r w:rsidR="003E06B0">
        <w:rPr>
          <w:i/>
          <w:iCs/>
          <w:lang w:val="uk-UA"/>
        </w:rPr>
        <w:t>доктор технічних наук, професор</w:t>
      </w:r>
      <w:r w:rsidR="00792C37">
        <w:rPr>
          <w:i/>
          <w:iCs/>
          <w:lang w:val="uk-UA"/>
        </w:rPr>
        <w:t xml:space="preserve"> </w:t>
      </w:r>
      <w:r w:rsidR="003E06B0">
        <w:rPr>
          <w:i/>
          <w:iCs/>
          <w:lang w:val="uk-UA"/>
        </w:rPr>
        <w:t xml:space="preserve"> Биковський Олег Григорович</w:t>
      </w:r>
    </w:p>
    <w:p w14:paraId="1F66DEF3" w14:textId="4004FADE" w:rsidR="00E80614" w:rsidRDefault="00A42289" w:rsidP="00A42289">
      <w:pPr>
        <w:rPr>
          <w:i/>
          <w:iCs/>
          <w:lang w:val="uk-UA"/>
        </w:rPr>
      </w:pPr>
      <w:r w:rsidRPr="005D3580">
        <w:rPr>
          <w:b/>
          <w:lang w:val="uk-UA"/>
        </w:rPr>
        <w:t>Кафедра:</w:t>
      </w:r>
      <w:r w:rsidR="00E80614" w:rsidRPr="00E80614">
        <w:rPr>
          <w:b/>
          <w:bCs/>
          <w:lang w:val="uk-UA"/>
        </w:rPr>
        <w:t xml:space="preserve"> </w:t>
      </w:r>
      <w:r w:rsidR="00E80614">
        <w:rPr>
          <w:i/>
          <w:iCs/>
          <w:lang w:val="uk-UA"/>
        </w:rPr>
        <w:t>е</w:t>
      </w:r>
      <w:r w:rsidR="003E06B0">
        <w:rPr>
          <w:i/>
          <w:iCs/>
          <w:lang w:val="uk-UA"/>
        </w:rPr>
        <w:t>лектричної інженерії та кіберфізичних систем</w:t>
      </w:r>
      <w:r w:rsidR="00E80614">
        <w:rPr>
          <w:i/>
          <w:iCs/>
          <w:lang w:val="uk-UA"/>
        </w:rPr>
        <w:t>, 10 корпус, ауд. 315</w:t>
      </w:r>
    </w:p>
    <w:p w14:paraId="4883C613" w14:textId="1A18F36A" w:rsidR="00A42289" w:rsidRPr="004743FA" w:rsidRDefault="00A42289" w:rsidP="00A42289">
      <w:pPr>
        <w:rPr>
          <w:lang w:val="uk-UA"/>
        </w:rPr>
      </w:pPr>
      <w:r w:rsidRPr="005D3580">
        <w:rPr>
          <w:b/>
          <w:lang w:val="uk-UA"/>
        </w:rPr>
        <w:t>E</w:t>
      </w:r>
      <w:r w:rsidR="00AE5D68">
        <w:rPr>
          <w:b/>
          <w:lang w:val="uk-UA"/>
        </w:rPr>
        <w:t>-</w:t>
      </w:r>
      <w:r w:rsidRPr="005D3580">
        <w:rPr>
          <w:b/>
          <w:lang w:val="uk-UA"/>
        </w:rPr>
        <w:t xml:space="preserve">mail: </w:t>
      </w:r>
    </w:p>
    <w:p w14:paraId="0252B0C8" w14:textId="212583AE" w:rsidR="00E42FA1" w:rsidRPr="00A106EF" w:rsidRDefault="00C27B7C" w:rsidP="00C27B7C">
      <w:pPr>
        <w:rPr>
          <w:b/>
          <w:i/>
          <w:iCs/>
          <w:lang w:val="uk-UA"/>
        </w:rPr>
      </w:pPr>
      <w:r w:rsidRPr="005D3580">
        <w:rPr>
          <w:b/>
          <w:lang w:val="uk-UA"/>
        </w:rPr>
        <w:t>Телефон:</w:t>
      </w:r>
      <w:r w:rsidR="00543C37">
        <w:rPr>
          <w:b/>
          <w:lang w:val="uk-UA"/>
        </w:rPr>
        <w:t xml:space="preserve"> </w:t>
      </w:r>
      <w:r w:rsidR="003E06B0">
        <w:rPr>
          <w:lang w:val="uk-UA"/>
        </w:rPr>
        <w:t>097-336-83-81</w:t>
      </w:r>
    </w:p>
    <w:p w14:paraId="39548F05" w14:textId="77777777" w:rsidR="00E42FA1" w:rsidRDefault="00E42FA1" w:rsidP="00C27B7C">
      <w:pPr>
        <w:rPr>
          <w:i/>
          <w:iCs/>
          <w:lang w:val="uk-UA"/>
        </w:rPr>
      </w:pPr>
      <w:r>
        <w:rPr>
          <w:b/>
          <w:lang w:val="uk-UA"/>
        </w:rPr>
        <w:t>Інші засоби зв</w:t>
      </w:r>
      <w:r w:rsidRPr="00E42FA1">
        <w:rPr>
          <w:b/>
          <w:lang w:val="uk-UA"/>
        </w:rPr>
        <w:t>’</w:t>
      </w:r>
      <w:r>
        <w:rPr>
          <w:b/>
          <w:lang w:val="uk-UA"/>
        </w:rPr>
        <w:t xml:space="preserve">язку: </w:t>
      </w:r>
      <w:r w:rsidR="00543C37">
        <w:rPr>
          <w:i/>
          <w:iCs/>
        </w:rPr>
        <w:t>Moodle</w:t>
      </w:r>
      <w:r w:rsidR="00543C37">
        <w:rPr>
          <w:i/>
          <w:iCs/>
          <w:lang w:val="uk-UA"/>
        </w:rPr>
        <w:t xml:space="preserve"> (форум курсу, приватні повідомлення)</w:t>
      </w:r>
    </w:p>
    <w:p w14:paraId="7BFF8CA8" w14:textId="77777777" w:rsidR="00543C37" w:rsidRDefault="00543C37" w:rsidP="00C27B7C">
      <w:pPr>
        <w:rPr>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738"/>
        <w:gridCol w:w="1388"/>
        <w:gridCol w:w="851"/>
        <w:gridCol w:w="1122"/>
        <w:gridCol w:w="607"/>
        <w:gridCol w:w="1433"/>
        <w:gridCol w:w="1544"/>
      </w:tblGrid>
      <w:tr w:rsidR="004B0F24" w:rsidRPr="00E42FA1" w14:paraId="395853FF" w14:textId="77777777">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14:paraId="15C3F1B5" w14:textId="77777777" w:rsidR="004B0F24" w:rsidRPr="00EF5BEC" w:rsidRDefault="004B0F24" w:rsidP="00AD2666">
            <w:pPr>
              <w:rPr>
                <w:rFonts w:eastAsia="Times New Roman"/>
                <w:b/>
                <w:lang w:val="uk-UA"/>
              </w:rPr>
            </w:pPr>
            <w:r w:rsidRPr="00EF5BEC">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14:paraId="191C7D28" w14:textId="716609CB" w:rsidR="002F00A6" w:rsidRPr="002F00A6" w:rsidRDefault="002F00A6" w:rsidP="002F00A6">
            <w:pPr>
              <w:spacing w:after="20"/>
              <w:rPr>
                <w:rFonts w:eastAsia="Times New Roman"/>
                <w:lang w:val="uk-UA"/>
              </w:rPr>
            </w:pPr>
            <w:r w:rsidRPr="002F00A6">
              <w:rPr>
                <w:rFonts w:eastAsia="Times New Roman"/>
                <w:lang w:val="uk-UA"/>
              </w:rPr>
              <w:t xml:space="preserve">Електроенергетика, електротехніка та електромеханіка, </w:t>
            </w:r>
            <w:r w:rsidR="003E06B0">
              <w:rPr>
                <w:rFonts w:eastAsia="Times New Roman"/>
                <w:lang w:val="uk-UA"/>
              </w:rPr>
              <w:t>Теплоенергетика, Гідроенергетика</w:t>
            </w:r>
          </w:p>
          <w:p w14:paraId="74FA172F" w14:textId="77777777" w:rsidR="004B0F24" w:rsidRPr="002F00A6" w:rsidRDefault="002F00A6" w:rsidP="002F00A6">
            <w:pPr>
              <w:spacing w:after="20"/>
              <w:rPr>
                <w:rFonts w:eastAsia="Times New Roman"/>
                <w:lang w:val="ru-RU"/>
              </w:rPr>
            </w:pPr>
            <w:r w:rsidRPr="002F00A6">
              <w:rPr>
                <w:rFonts w:eastAsia="Times New Roman"/>
                <w:lang w:val="uk-UA"/>
              </w:rPr>
              <w:t>Бакалавр</w:t>
            </w:r>
            <w:r w:rsidRPr="002F00A6">
              <w:rPr>
                <w:rFonts w:eastAsia="Times New Roman"/>
                <w:lang w:val="ru-RU"/>
              </w:rPr>
              <w:t xml:space="preserve"> </w:t>
            </w:r>
          </w:p>
        </w:tc>
      </w:tr>
      <w:tr w:rsidR="004B0F24" w:rsidRPr="00E42FA1" w14:paraId="6EDDAB66" w14:textId="77777777">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14:paraId="0C9B2319" w14:textId="77777777" w:rsidR="004B0F24" w:rsidRPr="00D54399" w:rsidRDefault="004B0F24" w:rsidP="00AD2666">
            <w:pPr>
              <w:rPr>
                <w:b/>
                <w:bCs/>
                <w:lang w:val="uk-UA"/>
              </w:rPr>
            </w:pPr>
            <w:r>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14:paraId="369E382B" w14:textId="07C01B00" w:rsidR="004B0F24" w:rsidRPr="0020704F" w:rsidRDefault="00792C37" w:rsidP="00AD2666">
            <w:pPr>
              <w:spacing w:after="20"/>
              <w:rPr>
                <w:lang w:val="uk-UA"/>
              </w:rPr>
            </w:pPr>
            <w:r>
              <w:rPr>
                <w:lang w:val="uk-UA"/>
              </w:rPr>
              <w:t>Вибіркова</w:t>
            </w:r>
            <w:r w:rsidR="002F00A6" w:rsidRPr="002F00A6">
              <w:rPr>
                <w:lang w:val="uk-UA"/>
              </w:rPr>
              <w:t>, професійної підготовки</w:t>
            </w:r>
          </w:p>
        </w:tc>
      </w:tr>
      <w:tr w:rsidR="00EF0151" w:rsidRPr="00EF5BEC" w14:paraId="37C66580" w14:textId="77777777" w:rsidTr="00A3643A">
        <w:trPr>
          <w:trHeight w:val="250"/>
        </w:trPr>
        <w:tc>
          <w:tcPr>
            <w:tcW w:w="2098" w:type="dxa"/>
            <w:tcBorders>
              <w:top w:val="single" w:sz="4" w:space="0" w:color="000000"/>
              <w:left w:val="single" w:sz="4" w:space="0" w:color="000000"/>
              <w:bottom w:val="single" w:sz="4" w:space="0" w:color="000000"/>
              <w:right w:val="single" w:sz="4" w:space="0" w:color="000000"/>
            </w:tcBorders>
          </w:tcPr>
          <w:p w14:paraId="490569D5" w14:textId="77777777" w:rsidR="00EF0151" w:rsidRPr="004B202F" w:rsidRDefault="00EF0151" w:rsidP="00AD2666">
            <w:pPr>
              <w:rPr>
                <w:rFonts w:eastAsia="Times New Roman"/>
                <w:b/>
                <w:color w:val="FF0000"/>
                <w:lang w:val="uk-UA"/>
              </w:rPr>
            </w:pPr>
            <w:r w:rsidRPr="004B202F">
              <w:rPr>
                <w:b/>
                <w:color w:val="FF0000"/>
                <w:lang w:val="uk-UA"/>
              </w:rPr>
              <w:t>Кредити ECTS</w:t>
            </w:r>
          </w:p>
        </w:tc>
        <w:tc>
          <w:tcPr>
            <w:tcW w:w="738" w:type="dxa"/>
            <w:tcBorders>
              <w:top w:val="single" w:sz="4" w:space="0" w:color="000000"/>
              <w:left w:val="single" w:sz="4" w:space="0" w:color="000000"/>
              <w:bottom w:val="single" w:sz="4" w:space="0" w:color="000000"/>
              <w:right w:val="single" w:sz="4" w:space="0" w:color="000000"/>
            </w:tcBorders>
          </w:tcPr>
          <w:p w14:paraId="6FB9DAEE" w14:textId="00283134" w:rsidR="00EF0151" w:rsidRPr="004B202F" w:rsidRDefault="003E06B0" w:rsidP="00AD2666">
            <w:pPr>
              <w:rPr>
                <w:rFonts w:eastAsia="Times New Roman"/>
                <w:color w:val="FF0000"/>
                <w:lang w:val="uk-UA"/>
              </w:rPr>
            </w:pPr>
            <w:r>
              <w:rPr>
                <w:rFonts w:eastAsia="Times New Roman"/>
                <w:color w:val="FF0000"/>
                <w:lang w:val="uk-UA"/>
              </w:rPr>
              <w:t>3</w:t>
            </w:r>
          </w:p>
        </w:tc>
        <w:tc>
          <w:tcPr>
            <w:tcW w:w="1388" w:type="dxa"/>
            <w:tcBorders>
              <w:top w:val="single" w:sz="4" w:space="0" w:color="000000"/>
              <w:left w:val="single" w:sz="4" w:space="0" w:color="000000"/>
              <w:bottom w:val="single" w:sz="4" w:space="0" w:color="000000"/>
              <w:right w:val="single" w:sz="4" w:space="0" w:color="000000"/>
            </w:tcBorders>
          </w:tcPr>
          <w:p w14:paraId="4810D266" w14:textId="77777777" w:rsidR="00EF0151" w:rsidRPr="00EF5BEC" w:rsidRDefault="00EF0151" w:rsidP="00AD2666">
            <w:pPr>
              <w:rPr>
                <w:rFonts w:eastAsia="Times New Roman"/>
                <w:b/>
                <w:lang w:val="uk-UA"/>
              </w:rPr>
            </w:pPr>
            <w:r w:rsidRPr="00EF5BEC">
              <w:rPr>
                <w:b/>
                <w:lang w:val="uk-UA"/>
              </w:rPr>
              <w:t>Навч. рік</w:t>
            </w:r>
          </w:p>
        </w:tc>
        <w:tc>
          <w:tcPr>
            <w:tcW w:w="851" w:type="dxa"/>
            <w:tcBorders>
              <w:top w:val="single" w:sz="4" w:space="0" w:color="000000"/>
              <w:left w:val="single" w:sz="4" w:space="0" w:color="000000"/>
              <w:bottom w:val="single" w:sz="4" w:space="0" w:color="000000"/>
              <w:right w:val="single" w:sz="4" w:space="0" w:color="000000"/>
            </w:tcBorders>
          </w:tcPr>
          <w:p w14:paraId="4864694C" w14:textId="5FF3199E" w:rsidR="00EF0151" w:rsidRPr="00EF5BEC" w:rsidRDefault="00EF0151" w:rsidP="00AD2666">
            <w:pPr>
              <w:rPr>
                <w:rFonts w:eastAsia="Times New Roman"/>
                <w:lang w:val="uk-UA"/>
              </w:rPr>
            </w:pPr>
            <w:r>
              <w:rPr>
                <w:rFonts w:eastAsia="Times New Roman"/>
                <w:lang w:val="uk-UA"/>
              </w:rPr>
              <w:t>2</w:t>
            </w:r>
            <w:r w:rsidR="003E06B0">
              <w:rPr>
                <w:rFonts w:eastAsia="Times New Roman"/>
                <w:lang w:val="uk-UA"/>
              </w:rPr>
              <w:t>023-2024</w:t>
            </w:r>
          </w:p>
        </w:tc>
        <w:tc>
          <w:tcPr>
            <w:tcW w:w="1122" w:type="dxa"/>
            <w:tcBorders>
              <w:top w:val="single" w:sz="4" w:space="0" w:color="000000"/>
              <w:left w:val="single" w:sz="4" w:space="0" w:color="000000"/>
              <w:bottom w:val="single" w:sz="4" w:space="0" w:color="000000"/>
              <w:right w:val="single" w:sz="4" w:space="0" w:color="auto"/>
            </w:tcBorders>
          </w:tcPr>
          <w:p w14:paraId="4F286512" w14:textId="77777777" w:rsidR="00EF0151" w:rsidRPr="004B202F" w:rsidRDefault="00EF0151" w:rsidP="00EF0151">
            <w:pPr>
              <w:rPr>
                <w:rFonts w:eastAsia="Times New Roman"/>
                <w:b/>
                <w:color w:val="FF0000"/>
                <w:lang w:val="uk-UA"/>
              </w:rPr>
            </w:pPr>
            <w:r w:rsidRPr="004B202F">
              <w:rPr>
                <w:rFonts w:eastAsia="Times New Roman"/>
                <w:b/>
                <w:color w:val="FF0000"/>
              </w:rPr>
              <w:t>Рік навчання</w:t>
            </w:r>
            <w:r w:rsidRPr="004B202F">
              <w:rPr>
                <w:rFonts w:eastAsia="Times New Roman"/>
                <w:b/>
                <w:color w:val="FF0000"/>
                <w:lang w:val="uk-UA"/>
              </w:rPr>
              <w:t xml:space="preserve"> </w:t>
            </w:r>
          </w:p>
        </w:tc>
        <w:tc>
          <w:tcPr>
            <w:tcW w:w="607" w:type="dxa"/>
            <w:tcBorders>
              <w:top w:val="single" w:sz="4" w:space="0" w:color="000000"/>
              <w:left w:val="single" w:sz="4" w:space="0" w:color="auto"/>
              <w:bottom w:val="single" w:sz="4" w:space="0" w:color="000000"/>
              <w:right w:val="single" w:sz="4" w:space="0" w:color="000000"/>
            </w:tcBorders>
          </w:tcPr>
          <w:p w14:paraId="5BBA42EC" w14:textId="3A851FB0" w:rsidR="00EF0151" w:rsidRPr="004B202F" w:rsidRDefault="00083A5E" w:rsidP="00AD2666">
            <w:pPr>
              <w:rPr>
                <w:rFonts w:eastAsia="Times New Roman"/>
                <w:b/>
                <w:color w:val="FF0000"/>
                <w:lang w:val="uk-UA"/>
              </w:rPr>
            </w:pPr>
            <w:r>
              <w:rPr>
                <w:rFonts w:eastAsia="Times New Roman"/>
                <w:b/>
                <w:color w:val="FF0000"/>
                <w:lang w:val="uk-UA"/>
              </w:rPr>
              <w:t>1,2</w:t>
            </w:r>
          </w:p>
        </w:tc>
        <w:tc>
          <w:tcPr>
            <w:tcW w:w="1433" w:type="dxa"/>
            <w:tcBorders>
              <w:top w:val="single" w:sz="4" w:space="0" w:color="000000"/>
              <w:left w:val="single" w:sz="4" w:space="0" w:color="000000"/>
              <w:bottom w:val="single" w:sz="4" w:space="0" w:color="000000"/>
              <w:right w:val="single" w:sz="4" w:space="0" w:color="auto"/>
            </w:tcBorders>
          </w:tcPr>
          <w:p w14:paraId="13A63A58" w14:textId="77777777" w:rsidR="00EF0151" w:rsidRPr="00EF5BEC" w:rsidRDefault="00EF0151" w:rsidP="00AD2666">
            <w:pPr>
              <w:rPr>
                <w:rFonts w:eastAsia="Times New Roman"/>
                <w:lang w:val="uk-UA"/>
              </w:rPr>
            </w:pPr>
            <w:r w:rsidRPr="00EF5BEC">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14:paraId="6B18F6F1" w14:textId="6114CD2F" w:rsidR="00EF0151" w:rsidRPr="00EF5BEC" w:rsidRDefault="00083A5E" w:rsidP="00AD2666">
            <w:pPr>
              <w:rPr>
                <w:rFonts w:eastAsia="Times New Roman"/>
                <w:lang w:val="uk-UA"/>
              </w:rPr>
            </w:pPr>
            <w:r>
              <w:rPr>
                <w:rFonts w:eastAsia="Times New Roman"/>
                <w:lang w:val="uk-UA"/>
              </w:rPr>
              <w:t>8</w:t>
            </w:r>
          </w:p>
        </w:tc>
      </w:tr>
      <w:tr w:rsidR="00A3643A" w:rsidRPr="00083A5E" w14:paraId="736AC2C4" w14:textId="77777777" w:rsidTr="00A3643A">
        <w:trPr>
          <w:trHeight w:val="250"/>
        </w:trPr>
        <w:tc>
          <w:tcPr>
            <w:tcW w:w="2098" w:type="dxa"/>
            <w:tcBorders>
              <w:top w:val="single" w:sz="4" w:space="0" w:color="000000"/>
              <w:left w:val="single" w:sz="4" w:space="0" w:color="000000"/>
              <w:bottom w:val="single" w:sz="4" w:space="0" w:color="000000"/>
              <w:right w:val="single" w:sz="4" w:space="0" w:color="000000"/>
            </w:tcBorders>
          </w:tcPr>
          <w:p w14:paraId="5130B358" w14:textId="77777777" w:rsidR="00A3643A" w:rsidRPr="004B202F" w:rsidRDefault="00A3643A" w:rsidP="00AD2666">
            <w:pPr>
              <w:rPr>
                <w:b/>
                <w:color w:val="FF0000"/>
                <w:lang w:val="uk-UA"/>
              </w:rPr>
            </w:pPr>
            <w:r w:rsidRPr="004B202F">
              <w:rPr>
                <w:b/>
                <w:color w:val="FF0000"/>
                <w:lang w:val="uk-UA"/>
              </w:rPr>
              <w:t>Кількість годин</w:t>
            </w:r>
          </w:p>
        </w:tc>
        <w:tc>
          <w:tcPr>
            <w:tcW w:w="738" w:type="dxa"/>
            <w:tcBorders>
              <w:top w:val="single" w:sz="4" w:space="0" w:color="000000"/>
              <w:left w:val="single" w:sz="4" w:space="0" w:color="000000"/>
              <w:bottom w:val="single" w:sz="4" w:space="0" w:color="000000"/>
              <w:right w:val="single" w:sz="4" w:space="0" w:color="000000"/>
            </w:tcBorders>
          </w:tcPr>
          <w:p w14:paraId="545D1A9F" w14:textId="5B6EA569" w:rsidR="00A3643A" w:rsidRPr="00792C37" w:rsidRDefault="00792C37" w:rsidP="00AD2666">
            <w:pPr>
              <w:rPr>
                <w:rFonts w:eastAsia="Times New Roman"/>
                <w:lang w:val="uk-UA"/>
              </w:rPr>
            </w:pPr>
            <w:r>
              <w:rPr>
                <w:rFonts w:eastAsia="Times New Roman"/>
                <w:lang w:val="uk-UA"/>
              </w:rPr>
              <w:t>90</w:t>
            </w:r>
          </w:p>
        </w:tc>
        <w:tc>
          <w:tcPr>
            <w:tcW w:w="1388" w:type="dxa"/>
            <w:tcBorders>
              <w:top w:val="single" w:sz="4" w:space="0" w:color="000000"/>
              <w:left w:val="single" w:sz="4" w:space="0" w:color="000000"/>
              <w:bottom w:val="single" w:sz="4" w:space="0" w:color="000000"/>
              <w:right w:val="single" w:sz="4" w:space="0" w:color="auto"/>
            </w:tcBorders>
          </w:tcPr>
          <w:p w14:paraId="12D335EF" w14:textId="77777777" w:rsidR="00A3643A" w:rsidRPr="004B202F" w:rsidRDefault="00A3643A" w:rsidP="00AD2666">
            <w:pPr>
              <w:rPr>
                <w:rFonts w:eastAsia="Times New Roman"/>
                <w:b/>
                <w:color w:val="FF0000"/>
                <w:lang w:val="uk-UA"/>
              </w:rPr>
            </w:pPr>
            <w:r w:rsidRPr="004B202F">
              <w:rPr>
                <w:b/>
                <w:color w:val="FF0000"/>
                <w:lang w:val="uk-UA"/>
              </w:rPr>
              <w:t>Кількість змістових модулів</w:t>
            </w:r>
            <w:r w:rsidRPr="004B202F">
              <w:rPr>
                <w:rStyle w:val="ad"/>
                <w:rFonts w:eastAsia="Times New Roman"/>
                <w:b/>
                <w:color w:val="FF0000"/>
                <w:lang w:val="uk-UA"/>
              </w:rPr>
              <w:footnoteReference w:id="1"/>
            </w:r>
          </w:p>
        </w:tc>
        <w:tc>
          <w:tcPr>
            <w:tcW w:w="851" w:type="dxa"/>
            <w:tcBorders>
              <w:top w:val="single" w:sz="4" w:space="0" w:color="000000"/>
              <w:left w:val="single" w:sz="4" w:space="0" w:color="auto"/>
              <w:bottom w:val="single" w:sz="4" w:space="0" w:color="000000"/>
              <w:right w:val="single" w:sz="4" w:space="0" w:color="000000"/>
            </w:tcBorders>
          </w:tcPr>
          <w:p w14:paraId="3FC08608" w14:textId="73F45634" w:rsidR="00A3643A" w:rsidRPr="004B202F" w:rsidRDefault="00083A5E" w:rsidP="00A3643A">
            <w:pPr>
              <w:rPr>
                <w:rFonts w:eastAsia="Times New Roman"/>
                <w:b/>
                <w:color w:val="FF0000"/>
                <w:lang w:val="uk-UA"/>
              </w:rPr>
            </w:pPr>
            <w:r>
              <w:rPr>
                <w:rFonts w:eastAsia="Times New Roman"/>
                <w:b/>
                <w:color w:val="FF0000"/>
                <w:lang w:val="uk-UA"/>
              </w:rPr>
              <w:t>3</w:t>
            </w:r>
          </w:p>
        </w:tc>
        <w:tc>
          <w:tcPr>
            <w:tcW w:w="1729" w:type="dxa"/>
            <w:gridSpan w:val="2"/>
            <w:tcBorders>
              <w:top w:val="single" w:sz="4" w:space="0" w:color="000000"/>
              <w:left w:val="single" w:sz="4" w:space="0" w:color="000000"/>
              <w:bottom w:val="single" w:sz="4" w:space="0" w:color="000000"/>
              <w:right w:val="single" w:sz="4" w:space="0" w:color="000000"/>
            </w:tcBorders>
          </w:tcPr>
          <w:p w14:paraId="57E2C589" w14:textId="77777777" w:rsidR="00A3643A" w:rsidRPr="00080904" w:rsidRDefault="00A3643A" w:rsidP="00AD2666">
            <w:pPr>
              <w:rPr>
                <w:b/>
                <w:lang w:val="uk-UA"/>
              </w:rPr>
            </w:pPr>
          </w:p>
        </w:tc>
        <w:tc>
          <w:tcPr>
            <w:tcW w:w="2977" w:type="dxa"/>
            <w:gridSpan w:val="2"/>
            <w:tcBorders>
              <w:top w:val="single" w:sz="4" w:space="0" w:color="000000"/>
              <w:left w:val="single" w:sz="4" w:space="0" w:color="000000"/>
              <w:bottom w:val="single" w:sz="4" w:space="0" w:color="000000"/>
              <w:right w:val="single" w:sz="4" w:space="0" w:color="000000"/>
            </w:tcBorders>
          </w:tcPr>
          <w:p w14:paraId="31C0F070" w14:textId="3F96D712" w:rsidR="00A3643A" w:rsidRPr="009F6B92" w:rsidRDefault="00A3643A" w:rsidP="00AD2666">
            <w:pPr>
              <w:rPr>
                <w:i/>
                <w:iCs/>
                <w:lang w:val="uk-UA"/>
              </w:rPr>
            </w:pPr>
            <w:r w:rsidRPr="00D54399">
              <w:rPr>
                <w:b/>
                <w:bCs/>
                <w:lang w:val="uk-UA"/>
              </w:rPr>
              <w:t>Лекційні заняття</w:t>
            </w:r>
            <w:r w:rsidRPr="00425EA8">
              <w:rPr>
                <w:b/>
                <w:bCs/>
                <w:lang w:val="ru-RU"/>
              </w:rPr>
              <w:t xml:space="preserve"> </w:t>
            </w:r>
            <w:r>
              <w:rPr>
                <w:b/>
                <w:bCs/>
                <w:lang w:val="uk-UA"/>
              </w:rPr>
              <w:t>–</w:t>
            </w:r>
            <w:r w:rsidR="00083A5E">
              <w:rPr>
                <w:b/>
                <w:bCs/>
                <w:lang w:val="uk-UA"/>
              </w:rPr>
              <w:t>16</w:t>
            </w:r>
          </w:p>
          <w:p w14:paraId="51D4C018" w14:textId="76D9683C" w:rsidR="00A3643A" w:rsidRPr="009F6B92" w:rsidRDefault="00A3643A" w:rsidP="00AD2666">
            <w:pPr>
              <w:rPr>
                <w:b/>
                <w:bCs/>
                <w:lang w:val="uk-UA"/>
              </w:rPr>
            </w:pPr>
            <w:r w:rsidRPr="00D54399">
              <w:rPr>
                <w:b/>
                <w:bCs/>
                <w:lang w:val="uk-UA"/>
              </w:rPr>
              <w:t>Практичні заняття</w:t>
            </w:r>
            <w:r w:rsidRPr="00425EA8">
              <w:rPr>
                <w:b/>
                <w:bCs/>
                <w:lang w:val="ru-RU"/>
              </w:rPr>
              <w:t xml:space="preserve"> </w:t>
            </w:r>
            <w:r>
              <w:rPr>
                <w:b/>
                <w:bCs/>
                <w:lang w:val="uk-UA"/>
              </w:rPr>
              <w:t xml:space="preserve">– </w:t>
            </w:r>
            <w:r w:rsidR="003E06B0">
              <w:rPr>
                <w:b/>
                <w:bCs/>
                <w:lang w:val="uk-UA"/>
              </w:rPr>
              <w:t>0</w:t>
            </w:r>
          </w:p>
          <w:p w14:paraId="69DA3687" w14:textId="7C6A3C58" w:rsidR="00A3643A" w:rsidRPr="004B202F" w:rsidRDefault="00A3643A" w:rsidP="00AD2666">
            <w:pPr>
              <w:rPr>
                <w:rFonts w:eastAsia="Times New Roman"/>
                <w:color w:val="FF0000"/>
                <w:lang w:val="uk-UA"/>
              </w:rPr>
            </w:pPr>
            <w:r w:rsidRPr="004B202F">
              <w:rPr>
                <w:b/>
                <w:bCs/>
                <w:color w:val="FF0000"/>
                <w:lang w:val="uk-UA"/>
              </w:rPr>
              <w:t>Самостійна робота –</w:t>
            </w:r>
            <w:r w:rsidRPr="004B202F">
              <w:rPr>
                <w:rFonts w:eastAsia="Times New Roman"/>
                <w:color w:val="FF0000"/>
                <w:lang w:val="uk-UA"/>
              </w:rPr>
              <w:t xml:space="preserve"> </w:t>
            </w:r>
            <w:r w:rsidR="00083A5E">
              <w:rPr>
                <w:rFonts w:eastAsia="Times New Roman"/>
                <w:color w:val="FF0000"/>
                <w:lang w:val="uk-UA"/>
              </w:rPr>
              <w:t>74</w:t>
            </w:r>
          </w:p>
        </w:tc>
      </w:tr>
      <w:tr w:rsidR="004B0F24" w:rsidRPr="00EF5BEC" w14:paraId="1F68755E" w14:textId="77777777" w:rsidTr="00A3643A">
        <w:trPr>
          <w:trHeight w:val="250"/>
        </w:trPr>
        <w:tc>
          <w:tcPr>
            <w:tcW w:w="2098" w:type="dxa"/>
            <w:tcBorders>
              <w:top w:val="single" w:sz="4" w:space="0" w:color="000000"/>
              <w:left w:val="single" w:sz="4" w:space="0" w:color="000000"/>
              <w:bottom w:val="single" w:sz="4" w:space="0" w:color="000000"/>
              <w:right w:val="single" w:sz="4" w:space="0" w:color="000000"/>
            </w:tcBorders>
          </w:tcPr>
          <w:p w14:paraId="61BEBE5B" w14:textId="77777777" w:rsidR="004B0F24" w:rsidRPr="00080904" w:rsidRDefault="004B0F24" w:rsidP="00AD2666">
            <w:pPr>
              <w:rPr>
                <w:rFonts w:eastAsia="Times New Roman"/>
                <w:b/>
                <w:bCs/>
                <w:lang w:val="uk-UA"/>
              </w:rPr>
            </w:pPr>
            <w:r>
              <w:rPr>
                <w:b/>
                <w:bCs/>
                <w:lang w:val="uk-UA"/>
              </w:rPr>
              <w:t>Вид контролю</w:t>
            </w:r>
          </w:p>
        </w:tc>
        <w:tc>
          <w:tcPr>
            <w:tcW w:w="4706" w:type="dxa"/>
            <w:gridSpan w:val="5"/>
            <w:tcBorders>
              <w:top w:val="single" w:sz="4" w:space="0" w:color="000000"/>
              <w:left w:val="single" w:sz="4" w:space="0" w:color="000000"/>
              <w:bottom w:val="single" w:sz="4" w:space="0" w:color="000000"/>
              <w:right w:val="single" w:sz="4" w:space="0" w:color="000000"/>
            </w:tcBorders>
          </w:tcPr>
          <w:p w14:paraId="6D998B4A" w14:textId="00011EAB" w:rsidR="004B0F24" w:rsidRPr="004B0F24" w:rsidRDefault="003E06B0" w:rsidP="00AD2666">
            <w:pPr>
              <w:rPr>
                <w:i/>
                <w:lang w:val="uk-UA"/>
              </w:rPr>
            </w:pPr>
            <w:r>
              <w:rPr>
                <w:i/>
                <w:lang w:val="uk-UA"/>
              </w:rPr>
              <w:t>Залік</w:t>
            </w:r>
          </w:p>
        </w:tc>
        <w:tc>
          <w:tcPr>
            <w:tcW w:w="2977" w:type="dxa"/>
            <w:gridSpan w:val="2"/>
            <w:tcBorders>
              <w:top w:val="single" w:sz="4" w:space="0" w:color="000000"/>
              <w:left w:val="single" w:sz="4" w:space="0" w:color="000000"/>
              <w:bottom w:val="single" w:sz="4" w:space="0" w:color="000000"/>
              <w:right w:val="single" w:sz="4" w:space="0" w:color="000000"/>
            </w:tcBorders>
          </w:tcPr>
          <w:p w14:paraId="368174BE" w14:textId="77777777" w:rsidR="004B0F24" w:rsidRPr="00D54399" w:rsidRDefault="004B0F24" w:rsidP="00AD2666">
            <w:pPr>
              <w:rPr>
                <w:b/>
                <w:bCs/>
                <w:lang w:val="uk-UA"/>
              </w:rPr>
            </w:pPr>
          </w:p>
        </w:tc>
      </w:tr>
      <w:tr w:rsidR="0094662A" w:rsidRPr="00083A5E" w14:paraId="2244F1DD" w14:textId="77777777" w:rsidTr="00A3643A">
        <w:trPr>
          <w:trHeight w:val="250"/>
        </w:trPr>
        <w:tc>
          <w:tcPr>
            <w:tcW w:w="4224" w:type="dxa"/>
            <w:gridSpan w:val="3"/>
            <w:tcBorders>
              <w:top w:val="single" w:sz="4" w:space="0" w:color="000000"/>
              <w:left w:val="single" w:sz="4" w:space="0" w:color="000000"/>
              <w:bottom w:val="single" w:sz="4" w:space="0" w:color="000000"/>
              <w:right w:val="single" w:sz="4" w:space="0" w:color="000000"/>
            </w:tcBorders>
          </w:tcPr>
          <w:p w14:paraId="056B508C" w14:textId="77777777" w:rsidR="0094662A" w:rsidRPr="004B202F" w:rsidRDefault="0094662A" w:rsidP="0094662A">
            <w:pPr>
              <w:rPr>
                <w:rFonts w:eastAsia="Times New Roman"/>
                <w:b/>
                <w:color w:val="FF0000"/>
                <w:lang w:val="uk-UA"/>
              </w:rPr>
            </w:pPr>
            <w:r w:rsidRPr="004B202F">
              <w:rPr>
                <w:b/>
                <w:color w:val="FF0000"/>
                <w:lang w:val="uk-UA"/>
              </w:rPr>
              <w:t>Посилання на курс в Moodle</w:t>
            </w:r>
          </w:p>
        </w:tc>
        <w:tc>
          <w:tcPr>
            <w:tcW w:w="5557" w:type="dxa"/>
            <w:gridSpan w:val="5"/>
            <w:tcBorders>
              <w:top w:val="single" w:sz="4" w:space="0" w:color="000000"/>
              <w:left w:val="single" w:sz="4" w:space="0" w:color="000000"/>
              <w:bottom w:val="single" w:sz="4" w:space="0" w:color="000000"/>
              <w:right w:val="single" w:sz="4" w:space="0" w:color="000000"/>
            </w:tcBorders>
          </w:tcPr>
          <w:p w14:paraId="00FDC396" w14:textId="756AD859" w:rsidR="0094662A" w:rsidRPr="00413924" w:rsidRDefault="00083A5E" w:rsidP="0094662A">
            <w:pPr>
              <w:rPr>
                <w:rFonts w:eastAsia="Times New Roman"/>
                <w:lang w:val="uk-UA"/>
              </w:rPr>
            </w:pPr>
            <w:hyperlink r:id="rId8" w:history="1">
              <w:r w:rsidR="003E06B0" w:rsidRPr="006B643E">
                <w:rPr>
                  <w:rStyle w:val="a3"/>
                </w:rPr>
                <w:t>https</w:t>
              </w:r>
              <w:r w:rsidR="003E06B0" w:rsidRPr="006B643E">
                <w:rPr>
                  <w:rStyle w:val="a3"/>
                  <w:lang w:val="uk-UA"/>
                </w:rPr>
                <w:t>://</w:t>
              </w:r>
              <w:r w:rsidR="003E06B0" w:rsidRPr="006B643E">
                <w:rPr>
                  <w:rStyle w:val="a3"/>
                </w:rPr>
                <w:t>moodle</w:t>
              </w:r>
              <w:r w:rsidR="003E06B0" w:rsidRPr="006B643E">
                <w:rPr>
                  <w:rStyle w:val="a3"/>
                  <w:lang w:val="uk-UA"/>
                </w:rPr>
                <w:t>.</w:t>
              </w:r>
              <w:r w:rsidR="003E06B0" w:rsidRPr="006B643E">
                <w:rPr>
                  <w:rStyle w:val="a3"/>
                </w:rPr>
                <w:t>znu</w:t>
              </w:r>
              <w:r w:rsidR="003E06B0" w:rsidRPr="006B643E">
                <w:rPr>
                  <w:rStyle w:val="a3"/>
                  <w:lang w:val="uk-UA"/>
                </w:rPr>
                <w:t>.</w:t>
              </w:r>
              <w:r w:rsidR="003E06B0" w:rsidRPr="006B643E">
                <w:rPr>
                  <w:rStyle w:val="a3"/>
                </w:rPr>
                <w:t>edu</w:t>
              </w:r>
              <w:r w:rsidR="003E06B0" w:rsidRPr="006B643E">
                <w:rPr>
                  <w:rStyle w:val="a3"/>
                  <w:lang w:val="uk-UA"/>
                </w:rPr>
                <w:t>.</w:t>
              </w:r>
              <w:r w:rsidR="003E06B0" w:rsidRPr="006B643E">
                <w:rPr>
                  <w:rStyle w:val="a3"/>
                </w:rPr>
                <w:t>ua</w:t>
              </w:r>
              <w:r w:rsidR="003E06B0" w:rsidRPr="006B643E">
                <w:rPr>
                  <w:rStyle w:val="a3"/>
                  <w:lang w:val="uk-UA"/>
                </w:rPr>
                <w:t>/</w:t>
              </w:r>
              <w:r w:rsidR="003E06B0" w:rsidRPr="006B643E">
                <w:rPr>
                  <w:rStyle w:val="a3"/>
                </w:rPr>
                <w:t>course</w:t>
              </w:r>
              <w:r w:rsidR="003E06B0" w:rsidRPr="006B643E">
                <w:rPr>
                  <w:rStyle w:val="a3"/>
                  <w:lang w:val="uk-UA"/>
                </w:rPr>
                <w:t>/</w:t>
              </w:r>
              <w:r w:rsidR="003E06B0" w:rsidRPr="006B643E">
                <w:rPr>
                  <w:rStyle w:val="a3"/>
                </w:rPr>
                <w:t>view</w:t>
              </w:r>
              <w:r w:rsidR="003E06B0" w:rsidRPr="006B643E">
                <w:rPr>
                  <w:rStyle w:val="a3"/>
                  <w:lang w:val="uk-UA"/>
                </w:rPr>
                <w:t>.</w:t>
              </w:r>
              <w:r w:rsidR="003E06B0" w:rsidRPr="006B643E">
                <w:rPr>
                  <w:rStyle w:val="a3"/>
                </w:rPr>
                <w:t>php</w:t>
              </w:r>
              <w:r w:rsidR="003E06B0" w:rsidRPr="006B643E">
                <w:rPr>
                  <w:rStyle w:val="a3"/>
                  <w:lang w:val="uk-UA"/>
                </w:rPr>
                <w:t>?</w:t>
              </w:r>
              <w:r w:rsidR="003E06B0" w:rsidRPr="006B643E">
                <w:rPr>
                  <w:rStyle w:val="a3"/>
                </w:rPr>
                <w:t>id</w:t>
              </w:r>
              <w:r w:rsidR="003E06B0" w:rsidRPr="006B643E">
                <w:rPr>
                  <w:rStyle w:val="a3"/>
                  <w:lang w:val="uk-UA"/>
                </w:rPr>
                <w:t>=11564</w:t>
              </w:r>
            </w:hyperlink>
          </w:p>
        </w:tc>
      </w:tr>
      <w:tr w:rsidR="0094662A" w:rsidRPr="00083A5E" w14:paraId="3FADAC5B" w14:textId="77777777" w:rsidTr="003E06B0">
        <w:trPr>
          <w:trHeight w:val="575"/>
        </w:trPr>
        <w:tc>
          <w:tcPr>
            <w:tcW w:w="4224" w:type="dxa"/>
            <w:gridSpan w:val="3"/>
            <w:tcBorders>
              <w:top w:val="single" w:sz="4" w:space="0" w:color="000000"/>
              <w:left w:val="single" w:sz="4" w:space="0" w:color="000000"/>
              <w:bottom w:val="single" w:sz="4" w:space="0" w:color="000000"/>
              <w:right w:val="single" w:sz="4" w:space="0" w:color="000000"/>
            </w:tcBorders>
          </w:tcPr>
          <w:p w14:paraId="49FF70BF" w14:textId="77777777" w:rsidR="0094662A" w:rsidRPr="005D3580" w:rsidRDefault="0094662A" w:rsidP="0094662A">
            <w:pPr>
              <w:rPr>
                <w:rStyle w:val="s1"/>
                <w:b/>
                <w:lang w:val="uk-UA"/>
              </w:rPr>
            </w:pPr>
            <w:r w:rsidRPr="00AE5D68">
              <w:rPr>
                <w:b/>
                <w:iCs/>
                <w:lang w:val="uk-UA"/>
              </w:rPr>
              <w:t>Консультації:</w:t>
            </w:r>
            <w:r>
              <w:rPr>
                <w:b/>
                <w:i/>
                <w:lang w:val="uk-UA"/>
              </w:rPr>
              <w:t xml:space="preserve"> </w:t>
            </w:r>
          </w:p>
          <w:p w14:paraId="67951CF9" w14:textId="77777777" w:rsidR="0094662A" w:rsidRPr="00EF5BEC" w:rsidRDefault="0094662A" w:rsidP="0094662A">
            <w:pPr>
              <w:rPr>
                <w:b/>
                <w:lang w:val="uk-UA"/>
              </w:rPr>
            </w:pPr>
          </w:p>
        </w:tc>
        <w:tc>
          <w:tcPr>
            <w:tcW w:w="5557" w:type="dxa"/>
            <w:gridSpan w:val="5"/>
            <w:tcBorders>
              <w:top w:val="single" w:sz="4" w:space="0" w:color="000000"/>
              <w:left w:val="single" w:sz="4" w:space="0" w:color="000000"/>
              <w:bottom w:val="single" w:sz="4" w:space="0" w:color="000000"/>
              <w:right w:val="single" w:sz="4" w:space="0" w:color="000000"/>
            </w:tcBorders>
          </w:tcPr>
          <w:p w14:paraId="5E856CD9" w14:textId="12AEDB85" w:rsidR="0094662A" w:rsidRPr="00EF0151" w:rsidRDefault="0094662A" w:rsidP="0094662A">
            <w:pPr>
              <w:rPr>
                <w:bCs/>
                <w:i/>
                <w:lang w:val="uk-UA"/>
              </w:rPr>
            </w:pPr>
            <w:r>
              <w:rPr>
                <w:bCs/>
                <w:i/>
                <w:lang w:val="uk-UA"/>
              </w:rPr>
              <w:t xml:space="preserve">Вівторок </w:t>
            </w:r>
            <w:r w:rsidRPr="00EF0151">
              <w:rPr>
                <w:bCs/>
                <w:i/>
                <w:lang w:val="uk-UA"/>
              </w:rPr>
              <w:t xml:space="preserve"> </w:t>
            </w:r>
            <w:r w:rsidR="003E06B0">
              <w:rPr>
                <w:bCs/>
                <w:i/>
                <w:lang w:val="uk-UA"/>
              </w:rPr>
              <w:t>з 13:00 до 15:00</w:t>
            </w:r>
            <w:r>
              <w:rPr>
                <w:bCs/>
                <w:i/>
                <w:lang w:val="uk-UA"/>
              </w:rPr>
              <w:t xml:space="preserve">, </w:t>
            </w:r>
            <w:r>
              <w:rPr>
                <w:i/>
                <w:iCs/>
                <w:lang w:val="uk-UA"/>
              </w:rPr>
              <w:t>10 корпус, ауд. 315</w:t>
            </w:r>
            <w:r w:rsidR="000F034F">
              <w:rPr>
                <w:i/>
                <w:iCs/>
                <w:lang w:val="uk-UA"/>
              </w:rPr>
              <w:t>, а</w:t>
            </w:r>
            <w:r w:rsidRPr="00EF0151">
              <w:rPr>
                <w:bCs/>
                <w:i/>
                <w:lang w:val="uk-UA"/>
              </w:rPr>
              <w:t xml:space="preserve">бо за домовленістю чи </w:t>
            </w:r>
            <w:r w:rsidR="003E06B0">
              <w:rPr>
                <w:bCs/>
                <w:i/>
                <w:lang w:val="uk-UA"/>
              </w:rPr>
              <w:t>номером</w:t>
            </w:r>
          </w:p>
        </w:tc>
      </w:tr>
    </w:tbl>
    <w:p w14:paraId="04B9EBA4" w14:textId="77777777" w:rsidR="004B0F24" w:rsidRDefault="004B0F24" w:rsidP="004B0F24">
      <w:pPr>
        <w:rPr>
          <w:b/>
          <w:sz w:val="28"/>
          <w:lang w:val="uk-UA"/>
        </w:rPr>
      </w:pPr>
    </w:p>
    <w:p w14:paraId="6B91981D" w14:textId="77777777" w:rsidR="004B0F24" w:rsidRPr="00EF5BEC" w:rsidRDefault="004B0F24" w:rsidP="004B0F24">
      <w:pPr>
        <w:rPr>
          <w:lang w:val="uk-UA"/>
        </w:rPr>
      </w:pPr>
      <w:r w:rsidRPr="00EF5BEC">
        <w:rPr>
          <w:b/>
          <w:sz w:val="28"/>
          <w:lang w:val="uk-UA"/>
        </w:rPr>
        <w:t xml:space="preserve">ОПИС КУРСУ </w:t>
      </w:r>
    </w:p>
    <w:p w14:paraId="05361E56" w14:textId="7406191C" w:rsidR="00A37AF7" w:rsidRDefault="00BB0ACC" w:rsidP="00083A5E">
      <w:pPr>
        <w:rPr>
          <w:bCs/>
          <w:i/>
          <w:iCs/>
          <w:lang w:val="uk-UA"/>
        </w:rPr>
      </w:pPr>
      <w:r>
        <w:rPr>
          <w:b/>
          <w:i/>
          <w:iCs/>
          <w:lang w:val="uk-UA"/>
        </w:rPr>
        <w:t>Метою</w:t>
      </w:r>
      <w:r w:rsidR="004B0F24" w:rsidRPr="00BB0ACC">
        <w:rPr>
          <w:b/>
          <w:i/>
          <w:iCs/>
          <w:lang w:val="uk-UA"/>
        </w:rPr>
        <w:t xml:space="preserve"> </w:t>
      </w:r>
      <w:r w:rsidR="00083A5E">
        <w:rPr>
          <w:b/>
          <w:i/>
          <w:iCs/>
          <w:lang w:val="uk-UA"/>
        </w:rPr>
        <w:t xml:space="preserve">викладання </w:t>
      </w:r>
      <w:r w:rsidR="00083A5E">
        <w:rPr>
          <w:bCs/>
          <w:i/>
          <w:iCs/>
          <w:lang w:val="uk-UA"/>
        </w:rPr>
        <w:t>дисципліни «Електричні вимірювання» є вивчення видів засобів електричних вимірювань які мають нормовані метрологічні характеристики. Це можуть бути міри, електровимірювальні прибори, установки та вимірювальні інформаційні системи.</w:t>
      </w:r>
    </w:p>
    <w:p w14:paraId="6187118E" w14:textId="77777777" w:rsidR="00083A5E" w:rsidRDefault="00083A5E" w:rsidP="00083A5E">
      <w:pPr>
        <w:rPr>
          <w:bCs/>
          <w:i/>
          <w:iCs/>
          <w:szCs w:val="22"/>
          <w:lang w:val="uk-UA"/>
        </w:rPr>
      </w:pPr>
      <w:r>
        <w:rPr>
          <w:bCs/>
          <w:i/>
          <w:iCs/>
          <w:szCs w:val="22"/>
          <w:lang w:val="uk-UA"/>
        </w:rPr>
        <w:t>Завданнями дисципліни є набуття студентами знань і умінь щодо:</w:t>
      </w:r>
    </w:p>
    <w:p w14:paraId="361DB7FC" w14:textId="486F6979" w:rsidR="00083A5E" w:rsidRDefault="00083A5E" w:rsidP="00083A5E">
      <w:pPr>
        <w:ind w:firstLine="720"/>
        <w:rPr>
          <w:bCs/>
          <w:i/>
          <w:iCs/>
          <w:szCs w:val="22"/>
          <w:lang w:val="uk-UA"/>
        </w:rPr>
      </w:pPr>
      <w:r>
        <w:rPr>
          <w:bCs/>
          <w:i/>
          <w:iCs/>
          <w:szCs w:val="22"/>
          <w:lang w:val="uk-UA"/>
        </w:rPr>
        <w:t xml:space="preserve">Особливості вимірювальних приладів і методів вимірювання, механічних приладів і методів вимірювання, механічних вузлів і деталей приладів, систем електровимірювальних приладів, вимірювальних трансформаторів, використання аналогових і цифрових приладів, які діють за методами </w:t>
      </w:r>
      <w:r w:rsidR="00C95FF0">
        <w:rPr>
          <w:bCs/>
          <w:i/>
          <w:iCs/>
          <w:szCs w:val="22"/>
          <w:lang w:val="uk-UA"/>
        </w:rPr>
        <w:t>безпосередньої оцінки або методами порівняння.</w:t>
      </w:r>
    </w:p>
    <w:p w14:paraId="515C0CBB" w14:textId="5D15F6C5" w:rsidR="00C95FF0" w:rsidRPr="00083A5E" w:rsidRDefault="00C95FF0" w:rsidP="00C95FF0">
      <w:pPr>
        <w:rPr>
          <w:bCs/>
          <w:i/>
          <w:iCs/>
          <w:szCs w:val="22"/>
          <w:lang w:val="uk-UA"/>
        </w:rPr>
      </w:pPr>
      <w:r>
        <w:rPr>
          <w:bCs/>
          <w:i/>
          <w:iCs/>
          <w:szCs w:val="22"/>
          <w:lang w:val="uk-UA"/>
        </w:rPr>
        <w:t>Ця навчальна дисципліна базується на знання, отриманих при вивчені фізики, електричних машин і апаратів. Вона забезпечую наступне вивчення дисциплін «Електричні системи і комплекси», «Електропостачання та електромережі» та дає можливість студентам вивчати всі подальші дисципліни навчального плану на якісно більш високому рівні.</w:t>
      </w:r>
    </w:p>
    <w:p w14:paraId="042A02E3" w14:textId="77777777" w:rsidR="009D77A7" w:rsidRPr="00EF5BEC" w:rsidRDefault="00EF5BEC" w:rsidP="00E66C95">
      <w:pPr>
        <w:rPr>
          <w:lang w:val="uk-UA"/>
        </w:rPr>
      </w:pPr>
      <w:r w:rsidRPr="00EF5BEC">
        <w:rPr>
          <w:b/>
          <w:sz w:val="28"/>
          <w:lang w:val="uk-UA"/>
        </w:rPr>
        <w:t>ОЧІКУВАНІ РЕЗУЛЬТАТИ НАВЧАННЯ</w:t>
      </w:r>
    </w:p>
    <w:p w14:paraId="5ABD7ADB" w14:textId="2A98C74D" w:rsidR="003D656F" w:rsidRPr="00EF5BEC" w:rsidRDefault="00C95FF0" w:rsidP="009D77A7">
      <w:pPr>
        <w:rPr>
          <w:b/>
          <w:lang w:val="uk-UA"/>
        </w:rPr>
      </w:pPr>
      <w:r>
        <w:rPr>
          <w:b/>
          <w:lang w:val="uk-UA"/>
        </w:rPr>
        <w:t>В результаті вивчення дисципліни студент повинен знати</w:t>
      </w:r>
      <w:r w:rsidR="003D656F" w:rsidRPr="00EF5BEC">
        <w:rPr>
          <w:b/>
          <w:lang w:val="uk-UA"/>
        </w:rPr>
        <w:t>:</w:t>
      </w:r>
    </w:p>
    <w:p w14:paraId="7CEB6E4C" w14:textId="3191A5A7" w:rsidR="00566A39" w:rsidRPr="00C95FF0" w:rsidRDefault="00C95FF0" w:rsidP="00C95FF0">
      <w:pPr>
        <w:numPr>
          <w:ilvl w:val="0"/>
          <w:numId w:val="14"/>
        </w:numPr>
        <w:outlineLvl w:val="0"/>
        <w:rPr>
          <w:rFonts w:eastAsia="Times New Roman"/>
          <w:color w:val="000000"/>
          <w:kern w:val="36"/>
          <w:szCs w:val="22"/>
          <w:lang w:val="uk-UA"/>
        </w:rPr>
      </w:pPr>
      <w:r w:rsidRPr="00C95FF0">
        <w:rPr>
          <w:rFonts w:eastAsia="Times New Roman"/>
          <w:color w:val="000000"/>
          <w:kern w:val="36"/>
          <w:szCs w:val="22"/>
          <w:lang w:val="uk-UA"/>
        </w:rPr>
        <w:t>Похибки вимірювань і класи точності;</w:t>
      </w:r>
    </w:p>
    <w:p w14:paraId="3B8CC478" w14:textId="49F5C691" w:rsidR="00C95FF0" w:rsidRPr="00C95FF0" w:rsidRDefault="00C95FF0" w:rsidP="00C95FF0">
      <w:pPr>
        <w:numPr>
          <w:ilvl w:val="0"/>
          <w:numId w:val="14"/>
        </w:numPr>
        <w:outlineLvl w:val="0"/>
        <w:rPr>
          <w:rFonts w:eastAsia="Times New Roman"/>
          <w:b/>
          <w:bCs/>
          <w:color w:val="000000"/>
          <w:kern w:val="36"/>
          <w:sz w:val="28"/>
          <w:lang w:val="uk-UA"/>
        </w:rPr>
      </w:pPr>
      <w:r>
        <w:rPr>
          <w:rFonts w:eastAsia="Times New Roman"/>
          <w:color w:val="000000"/>
          <w:kern w:val="36"/>
          <w:szCs w:val="22"/>
          <w:lang w:val="uk-UA"/>
        </w:rPr>
        <w:t>обертовий і протидіючий моменти в приладах</w:t>
      </w:r>
    </w:p>
    <w:p w14:paraId="74CF76AC" w14:textId="12002C1C" w:rsidR="00C95FF0" w:rsidRPr="00C95FF0" w:rsidRDefault="00C95FF0" w:rsidP="00C95FF0">
      <w:pPr>
        <w:numPr>
          <w:ilvl w:val="0"/>
          <w:numId w:val="14"/>
        </w:numPr>
        <w:outlineLvl w:val="0"/>
        <w:rPr>
          <w:rFonts w:eastAsia="Times New Roman"/>
          <w:b/>
          <w:bCs/>
          <w:color w:val="000000"/>
          <w:kern w:val="36"/>
          <w:sz w:val="28"/>
          <w:lang w:val="uk-UA"/>
        </w:rPr>
      </w:pPr>
      <w:r>
        <w:rPr>
          <w:rFonts w:eastAsia="Times New Roman"/>
          <w:color w:val="000000"/>
          <w:kern w:val="36"/>
          <w:szCs w:val="22"/>
          <w:lang w:val="uk-UA"/>
        </w:rPr>
        <w:t>магнітоелектричну, електромагнітну, електродинамічну і індукційну системи приладів;</w:t>
      </w:r>
    </w:p>
    <w:p w14:paraId="2BA8D8A8" w14:textId="3E5A1E28" w:rsidR="00C95FF0" w:rsidRPr="00C95FF0" w:rsidRDefault="00C95FF0" w:rsidP="00C95FF0">
      <w:pPr>
        <w:numPr>
          <w:ilvl w:val="0"/>
          <w:numId w:val="14"/>
        </w:numPr>
        <w:outlineLvl w:val="0"/>
        <w:rPr>
          <w:rFonts w:eastAsia="Times New Roman"/>
          <w:b/>
          <w:bCs/>
          <w:color w:val="000000"/>
          <w:kern w:val="36"/>
          <w:sz w:val="28"/>
          <w:lang w:val="uk-UA"/>
        </w:rPr>
      </w:pPr>
      <w:r>
        <w:rPr>
          <w:rFonts w:eastAsia="Times New Roman"/>
          <w:color w:val="000000"/>
          <w:kern w:val="36"/>
          <w:szCs w:val="22"/>
          <w:lang w:val="uk-UA"/>
        </w:rPr>
        <w:t>призначення вимірювальних трансформаторів;</w:t>
      </w:r>
    </w:p>
    <w:p w14:paraId="2243B5E8" w14:textId="513C89CB" w:rsidR="00C95FF0" w:rsidRPr="00C95FF0" w:rsidRDefault="00C95FF0" w:rsidP="00C95FF0">
      <w:pPr>
        <w:numPr>
          <w:ilvl w:val="0"/>
          <w:numId w:val="14"/>
        </w:numPr>
        <w:outlineLvl w:val="0"/>
        <w:rPr>
          <w:rFonts w:eastAsia="Times New Roman"/>
          <w:b/>
          <w:bCs/>
          <w:color w:val="000000"/>
          <w:kern w:val="36"/>
          <w:sz w:val="28"/>
          <w:lang w:val="uk-UA"/>
        </w:rPr>
      </w:pPr>
      <w:r>
        <w:rPr>
          <w:rFonts w:eastAsia="Times New Roman"/>
          <w:color w:val="000000"/>
          <w:kern w:val="36"/>
          <w:szCs w:val="22"/>
          <w:lang w:val="uk-UA"/>
        </w:rPr>
        <w:t>конструкція трансформаторів струму і напруги.</w:t>
      </w:r>
    </w:p>
    <w:p w14:paraId="30A09270" w14:textId="68B61044" w:rsidR="00C95FF0" w:rsidRPr="00C95FF0" w:rsidRDefault="00C95FF0" w:rsidP="00C95FF0">
      <w:pPr>
        <w:outlineLvl w:val="0"/>
        <w:rPr>
          <w:rFonts w:eastAsia="Times New Roman"/>
          <w:b/>
          <w:bCs/>
          <w:color w:val="000000"/>
          <w:kern w:val="36"/>
          <w:szCs w:val="22"/>
          <w:lang w:val="uk-UA"/>
        </w:rPr>
      </w:pPr>
      <w:r w:rsidRPr="00C95FF0">
        <w:rPr>
          <w:rFonts w:eastAsia="Times New Roman"/>
          <w:b/>
          <w:bCs/>
          <w:color w:val="000000"/>
          <w:kern w:val="36"/>
          <w:szCs w:val="22"/>
          <w:lang w:val="uk-UA"/>
        </w:rPr>
        <w:t>Вміти:</w:t>
      </w:r>
    </w:p>
    <w:p w14:paraId="2B9B0002" w14:textId="43B8B002" w:rsidR="00C95FF0" w:rsidRDefault="00C95FF0" w:rsidP="00C95FF0">
      <w:pPr>
        <w:numPr>
          <w:ilvl w:val="0"/>
          <w:numId w:val="15"/>
        </w:numPr>
        <w:outlineLvl w:val="0"/>
        <w:rPr>
          <w:rFonts w:eastAsia="Times New Roman"/>
          <w:color w:val="000000"/>
          <w:kern w:val="36"/>
          <w:szCs w:val="22"/>
          <w:lang w:val="uk-UA"/>
        </w:rPr>
      </w:pPr>
      <w:r>
        <w:rPr>
          <w:rFonts w:eastAsia="Times New Roman"/>
          <w:color w:val="000000"/>
          <w:kern w:val="36"/>
          <w:szCs w:val="22"/>
          <w:lang w:val="uk-UA"/>
        </w:rPr>
        <w:t>практично вимірювати електричні величини струму, напруги, опору;</w:t>
      </w:r>
    </w:p>
    <w:p w14:paraId="1F4525A1" w14:textId="1F0656CE" w:rsidR="00C95FF0" w:rsidRDefault="00C95FF0" w:rsidP="00C95FF0">
      <w:pPr>
        <w:numPr>
          <w:ilvl w:val="0"/>
          <w:numId w:val="15"/>
        </w:numPr>
        <w:outlineLvl w:val="0"/>
        <w:rPr>
          <w:rFonts w:eastAsia="Times New Roman"/>
          <w:color w:val="000000"/>
          <w:kern w:val="36"/>
          <w:szCs w:val="22"/>
          <w:lang w:val="uk-UA"/>
        </w:rPr>
      </w:pPr>
      <w:r>
        <w:rPr>
          <w:rFonts w:eastAsia="Times New Roman"/>
          <w:color w:val="000000"/>
          <w:kern w:val="36"/>
          <w:szCs w:val="22"/>
          <w:lang w:val="uk-UA"/>
        </w:rPr>
        <w:t>вимірювати опір заземлення;</w:t>
      </w:r>
    </w:p>
    <w:p w14:paraId="513CD09C" w14:textId="0D1B2993" w:rsidR="00C95FF0" w:rsidRPr="00C95FF0" w:rsidRDefault="00C95FF0" w:rsidP="00C95FF0">
      <w:pPr>
        <w:numPr>
          <w:ilvl w:val="0"/>
          <w:numId w:val="15"/>
        </w:numPr>
        <w:outlineLvl w:val="0"/>
        <w:rPr>
          <w:rFonts w:eastAsia="Times New Roman"/>
          <w:color w:val="000000"/>
          <w:kern w:val="36"/>
          <w:szCs w:val="22"/>
          <w:lang w:val="uk-UA"/>
        </w:rPr>
      </w:pPr>
      <w:r>
        <w:rPr>
          <w:rFonts w:eastAsia="Times New Roman"/>
          <w:color w:val="000000"/>
          <w:kern w:val="36"/>
          <w:szCs w:val="22"/>
          <w:lang w:val="uk-UA"/>
        </w:rPr>
        <w:lastRenderedPageBreak/>
        <w:t>визначати місця пробою кабелю.</w:t>
      </w:r>
    </w:p>
    <w:p w14:paraId="1F112DE7" w14:textId="77777777" w:rsidR="002022B7" w:rsidRDefault="002022B7" w:rsidP="00844E18">
      <w:pPr>
        <w:rPr>
          <w:rFonts w:eastAsia="Times New Roman"/>
          <w:lang w:val="uk-UA"/>
        </w:rPr>
      </w:pPr>
    </w:p>
    <w:p w14:paraId="711AB987" w14:textId="4FBD86FD" w:rsidR="00825B40" w:rsidRDefault="00825B40" w:rsidP="00147E22">
      <w:pPr>
        <w:rPr>
          <w:b/>
          <w:sz w:val="28"/>
          <w:szCs w:val="28"/>
          <w:lang w:val="ru-RU"/>
        </w:rPr>
      </w:pPr>
      <w:r w:rsidRPr="00792C37">
        <w:rPr>
          <w:b/>
          <w:sz w:val="28"/>
          <w:szCs w:val="28"/>
          <w:lang w:val="ru-RU"/>
        </w:rPr>
        <w:t>КОНТРОЛЬНІ ЗАХОДИ</w:t>
      </w:r>
    </w:p>
    <w:p w14:paraId="34F0745F" w14:textId="77777777" w:rsidR="00C95FF0" w:rsidRDefault="00C95FF0" w:rsidP="00147E22">
      <w:pPr>
        <w:rPr>
          <w:b/>
          <w:sz w:val="28"/>
          <w:szCs w:val="28"/>
          <w:lang w:val="ru-RU"/>
        </w:rPr>
      </w:pPr>
    </w:p>
    <w:p w14:paraId="294C5C3E" w14:textId="77777777" w:rsidR="00F265E0" w:rsidRPr="00E148C2" w:rsidRDefault="00F265E0" w:rsidP="00F265E0">
      <w:pPr>
        <w:jc w:val="both"/>
        <w:rPr>
          <w:b/>
          <w:bCs/>
          <w:i/>
          <w:iCs/>
          <w:color w:val="000000"/>
          <w:u w:val="single"/>
          <w:lang w:val="uk-UA"/>
        </w:rPr>
      </w:pPr>
      <w:r w:rsidRPr="00E148C2">
        <w:rPr>
          <w:b/>
          <w:bCs/>
          <w:i/>
          <w:iCs/>
          <w:color w:val="000000"/>
          <w:u w:val="single"/>
          <w:lang w:val="uk-UA"/>
        </w:rPr>
        <w:t>Поточні контрольні заходи</w:t>
      </w:r>
      <w:r>
        <w:rPr>
          <w:b/>
          <w:bCs/>
          <w:i/>
          <w:iCs/>
          <w:color w:val="000000"/>
          <w:u w:val="single"/>
          <w:lang w:val="uk-UA"/>
        </w:rPr>
        <w:t>:</w:t>
      </w:r>
    </w:p>
    <w:p w14:paraId="717B7516" w14:textId="69F969A1" w:rsidR="00F265E0" w:rsidRPr="00C0464B" w:rsidRDefault="00F265E0" w:rsidP="00F265E0">
      <w:pPr>
        <w:jc w:val="both"/>
        <w:rPr>
          <w:i/>
          <w:iCs/>
          <w:color w:val="000000"/>
          <w:lang w:val="uk-UA"/>
        </w:rPr>
      </w:pPr>
      <w:r>
        <w:rPr>
          <w:b/>
          <w:bCs/>
          <w:i/>
          <w:iCs/>
          <w:color w:val="000000"/>
          <w:lang w:val="uk-UA"/>
        </w:rPr>
        <w:t xml:space="preserve">Кожен змістовний модуль </w:t>
      </w:r>
      <w:r w:rsidRPr="00154285">
        <w:rPr>
          <w:bCs/>
          <w:i/>
          <w:iCs/>
          <w:color w:val="000000"/>
          <w:lang w:val="uk-UA"/>
        </w:rPr>
        <w:t>містить тест з теоретичних питань</w:t>
      </w:r>
      <w:r w:rsidRPr="00453EDA">
        <w:rPr>
          <w:bCs/>
          <w:i/>
          <w:iCs/>
          <w:color w:val="000000"/>
          <w:lang w:val="uk-UA"/>
        </w:rPr>
        <w:t xml:space="preserve"> </w:t>
      </w:r>
      <w:r>
        <w:rPr>
          <w:bCs/>
          <w:i/>
          <w:iCs/>
          <w:color w:val="000000"/>
          <w:lang w:val="uk-UA"/>
        </w:rPr>
        <w:t>(1</w:t>
      </w:r>
      <w:r w:rsidR="00C95FF0">
        <w:rPr>
          <w:bCs/>
          <w:i/>
          <w:iCs/>
          <w:color w:val="000000"/>
          <w:lang w:val="ru-RU"/>
        </w:rPr>
        <w:t>0</w:t>
      </w:r>
      <w:r>
        <w:rPr>
          <w:bCs/>
          <w:i/>
          <w:iCs/>
          <w:color w:val="000000"/>
          <w:lang w:val="uk-UA"/>
        </w:rPr>
        <w:t xml:space="preserve"> балів)</w:t>
      </w:r>
      <w:r w:rsidR="00C95FF0">
        <w:rPr>
          <w:bCs/>
          <w:i/>
          <w:iCs/>
          <w:color w:val="000000"/>
          <w:lang w:val="uk-UA"/>
        </w:rPr>
        <w:t>.</w:t>
      </w:r>
    </w:p>
    <w:p w14:paraId="2847C089" w14:textId="77777777" w:rsidR="00F265E0" w:rsidRPr="00676F1A" w:rsidRDefault="00F265E0" w:rsidP="00F265E0">
      <w:pPr>
        <w:jc w:val="both"/>
        <w:rPr>
          <w:b/>
          <w:bCs/>
          <w:i/>
          <w:iCs/>
          <w:color w:val="000000"/>
          <w:u w:val="single"/>
          <w:lang w:val="ru-RU"/>
        </w:rPr>
      </w:pPr>
      <w:r w:rsidRPr="00E148C2">
        <w:rPr>
          <w:b/>
          <w:bCs/>
          <w:i/>
          <w:iCs/>
          <w:color w:val="000000"/>
          <w:u w:val="single"/>
          <w:lang w:val="uk-UA"/>
        </w:rPr>
        <w:t>Підсумкові контрольні заходи</w:t>
      </w:r>
      <w:r w:rsidRPr="00E148C2">
        <w:rPr>
          <w:b/>
          <w:bCs/>
          <w:i/>
          <w:iCs/>
          <w:color w:val="000000"/>
          <w:u w:val="single"/>
          <w:lang w:val="ru-RU"/>
        </w:rPr>
        <w:t>:</w:t>
      </w:r>
    </w:p>
    <w:p w14:paraId="63B1FED7" w14:textId="50C2CEB7" w:rsidR="00F265E0" w:rsidRDefault="00F265E0" w:rsidP="00F265E0">
      <w:pPr>
        <w:rPr>
          <w:i/>
          <w:iCs/>
          <w:color w:val="000000"/>
          <w:lang w:val="uk-UA"/>
        </w:rPr>
      </w:pPr>
      <w:r>
        <w:rPr>
          <w:b/>
          <w:bCs/>
          <w:i/>
          <w:iCs/>
          <w:color w:val="000000"/>
          <w:lang w:val="uk-UA"/>
        </w:rPr>
        <w:t xml:space="preserve">Підсумковий семестровий контроль </w:t>
      </w:r>
      <w:r w:rsidRPr="00154285">
        <w:rPr>
          <w:bCs/>
          <w:i/>
          <w:iCs/>
          <w:color w:val="000000"/>
          <w:lang w:val="uk-UA"/>
        </w:rPr>
        <w:t>складається з усної відповіді на запитання</w:t>
      </w:r>
      <w:r>
        <w:rPr>
          <w:b/>
          <w:bCs/>
          <w:i/>
          <w:iCs/>
          <w:color w:val="000000"/>
          <w:lang w:val="uk-UA"/>
        </w:rPr>
        <w:t xml:space="preserve"> </w:t>
      </w:r>
      <w:r w:rsidRPr="00154285">
        <w:rPr>
          <w:bCs/>
          <w:i/>
          <w:iCs/>
          <w:color w:val="000000"/>
          <w:lang w:val="uk-UA"/>
        </w:rPr>
        <w:t>(</w:t>
      </w:r>
      <w:r>
        <w:rPr>
          <w:i/>
          <w:iCs/>
          <w:color w:val="000000"/>
        </w:rPr>
        <w:t>max</w:t>
      </w:r>
      <w:r w:rsidRPr="000B7460">
        <w:rPr>
          <w:i/>
          <w:iCs/>
          <w:color w:val="000000"/>
          <w:lang w:val="ru-RU"/>
        </w:rPr>
        <w:t xml:space="preserve"> </w:t>
      </w:r>
      <w:r>
        <w:rPr>
          <w:i/>
          <w:iCs/>
          <w:color w:val="000000"/>
          <w:lang w:val="ru-RU"/>
        </w:rPr>
        <w:t>10</w:t>
      </w:r>
      <w:r w:rsidRPr="000B7460">
        <w:rPr>
          <w:i/>
          <w:iCs/>
          <w:color w:val="000000"/>
          <w:lang w:val="ru-RU"/>
        </w:rPr>
        <w:t xml:space="preserve"> </w:t>
      </w:r>
      <w:r>
        <w:rPr>
          <w:i/>
          <w:iCs/>
          <w:color w:val="000000"/>
          <w:lang w:val="uk-UA"/>
        </w:rPr>
        <w:t>балів)</w:t>
      </w:r>
      <w:r w:rsidRPr="00154285">
        <w:rPr>
          <w:bCs/>
          <w:i/>
          <w:iCs/>
          <w:color w:val="000000"/>
          <w:lang w:val="uk-UA"/>
        </w:rPr>
        <w:t xml:space="preserve"> та тест</w:t>
      </w:r>
      <w:r>
        <w:rPr>
          <w:bCs/>
          <w:i/>
          <w:iCs/>
          <w:color w:val="000000"/>
          <w:lang w:val="uk-UA"/>
        </w:rPr>
        <w:t>у</w:t>
      </w:r>
      <w:r w:rsidRPr="00154285">
        <w:rPr>
          <w:bCs/>
          <w:i/>
          <w:iCs/>
          <w:color w:val="000000"/>
          <w:lang w:val="uk-UA"/>
        </w:rPr>
        <w:t xml:space="preserve"> з теоретичних та практичних питань</w:t>
      </w:r>
      <w:r>
        <w:rPr>
          <w:b/>
          <w:bCs/>
          <w:i/>
          <w:iCs/>
          <w:color w:val="000000"/>
          <w:lang w:val="uk-UA"/>
        </w:rPr>
        <w:t xml:space="preserve"> </w:t>
      </w:r>
      <w:r>
        <w:rPr>
          <w:i/>
          <w:iCs/>
          <w:color w:val="000000"/>
          <w:lang w:val="uk-UA"/>
        </w:rPr>
        <w:t>(</w:t>
      </w:r>
      <w:r>
        <w:rPr>
          <w:i/>
          <w:iCs/>
          <w:color w:val="000000"/>
        </w:rPr>
        <w:t>max</w:t>
      </w:r>
      <w:r w:rsidRPr="000B7460">
        <w:rPr>
          <w:i/>
          <w:iCs/>
          <w:color w:val="000000"/>
          <w:lang w:val="ru-RU"/>
        </w:rPr>
        <w:t xml:space="preserve"> </w:t>
      </w:r>
      <w:r>
        <w:rPr>
          <w:i/>
          <w:iCs/>
          <w:color w:val="000000"/>
          <w:lang w:val="ru-RU"/>
        </w:rPr>
        <w:t>30</w:t>
      </w:r>
      <w:r w:rsidRPr="000B7460">
        <w:rPr>
          <w:i/>
          <w:iCs/>
          <w:color w:val="000000"/>
          <w:lang w:val="ru-RU"/>
        </w:rPr>
        <w:t xml:space="preserve"> </w:t>
      </w:r>
      <w:r>
        <w:rPr>
          <w:i/>
          <w:iCs/>
          <w:color w:val="000000"/>
          <w:lang w:val="uk-UA"/>
        </w:rPr>
        <w:t>балів за тест).</w:t>
      </w:r>
    </w:p>
    <w:p w14:paraId="09146CC7" w14:textId="77777777" w:rsidR="0058748D" w:rsidRPr="009F6B92" w:rsidRDefault="0058748D" w:rsidP="00C47911">
      <w:pPr>
        <w:rPr>
          <w:b/>
          <w:bCs/>
          <w:color w:val="000000"/>
          <w:sz w:val="16"/>
          <w:szCs w:val="16"/>
          <w:lang w:val="uk-UA"/>
        </w:rPr>
      </w:pPr>
    </w:p>
    <w:p w14:paraId="6F9DB361" w14:textId="77777777" w:rsidR="00577A1B" w:rsidRPr="00EF5BEC" w:rsidRDefault="00577A1B" w:rsidP="00577A1B">
      <w:pPr>
        <w:spacing w:after="120"/>
        <w:jc w:val="center"/>
        <w:rPr>
          <w:b/>
          <w:bCs/>
          <w:szCs w:val="28"/>
          <w:lang w:val="uk-UA"/>
        </w:rPr>
      </w:pPr>
      <w:r w:rsidRPr="00EF5BEC">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1874DD" w:rsidRPr="00EF5BEC" w14:paraId="7F8176C0" w14:textId="77777777">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14:paraId="0FF78D12" w14:textId="77777777" w:rsidR="00577A1B" w:rsidRPr="00EF5BEC" w:rsidRDefault="00577A1B" w:rsidP="009E7399">
            <w:pPr>
              <w:pStyle w:val="2"/>
              <w:spacing w:before="0" w:line="223" w:lineRule="auto"/>
              <w:jc w:val="center"/>
              <w:rPr>
                <w:rFonts w:ascii="Times New Roman" w:hAnsi="Times New Roman"/>
                <w:color w:val="auto"/>
                <w:sz w:val="24"/>
                <w:szCs w:val="24"/>
                <w:lang w:val="uk-UA"/>
              </w:rPr>
            </w:pPr>
            <w:r w:rsidRPr="00EF5BEC">
              <w:rPr>
                <w:rFonts w:ascii="Times New Roman" w:hAnsi="Times New Roman"/>
                <w:caps/>
                <w:color w:val="auto"/>
                <w:sz w:val="24"/>
                <w:szCs w:val="24"/>
                <w:lang w:val="uk-UA"/>
              </w:rPr>
              <w:t>З</w:t>
            </w:r>
            <w:r w:rsidRPr="00EF5BEC">
              <w:rPr>
                <w:rFonts w:ascii="Times New Roman" w:hAnsi="Times New Roman"/>
                <w:color w:val="auto"/>
                <w:sz w:val="24"/>
                <w:szCs w:val="24"/>
                <w:lang w:val="uk-UA"/>
              </w:rPr>
              <w:t>а шкалою</w:t>
            </w:r>
          </w:p>
          <w:p w14:paraId="26EBB6B2" w14:textId="77777777" w:rsidR="00577A1B" w:rsidRPr="00EF5BEC" w:rsidRDefault="00577A1B" w:rsidP="009E7399">
            <w:pPr>
              <w:pStyle w:val="6"/>
              <w:spacing w:before="0" w:line="223" w:lineRule="auto"/>
              <w:jc w:val="center"/>
              <w:rPr>
                <w:rFonts w:ascii="Times New Roman" w:hAnsi="Times New Roman"/>
                <w:color w:val="auto"/>
                <w:lang w:val="uk-UA"/>
              </w:rPr>
            </w:pPr>
            <w:r w:rsidRPr="00EF5BEC">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14:paraId="3BCC8542" w14:textId="77777777" w:rsidR="00577A1B" w:rsidRPr="00EF5BEC" w:rsidRDefault="00577A1B" w:rsidP="009E7399">
            <w:pPr>
              <w:pStyle w:val="5"/>
              <w:spacing w:before="0" w:line="223" w:lineRule="auto"/>
              <w:ind w:right="-108"/>
              <w:jc w:val="center"/>
              <w:rPr>
                <w:rFonts w:ascii="Times New Roman" w:hAnsi="Times New Roman"/>
                <w:color w:val="auto"/>
                <w:lang w:val="uk-UA"/>
              </w:rPr>
            </w:pPr>
            <w:r w:rsidRPr="00EF5BEC">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14:paraId="30211077" w14:textId="77777777" w:rsidR="00577A1B" w:rsidRPr="00EF5BEC" w:rsidRDefault="00577A1B" w:rsidP="009E7399">
            <w:pPr>
              <w:pStyle w:val="3"/>
              <w:tabs>
                <w:tab w:val="num" w:pos="0"/>
              </w:tabs>
              <w:spacing w:before="0" w:line="223" w:lineRule="auto"/>
              <w:jc w:val="center"/>
              <w:rPr>
                <w:rFonts w:ascii="Times New Roman" w:hAnsi="Times New Roman"/>
                <w:color w:val="auto"/>
                <w:lang w:val="uk-UA"/>
              </w:rPr>
            </w:pPr>
            <w:r w:rsidRPr="00EF5BEC">
              <w:rPr>
                <w:rFonts w:ascii="Times New Roman" w:hAnsi="Times New Roman"/>
                <w:color w:val="auto"/>
                <w:lang w:val="uk-UA"/>
              </w:rPr>
              <w:t>За національною шкалою</w:t>
            </w:r>
          </w:p>
        </w:tc>
      </w:tr>
      <w:tr w:rsidR="001874DD" w:rsidRPr="00EF5BEC" w14:paraId="10C11E42" w14:textId="77777777">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14:paraId="24B59591" w14:textId="77777777" w:rsidR="00577A1B" w:rsidRPr="00EF5BEC" w:rsidRDefault="00577A1B" w:rsidP="009E7399">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14:paraId="6537B237" w14:textId="77777777" w:rsidR="00577A1B" w:rsidRPr="00EF5BEC" w:rsidRDefault="00577A1B" w:rsidP="009E7399">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14:paraId="24BCE051" w14:textId="77777777" w:rsidR="00577A1B" w:rsidRPr="00EF5BEC" w:rsidRDefault="00577A1B" w:rsidP="009E7399">
            <w:pPr>
              <w:pStyle w:val="3"/>
              <w:spacing w:before="0" w:line="223" w:lineRule="auto"/>
              <w:jc w:val="center"/>
              <w:rPr>
                <w:rFonts w:ascii="Times New Roman" w:hAnsi="Times New Roman"/>
                <w:color w:val="auto"/>
                <w:lang w:val="uk-UA"/>
              </w:rPr>
            </w:pPr>
            <w:r w:rsidRPr="00EF5BEC">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14:paraId="7CF65252" w14:textId="77777777" w:rsidR="00577A1B" w:rsidRPr="00EF5BEC" w:rsidRDefault="00577A1B" w:rsidP="009E7399">
            <w:pPr>
              <w:pStyle w:val="3"/>
              <w:spacing w:before="0" w:line="223" w:lineRule="auto"/>
              <w:jc w:val="center"/>
              <w:rPr>
                <w:rFonts w:ascii="Times New Roman" w:hAnsi="Times New Roman"/>
                <w:color w:val="auto"/>
                <w:lang w:val="uk-UA"/>
              </w:rPr>
            </w:pPr>
            <w:r w:rsidRPr="00EF5BEC">
              <w:rPr>
                <w:rFonts w:ascii="Times New Roman" w:hAnsi="Times New Roman"/>
                <w:color w:val="auto"/>
                <w:lang w:val="uk-UA"/>
              </w:rPr>
              <w:t>Залік</w:t>
            </w:r>
          </w:p>
        </w:tc>
      </w:tr>
      <w:tr w:rsidR="001874DD" w:rsidRPr="00EF5BEC" w14:paraId="7E2AAD34" w14:textId="77777777">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5BB2973A" w14:textId="77777777" w:rsidR="00577A1B" w:rsidRPr="00EF5BEC" w:rsidRDefault="00577A1B" w:rsidP="009E7399">
            <w:pPr>
              <w:spacing w:line="223" w:lineRule="auto"/>
              <w:ind w:right="-68"/>
              <w:jc w:val="center"/>
              <w:rPr>
                <w:spacing w:val="-2"/>
                <w:lang w:val="uk-UA"/>
              </w:rPr>
            </w:pPr>
            <w:r w:rsidRPr="00EF5BEC">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14:paraId="6D607052" w14:textId="77777777" w:rsidR="00577A1B" w:rsidRPr="00EF5BEC" w:rsidRDefault="00577A1B" w:rsidP="009E7399">
            <w:pPr>
              <w:spacing w:line="223" w:lineRule="auto"/>
              <w:ind w:right="223"/>
              <w:jc w:val="center"/>
              <w:rPr>
                <w:spacing w:val="-2"/>
                <w:lang w:val="uk-UA"/>
              </w:rPr>
            </w:pPr>
            <w:r w:rsidRPr="00EF5BEC">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14:paraId="27C1FB58" w14:textId="77777777" w:rsidR="00577A1B" w:rsidRPr="00EF5BEC" w:rsidRDefault="00577A1B" w:rsidP="009E7399">
            <w:pPr>
              <w:pStyle w:val="4"/>
              <w:spacing w:before="0" w:line="223" w:lineRule="auto"/>
              <w:jc w:val="center"/>
              <w:rPr>
                <w:rFonts w:ascii="Times New Roman" w:hAnsi="Times New Roman"/>
                <w:i w:val="0"/>
                <w:color w:val="auto"/>
                <w:lang w:val="uk-UA"/>
              </w:rPr>
            </w:pPr>
            <w:r w:rsidRPr="00EF5BEC">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57D414B1" w14:textId="77777777" w:rsidR="00577A1B" w:rsidRPr="00EF5BEC" w:rsidRDefault="00577A1B" w:rsidP="009E7399">
            <w:pPr>
              <w:pStyle w:val="4"/>
              <w:spacing w:before="0" w:line="223" w:lineRule="auto"/>
              <w:jc w:val="center"/>
              <w:rPr>
                <w:rFonts w:ascii="Times New Roman" w:hAnsi="Times New Roman"/>
                <w:i w:val="0"/>
                <w:color w:val="auto"/>
                <w:lang w:val="uk-UA"/>
              </w:rPr>
            </w:pPr>
            <w:r w:rsidRPr="00EF5BEC">
              <w:rPr>
                <w:rFonts w:ascii="Times New Roman" w:hAnsi="Times New Roman"/>
                <w:i w:val="0"/>
                <w:color w:val="auto"/>
                <w:lang w:val="uk-UA"/>
              </w:rPr>
              <w:t>Зараховано</w:t>
            </w:r>
          </w:p>
        </w:tc>
      </w:tr>
      <w:tr w:rsidR="001874DD" w:rsidRPr="00EF5BEC" w14:paraId="6B7A4A36" w14:textId="77777777">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46439B1A" w14:textId="77777777" w:rsidR="00577A1B" w:rsidRPr="00EF5BEC" w:rsidRDefault="00577A1B" w:rsidP="009E7399">
            <w:pPr>
              <w:spacing w:line="223" w:lineRule="auto"/>
              <w:ind w:right="-68"/>
              <w:jc w:val="center"/>
              <w:rPr>
                <w:spacing w:val="-2"/>
                <w:lang w:val="uk-UA"/>
              </w:rPr>
            </w:pPr>
            <w:r w:rsidRPr="00EF5BEC">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14:paraId="2AA20DFC" w14:textId="77777777" w:rsidR="00577A1B" w:rsidRPr="00EF5BEC" w:rsidRDefault="00577A1B" w:rsidP="009E7399">
            <w:pPr>
              <w:spacing w:line="223" w:lineRule="auto"/>
              <w:ind w:right="223"/>
              <w:jc w:val="center"/>
              <w:rPr>
                <w:spacing w:val="-2"/>
                <w:lang w:val="uk-UA"/>
              </w:rPr>
            </w:pPr>
            <w:r w:rsidRPr="00EF5BEC">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5FF58B6" w14:textId="77777777" w:rsidR="00577A1B" w:rsidRPr="00EF5BEC" w:rsidRDefault="00577A1B" w:rsidP="009E7399">
            <w:pPr>
              <w:spacing w:line="223" w:lineRule="auto"/>
              <w:ind w:right="-54"/>
              <w:jc w:val="center"/>
              <w:rPr>
                <w:spacing w:val="-2"/>
                <w:lang w:val="uk-UA"/>
              </w:rPr>
            </w:pPr>
            <w:r w:rsidRPr="00EF5BEC">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14:paraId="4FFB01A0" w14:textId="77777777" w:rsidR="00577A1B" w:rsidRPr="00EF5BEC" w:rsidRDefault="00577A1B" w:rsidP="009E7399">
            <w:pPr>
              <w:spacing w:line="223" w:lineRule="auto"/>
              <w:ind w:right="-54"/>
              <w:jc w:val="center"/>
              <w:rPr>
                <w:spacing w:val="-2"/>
                <w:lang w:val="uk-UA"/>
              </w:rPr>
            </w:pPr>
          </w:p>
        </w:tc>
      </w:tr>
      <w:tr w:rsidR="001874DD" w:rsidRPr="00EF5BEC" w14:paraId="6A42D116" w14:textId="77777777">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4D7DF9D2" w14:textId="77777777" w:rsidR="00577A1B" w:rsidRPr="00EF5BEC" w:rsidRDefault="00577A1B" w:rsidP="009E7399">
            <w:pPr>
              <w:spacing w:line="223" w:lineRule="auto"/>
              <w:ind w:right="-68"/>
              <w:jc w:val="center"/>
              <w:rPr>
                <w:spacing w:val="-2"/>
                <w:lang w:val="uk-UA"/>
              </w:rPr>
            </w:pPr>
            <w:r w:rsidRPr="00EF5BEC">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14:paraId="74E5BF08" w14:textId="77777777" w:rsidR="00577A1B" w:rsidRPr="00EF5BEC" w:rsidRDefault="00577A1B" w:rsidP="009E7399">
            <w:pPr>
              <w:spacing w:line="223" w:lineRule="auto"/>
              <w:ind w:right="223"/>
              <w:jc w:val="center"/>
              <w:rPr>
                <w:spacing w:val="-2"/>
                <w:lang w:val="uk-UA"/>
              </w:rPr>
            </w:pPr>
            <w:r w:rsidRPr="00EF5BEC">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14:paraId="2CDE9CA1" w14:textId="77777777" w:rsidR="00577A1B" w:rsidRPr="00EF5BEC" w:rsidRDefault="00577A1B" w:rsidP="009E7399">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732B96BD" w14:textId="77777777" w:rsidR="00577A1B" w:rsidRPr="00EF5BEC" w:rsidRDefault="00577A1B" w:rsidP="009E7399">
            <w:pPr>
              <w:spacing w:line="223" w:lineRule="auto"/>
              <w:ind w:right="-54"/>
              <w:jc w:val="center"/>
              <w:rPr>
                <w:spacing w:val="-2"/>
                <w:lang w:val="uk-UA"/>
              </w:rPr>
            </w:pPr>
          </w:p>
        </w:tc>
      </w:tr>
      <w:tr w:rsidR="001874DD" w:rsidRPr="00EF5BEC" w14:paraId="4844150F" w14:textId="77777777">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205C1FB9" w14:textId="77777777" w:rsidR="00577A1B" w:rsidRPr="00EF5BEC" w:rsidRDefault="00577A1B" w:rsidP="009E7399">
            <w:pPr>
              <w:spacing w:line="223" w:lineRule="auto"/>
              <w:ind w:right="-68"/>
              <w:jc w:val="center"/>
              <w:rPr>
                <w:spacing w:val="-2"/>
                <w:lang w:val="uk-UA"/>
              </w:rPr>
            </w:pPr>
            <w:r w:rsidRPr="00EF5BEC">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14:paraId="0939B0CF" w14:textId="77777777" w:rsidR="00577A1B" w:rsidRPr="00EF5BEC" w:rsidRDefault="00577A1B" w:rsidP="009E7399">
            <w:pPr>
              <w:spacing w:line="223" w:lineRule="auto"/>
              <w:ind w:right="223"/>
              <w:jc w:val="center"/>
              <w:rPr>
                <w:spacing w:val="-2"/>
                <w:lang w:val="uk-UA"/>
              </w:rPr>
            </w:pPr>
            <w:r w:rsidRPr="00EF5BEC">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0540BC4F" w14:textId="77777777" w:rsidR="00577A1B" w:rsidRPr="00EF5BEC" w:rsidRDefault="00577A1B" w:rsidP="009E7399">
            <w:pPr>
              <w:spacing w:line="223" w:lineRule="auto"/>
              <w:ind w:right="-54"/>
              <w:jc w:val="center"/>
              <w:rPr>
                <w:spacing w:val="-2"/>
                <w:lang w:val="uk-UA"/>
              </w:rPr>
            </w:pPr>
            <w:r w:rsidRPr="00EF5BEC">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14:paraId="1F84E4A3" w14:textId="77777777" w:rsidR="00577A1B" w:rsidRPr="00EF5BEC" w:rsidRDefault="00577A1B" w:rsidP="009E7399">
            <w:pPr>
              <w:spacing w:line="223" w:lineRule="auto"/>
              <w:ind w:right="-54"/>
              <w:jc w:val="center"/>
              <w:rPr>
                <w:spacing w:val="-2"/>
                <w:lang w:val="uk-UA"/>
              </w:rPr>
            </w:pPr>
          </w:p>
        </w:tc>
      </w:tr>
      <w:tr w:rsidR="001874DD" w:rsidRPr="00EF5BEC" w14:paraId="081CCA58" w14:textId="77777777">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76E8C41A" w14:textId="77777777" w:rsidR="00577A1B" w:rsidRPr="00EF5BEC" w:rsidRDefault="00577A1B" w:rsidP="009E7399">
            <w:pPr>
              <w:spacing w:line="223" w:lineRule="auto"/>
              <w:ind w:right="-68"/>
              <w:jc w:val="center"/>
              <w:rPr>
                <w:spacing w:val="-2"/>
                <w:lang w:val="uk-UA"/>
              </w:rPr>
            </w:pPr>
            <w:r w:rsidRPr="00EF5BEC">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14:paraId="5AB8099D" w14:textId="77777777" w:rsidR="00577A1B" w:rsidRPr="00EF5BEC" w:rsidRDefault="00577A1B" w:rsidP="009E7399">
            <w:pPr>
              <w:spacing w:line="223" w:lineRule="auto"/>
              <w:ind w:right="223"/>
              <w:jc w:val="center"/>
              <w:rPr>
                <w:spacing w:val="-2"/>
                <w:lang w:val="uk-UA"/>
              </w:rPr>
            </w:pPr>
            <w:r w:rsidRPr="00EF5BEC">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14:paraId="6155A2BA" w14:textId="77777777" w:rsidR="00577A1B" w:rsidRPr="00EF5BEC" w:rsidRDefault="00577A1B" w:rsidP="009E7399">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2D50997B" w14:textId="77777777" w:rsidR="00577A1B" w:rsidRPr="00EF5BEC" w:rsidRDefault="00577A1B" w:rsidP="009E7399">
            <w:pPr>
              <w:spacing w:line="223" w:lineRule="auto"/>
              <w:ind w:right="-54"/>
              <w:jc w:val="center"/>
              <w:rPr>
                <w:spacing w:val="-2"/>
                <w:lang w:val="uk-UA"/>
              </w:rPr>
            </w:pPr>
          </w:p>
        </w:tc>
      </w:tr>
      <w:tr w:rsidR="001874DD" w:rsidRPr="00EF5BEC" w14:paraId="43948A03" w14:textId="77777777">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538B5075" w14:textId="77777777" w:rsidR="00577A1B" w:rsidRPr="00EF5BEC" w:rsidRDefault="00577A1B" w:rsidP="009E7399">
            <w:pPr>
              <w:spacing w:line="223" w:lineRule="auto"/>
              <w:ind w:right="-68"/>
              <w:jc w:val="center"/>
              <w:rPr>
                <w:spacing w:val="-2"/>
                <w:lang w:val="uk-UA"/>
              </w:rPr>
            </w:pPr>
            <w:r w:rsidRPr="00EF5BEC">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14:paraId="229A8514" w14:textId="77777777" w:rsidR="00577A1B" w:rsidRPr="00EF5BEC" w:rsidRDefault="00577A1B" w:rsidP="009E7399">
            <w:pPr>
              <w:spacing w:line="223" w:lineRule="auto"/>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1CF00B50" w14:textId="77777777" w:rsidR="00577A1B" w:rsidRPr="00EF5BEC" w:rsidRDefault="00577A1B" w:rsidP="009E7399">
            <w:pPr>
              <w:spacing w:line="223" w:lineRule="auto"/>
              <w:ind w:right="-54"/>
              <w:jc w:val="center"/>
              <w:rPr>
                <w:spacing w:val="-2"/>
                <w:lang w:val="uk-UA"/>
              </w:rPr>
            </w:pPr>
            <w:r w:rsidRPr="00EF5BEC">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3FEEB4A2" w14:textId="77777777" w:rsidR="00577A1B" w:rsidRPr="00EF5BEC" w:rsidRDefault="00577A1B" w:rsidP="009E7399">
            <w:pPr>
              <w:spacing w:line="223" w:lineRule="auto"/>
              <w:ind w:right="-54"/>
              <w:rPr>
                <w:spacing w:val="-2"/>
                <w:lang w:val="uk-UA"/>
              </w:rPr>
            </w:pPr>
            <w:r w:rsidRPr="00EF5BEC">
              <w:rPr>
                <w:spacing w:val="-2"/>
                <w:lang w:val="uk-UA"/>
              </w:rPr>
              <w:t>Не зараховано</w:t>
            </w:r>
          </w:p>
        </w:tc>
      </w:tr>
      <w:tr w:rsidR="001874DD" w:rsidRPr="00083A5E" w14:paraId="34F7573A" w14:textId="77777777">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347F62CB" w14:textId="77777777" w:rsidR="00577A1B" w:rsidRPr="00EF5BEC" w:rsidRDefault="00577A1B" w:rsidP="009E7399">
            <w:pPr>
              <w:spacing w:line="223" w:lineRule="auto"/>
              <w:ind w:right="-68"/>
              <w:jc w:val="center"/>
              <w:rPr>
                <w:spacing w:val="-2"/>
                <w:lang w:val="uk-UA"/>
              </w:rPr>
            </w:pPr>
            <w:r w:rsidRPr="00EF5BEC">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14:paraId="15FDC716" w14:textId="77777777" w:rsidR="00577A1B" w:rsidRPr="00EF5BEC" w:rsidRDefault="00577A1B" w:rsidP="009E7399">
            <w:pPr>
              <w:spacing w:line="223" w:lineRule="auto"/>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14:paraId="43CB5974" w14:textId="77777777" w:rsidR="00577A1B" w:rsidRPr="00EF5BEC" w:rsidRDefault="00577A1B" w:rsidP="009E7399">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6B339566" w14:textId="77777777" w:rsidR="00577A1B" w:rsidRPr="00EF5BEC" w:rsidRDefault="00577A1B" w:rsidP="009E7399">
            <w:pPr>
              <w:spacing w:line="223" w:lineRule="auto"/>
              <w:ind w:right="-54"/>
              <w:jc w:val="center"/>
              <w:rPr>
                <w:spacing w:val="-2"/>
                <w:lang w:val="uk-UA"/>
              </w:rPr>
            </w:pPr>
          </w:p>
        </w:tc>
      </w:tr>
    </w:tbl>
    <w:p w14:paraId="0FDA1893" w14:textId="77777777" w:rsidR="00566A39" w:rsidRDefault="00566A39" w:rsidP="00C47911">
      <w:pPr>
        <w:rPr>
          <w:b/>
          <w:bCs/>
          <w:color w:val="000000"/>
          <w:sz w:val="28"/>
          <w:lang w:val="uk-UA"/>
        </w:rPr>
      </w:pPr>
    </w:p>
    <w:p w14:paraId="3CED8456" w14:textId="77777777" w:rsidR="00BD552C" w:rsidRDefault="00577A1B" w:rsidP="00D87B34">
      <w:pPr>
        <w:jc w:val="center"/>
        <w:rPr>
          <w:b/>
          <w:bCs/>
          <w:color w:val="000000"/>
          <w:sz w:val="28"/>
          <w:lang w:val="uk-UA"/>
        </w:rPr>
      </w:pPr>
      <w:r w:rsidRPr="00EF5BEC">
        <w:rPr>
          <w:b/>
          <w:bCs/>
          <w:color w:val="000000"/>
          <w:sz w:val="28"/>
          <w:lang w:val="uk-UA"/>
        </w:rPr>
        <w:t>РОЗКЛАД КУРСУ ЗА ТЕМАМИ</w:t>
      </w:r>
      <w:r w:rsidR="00C81538" w:rsidRPr="00EF5BEC">
        <w:rPr>
          <w:b/>
          <w:bCs/>
          <w:color w:val="000000"/>
          <w:sz w:val="28"/>
          <w:lang w:val="uk-UA"/>
        </w:rPr>
        <w:t xml:space="preserve"> І </w:t>
      </w:r>
      <w:r w:rsidR="00D87B34">
        <w:rPr>
          <w:b/>
          <w:bCs/>
          <w:color w:val="000000"/>
          <w:sz w:val="28"/>
          <w:lang w:val="uk-UA"/>
        </w:rPr>
        <w:t>КОНТРОЛЬНІ ЗАВДАННЯ</w:t>
      </w:r>
    </w:p>
    <w:p w14:paraId="7EFAB546" w14:textId="77777777" w:rsidR="00D87B34" w:rsidRDefault="00D87B34" w:rsidP="00D87B34">
      <w:pPr>
        <w:jc w:val="center"/>
        <w:rPr>
          <w:b/>
          <w:bCs/>
          <w:color w:val="000000"/>
          <w:sz w:val="28"/>
          <w:lang w:val="uk-UA"/>
        </w:rPr>
      </w:pPr>
    </w:p>
    <w:p w14:paraId="73093D0E" w14:textId="77777777" w:rsidR="00253A8C" w:rsidRDefault="00253A8C" w:rsidP="00AD4D5B">
      <w:pPr>
        <w:rPr>
          <w:i/>
          <w:iCs/>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4394"/>
        <w:gridCol w:w="2693"/>
        <w:gridCol w:w="995"/>
      </w:tblGrid>
      <w:tr w:rsidR="00825B40" w:rsidRPr="00602AA3" w14:paraId="0B816003" w14:textId="77777777" w:rsidTr="00B34821">
        <w:tc>
          <w:tcPr>
            <w:tcW w:w="1668" w:type="dxa"/>
            <w:tcBorders>
              <w:top w:val="single" w:sz="4" w:space="0" w:color="auto"/>
              <w:left w:val="single" w:sz="4" w:space="0" w:color="auto"/>
              <w:bottom w:val="single" w:sz="4" w:space="0" w:color="auto"/>
              <w:right w:val="single" w:sz="4" w:space="0" w:color="auto"/>
            </w:tcBorders>
            <w:shd w:val="clear" w:color="auto" w:fill="auto"/>
          </w:tcPr>
          <w:p w14:paraId="44784164" w14:textId="77777777" w:rsidR="00825B40" w:rsidRPr="00602AA3" w:rsidRDefault="00825B40" w:rsidP="00602AA3">
            <w:pPr>
              <w:jc w:val="center"/>
              <w:rPr>
                <w:b/>
                <w:bCs/>
                <w:color w:val="000000"/>
                <w:lang w:val="uk-UA"/>
              </w:rPr>
            </w:pPr>
            <w:r w:rsidRPr="00602AA3">
              <w:rPr>
                <w:b/>
                <w:bCs/>
                <w:color w:val="000000"/>
                <w:lang w:val="uk-UA"/>
              </w:rPr>
              <w:t>Тиждень</w:t>
            </w:r>
          </w:p>
          <w:p w14:paraId="5471642E" w14:textId="77777777" w:rsidR="00825B40" w:rsidRPr="00602AA3" w:rsidRDefault="00825B40" w:rsidP="00602AA3">
            <w:pPr>
              <w:jc w:val="center"/>
              <w:rPr>
                <w:b/>
                <w:bCs/>
                <w:color w:val="000000"/>
                <w:lang w:val="uk-UA"/>
              </w:rPr>
            </w:pPr>
            <w:r w:rsidRPr="00602AA3">
              <w:rPr>
                <w:b/>
                <w:bCs/>
                <w:color w:val="000000"/>
                <w:lang w:val="uk-UA"/>
              </w:rPr>
              <w:t>і вид заняття</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D1D2429" w14:textId="77777777" w:rsidR="00825B40" w:rsidRPr="00602AA3" w:rsidRDefault="00825B40" w:rsidP="00142854">
            <w:pPr>
              <w:jc w:val="center"/>
              <w:rPr>
                <w:b/>
                <w:bCs/>
                <w:color w:val="000000"/>
                <w:lang w:val="uk-UA"/>
              </w:rPr>
            </w:pPr>
            <w:r w:rsidRPr="00602AA3">
              <w:rPr>
                <w:b/>
                <w:bCs/>
                <w:color w:val="000000"/>
                <w:lang w:val="uk-UA"/>
              </w:rPr>
              <w:t xml:space="preserve">Тема </w:t>
            </w:r>
            <w:r w:rsidR="00142854">
              <w:rPr>
                <w:b/>
                <w:bCs/>
                <w:color w:val="000000"/>
                <w:lang w:val="uk-UA"/>
              </w:rPr>
              <w:t>заняття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00FE82" w14:textId="77777777" w:rsidR="00825B40" w:rsidRPr="00602AA3" w:rsidRDefault="00825B40" w:rsidP="00602AA3">
            <w:pPr>
              <w:jc w:val="center"/>
              <w:rPr>
                <w:b/>
                <w:bCs/>
                <w:color w:val="000000"/>
                <w:lang w:val="uk-UA"/>
              </w:rPr>
            </w:pPr>
            <w:r w:rsidRPr="00602AA3">
              <w:rPr>
                <w:b/>
                <w:bCs/>
                <w:color w:val="000000"/>
                <w:lang w:val="uk-UA"/>
              </w:rPr>
              <w:t>Контрольн</w:t>
            </w:r>
            <w:r>
              <w:rPr>
                <w:b/>
                <w:bCs/>
                <w:color w:val="000000"/>
                <w:lang w:val="uk-UA"/>
              </w:rPr>
              <w:t>ий захід</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B306AE2" w14:textId="77777777" w:rsidR="00825B40" w:rsidRPr="002022B7" w:rsidRDefault="00825B40" w:rsidP="002022B7">
            <w:pPr>
              <w:jc w:val="center"/>
              <w:rPr>
                <w:b/>
              </w:rPr>
            </w:pPr>
            <w:r w:rsidRPr="002022B7">
              <w:rPr>
                <w:b/>
              </w:rPr>
              <w:t>Кількість балів</w:t>
            </w:r>
          </w:p>
        </w:tc>
      </w:tr>
      <w:tr w:rsidR="00AD4D5B" w:rsidRPr="00602AA3" w14:paraId="0D0D90DB" w14:textId="77777777" w:rsidTr="004B4DDC">
        <w:tc>
          <w:tcPr>
            <w:tcW w:w="9750" w:type="dxa"/>
            <w:gridSpan w:val="4"/>
            <w:tcBorders>
              <w:top w:val="single" w:sz="4" w:space="0" w:color="auto"/>
              <w:left w:val="single" w:sz="4" w:space="0" w:color="auto"/>
              <w:bottom w:val="single" w:sz="4" w:space="0" w:color="auto"/>
              <w:right w:val="single" w:sz="4" w:space="0" w:color="auto"/>
            </w:tcBorders>
            <w:shd w:val="clear" w:color="auto" w:fill="auto"/>
          </w:tcPr>
          <w:p w14:paraId="7D4CF986" w14:textId="77777777" w:rsidR="00AD4D5B" w:rsidRPr="00602AA3" w:rsidRDefault="002022B7" w:rsidP="00A5706D">
            <w:pPr>
              <w:jc w:val="center"/>
              <w:rPr>
                <w:color w:val="000000"/>
                <w:lang w:val="uk-UA"/>
              </w:rPr>
            </w:pPr>
            <w:r>
              <w:rPr>
                <w:color w:val="000000"/>
                <w:lang w:val="uk-UA"/>
              </w:rPr>
              <w:t>Змістовий модуль 1</w:t>
            </w:r>
          </w:p>
        </w:tc>
      </w:tr>
      <w:tr w:rsidR="00825B40" w:rsidRPr="00B34821" w14:paraId="04976877" w14:textId="77777777" w:rsidTr="00B34821">
        <w:tc>
          <w:tcPr>
            <w:tcW w:w="1668" w:type="dxa"/>
            <w:tcBorders>
              <w:top w:val="single" w:sz="4" w:space="0" w:color="auto"/>
              <w:left w:val="single" w:sz="4" w:space="0" w:color="auto"/>
              <w:bottom w:val="single" w:sz="4" w:space="0" w:color="auto"/>
              <w:right w:val="single" w:sz="4" w:space="0" w:color="auto"/>
            </w:tcBorders>
            <w:shd w:val="clear" w:color="auto" w:fill="auto"/>
          </w:tcPr>
          <w:p w14:paraId="6D742126" w14:textId="2D6997C7" w:rsidR="00825B40" w:rsidRPr="00602AA3" w:rsidRDefault="00825B40" w:rsidP="00602AA3">
            <w:pPr>
              <w:jc w:val="center"/>
              <w:rPr>
                <w:color w:val="000000"/>
                <w:lang w:val="uk-UA"/>
              </w:rPr>
            </w:pPr>
            <w:r w:rsidRPr="00602AA3">
              <w:rPr>
                <w:color w:val="000000"/>
                <w:lang w:val="uk-UA"/>
              </w:rPr>
              <w:t>Лекція 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B289FE0" w14:textId="7DBEEF08" w:rsidR="00825B40" w:rsidRPr="00B34821" w:rsidRDefault="00B34821" w:rsidP="00A5706D">
            <w:pPr>
              <w:jc w:val="both"/>
              <w:rPr>
                <w:color w:val="000000"/>
                <w:lang w:val="uk-UA"/>
              </w:rPr>
            </w:pPr>
            <w:r>
              <w:rPr>
                <w:color w:val="000000"/>
                <w:lang w:val="uk-UA"/>
              </w:rPr>
              <w:t xml:space="preserve">Вступ. Завдання курсу «Електричні вимірювання». Основні поняття та визначення. Види фізичних величин та міжнародна система одиниць </w:t>
            </w:r>
            <w:r>
              <w:rPr>
                <w:color w:val="000000"/>
              </w:rPr>
              <w:t>SI</w:t>
            </w:r>
            <w:r w:rsidRPr="00B34821">
              <w:rPr>
                <w:color w:val="000000"/>
                <w:lang w:val="ru-RU"/>
              </w:rPr>
              <w:t xml:space="preserve"> </w:t>
            </w:r>
            <w:r>
              <w:rPr>
                <w:color w:val="000000"/>
                <w:lang w:val="uk-UA"/>
              </w:rPr>
              <w:t>електричних і магнітних величин. Еталони міри, вимірювальні прилади.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EBC167" w14:textId="3A71F9CD" w:rsidR="00825B40" w:rsidRPr="00602AA3" w:rsidRDefault="00825B40" w:rsidP="00A5706D">
            <w:pPr>
              <w:jc w:val="both"/>
              <w:rPr>
                <w:color w:val="000000"/>
                <w:lang w:val="uk-UA"/>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1675792" w14:textId="41890B5C" w:rsidR="00825B40" w:rsidRPr="00602AA3" w:rsidRDefault="00825B40" w:rsidP="00A5706D">
            <w:pPr>
              <w:jc w:val="both"/>
              <w:rPr>
                <w:color w:val="000000"/>
                <w:lang w:val="uk-UA"/>
              </w:rPr>
            </w:pPr>
          </w:p>
        </w:tc>
      </w:tr>
      <w:tr w:rsidR="00825B40" w:rsidRPr="00B34821" w14:paraId="1E8FEC89" w14:textId="77777777" w:rsidTr="00B34821">
        <w:tc>
          <w:tcPr>
            <w:tcW w:w="1668" w:type="dxa"/>
            <w:tcBorders>
              <w:top w:val="single" w:sz="4" w:space="0" w:color="auto"/>
              <w:left w:val="single" w:sz="4" w:space="0" w:color="auto"/>
              <w:bottom w:val="single" w:sz="4" w:space="0" w:color="auto"/>
              <w:right w:val="single" w:sz="4" w:space="0" w:color="auto"/>
            </w:tcBorders>
            <w:shd w:val="clear" w:color="auto" w:fill="auto"/>
          </w:tcPr>
          <w:p w14:paraId="7723AC6A" w14:textId="43D7A245" w:rsidR="00F9381A" w:rsidRPr="00301C9F" w:rsidRDefault="00F9381A" w:rsidP="001C65BC">
            <w:pPr>
              <w:jc w:val="center"/>
              <w:rPr>
                <w:color w:val="000000"/>
              </w:rPr>
            </w:pPr>
            <w:r>
              <w:rPr>
                <w:color w:val="000000"/>
                <w:lang w:val="uk-UA"/>
              </w:rPr>
              <w:t xml:space="preserve">Лекція </w:t>
            </w:r>
            <w:r w:rsidR="00301C9F">
              <w:rPr>
                <w:color w:val="000000"/>
              </w:rPr>
              <w:t>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3DF95E6" w14:textId="23EB41F0" w:rsidR="00825B40" w:rsidRPr="00602AA3" w:rsidRDefault="00B34821" w:rsidP="00A17286">
            <w:pPr>
              <w:rPr>
                <w:color w:val="000000"/>
                <w:lang w:val="uk-UA"/>
              </w:rPr>
            </w:pPr>
            <w:r>
              <w:rPr>
                <w:color w:val="000000"/>
                <w:lang w:val="uk-UA"/>
              </w:rPr>
              <w:t>Похибки вимірювань і клас точності умовні позначення приладів.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86831A" w14:textId="19725AAD" w:rsidR="00825B40" w:rsidRPr="00602AA3" w:rsidRDefault="00B34821" w:rsidP="00B34821">
            <w:pPr>
              <w:jc w:val="both"/>
              <w:rPr>
                <w:color w:val="000000"/>
                <w:lang w:val="uk-UA"/>
              </w:rPr>
            </w:pPr>
            <w:r>
              <w:rPr>
                <w:color w:val="000000"/>
                <w:lang w:val="uk-UA"/>
              </w:rPr>
              <w:t>Провести аналіз основних деталей устрою вимірювальних приладів.</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A6061AD" w14:textId="397D2A30" w:rsidR="00825B40" w:rsidRPr="00602AA3" w:rsidRDefault="00B34821" w:rsidP="00A5706D">
            <w:pPr>
              <w:jc w:val="both"/>
              <w:rPr>
                <w:color w:val="000000"/>
                <w:lang w:val="uk-UA"/>
              </w:rPr>
            </w:pPr>
            <w:r>
              <w:rPr>
                <w:color w:val="000000"/>
                <w:lang w:val="uk-UA"/>
              </w:rPr>
              <w:t>10</w:t>
            </w:r>
          </w:p>
        </w:tc>
      </w:tr>
      <w:tr w:rsidR="00B34821" w:rsidRPr="00B34821" w14:paraId="26541974" w14:textId="77777777" w:rsidTr="00B34821">
        <w:tc>
          <w:tcPr>
            <w:tcW w:w="1668" w:type="dxa"/>
            <w:tcBorders>
              <w:top w:val="single" w:sz="4" w:space="0" w:color="auto"/>
              <w:left w:val="single" w:sz="4" w:space="0" w:color="auto"/>
              <w:bottom w:val="single" w:sz="4" w:space="0" w:color="auto"/>
              <w:right w:val="single" w:sz="4" w:space="0" w:color="auto"/>
            </w:tcBorders>
            <w:shd w:val="clear" w:color="auto" w:fill="auto"/>
          </w:tcPr>
          <w:p w14:paraId="50BDF0D1" w14:textId="6B3AF0E5" w:rsidR="00B34821" w:rsidRDefault="00B34821" w:rsidP="001C65BC">
            <w:pPr>
              <w:jc w:val="center"/>
              <w:rPr>
                <w:color w:val="000000"/>
                <w:lang w:val="uk-UA"/>
              </w:rPr>
            </w:pPr>
            <w:r>
              <w:rPr>
                <w:color w:val="000000"/>
                <w:lang w:val="uk-UA"/>
              </w:rPr>
              <w:t>Лекція 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1CC56F9" w14:textId="69DAD9CA" w:rsidR="00B34821" w:rsidRPr="00602AA3" w:rsidRDefault="00B34821" w:rsidP="00A17286">
            <w:pPr>
              <w:rPr>
                <w:color w:val="000000"/>
                <w:lang w:val="uk-UA"/>
              </w:rPr>
            </w:pPr>
            <w:r>
              <w:rPr>
                <w:color w:val="000000"/>
                <w:lang w:val="uk-UA"/>
              </w:rPr>
              <w:t xml:space="preserve">Особливості вимірювальних приладів. Методи вимірювань основні характеристики електровимірювальних приладів.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314827" w14:textId="77777777" w:rsidR="00B34821" w:rsidRPr="00602AA3" w:rsidRDefault="00B34821" w:rsidP="00A5706D">
            <w:pPr>
              <w:jc w:val="both"/>
              <w:rPr>
                <w:color w:val="000000"/>
                <w:lang w:val="uk-UA"/>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8A9D4C2" w14:textId="77777777" w:rsidR="00B34821" w:rsidRPr="00602AA3" w:rsidRDefault="00B34821" w:rsidP="00A5706D">
            <w:pPr>
              <w:jc w:val="both"/>
              <w:rPr>
                <w:color w:val="000000"/>
                <w:lang w:val="uk-UA"/>
              </w:rPr>
            </w:pPr>
          </w:p>
        </w:tc>
      </w:tr>
      <w:tr w:rsidR="00B34821" w:rsidRPr="00B34821" w14:paraId="3B66251A" w14:textId="77777777" w:rsidTr="00B34821">
        <w:tc>
          <w:tcPr>
            <w:tcW w:w="1668" w:type="dxa"/>
            <w:tcBorders>
              <w:top w:val="single" w:sz="4" w:space="0" w:color="auto"/>
              <w:left w:val="single" w:sz="4" w:space="0" w:color="auto"/>
              <w:bottom w:val="single" w:sz="4" w:space="0" w:color="auto"/>
              <w:right w:val="single" w:sz="4" w:space="0" w:color="auto"/>
            </w:tcBorders>
            <w:shd w:val="clear" w:color="auto" w:fill="auto"/>
          </w:tcPr>
          <w:p w14:paraId="28E867A1" w14:textId="5260BB59" w:rsidR="00B34821" w:rsidRDefault="00B34821" w:rsidP="001C65BC">
            <w:pPr>
              <w:jc w:val="center"/>
              <w:rPr>
                <w:color w:val="000000"/>
                <w:lang w:val="uk-UA"/>
              </w:rPr>
            </w:pPr>
            <w:r>
              <w:rPr>
                <w:color w:val="000000"/>
                <w:lang w:val="uk-UA"/>
              </w:rPr>
              <w:t>Лекція 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6DC64F3" w14:textId="2B65AC6C" w:rsidR="00B34821" w:rsidRPr="00602AA3" w:rsidRDefault="00B34821" w:rsidP="00A17286">
            <w:pPr>
              <w:rPr>
                <w:color w:val="000000"/>
                <w:lang w:val="uk-UA"/>
              </w:rPr>
            </w:pPr>
            <w:r>
              <w:rPr>
                <w:color w:val="000000"/>
                <w:lang w:val="uk-UA"/>
              </w:rPr>
              <w:t>Устрій вимірювальних приладів. Механічні вузли і деталі, обертовий і протидіючий моменти, якісні показники приладів.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19B9D7" w14:textId="77777777" w:rsidR="00B34821" w:rsidRPr="00602AA3" w:rsidRDefault="00B34821" w:rsidP="00A5706D">
            <w:pPr>
              <w:jc w:val="both"/>
              <w:rPr>
                <w:color w:val="000000"/>
                <w:lang w:val="uk-UA"/>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5FB0E72" w14:textId="77777777" w:rsidR="00B34821" w:rsidRPr="00602AA3" w:rsidRDefault="00B34821" w:rsidP="00A5706D">
            <w:pPr>
              <w:jc w:val="both"/>
              <w:rPr>
                <w:color w:val="000000"/>
                <w:lang w:val="uk-UA"/>
              </w:rPr>
            </w:pPr>
          </w:p>
        </w:tc>
      </w:tr>
      <w:tr w:rsidR="00253A8C" w:rsidRPr="00602AA3" w14:paraId="3CF291D9" w14:textId="77777777" w:rsidTr="004B4DDC">
        <w:tc>
          <w:tcPr>
            <w:tcW w:w="9750" w:type="dxa"/>
            <w:gridSpan w:val="4"/>
            <w:tcBorders>
              <w:top w:val="single" w:sz="4" w:space="0" w:color="auto"/>
              <w:left w:val="single" w:sz="4" w:space="0" w:color="auto"/>
              <w:bottom w:val="single" w:sz="4" w:space="0" w:color="auto"/>
              <w:right w:val="single" w:sz="4" w:space="0" w:color="auto"/>
            </w:tcBorders>
            <w:shd w:val="clear" w:color="auto" w:fill="auto"/>
          </w:tcPr>
          <w:p w14:paraId="12721093" w14:textId="77777777" w:rsidR="00253A8C" w:rsidRPr="00602AA3" w:rsidRDefault="00253A8C" w:rsidP="00A5706D">
            <w:pPr>
              <w:jc w:val="center"/>
              <w:rPr>
                <w:color w:val="000000"/>
                <w:lang w:val="uk-UA"/>
              </w:rPr>
            </w:pPr>
            <w:r w:rsidRPr="00602AA3">
              <w:rPr>
                <w:color w:val="000000"/>
                <w:lang w:val="uk-UA"/>
              </w:rPr>
              <w:t>Змістови</w:t>
            </w:r>
            <w:r w:rsidR="002022B7">
              <w:rPr>
                <w:color w:val="000000"/>
                <w:lang w:val="uk-UA"/>
              </w:rPr>
              <w:t>й модуль 2</w:t>
            </w:r>
          </w:p>
        </w:tc>
      </w:tr>
      <w:tr w:rsidR="00825B40" w:rsidRPr="00994AAF" w14:paraId="70E2D2B5" w14:textId="77777777" w:rsidTr="00B34821">
        <w:tc>
          <w:tcPr>
            <w:tcW w:w="1668" w:type="dxa"/>
            <w:tcBorders>
              <w:top w:val="single" w:sz="4" w:space="0" w:color="auto"/>
              <w:left w:val="single" w:sz="4" w:space="0" w:color="auto"/>
              <w:bottom w:val="single" w:sz="4" w:space="0" w:color="auto"/>
              <w:right w:val="single" w:sz="4" w:space="0" w:color="auto"/>
            </w:tcBorders>
            <w:shd w:val="clear" w:color="auto" w:fill="auto"/>
          </w:tcPr>
          <w:p w14:paraId="533F2C5D" w14:textId="5D38D585" w:rsidR="0039639A" w:rsidRPr="00602AA3" w:rsidRDefault="00B34821" w:rsidP="00B34821">
            <w:pPr>
              <w:jc w:val="center"/>
              <w:rPr>
                <w:color w:val="000000"/>
                <w:lang w:val="uk-UA"/>
              </w:rPr>
            </w:pPr>
            <w:r>
              <w:rPr>
                <w:color w:val="000000"/>
                <w:lang w:val="uk-UA"/>
              </w:rPr>
              <w:lastRenderedPageBreak/>
              <w:t>Лекція 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54674B5" w14:textId="1397606A" w:rsidR="00825B40" w:rsidRPr="00602AA3" w:rsidRDefault="00994AAF" w:rsidP="004B4DDC">
            <w:pPr>
              <w:rPr>
                <w:color w:val="000000"/>
                <w:lang w:val="uk-UA"/>
              </w:rPr>
            </w:pPr>
            <w:r>
              <w:rPr>
                <w:color w:val="000000"/>
                <w:lang w:val="uk-UA"/>
              </w:rPr>
              <w:t>Системи електровимірювальних приладів. Магнітоелектрична та електромагнітна система.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F8119B" w14:textId="0FAF8E54" w:rsidR="00825B40" w:rsidRPr="00602AA3" w:rsidRDefault="00825B40" w:rsidP="00A5706D">
            <w:pPr>
              <w:jc w:val="both"/>
              <w:rPr>
                <w:color w:val="000000"/>
                <w:lang w:val="uk-UA"/>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9C83695" w14:textId="10A1D13E" w:rsidR="00825B40" w:rsidRPr="00602AA3" w:rsidRDefault="00825B40" w:rsidP="00A5706D">
            <w:pPr>
              <w:jc w:val="both"/>
              <w:rPr>
                <w:color w:val="000000"/>
                <w:lang w:val="uk-UA"/>
              </w:rPr>
            </w:pPr>
          </w:p>
        </w:tc>
      </w:tr>
      <w:tr w:rsidR="00825B40" w:rsidRPr="00792C37" w14:paraId="30FF3BE8" w14:textId="77777777" w:rsidTr="00B34821">
        <w:tc>
          <w:tcPr>
            <w:tcW w:w="1668" w:type="dxa"/>
            <w:tcBorders>
              <w:top w:val="single" w:sz="4" w:space="0" w:color="auto"/>
              <w:left w:val="single" w:sz="4" w:space="0" w:color="auto"/>
              <w:bottom w:val="single" w:sz="4" w:space="0" w:color="auto"/>
              <w:right w:val="single" w:sz="4" w:space="0" w:color="auto"/>
            </w:tcBorders>
            <w:shd w:val="clear" w:color="auto" w:fill="auto"/>
          </w:tcPr>
          <w:p w14:paraId="334604C1" w14:textId="6988274A" w:rsidR="00825B40" w:rsidRPr="00602AA3" w:rsidRDefault="00B34821" w:rsidP="001B3DAB">
            <w:pPr>
              <w:jc w:val="center"/>
              <w:rPr>
                <w:color w:val="000000"/>
                <w:lang w:val="uk-UA"/>
              </w:rPr>
            </w:pPr>
            <w:r>
              <w:rPr>
                <w:color w:val="000000"/>
                <w:lang w:val="uk-UA"/>
              </w:rPr>
              <w:t>Лекція 6</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03129B2" w14:textId="101F4FBC" w:rsidR="00825B40" w:rsidRPr="00602AA3" w:rsidRDefault="00994AAF" w:rsidP="00A17286">
            <w:pPr>
              <w:rPr>
                <w:color w:val="000000"/>
                <w:lang w:val="uk-UA"/>
              </w:rPr>
            </w:pPr>
            <w:r>
              <w:rPr>
                <w:color w:val="000000"/>
                <w:lang w:val="uk-UA"/>
              </w:rPr>
              <w:t>Електродинамічна та індукційна система.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A06F2D" w14:textId="5CF3E217" w:rsidR="00825B40" w:rsidRPr="00602AA3" w:rsidRDefault="00825B40" w:rsidP="004B4DDC">
            <w:pPr>
              <w:rPr>
                <w:color w:val="000000"/>
                <w:lang w:val="uk-UA"/>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4D6015D" w14:textId="01E3863F" w:rsidR="00825B40" w:rsidRPr="00602AA3" w:rsidRDefault="00825B40" w:rsidP="00A5706D">
            <w:pPr>
              <w:jc w:val="both"/>
              <w:rPr>
                <w:color w:val="000000"/>
                <w:lang w:val="uk-UA"/>
              </w:rPr>
            </w:pPr>
          </w:p>
        </w:tc>
      </w:tr>
      <w:tr w:rsidR="00B34821" w:rsidRPr="00792C37" w14:paraId="7D20F926" w14:textId="77777777" w:rsidTr="00B34821">
        <w:tc>
          <w:tcPr>
            <w:tcW w:w="1668" w:type="dxa"/>
            <w:tcBorders>
              <w:top w:val="single" w:sz="4" w:space="0" w:color="auto"/>
              <w:left w:val="single" w:sz="4" w:space="0" w:color="auto"/>
              <w:bottom w:val="single" w:sz="4" w:space="0" w:color="auto"/>
              <w:right w:val="single" w:sz="4" w:space="0" w:color="auto"/>
            </w:tcBorders>
            <w:shd w:val="clear" w:color="auto" w:fill="auto"/>
          </w:tcPr>
          <w:p w14:paraId="21FCE673" w14:textId="195FB24D" w:rsidR="00B34821" w:rsidRDefault="00B34821" w:rsidP="001B3DAB">
            <w:pPr>
              <w:jc w:val="center"/>
              <w:rPr>
                <w:color w:val="000000"/>
                <w:lang w:val="uk-UA"/>
              </w:rPr>
            </w:pPr>
            <w:r>
              <w:rPr>
                <w:color w:val="000000"/>
                <w:lang w:val="uk-UA"/>
              </w:rPr>
              <w:t>Лекція 7</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E218A4A" w14:textId="62D3CA55" w:rsidR="00994AAF" w:rsidRPr="00602AA3" w:rsidRDefault="00994AAF" w:rsidP="00A17286">
            <w:pPr>
              <w:rPr>
                <w:color w:val="000000"/>
                <w:lang w:val="uk-UA"/>
              </w:rPr>
            </w:pPr>
            <w:r>
              <w:rPr>
                <w:color w:val="000000"/>
                <w:lang w:val="uk-UA"/>
              </w:rPr>
              <w:t>Термоелектрична і електростатична системи.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C321C8" w14:textId="77777777" w:rsidR="00B34821" w:rsidRPr="00602AA3" w:rsidRDefault="00B34821" w:rsidP="004B4DDC">
            <w:pPr>
              <w:rPr>
                <w:color w:val="000000"/>
                <w:lang w:val="uk-UA"/>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3F3DAE2" w14:textId="77777777" w:rsidR="00B34821" w:rsidRPr="00602AA3" w:rsidRDefault="00B34821" w:rsidP="00A5706D">
            <w:pPr>
              <w:jc w:val="both"/>
              <w:rPr>
                <w:color w:val="000000"/>
                <w:lang w:val="uk-UA"/>
              </w:rPr>
            </w:pPr>
          </w:p>
        </w:tc>
      </w:tr>
      <w:tr w:rsidR="00B34821" w:rsidRPr="00994AAF" w14:paraId="0F2F0CB9" w14:textId="77777777" w:rsidTr="00B34821">
        <w:tc>
          <w:tcPr>
            <w:tcW w:w="1668" w:type="dxa"/>
            <w:tcBorders>
              <w:top w:val="single" w:sz="4" w:space="0" w:color="auto"/>
              <w:left w:val="single" w:sz="4" w:space="0" w:color="auto"/>
              <w:bottom w:val="single" w:sz="4" w:space="0" w:color="auto"/>
              <w:right w:val="single" w:sz="4" w:space="0" w:color="auto"/>
            </w:tcBorders>
            <w:shd w:val="clear" w:color="auto" w:fill="auto"/>
          </w:tcPr>
          <w:p w14:paraId="6E194D37" w14:textId="452762D9" w:rsidR="00B34821" w:rsidRDefault="00B34821" w:rsidP="001B3DAB">
            <w:pPr>
              <w:jc w:val="center"/>
              <w:rPr>
                <w:color w:val="000000"/>
                <w:lang w:val="uk-UA"/>
              </w:rPr>
            </w:pPr>
            <w:r>
              <w:rPr>
                <w:color w:val="000000"/>
                <w:lang w:val="uk-UA"/>
              </w:rPr>
              <w:t>Лекція 8</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BB437B5" w14:textId="467865BC" w:rsidR="00B34821" w:rsidRPr="00602AA3" w:rsidRDefault="00994AAF" w:rsidP="00A17286">
            <w:pPr>
              <w:rPr>
                <w:color w:val="000000"/>
                <w:lang w:val="uk-UA"/>
              </w:rPr>
            </w:pPr>
            <w:r>
              <w:rPr>
                <w:color w:val="000000"/>
                <w:lang w:val="uk-UA"/>
              </w:rPr>
              <w:t>Вимірювальні трансформатори. Трансформатори струму та їх конструкція. Трансформатори напруги трифазні трансформатори.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C9F6FE" w14:textId="77777777" w:rsidR="00B34821" w:rsidRPr="00602AA3" w:rsidRDefault="00B34821" w:rsidP="004B4DDC">
            <w:pPr>
              <w:rPr>
                <w:color w:val="000000"/>
                <w:lang w:val="uk-UA"/>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E1538C0" w14:textId="5AAD7245" w:rsidR="00B34821" w:rsidRPr="00602AA3" w:rsidRDefault="00994AAF" w:rsidP="00A5706D">
            <w:pPr>
              <w:jc w:val="both"/>
              <w:rPr>
                <w:color w:val="000000"/>
                <w:lang w:val="uk-UA"/>
              </w:rPr>
            </w:pPr>
            <w:r>
              <w:rPr>
                <w:color w:val="000000"/>
                <w:lang w:val="uk-UA"/>
              </w:rPr>
              <w:t>10</w:t>
            </w:r>
          </w:p>
        </w:tc>
      </w:tr>
      <w:tr w:rsidR="00435F3D" w:rsidRPr="00602AA3" w14:paraId="3B00C71D" w14:textId="77777777" w:rsidTr="004B4DDC">
        <w:tc>
          <w:tcPr>
            <w:tcW w:w="9750" w:type="dxa"/>
            <w:gridSpan w:val="4"/>
            <w:tcBorders>
              <w:top w:val="single" w:sz="4" w:space="0" w:color="auto"/>
              <w:left w:val="single" w:sz="4" w:space="0" w:color="auto"/>
              <w:bottom w:val="single" w:sz="4" w:space="0" w:color="auto"/>
              <w:right w:val="single" w:sz="4" w:space="0" w:color="auto"/>
            </w:tcBorders>
            <w:shd w:val="clear" w:color="auto" w:fill="auto"/>
          </w:tcPr>
          <w:p w14:paraId="4A22FAEA" w14:textId="69CADDEA" w:rsidR="00435F3D" w:rsidRDefault="001263F4" w:rsidP="00A5706D">
            <w:pPr>
              <w:jc w:val="center"/>
              <w:rPr>
                <w:color w:val="000000"/>
                <w:lang w:val="uk-UA"/>
              </w:rPr>
            </w:pPr>
            <w:r>
              <w:rPr>
                <w:color w:val="000000"/>
                <w:lang w:val="uk-UA"/>
              </w:rPr>
              <w:t>Змістовний модуль 3</w:t>
            </w:r>
          </w:p>
        </w:tc>
      </w:tr>
      <w:tr w:rsidR="00F9381A" w:rsidRPr="00994AAF" w14:paraId="225A07D2" w14:textId="77777777" w:rsidTr="00B34821">
        <w:trPr>
          <w:trHeight w:val="387"/>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1FDEF650" w14:textId="5B7CAC48" w:rsidR="001B3DAB" w:rsidRPr="00602AA3" w:rsidRDefault="00B34821" w:rsidP="00B34821">
            <w:pPr>
              <w:jc w:val="center"/>
              <w:rPr>
                <w:color w:val="000000"/>
                <w:lang w:val="uk-UA"/>
              </w:rPr>
            </w:pPr>
            <w:r>
              <w:rPr>
                <w:color w:val="000000"/>
                <w:lang w:val="uk-UA"/>
              </w:rPr>
              <w:t>Лекція 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C22708F" w14:textId="09D6A25B" w:rsidR="00F9381A" w:rsidRPr="00602AA3" w:rsidRDefault="00994AAF" w:rsidP="00A5706D">
            <w:pPr>
              <w:jc w:val="both"/>
              <w:rPr>
                <w:color w:val="000000"/>
                <w:lang w:val="uk-UA"/>
              </w:rPr>
            </w:pPr>
            <w:r>
              <w:rPr>
                <w:color w:val="000000"/>
                <w:lang w:val="uk-UA"/>
              </w:rPr>
              <w:t>Вимірювання опорів. Омметри. Непрямі методи вимірювання опорів методом амперметра і вольтметра.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2D8EB1" w14:textId="713C68B7" w:rsidR="00A17286" w:rsidRPr="00A5706D" w:rsidRDefault="00A17286" w:rsidP="00A5706D">
            <w:pPr>
              <w:jc w:val="both"/>
              <w:rPr>
                <w:color w:val="000000"/>
                <w:lang w:val="uk-UA"/>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BC7FDA2" w14:textId="358A173D" w:rsidR="00A17286" w:rsidRPr="00602AA3" w:rsidRDefault="00A17286" w:rsidP="00A5706D">
            <w:pPr>
              <w:jc w:val="both"/>
              <w:rPr>
                <w:color w:val="000000"/>
                <w:lang w:val="uk-UA"/>
              </w:rPr>
            </w:pPr>
          </w:p>
        </w:tc>
      </w:tr>
      <w:tr w:rsidR="00F9381A" w:rsidRPr="00994AAF" w14:paraId="360CFBE0" w14:textId="77777777" w:rsidTr="00B34821">
        <w:tc>
          <w:tcPr>
            <w:tcW w:w="1668" w:type="dxa"/>
            <w:tcBorders>
              <w:top w:val="single" w:sz="4" w:space="0" w:color="auto"/>
              <w:left w:val="single" w:sz="4" w:space="0" w:color="auto"/>
              <w:bottom w:val="single" w:sz="4" w:space="0" w:color="auto"/>
              <w:right w:val="single" w:sz="4" w:space="0" w:color="auto"/>
            </w:tcBorders>
            <w:shd w:val="clear" w:color="auto" w:fill="auto"/>
          </w:tcPr>
          <w:p w14:paraId="4FF0DEFD" w14:textId="6702F2ED" w:rsidR="00F9381A" w:rsidRPr="00602AA3" w:rsidRDefault="00B34821" w:rsidP="001B3DAB">
            <w:pPr>
              <w:jc w:val="center"/>
              <w:rPr>
                <w:color w:val="000000"/>
                <w:lang w:val="uk-UA"/>
              </w:rPr>
            </w:pPr>
            <w:r>
              <w:rPr>
                <w:color w:val="000000"/>
                <w:lang w:val="uk-UA"/>
              </w:rPr>
              <w:t>Лекція 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148B4D9" w14:textId="631F25A1" w:rsidR="00F9381A" w:rsidRPr="00602AA3" w:rsidRDefault="00994AAF" w:rsidP="00A5706D">
            <w:pPr>
              <w:jc w:val="both"/>
              <w:rPr>
                <w:color w:val="000000"/>
                <w:lang w:val="uk-UA"/>
              </w:rPr>
            </w:pPr>
            <w:r>
              <w:rPr>
                <w:color w:val="000000"/>
                <w:lang w:val="uk-UA"/>
              </w:rPr>
              <w:t>Мостовий метод вимірювання. Автоматичні мости.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BA3038" w14:textId="46A2CABA" w:rsidR="00A17286" w:rsidRPr="00602AA3" w:rsidRDefault="00A17286" w:rsidP="00B34821">
            <w:pPr>
              <w:jc w:val="both"/>
              <w:rPr>
                <w:color w:val="000000"/>
                <w:lang w:val="uk-UA"/>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ED8965B" w14:textId="0DAA4239" w:rsidR="00F9381A" w:rsidRPr="00602AA3" w:rsidRDefault="00F9381A" w:rsidP="00A5706D">
            <w:pPr>
              <w:jc w:val="both"/>
              <w:rPr>
                <w:color w:val="000000"/>
                <w:lang w:val="uk-UA"/>
              </w:rPr>
            </w:pPr>
          </w:p>
        </w:tc>
      </w:tr>
      <w:tr w:rsidR="00F9381A" w:rsidRPr="00994AAF" w14:paraId="7D1BF3C3" w14:textId="77777777" w:rsidTr="00B34821">
        <w:tc>
          <w:tcPr>
            <w:tcW w:w="1668" w:type="dxa"/>
            <w:tcBorders>
              <w:top w:val="single" w:sz="4" w:space="0" w:color="auto"/>
              <w:left w:val="single" w:sz="4" w:space="0" w:color="auto"/>
              <w:bottom w:val="single" w:sz="4" w:space="0" w:color="auto"/>
              <w:right w:val="single" w:sz="4" w:space="0" w:color="auto"/>
            </w:tcBorders>
            <w:shd w:val="clear" w:color="auto" w:fill="auto"/>
          </w:tcPr>
          <w:p w14:paraId="27E13256" w14:textId="715F9EBD" w:rsidR="0039639A" w:rsidRPr="00602AA3" w:rsidRDefault="00B34821" w:rsidP="00B34821">
            <w:pPr>
              <w:jc w:val="center"/>
              <w:rPr>
                <w:color w:val="000000"/>
                <w:lang w:val="uk-UA"/>
              </w:rPr>
            </w:pPr>
            <w:r>
              <w:rPr>
                <w:color w:val="000000"/>
                <w:lang w:val="uk-UA"/>
              </w:rPr>
              <w:t>Лекція 11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44ECC85" w14:textId="6D26A60F" w:rsidR="00F9381A" w:rsidRPr="00602AA3" w:rsidRDefault="00994AAF" w:rsidP="00A5706D">
            <w:pPr>
              <w:jc w:val="both"/>
              <w:rPr>
                <w:color w:val="000000"/>
                <w:lang w:val="uk-UA"/>
              </w:rPr>
            </w:pPr>
            <w:r>
              <w:rPr>
                <w:color w:val="000000"/>
                <w:lang w:val="uk-UA"/>
              </w:rPr>
              <w:t>Практичне вимірювання електричних величин. Вимірювання напруги, струму і опору.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08CFFF" w14:textId="6B91F44E" w:rsidR="00F9381A" w:rsidRPr="00602AA3" w:rsidRDefault="00F9381A" w:rsidP="00A5706D">
            <w:pPr>
              <w:jc w:val="both"/>
              <w:rPr>
                <w:color w:val="000000"/>
                <w:lang w:val="uk-UA"/>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32066FE" w14:textId="595633DE" w:rsidR="00F9381A" w:rsidRPr="00602AA3" w:rsidRDefault="00F9381A" w:rsidP="00A5706D">
            <w:pPr>
              <w:jc w:val="both"/>
              <w:rPr>
                <w:color w:val="000000"/>
                <w:lang w:val="uk-UA"/>
              </w:rPr>
            </w:pPr>
          </w:p>
        </w:tc>
      </w:tr>
      <w:tr w:rsidR="000137D1" w:rsidRPr="00083A5E" w14:paraId="1414EA20" w14:textId="77777777" w:rsidTr="00B34821">
        <w:tc>
          <w:tcPr>
            <w:tcW w:w="1668" w:type="dxa"/>
            <w:tcBorders>
              <w:top w:val="single" w:sz="4" w:space="0" w:color="auto"/>
              <w:left w:val="single" w:sz="4" w:space="0" w:color="auto"/>
              <w:bottom w:val="single" w:sz="4" w:space="0" w:color="auto"/>
              <w:right w:val="single" w:sz="4" w:space="0" w:color="auto"/>
            </w:tcBorders>
            <w:shd w:val="clear" w:color="auto" w:fill="auto"/>
          </w:tcPr>
          <w:p w14:paraId="121B89BD" w14:textId="1EEB79AC" w:rsidR="000137D1" w:rsidRDefault="00B34821" w:rsidP="0039639A">
            <w:pPr>
              <w:jc w:val="center"/>
              <w:rPr>
                <w:color w:val="000000"/>
                <w:lang w:val="uk-UA"/>
              </w:rPr>
            </w:pPr>
            <w:r>
              <w:rPr>
                <w:color w:val="000000"/>
                <w:lang w:val="uk-UA"/>
              </w:rPr>
              <w:t>Лекція 12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57FDC72" w14:textId="4105843F" w:rsidR="000137D1" w:rsidRDefault="00994AAF" w:rsidP="00A5706D">
            <w:pPr>
              <w:jc w:val="both"/>
              <w:rPr>
                <w:color w:val="000000"/>
                <w:lang w:val="uk-UA"/>
              </w:rPr>
            </w:pPr>
            <w:r>
              <w:rPr>
                <w:color w:val="000000"/>
                <w:lang w:val="uk-UA"/>
              </w:rPr>
              <w:t>Вимірювання опору заземлення та визначення місця пробою кабелю.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38D183" w14:textId="49C05552" w:rsidR="000137D1" w:rsidRDefault="00994AAF" w:rsidP="00A5706D">
            <w:pPr>
              <w:jc w:val="both"/>
              <w:rPr>
                <w:color w:val="000000"/>
                <w:lang w:val="uk-UA"/>
              </w:rPr>
            </w:pPr>
            <w:r>
              <w:rPr>
                <w:color w:val="000000"/>
                <w:lang w:val="uk-UA"/>
              </w:rPr>
              <w:t>Устрій трансформатора напруги</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FCA6F18" w14:textId="339B4ADB" w:rsidR="000137D1" w:rsidRDefault="00994AAF" w:rsidP="00A5706D">
            <w:pPr>
              <w:jc w:val="both"/>
              <w:rPr>
                <w:color w:val="000000"/>
                <w:lang w:val="uk-UA"/>
              </w:rPr>
            </w:pPr>
            <w:r>
              <w:rPr>
                <w:color w:val="000000"/>
                <w:lang w:val="uk-UA"/>
              </w:rPr>
              <w:t>10</w:t>
            </w:r>
          </w:p>
        </w:tc>
      </w:tr>
    </w:tbl>
    <w:p w14:paraId="140CCBBB" w14:textId="77777777" w:rsidR="00BD552C" w:rsidRPr="00EF5BEC" w:rsidRDefault="00BD552C" w:rsidP="00CD6A2D">
      <w:pPr>
        <w:ind w:left="2160" w:firstLine="720"/>
        <w:rPr>
          <w:b/>
          <w:bCs/>
          <w:color w:val="000000"/>
          <w:lang w:val="uk-UA"/>
        </w:rPr>
      </w:pPr>
    </w:p>
    <w:p w14:paraId="49F08A64" w14:textId="77777777" w:rsidR="00AD4D5B" w:rsidRDefault="00AD4D5B" w:rsidP="0031048A">
      <w:pPr>
        <w:rPr>
          <w:b/>
          <w:bCs/>
          <w:color w:val="000000"/>
          <w:sz w:val="28"/>
          <w:lang w:val="uk-UA"/>
        </w:rPr>
      </w:pPr>
      <w:r>
        <w:rPr>
          <w:b/>
          <w:bCs/>
          <w:color w:val="000000"/>
          <w:sz w:val="28"/>
          <w:lang w:val="uk-UA"/>
        </w:rPr>
        <w:t xml:space="preserve">ОСНОВНІ ДЖЕРЕЛА </w:t>
      </w:r>
    </w:p>
    <w:p w14:paraId="49EA0F73" w14:textId="2B808576" w:rsidR="005D3580" w:rsidRPr="00A17286" w:rsidRDefault="00A17286" w:rsidP="00A17286">
      <w:pPr>
        <w:numPr>
          <w:ilvl w:val="0"/>
          <w:numId w:val="11"/>
        </w:numPr>
        <w:rPr>
          <w:b/>
          <w:bCs/>
          <w:color w:val="000000"/>
          <w:lang w:val="uk-UA"/>
        </w:rPr>
      </w:pPr>
      <w:r>
        <w:rPr>
          <w:color w:val="000000"/>
          <w:szCs w:val="28"/>
          <w:lang w:val="uk-UA"/>
        </w:rPr>
        <w:t>Закон України «Про енергозбереження» - Київ: «Голос України», 4 серпня 1994 р.</w:t>
      </w:r>
    </w:p>
    <w:p w14:paraId="7C8CD9DA" w14:textId="7206E765" w:rsidR="00A17286" w:rsidRPr="00A17286" w:rsidRDefault="00A17286" w:rsidP="00A17286">
      <w:pPr>
        <w:numPr>
          <w:ilvl w:val="0"/>
          <w:numId w:val="11"/>
        </w:numPr>
        <w:rPr>
          <w:b/>
          <w:bCs/>
          <w:color w:val="000000"/>
          <w:lang w:val="uk-UA"/>
        </w:rPr>
      </w:pPr>
      <w:r>
        <w:rPr>
          <w:color w:val="000000"/>
          <w:szCs w:val="28"/>
          <w:lang w:val="uk-UA"/>
        </w:rPr>
        <w:t>ДСТУ 2339-94. Енергозбереження. Основні положення.-К.: Держстандарт України, 1994 – 4</w:t>
      </w:r>
    </w:p>
    <w:p w14:paraId="159F4C2F" w14:textId="77777777" w:rsidR="00A17286" w:rsidRPr="00A17286" w:rsidRDefault="00A17286" w:rsidP="00A17286">
      <w:pPr>
        <w:numPr>
          <w:ilvl w:val="0"/>
          <w:numId w:val="11"/>
        </w:numPr>
        <w:rPr>
          <w:b/>
          <w:bCs/>
          <w:color w:val="000000"/>
          <w:lang w:val="uk-UA"/>
        </w:rPr>
      </w:pPr>
      <w:r>
        <w:rPr>
          <w:color w:val="000000"/>
          <w:szCs w:val="28"/>
          <w:lang w:val="uk-UA"/>
        </w:rPr>
        <w:t>ДСТУ 2420-94. Енергозбереження. Терміни та визначення.</w:t>
      </w:r>
      <w:r w:rsidRPr="00A17286">
        <w:rPr>
          <w:color w:val="000000"/>
          <w:szCs w:val="28"/>
          <w:lang w:val="uk-UA"/>
        </w:rPr>
        <w:t xml:space="preserve"> </w:t>
      </w:r>
      <w:r>
        <w:rPr>
          <w:color w:val="000000"/>
          <w:szCs w:val="28"/>
          <w:lang w:val="uk-UA"/>
        </w:rPr>
        <w:t>.-К.: Держстандарт України, 1994  - 8 с.</w:t>
      </w:r>
    </w:p>
    <w:p w14:paraId="25BA05EA" w14:textId="77777777" w:rsidR="00A17286" w:rsidRPr="00A17286" w:rsidRDefault="00A17286" w:rsidP="00A17286">
      <w:pPr>
        <w:numPr>
          <w:ilvl w:val="0"/>
          <w:numId w:val="11"/>
        </w:numPr>
        <w:rPr>
          <w:b/>
          <w:bCs/>
          <w:color w:val="000000"/>
          <w:lang w:val="uk-UA"/>
        </w:rPr>
      </w:pPr>
      <w:r>
        <w:rPr>
          <w:color w:val="000000"/>
          <w:szCs w:val="28"/>
          <w:lang w:val="uk-UA"/>
        </w:rPr>
        <w:t>ДСТУ 2155-93. Енергозбереження. Методи визначення економічної ефективності заходів по енергозбереженню. -Чинний від 01.01.95.-К.: Держстандарт України – 20 с.</w:t>
      </w:r>
    </w:p>
    <w:p w14:paraId="0286D56D" w14:textId="77777777" w:rsidR="00A17286" w:rsidRPr="00A17286" w:rsidRDefault="00A17286" w:rsidP="00A17286">
      <w:pPr>
        <w:numPr>
          <w:ilvl w:val="0"/>
          <w:numId w:val="11"/>
        </w:numPr>
        <w:rPr>
          <w:b/>
          <w:bCs/>
          <w:color w:val="000000"/>
          <w:lang w:val="uk-UA"/>
        </w:rPr>
      </w:pPr>
      <w:r>
        <w:rPr>
          <w:color w:val="000000"/>
          <w:szCs w:val="28"/>
          <w:lang w:val="uk-UA"/>
        </w:rPr>
        <w:t>ДСТУ 3051-95. Ресурсозбереження. Основні положення.</w:t>
      </w:r>
      <w:r w:rsidRPr="00A17286">
        <w:rPr>
          <w:color w:val="000000"/>
          <w:szCs w:val="28"/>
          <w:lang w:val="uk-UA"/>
        </w:rPr>
        <w:t xml:space="preserve"> </w:t>
      </w:r>
      <w:r>
        <w:rPr>
          <w:color w:val="000000"/>
          <w:szCs w:val="28"/>
          <w:lang w:val="uk-UA"/>
        </w:rPr>
        <w:t>.-К.: Держстандарт України, 1995 – 8 с.</w:t>
      </w:r>
    </w:p>
    <w:p w14:paraId="5E62AFE0" w14:textId="446A5F4F" w:rsidR="00170350" w:rsidRPr="00994AAF" w:rsidRDefault="00170350" w:rsidP="00A17286">
      <w:pPr>
        <w:numPr>
          <w:ilvl w:val="0"/>
          <w:numId w:val="11"/>
        </w:numPr>
        <w:rPr>
          <w:b/>
          <w:bCs/>
          <w:color w:val="000000"/>
          <w:lang w:val="uk-UA"/>
        </w:rPr>
      </w:pPr>
      <w:r>
        <w:rPr>
          <w:color w:val="000000"/>
          <w:szCs w:val="28"/>
          <w:lang w:val="uk-UA"/>
        </w:rPr>
        <w:t>Комплексна державна програма України з енергозбереження. -К.: Держкоменергозбереження України, 1996. – 234 с.</w:t>
      </w:r>
    </w:p>
    <w:p w14:paraId="3FD72BBF" w14:textId="77777777" w:rsidR="00994AAF" w:rsidRPr="00994AAF" w:rsidRDefault="00994AAF" w:rsidP="00994AAF">
      <w:pPr>
        <w:rPr>
          <w:b/>
          <w:bCs/>
          <w:color w:val="000000"/>
          <w:lang w:val="uk-UA"/>
        </w:rPr>
      </w:pPr>
    </w:p>
    <w:p w14:paraId="4E355AAD" w14:textId="752B8908" w:rsidR="00994AAF" w:rsidRDefault="00994AAF" w:rsidP="00994AAF">
      <w:pPr>
        <w:jc w:val="center"/>
        <w:rPr>
          <w:b/>
          <w:bCs/>
          <w:color w:val="000000"/>
          <w:sz w:val="28"/>
          <w:szCs w:val="32"/>
          <w:lang w:val="uk-UA"/>
        </w:rPr>
      </w:pPr>
      <w:r>
        <w:rPr>
          <w:b/>
          <w:bCs/>
          <w:color w:val="000000"/>
          <w:sz w:val="28"/>
          <w:szCs w:val="32"/>
          <w:lang w:val="uk-UA"/>
        </w:rPr>
        <w:t>Розподіл балів, які отримують студенти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737"/>
        <w:gridCol w:w="1737"/>
        <w:gridCol w:w="1737"/>
        <w:gridCol w:w="1737"/>
        <w:gridCol w:w="1737"/>
      </w:tblGrid>
      <w:tr w:rsidR="00994AAF" w:rsidRPr="006649EE" w14:paraId="1D714D24" w14:textId="77777777" w:rsidTr="006649EE">
        <w:tc>
          <w:tcPr>
            <w:tcW w:w="10422" w:type="dxa"/>
            <w:gridSpan w:val="6"/>
            <w:shd w:val="clear" w:color="auto" w:fill="auto"/>
            <w:vAlign w:val="center"/>
          </w:tcPr>
          <w:p w14:paraId="59794C4F" w14:textId="6ABD870B" w:rsidR="00994AAF" w:rsidRPr="006649EE" w:rsidRDefault="00750CB9" w:rsidP="006649EE">
            <w:pPr>
              <w:jc w:val="center"/>
              <w:rPr>
                <w:color w:val="000000"/>
                <w:sz w:val="28"/>
                <w:szCs w:val="32"/>
                <w:lang w:val="uk-UA"/>
              </w:rPr>
            </w:pPr>
            <w:r w:rsidRPr="006649EE">
              <w:rPr>
                <w:color w:val="000000"/>
                <w:sz w:val="28"/>
                <w:szCs w:val="32"/>
                <w:lang w:val="uk-UA"/>
              </w:rPr>
              <w:t>Поточне тестування (Т), практичні заняття (ПЗ), самостійна робота(СР)</w:t>
            </w:r>
          </w:p>
        </w:tc>
      </w:tr>
      <w:tr w:rsidR="006649EE" w:rsidRPr="006649EE" w14:paraId="7257721C" w14:textId="77777777" w:rsidTr="006649EE">
        <w:tc>
          <w:tcPr>
            <w:tcW w:w="1737" w:type="dxa"/>
            <w:vMerge w:val="restart"/>
            <w:shd w:val="clear" w:color="auto" w:fill="auto"/>
            <w:vAlign w:val="center"/>
          </w:tcPr>
          <w:p w14:paraId="1EA91AC6" w14:textId="2B0A24C6" w:rsidR="00750CB9" w:rsidRPr="006649EE" w:rsidRDefault="00750CB9" w:rsidP="006649EE">
            <w:pPr>
              <w:jc w:val="center"/>
              <w:rPr>
                <w:color w:val="000000"/>
                <w:sz w:val="28"/>
                <w:szCs w:val="32"/>
                <w:lang w:val="uk-UA"/>
              </w:rPr>
            </w:pPr>
            <w:r w:rsidRPr="006649EE">
              <w:rPr>
                <w:color w:val="000000"/>
                <w:sz w:val="28"/>
                <w:szCs w:val="32"/>
                <w:lang w:val="uk-UA"/>
              </w:rPr>
              <w:t>Модуль</w:t>
            </w:r>
          </w:p>
        </w:tc>
        <w:tc>
          <w:tcPr>
            <w:tcW w:w="5211" w:type="dxa"/>
            <w:gridSpan w:val="3"/>
            <w:shd w:val="clear" w:color="auto" w:fill="auto"/>
            <w:vAlign w:val="center"/>
          </w:tcPr>
          <w:p w14:paraId="3AE60C51" w14:textId="69324505" w:rsidR="00750CB9" w:rsidRPr="006649EE" w:rsidRDefault="00750CB9" w:rsidP="006649EE">
            <w:pPr>
              <w:jc w:val="center"/>
              <w:rPr>
                <w:color w:val="000000"/>
                <w:sz w:val="28"/>
                <w:szCs w:val="32"/>
                <w:lang w:val="uk-UA"/>
              </w:rPr>
            </w:pPr>
            <w:r w:rsidRPr="006649EE">
              <w:rPr>
                <w:color w:val="000000"/>
                <w:sz w:val="28"/>
                <w:szCs w:val="32"/>
                <w:lang w:val="uk-UA"/>
              </w:rPr>
              <w:t>Максимальна оцінка показника, бали</w:t>
            </w:r>
          </w:p>
        </w:tc>
        <w:tc>
          <w:tcPr>
            <w:tcW w:w="1737" w:type="dxa"/>
            <w:vMerge w:val="restart"/>
            <w:shd w:val="clear" w:color="auto" w:fill="auto"/>
            <w:vAlign w:val="center"/>
          </w:tcPr>
          <w:p w14:paraId="26734004" w14:textId="528A2603" w:rsidR="00750CB9" w:rsidRPr="006649EE" w:rsidRDefault="00750CB9" w:rsidP="006649EE">
            <w:pPr>
              <w:jc w:val="center"/>
              <w:rPr>
                <w:color w:val="000000"/>
                <w:sz w:val="28"/>
                <w:szCs w:val="32"/>
                <w:lang w:val="uk-UA"/>
              </w:rPr>
            </w:pPr>
            <w:r w:rsidRPr="006649EE">
              <w:rPr>
                <w:color w:val="000000"/>
                <w:sz w:val="28"/>
                <w:szCs w:val="32"/>
                <w:lang w:val="uk-UA"/>
              </w:rPr>
              <w:t>Залік (складається окремо)</w:t>
            </w:r>
          </w:p>
        </w:tc>
        <w:tc>
          <w:tcPr>
            <w:tcW w:w="1737" w:type="dxa"/>
            <w:vMerge w:val="restart"/>
            <w:shd w:val="clear" w:color="auto" w:fill="auto"/>
            <w:vAlign w:val="center"/>
          </w:tcPr>
          <w:p w14:paraId="2E6BA2F6" w14:textId="1B510959" w:rsidR="00750CB9" w:rsidRPr="006649EE" w:rsidRDefault="00750CB9" w:rsidP="006649EE">
            <w:pPr>
              <w:jc w:val="center"/>
              <w:rPr>
                <w:color w:val="000000"/>
                <w:sz w:val="28"/>
                <w:szCs w:val="32"/>
                <w:lang w:val="uk-UA"/>
              </w:rPr>
            </w:pPr>
            <w:r w:rsidRPr="006649EE">
              <w:rPr>
                <w:color w:val="000000"/>
                <w:sz w:val="28"/>
                <w:szCs w:val="32"/>
                <w:lang w:val="uk-UA"/>
              </w:rPr>
              <w:t xml:space="preserve">Разом, не більше </w:t>
            </w:r>
          </w:p>
        </w:tc>
      </w:tr>
      <w:tr w:rsidR="006649EE" w:rsidRPr="006649EE" w14:paraId="726B6192" w14:textId="77777777" w:rsidTr="006649EE">
        <w:tc>
          <w:tcPr>
            <w:tcW w:w="1737" w:type="dxa"/>
            <w:vMerge/>
            <w:shd w:val="clear" w:color="auto" w:fill="auto"/>
            <w:vAlign w:val="center"/>
          </w:tcPr>
          <w:p w14:paraId="1FC18599" w14:textId="77777777" w:rsidR="00750CB9" w:rsidRPr="006649EE" w:rsidRDefault="00750CB9" w:rsidP="006649EE">
            <w:pPr>
              <w:jc w:val="center"/>
              <w:rPr>
                <w:color w:val="000000"/>
                <w:sz w:val="28"/>
                <w:szCs w:val="32"/>
                <w:lang w:val="uk-UA"/>
              </w:rPr>
            </w:pPr>
          </w:p>
        </w:tc>
        <w:tc>
          <w:tcPr>
            <w:tcW w:w="1737" w:type="dxa"/>
            <w:shd w:val="clear" w:color="auto" w:fill="auto"/>
            <w:vAlign w:val="center"/>
          </w:tcPr>
          <w:p w14:paraId="5E2F07EF" w14:textId="488EC8C7" w:rsidR="00750CB9" w:rsidRPr="006649EE" w:rsidRDefault="00750CB9" w:rsidP="006649EE">
            <w:pPr>
              <w:jc w:val="center"/>
              <w:rPr>
                <w:color w:val="000000"/>
                <w:sz w:val="28"/>
                <w:szCs w:val="32"/>
                <w:lang w:val="uk-UA"/>
              </w:rPr>
            </w:pPr>
            <w:r w:rsidRPr="006649EE">
              <w:rPr>
                <w:color w:val="000000"/>
                <w:sz w:val="28"/>
                <w:szCs w:val="32"/>
                <w:lang w:val="uk-UA"/>
              </w:rPr>
              <w:t>Т</w:t>
            </w:r>
          </w:p>
        </w:tc>
        <w:tc>
          <w:tcPr>
            <w:tcW w:w="1737" w:type="dxa"/>
            <w:shd w:val="clear" w:color="auto" w:fill="auto"/>
            <w:vAlign w:val="center"/>
          </w:tcPr>
          <w:p w14:paraId="4D50555B" w14:textId="67C0DAD3" w:rsidR="00750CB9" w:rsidRPr="006649EE" w:rsidRDefault="00750CB9" w:rsidP="006649EE">
            <w:pPr>
              <w:jc w:val="center"/>
              <w:rPr>
                <w:color w:val="000000"/>
                <w:sz w:val="28"/>
                <w:szCs w:val="32"/>
                <w:lang w:val="uk-UA"/>
              </w:rPr>
            </w:pPr>
            <w:r w:rsidRPr="006649EE">
              <w:rPr>
                <w:color w:val="000000"/>
                <w:sz w:val="28"/>
                <w:szCs w:val="32"/>
                <w:lang w:val="uk-UA"/>
              </w:rPr>
              <w:t>ПЗ</w:t>
            </w:r>
          </w:p>
        </w:tc>
        <w:tc>
          <w:tcPr>
            <w:tcW w:w="1737" w:type="dxa"/>
            <w:shd w:val="clear" w:color="auto" w:fill="auto"/>
            <w:vAlign w:val="center"/>
          </w:tcPr>
          <w:p w14:paraId="1DE775BA" w14:textId="15096C31" w:rsidR="00750CB9" w:rsidRPr="006649EE" w:rsidRDefault="00750CB9" w:rsidP="006649EE">
            <w:pPr>
              <w:jc w:val="center"/>
              <w:rPr>
                <w:color w:val="000000"/>
                <w:sz w:val="28"/>
                <w:szCs w:val="32"/>
                <w:lang w:val="uk-UA"/>
              </w:rPr>
            </w:pPr>
            <w:r w:rsidRPr="006649EE">
              <w:rPr>
                <w:color w:val="000000"/>
                <w:sz w:val="28"/>
                <w:szCs w:val="32"/>
                <w:lang w:val="uk-UA"/>
              </w:rPr>
              <w:t>СР</w:t>
            </w:r>
          </w:p>
        </w:tc>
        <w:tc>
          <w:tcPr>
            <w:tcW w:w="1737" w:type="dxa"/>
            <w:vMerge/>
            <w:shd w:val="clear" w:color="auto" w:fill="auto"/>
            <w:vAlign w:val="center"/>
          </w:tcPr>
          <w:p w14:paraId="539C291A" w14:textId="77777777" w:rsidR="00750CB9" w:rsidRPr="006649EE" w:rsidRDefault="00750CB9" w:rsidP="006649EE">
            <w:pPr>
              <w:jc w:val="center"/>
              <w:rPr>
                <w:color w:val="000000"/>
                <w:sz w:val="28"/>
                <w:szCs w:val="32"/>
                <w:lang w:val="uk-UA"/>
              </w:rPr>
            </w:pPr>
          </w:p>
        </w:tc>
        <w:tc>
          <w:tcPr>
            <w:tcW w:w="1737" w:type="dxa"/>
            <w:vMerge/>
            <w:shd w:val="clear" w:color="auto" w:fill="auto"/>
            <w:vAlign w:val="center"/>
          </w:tcPr>
          <w:p w14:paraId="28E19DB1" w14:textId="77777777" w:rsidR="00750CB9" w:rsidRPr="006649EE" w:rsidRDefault="00750CB9" w:rsidP="006649EE">
            <w:pPr>
              <w:jc w:val="center"/>
              <w:rPr>
                <w:color w:val="000000"/>
                <w:sz w:val="28"/>
                <w:szCs w:val="32"/>
                <w:lang w:val="uk-UA"/>
              </w:rPr>
            </w:pPr>
          </w:p>
        </w:tc>
      </w:tr>
      <w:tr w:rsidR="006649EE" w:rsidRPr="006649EE" w14:paraId="6368F308" w14:textId="77777777" w:rsidTr="006649EE">
        <w:tc>
          <w:tcPr>
            <w:tcW w:w="1737" w:type="dxa"/>
            <w:shd w:val="clear" w:color="auto" w:fill="auto"/>
            <w:vAlign w:val="center"/>
          </w:tcPr>
          <w:p w14:paraId="1C8B08D0" w14:textId="0EE06849" w:rsidR="00994AAF" w:rsidRPr="006649EE" w:rsidRDefault="00750CB9" w:rsidP="006649EE">
            <w:pPr>
              <w:jc w:val="center"/>
              <w:rPr>
                <w:color w:val="000000"/>
                <w:sz w:val="28"/>
                <w:szCs w:val="32"/>
                <w:lang w:val="uk-UA"/>
              </w:rPr>
            </w:pPr>
            <w:r w:rsidRPr="006649EE">
              <w:rPr>
                <w:color w:val="000000"/>
                <w:sz w:val="28"/>
                <w:szCs w:val="32"/>
                <w:lang w:val="uk-UA"/>
              </w:rPr>
              <w:t>1</w:t>
            </w:r>
          </w:p>
        </w:tc>
        <w:tc>
          <w:tcPr>
            <w:tcW w:w="1737" w:type="dxa"/>
            <w:shd w:val="clear" w:color="auto" w:fill="auto"/>
            <w:vAlign w:val="center"/>
          </w:tcPr>
          <w:p w14:paraId="1CDDE743" w14:textId="5C18E9CB" w:rsidR="00994AAF" w:rsidRPr="006649EE" w:rsidRDefault="00750CB9" w:rsidP="006649EE">
            <w:pPr>
              <w:jc w:val="center"/>
              <w:rPr>
                <w:color w:val="000000"/>
                <w:sz w:val="28"/>
                <w:szCs w:val="32"/>
                <w:lang w:val="uk-UA"/>
              </w:rPr>
            </w:pPr>
            <w:r w:rsidRPr="006649EE">
              <w:rPr>
                <w:color w:val="000000"/>
                <w:sz w:val="28"/>
                <w:szCs w:val="32"/>
                <w:lang w:val="uk-UA"/>
              </w:rPr>
              <w:t>10</w:t>
            </w:r>
          </w:p>
        </w:tc>
        <w:tc>
          <w:tcPr>
            <w:tcW w:w="1737" w:type="dxa"/>
            <w:shd w:val="clear" w:color="auto" w:fill="auto"/>
            <w:vAlign w:val="center"/>
          </w:tcPr>
          <w:p w14:paraId="07FDA4B3" w14:textId="2D95E49E" w:rsidR="00994AAF" w:rsidRPr="006649EE" w:rsidRDefault="00750CB9" w:rsidP="006649EE">
            <w:pPr>
              <w:jc w:val="center"/>
              <w:rPr>
                <w:color w:val="000000"/>
                <w:sz w:val="28"/>
                <w:szCs w:val="32"/>
                <w:lang w:val="uk-UA"/>
              </w:rPr>
            </w:pPr>
            <w:r w:rsidRPr="006649EE">
              <w:rPr>
                <w:color w:val="000000"/>
                <w:sz w:val="28"/>
                <w:szCs w:val="32"/>
                <w:lang w:val="uk-UA"/>
              </w:rPr>
              <w:t>0</w:t>
            </w:r>
          </w:p>
        </w:tc>
        <w:tc>
          <w:tcPr>
            <w:tcW w:w="1737" w:type="dxa"/>
            <w:shd w:val="clear" w:color="auto" w:fill="auto"/>
            <w:vAlign w:val="center"/>
          </w:tcPr>
          <w:p w14:paraId="28A412B6" w14:textId="00B67AEE" w:rsidR="00994AAF" w:rsidRPr="006649EE" w:rsidRDefault="00750CB9" w:rsidP="006649EE">
            <w:pPr>
              <w:jc w:val="center"/>
              <w:rPr>
                <w:color w:val="000000"/>
                <w:sz w:val="28"/>
                <w:szCs w:val="32"/>
                <w:lang w:val="uk-UA"/>
              </w:rPr>
            </w:pPr>
            <w:r w:rsidRPr="006649EE">
              <w:rPr>
                <w:color w:val="000000"/>
                <w:sz w:val="28"/>
                <w:szCs w:val="32"/>
                <w:lang w:val="uk-UA"/>
              </w:rPr>
              <w:t>24</w:t>
            </w:r>
          </w:p>
        </w:tc>
        <w:tc>
          <w:tcPr>
            <w:tcW w:w="1737" w:type="dxa"/>
            <w:shd w:val="clear" w:color="auto" w:fill="auto"/>
            <w:vAlign w:val="center"/>
          </w:tcPr>
          <w:p w14:paraId="396EA5FC" w14:textId="77777777" w:rsidR="00994AAF" w:rsidRPr="006649EE" w:rsidRDefault="00994AAF" w:rsidP="006649EE">
            <w:pPr>
              <w:jc w:val="center"/>
              <w:rPr>
                <w:color w:val="000000"/>
                <w:sz w:val="28"/>
                <w:szCs w:val="32"/>
                <w:lang w:val="uk-UA"/>
              </w:rPr>
            </w:pPr>
          </w:p>
        </w:tc>
        <w:tc>
          <w:tcPr>
            <w:tcW w:w="1737" w:type="dxa"/>
            <w:shd w:val="clear" w:color="auto" w:fill="auto"/>
            <w:vAlign w:val="center"/>
          </w:tcPr>
          <w:p w14:paraId="64E29487" w14:textId="77777777" w:rsidR="00994AAF" w:rsidRPr="006649EE" w:rsidRDefault="00994AAF" w:rsidP="006649EE">
            <w:pPr>
              <w:jc w:val="center"/>
              <w:rPr>
                <w:color w:val="000000"/>
                <w:sz w:val="28"/>
                <w:szCs w:val="32"/>
                <w:lang w:val="uk-UA"/>
              </w:rPr>
            </w:pPr>
          </w:p>
        </w:tc>
      </w:tr>
      <w:tr w:rsidR="006649EE" w:rsidRPr="006649EE" w14:paraId="53D6741B" w14:textId="77777777" w:rsidTr="006649EE">
        <w:tc>
          <w:tcPr>
            <w:tcW w:w="1737" w:type="dxa"/>
            <w:shd w:val="clear" w:color="auto" w:fill="auto"/>
            <w:vAlign w:val="center"/>
          </w:tcPr>
          <w:p w14:paraId="4C405AA3" w14:textId="520D80E6" w:rsidR="00994AAF" w:rsidRPr="006649EE" w:rsidRDefault="00750CB9" w:rsidP="006649EE">
            <w:pPr>
              <w:jc w:val="center"/>
              <w:rPr>
                <w:color w:val="000000"/>
                <w:sz w:val="28"/>
                <w:szCs w:val="32"/>
                <w:lang w:val="uk-UA"/>
              </w:rPr>
            </w:pPr>
            <w:r w:rsidRPr="006649EE">
              <w:rPr>
                <w:color w:val="000000"/>
                <w:sz w:val="28"/>
                <w:szCs w:val="32"/>
                <w:lang w:val="uk-UA"/>
              </w:rPr>
              <w:t>2</w:t>
            </w:r>
          </w:p>
        </w:tc>
        <w:tc>
          <w:tcPr>
            <w:tcW w:w="1737" w:type="dxa"/>
            <w:shd w:val="clear" w:color="auto" w:fill="auto"/>
            <w:vAlign w:val="center"/>
          </w:tcPr>
          <w:p w14:paraId="5BE20C29" w14:textId="60A04C08" w:rsidR="00994AAF" w:rsidRPr="006649EE" w:rsidRDefault="00750CB9" w:rsidP="006649EE">
            <w:pPr>
              <w:jc w:val="center"/>
              <w:rPr>
                <w:color w:val="000000"/>
                <w:sz w:val="28"/>
                <w:szCs w:val="32"/>
                <w:lang w:val="uk-UA"/>
              </w:rPr>
            </w:pPr>
            <w:r w:rsidRPr="006649EE">
              <w:rPr>
                <w:color w:val="000000"/>
                <w:sz w:val="28"/>
                <w:szCs w:val="32"/>
                <w:lang w:val="uk-UA"/>
              </w:rPr>
              <w:t xml:space="preserve">10 </w:t>
            </w:r>
          </w:p>
        </w:tc>
        <w:tc>
          <w:tcPr>
            <w:tcW w:w="1737" w:type="dxa"/>
            <w:shd w:val="clear" w:color="auto" w:fill="auto"/>
            <w:vAlign w:val="center"/>
          </w:tcPr>
          <w:p w14:paraId="09F95EC9" w14:textId="6A705132" w:rsidR="00994AAF" w:rsidRPr="006649EE" w:rsidRDefault="00750CB9" w:rsidP="006649EE">
            <w:pPr>
              <w:jc w:val="center"/>
              <w:rPr>
                <w:color w:val="000000"/>
                <w:sz w:val="28"/>
                <w:szCs w:val="32"/>
                <w:lang w:val="uk-UA"/>
              </w:rPr>
            </w:pPr>
            <w:r w:rsidRPr="006649EE">
              <w:rPr>
                <w:color w:val="000000"/>
                <w:sz w:val="28"/>
                <w:szCs w:val="32"/>
                <w:lang w:val="uk-UA"/>
              </w:rPr>
              <w:t>0</w:t>
            </w:r>
          </w:p>
        </w:tc>
        <w:tc>
          <w:tcPr>
            <w:tcW w:w="1737" w:type="dxa"/>
            <w:shd w:val="clear" w:color="auto" w:fill="auto"/>
            <w:vAlign w:val="center"/>
          </w:tcPr>
          <w:p w14:paraId="3EB5E8FC" w14:textId="740E3CB5" w:rsidR="00994AAF" w:rsidRPr="006649EE" w:rsidRDefault="00750CB9" w:rsidP="006649EE">
            <w:pPr>
              <w:jc w:val="center"/>
              <w:rPr>
                <w:color w:val="000000"/>
                <w:sz w:val="28"/>
                <w:szCs w:val="32"/>
                <w:lang w:val="uk-UA"/>
              </w:rPr>
            </w:pPr>
            <w:r w:rsidRPr="006649EE">
              <w:rPr>
                <w:color w:val="000000"/>
                <w:sz w:val="28"/>
                <w:szCs w:val="32"/>
                <w:lang w:val="uk-UA"/>
              </w:rPr>
              <w:t>24</w:t>
            </w:r>
          </w:p>
        </w:tc>
        <w:tc>
          <w:tcPr>
            <w:tcW w:w="1737" w:type="dxa"/>
            <w:shd w:val="clear" w:color="auto" w:fill="auto"/>
            <w:vAlign w:val="center"/>
          </w:tcPr>
          <w:p w14:paraId="63B7EC94" w14:textId="77777777" w:rsidR="00994AAF" w:rsidRPr="006649EE" w:rsidRDefault="00994AAF" w:rsidP="006649EE">
            <w:pPr>
              <w:jc w:val="center"/>
              <w:rPr>
                <w:color w:val="000000"/>
                <w:sz w:val="28"/>
                <w:szCs w:val="32"/>
                <w:lang w:val="uk-UA"/>
              </w:rPr>
            </w:pPr>
          </w:p>
        </w:tc>
        <w:tc>
          <w:tcPr>
            <w:tcW w:w="1737" w:type="dxa"/>
            <w:shd w:val="clear" w:color="auto" w:fill="auto"/>
            <w:vAlign w:val="center"/>
          </w:tcPr>
          <w:p w14:paraId="21FBCC39" w14:textId="77777777" w:rsidR="00994AAF" w:rsidRPr="006649EE" w:rsidRDefault="00994AAF" w:rsidP="006649EE">
            <w:pPr>
              <w:jc w:val="center"/>
              <w:rPr>
                <w:color w:val="000000"/>
                <w:sz w:val="28"/>
                <w:szCs w:val="32"/>
                <w:lang w:val="uk-UA"/>
              </w:rPr>
            </w:pPr>
          </w:p>
        </w:tc>
      </w:tr>
      <w:tr w:rsidR="006649EE" w:rsidRPr="006649EE" w14:paraId="6050358B" w14:textId="77777777" w:rsidTr="006649EE">
        <w:tc>
          <w:tcPr>
            <w:tcW w:w="1737" w:type="dxa"/>
            <w:shd w:val="clear" w:color="auto" w:fill="auto"/>
            <w:vAlign w:val="center"/>
          </w:tcPr>
          <w:p w14:paraId="653121FF" w14:textId="6B16E339" w:rsidR="00994AAF" w:rsidRPr="006649EE" w:rsidRDefault="00750CB9" w:rsidP="006649EE">
            <w:pPr>
              <w:jc w:val="center"/>
              <w:rPr>
                <w:color w:val="000000"/>
                <w:sz w:val="28"/>
                <w:szCs w:val="32"/>
                <w:lang w:val="uk-UA"/>
              </w:rPr>
            </w:pPr>
            <w:r w:rsidRPr="006649EE">
              <w:rPr>
                <w:color w:val="000000"/>
                <w:sz w:val="28"/>
                <w:szCs w:val="32"/>
                <w:lang w:val="uk-UA"/>
              </w:rPr>
              <w:t>3</w:t>
            </w:r>
          </w:p>
        </w:tc>
        <w:tc>
          <w:tcPr>
            <w:tcW w:w="1737" w:type="dxa"/>
            <w:shd w:val="clear" w:color="auto" w:fill="auto"/>
            <w:vAlign w:val="center"/>
          </w:tcPr>
          <w:p w14:paraId="28F22CF3" w14:textId="71819C58" w:rsidR="00994AAF" w:rsidRPr="006649EE" w:rsidRDefault="00750CB9" w:rsidP="006649EE">
            <w:pPr>
              <w:jc w:val="center"/>
              <w:rPr>
                <w:color w:val="000000"/>
                <w:sz w:val="28"/>
                <w:szCs w:val="32"/>
                <w:lang w:val="uk-UA"/>
              </w:rPr>
            </w:pPr>
            <w:r w:rsidRPr="006649EE">
              <w:rPr>
                <w:color w:val="000000"/>
                <w:sz w:val="28"/>
                <w:szCs w:val="32"/>
                <w:lang w:val="uk-UA"/>
              </w:rPr>
              <w:t>10</w:t>
            </w:r>
          </w:p>
        </w:tc>
        <w:tc>
          <w:tcPr>
            <w:tcW w:w="1737" w:type="dxa"/>
            <w:shd w:val="clear" w:color="auto" w:fill="auto"/>
            <w:vAlign w:val="center"/>
          </w:tcPr>
          <w:p w14:paraId="6DB31CAC" w14:textId="71E7D629" w:rsidR="00994AAF" w:rsidRPr="006649EE" w:rsidRDefault="00750CB9" w:rsidP="006649EE">
            <w:pPr>
              <w:jc w:val="center"/>
              <w:rPr>
                <w:color w:val="000000"/>
                <w:sz w:val="28"/>
                <w:szCs w:val="32"/>
                <w:lang w:val="uk-UA"/>
              </w:rPr>
            </w:pPr>
            <w:r w:rsidRPr="006649EE">
              <w:rPr>
                <w:color w:val="000000"/>
                <w:sz w:val="28"/>
                <w:szCs w:val="32"/>
                <w:lang w:val="uk-UA"/>
              </w:rPr>
              <w:t>0</w:t>
            </w:r>
          </w:p>
        </w:tc>
        <w:tc>
          <w:tcPr>
            <w:tcW w:w="1737" w:type="dxa"/>
            <w:shd w:val="clear" w:color="auto" w:fill="auto"/>
            <w:vAlign w:val="center"/>
          </w:tcPr>
          <w:p w14:paraId="0B5FEDBF" w14:textId="506543F1" w:rsidR="00994AAF" w:rsidRPr="006649EE" w:rsidRDefault="00750CB9" w:rsidP="006649EE">
            <w:pPr>
              <w:jc w:val="center"/>
              <w:rPr>
                <w:color w:val="000000"/>
                <w:sz w:val="28"/>
                <w:szCs w:val="32"/>
                <w:lang w:val="uk-UA"/>
              </w:rPr>
            </w:pPr>
            <w:r w:rsidRPr="006649EE">
              <w:rPr>
                <w:color w:val="000000"/>
                <w:sz w:val="28"/>
                <w:szCs w:val="32"/>
                <w:lang w:val="uk-UA"/>
              </w:rPr>
              <w:t>24</w:t>
            </w:r>
          </w:p>
        </w:tc>
        <w:tc>
          <w:tcPr>
            <w:tcW w:w="1737" w:type="dxa"/>
            <w:shd w:val="clear" w:color="auto" w:fill="auto"/>
            <w:vAlign w:val="center"/>
          </w:tcPr>
          <w:p w14:paraId="7A306437" w14:textId="77777777" w:rsidR="00994AAF" w:rsidRPr="006649EE" w:rsidRDefault="00994AAF" w:rsidP="006649EE">
            <w:pPr>
              <w:jc w:val="center"/>
              <w:rPr>
                <w:color w:val="000000"/>
                <w:sz w:val="28"/>
                <w:szCs w:val="32"/>
                <w:lang w:val="uk-UA"/>
              </w:rPr>
            </w:pPr>
          </w:p>
        </w:tc>
        <w:tc>
          <w:tcPr>
            <w:tcW w:w="1737" w:type="dxa"/>
            <w:shd w:val="clear" w:color="auto" w:fill="auto"/>
            <w:vAlign w:val="center"/>
          </w:tcPr>
          <w:p w14:paraId="2D819C26" w14:textId="77777777" w:rsidR="00994AAF" w:rsidRPr="006649EE" w:rsidRDefault="00994AAF" w:rsidP="006649EE">
            <w:pPr>
              <w:jc w:val="center"/>
              <w:rPr>
                <w:color w:val="000000"/>
                <w:sz w:val="28"/>
                <w:szCs w:val="32"/>
                <w:lang w:val="uk-UA"/>
              </w:rPr>
            </w:pPr>
          </w:p>
        </w:tc>
      </w:tr>
      <w:tr w:rsidR="006649EE" w:rsidRPr="006649EE" w14:paraId="04B5E607" w14:textId="77777777" w:rsidTr="006649EE">
        <w:tc>
          <w:tcPr>
            <w:tcW w:w="1737" w:type="dxa"/>
            <w:shd w:val="clear" w:color="auto" w:fill="auto"/>
            <w:vAlign w:val="center"/>
          </w:tcPr>
          <w:p w14:paraId="00230A3D" w14:textId="09FFEEFD" w:rsidR="00994AAF" w:rsidRPr="006649EE" w:rsidRDefault="00750CB9" w:rsidP="006649EE">
            <w:pPr>
              <w:jc w:val="center"/>
              <w:rPr>
                <w:color w:val="000000"/>
                <w:sz w:val="28"/>
                <w:szCs w:val="32"/>
                <w:lang w:val="uk-UA"/>
              </w:rPr>
            </w:pPr>
            <w:r w:rsidRPr="006649EE">
              <w:rPr>
                <w:color w:val="000000"/>
                <w:sz w:val="28"/>
                <w:szCs w:val="32"/>
                <w:lang w:val="uk-UA"/>
              </w:rPr>
              <w:t>Разом</w:t>
            </w:r>
          </w:p>
        </w:tc>
        <w:tc>
          <w:tcPr>
            <w:tcW w:w="1737" w:type="dxa"/>
            <w:shd w:val="clear" w:color="auto" w:fill="auto"/>
            <w:vAlign w:val="center"/>
          </w:tcPr>
          <w:p w14:paraId="5B4C797C" w14:textId="1A43941D" w:rsidR="00994AAF" w:rsidRPr="006649EE" w:rsidRDefault="00750CB9" w:rsidP="006649EE">
            <w:pPr>
              <w:jc w:val="center"/>
              <w:rPr>
                <w:color w:val="000000"/>
                <w:sz w:val="28"/>
                <w:szCs w:val="32"/>
                <w:lang w:val="uk-UA"/>
              </w:rPr>
            </w:pPr>
            <w:r w:rsidRPr="006649EE">
              <w:rPr>
                <w:color w:val="000000"/>
                <w:sz w:val="28"/>
                <w:szCs w:val="32"/>
                <w:lang w:val="uk-UA"/>
              </w:rPr>
              <w:t>30</w:t>
            </w:r>
          </w:p>
        </w:tc>
        <w:tc>
          <w:tcPr>
            <w:tcW w:w="1737" w:type="dxa"/>
            <w:shd w:val="clear" w:color="auto" w:fill="auto"/>
            <w:vAlign w:val="center"/>
          </w:tcPr>
          <w:p w14:paraId="1FDD7426" w14:textId="660FCB6B" w:rsidR="00994AAF" w:rsidRPr="006649EE" w:rsidRDefault="00750CB9" w:rsidP="006649EE">
            <w:pPr>
              <w:jc w:val="center"/>
              <w:rPr>
                <w:color w:val="000000"/>
                <w:sz w:val="28"/>
                <w:szCs w:val="32"/>
                <w:lang w:val="uk-UA"/>
              </w:rPr>
            </w:pPr>
            <w:r w:rsidRPr="006649EE">
              <w:rPr>
                <w:color w:val="000000"/>
                <w:sz w:val="28"/>
                <w:szCs w:val="32"/>
                <w:lang w:val="uk-UA"/>
              </w:rPr>
              <w:t>0</w:t>
            </w:r>
          </w:p>
        </w:tc>
        <w:tc>
          <w:tcPr>
            <w:tcW w:w="1737" w:type="dxa"/>
            <w:shd w:val="clear" w:color="auto" w:fill="auto"/>
            <w:vAlign w:val="center"/>
          </w:tcPr>
          <w:p w14:paraId="0DBD9F76" w14:textId="18E9824B" w:rsidR="00994AAF" w:rsidRPr="006649EE" w:rsidRDefault="00750CB9" w:rsidP="006649EE">
            <w:pPr>
              <w:jc w:val="center"/>
              <w:rPr>
                <w:color w:val="000000"/>
                <w:sz w:val="28"/>
                <w:szCs w:val="32"/>
                <w:lang w:val="uk-UA"/>
              </w:rPr>
            </w:pPr>
            <w:r w:rsidRPr="006649EE">
              <w:rPr>
                <w:color w:val="000000"/>
                <w:sz w:val="28"/>
                <w:szCs w:val="32"/>
                <w:lang w:val="uk-UA"/>
              </w:rPr>
              <w:t>26</w:t>
            </w:r>
          </w:p>
        </w:tc>
        <w:tc>
          <w:tcPr>
            <w:tcW w:w="1737" w:type="dxa"/>
            <w:shd w:val="clear" w:color="auto" w:fill="auto"/>
            <w:vAlign w:val="center"/>
          </w:tcPr>
          <w:p w14:paraId="3E9B3A8C" w14:textId="088FC713" w:rsidR="00994AAF" w:rsidRPr="006649EE" w:rsidRDefault="00750CB9" w:rsidP="006649EE">
            <w:pPr>
              <w:jc w:val="center"/>
              <w:rPr>
                <w:color w:val="000000"/>
                <w:sz w:val="28"/>
                <w:szCs w:val="32"/>
                <w:lang w:val="uk-UA"/>
              </w:rPr>
            </w:pPr>
            <w:r w:rsidRPr="006649EE">
              <w:rPr>
                <w:color w:val="000000"/>
                <w:sz w:val="28"/>
                <w:szCs w:val="32"/>
                <w:lang w:val="uk-UA"/>
              </w:rPr>
              <w:t>до 40 балів</w:t>
            </w:r>
          </w:p>
        </w:tc>
        <w:tc>
          <w:tcPr>
            <w:tcW w:w="1737" w:type="dxa"/>
            <w:shd w:val="clear" w:color="auto" w:fill="auto"/>
            <w:vAlign w:val="center"/>
          </w:tcPr>
          <w:p w14:paraId="6421EE0A" w14:textId="16D0307B" w:rsidR="00994AAF" w:rsidRPr="006649EE" w:rsidRDefault="00750CB9" w:rsidP="006649EE">
            <w:pPr>
              <w:jc w:val="center"/>
              <w:rPr>
                <w:color w:val="000000"/>
                <w:sz w:val="28"/>
                <w:szCs w:val="32"/>
                <w:lang w:val="uk-UA"/>
              </w:rPr>
            </w:pPr>
            <w:r w:rsidRPr="006649EE">
              <w:rPr>
                <w:color w:val="000000"/>
                <w:sz w:val="28"/>
                <w:szCs w:val="32"/>
                <w:lang w:val="uk-UA"/>
              </w:rPr>
              <w:t>90</w:t>
            </w:r>
          </w:p>
        </w:tc>
      </w:tr>
    </w:tbl>
    <w:p w14:paraId="2234DD49" w14:textId="77777777" w:rsidR="00994AAF" w:rsidRPr="00994AAF" w:rsidRDefault="00994AAF" w:rsidP="00994AAF">
      <w:pPr>
        <w:rPr>
          <w:color w:val="000000"/>
          <w:sz w:val="28"/>
          <w:szCs w:val="32"/>
          <w:lang w:val="uk-UA"/>
        </w:rPr>
      </w:pPr>
    </w:p>
    <w:p w14:paraId="4C536FC2" w14:textId="77777777" w:rsidR="00D07A5E" w:rsidRPr="00D07A5E" w:rsidRDefault="00D07A5E" w:rsidP="0031048A">
      <w:pPr>
        <w:rPr>
          <w:color w:val="000000"/>
          <w:lang w:val="uk-UA"/>
        </w:rPr>
      </w:pPr>
    </w:p>
    <w:p w14:paraId="72A72B77" w14:textId="77777777" w:rsidR="00566A39" w:rsidRDefault="00566A39" w:rsidP="00D07A5E">
      <w:pPr>
        <w:jc w:val="center"/>
        <w:rPr>
          <w:b/>
          <w:bCs/>
          <w:color w:val="000000"/>
          <w:sz w:val="28"/>
          <w:lang w:val="uk-UA"/>
        </w:rPr>
      </w:pPr>
      <w:r>
        <w:rPr>
          <w:b/>
          <w:bCs/>
          <w:color w:val="000000"/>
          <w:sz w:val="28"/>
          <w:lang w:val="uk-UA"/>
        </w:rPr>
        <w:lastRenderedPageBreak/>
        <w:t xml:space="preserve">РЕГУЛЯЦІЇ І </w:t>
      </w:r>
      <w:r w:rsidR="00EF5BEC" w:rsidRPr="00A808DE">
        <w:rPr>
          <w:b/>
          <w:bCs/>
          <w:color w:val="000000"/>
          <w:sz w:val="28"/>
          <w:lang w:val="uk-UA"/>
        </w:rPr>
        <w:t>ПОЛІТИКИ</w:t>
      </w:r>
      <w:r>
        <w:rPr>
          <w:b/>
          <w:bCs/>
          <w:color w:val="000000"/>
          <w:sz w:val="28"/>
          <w:lang w:val="uk-UA"/>
        </w:rPr>
        <w:t xml:space="preserve"> КУРСУ</w:t>
      </w:r>
      <w:r w:rsidR="00204EA4">
        <w:rPr>
          <w:rStyle w:val="ad"/>
          <w:b/>
          <w:bCs/>
          <w:color w:val="000000"/>
          <w:sz w:val="28"/>
          <w:lang w:val="uk-UA"/>
        </w:rPr>
        <w:footnoteReference w:id="2"/>
      </w:r>
    </w:p>
    <w:p w14:paraId="123B66A6" w14:textId="77777777" w:rsidR="001A3AC6" w:rsidRDefault="001A3AC6" w:rsidP="0031048A">
      <w:pPr>
        <w:rPr>
          <w:b/>
          <w:bCs/>
          <w:color w:val="000000"/>
          <w:highlight w:val="yellow"/>
          <w:lang w:val="uk-UA"/>
        </w:rPr>
      </w:pPr>
    </w:p>
    <w:p w14:paraId="0BDDAFDF" w14:textId="77777777" w:rsidR="00755178" w:rsidRDefault="00755178" w:rsidP="00755178">
      <w:pPr>
        <w:rPr>
          <w:b/>
          <w:bCs/>
          <w:color w:val="000000"/>
          <w:lang w:val="uk-UA"/>
        </w:rPr>
      </w:pPr>
      <w:r>
        <w:rPr>
          <w:b/>
          <w:bCs/>
          <w:color w:val="000000"/>
          <w:lang w:val="uk-UA"/>
        </w:rPr>
        <w:t>Відвідування занять. Регуляція пропусків.</w:t>
      </w:r>
    </w:p>
    <w:p w14:paraId="376610FE" w14:textId="77777777" w:rsidR="00344C1F" w:rsidRDefault="00D07A5E" w:rsidP="00404FEA">
      <w:pPr>
        <w:jc w:val="both"/>
        <w:rPr>
          <w:i/>
          <w:iCs/>
          <w:color w:val="000000"/>
          <w:lang w:val="uk-UA"/>
        </w:rPr>
      </w:pPr>
      <w:r>
        <w:rPr>
          <w:i/>
          <w:iCs/>
          <w:color w:val="000000"/>
          <w:lang w:val="uk-UA"/>
        </w:rPr>
        <w:t xml:space="preserve">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Окремих </w:t>
      </w:r>
      <w:r w:rsidR="00344C1F">
        <w:rPr>
          <w:i/>
          <w:iCs/>
          <w:color w:val="000000"/>
          <w:lang w:val="uk-UA"/>
        </w:rPr>
        <w:t>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w:t>
      </w:r>
    </w:p>
    <w:p w14:paraId="5BC88AA0" w14:textId="40754BEA" w:rsidR="00AD4D5B" w:rsidRDefault="00344C1F" w:rsidP="00404FEA">
      <w:pPr>
        <w:jc w:val="both"/>
        <w:rPr>
          <w:bCs/>
          <w:color w:val="000000"/>
          <w:u w:val="single"/>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14:paraId="377B045A" w14:textId="77777777" w:rsidR="00755178" w:rsidRDefault="00755178" w:rsidP="00755178">
      <w:pPr>
        <w:rPr>
          <w:b/>
          <w:bCs/>
          <w:color w:val="000000"/>
          <w:lang w:val="uk-UA"/>
        </w:rPr>
      </w:pPr>
      <w:r>
        <w:rPr>
          <w:b/>
          <w:bCs/>
          <w:color w:val="000000"/>
          <w:lang w:val="uk-UA"/>
        </w:rPr>
        <w:t>Політика академічної доброчесності</w:t>
      </w:r>
    </w:p>
    <w:p w14:paraId="0562BD93" w14:textId="77777777" w:rsidR="00755178" w:rsidRDefault="00755178" w:rsidP="00755178">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r>
        <w:rPr>
          <w:i/>
          <w:iCs/>
          <w:color w:val="000000"/>
        </w:rPr>
        <w:t>UniCheck</w:t>
      </w:r>
      <w:r>
        <w:rPr>
          <w:i/>
          <w:iCs/>
          <w:color w:val="000000"/>
          <w:lang w:val="uk-UA"/>
        </w:rPr>
        <w:t xml:space="preserve">.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w:t>
      </w:r>
      <w:r>
        <w:rPr>
          <w:i/>
          <w:iCs/>
          <w:color w:val="000000"/>
        </w:rPr>
        <w:t>Moode</w:t>
      </w:r>
      <w:r>
        <w:rPr>
          <w:i/>
          <w:iCs/>
          <w:color w:val="000000"/>
          <w:lang w:val="ru-RU"/>
        </w:rPr>
        <w:t xml:space="preserve">: </w:t>
      </w:r>
      <w:hyperlink r:id="rId9" w:history="1">
        <w:r>
          <w:rPr>
            <w:rStyle w:val="a3"/>
            <w:i/>
            <w:iCs/>
          </w:rPr>
          <w:t>https</w:t>
        </w:r>
        <w:r>
          <w:rPr>
            <w:rStyle w:val="a3"/>
            <w:i/>
            <w:iCs/>
            <w:lang w:val="ru-RU"/>
          </w:rPr>
          <w:t>://</w:t>
        </w:r>
        <w:r>
          <w:rPr>
            <w:rStyle w:val="a3"/>
            <w:i/>
            <w:iCs/>
          </w:rPr>
          <w:t>moodle</w:t>
        </w:r>
        <w:r>
          <w:rPr>
            <w:rStyle w:val="a3"/>
            <w:i/>
            <w:iCs/>
            <w:lang w:val="ru-RU"/>
          </w:rPr>
          <w:t>.</w:t>
        </w:r>
        <w:r>
          <w:rPr>
            <w:rStyle w:val="a3"/>
            <w:i/>
            <w:iCs/>
          </w:rPr>
          <w:t>znu</w:t>
        </w:r>
        <w:r>
          <w:rPr>
            <w:rStyle w:val="a3"/>
            <w:i/>
            <w:iCs/>
            <w:lang w:val="ru-RU"/>
          </w:rPr>
          <w:t>.</w:t>
        </w:r>
        <w:r>
          <w:rPr>
            <w:rStyle w:val="a3"/>
            <w:i/>
            <w:iCs/>
          </w:rPr>
          <w:t>edu</w:t>
        </w:r>
        <w:r>
          <w:rPr>
            <w:rStyle w:val="a3"/>
            <w:i/>
            <w:iCs/>
            <w:lang w:val="ru-RU"/>
          </w:rPr>
          <w:t>.</w:t>
        </w:r>
        <w:r>
          <w:rPr>
            <w:rStyle w:val="a3"/>
            <w:i/>
            <w:iCs/>
          </w:rPr>
          <w:t>ua</w:t>
        </w:r>
        <w:r>
          <w:rPr>
            <w:rStyle w:val="a3"/>
            <w:i/>
            <w:iCs/>
            <w:lang w:val="ru-RU"/>
          </w:rPr>
          <w:t>/</w:t>
        </w:r>
        <w:r>
          <w:rPr>
            <w:rStyle w:val="a3"/>
            <w:i/>
            <w:iCs/>
          </w:rPr>
          <w:t>mod</w:t>
        </w:r>
        <w:r>
          <w:rPr>
            <w:rStyle w:val="a3"/>
            <w:i/>
            <w:iCs/>
            <w:lang w:val="ru-RU"/>
          </w:rPr>
          <w:t>/</w:t>
        </w:r>
        <w:r>
          <w:rPr>
            <w:rStyle w:val="a3"/>
            <w:i/>
            <w:iCs/>
          </w:rPr>
          <w:t>resource</w:t>
        </w:r>
        <w:r>
          <w:rPr>
            <w:rStyle w:val="a3"/>
            <w:i/>
            <w:iCs/>
            <w:lang w:val="ru-RU"/>
          </w:rPr>
          <w:t>/</w:t>
        </w:r>
        <w:r>
          <w:rPr>
            <w:rStyle w:val="a3"/>
            <w:i/>
            <w:iCs/>
          </w:rPr>
          <w:t>view</w:t>
        </w:r>
        <w:r>
          <w:rPr>
            <w:rStyle w:val="a3"/>
            <w:i/>
            <w:iCs/>
            <w:lang w:val="ru-RU"/>
          </w:rPr>
          <w:t>.</w:t>
        </w:r>
        <w:r>
          <w:rPr>
            <w:rStyle w:val="a3"/>
            <w:i/>
            <w:iCs/>
          </w:rPr>
          <w:t>php</w:t>
        </w:r>
        <w:r>
          <w:rPr>
            <w:rStyle w:val="a3"/>
            <w:i/>
            <w:iCs/>
            <w:lang w:val="ru-RU"/>
          </w:rPr>
          <w:t>?</w:t>
        </w:r>
        <w:r>
          <w:rPr>
            <w:rStyle w:val="a3"/>
            <w:i/>
            <w:iCs/>
          </w:rPr>
          <w:t>id</w:t>
        </w:r>
        <w:r>
          <w:rPr>
            <w:rStyle w:val="a3"/>
            <w:i/>
            <w:iCs/>
            <w:lang w:val="ru-RU"/>
          </w:rPr>
          <w:t>=103857</w:t>
        </w:r>
      </w:hyperlink>
    </w:p>
    <w:p w14:paraId="380F71D1" w14:textId="77777777" w:rsidR="00755178" w:rsidRDefault="00755178" w:rsidP="00755178">
      <w:pPr>
        <w:jc w:val="both"/>
        <w:rPr>
          <w:i/>
          <w:iCs/>
          <w:color w:val="000000"/>
          <w:lang w:val="uk-UA"/>
        </w:rPr>
      </w:pPr>
      <w:r>
        <w:rPr>
          <w:i/>
          <w:iCs/>
          <w:color w:val="000000"/>
          <w:lang w:val="uk-UA"/>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силабусу). </w:t>
      </w:r>
    </w:p>
    <w:p w14:paraId="438E285B" w14:textId="77777777" w:rsidR="00755178" w:rsidRDefault="00755178" w:rsidP="00755178">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3FAF0533" w14:textId="77777777" w:rsidR="00755178" w:rsidRDefault="00755178" w:rsidP="00755178">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Pr>
          <w:i/>
          <w:iCs/>
          <w:color w:val="000000"/>
          <w:lang w:val="uk-UA"/>
        </w:rPr>
        <w:t>, бази даних рефератів та письмових робіт (</w:t>
      </w:r>
      <w:r>
        <w:rPr>
          <w:i/>
          <w:iCs/>
          <w:color w:val="000000"/>
        </w:rPr>
        <w:t>Studopedia</w:t>
      </w:r>
      <w:r>
        <w:rPr>
          <w:i/>
          <w:iCs/>
          <w:color w:val="000000"/>
          <w:lang w:val="uk-UA"/>
        </w:rPr>
        <w:t>.</w:t>
      </w:r>
      <w:r>
        <w:rPr>
          <w:i/>
          <w:iCs/>
          <w:color w:val="000000"/>
        </w:rPr>
        <w:t>org</w:t>
      </w:r>
      <w:r>
        <w:rPr>
          <w:i/>
          <w:iCs/>
          <w:color w:val="000000"/>
          <w:lang w:val="uk-UA"/>
        </w:rPr>
        <w:t xml:space="preserve"> та подібні) є неприпустимим. Рекомендовані бази даних для пошуку джерел: </w:t>
      </w:r>
    </w:p>
    <w:p w14:paraId="38673CB6" w14:textId="77777777" w:rsidR="00755178" w:rsidRDefault="00755178" w:rsidP="00755178">
      <w:pPr>
        <w:jc w:val="both"/>
        <w:rPr>
          <w:lang w:val="uk-UA"/>
        </w:rPr>
      </w:pPr>
      <w:r>
        <w:rPr>
          <w:i/>
          <w:iCs/>
          <w:color w:val="000000"/>
          <w:lang w:val="uk-UA"/>
        </w:rPr>
        <w:t xml:space="preserve">Електронні ресурси Національної бібліотеки ім. Вернадського: </w:t>
      </w:r>
      <w:hyperlink r:id="rId10" w:history="1">
        <w:r>
          <w:rPr>
            <w:rStyle w:val="a3"/>
          </w:rPr>
          <w:t>http</w:t>
        </w:r>
        <w:r>
          <w:rPr>
            <w:rStyle w:val="a3"/>
            <w:lang w:val="uk-UA"/>
          </w:rPr>
          <w:t>://</w:t>
        </w:r>
        <w:r>
          <w:rPr>
            <w:rStyle w:val="a3"/>
          </w:rPr>
          <w:t>www</w:t>
        </w:r>
        <w:r>
          <w:rPr>
            <w:rStyle w:val="a3"/>
            <w:lang w:val="uk-UA"/>
          </w:rPr>
          <w:t>.</w:t>
        </w:r>
        <w:r>
          <w:rPr>
            <w:rStyle w:val="a3"/>
          </w:rPr>
          <w:t>nbuv</w:t>
        </w:r>
        <w:r>
          <w:rPr>
            <w:rStyle w:val="a3"/>
            <w:lang w:val="uk-UA"/>
          </w:rPr>
          <w:t>.</w:t>
        </w:r>
        <w:r>
          <w:rPr>
            <w:rStyle w:val="a3"/>
          </w:rPr>
          <w:t>gov</w:t>
        </w:r>
        <w:r>
          <w:rPr>
            <w:rStyle w:val="a3"/>
            <w:lang w:val="uk-UA"/>
          </w:rPr>
          <w:t>.</w:t>
        </w:r>
        <w:r>
          <w:rPr>
            <w:rStyle w:val="a3"/>
          </w:rPr>
          <w:t>ua</w:t>
        </w:r>
      </w:hyperlink>
    </w:p>
    <w:p w14:paraId="6B90DB05" w14:textId="77777777" w:rsidR="00755178" w:rsidRDefault="00755178" w:rsidP="00755178">
      <w:pPr>
        <w:jc w:val="both"/>
        <w:rPr>
          <w:lang w:val="ru-RU"/>
        </w:rPr>
      </w:pPr>
      <w:r>
        <w:rPr>
          <w:i/>
          <w:iCs/>
          <w:color w:val="000000"/>
          <w:lang w:val="uk-UA"/>
        </w:rPr>
        <w:t xml:space="preserve">Цифрова повнотекстова база даних англомовної наукової періодики </w:t>
      </w:r>
      <w:r>
        <w:rPr>
          <w:i/>
          <w:iCs/>
          <w:color w:val="000000"/>
        </w:rPr>
        <w:t>JSTOR</w:t>
      </w:r>
      <w:r>
        <w:rPr>
          <w:i/>
          <w:iCs/>
          <w:color w:val="000000"/>
          <w:lang w:val="ru-RU"/>
        </w:rPr>
        <w:t xml:space="preserve">: </w:t>
      </w:r>
      <w:hyperlink r:id="rId11" w:history="1">
        <w:r>
          <w:rPr>
            <w:rStyle w:val="a3"/>
          </w:rPr>
          <w:t>https</w:t>
        </w:r>
        <w:r>
          <w:rPr>
            <w:rStyle w:val="a3"/>
            <w:lang w:val="ru-RU"/>
          </w:rPr>
          <w:t>://</w:t>
        </w:r>
        <w:r>
          <w:rPr>
            <w:rStyle w:val="a3"/>
          </w:rPr>
          <w:t>www</w:t>
        </w:r>
        <w:r>
          <w:rPr>
            <w:rStyle w:val="a3"/>
            <w:lang w:val="ru-RU"/>
          </w:rPr>
          <w:t>.</w:t>
        </w:r>
        <w:r>
          <w:rPr>
            <w:rStyle w:val="a3"/>
          </w:rPr>
          <w:t>jstor</w:t>
        </w:r>
        <w:r>
          <w:rPr>
            <w:rStyle w:val="a3"/>
            <w:lang w:val="ru-RU"/>
          </w:rPr>
          <w:t>.</w:t>
        </w:r>
        <w:r>
          <w:rPr>
            <w:rStyle w:val="a3"/>
          </w:rPr>
          <w:t>org</w:t>
        </w:r>
        <w:r>
          <w:rPr>
            <w:rStyle w:val="a3"/>
            <w:lang w:val="ru-RU"/>
          </w:rPr>
          <w:t>/</w:t>
        </w:r>
      </w:hyperlink>
    </w:p>
    <w:p w14:paraId="2F2F44E8" w14:textId="77777777" w:rsidR="00CE7235" w:rsidRPr="00755178" w:rsidRDefault="00CE7235" w:rsidP="0021546E">
      <w:pPr>
        <w:jc w:val="both"/>
        <w:rPr>
          <w:bCs/>
          <w:color w:val="000000"/>
          <w:lang w:val="ru-RU"/>
        </w:rPr>
      </w:pPr>
    </w:p>
    <w:p w14:paraId="437335F3" w14:textId="77777777" w:rsidR="00755178" w:rsidRDefault="00755178" w:rsidP="00755178">
      <w:pPr>
        <w:rPr>
          <w:b/>
          <w:bCs/>
          <w:color w:val="000000"/>
          <w:lang w:val="uk-UA"/>
        </w:rPr>
      </w:pPr>
      <w:r>
        <w:rPr>
          <w:b/>
          <w:bCs/>
          <w:color w:val="000000"/>
          <w:lang w:val="uk-UA"/>
        </w:rPr>
        <w:t>Використання комп’ютерів/телефонів на занятті</w:t>
      </w:r>
    </w:p>
    <w:p w14:paraId="35E97190" w14:textId="77777777" w:rsidR="00755178" w:rsidRDefault="00755178" w:rsidP="00755178">
      <w:pPr>
        <w:jc w:val="both"/>
        <w:rPr>
          <w:i/>
          <w:iCs/>
          <w:color w:val="000000"/>
          <w:lang w:val="uk-UA"/>
        </w:rPr>
      </w:pPr>
      <w:r>
        <w:rPr>
          <w:i/>
          <w:iCs/>
          <w:color w:val="000000"/>
          <w:lang w:val="uk-UA"/>
        </w:rPr>
        <w:t>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w:t>
      </w:r>
    </w:p>
    <w:p w14:paraId="57B66353" w14:textId="77777777" w:rsidR="00755178" w:rsidRDefault="00755178" w:rsidP="00755178">
      <w:pPr>
        <w:jc w:val="both"/>
        <w:rPr>
          <w:i/>
          <w:iCs/>
          <w:color w:val="000000"/>
          <w:lang w:val="uk-UA"/>
        </w:rPr>
      </w:pPr>
    </w:p>
    <w:p w14:paraId="0B0D41F8" w14:textId="77777777" w:rsidR="00CE7235" w:rsidRDefault="00CE7235" w:rsidP="008757C1">
      <w:pPr>
        <w:jc w:val="both"/>
        <w:rPr>
          <w:bCs/>
          <w:color w:val="000000"/>
          <w:lang w:val="uk-UA"/>
        </w:rPr>
      </w:pPr>
    </w:p>
    <w:p w14:paraId="16A88044" w14:textId="77777777" w:rsidR="00755178" w:rsidRDefault="00755178" w:rsidP="00755178">
      <w:pPr>
        <w:rPr>
          <w:lang w:val="uk-UA"/>
        </w:rPr>
      </w:pPr>
      <w:r>
        <w:rPr>
          <w:b/>
          <w:bCs/>
          <w:color w:val="000000"/>
          <w:lang w:val="uk-UA"/>
        </w:rPr>
        <w:t>Комунікація</w:t>
      </w:r>
    </w:p>
    <w:p w14:paraId="594D7AE2" w14:textId="77777777" w:rsidR="00755178" w:rsidRDefault="00755178" w:rsidP="00755178">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Pr>
          <w:i/>
          <w:iCs/>
          <w:color w:val="000000"/>
          <w:lang w:val="uk-UA"/>
        </w:rPr>
        <w:t xml:space="preserve">. </w:t>
      </w:r>
    </w:p>
    <w:p w14:paraId="0C700333" w14:textId="77777777" w:rsidR="00755178" w:rsidRDefault="00755178" w:rsidP="00755178">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контрольних робіт, – регулярно розміщуються викладачем </w:t>
      </w:r>
      <w:r>
        <w:rPr>
          <w:i/>
          <w:iCs/>
          <w:color w:val="000000"/>
          <w:lang w:val="ru-RU"/>
        </w:rPr>
        <w:t xml:space="preserve">на форумі курсу. Для персональних </w:t>
      </w:r>
      <w:r>
        <w:rPr>
          <w:i/>
          <w:iCs/>
          <w:color w:val="000000"/>
          <w:lang w:val="ru-RU"/>
        </w:rPr>
        <w:lastRenderedPageBreak/>
        <w:t xml:space="preserve">запитів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профайлі на </w:t>
      </w:r>
      <w:r>
        <w:rPr>
          <w:i/>
          <w:iCs/>
          <w:color w:val="000000"/>
        </w:rPr>
        <w:t>Moodle</w:t>
      </w:r>
      <w:r>
        <w:rPr>
          <w:i/>
          <w:iCs/>
          <w:color w:val="000000"/>
          <w:lang w:val="ru-RU"/>
        </w:rPr>
        <w:t xml:space="preserve">, </w:t>
      </w:r>
      <w:r>
        <w:rPr>
          <w:i/>
          <w:iCs/>
          <w:color w:val="000000"/>
          <w:lang w:val="uk-UA"/>
        </w:rPr>
        <w:t xml:space="preserve">є актуальною, та регулярно перевіряйте папку «Спам».  </w:t>
      </w:r>
    </w:p>
    <w:p w14:paraId="40377FDD" w14:textId="77777777" w:rsidR="00755178" w:rsidRDefault="00755178" w:rsidP="00755178">
      <w:pPr>
        <w:rPr>
          <w:i/>
          <w:iCs/>
          <w:lang w:val="uk-UA"/>
        </w:rPr>
      </w:pPr>
      <w:r>
        <w:rPr>
          <w:i/>
          <w:iCs/>
          <w:color w:val="000000"/>
          <w:lang w:val="uk-UA"/>
        </w:rPr>
        <w:t>Якщо за технічних</w:t>
      </w:r>
      <w:r>
        <w:rPr>
          <w:i/>
          <w:iCs/>
          <w:color w:val="000000"/>
          <w:lang w:val="ru-RU"/>
        </w:rPr>
        <w:t xml:space="preserve"> </w:t>
      </w:r>
      <w:r>
        <w:rPr>
          <w:i/>
          <w:iCs/>
          <w:color w:val="000000"/>
          <w:lang w:val="uk-UA"/>
        </w:rPr>
        <w:t xml:space="preserve">причин доступ до </w:t>
      </w:r>
      <w:r>
        <w:rPr>
          <w:i/>
          <w:iCs/>
          <w:color w:val="000000"/>
        </w:rPr>
        <w:t>Moodle</w:t>
      </w:r>
      <w:r>
        <w:rPr>
          <w:i/>
          <w:iCs/>
          <w:color w:val="000000"/>
          <w:lang w:val="ru-RU"/>
        </w:rPr>
        <w:t xml:space="preserve"> є неможливим, або ваше питання потребує термінового розгляду, направте електронного листа з позначкою «Важливо» на адресу</w:t>
      </w:r>
      <w:r w:rsidR="00B371FD">
        <w:rPr>
          <w:i/>
          <w:iCs/>
          <w:color w:val="000000"/>
          <w:lang w:val="ru-RU"/>
        </w:rPr>
        <w:t xml:space="preserve"> викладача.</w:t>
      </w:r>
      <w:r>
        <w:rPr>
          <w:i/>
          <w:iCs/>
          <w:lang w:val="uk-UA"/>
        </w:rPr>
        <w:t>. У листі обов’язково вкажіть ваше прізвище та ім’я, курс та шифр академічної групи.</w:t>
      </w:r>
    </w:p>
    <w:p w14:paraId="2C310DF0" w14:textId="63976F0C" w:rsidR="00C47403" w:rsidRPr="009411B6" w:rsidRDefault="00A90A11" w:rsidP="00CD5755">
      <w:pPr>
        <w:jc w:val="center"/>
        <w:rPr>
          <w:rFonts w:ascii="Cambria" w:hAnsi="Cambria"/>
          <w:b/>
          <w:i/>
          <w:color w:val="000000"/>
          <w:sz w:val="28"/>
          <w:lang w:val="uk-UA"/>
        </w:rPr>
      </w:pPr>
      <w:r>
        <w:rPr>
          <w:rFonts w:ascii="Cambria" w:hAnsi="Cambria"/>
          <w:b/>
          <w:color w:val="000000"/>
          <w:sz w:val="28"/>
          <w:lang w:val="uk-UA"/>
        </w:rPr>
        <w:br w:type="page"/>
      </w:r>
      <w:r w:rsidR="00C47403" w:rsidRPr="009411B6">
        <w:rPr>
          <w:rFonts w:ascii="Cambria" w:hAnsi="Cambria"/>
          <w:b/>
          <w:i/>
          <w:color w:val="000000"/>
          <w:sz w:val="28"/>
          <w:lang w:val="uk-UA"/>
        </w:rPr>
        <w:lastRenderedPageBreak/>
        <w:t>ДОДАТОК ДО СИЛАБУСУ</w:t>
      </w:r>
      <w:r w:rsidRPr="009411B6">
        <w:rPr>
          <w:rFonts w:ascii="Cambria" w:hAnsi="Cambria"/>
          <w:b/>
          <w:i/>
          <w:color w:val="000000"/>
          <w:sz w:val="28"/>
          <w:lang w:val="uk-UA"/>
        </w:rPr>
        <w:t xml:space="preserve"> ЗНУ – 202</w:t>
      </w:r>
      <w:r w:rsidR="00344C1F">
        <w:rPr>
          <w:rFonts w:ascii="Cambria" w:hAnsi="Cambria"/>
          <w:b/>
          <w:i/>
          <w:color w:val="000000"/>
          <w:sz w:val="28"/>
          <w:lang w:val="uk-UA"/>
        </w:rPr>
        <w:t>3</w:t>
      </w:r>
      <w:r w:rsidRPr="009411B6">
        <w:rPr>
          <w:rFonts w:ascii="Cambria" w:hAnsi="Cambria"/>
          <w:b/>
          <w:i/>
          <w:color w:val="000000"/>
          <w:sz w:val="28"/>
          <w:lang w:val="uk-UA"/>
        </w:rPr>
        <w:t>-202</w:t>
      </w:r>
      <w:r w:rsidR="00344C1F">
        <w:rPr>
          <w:rFonts w:ascii="Cambria" w:hAnsi="Cambria"/>
          <w:b/>
          <w:i/>
          <w:color w:val="000000"/>
          <w:sz w:val="28"/>
          <w:lang w:val="uk-UA"/>
        </w:rPr>
        <w:t>4</w:t>
      </w:r>
      <w:r w:rsidR="009E7399">
        <w:rPr>
          <w:rFonts w:ascii="Cambria" w:hAnsi="Cambria"/>
          <w:b/>
          <w:i/>
          <w:color w:val="000000"/>
          <w:sz w:val="28"/>
          <w:lang w:val="uk-UA"/>
        </w:rPr>
        <w:t xml:space="preserve"> рр.</w:t>
      </w:r>
    </w:p>
    <w:p w14:paraId="70F0830E" w14:textId="77777777" w:rsidR="00A90A11" w:rsidRDefault="00A90A11" w:rsidP="00A90A11">
      <w:pPr>
        <w:jc w:val="both"/>
        <w:rPr>
          <w:rFonts w:ascii="Cambria" w:hAnsi="Cambria"/>
          <w:i/>
          <w:lang w:val="uk-UA"/>
        </w:rPr>
      </w:pPr>
    </w:p>
    <w:p w14:paraId="55E0AC3E" w14:textId="5C694944" w:rsidR="00A90A11" w:rsidRPr="009F6B92" w:rsidRDefault="00A90A11" w:rsidP="00A90A11">
      <w:pPr>
        <w:jc w:val="both"/>
        <w:rPr>
          <w:rFonts w:ascii="Cambria" w:hAnsi="Cambria"/>
          <w:b/>
          <w:i/>
          <w:sz w:val="20"/>
          <w:szCs w:val="20"/>
          <w:lang w:val="uk-UA"/>
        </w:rPr>
      </w:pPr>
      <w:r w:rsidRPr="009F6B92">
        <w:rPr>
          <w:rFonts w:ascii="Cambria" w:hAnsi="Cambria"/>
          <w:b/>
          <w:i/>
          <w:sz w:val="20"/>
          <w:szCs w:val="20"/>
          <w:lang w:val="uk-UA"/>
        </w:rPr>
        <w:t>ГРАФІК НАВЧАЛЬНОГО ПРОЦЕСУ</w:t>
      </w:r>
      <w:r w:rsidR="00494816" w:rsidRPr="009F6B92">
        <w:rPr>
          <w:rFonts w:ascii="Cambria" w:hAnsi="Cambria"/>
          <w:b/>
          <w:i/>
          <w:sz w:val="20"/>
          <w:szCs w:val="20"/>
          <w:lang w:val="ru-RU"/>
        </w:rPr>
        <w:t xml:space="preserve"> 202</w:t>
      </w:r>
      <w:r w:rsidR="00344C1F">
        <w:rPr>
          <w:rFonts w:ascii="Cambria" w:hAnsi="Cambria"/>
          <w:b/>
          <w:i/>
          <w:sz w:val="20"/>
          <w:szCs w:val="20"/>
          <w:lang w:val="ru-RU"/>
        </w:rPr>
        <w:t>3</w:t>
      </w:r>
      <w:r w:rsidR="00494816" w:rsidRPr="009F6B92">
        <w:rPr>
          <w:rFonts w:ascii="Cambria" w:hAnsi="Cambria"/>
          <w:b/>
          <w:i/>
          <w:sz w:val="20"/>
          <w:szCs w:val="20"/>
          <w:lang w:val="ru-RU"/>
        </w:rPr>
        <w:t>-202</w:t>
      </w:r>
      <w:r w:rsidR="00344C1F">
        <w:rPr>
          <w:rFonts w:ascii="Cambria" w:hAnsi="Cambria"/>
          <w:b/>
          <w:i/>
          <w:sz w:val="20"/>
          <w:szCs w:val="20"/>
          <w:lang w:val="ru-RU"/>
        </w:rPr>
        <w:t>4</w:t>
      </w:r>
      <w:r w:rsidR="00494816" w:rsidRPr="009F6B92">
        <w:rPr>
          <w:rFonts w:ascii="Cambria" w:hAnsi="Cambria"/>
          <w:b/>
          <w:i/>
          <w:sz w:val="20"/>
          <w:szCs w:val="20"/>
          <w:lang w:val="ru-RU"/>
        </w:rPr>
        <w:t xml:space="preserve"> </w:t>
      </w:r>
      <w:r w:rsidR="00494816" w:rsidRPr="009F6B92">
        <w:rPr>
          <w:rFonts w:ascii="Cambria" w:hAnsi="Cambria"/>
          <w:b/>
          <w:i/>
          <w:sz w:val="20"/>
          <w:szCs w:val="20"/>
          <w:lang w:val="uk-UA"/>
        </w:rPr>
        <w:t xml:space="preserve">н. р. </w:t>
      </w:r>
      <w:r w:rsidR="00CD5755" w:rsidRPr="009F6B92">
        <w:rPr>
          <w:rFonts w:ascii="Cambria" w:hAnsi="Cambria"/>
          <w:i/>
          <w:sz w:val="20"/>
          <w:szCs w:val="20"/>
          <w:lang w:val="uk-UA"/>
        </w:rPr>
        <w:t>(посилання на сторінку сайт</w:t>
      </w:r>
      <w:r w:rsidR="002022B7" w:rsidRPr="009F6B92">
        <w:rPr>
          <w:rFonts w:ascii="Cambria" w:hAnsi="Cambria"/>
          <w:i/>
          <w:sz w:val="20"/>
          <w:szCs w:val="20"/>
          <w:lang w:val="uk-UA"/>
        </w:rPr>
        <w:t>у ЗНУ</w:t>
      </w:r>
      <w:r w:rsidR="00CD5755" w:rsidRPr="009F6B92">
        <w:rPr>
          <w:rFonts w:ascii="Cambria" w:hAnsi="Cambria"/>
          <w:i/>
          <w:sz w:val="20"/>
          <w:szCs w:val="20"/>
          <w:lang w:val="uk-UA"/>
        </w:rPr>
        <w:t>)</w:t>
      </w:r>
    </w:p>
    <w:p w14:paraId="273C9F9D" w14:textId="77777777" w:rsidR="00482603" w:rsidRPr="009F6B92" w:rsidRDefault="00482603" w:rsidP="000363C2">
      <w:pPr>
        <w:jc w:val="both"/>
        <w:rPr>
          <w:rFonts w:ascii="Cambria" w:hAnsi="Cambria"/>
          <w:b/>
          <w:i/>
          <w:sz w:val="14"/>
          <w:szCs w:val="14"/>
          <w:lang w:val="uk-UA"/>
        </w:rPr>
      </w:pPr>
    </w:p>
    <w:p w14:paraId="5BC422C0" w14:textId="77777777" w:rsidR="000363C2" w:rsidRPr="00E42FA1" w:rsidRDefault="000363C2" w:rsidP="000363C2">
      <w:pPr>
        <w:jc w:val="both"/>
        <w:rPr>
          <w:rFonts w:ascii="Cambria" w:hAnsi="Cambria"/>
          <w:sz w:val="20"/>
          <w:lang w:val="uk-UA"/>
        </w:rPr>
      </w:pPr>
      <w:r w:rsidRPr="00BD3C37">
        <w:rPr>
          <w:rFonts w:ascii="Cambria" w:hAnsi="Cambria"/>
          <w:b/>
          <w:i/>
          <w:sz w:val="20"/>
          <w:lang w:val="uk-UA"/>
        </w:rPr>
        <w:t>АКАДЕМІЧНА ДОБРОЧЕСНІСТЬ</w:t>
      </w:r>
      <w:r w:rsidR="008C552B">
        <w:rPr>
          <w:rFonts w:ascii="Cambria" w:hAnsi="Cambria"/>
          <w:b/>
          <w:i/>
          <w:sz w:val="20"/>
          <w:lang w:val="uk-UA"/>
        </w:rPr>
        <w:t xml:space="preserve">. </w:t>
      </w:r>
      <w:r w:rsidRPr="00BD3C37">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b/>
          <w:i/>
          <w:sz w:val="20"/>
          <w:lang w:val="uk-UA"/>
        </w:rPr>
        <w:t>Кодексом академічної доброчесності ЗНУ</w:t>
      </w:r>
      <w:r w:rsidRPr="00BD3C37">
        <w:rPr>
          <w:rFonts w:ascii="Cambria" w:hAnsi="Cambria"/>
          <w:b/>
          <w:sz w:val="20"/>
          <w:lang w:val="uk-UA"/>
        </w:rPr>
        <w:t>:</w:t>
      </w:r>
      <w:r w:rsidRPr="00BD3C37">
        <w:rPr>
          <w:rFonts w:ascii="Cambria" w:hAnsi="Cambria"/>
          <w:sz w:val="20"/>
          <w:lang w:val="uk-UA"/>
        </w:rPr>
        <w:t xml:space="preserve"> </w:t>
      </w:r>
      <w:hyperlink r:id="rId12" w:history="1">
        <w:r w:rsidR="00494816" w:rsidRPr="00BD3C37">
          <w:rPr>
            <w:rStyle w:val="a3"/>
            <w:rFonts w:ascii="Cambria" w:hAnsi="Cambria"/>
            <w:sz w:val="20"/>
            <w:lang w:val="uk-UA"/>
          </w:rPr>
          <w:t>https://tinyurl.com/ya6yk4ad</w:t>
        </w:r>
      </w:hyperlink>
      <w:r w:rsidR="00BD3C37">
        <w:rPr>
          <w:rFonts w:ascii="Cambria" w:hAnsi="Cambria"/>
          <w:sz w:val="20"/>
          <w:lang w:val="uk-UA"/>
        </w:rPr>
        <w:t>.</w:t>
      </w:r>
      <w:r w:rsidR="00494816" w:rsidRPr="00E42FA1">
        <w:rPr>
          <w:rFonts w:ascii="Cambria" w:hAnsi="Cambria"/>
          <w:sz w:val="20"/>
          <w:lang w:val="uk-UA"/>
        </w:rPr>
        <w:t xml:space="preserve"> </w:t>
      </w:r>
      <w:r w:rsidRPr="00BD3C37">
        <w:rPr>
          <w:rFonts w:ascii="Cambria" w:hAnsi="Cambria"/>
          <w:i/>
          <w:sz w:val="20"/>
          <w:lang w:val="uk-UA"/>
        </w:rPr>
        <w:t>Декларація академічної доброчесності здобувача вищої освіти</w:t>
      </w:r>
      <w:r w:rsidRPr="00BD3C37">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3" w:history="1">
        <w:r w:rsidR="00494816" w:rsidRPr="00BD3C37">
          <w:rPr>
            <w:rStyle w:val="a3"/>
            <w:rFonts w:ascii="Cambria" w:hAnsi="Cambria"/>
            <w:sz w:val="20"/>
            <w:lang w:val="uk-UA"/>
          </w:rPr>
          <w:t>https://tinyurl.com/y6wzzlu3</w:t>
        </w:r>
      </w:hyperlink>
      <w:r w:rsidR="00BD3C37" w:rsidRPr="00E42FA1">
        <w:rPr>
          <w:rFonts w:ascii="Cambria" w:hAnsi="Cambria"/>
          <w:sz w:val="20"/>
          <w:lang w:val="uk-UA"/>
        </w:rPr>
        <w:t>.</w:t>
      </w:r>
    </w:p>
    <w:p w14:paraId="0E75FBFD" w14:textId="77777777" w:rsidR="000363C2" w:rsidRPr="009F6B92" w:rsidRDefault="000363C2" w:rsidP="000363C2">
      <w:pPr>
        <w:rPr>
          <w:rFonts w:ascii="Cambria" w:hAnsi="Cambria"/>
          <w:sz w:val="14"/>
          <w:szCs w:val="14"/>
          <w:lang w:val="uk-UA"/>
        </w:rPr>
      </w:pPr>
    </w:p>
    <w:p w14:paraId="5F50E363" w14:textId="77777777" w:rsidR="00494816" w:rsidRPr="00BD3C37" w:rsidRDefault="00494816" w:rsidP="008C552B">
      <w:pPr>
        <w:jc w:val="both"/>
        <w:rPr>
          <w:rFonts w:ascii="Cambria" w:hAnsi="Cambria"/>
          <w:sz w:val="20"/>
          <w:lang w:val="uk-UA"/>
        </w:rPr>
      </w:pPr>
      <w:r w:rsidRPr="00BD3C37">
        <w:rPr>
          <w:rFonts w:ascii="Cambria" w:hAnsi="Cambria"/>
          <w:b/>
          <w:i/>
          <w:sz w:val="20"/>
          <w:lang w:val="uk-UA"/>
        </w:rPr>
        <w:t>НАВЧАЛЬНИЙ ПРОЦЕС ТА ЗАБЕЗПЕЧЕННЯ ЯКОСТІ ОСВІТИ</w:t>
      </w:r>
      <w:r w:rsidR="008C552B">
        <w:rPr>
          <w:rFonts w:ascii="Cambria" w:hAnsi="Cambria"/>
          <w:b/>
          <w:i/>
          <w:sz w:val="20"/>
          <w:lang w:val="uk-UA"/>
        </w:rPr>
        <w:t xml:space="preserve">. </w:t>
      </w:r>
      <w:r w:rsidRPr="00BD3C37">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BD3C37">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BD3C37">
        <w:rPr>
          <w:rFonts w:ascii="Cambria" w:hAnsi="Cambria"/>
          <w:sz w:val="20"/>
          <w:lang w:val="uk-UA"/>
        </w:rPr>
        <w:t xml:space="preserve">: </w:t>
      </w:r>
      <w:hyperlink r:id="rId14" w:history="1">
        <w:r w:rsidRPr="00BD3C37">
          <w:rPr>
            <w:rStyle w:val="a3"/>
            <w:rFonts w:ascii="Cambria" w:hAnsi="Cambria"/>
            <w:bCs/>
            <w:sz w:val="20"/>
            <w:shd w:val="clear" w:color="auto" w:fill="FFFFFF"/>
          </w:rPr>
          <w:t>https</w:t>
        </w:r>
        <w:r w:rsidRPr="00E42FA1">
          <w:rPr>
            <w:rStyle w:val="a3"/>
            <w:rFonts w:ascii="Cambria" w:hAnsi="Cambria"/>
            <w:bCs/>
            <w:sz w:val="20"/>
            <w:shd w:val="clear" w:color="auto" w:fill="FFFFFF"/>
            <w:lang w:val="uk-UA"/>
          </w:rPr>
          <w:t>://</w:t>
        </w:r>
        <w:r w:rsidRPr="00BD3C37">
          <w:rPr>
            <w:rStyle w:val="a3"/>
            <w:rFonts w:ascii="Cambria" w:hAnsi="Cambria"/>
            <w:bCs/>
            <w:sz w:val="20"/>
            <w:shd w:val="clear" w:color="auto" w:fill="FFFFFF"/>
          </w:rPr>
          <w:t>tinyurl</w:t>
        </w:r>
        <w:r w:rsidRPr="00E42FA1">
          <w:rPr>
            <w:rStyle w:val="a3"/>
            <w:rFonts w:ascii="Cambria" w:hAnsi="Cambria"/>
            <w:bCs/>
            <w:sz w:val="20"/>
            <w:shd w:val="clear" w:color="auto" w:fill="FFFFFF"/>
            <w:lang w:val="uk-UA"/>
          </w:rPr>
          <w:t>.</w:t>
        </w:r>
        <w:r w:rsidRPr="00BD3C37">
          <w:rPr>
            <w:rStyle w:val="a3"/>
            <w:rFonts w:ascii="Cambria" w:hAnsi="Cambria"/>
            <w:bCs/>
            <w:sz w:val="20"/>
            <w:shd w:val="clear" w:color="auto" w:fill="FFFFFF"/>
          </w:rPr>
          <w:t>com</w:t>
        </w:r>
        <w:r w:rsidRPr="00E42FA1">
          <w:rPr>
            <w:rStyle w:val="a3"/>
            <w:rFonts w:ascii="Cambria" w:hAnsi="Cambria"/>
            <w:bCs/>
            <w:sz w:val="20"/>
            <w:shd w:val="clear" w:color="auto" w:fill="FFFFFF"/>
            <w:lang w:val="uk-UA"/>
          </w:rPr>
          <w:t>/</w:t>
        </w:r>
        <w:r w:rsidRPr="00BD3C37">
          <w:rPr>
            <w:rStyle w:val="a3"/>
            <w:rFonts w:ascii="Cambria" w:hAnsi="Cambria"/>
            <w:bCs/>
            <w:sz w:val="20"/>
            <w:shd w:val="clear" w:color="auto" w:fill="FFFFFF"/>
          </w:rPr>
          <w:t>y</w:t>
        </w:r>
        <w:r w:rsidRPr="00E42FA1">
          <w:rPr>
            <w:rStyle w:val="a3"/>
            <w:rFonts w:ascii="Cambria" w:hAnsi="Cambria"/>
            <w:bCs/>
            <w:sz w:val="20"/>
            <w:shd w:val="clear" w:color="auto" w:fill="FFFFFF"/>
            <w:lang w:val="uk-UA"/>
          </w:rPr>
          <w:t>9</w:t>
        </w:r>
        <w:r w:rsidRPr="00BD3C37">
          <w:rPr>
            <w:rStyle w:val="a3"/>
            <w:rFonts w:ascii="Cambria" w:hAnsi="Cambria"/>
            <w:bCs/>
            <w:sz w:val="20"/>
            <w:shd w:val="clear" w:color="auto" w:fill="FFFFFF"/>
          </w:rPr>
          <w:t>tve</w:t>
        </w:r>
        <w:r w:rsidRPr="00E42FA1">
          <w:rPr>
            <w:rStyle w:val="a3"/>
            <w:rFonts w:ascii="Cambria" w:hAnsi="Cambria"/>
            <w:bCs/>
            <w:sz w:val="20"/>
            <w:shd w:val="clear" w:color="auto" w:fill="FFFFFF"/>
            <w:lang w:val="uk-UA"/>
          </w:rPr>
          <w:t>4</w:t>
        </w:r>
        <w:r w:rsidRPr="00BD3C37">
          <w:rPr>
            <w:rStyle w:val="a3"/>
            <w:rFonts w:ascii="Cambria" w:hAnsi="Cambria"/>
            <w:bCs/>
            <w:sz w:val="20"/>
            <w:shd w:val="clear" w:color="auto" w:fill="FFFFFF"/>
          </w:rPr>
          <w:t>lk</w:t>
        </w:r>
      </w:hyperlink>
      <w:r w:rsidR="00BD3C37">
        <w:rPr>
          <w:rFonts w:ascii="Cambria" w:hAnsi="Cambria"/>
          <w:b/>
          <w:bCs/>
          <w:color w:val="000000"/>
          <w:sz w:val="20"/>
          <w:shd w:val="clear" w:color="auto" w:fill="FFFFFF"/>
          <w:lang w:val="uk-UA"/>
        </w:rPr>
        <w:t>.</w:t>
      </w:r>
    </w:p>
    <w:p w14:paraId="3D303BEF" w14:textId="77777777" w:rsidR="000363C2" w:rsidRPr="009F6B92" w:rsidRDefault="000363C2" w:rsidP="00A90A11">
      <w:pPr>
        <w:jc w:val="both"/>
        <w:rPr>
          <w:rFonts w:ascii="Cambria" w:hAnsi="Cambria"/>
          <w:i/>
          <w:sz w:val="14"/>
          <w:szCs w:val="14"/>
          <w:lang w:val="uk-UA"/>
        </w:rPr>
      </w:pPr>
    </w:p>
    <w:p w14:paraId="7E781A09" w14:textId="77777777" w:rsidR="008C552B" w:rsidRDefault="00494816" w:rsidP="00A90A11">
      <w:pPr>
        <w:jc w:val="both"/>
        <w:rPr>
          <w:rFonts w:ascii="Cambria" w:hAnsi="Cambria"/>
          <w:sz w:val="20"/>
          <w:lang w:val="uk-UA"/>
        </w:rPr>
      </w:pPr>
      <w:r w:rsidRPr="00BD3C37">
        <w:rPr>
          <w:rFonts w:ascii="Cambria" w:hAnsi="Cambria"/>
          <w:b/>
          <w:i/>
          <w:sz w:val="20"/>
          <w:lang w:val="uk-UA"/>
        </w:rPr>
        <w:t>ПОВТОРНЕ ВИВЧЕННЯ ДИСЦИПЛІН</w:t>
      </w:r>
      <w:r w:rsidR="00BD3C37" w:rsidRPr="00BD3C37">
        <w:rPr>
          <w:rFonts w:ascii="Cambria" w:hAnsi="Cambria"/>
          <w:b/>
          <w:i/>
          <w:sz w:val="20"/>
          <w:lang w:val="uk-UA"/>
        </w:rPr>
        <w:t>, ВІДРАХУВАННЯ</w:t>
      </w:r>
      <w:r w:rsidR="008C552B">
        <w:rPr>
          <w:rFonts w:ascii="Cambria" w:hAnsi="Cambria"/>
          <w:b/>
          <w:i/>
          <w:sz w:val="20"/>
          <w:lang w:val="uk-UA"/>
        </w:rPr>
        <w:t xml:space="preserve">. </w:t>
      </w:r>
      <w:r w:rsidR="00BD3C37" w:rsidRPr="00BD3C37">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i/>
          <w:sz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sz w:val="20"/>
          <w:lang w:val="uk-UA"/>
        </w:rPr>
        <w:t xml:space="preserve">: </w:t>
      </w:r>
      <w:hyperlink r:id="rId15" w:history="1">
        <w:r w:rsidR="00BD3C37" w:rsidRPr="00BD3C37">
          <w:rPr>
            <w:rStyle w:val="a3"/>
            <w:rFonts w:ascii="Cambria" w:hAnsi="Cambria"/>
            <w:sz w:val="20"/>
            <w:lang w:val="uk-UA"/>
          </w:rPr>
          <w:t>https://tinyurl.com/y9pkmmp5</w:t>
        </w:r>
      </w:hyperlink>
      <w:r w:rsidR="00BD3C37">
        <w:rPr>
          <w:rFonts w:ascii="Cambria" w:hAnsi="Cambria"/>
          <w:sz w:val="20"/>
          <w:lang w:val="uk-UA"/>
        </w:rPr>
        <w:t xml:space="preserve">. </w:t>
      </w:r>
      <w:r w:rsidR="00BD3C37" w:rsidRPr="00BD3C37">
        <w:rPr>
          <w:rFonts w:ascii="Cambria" w:hAnsi="Cambria"/>
          <w:sz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i/>
          <w:sz w:val="20"/>
          <w:lang w:val="uk-UA"/>
        </w:rPr>
        <w:t>Положенням про порядок переведення, відрахування та поновлення студентів у ЗНУ</w:t>
      </w:r>
      <w:r w:rsidR="00BD3C37" w:rsidRPr="00BD3C37">
        <w:rPr>
          <w:rFonts w:ascii="Cambria" w:hAnsi="Cambria"/>
          <w:sz w:val="20"/>
          <w:lang w:val="uk-UA"/>
        </w:rPr>
        <w:t xml:space="preserve">: </w:t>
      </w:r>
      <w:hyperlink r:id="rId16" w:history="1">
        <w:r w:rsidR="00BD3C37" w:rsidRPr="00BD3C37">
          <w:rPr>
            <w:rStyle w:val="a3"/>
            <w:rFonts w:ascii="Cambria" w:hAnsi="Cambria"/>
            <w:sz w:val="20"/>
            <w:lang w:val="uk-UA"/>
          </w:rPr>
          <w:t>https://tinyurl.com/ycds57la</w:t>
        </w:r>
      </w:hyperlink>
      <w:r w:rsidR="008C552B">
        <w:rPr>
          <w:rFonts w:ascii="Cambria" w:hAnsi="Cambria"/>
          <w:sz w:val="20"/>
          <w:lang w:val="uk-UA"/>
        </w:rPr>
        <w:t>.</w:t>
      </w:r>
    </w:p>
    <w:p w14:paraId="608BBFC8" w14:textId="77777777" w:rsidR="008C552B" w:rsidRPr="009F6B92" w:rsidRDefault="008C552B" w:rsidP="00A90A11">
      <w:pPr>
        <w:jc w:val="both"/>
        <w:rPr>
          <w:rFonts w:ascii="Cambria" w:hAnsi="Cambria"/>
          <w:sz w:val="14"/>
          <w:szCs w:val="14"/>
          <w:lang w:val="uk-UA"/>
        </w:rPr>
      </w:pPr>
    </w:p>
    <w:p w14:paraId="6C4946E0" w14:textId="77777777" w:rsidR="008C552B" w:rsidRDefault="008C552B" w:rsidP="00A90A11">
      <w:pPr>
        <w:jc w:val="both"/>
        <w:rPr>
          <w:rFonts w:ascii="Cambria" w:hAnsi="Cambria"/>
          <w:sz w:val="20"/>
          <w:lang w:val="uk-UA"/>
        </w:rPr>
      </w:pPr>
      <w:r w:rsidRPr="008C552B">
        <w:rPr>
          <w:rFonts w:ascii="Cambria" w:hAnsi="Cambria"/>
          <w:b/>
          <w:i/>
          <w:sz w:val="20"/>
          <w:lang w:val="uk-UA"/>
        </w:rPr>
        <w:t>НЕФОРМАЛЬНА ОСВІТА</w:t>
      </w:r>
      <w:r>
        <w:rPr>
          <w:rFonts w:ascii="Cambria" w:hAnsi="Cambria"/>
          <w:b/>
          <w:i/>
          <w:sz w:val="20"/>
          <w:lang w:val="uk-UA"/>
        </w:rPr>
        <w:t xml:space="preserve">. </w:t>
      </w:r>
      <w:r w:rsidRPr="008C552B">
        <w:rPr>
          <w:rFonts w:ascii="Cambria" w:hAnsi="Cambria"/>
          <w:sz w:val="20"/>
          <w:lang w:val="uk-UA"/>
        </w:rPr>
        <w:t xml:space="preserve">Порядок зарахування результатів </w:t>
      </w:r>
      <w:r>
        <w:rPr>
          <w:rFonts w:ascii="Cambria" w:hAnsi="Cambria"/>
          <w:sz w:val="20"/>
          <w:lang w:val="uk-UA"/>
        </w:rPr>
        <w:t>навчання</w:t>
      </w:r>
      <w:r w:rsidRPr="008C552B">
        <w:rPr>
          <w:rFonts w:ascii="Cambria" w:hAnsi="Cambria"/>
          <w:sz w:val="20"/>
          <w:lang w:val="uk-UA"/>
        </w:rPr>
        <w:t xml:space="preserve">, підтверджених сертифікатами, свідоцтвами, іншими документами, здобутими поза основним </w:t>
      </w:r>
      <w:r>
        <w:rPr>
          <w:rFonts w:ascii="Cambria" w:hAnsi="Cambria"/>
          <w:sz w:val="20"/>
          <w:lang w:val="uk-UA"/>
        </w:rPr>
        <w:t>місцем навчання,</w:t>
      </w:r>
      <w:r w:rsidRPr="008C552B">
        <w:rPr>
          <w:rFonts w:ascii="Cambria" w:hAnsi="Cambria"/>
          <w:sz w:val="20"/>
          <w:lang w:val="uk-UA"/>
        </w:rPr>
        <w:t xml:space="preserve"> регулюється </w:t>
      </w:r>
      <w:r w:rsidRPr="008C552B">
        <w:rPr>
          <w:rFonts w:ascii="Cambria" w:hAnsi="Cambria"/>
          <w:i/>
          <w:sz w:val="20"/>
          <w:lang w:val="uk-UA"/>
        </w:rPr>
        <w:t>Положенням про порядок визнання результатів навчання, отриманих у неформальній освіті</w:t>
      </w:r>
      <w:r w:rsidRPr="008C552B">
        <w:rPr>
          <w:rFonts w:ascii="Cambria" w:hAnsi="Cambria"/>
          <w:sz w:val="20"/>
          <w:lang w:val="uk-UA"/>
        </w:rPr>
        <w:t xml:space="preserve">: </w:t>
      </w:r>
      <w:hyperlink r:id="rId17" w:history="1">
        <w:r w:rsidRPr="007171E2">
          <w:rPr>
            <w:rStyle w:val="a3"/>
            <w:rFonts w:ascii="Cambria" w:hAnsi="Cambria"/>
            <w:sz w:val="20"/>
            <w:lang w:val="uk-UA"/>
          </w:rPr>
          <w:t>https://tinyurl.com/y8gbt4xs</w:t>
        </w:r>
      </w:hyperlink>
      <w:r>
        <w:rPr>
          <w:rFonts w:ascii="Cambria" w:hAnsi="Cambria"/>
          <w:sz w:val="20"/>
          <w:lang w:val="uk-UA"/>
        </w:rPr>
        <w:t>.</w:t>
      </w:r>
    </w:p>
    <w:p w14:paraId="5230FCCE" w14:textId="77777777" w:rsidR="008C552B" w:rsidRPr="009F6B92" w:rsidRDefault="008C552B" w:rsidP="00A90A11">
      <w:pPr>
        <w:jc w:val="both"/>
        <w:rPr>
          <w:rFonts w:ascii="Cambria" w:hAnsi="Cambria"/>
          <w:sz w:val="14"/>
          <w:szCs w:val="14"/>
          <w:lang w:val="uk-UA"/>
        </w:rPr>
      </w:pPr>
    </w:p>
    <w:p w14:paraId="3C5F475F" w14:textId="77777777" w:rsidR="006F1B80" w:rsidRDefault="008C552B" w:rsidP="008C552B">
      <w:pPr>
        <w:jc w:val="both"/>
        <w:rPr>
          <w:rFonts w:ascii="Cambria" w:hAnsi="Cambria"/>
          <w:sz w:val="20"/>
          <w:lang w:val="uk-UA"/>
        </w:rPr>
      </w:pPr>
      <w:r w:rsidRPr="008C552B">
        <w:rPr>
          <w:rFonts w:ascii="Cambria" w:hAnsi="Cambria"/>
          <w:b/>
          <w:i/>
          <w:sz w:val="20"/>
          <w:lang w:val="uk-UA"/>
        </w:rPr>
        <w:t>ВИРІШЕННЯ КОНФЛІКТІВ</w:t>
      </w:r>
      <w:r>
        <w:rPr>
          <w:rFonts w:ascii="Cambria" w:hAnsi="Cambria"/>
          <w:b/>
          <w:i/>
          <w:sz w:val="20"/>
          <w:lang w:val="uk-UA"/>
        </w:rPr>
        <w:t xml:space="preserve">. </w:t>
      </w:r>
      <w:r w:rsidRPr="008C552B">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i/>
          <w:sz w:val="20"/>
          <w:lang w:val="uk-UA"/>
        </w:rPr>
        <w:t>Положенням про порядок і процедури вирішення конфліктних ситуацій у ЗНУ</w:t>
      </w:r>
      <w:r w:rsidRPr="008C552B">
        <w:rPr>
          <w:rFonts w:ascii="Cambria" w:hAnsi="Cambria"/>
          <w:sz w:val="20"/>
          <w:lang w:val="uk-UA"/>
        </w:rPr>
        <w:t>:</w:t>
      </w:r>
      <w:r>
        <w:rPr>
          <w:rFonts w:ascii="Cambria" w:hAnsi="Cambria"/>
          <w:sz w:val="20"/>
          <w:lang w:val="uk-UA"/>
        </w:rPr>
        <w:t xml:space="preserve"> </w:t>
      </w:r>
      <w:hyperlink r:id="rId18" w:history="1">
        <w:r w:rsidRPr="007171E2">
          <w:rPr>
            <w:rStyle w:val="a3"/>
            <w:rFonts w:ascii="Cambria" w:hAnsi="Cambria"/>
            <w:sz w:val="20"/>
            <w:lang w:val="uk-UA"/>
          </w:rPr>
          <w:t>https://tinyurl.com/ycyfws9v</w:t>
        </w:r>
      </w:hyperlink>
      <w:r>
        <w:rPr>
          <w:rFonts w:ascii="Cambria" w:hAnsi="Cambria"/>
          <w:sz w:val="20"/>
          <w:lang w:val="uk-UA"/>
        </w:rPr>
        <w:t xml:space="preserve">. </w:t>
      </w:r>
      <w:r w:rsidRPr="008C552B">
        <w:rPr>
          <w:rFonts w:ascii="Cambria" w:hAnsi="Cambria"/>
          <w:sz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Pr>
          <w:rFonts w:ascii="Cambria" w:hAnsi="Cambria"/>
          <w:sz w:val="20"/>
          <w:lang w:val="uk-UA"/>
        </w:rPr>
        <w:t xml:space="preserve"> </w:t>
      </w:r>
      <w:r w:rsidRPr="006F1B80">
        <w:rPr>
          <w:rFonts w:ascii="Cambria" w:hAnsi="Cambria"/>
          <w:i/>
          <w:sz w:val="20"/>
          <w:lang w:val="uk-UA"/>
        </w:rPr>
        <w:t>Положення про порядок призначення і виплати академічних стипен</w:t>
      </w:r>
      <w:r w:rsidR="006F1B80" w:rsidRPr="006F1B80">
        <w:rPr>
          <w:rFonts w:ascii="Cambria" w:hAnsi="Cambria"/>
          <w:i/>
          <w:sz w:val="20"/>
          <w:lang w:val="uk-UA"/>
        </w:rPr>
        <w:t>дій у ЗНУ</w:t>
      </w:r>
      <w:r w:rsidRPr="008C552B">
        <w:rPr>
          <w:rFonts w:ascii="Cambria" w:hAnsi="Cambria"/>
          <w:sz w:val="20"/>
          <w:lang w:val="uk-UA"/>
        </w:rPr>
        <w:t>:</w:t>
      </w:r>
      <w:r w:rsidR="006F1B80">
        <w:rPr>
          <w:rFonts w:ascii="Cambria" w:hAnsi="Cambria"/>
          <w:sz w:val="20"/>
          <w:lang w:val="uk-UA"/>
        </w:rPr>
        <w:t xml:space="preserve"> </w:t>
      </w:r>
      <w:hyperlink r:id="rId19" w:history="1">
        <w:r w:rsidR="006F1B80" w:rsidRPr="007171E2">
          <w:rPr>
            <w:rStyle w:val="a3"/>
            <w:rFonts w:ascii="Cambria" w:hAnsi="Cambria"/>
            <w:sz w:val="20"/>
            <w:lang w:val="uk-UA"/>
          </w:rPr>
          <w:t>https://tinyurl.com/yd6bq6p9</w:t>
        </w:r>
      </w:hyperlink>
      <w:r w:rsidR="006F1B80">
        <w:rPr>
          <w:rFonts w:ascii="Cambria" w:hAnsi="Cambria"/>
          <w:sz w:val="20"/>
          <w:lang w:val="uk-UA"/>
        </w:rPr>
        <w:t xml:space="preserve">; </w:t>
      </w:r>
      <w:r w:rsidRPr="00253A8C">
        <w:rPr>
          <w:rFonts w:ascii="Cambria" w:hAnsi="Cambria"/>
          <w:i/>
          <w:iCs/>
          <w:sz w:val="20"/>
          <w:lang w:val="uk-UA"/>
        </w:rPr>
        <w:t>Положення про призначення та виплату соціальних стипендій у</w:t>
      </w:r>
      <w:r w:rsidR="006F1B80" w:rsidRPr="00253A8C">
        <w:rPr>
          <w:rFonts w:ascii="Cambria" w:hAnsi="Cambria"/>
          <w:i/>
          <w:iCs/>
          <w:sz w:val="20"/>
          <w:lang w:val="uk-UA"/>
        </w:rPr>
        <w:t xml:space="preserve"> ЗНУ</w:t>
      </w:r>
      <w:r w:rsidRPr="008C552B">
        <w:rPr>
          <w:rFonts w:ascii="Cambria" w:hAnsi="Cambria"/>
          <w:sz w:val="20"/>
          <w:lang w:val="uk-UA"/>
        </w:rPr>
        <w:t xml:space="preserve">: </w:t>
      </w:r>
      <w:hyperlink r:id="rId20" w:history="1">
        <w:r w:rsidR="006F1B80" w:rsidRPr="007171E2">
          <w:rPr>
            <w:rStyle w:val="a3"/>
            <w:rFonts w:ascii="Cambria" w:hAnsi="Cambria"/>
            <w:sz w:val="20"/>
            <w:lang w:val="uk-UA"/>
          </w:rPr>
          <w:t>https://tinyurl.com/y9r5dpwh</w:t>
        </w:r>
      </w:hyperlink>
      <w:r w:rsidR="006F1B80">
        <w:rPr>
          <w:rFonts w:ascii="Cambria" w:hAnsi="Cambria"/>
          <w:sz w:val="20"/>
          <w:lang w:val="uk-UA"/>
        </w:rPr>
        <w:t xml:space="preserve">. </w:t>
      </w:r>
    </w:p>
    <w:p w14:paraId="2E41EDDD" w14:textId="77777777" w:rsidR="009F6B92" w:rsidRPr="009F6B92" w:rsidRDefault="009F6B92" w:rsidP="008C552B">
      <w:pPr>
        <w:jc w:val="both"/>
        <w:rPr>
          <w:rFonts w:ascii="Cambria" w:hAnsi="Cambria"/>
          <w:b/>
          <w:i/>
          <w:sz w:val="14"/>
          <w:szCs w:val="14"/>
          <w:lang w:val="uk-UA"/>
        </w:rPr>
      </w:pPr>
    </w:p>
    <w:p w14:paraId="324F15C5" w14:textId="77777777" w:rsidR="008C552B" w:rsidRDefault="006F1B80" w:rsidP="008C552B">
      <w:pPr>
        <w:jc w:val="both"/>
        <w:rPr>
          <w:rFonts w:ascii="Cambria" w:hAnsi="Cambria"/>
          <w:sz w:val="20"/>
          <w:lang w:val="uk-UA"/>
        </w:rPr>
      </w:pPr>
      <w:r w:rsidRPr="006F1B80">
        <w:rPr>
          <w:rFonts w:ascii="Cambria" w:hAnsi="Cambria"/>
          <w:b/>
          <w:i/>
          <w:sz w:val="20"/>
          <w:lang w:val="uk-UA"/>
        </w:rPr>
        <w:t>ПСИХОЛОГІЧНА ДОПОМОГА</w:t>
      </w:r>
      <w:r>
        <w:rPr>
          <w:rFonts w:ascii="Cambria" w:hAnsi="Cambria"/>
          <w:b/>
          <w:i/>
          <w:sz w:val="20"/>
          <w:lang w:val="uk-UA"/>
        </w:rPr>
        <w:t xml:space="preserve">. </w:t>
      </w:r>
      <w:r w:rsidR="008C552B" w:rsidRPr="008C552B">
        <w:rPr>
          <w:rFonts w:ascii="Cambria" w:hAnsi="Cambria"/>
          <w:sz w:val="20"/>
          <w:lang w:val="uk-UA"/>
        </w:rPr>
        <w:t>Телефон до</w:t>
      </w:r>
      <w:r>
        <w:rPr>
          <w:rFonts w:ascii="Cambria" w:hAnsi="Cambria"/>
          <w:sz w:val="20"/>
          <w:lang w:val="uk-UA"/>
        </w:rPr>
        <w:t>віри практичного психолога (061)228-15-84 (щоденно з 9 до 21</w:t>
      </w:r>
      <w:r w:rsidR="008C552B" w:rsidRPr="008C552B">
        <w:rPr>
          <w:rFonts w:ascii="Cambria" w:hAnsi="Cambria"/>
          <w:sz w:val="20"/>
          <w:lang w:val="uk-UA"/>
        </w:rPr>
        <w:t>)</w:t>
      </w:r>
      <w:r>
        <w:rPr>
          <w:rFonts w:ascii="Cambria" w:hAnsi="Cambria"/>
          <w:sz w:val="20"/>
          <w:lang w:val="uk-UA"/>
        </w:rPr>
        <w:t>.</w:t>
      </w:r>
    </w:p>
    <w:p w14:paraId="1F030248" w14:textId="77777777" w:rsidR="009F6B92" w:rsidRPr="009F6B92" w:rsidRDefault="009F6B92" w:rsidP="008C552B">
      <w:pPr>
        <w:jc w:val="both"/>
        <w:rPr>
          <w:rFonts w:ascii="Cambria" w:hAnsi="Cambria"/>
          <w:b/>
          <w:i/>
          <w:sz w:val="14"/>
          <w:szCs w:val="14"/>
          <w:lang w:val="uk-UA"/>
        </w:rPr>
      </w:pPr>
    </w:p>
    <w:p w14:paraId="517B4438" w14:textId="77777777" w:rsidR="006F1B80" w:rsidRPr="009D2288" w:rsidRDefault="009F6B92" w:rsidP="008C552B">
      <w:pPr>
        <w:jc w:val="both"/>
        <w:rPr>
          <w:rFonts w:ascii="Cambria" w:hAnsi="Cambria" w:cs="Arial"/>
          <w:color w:val="4D5156"/>
          <w:sz w:val="20"/>
          <w:szCs w:val="20"/>
          <w:shd w:val="clear" w:color="auto" w:fill="FFFFFF"/>
          <w:lang w:val="uk-UA"/>
        </w:rPr>
      </w:pPr>
      <w:r w:rsidRPr="009F6B92">
        <w:rPr>
          <w:rFonts w:ascii="Cambria" w:hAnsi="Cambria"/>
          <w:b/>
          <w:i/>
          <w:sz w:val="20"/>
          <w:szCs w:val="20"/>
          <w:lang w:val="uk-UA"/>
        </w:rPr>
        <w:t>ЗАПОБІГАННЯ КОРУПЦІЇ</w:t>
      </w:r>
      <w:r>
        <w:rPr>
          <w:rFonts w:ascii="Cambria" w:hAnsi="Cambria"/>
          <w:b/>
          <w:i/>
          <w:sz w:val="20"/>
          <w:szCs w:val="20"/>
          <w:lang w:val="uk-UA"/>
        </w:rPr>
        <w:t xml:space="preserve">. </w:t>
      </w:r>
      <w:r w:rsidR="009D2288" w:rsidRPr="009D2288">
        <w:rPr>
          <w:rFonts w:ascii="Cambria" w:hAnsi="Cambria"/>
          <w:sz w:val="20"/>
          <w:szCs w:val="20"/>
          <w:lang w:val="uk-UA"/>
        </w:rPr>
        <w:t xml:space="preserve">Уповноважена особа </w:t>
      </w:r>
      <w:r w:rsidR="009D2288" w:rsidRPr="00425EA8">
        <w:rPr>
          <w:rFonts w:ascii="Cambria" w:hAnsi="Cambria" w:cs="Arial"/>
          <w:color w:val="4D5156"/>
          <w:sz w:val="20"/>
          <w:szCs w:val="20"/>
          <w:shd w:val="clear" w:color="auto" w:fill="FFFFFF"/>
          <w:lang w:val="ru-RU"/>
        </w:rPr>
        <w:t>з питань запобігання та виявлення корупції</w:t>
      </w:r>
      <w:r w:rsidR="009D2288" w:rsidRPr="009D2288">
        <w:rPr>
          <w:rFonts w:ascii="Cambria" w:hAnsi="Cambria" w:cs="Arial"/>
          <w:color w:val="4D5156"/>
          <w:sz w:val="20"/>
          <w:szCs w:val="20"/>
          <w:shd w:val="clear" w:color="auto" w:fill="FFFFFF"/>
          <w:lang w:val="uk-UA"/>
        </w:rPr>
        <w:t xml:space="preserve"> </w:t>
      </w:r>
      <w:r w:rsidR="009D2288" w:rsidRPr="00425EA8">
        <w:rPr>
          <w:rFonts w:ascii="Cambria" w:hAnsi="Cambria" w:cs="Arial"/>
          <w:color w:val="333333"/>
          <w:sz w:val="20"/>
          <w:szCs w:val="20"/>
          <w:shd w:val="clear" w:color="auto" w:fill="FFFFFF"/>
          <w:lang w:val="ru-RU"/>
        </w:rPr>
        <w:t xml:space="preserve">(Воронков В. В., </w:t>
      </w:r>
      <w:r w:rsidRPr="00425EA8">
        <w:rPr>
          <w:rFonts w:ascii="Cambria" w:hAnsi="Cambria" w:cs="Arial"/>
          <w:color w:val="333333"/>
          <w:sz w:val="20"/>
          <w:szCs w:val="20"/>
          <w:shd w:val="clear" w:color="auto" w:fill="FFFFFF"/>
          <w:lang w:val="ru-RU"/>
        </w:rPr>
        <w:t xml:space="preserve">1 корп., 29 каб., тел. </w:t>
      </w:r>
      <w:r w:rsidRPr="004743FA">
        <w:rPr>
          <w:rFonts w:ascii="Cambria" w:hAnsi="Cambria" w:cs="Arial"/>
          <w:color w:val="333333"/>
          <w:sz w:val="20"/>
          <w:szCs w:val="20"/>
          <w:shd w:val="clear" w:color="auto" w:fill="FFFFFF"/>
          <w:lang w:val="ru-RU"/>
        </w:rPr>
        <w:t>+38 (061</w:t>
      </w:r>
      <w:r w:rsidR="009D2288" w:rsidRPr="004743FA">
        <w:rPr>
          <w:rFonts w:ascii="Cambria" w:hAnsi="Cambria" w:cs="Arial"/>
          <w:color w:val="333333"/>
          <w:sz w:val="20"/>
          <w:szCs w:val="20"/>
          <w:shd w:val="clear" w:color="auto" w:fill="FFFFFF"/>
          <w:lang w:val="ru-RU"/>
        </w:rPr>
        <w:t>) 289-14-18).</w:t>
      </w:r>
    </w:p>
    <w:p w14:paraId="00F4FDCD" w14:textId="77777777" w:rsidR="009D2288" w:rsidRPr="009F6B92" w:rsidRDefault="009D2288" w:rsidP="008C552B">
      <w:pPr>
        <w:jc w:val="both"/>
        <w:rPr>
          <w:rFonts w:ascii="Cambria" w:hAnsi="Cambria"/>
          <w:sz w:val="14"/>
          <w:szCs w:val="14"/>
          <w:lang w:val="uk-UA"/>
        </w:rPr>
      </w:pPr>
    </w:p>
    <w:p w14:paraId="51B952B3" w14:textId="77777777" w:rsidR="008C552B" w:rsidRPr="008C552B" w:rsidRDefault="006F1B80" w:rsidP="008C552B">
      <w:pPr>
        <w:jc w:val="both"/>
        <w:rPr>
          <w:rFonts w:ascii="Cambria" w:hAnsi="Cambria"/>
          <w:sz w:val="20"/>
          <w:lang w:val="uk-UA"/>
        </w:rPr>
      </w:pPr>
      <w:r w:rsidRPr="006F1B80">
        <w:rPr>
          <w:rFonts w:ascii="Cambria" w:hAnsi="Cambria"/>
          <w:b/>
          <w:i/>
          <w:sz w:val="20"/>
          <w:lang w:val="uk-UA"/>
        </w:rPr>
        <w:t>РІВНІ МОЖЛИВОСТІ ТА ІНКЛЮЗИВНЕ ОСВІТНЄ СЕРЕДОВИЩЕ</w:t>
      </w:r>
      <w:r>
        <w:rPr>
          <w:rFonts w:ascii="Cambria" w:hAnsi="Cambria"/>
          <w:b/>
          <w:i/>
          <w:sz w:val="20"/>
          <w:lang w:val="uk-UA"/>
        </w:rPr>
        <w:t xml:space="preserve">. </w:t>
      </w:r>
      <w:r w:rsidR="008C552B" w:rsidRPr="008C552B">
        <w:rPr>
          <w:rFonts w:ascii="Cambria" w:hAnsi="Cambria"/>
          <w:sz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w:t>
      </w:r>
      <w:r>
        <w:rPr>
          <w:rFonts w:ascii="Cambria" w:hAnsi="Cambria"/>
          <w:sz w:val="20"/>
          <w:lang w:val="uk-UA"/>
        </w:rPr>
        <w:t xml:space="preserve"> </w:t>
      </w:r>
      <w:r w:rsidR="008C552B" w:rsidRPr="008C552B">
        <w:rPr>
          <w:rFonts w:ascii="Cambria" w:hAnsi="Cambria"/>
          <w:sz w:val="20"/>
          <w:lang w:val="uk-UA"/>
        </w:rPr>
        <w:t>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Pr>
          <w:rFonts w:ascii="Cambria" w:hAnsi="Cambria"/>
          <w:sz w:val="20"/>
          <w:lang w:val="uk-UA"/>
        </w:rPr>
        <w:t>я у ЗНУ</w:t>
      </w:r>
      <w:r w:rsidR="008C552B" w:rsidRPr="008C552B">
        <w:rPr>
          <w:rFonts w:ascii="Cambria" w:hAnsi="Cambria"/>
          <w:sz w:val="20"/>
          <w:lang w:val="uk-UA"/>
        </w:rPr>
        <w:t xml:space="preserve">: </w:t>
      </w:r>
      <w:hyperlink r:id="rId21" w:history="1">
        <w:r w:rsidRPr="007171E2">
          <w:rPr>
            <w:rStyle w:val="a3"/>
            <w:rFonts w:ascii="Cambria" w:hAnsi="Cambria"/>
            <w:sz w:val="20"/>
            <w:lang w:val="uk-UA"/>
          </w:rPr>
          <w:t>https://tinyurl.com/ydhcsagx</w:t>
        </w:r>
      </w:hyperlink>
      <w:r>
        <w:rPr>
          <w:rFonts w:ascii="Cambria" w:hAnsi="Cambria"/>
          <w:sz w:val="20"/>
          <w:lang w:val="uk-UA"/>
        </w:rPr>
        <w:t xml:space="preserve">. </w:t>
      </w:r>
    </w:p>
    <w:p w14:paraId="4DA683D4" w14:textId="77777777" w:rsidR="006F1B80" w:rsidRPr="009F6B92" w:rsidRDefault="006F1B80" w:rsidP="008C552B">
      <w:pPr>
        <w:jc w:val="both"/>
        <w:rPr>
          <w:rFonts w:ascii="Cambria" w:hAnsi="Cambria"/>
          <w:b/>
          <w:i/>
          <w:sz w:val="14"/>
          <w:szCs w:val="14"/>
          <w:lang w:val="uk-UA"/>
        </w:rPr>
      </w:pPr>
    </w:p>
    <w:p w14:paraId="081C496A" w14:textId="77777777" w:rsidR="008C552B" w:rsidRPr="008C552B" w:rsidRDefault="006F1B80" w:rsidP="008C552B">
      <w:pPr>
        <w:jc w:val="both"/>
        <w:rPr>
          <w:rFonts w:ascii="Cambria" w:hAnsi="Cambria"/>
          <w:sz w:val="20"/>
          <w:lang w:val="uk-UA"/>
        </w:rPr>
      </w:pPr>
      <w:r w:rsidRPr="006F1B80">
        <w:rPr>
          <w:rFonts w:ascii="Cambria" w:hAnsi="Cambria"/>
          <w:b/>
          <w:i/>
          <w:sz w:val="20"/>
          <w:lang w:val="uk-UA"/>
        </w:rPr>
        <w:t>РЕСУРСИ ДЛЯ НАВЧАННЯ</w:t>
      </w:r>
      <w:r>
        <w:rPr>
          <w:rFonts w:ascii="Cambria" w:hAnsi="Cambria"/>
          <w:b/>
          <w:i/>
          <w:sz w:val="20"/>
          <w:lang w:val="uk-UA"/>
        </w:rPr>
        <w:t xml:space="preserve">. </w:t>
      </w:r>
      <w:r w:rsidR="008C552B" w:rsidRPr="006F1B80">
        <w:rPr>
          <w:rFonts w:ascii="Cambria" w:hAnsi="Cambria"/>
          <w:b/>
          <w:i/>
          <w:sz w:val="20"/>
          <w:lang w:val="uk-UA"/>
        </w:rPr>
        <w:t>Наукова бібліотека</w:t>
      </w:r>
      <w:r>
        <w:rPr>
          <w:rFonts w:ascii="Cambria" w:hAnsi="Cambria"/>
          <w:sz w:val="20"/>
          <w:lang w:val="uk-UA"/>
        </w:rPr>
        <w:t xml:space="preserve">: </w:t>
      </w:r>
      <w:hyperlink r:id="rId22" w:history="1">
        <w:r w:rsidRPr="007171E2">
          <w:rPr>
            <w:rStyle w:val="a3"/>
            <w:rFonts w:ascii="Cambria" w:hAnsi="Cambria"/>
            <w:sz w:val="20"/>
            <w:lang w:val="uk-UA"/>
          </w:rPr>
          <w:t>http://library.znu.edu.ua</w:t>
        </w:r>
      </w:hyperlink>
      <w:r>
        <w:rPr>
          <w:rFonts w:ascii="Cambria" w:hAnsi="Cambria"/>
          <w:sz w:val="20"/>
          <w:lang w:val="uk-UA"/>
        </w:rPr>
        <w:t xml:space="preserve">. </w:t>
      </w:r>
      <w:r w:rsidR="008C552B" w:rsidRPr="008C552B">
        <w:rPr>
          <w:rFonts w:ascii="Cambria" w:hAnsi="Cambria"/>
          <w:sz w:val="20"/>
          <w:lang w:val="uk-UA"/>
        </w:rPr>
        <w:t>Графік роботи абонементів:</w:t>
      </w:r>
      <w:r>
        <w:rPr>
          <w:rFonts w:ascii="Cambria" w:hAnsi="Cambria"/>
          <w:sz w:val="20"/>
          <w:lang w:val="uk-UA"/>
        </w:rPr>
        <w:t xml:space="preserve"> </w:t>
      </w:r>
      <w:r w:rsidR="008C552B" w:rsidRPr="008C552B">
        <w:rPr>
          <w:rFonts w:ascii="Cambria" w:hAnsi="Cambria"/>
          <w:sz w:val="20"/>
          <w:lang w:val="uk-UA"/>
        </w:rPr>
        <w:t>понеділок – п`ятниця з 08.00 до 17.00</w:t>
      </w:r>
      <w:r>
        <w:rPr>
          <w:rFonts w:ascii="Cambria" w:hAnsi="Cambria"/>
          <w:sz w:val="20"/>
          <w:lang w:val="uk-UA"/>
        </w:rPr>
        <w:t xml:space="preserve">; </w:t>
      </w:r>
      <w:r w:rsidR="008C552B" w:rsidRPr="008C552B">
        <w:rPr>
          <w:rFonts w:ascii="Cambria" w:hAnsi="Cambria"/>
          <w:sz w:val="20"/>
          <w:lang w:val="uk-UA"/>
        </w:rPr>
        <w:t>субота з 09.00 до 15.00</w:t>
      </w:r>
      <w:r>
        <w:rPr>
          <w:rFonts w:ascii="Cambria" w:hAnsi="Cambria"/>
          <w:sz w:val="20"/>
          <w:lang w:val="uk-UA"/>
        </w:rPr>
        <w:t>.</w:t>
      </w:r>
    </w:p>
    <w:p w14:paraId="4039227A" w14:textId="77777777" w:rsidR="008C552B" w:rsidRPr="009F6B92" w:rsidRDefault="008C552B" w:rsidP="008C552B">
      <w:pPr>
        <w:jc w:val="both"/>
        <w:rPr>
          <w:rFonts w:ascii="Cambria" w:hAnsi="Cambria"/>
          <w:sz w:val="14"/>
          <w:szCs w:val="14"/>
          <w:lang w:val="uk-UA"/>
        </w:rPr>
      </w:pPr>
    </w:p>
    <w:p w14:paraId="6AEC7A49" w14:textId="77777777" w:rsidR="008C552B" w:rsidRPr="006F1B80" w:rsidRDefault="006F1B80" w:rsidP="008C552B">
      <w:pPr>
        <w:jc w:val="both"/>
        <w:rPr>
          <w:rFonts w:ascii="Cambria" w:hAnsi="Cambria"/>
          <w:b/>
          <w:i/>
          <w:sz w:val="20"/>
          <w:lang w:val="uk-UA"/>
        </w:rPr>
      </w:pPr>
      <w:r w:rsidRPr="006F1B80">
        <w:rPr>
          <w:rFonts w:ascii="Cambria" w:hAnsi="Cambria"/>
          <w:b/>
          <w:i/>
          <w:sz w:val="20"/>
          <w:lang w:val="uk-UA"/>
        </w:rPr>
        <w:t xml:space="preserve">ЕЛЕКТРОННЕ ЗАБЕЗПЕЧЕННЯ НАВЧАННЯ (MOODLE): </w:t>
      </w:r>
      <w:r w:rsidR="009F6B92" w:rsidRPr="006F1B80">
        <w:rPr>
          <w:rFonts w:ascii="Cambria" w:hAnsi="Cambria"/>
          <w:b/>
          <w:i/>
          <w:sz w:val="20"/>
          <w:lang w:val="uk-UA"/>
        </w:rPr>
        <w:t>https://moodle.znu.edu.ua</w:t>
      </w:r>
    </w:p>
    <w:p w14:paraId="0D1C25CE" w14:textId="77777777" w:rsidR="008C552B" w:rsidRPr="008C552B" w:rsidRDefault="008C552B" w:rsidP="008C552B">
      <w:pPr>
        <w:jc w:val="both"/>
        <w:rPr>
          <w:rFonts w:ascii="Cambria" w:hAnsi="Cambria"/>
          <w:sz w:val="20"/>
          <w:lang w:val="uk-UA"/>
        </w:rPr>
      </w:pPr>
      <w:r w:rsidRPr="008C552B">
        <w:rPr>
          <w:rFonts w:ascii="Cambria" w:hAnsi="Cambria"/>
          <w:sz w:val="20"/>
          <w:lang w:val="uk-UA"/>
        </w:rPr>
        <w:t>Якщо забули пароль/логін, направте листа з темою «Забув пароль/логін» за адресами:</w:t>
      </w:r>
    </w:p>
    <w:p w14:paraId="0BE2F6E1" w14:textId="77777777" w:rsidR="008C552B" w:rsidRPr="008C552B" w:rsidRDefault="008C552B" w:rsidP="008C552B">
      <w:pPr>
        <w:jc w:val="both"/>
        <w:rPr>
          <w:rFonts w:ascii="Cambria" w:hAnsi="Cambria"/>
          <w:sz w:val="20"/>
          <w:lang w:val="uk-UA"/>
        </w:rPr>
      </w:pPr>
      <w:r w:rsidRPr="008C552B">
        <w:rPr>
          <w:rFonts w:ascii="Cambria" w:hAnsi="Cambria"/>
          <w:sz w:val="20"/>
          <w:lang w:val="uk-UA"/>
        </w:rPr>
        <w:t>·   для студентів ЗНУ - moodle.znu@gmail.com, Савченко Тетяна Володимирівна</w:t>
      </w:r>
    </w:p>
    <w:p w14:paraId="1D25BB34" w14:textId="77777777" w:rsidR="008C552B" w:rsidRPr="008C552B" w:rsidRDefault="008C552B" w:rsidP="008C552B">
      <w:pPr>
        <w:jc w:val="both"/>
        <w:rPr>
          <w:rFonts w:ascii="Cambria" w:hAnsi="Cambria"/>
          <w:sz w:val="20"/>
          <w:lang w:val="uk-UA"/>
        </w:rPr>
      </w:pPr>
      <w:r w:rsidRPr="008C552B">
        <w:rPr>
          <w:rFonts w:ascii="Cambria" w:hAnsi="Cambria"/>
          <w:sz w:val="20"/>
          <w:lang w:val="uk-UA"/>
        </w:rPr>
        <w:t>·   для студентів Інженерного інституту ЗНУ - alexvask54@gmail.com, Василенко Олексій Володимирович</w:t>
      </w:r>
    </w:p>
    <w:p w14:paraId="4B8B8CD6" w14:textId="77777777" w:rsidR="008C552B" w:rsidRPr="008C552B" w:rsidRDefault="008C552B" w:rsidP="008C552B">
      <w:pPr>
        <w:jc w:val="both"/>
        <w:rPr>
          <w:rFonts w:ascii="Cambria" w:hAnsi="Cambria"/>
          <w:sz w:val="20"/>
          <w:lang w:val="uk-UA"/>
        </w:rPr>
      </w:pPr>
      <w:r w:rsidRPr="008C552B">
        <w:rPr>
          <w:rFonts w:ascii="Cambria" w:hAnsi="Cambria"/>
          <w:sz w:val="20"/>
          <w:lang w:val="uk-UA"/>
        </w:rPr>
        <w:t>У листі вкажіть:</w:t>
      </w:r>
      <w:r w:rsidR="006F1B80">
        <w:rPr>
          <w:rFonts w:ascii="Cambria" w:hAnsi="Cambria"/>
          <w:sz w:val="20"/>
          <w:lang w:val="uk-UA"/>
        </w:rPr>
        <w:t xml:space="preserve"> </w:t>
      </w:r>
      <w:r w:rsidRPr="008C552B">
        <w:rPr>
          <w:rFonts w:ascii="Cambria" w:hAnsi="Cambria"/>
          <w:sz w:val="20"/>
          <w:lang w:val="uk-UA"/>
        </w:rPr>
        <w:t>прізвище, ім'я, по-батькові українською мовою;</w:t>
      </w:r>
      <w:r w:rsidR="006F1B80">
        <w:rPr>
          <w:rFonts w:ascii="Cambria" w:hAnsi="Cambria"/>
          <w:sz w:val="20"/>
          <w:lang w:val="uk-UA"/>
        </w:rPr>
        <w:t xml:space="preserve"> </w:t>
      </w:r>
      <w:r w:rsidRPr="008C552B">
        <w:rPr>
          <w:rFonts w:ascii="Cambria" w:hAnsi="Cambria"/>
          <w:sz w:val="20"/>
          <w:lang w:val="uk-UA"/>
        </w:rPr>
        <w:t>шифр групи;</w:t>
      </w:r>
      <w:r w:rsidR="006F1B80">
        <w:rPr>
          <w:rFonts w:ascii="Cambria" w:hAnsi="Cambria"/>
          <w:sz w:val="20"/>
          <w:lang w:val="uk-UA"/>
        </w:rPr>
        <w:t xml:space="preserve"> </w:t>
      </w:r>
      <w:r w:rsidRPr="008C552B">
        <w:rPr>
          <w:rFonts w:ascii="Cambria" w:hAnsi="Cambria"/>
          <w:sz w:val="20"/>
          <w:lang w:val="uk-UA"/>
        </w:rPr>
        <w:t>електронну адресу.</w:t>
      </w:r>
    </w:p>
    <w:p w14:paraId="43A6CA81" w14:textId="77777777" w:rsidR="008C552B" w:rsidRPr="008C552B" w:rsidRDefault="008C552B" w:rsidP="008C552B">
      <w:pPr>
        <w:jc w:val="both"/>
        <w:rPr>
          <w:rFonts w:ascii="Cambria" w:hAnsi="Cambria"/>
          <w:sz w:val="20"/>
          <w:lang w:val="uk-UA"/>
        </w:rPr>
      </w:pPr>
      <w:r w:rsidRPr="008C552B">
        <w:rPr>
          <w:rFonts w:ascii="Cambria" w:hAnsi="Cambria"/>
          <w:sz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r w:rsidR="006F1B80">
        <w:rPr>
          <w:rFonts w:ascii="Cambria" w:hAnsi="Cambria"/>
          <w:sz w:val="20"/>
          <w:lang w:val="uk-UA"/>
        </w:rPr>
        <w:t>.</w:t>
      </w:r>
    </w:p>
    <w:p w14:paraId="70B38BC1" w14:textId="77777777" w:rsidR="006F1B80" w:rsidRPr="009F6B92" w:rsidRDefault="006F1B80" w:rsidP="008C552B">
      <w:pPr>
        <w:jc w:val="both"/>
        <w:rPr>
          <w:rFonts w:ascii="Cambria" w:hAnsi="Cambria"/>
          <w:sz w:val="14"/>
          <w:szCs w:val="14"/>
          <w:lang w:val="uk-UA"/>
        </w:rPr>
      </w:pPr>
    </w:p>
    <w:p w14:paraId="33056399" w14:textId="77777777" w:rsidR="008C552B" w:rsidRPr="008C552B" w:rsidRDefault="008C552B" w:rsidP="008C552B">
      <w:pPr>
        <w:jc w:val="both"/>
        <w:rPr>
          <w:rFonts w:ascii="Cambria" w:hAnsi="Cambria"/>
          <w:sz w:val="20"/>
          <w:lang w:val="uk-UA"/>
        </w:rPr>
      </w:pPr>
      <w:r w:rsidRPr="006F1B80">
        <w:rPr>
          <w:rFonts w:ascii="Cambria" w:hAnsi="Cambria"/>
          <w:b/>
          <w:i/>
          <w:sz w:val="20"/>
          <w:lang w:val="uk-UA"/>
        </w:rPr>
        <w:t>Центр інтенсивного вивчення іноземних мов</w:t>
      </w:r>
      <w:r w:rsidRPr="008C552B">
        <w:rPr>
          <w:rFonts w:ascii="Cambria" w:hAnsi="Cambria"/>
          <w:sz w:val="20"/>
          <w:lang w:val="uk-UA"/>
        </w:rPr>
        <w:t>: http://sites.znu.edu.ua/child-advance/</w:t>
      </w:r>
    </w:p>
    <w:p w14:paraId="70CAC16A" w14:textId="77777777" w:rsidR="008C552B" w:rsidRPr="008C552B" w:rsidRDefault="008C552B" w:rsidP="008C552B">
      <w:pPr>
        <w:jc w:val="both"/>
        <w:rPr>
          <w:rFonts w:ascii="Cambria" w:hAnsi="Cambria"/>
          <w:sz w:val="20"/>
          <w:lang w:val="uk-UA"/>
        </w:rPr>
      </w:pPr>
      <w:r w:rsidRPr="006F1B80">
        <w:rPr>
          <w:rFonts w:ascii="Cambria" w:hAnsi="Cambria"/>
          <w:b/>
          <w:i/>
          <w:sz w:val="20"/>
          <w:lang w:val="uk-UA"/>
        </w:rPr>
        <w:t>Центр німецької мови, партнер Гете-інституту</w:t>
      </w:r>
      <w:r w:rsidRPr="008C552B">
        <w:rPr>
          <w:rFonts w:ascii="Cambria" w:hAnsi="Cambria"/>
          <w:sz w:val="20"/>
          <w:lang w:val="uk-UA"/>
        </w:rPr>
        <w:t>: https://www.znu.edu.ua/ukr/edu/ocznu/nim</w:t>
      </w:r>
    </w:p>
    <w:p w14:paraId="2D6B01BC" w14:textId="77777777" w:rsidR="000363C2" w:rsidRPr="00856B79" w:rsidRDefault="008C552B" w:rsidP="00A90A11">
      <w:pPr>
        <w:jc w:val="both"/>
        <w:rPr>
          <w:rFonts w:ascii="Cambria" w:hAnsi="Cambria"/>
          <w:i/>
          <w:lang w:val="ru-RU"/>
        </w:rPr>
      </w:pPr>
      <w:r w:rsidRPr="006F1B80">
        <w:rPr>
          <w:rFonts w:ascii="Cambria" w:hAnsi="Cambria"/>
          <w:b/>
          <w:i/>
          <w:sz w:val="20"/>
          <w:lang w:val="uk-UA"/>
        </w:rPr>
        <w:t>Школа Конфуція (вивчення китайської мови)</w:t>
      </w:r>
      <w:r w:rsidRPr="008C552B">
        <w:rPr>
          <w:rFonts w:ascii="Cambria" w:hAnsi="Cambria"/>
          <w:sz w:val="20"/>
          <w:lang w:val="uk-UA"/>
        </w:rPr>
        <w:t>: ht</w:t>
      </w:r>
      <w:r w:rsidR="006F1B80">
        <w:rPr>
          <w:rFonts w:ascii="Cambria" w:hAnsi="Cambria"/>
          <w:sz w:val="20"/>
          <w:lang w:val="uk-UA"/>
        </w:rPr>
        <w:t>tp://sites.znu.edu.ua/confucius</w:t>
      </w:r>
    </w:p>
    <w:sectPr w:rsidR="000363C2" w:rsidRPr="00856B79" w:rsidSect="009E7399">
      <w:headerReference w:type="default" r:id="rId23"/>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380D3" w14:textId="77777777" w:rsidR="006649EE" w:rsidRDefault="006649EE" w:rsidP="00CF2559">
      <w:r>
        <w:separator/>
      </w:r>
    </w:p>
  </w:endnote>
  <w:endnote w:type="continuationSeparator" w:id="0">
    <w:p w14:paraId="0C2E2796" w14:textId="77777777" w:rsidR="006649EE" w:rsidRDefault="006649EE"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6C415" w14:textId="77777777" w:rsidR="006649EE" w:rsidRDefault="006649EE" w:rsidP="00CF2559">
      <w:r>
        <w:separator/>
      </w:r>
    </w:p>
  </w:footnote>
  <w:footnote w:type="continuationSeparator" w:id="0">
    <w:p w14:paraId="7DF222CF" w14:textId="77777777" w:rsidR="006649EE" w:rsidRDefault="006649EE" w:rsidP="00CF2559">
      <w:r>
        <w:continuationSeparator/>
      </w:r>
    </w:p>
  </w:footnote>
  <w:footnote w:id="1">
    <w:p w14:paraId="7EE77560" w14:textId="77777777" w:rsidR="00083A5E" w:rsidRPr="00112384" w:rsidRDefault="00083A5E" w:rsidP="004B0F24">
      <w:pPr>
        <w:pStyle w:val="ac"/>
        <w:rPr>
          <w:lang w:val="ru-RU"/>
        </w:rPr>
      </w:pPr>
      <w:r w:rsidRPr="000F48AB">
        <w:rPr>
          <w:rStyle w:val="ad"/>
          <w:b/>
          <w:sz w:val="22"/>
          <w:szCs w:val="22"/>
        </w:rPr>
        <w:footnoteRef/>
      </w:r>
      <w:r w:rsidRPr="00112384">
        <w:rPr>
          <w:b/>
          <w:sz w:val="22"/>
          <w:szCs w:val="22"/>
          <w:lang w:val="ru-RU"/>
        </w:rPr>
        <w:t xml:space="preserve"> </w:t>
      </w:r>
      <w:r w:rsidRPr="000F48AB">
        <w:rPr>
          <w:b/>
          <w:sz w:val="22"/>
          <w:szCs w:val="22"/>
          <w:lang w:val="uk-UA"/>
        </w:rPr>
        <w:t>1 змістовий модуль = 15 годин (0,5 кредита</w:t>
      </w:r>
      <w:r>
        <w:rPr>
          <w:b/>
          <w:sz w:val="22"/>
          <w:szCs w:val="22"/>
          <w:lang w:val="uk-UA"/>
        </w:rPr>
        <w:t xml:space="preserve"> EС</w:t>
      </w:r>
      <w:r w:rsidRPr="000F48AB">
        <w:rPr>
          <w:b/>
          <w:sz w:val="22"/>
          <w:szCs w:val="22"/>
          <w:lang w:val="uk-UA"/>
        </w:rPr>
        <w:t>TS)</w:t>
      </w:r>
    </w:p>
  </w:footnote>
  <w:footnote w:id="2">
    <w:p w14:paraId="108EDCAA" w14:textId="77777777" w:rsidR="00083A5E" w:rsidRPr="009F6B92" w:rsidRDefault="00083A5E">
      <w:pPr>
        <w:pStyle w:val="ac"/>
        <w:rPr>
          <w:i/>
          <w:lang w:val="ru-RU"/>
        </w:rPr>
      </w:pPr>
      <w:r w:rsidRPr="009F6B92">
        <w:rPr>
          <w:rStyle w:val="ad"/>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B6030" w14:textId="77777777" w:rsidR="00083A5E" w:rsidRPr="006F1B80" w:rsidRDefault="00083A5E" w:rsidP="00CF2559">
    <w:pPr>
      <w:pStyle w:val="aa"/>
      <w:jc w:val="center"/>
      <w:rPr>
        <w:rFonts w:ascii="Cambria" w:hAnsi="Cambria" w:cs="Tahoma"/>
        <w:b/>
        <w:sz w:val="22"/>
        <w:lang w:val="uk-UA"/>
      </w:rPr>
    </w:pPr>
    <w:r>
      <w:rPr>
        <w:noProof/>
      </w:rPr>
      <w:pict w14:anchorId="1A6A6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24.35pt;margin-top:.2pt;width:41.75pt;height:43.6pt;z-index:-1">
          <v:imagedata r:id="rId1" o:title="Лого укр5"/>
        </v:shape>
      </w:pict>
    </w:r>
    <w:r>
      <w:rPr>
        <w:rFonts w:ascii="Cambria" w:hAnsi="Cambria" w:cs="Tahoma"/>
        <w:b/>
        <w:sz w:val="22"/>
        <w:lang w:val="uk-UA"/>
      </w:rPr>
      <w:t>З</w:t>
    </w:r>
    <w:r w:rsidRPr="006F1B80">
      <w:rPr>
        <w:rFonts w:ascii="Cambria" w:hAnsi="Cambria" w:cs="Tahoma"/>
        <w:b/>
        <w:sz w:val="22"/>
        <w:lang w:val="uk-UA"/>
      </w:rPr>
      <w:t>АПОРІЗЬКИЙ НАЦІОНАЛЬНИЙ УНІВЕРСИТЕТ</w:t>
    </w:r>
  </w:p>
  <w:p w14:paraId="77A604C0" w14:textId="77777777" w:rsidR="00083A5E" w:rsidRPr="00E42FA1" w:rsidRDefault="00083A5E" w:rsidP="003D656F">
    <w:pPr>
      <w:pStyle w:val="aa"/>
      <w:jc w:val="center"/>
      <w:rPr>
        <w:rFonts w:ascii="Cambria" w:hAnsi="Cambria" w:cs="Tahoma"/>
        <w:b/>
        <w:sz w:val="22"/>
        <w:lang w:val="uk-UA"/>
      </w:rPr>
    </w:pPr>
    <w:r>
      <w:rPr>
        <w:rFonts w:ascii="Cambria" w:hAnsi="Cambria" w:cs="Tahoma"/>
        <w:b/>
        <w:sz w:val="22"/>
        <w:lang w:val="uk-UA"/>
      </w:rPr>
      <w:t>НАЗВА ФАКУЛЬТЕТУ</w:t>
    </w:r>
  </w:p>
  <w:p w14:paraId="3711287F" w14:textId="77777777" w:rsidR="00083A5E" w:rsidRPr="009E7399" w:rsidRDefault="00083A5E" w:rsidP="003D656F">
    <w:pPr>
      <w:pStyle w:val="aa"/>
      <w:jc w:val="center"/>
      <w:rPr>
        <w:rFonts w:ascii="Cambria" w:hAnsi="Cambria" w:cs="Tahoma"/>
        <w:b/>
        <w:sz w:val="22"/>
        <w:lang w:val="uk-UA"/>
      </w:rPr>
    </w:pPr>
    <w:r w:rsidRPr="006F1B80">
      <w:rPr>
        <w:rFonts w:ascii="Cambria" w:hAnsi="Cambria" w:cs="Tahoma"/>
        <w:b/>
        <w:sz w:val="22"/>
        <w:lang w:val="uk-UA"/>
      </w:rPr>
      <w:t>Силабус навчальної дисципліни</w:t>
    </w:r>
  </w:p>
  <w:p w14:paraId="284B5599" w14:textId="77777777" w:rsidR="00083A5E" w:rsidRPr="00CF2559" w:rsidRDefault="00083A5E" w:rsidP="00775E0B">
    <w:pPr>
      <w:pStyle w:val="aa"/>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A1691"/>
    <w:multiLevelType w:val="hybridMultilevel"/>
    <w:tmpl w:val="7A800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2A2E4F"/>
    <w:multiLevelType w:val="hybridMultilevel"/>
    <w:tmpl w:val="F9E45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33B60998"/>
    <w:multiLevelType w:val="hybridMultilevel"/>
    <w:tmpl w:val="5CB06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FF4DBA"/>
    <w:multiLevelType w:val="hybridMultilevel"/>
    <w:tmpl w:val="4F3C3D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10729"/>
    <w:multiLevelType w:val="hybridMultilevel"/>
    <w:tmpl w:val="F390658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B7A4BAB"/>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DB01883"/>
    <w:multiLevelType w:val="hybridMultilevel"/>
    <w:tmpl w:val="342851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261A15"/>
    <w:multiLevelType w:val="hybridMultilevel"/>
    <w:tmpl w:val="BDD05B2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6D66865"/>
    <w:multiLevelType w:val="hybridMultilevel"/>
    <w:tmpl w:val="74C2C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1E6CE7"/>
    <w:multiLevelType w:val="hybridMultilevel"/>
    <w:tmpl w:val="3A4847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6C75F5"/>
    <w:multiLevelType w:val="hybridMultilevel"/>
    <w:tmpl w:val="4C1C3152"/>
    <w:lvl w:ilvl="0" w:tplc="761470AE">
      <w:start w:val="1"/>
      <w:numFmt w:val="decimal"/>
      <w:lvlText w:val="%1."/>
      <w:lvlJc w:val="left"/>
      <w:pPr>
        <w:ind w:left="785" w:hanging="360"/>
      </w:pPr>
      <w:rPr>
        <w:rFonts w:hint="default"/>
        <w:color w:val="000000"/>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7E611EBE"/>
    <w:multiLevelType w:val="hybridMultilevel"/>
    <w:tmpl w:val="41389460"/>
    <w:lvl w:ilvl="0" w:tplc="74D21BD0">
      <w:start w:val="1"/>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2"/>
  </w:num>
  <w:num w:numId="5">
    <w:abstractNumId w:val="1"/>
  </w:num>
  <w:num w:numId="6">
    <w:abstractNumId w:val="4"/>
  </w:num>
  <w:num w:numId="7">
    <w:abstractNumId w:val="11"/>
  </w:num>
  <w:num w:numId="8">
    <w:abstractNumId w:val="13"/>
  </w:num>
  <w:num w:numId="9">
    <w:abstractNumId w:val="3"/>
  </w:num>
  <w:num w:numId="10">
    <w:abstractNumId w:val="0"/>
  </w:num>
  <w:num w:numId="11">
    <w:abstractNumId w:val="5"/>
  </w:num>
  <w:num w:numId="12">
    <w:abstractNumId w:val="9"/>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4E18"/>
    <w:rsid w:val="00000772"/>
    <w:rsid w:val="00003B89"/>
    <w:rsid w:val="00010F5D"/>
    <w:rsid w:val="000137D1"/>
    <w:rsid w:val="0001451E"/>
    <w:rsid w:val="000363C2"/>
    <w:rsid w:val="000375C5"/>
    <w:rsid w:val="000406BF"/>
    <w:rsid w:val="000615FC"/>
    <w:rsid w:val="00061AFB"/>
    <w:rsid w:val="0006237B"/>
    <w:rsid w:val="0007112C"/>
    <w:rsid w:val="00080904"/>
    <w:rsid w:val="00083A5E"/>
    <w:rsid w:val="00097C11"/>
    <w:rsid w:val="000A5148"/>
    <w:rsid w:val="000C3539"/>
    <w:rsid w:val="000D2AB8"/>
    <w:rsid w:val="000D30C5"/>
    <w:rsid w:val="000F034F"/>
    <w:rsid w:val="000F48AB"/>
    <w:rsid w:val="00112384"/>
    <w:rsid w:val="00120EAD"/>
    <w:rsid w:val="001263F4"/>
    <w:rsid w:val="00142854"/>
    <w:rsid w:val="00142B13"/>
    <w:rsid w:val="00147E22"/>
    <w:rsid w:val="00170350"/>
    <w:rsid w:val="001852A7"/>
    <w:rsid w:val="001874DD"/>
    <w:rsid w:val="00192F27"/>
    <w:rsid w:val="001A15DB"/>
    <w:rsid w:val="001A3AC6"/>
    <w:rsid w:val="001A78E1"/>
    <w:rsid w:val="001B3DAB"/>
    <w:rsid w:val="001C65BC"/>
    <w:rsid w:val="001C77FC"/>
    <w:rsid w:val="001D0D51"/>
    <w:rsid w:val="001D11C5"/>
    <w:rsid w:val="001F6A09"/>
    <w:rsid w:val="002022B7"/>
    <w:rsid w:val="00204EA4"/>
    <w:rsid w:val="0020704F"/>
    <w:rsid w:val="00212EAB"/>
    <w:rsid w:val="0021546E"/>
    <w:rsid w:val="00225610"/>
    <w:rsid w:val="00225B4B"/>
    <w:rsid w:val="00236E90"/>
    <w:rsid w:val="00246191"/>
    <w:rsid w:val="00253A8C"/>
    <w:rsid w:val="00262893"/>
    <w:rsid w:val="0026764D"/>
    <w:rsid w:val="00285002"/>
    <w:rsid w:val="002976F3"/>
    <w:rsid w:val="002B70D4"/>
    <w:rsid w:val="002E2CF7"/>
    <w:rsid w:val="002F00A6"/>
    <w:rsid w:val="00301C9F"/>
    <w:rsid w:val="003028FA"/>
    <w:rsid w:val="0031048A"/>
    <w:rsid w:val="0033065A"/>
    <w:rsid w:val="003313AE"/>
    <w:rsid w:val="003321C1"/>
    <w:rsid w:val="00337DF5"/>
    <w:rsid w:val="00342DF8"/>
    <w:rsid w:val="00344C1F"/>
    <w:rsid w:val="003557B8"/>
    <w:rsid w:val="00371E71"/>
    <w:rsid w:val="00372243"/>
    <w:rsid w:val="00373559"/>
    <w:rsid w:val="00375B18"/>
    <w:rsid w:val="0037729C"/>
    <w:rsid w:val="00390F40"/>
    <w:rsid w:val="0039639A"/>
    <w:rsid w:val="00396563"/>
    <w:rsid w:val="003A21BE"/>
    <w:rsid w:val="003A39DB"/>
    <w:rsid w:val="003C1184"/>
    <w:rsid w:val="003D656F"/>
    <w:rsid w:val="003E06B0"/>
    <w:rsid w:val="003E3FC0"/>
    <w:rsid w:val="003E5ABF"/>
    <w:rsid w:val="00404FEA"/>
    <w:rsid w:val="00405484"/>
    <w:rsid w:val="00410F54"/>
    <w:rsid w:val="00425EA8"/>
    <w:rsid w:val="00435F3D"/>
    <w:rsid w:val="0043779A"/>
    <w:rsid w:val="00443883"/>
    <w:rsid w:val="00456ADD"/>
    <w:rsid w:val="004743FA"/>
    <w:rsid w:val="00482603"/>
    <w:rsid w:val="00494816"/>
    <w:rsid w:val="004B0F24"/>
    <w:rsid w:val="004B202F"/>
    <w:rsid w:val="004B275A"/>
    <w:rsid w:val="004B4DDC"/>
    <w:rsid w:val="00512876"/>
    <w:rsid w:val="0051539C"/>
    <w:rsid w:val="00521799"/>
    <w:rsid w:val="0052498A"/>
    <w:rsid w:val="005408AE"/>
    <w:rsid w:val="00543C37"/>
    <w:rsid w:val="00564361"/>
    <w:rsid w:val="00566A39"/>
    <w:rsid w:val="00577A1B"/>
    <w:rsid w:val="00583E5E"/>
    <w:rsid w:val="0058748D"/>
    <w:rsid w:val="00595B2B"/>
    <w:rsid w:val="005979F2"/>
    <w:rsid w:val="005A2741"/>
    <w:rsid w:val="005B17BB"/>
    <w:rsid w:val="005C1503"/>
    <w:rsid w:val="005D3580"/>
    <w:rsid w:val="005F5830"/>
    <w:rsid w:val="005F5CAB"/>
    <w:rsid w:val="005F5DC3"/>
    <w:rsid w:val="00600F37"/>
    <w:rsid w:val="0060176C"/>
    <w:rsid w:val="00602AA3"/>
    <w:rsid w:val="0060541B"/>
    <w:rsid w:val="00605CCB"/>
    <w:rsid w:val="00627C96"/>
    <w:rsid w:val="006304F1"/>
    <w:rsid w:val="006449BD"/>
    <w:rsid w:val="006464EA"/>
    <w:rsid w:val="00655FE2"/>
    <w:rsid w:val="006649EE"/>
    <w:rsid w:val="00687F1E"/>
    <w:rsid w:val="00694B6F"/>
    <w:rsid w:val="006A2900"/>
    <w:rsid w:val="006C1238"/>
    <w:rsid w:val="006C4032"/>
    <w:rsid w:val="006F1B80"/>
    <w:rsid w:val="00713189"/>
    <w:rsid w:val="00715BA0"/>
    <w:rsid w:val="007171E2"/>
    <w:rsid w:val="00730A5B"/>
    <w:rsid w:val="007473CA"/>
    <w:rsid w:val="00750CB9"/>
    <w:rsid w:val="00755178"/>
    <w:rsid w:val="00775E0B"/>
    <w:rsid w:val="00792C37"/>
    <w:rsid w:val="007C79D4"/>
    <w:rsid w:val="007D7EE9"/>
    <w:rsid w:val="007F4588"/>
    <w:rsid w:val="007F59DA"/>
    <w:rsid w:val="00825B40"/>
    <w:rsid w:val="00830E5B"/>
    <w:rsid w:val="00836A2A"/>
    <w:rsid w:val="00844E18"/>
    <w:rsid w:val="00845F41"/>
    <w:rsid w:val="00846ADE"/>
    <w:rsid w:val="00856B79"/>
    <w:rsid w:val="008757C1"/>
    <w:rsid w:val="008A4865"/>
    <w:rsid w:val="008A7AC1"/>
    <w:rsid w:val="008C552B"/>
    <w:rsid w:val="008C72C7"/>
    <w:rsid w:val="008E7C14"/>
    <w:rsid w:val="008F60F8"/>
    <w:rsid w:val="00933144"/>
    <w:rsid w:val="009411B6"/>
    <w:rsid w:val="00943FF9"/>
    <w:rsid w:val="0094662A"/>
    <w:rsid w:val="00994AAF"/>
    <w:rsid w:val="009A4A06"/>
    <w:rsid w:val="009D2288"/>
    <w:rsid w:val="009D30C8"/>
    <w:rsid w:val="009D77A7"/>
    <w:rsid w:val="009E7399"/>
    <w:rsid w:val="009F6B92"/>
    <w:rsid w:val="00A106EF"/>
    <w:rsid w:val="00A112C4"/>
    <w:rsid w:val="00A17286"/>
    <w:rsid w:val="00A3643A"/>
    <w:rsid w:val="00A374ED"/>
    <w:rsid w:val="00A37AF7"/>
    <w:rsid w:val="00A41E31"/>
    <w:rsid w:val="00A42289"/>
    <w:rsid w:val="00A43D52"/>
    <w:rsid w:val="00A560D8"/>
    <w:rsid w:val="00A5706D"/>
    <w:rsid w:val="00A626AA"/>
    <w:rsid w:val="00A743AB"/>
    <w:rsid w:val="00A75861"/>
    <w:rsid w:val="00A808DE"/>
    <w:rsid w:val="00A819A8"/>
    <w:rsid w:val="00A82F24"/>
    <w:rsid w:val="00A867FE"/>
    <w:rsid w:val="00A90A11"/>
    <w:rsid w:val="00AB0FF5"/>
    <w:rsid w:val="00AB3F4F"/>
    <w:rsid w:val="00AD2666"/>
    <w:rsid w:val="00AD356A"/>
    <w:rsid w:val="00AD4787"/>
    <w:rsid w:val="00AD4D5B"/>
    <w:rsid w:val="00AD7D31"/>
    <w:rsid w:val="00AE5D68"/>
    <w:rsid w:val="00AF1128"/>
    <w:rsid w:val="00B16822"/>
    <w:rsid w:val="00B30D1E"/>
    <w:rsid w:val="00B34821"/>
    <w:rsid w:val="00B371FD"/>
    <w:rsid w:val="00B475AB"/>
    <w:rsid w:val="00B53897"/>
    <w:rsid w:val="00B74332"/>
    <w:rsid w:val="00B90143"/>
    <w:rsid w:val="00BA282F"/>
    <w:rsid w:val="00BA7B63"/>
    <w:rsid w:val="00BB0ACC"/>
    <w:rsid w:val="00BD3C37"/>
    <w:rsid w:val="00BD5377"/>
    <w:rsid w:val="00BD552C"/>
    <w:rsid w:val="00C05277"/>
    <w:rsid w:val="00C05D21"/>
    <w:rsid w:val="00C27B7C"/>
    <w:rsid w:val="00C35B4D"/>
    <w:rsid w:val="00C37501"/>
    <w:rsid w:val="00C47403"/>
    <w:rsid w:val="00C47911"/>
    <w:rsid w:val="00C7575C"/>
    <w:rsid w:val="00C81538"/>
    <w:rsid w:val="00C95FF0"/>
    <w:rsid w:val="00CA4036"/>
    <w:rsid w:val="00CD5755"/>
    <w:rsid w:val="00CD6A2D"/>
    <w:rsid w:val="00CE7235"/>
    <w:rsid w:val="00CF003F"/>
    <w:rsid w:val="00CF1850"/>
    <w:rsid w:val="00CF2559"/>
    <w:rsid w:val="00CF4FA7"/>
    <w:rsid w:val="00D004AB"/>
    <w:rsid w:val="00D07A5E"/>
    <w:rsid w:val="00D333C8"/>
    <w:rsid w:val="00D43F60"/>
    <w:rsid w:val="00D66460"/>
    <w:rsid w:val="00D85E0D"/>
    <w:rsid w:val="00D87B34"/>
    <w:rsid w:val="00DA0B71"/>
    <w:rsid w:val="00DA2DD5"/>
    <w:rsid w:val="00DB15EC"/>
    <w:rsid w:val="00DC0033"/>
    <w:rsid w:val="00DC3AA0"/>
    <w:rsid w:val="00DD5E12"/>
    <w:rsid w:val="00E42FA1"/>
    <w:rsid w:val="00E45DB4"/>
    <w:rsid w:val="00E54730"/>
    <w:rsid w:val="00E66AAD"/>
    <w:rsid w:val="00E66C95"/>
    <w:rsid w:val="00E7624C"/>
    <w:rsid w:val="00E80614"/>
    <w:rsid w:val="00E837D8"/>
    <w:rsid w:val="00E94D2A"/>
    <w:rsid w:val="00E96CF7"/>
    <w:rsid w:val="00EA01D3"/>
    <w:rsid w:val="00EA611D"/>
    <w:rsid w:val="00EF0151"/>
    <w:rsid w:val="00EF5BEC"/>
    <w:rsid w:val="00F1130B"/>
    <w:rsid w:val="00F265E0"/>
    <w:rsid w:val="00F41832"/>
    <w:rsid w:val="00F41BA6"/>
    <w:rsid w:val="00F46B2D"/>
    <w:rsid w:val="00F75F7B"/>
    <w:rsid w:val="00F9381A"/>
    <w:rsid w:val="00F9391D"/>
    <w:rsid w:val="00FA2475"/>
    <w:rsid w:val="00FA61BC"/>
    <w:rsid w:val="00FC5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71204BEA"/>
  <w15:chartTrackingRefBased/>
  <w15:docId w15:val="{120F8233-9396-4782-97EF-1B8B1384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No List" w:locked="1"/>
    <w:lsdException w:name="Outline List 1" w:locked="1"/>
    <w:lsdException w:name="Outline List 2" w:locked="1"/>
    <w:lsdException w:name="Outline List 3"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639A"/>
    <w:rPr>
      <w:sz w:val="24"/>
      <w:szCs w:val="24"/>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lang w:val="x-none"/>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val="x-none"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val="x-none"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val="x-none"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val="x-none" w:eastAsia="en-US"/>
    </w:rPr>
  </w:style>
  <w:style w:type="paragraph" w:customStyle="1" w:styleId="a4">
    <w:name w:val="Обычный (веб)"/>
    <w:basedOn w:val="a"/>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val="x-none" w:eastAsia="en-US"/>
    </w:rPr>
  </w:style>
  <w:style w:type="character" w:customStyle="1" w:styleId="10">
    <w:name w:val="Заголовок 1 Знак"/>
    <w:link w:val="1"/>
    <w:locked/>
    <w:rsid w:val="00844E18"/>
    <w:rPr>
      <w:rFonts w:ascii="Times" w:hAnsi="Times" w:cs="Times New Roman"/>
      <w:b/>
      <w:bCs/>
      <w:kern w:val="36"/>
      <w:sz w:val="48"/>
      <w:szCs w:val="48"/>
      <w:lang w:val="x-none" w:eastAsia="en-US"/>
    </w:rPr>
  </w:style>
  <w:style w:type="character" w:customStyle="1" w:styleId="apple-tab-span">
    <w:name w:val="apple-tab-span"/>
    <w:rsid w:val="00844E18"/>
    <w:rPr>
      <w:rFonts w:cs="Times New Roman"/>
    </w:rPr>
  </w:style>
  <w:style w:type="paragraph" w:customStyle="1" w:styleId="11">
    <w:name w:val="Абзац списка1"/>
    <w:basedOn w:val="a"/>
    <w:rsid w:val="00583E5E"/>
    <w:pPr>
      <w:ind w:left="720"/>
    </w:pPr>
  </w:style>
  <w:style w:type="character" w:customStyle="1" w:styleId="s1">
    <w:name w:val="s1"/>
    <w:rsid w:val="00933144"/>
  </w:style>
  <w:style w:type="table" w:styleId="a5">
    <w:name w:val="Table Grid"/>
    <w:basedOn w:val="a1"/>
    <w:rsid w:val="00BD552C"/>
    <w:rPr>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8F60F8"/>
    <w:rPr>
      <w:rFonts w:ascii="Segoe UI" w:hAnsi="Segoe UI"/>
      <w:sz w:val="18"/>
      <w:szCs w:val="18"/>
      <w:lang w:val="x-none"/>
    </w:rPr>
  </w:style>
  <w:style w:type="paragraph" w:styleId="a8">
    <w:name w:val="footer"/>
    <w:basedOn w:val="a"/>
    <w:link w:val="a9"/>
    <w:rsid w:val="00CF2559"/>
    <w:pPr>
      <w:tabs>
        <w:tab w:val="center" w:pos="4680"/>
        <w:tab w:val="right" w:pos="9360"/>
      </w:tabs>
    </w:pPr>
    <w:rPr>
      <w:lang w:val="x-none"/>
    </w:rPr>
  </w:style>
  <w:style w:type="paragraph" w:styleId="aa">
    <w:name w:val="header"/>
    <w:basedOn w:val="a"/>
    <w:link w:val="ab"/>
    <w:rsid w:val="00CF2559"/>
    <w:pPr>
      <w:tabs>
        <w:tab w:val="center" w:pos="4680"/>
        <w:tab w:val="right" w:pos="9360"/>
      </w:tabs>
    </w:pPr>
    <w:rPr>
      <w:lang w:val="x-none"/>
    </w:rPr>
  </w:style>
  <w:style w:type="paragraph" w:styleId="ac">
    <w:name w:val="footnote text"/>
    <w:basedOn w:val="a"/>
    <w:link w:val="12"/>
    <w:semiHidden/>
    <w:rsid w:val="00142B13"/>
    <w:rPr>
      <w:sz w:val="20"/>
      <w:szCs w:val="20"/>
      <w:lang w:val="x-none"/>
    </w:rPr>
  </w:style>
  <w:style w:type="character" w:customStyle="1" w:styleId="a7">
    <w:name w:val="Текст выноски Знак"/>
    <w:link w:val="a6"/>
    <w:semiHidden/>
    <w:locked/>
    <w:rsid w:val="008F60F8"/>
    <w:rPr>
      <w:rFonts w:ascii="Segoe UI" w:hAnsi="Segoe UI" w:cs="Segoe UI"/>
      <w:sz w:val="18"/>
      <w:szCs w:val="18"/>
      <w:lang w:val="x-none" w:eastAsia="en-US"/>
    </w:rPr>
  </w:style>
  <w:style w:type="character" w:styleId="ad">
    <w:name w:val="footnote reference"/>
    <w:semiHidden/>
    <w:rsid w:val="00142B13"/>
    <w:rPr>
      <w:rFonts w:cs="Times New Roman"/>
      <w:vertAlign w:val="superscript"/>
    </w:rPr>
  </w:style>
  <w:style w:type="character" w:customStyle="1" w:styleId="ab">
    <w:name w:val="Верхний колонтитул Знак"/>
    <w:link w:val="aa"/>
    <w:locked/>
    <w:rsid w:val="00CF2559"/>
    <w:rPr>
      <w:rFonts w:cs="Times New Roman"/>
      <w:sz w:val="24"/>
      <w:szCs w:val="24"/>
      <w:lang w:val="x-none" w:eastAsia="en-US"/>
    </w:rPr>
  </w:style>
  <w:style w:type="character" w:styleId="ae">
    <w:name w:val="FollowedHyperlink"/>
    <w:semiHidden/>
    <w:rsid w:val="008C552B"/>
    <w:rPr>
      <w:rFonts w:cs="Times New Roman"/>
      <w:color w:val="800080"/>
      <w:u w:val="single"/>
    </w:rPr>
  </w:style>
  <w:style w:type="character" w:customStyle="1" w:styleId="a9">
    <w:name w:val="Нижний колонтитул Знак"/>
    <w:link w:val="a8"/>
    <w:locked/>
    <w:rsid w:val="00CF2559"/>
    <w:rPr>
      <w:rFonts w:cs="Times New Roman"/>
      <w:sz w:val="24"/>
      <w:szCs w:val="24"/>
      <w:lang w:val="x-none" w:eastAsia="en-US"/>
    </w:rPr>
  </w:style>
  <w:style w:type="character" w:customStyle="1" w:styleId="12">
    <w:name w:val="Текст сноски Знак1"/>
    <w:link w:val="ac"/>
    <w:semiHidden/>
    <w:locked/>
    <w:rsid w:val="00142B13"/>
    <w:rPr>
      <w:rFonts w:cs="Times New Roman"/>
      <w:lang w:val="x-none" w:eastAsia="en-US"/>
    </w:rPr>
  </w:style>
  <w:style w:type="character" w:customStyle="1" w:styleId="af">
    <w:name w:val="Текст сноски Знак"/>
    <w:semiHidden/>
    <w:locked/>
    <w:rsid w:val="0020704F"/>
    <w:rPr>
      <w:rFonts w:cs="Times New Roman"/>
      <w:lang w:val="x-none" w:eastAsia="en-US"/>
    </w:rPr>
  </w:style>
  <w:style w:type="character" w:styleId="af0">
    <w:name w:val="Unresolved Mention"/>
    <w:uiPriority w:val="99"/>
    <w:semiHidden/>
    <w:unhideWhenUsed/>
    <w:rsid w:val="003E0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115"/>
          <w:marRight w:val="0"/>
          <w:marTop w:val="0"/>
          <w:marBottom w:val="0"/>
          <w:divBdr>
            <w:top w:val="none" w:sz="0" w:space="0" w:color="auto"/>
            <w:left w:val="none" w:sz="0" w:space="0" w:color="auto"/>
            <w:bottom w:val="none" w:sz="0" w:space="0" w:color="auto"/>
            <w:right w:val="none" w:sz="0" w:space="0" w:color="auto"/>
          </w:divBdr>
        </w:div>
        <w:div w:id="2">
          <w:marLeft w:val="-115"/>
          <w:marRight w:val="0"/>
          <w:marTop w:val="0"/>
          <w:marBottom w:val="0"/>
          <w:divBdr>
            <w:top w:val="none" w:sz="0" w:space="0" w:color="auto"/>
            <w:left w:val="none" w:sz="0" w:space="0" w:color="auto"/>
            <w:bottom w:val="none" w:sz="0" w:space="0" w:color="auto"/>
            <w:right w:val="none" w:sz="0" w:space="0" w:color="auto"/>
          </w:divBdr>
        </w:div>
        <w:div w:id="3">
          <w:marLeft w:val="-115"/>
          <w:marRight w:val="0"/>
          <w:marTop w:val="0"/>
          <w:marBottom w:val="0"/>
          <w:divBdr>
            <w:top w:val="none" w:sz="0" w:space="0" w:color="auto"/>
            <w:left w:val="none" w:sz="0" w:space="0" w:color="auto"/>
            <w:bottom w:val="none" w:sz="0" w:space="0" w:color="auto"/>
            <w:right w:val="none" w:sz="0" w:space="0" w:color="auto"/>
          </w:divBdr>
        </w:div>
        <w:div w:id="4">
          <w:marLeft w:val="-115"/>
          <w:marRight w:val="0"/>
          <w:marTop w:val="0"/>
          <w:marBottom w:val="0"/>
          <w:divBdr>
            <w:top w:val="none" w:sz="0" w:space="0" w:color="auto"/>
            <w:left w:val="none" w:sz="0" w:space="0" w:color="auto"/>
            <w:bottom w:val="none" w:sz="0" w:space="0" w:color="auto"/>
            <w:right w:val="none" w:sz="0" w:space="0" w:color="auto"/>
          </w:divBdr>
        </w:div>
        <w:div w:id="5">
          <w:marLeft w:val="-115"/>
          <w:marRight w:val="0"/>
          <w:marTop w:val="0"/>
          <w:marBottom w:val="0"/>
          <w:divBdr>
            <w:top w:val="none" w:sz="0" w:space="0" w:color="auto"/>
            <w:left w:val="none" w:sz="0" w:space="0" w:color="auto"/>
            <w:bottom w:val="none" w:sz="0" w:space="0" w:color="auto"/>
            <w:right w:val="none" w:sz="0" w:space="0" w:color="auto"/>
          </w:divBdr>
        </w:div>
        <w:div w:id="7">
          <w:marLeft w:val="-115"/>
          <w:marRight w:val="0"/>
          <w:marTop w:val="0"/>
          <w:marBottom w:val="0"/>
          <w:divBdr>
            <w:top w:val="none" w:sz="0" w:space="0" w:color="auto"/>
            <w:left w:val="none" w:sz="0" w:space="0" w:color="auto"/>
            <w:bottom w:val="none" w:sz="0" w:space="0" w:color="auto"/>
            <w:right w:val="none" w:sz="0" w:space="0" w:color="auto"/>
          </w:divBdr>
        </w:div>
        <w:div w:id="8">
          <w:marLeft w:val="-115"/>
          <w:marRight w:val="0"/>
          <w:marTop w:val="0"/>
          <w:marBottom w:val="0"/>
          <w:divBdr>
            <w:top w:val="none" w:sz="0" w:space="0" w:color="auto"/>
            <w:left w:val="none" w:sz="0" w:space="0" w:color="auto"/>
            <w:bottom w:val="none" w:sz="0" w:space="0" w:color="auto"/>
            <w:right w:val="none" w:sz="0" w:space="0" w:color="auto"/>
          </w:divBdr>
        </w:div>
        <w:div w:id="9">
          <w:marLeft w:val="-115"/>
          <w:marRight w:val="0"/>
          <w:marTop w:val="0"/>
          <w:marBottom w:val="0"/>
          <w:divBdr>
            <w:top w:val="none" w:sz="0" w:space="0" w:color="auto"/>
            <w:left w:val="none" w:sz="0" w:space="0" w:color="auto"/>
            <w:bottom w:val="none" w:sz="0" w:space="0" w:color="auto"/>
            <w:right w:val="none" w:sz="0" w:space="0" w:color="auto"/>
          </w:divBdr>
        </w:div>
        <w:div w:id="11">
          <w:marLeft w:val="-115"/>
          <w:marRight w:val="0"/>
          <w:marTop w:val="0"/>
          <w:marBottom w:val="0"/>
          <w:divBdr>
            <w:top w:val="none" w:sz="0" w:space="0" w:color="auto"/>
            <w:left w:val="none" w:sz="0" w:space="0" w:color="auto"/>
            <w:bottom w:val="none" w:sz="0" w:space="0" w:color="auto"/>
            <w:right w:val="none" w:sz="0" w:space="0" w:color="auto"/>
          </w:divBdr>
        </w:div>
        <w:div w:id="13">
          <w:marLeft w:val="-115"/>
          <w:marRight w:val="0"/>
          <w:marTop w:val="0"/>
          <w:marBottom w:val="0"/>
          <w:divBdr>
            <w:top w:val="none" w:sz="0" w:space="0" w:color="auto"/>
            <w:left w:val="none" w:sz="0" w:space="0" w:color="auto"/>
            <w:bottom w:val="none" w:sz="0" w:space="0" w:color="auto"/>
            <w:right w:val="none" w:sz="0" w:space="0" w:color="auto"/>
          </w:divBdr>
        </w:div>
        <w:div w:id="14">
          <w:marLeft w:val="-115"/>
          <w:marRight w:val="0"/>
          <w:marTop w:val="0"/>
          <w:marBottom w:val="0"/>
          <w:divBdr>
            <w:top w:val="none" w:sz="0" w:space="0" w:color="auto"/>
            <w:left w:val="none" w:sz="0" w:space="0" w:color="auto"/>
            <w:bottom w:val="none" w:sz="0" w:space="0" w:color="auto"/>
            <w:right w:val="none" w:sz="0" w:space="0" w:color="auto"/>
          </w:divBdr>
        </w:div>
        <w:div w:id="15">
          <w:marLeft w:val="-115"/>
          <w:marRight w:val="0"/>
          <w:marTop w:val="0"/>
          <w:marBottom w:val="0"/>
          <w:divBdr>
            <w:top w:val="none" w:sz="0" w:space="0" w:color="auto"/>
            <w:left w:val="none" w:sz="0" w:space="0" w:color="auto"/>
            <w:bottom w:val="none" w:sz="0" w:space="0" w:color="auto"/>
            <w:right w:val="none" w:sz="0" w:space="0" w:color="auto"/>
          </w:divBdr>
        </w:div>
        <w:div w:id="17">
          <w:marLeft w:val="-115"/>
          <w:marRight w:val="0"/>
          <w:marTop w:val="0"/>
          <w:marBottom w:val="0"/>
          <w:divBdr>
            <w:top w:val="none" w:sz="0" w:space="0" w:color="auto"/>
            <w:left w:val="none" w:sz="0" w:space="0" w:color="auto"/>
            <w:bottom w:val="none" w:sz="0" w:space="0" w:color="auto"/>
            <w:right w:val="none" w:sz="0" w:space="0" w:color="auto"/>
          </w:divBdr>
        </w:div>
        <w:div w:id="18">
          <w:marLeft w:val="-115"/>
          <w:marRight w:val="0"/>
          <w:marTop w:val="0"/>
          <w:marBottom w:val="0"/>
          <w:divBdr>
            <w:top w:val="none" w:sz="0" w:space="0" w:color="auto"/>
            <w:left w:val="none" w:sz="0" w:space="0" w:color="auto"/>
            <w:bottom w:val="none" w:sz="0" w:space="0" w:color="auto"/>
            <w:right w:val="none" w:sz="0" w:space="0" w:color="auto"/>
          </w:divBdr>
        </w:div>
        <w:div w:id="19">
          <w:marLeft w:val="-115"/>
          <w:marRight w:val="0"/>
          <w:marTop w:val="0"/>
          <w:marBottom w:val="0"/>
          <w:divBdr>
            <w:top w:val="none" w:sz="0" w:space="0" w:color="auto"/>
            <w:left w:val="none" w:sz="0" w:space="0" w:color="auto"/>
            <w:bottom w:val="none" w:sz="0" w:space="0" w:color="auto"/>
            <w:right w:val="none" w:sz="0" w:space="0" w:color="auto"/>
          </w:divBdr>
        </w:div>
        <w:div w:id="20">
          <w:marLeft w:val="-115"/>
          <w:marRight w:val="0"/>
          <w:marTop w:val="0"/>
          <w:marBottom w:val="0"/>
          <w:divBdr>
            <w:top w:val="none" w:sz="0" w:space="0" w:color="auto"/>
            <w:left w:val="none" w:sz="0" w:space="0" w:color="auto"/>
            <w:bottom w:val="none" w:sz="0" w:space="0" w:color="auto"/>
            <w:right w:val="none" w:sz="0" w:space="0" w:color="auto"/>
          </w:divBdr>
        </w:div>
        <w:div w:id="21">
          <w:marLeft w:val="-115"/>
          <w:marRight w:val="0"/>
          <w:marTop w:val="0"/>
          <w:marBottom w:val="0"/>
          <w:divBdr>
            <w:top w:val="none" w:sz="0" w:space="0" w:color="auto"/>
            <w:left w:val="none" w:sz="0" w:space="0" w:color="auto"/>
            <w:bottom w:val="none" w:sz="0" w:space="0" w:color="auto"/>
            <w:right w:val="none" w:sz="0" w:space="0" w:color="auto"/>
          </w:divBdr>
        </w:div>
        <w:div w:id="22">
          <w:marLeft w:val="-115"/>
          <w:marRight w:val="0"/>
          <w:marTop w:val="0"/>
          <w:marBottom w:val="0"/>
          <w:divBdr>
            <w:top w:val="none" w:sz="0" w:space="0" w:color="auto"/>
            <w:left w:val="none" w:sz="0" w:space="0" w:color="auto"/>
            <w:bottom w:val="none" w:sz="0" w:space="0" w:color="auto"/>
            <w:right w:val="none" w:sz="0" w:space="0" w:color="auto"/>
          </w:divBdr>
        </w:div>
        <w:div w:id="23">
          <w:marLeft w:val="-115"/>
          <w:marRight w:val="0"/>
          <w:marTop w:val="0"/>
          <w:marBottom w:val="0"/>
          <w:divBdr>
            <w:top w:val="none" w:sz="0" w:space="0" w:color="auto"/>
            <w:left w:val="none" w:sz="0" w:space="0" w:color="auto"/>
            <w:bottom w:val="none" w:sz="0" w:space="0" w:color="auto"/>
            <w:right w:val="none" w:sz="0" w:space="0" w:color="auto"/>
          </w:divBdr>
        </w:div>
        <w:div w:id="24">
          <w:marLeft w:val="-115"/>
          <w:marRight w:val="0"/>
          <w:marTop w:val="0"/>
          <w:marBottom w:val="0"/>
          <w:divBdr>
            <w:top w:val="none" w:sz="0" w:space="0" w:color="auto"/>
            <w:left w:val="none" w:sz="0" w:space="0" w:color="auto"/>
            <w:bottom w:val="none" w:sz="0" w:space="0" w:color="auto"/>
            <w:right w:val="none" w:sz="0" w:space="0" w:color="auto"/>
          </w:divBdr>
        </w:div>
        <w:div w:id="25">
          <w:marLeft w:val="-115"/>
          <w:marRight w:val="0"/>
          <w:marTop w:val="0"/>
          <w:marBottom w:val="0"/>
          <w:divBdr>
            <w:top w:val="none" w:sz="0" w:space="0" w:color="auto"/>
            <w:left w:val="none" w:sz="0" w:space="0" w:color="auto"/>
            <w:bottom w:val="none" w:sz="0" w:space="0" w:color="auto"/>
            <w:right w:val="none" w:sz="0" w:space="0" w:color="auto"/>
          </w:divBdr>
        </w:div>
        <w:div w:id="26">
          <w:marLeft w:val="-115"/>
          <w:marRight w:val="0"/>
          <w:marTop w:val="0"/>
          <w:marBottom w:val="0"/>
          <w:divBdr>
            <w:top w:val="none" w:sz="0" w:space="0" w:color="auto"/>
            <w:left w:val="none" w:sz="0" w:space="0" w:color="auto"/>
            <w:bottom w:val="none" w:sz="0" w:space="0" w:color="auto"/>
            <w:right w:val="none" w:sz="0" w:space="0" w:color="auto"/>
          </w:divBdr>
        </w:div>
        <w:div w:id="27">
          <w:marLeft w:val="-115"/>
          <w:marRight w:val="0"/>
          <w:marTop w:val="0"/>
          <w:marBottom w:val="0"/>
          <w:divBdr>
            <w:top w:val="none" w:sz="0" w:space="0" w:color="auto"/>
            <w:left w:val="none" w:sz="0" w:space="0" w:color="auto"/>
            <w:bottom w:val="none" w:sz="0" w:space="0" w:color="auto"/>
            <w:right w:val="none" w:sz="0" w:space="0" w:color="auto"/>
          </w:divBdr>
        </w:div>
        <w:div w:id="29">
          <w:marLeft w:val="-115"/>
          <w:marRight w:val="0"/>
          <w:marTop w:val="0"/>
          <w:marBottom w:val="0"/>
          <w:divBdr>
            <w:top w:val="none" w:sz="0" w:space="0" w:color="auto"/>
            <w:left w:val="none" w:sz="0" w:space="0" w:color="auto"/>
            <w:bottom w:val="none" w:sz="0" w:space="0" w:color="auto"/>
            <w:right w:val="none" w:sz="0" w:space="0" w:color="auto"/>
          </w:divBdr>
        </w:div>
        <w:div w:id="30">
          <w:marLeft w:val="-115"/>
          <w:marRight w:val="0"/>
          <w:marTop w:val="0"/>
          <w:marBottom w:val="0"/>
          <w:divBdr>
            <w:top w:val="none" w:sz="0" w:space="0" w:color="auto"/>
            <w:left w:val="none" w:sz="0" w:space="0" w:color="auto"/>
            <w:bottom w:val="none" w:sz="0" w:space="0" w:color="auto"/>
            <w:right w:val="none" w:sz="0" w:space="0" w:color="auto"/>
          </w:divBdr>
        </w:div>
        <w:div w:id="32">
          <w:marLeft w:val="-115"/>
          <w:marRight w:val="0"/>
          <w:marTop w:val="0"/>
          <w:marBottom w:val="0"/>
          <w:divBdr>
            <w:top w:val="none" w:sz="0" w:space="0" w:color="auto"/>
            <w:left w:val="none" w:sz="0" w:space="0" w:color="auto"/>
            <w:bottom w:val="none" w:sz="0" w:space="0" w:color="auto"/>
            <w:right w:val="none" w:sz="0" w:space="0" w:color="auto"/>
          </w:divBdr>
        </w:div>
        <w:div w:id="33">
          <w:marLeft w:val="-115"/>
          <w:marRight w:val="0"/>
          <w:marTop w:val="0"/>
          <w:marBottom w:val="0"/>
          <w:divBdr>
            <w:top w:val="none" w:sz="0" w:space="0" w:color="auto"/>
            <w:left w:val="none" w:sz="0" w:space="0" w:color="auto"/>
            <w:bottom w:val="none" w:sz="0" w:space="0" w:color="auto"/>
            <w:right w:val="none" w:sz="0" w:space="0" w:color="auto"/>
          </w:divBdr>
        </w:div>
        <w:div w:id="34">
          <w:marLeft w:val="-115"/>
          <w:marRight w:val="0"/>
          <w:marTop w:val="0"/>
          <w:marBottom w:val="0"/>
          <w:divBdr>
            <w:top w:val="none" w:sz="0" w:space="0" w:color="auto"/>
            <w:left w:val="none" w:sz="0" w:space="0" w:color="auto"/>
            <w:bottom w:val="none" w:sz="0" w:space="0" w:color="auto"/>
            <w:right w:val="none" w:sz="0" w:space="0" w:color="auto"/>
          </w:divBdr>
        </w:div>
        <w:div w:id="35">
          <w:marLeft w:val="-115"/>
          <w:marRight w:val="0"/>
          <w:marTop w:val="0"/>
          <w:marBottom w:val="0"/>
          <w:divBdr>
            <w:top w:val="none" w:sz="0" w:space="0" w:color="auto"/>
            <w:left w:val="none" w:sz="0" w:space="0" w:color="auto"/>
            <w:bottom w:val="none" w:sz="0" w:space="0" w:color="auto"/>
            <w:right w:val="none" w:sz="0" w:space="0" w:color="auto"/>
          </w:divBdr>
        </w:div>
        <w:div w:id="36">
          <w:marLeft w:val="-115"/>
          <w:marRight w:val="0"/>
          <w:marTop w:val="0"/>
          <w:marBottom w:val="0"/>
          <w:divBdr>
            <w:top w:val="none" w:sz="0" w:space="0" w:color="auto"/>
            <w:left w:val="none" w:sz="0" w:space="0" w:color="auto"/>
            <w:bottom w:val="none" w:sz="0" w:space="0" w:color="auto"/>
            <w:right w:val="none" w:sz="0" w:space="0" w:color="auto"/>
          </w:divBdr>
        </w:div>
        <w:div w:id="37">
          <w:marLeft w:val="-115"/>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89129118">
      <w:bodyDiv w:val="1"/>
      <w:marLeft w:val="0"/>
      <w:marRight w:val="0"/>
      <w:marTop w:val="0"/>
      <w:marBottom w:val="0"/>
      <w:divBdr>
        <w:top w:val="none" w:sz="0" w:space="0" w:color="auto"/>
        <w:left w:val="none" w:sz="0" w:space="0" w:color="auto"/>
        <w:bottom w:val="none" w:sz="0" w:space="0" w:color="auto"/>
        <w:right w:val="none" w:sz="0" w:space="0" w:color="auto"/>
      </w:divBdr>
    </w:div>
    <w:div w:id="264919353">
      <w:bodyDiv w:val="1"/>
      <w:marLeft w:val="0"/>
      <w:marRight w:val="0"/>
      <w:marTop w:val="0"/>
      <w:marBottom w:val="0"/>
      <w:divBdr>
        <w:top w:val="none" w:sz="0" w:space="0" w:color="auto"/>
        <w:left w:val="none" w:sz="0" w:space="0" w:color="auto"/>
        <w:bottom w:val="none" w:sz="0" w:space="0" w:color="auto"/>
        <w:right w:val="none" w:sz="0" w:space="0" w:color="auto"/>
      </w:divBdr>
    </w:div>
    <w:div w:id="289945962">
      <w:bodyDiv w:val="1"/>
      <w:marLeft w:val="0"/>
      <w:marRight w:val="0"/>
      <w:marTop w:val="0"/>
      <w:marBottom w:val="0"/>
      <w:divBdr>
        <w:top w:val="none" w:sz="0" w:space="0" w:color="auto"/>
        <w:left w:val="none" w:sz="0" w:space="0" w:color="auto"/>
        <w:bottom w:val="none" w:sz="0" w:space="0" w:color="auto"/>
        <w:right w:val="none" w:sz="0" w:space="0" w:color="auto"/>
      </w:divBdr>
    </w:div>
    <w:div w:id="369962661">
      <w:bodyDiv w:val="1"/>
      <w:marLeft w:val="0"/>
      <w:marRight w:val="0"/>
      <w:marTop w:val="0"/>
      <w:marBottom w:val="0"/>
      <w:divBdr>
        <w:top w:val="none" w:sz="0" w:space="0" w:color="auto"/>
        <w:left w:val="none" w:sz="0" w:space="0" w:color="auto"/>
        <w:bottom w:val="none" w:sz="0" w:space="0" w:color="auto"/>
        <w:right w:val="none" w:sz="0" w:space="0" w:color="auto"/>
      </w:divBdr>
    </w:div>
    <w:div w:id="382362966">
      <w:bodyDiv w:val="1"/>
      <w:marLeft w:val="0"/>
      <w:marRight w:val="0"/>
      <w:marTop w:val="0"/>
      <w:marBottom w:val="0"/>
      <w:divBdr>
        <w:top w:val="none" w:sz="0" w:space="0" w:color="auto"/>
        <w:left w:val="none" w:sz="0" w:space="0" w:color="auto"/>
        <w:bottom w:val="none" w:sz="0" w:space="0" w:color="auto"/>
        <w:right w:val="none" w:sz="0" w:space="0" w:color="auto"/>
      </w:divBdr>
    </w:div>
    <w:div w:id="472868726">
      <w:bodyDiv w:val="1"/>
      <w:marLeft w:val="0"/>
      <w:marRight w:val="0"/>
      <w:marTop w:val="0"/>
      <w:marBottom w:val="0"/>
      <w:divBdr>
        <w:top w:val="none" w:sz="0" w:space="0" w:color="auto"/>
        <w:left w:val="none" w:sz="0" w:space="0" w:color="auto"/>
        <w:bottom w:val="none" w:sz="0" w:space="0" w:color="auto"/>
        <w:right w:val="none" w:sz="0" w:space="0" w:color="auto"/>
      </w:divBdr>
    </w:div>
    <w:div w:id="472908842">
      <w:bodyDiv w:val="1"/>
      <w:marLeft w:val="0"/>
      <w:marRight w:val="0"/>
      <w:marTop w:val="0"/>
      <w:marBottom w:val="0"/>
      <w:divBdr>
        <w:top w:val="none" w:sz="0" w:space="0" w:color="auto"/>
        <w:left w:val="none" w:sz="0" w:space="0" w:color="auto"/>
        <w:bottom w:val="none" w:sz="0" w:space="0" w:color="auto"/>
        <w:right w:val="none" w:sz="0" w:space="0" w:color="auto"/>
      </w:divBdr>
    </w:div>
    <w:div w:id="533424435">
      <w:bodyDiv w:val="1"/>
      <w:marLeft w:val="0"/>
      <w:marRight w:val="0"/>
      <w:marTop w:val="0"/>
      <w:marBottom w:val="0"/>
      <w:divBdr>
        <w:top w:val="none" w:sz="0" w:space="0" w:color="auto"/>
        <w:left w:val="none" w:sz="0" w:space="0" w:color="auto"/>
        <w:bottom w:val="none" w:sz="0" w:space="0" w:color="auto"/>
        <w:right w:val="none" w:sz="0" w:space="0" w:color="auto"/>
      </w:divBdr>
    </w:div>
    <w:div w:id="534150656">
      <w:bodyDiv w:val="1"/>
      <w:marLeft w:val="0"/>
      <w:marRight w:val="0"/>
      <w:marTop w:val="0"/>
      <w:marBottom w:val="0"/>
      <w:divBdr>
        <w:top w:val="none" w:sz="0" w:space="0" w:color="auto"/>
        <w:left w:val="none" w:sz="0" w:space="0" w:color="auto"/>
        <w:bottom w:val="none" w:sz="0" w:space="0" w:color="auto"/>
        <w:right w:val="none" w:sz="0" w:space="0" w:color="auto"/>
      </w:divBdr>
    </w:div>
    <w:div w:id="563293210">
      <w:bodyDiv w:val="1"/>
      <w:marLeft w:val="0"/>
      <w:marRight w:val="0"/>
      <w:marTop w:val="0"/>
      <w:marBottom w:val="0"/>
      <w:divBdr>
        <w:top w:val="none" w:sz="0" w:space="0" w:color="auto"/>
        <w:left w:val="none" w:sz="0" w:space="0" w:color="auto"/>
        <w:bottom w:val="none" w:sz="0" w:space="0" w:color="auto"/>
        <w:right w:val="none" w:sz="0" w:space="0" w:color="auto"/>
      </w:divBdr>
    </w:div>
    <w:div w:id="623541196">
      <w:bodyDiv w:val="1"/>
      <w:marLeft w:val="0"/>
      <w:marRight w:val="0"/>
      <w:marTop w:val="0"/>
      <w:marBottom w:val="0"/>
      <w:divBdr>
        <w:top w:val="none" w:sz="0" w:space="0" w:color="auto"/>
        <w:left w:val="none" w:sz="0" w:space="0" w:color="auto"/>
        <w:bottom w:val="none" w:sz="0" w:space="0" w:color="auto"/>
        <w:right w:val="none" w:sz="0" w:space="0" w:color="auto"/>
      </w:divBdr>
    </w:div>
    <w:div w:id="684786276">
      <w:bodyDiv w:val="1"/>
      <w:marLeft w:val="0"/>
      <w:marRight w:val="0"/>
      <w:marTop w:val="0"/>
      <w:marBottom w:val="0"/>
      <w:divBdr>
        <w:top w:val="none" w:sz="0" w:space="0" w:color="auto"/>
        <w:left w:val="none" w:sz="0" w:space="0" w:color="auto"/>
        <w:bottom w:val="none" w:sz="0" w:space="0" w:color="auto"/>
        <w:right w:val="none" w:sz="0" w:space="0" w:color="auto"/>
      </w:divBdr>
    </w:div>
    <w:div w:id="772474824">
      <w:bodyDiv w:val="1"/>
      <w:marLeft w:val="0"/>
      <w:marRight w:val="0"/>
      <w:marTop w:val="0"/>
      <w:marBottom w:val="0"/>
      <w:divBdr>
        <w:top w:val="none" w:sz="0" w:space="0" w:color="auto"/>
        <w:left w:val="none" w:sz="0" w:space="0" w:color="auto"/>
        <w:bottom w:val="none" w:sz="0" w:space="0" w:color="auto"/>
        <w:right w:val="none" w:sz="0" w:space="0" w:color="auto"/>
      </w:divBdr>
    </w:div>
    <w:div w:id="1096053769">
      <w:bodyDiv w:val="1"/>
      <w:marLeft w:val="0"/>
      <w:marRight w:val="0"/>
      <w:marTop w:val="0"/>
      <w:marBottom w:val="0"/>
      <w:divBdr>
        <w:top w:val="none" w:sz="0" w:space="0" w:color="auto"/>
        <w:left w:val="none" w:sz="0" w:space="0" w:color="auto"/>
        <w:bottom w:val="none" w:sz="0" w:space="0" w:color="auto"/>
        <w:right w:val="none" w:sz="0" w:space="0" w:color="auto"/>
      </w:divBdr>
    </w:div>
    <w:div w:id="1287275880">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30138465">
      <w:bodyDiv w:val="1"/>
      <w:marLeft w:val="0"/>
      <w:marRight w:val="0"/>
      <w:marTop w:val="0"/>
      <w:marBottom w:val="0"/>
      <w:divBdr>
        <w:top w:val="none" w:sz="0" w:space="0" w:color="auto"/>
        <w:left w:val="none" w:sz="0" w:space="0" w:color="auto"/>
        <w:bottom w:val="none" w:sz="0" w:space="0" w:color="auto"/>
        <w:right w:val="none" w:sz="0" w:space="0" w:color="auto"/>
      </w:divBdr>
    </w:div>
    <w:div w:id="1392776611">
      <w:bodyDiv w:val="1"/>
      <w:marLeft w:val="0"/>
      <w:marRight w:val="0"/>
      <w:marTop w:val="0"/>
      <w:marBottom w:val="0"/>
      <w:divBdr>
        <w:top w:val="none" w:sz="0" w:space="0" w:color="auto"/>
        <w:left w:val="none" w:sz="0" w:space="0" w:color="auto"/>
        <w:bottom w:val="none" w:sz="0" w:space="0" w:color="auto"/>
        <w:right w:val="none" w:sz="0" w:space="0" w:color="auto"/>
      </w:divBdr>
    </w:div>
    <w:div w:id="1457790935">
      <w:bodyDiv w:val="1"/>
      <w:marLeft w:val="0"/>
      <w:marRight w:val="0"/>
      <w:marTop w:val="0"/>
      <w:marBottom w:val="0"/>
      <w:divBdr>
        <w:top w:val="none" w:sz="0" w:space="0" w:color="auto"/>
        <w:left w:val="none" w:sz="0" w:space="0" w:color="auto"/>
        <w:bottom w:val="none" w:sz="0" w:space="0" w:color="auto"/>
        <w:right w:val="none" w:sz="0" w:space="0" w:color="auto"/>
      </w:divBdr>
    </w:div>
    <w:div w:id="1568766231">
      <w:bodyDiv w:val="1"/>
      <w:marLeft w:val="0"/>
      <w:marRight w:val="0"/>
      <w:marTop w:val="0"/>
      <w:marBottom w:val="0"/>
      <w:divBdr>
        <w:top w:val="none" w:sz="0" w:space="0" w:color="auto"/>
        <w:left w:val="none" w:sz="0" w:space="0" w:color="auto"/>
        <w:bottom w:val="none" w:sz="0" w:space="0" w:color="auto"/>
        <w:right w:val="none" w:sz="0" w:space="0" w:color="auto"/>
      </w:divBdr>
    </w:div>
    <w:div w:id="1609509857">
      <w:bodyDiv w:val="1"/>
      <w:marLeft w:val="0"/>
      <w:marRight w:val="0"/>
      <w:marTop w:val="0"/>
      <w:marBottom w:val="0"/>
      <w:divBdr>
        <w:top w:val="none" w:sz="0" w:space="0" w:color="auto"/>
        <w:left w:val="none" w:sz="0" w:space="0" w:color="auto"/>
        <w:bottom w:val="none" w:sz="0" w:space="0" w:color="auto"/>
        <w:right w:val="none" w:sz="0" w:space="0" w:color="auto"/>
      </w:divBdr>
    </w:div>
    <w:div w:id="1813861970">
      <w:bodyDiv w:val="1"/>
      <w:marLeft w:val="0"/>
      <w:marRight w:val="0"/>
      <w:marTop w:val="0"/>
      <w:marBottom w:val="0"/>
      <w:divBdr>
        <w:top w:val="none" w:sz="0" w:space="0" w:color="auto"/>
        <w:left w:val="none" w:sz="0" w:space="0" w:color="auto"/>
        <w:bottom w:val="none" w:sz="0" w:space="0" w:color="auto"/>
        <w:right w:val="none" w:sz="0" w:space="0" w:color="auto"/>
      </w:divBdr>
    </w:div>
    <w:div w:id="199663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11564" TargetMode="External"/><Relationship Id="rId13" Type="http://schemas.openxmlformats.org/officeDocument/2006/relationships/hyperlink" Target="https://tinyurl.com/y6wzzlu3" TargetMode="External"/><Relationship Id="rId18" Type="http://schemas.openxmlformats.org/officeDocument/2006/relationships/hyperlink" Target="https://tinyurl.com/ycyfws9v" TargetMode="External"/><Relationship Id="rId3" Type="http://schemas.openxmlformats.org/officeDocument/2006/relationships/styles" Target="styles.xml"/><Relationship Id="rId21" Type="http://schemas.openxmlformats.org/officeDocument/2006/relationships/hyperlink" Target="https://tinyurl.com/ydhcsagx" TargetMode="External"/><Relationship Id="rId7" Type="http://schemas.openxmlformats.org/officeDocument/2006/relationships/endnotes" Target="endnotes.xml"/><Relationship Id="rId12" Type="http://schemas.openxmlformats.org/officeDocument/2006/relationships/hyperlink" Target="https://tinyurl.com/ya6yk4ad" TargetMode="External"/><Relationship Id="rId17" Type="http://schemas.openxmlformats.org/officeDocument/2006/relationships/hyperlink" Target="https://tinyurl.com/y8gbt4x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inyurl.com/ycds57la" TargetMode="External"/><Relationship Id="rId20" Type="http://schemas.openxmlformats.org/officeDocument/2006/relationships/hyperlink" Target="https://tinyurl.com/y9r5dpw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or.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inyurl.com/y9pkmmp5" TargetMode="External"/><Relationship Id="rId23" Type="http://schemas.openxmlformats.org/officeDocument/2006/relationships/header" Target="header1.xml"/><Relationship Id="rId10" Type="http://schemas.openxmlformats.org/officeDocument/2006/relationships/hyperlink" Target="http://www.nbuv.gov.ua" TargetMode="External"/><Relationship Id="rId19" Type="http://schemas.openxmlformats.org/officeDocument/2006/relationships/hyperlink" Target="https://tinyurl.com/yd6bq6p9" TargetMode="External"/><Relationship Id="rId4" Type="http://schemas.openxmlformats.org/officeDocument/2006/relationships/settings" Target="settings.xml"/><Relationship Id="rId9" Type="http://schemas.openxmlformats.org/officeDocument/2006/relationships/hyperlink" Target="https://moodle.znu.edu.ua/mod/resource/view.php?id=103857" TargetMode="External"/><Relationship Id="rId14" Type="http://schemas.openxmlformats.org/officeDocument/2006/relationships/hyperlink" Target="https://tinyurl.com/y9tve4lk" TargetMode="External"/><Relationship Id="rId22" Type="http://schemas.openxmlformats.org/officeDocument/2006/relationships/hyperlink" Target="http://library.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0E258-9083-48AF-9A87-013CCBE7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2188</Words>
  <Characters>12474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ПОВНА НАЗВА ДИСЦИПЛІНИ</vt:lpstr>
    </vt:vector>
  </TitlesOfParts>
  <Company>SPecialiST RePack</Company>
  <LinksUpToDate>false</LinksUpToDate>
  <CharactersWithSpaces>14633</CharactersWithSpaces>
  <SharedDoc>false</SharedDoc>
  <HLinks>
    <vt:vector size="90" baseType="variant">
      <vt:variant>
        <vt:i4>7864357</vt:i4>
      </vt:variant>
      <vt:variant>
        <vt:i4>42</vt:i4>
      </vt:variant>
      <vt:variant>
        <vt:i4>0</vt:i4>
      </vt:variant>
      <vt:variant>
        <vt:i4>5</vt:i4>
      </vt:variant>
      <vt:variant>
        <vt:lpwstr>http://library.znu.edu.ua/</vt:lpwstr>
      </vt:variant>
      <vt:variant>
        <vt:lpwstr/>
      </vt:variant>
      <vt:variant>
        <vt:i4>196680</vt:i4>
      </vt:variant>
      <vt:variant>
        <vt:i4>39</vt:i4>
      </vt:variant>
      <vt:variant>
        <vt:i4>0</vt:i4>
      </vt:variant>
      <vt:variant>
        <vt:i4>5</vt:i4>
      </vt:variant>
      <vt:variant>
        <vt:lpwstr>https://tinyurl.com/ydhcsagx</vt:lpwstr>
      </vt:variant>
      <vt:variant>
        <vt:lpwstr/>
      </vt:variant>
      <vt:variant>
        <vt:i4>589909</vt:i4>
      </vt:variant>
      <vt:variant>
        <vt:i4>36</vt:i4>
      </vt:variant>
      <vt:variant>
        <vt:i4>0</vt:i4>
      </vt:variant>
      <vt:variant>
        <vt:i4>5</vt:i4>
      </vt:variant>
      <vt:variant>
        <vt:lpwstr>https://tinyurl.com/y9r5dpwh</vt:lpwstr>
      </vt:variant>
      <vt:variant>
        <vt:lpwstr/>
      </vt:variant>
      <vt:variant>
        <vt:i4>1310723</vt:i4>
      </vt:variant>
      <vt:variant>
        <vt:i4>33</vt:i4>
      </vt:variant>
      <vt:variant>
        <vt:i4>0</vt:i4>
      </vt:variant>
      <vt:variant>
        <vt:i4>5</vt:i4>
      </vt:variant>
      <vt:variant>
        <vt:lpwstr>https://tinyurl.com/yd6bq6p9</vt:lpwstr>
      </vt:variant>
      <vt:variant>
        <vt:lpwstr/>
      </vt:variant>
      <vt:variant>
        <vt:i4>1900547</vt:i4>
      </vt:variant>
      <vt:variant>
        <vt:i4>30</vt:i4>
      </vt:variant>
      <vt:variant>
        <vt:i4>0</vt:i4>
      </vt:variant>
      <vt:variant>
        <vt:i4>5</vt:i4>
      </vt:variant>
      <vt:variant>
        <vt:lpwstr>https://tinyurl.com/ycyfws9v</vt:lpwstr>
      </vt:variant>
      <vt:variant>
        <vt:lpwstr/>
      </vt:variant>
      <vt:variant>
        <vt:i4>95</vt:i4>
      </vt:variant>
      <vt:variant>
        <vt:i4>27</vt:i4>
      </vt:variant>
      <vt:variant>
        <vt:i4>0</vt:i4>
      </vt:variant>
      <vt:variant>
        <vt:i4>5</vt:i4>
      </vt:variant>
      <vt:variant>
        <vt:lpwstr>https://tinyurl.com/y8gbt4xs</vt:lpwstr>
      </vt:variant>
      <vt:variant>
        <vt:lpwstr/>
      </vt:variant>
      <vt:variant>
        <vt:i4>5963785</vt:i4>
      </vt:variant>
      <vt:variant>
        <vt:i4>24</vt:i4>
      </vt:variant>
      <vt:variant>
        <vt:i4>0</vt:i4>
      </vt:variant>
      <vt:variant>
        <vt:i4>5</vt:i4>
      </vt:variant>
      <vt:variant>
        <vt:lpwstr>https://tinyurl.com/ycds57la</vt:lpwstr>
      </vt:variant>
      <vt:variant>
        <vt:lpwstr/>
      </vt:variant>
      <vt:variant>
        <vt:i4>1507417</vt:i4>
      </vt:variant>
      <vt:variant>
        <vt:i4>21</vt:i4>
      </vt:variant>
      <vt:variant>
        <vt:i4>0</vt:i4>
      </vt:variant>
      <vt:variant>
        <vt:i4>5</vt:i4>
      </vt:variant>
      <vt:variant>
        <vt:lpwstr>https://tinyurl.com/y9pkmmp5</vt:lpwstr>
      </vt:variant>
      <vt:variant>
        <vt:lpwstr/>
      </vt:variant>
      <vt:variant>
        <vt:i4>852041</vt:i4>
      </vt:variant>
      <vt:variant>
        <vt:i4>18</vt:i4>
      </vt:variant>
      <vt:variant>
        <vt:i4>0</vt:i4>
      </vt:variant>
      <vt:variant>
        <vt:i4>5</vt:i4>
      </vt:variant>
      <vt:variant>
        <vt:lpwstr>https://tinyurl.com/y9tve4lk</vt:lpwstr>
      </vt:variant>
      <vt:variant>
        <vt:lpwstr/>
      </vt:variant>
      <vt:variant>
        <vt:i4>917580</vt:i4>
      </vt:variant>
      <vt:variant>
        <vt:i4>15</vt:i4>
      </vt:variant>
      <vt:variant>
        <vt:i4>0</vt:i4>
      </vt:variant>
      <vt:variant>
        <vt:i4>5</vt:i4>
      </vt:variant>
      <vt:variant>
        <vt:lpwstr>https://tinyurl.com/y6wzzlu3</vt:lpwstr>
      </vt:variant>
      <vt:variant>
        <vt:lpwstr/>
      </vt:variant>
      <vt:variant>
        <vt:i4>5570568</vt:i4>
      </vt:variant>
      <vt:variant>
        <vt:i4>12</vt:i4>
      </vt:variant>
      <vt:variant>
        <vt:i4>0</vt:i4>
      </vt:variant>
      <vt:variant>
        <vt:i4>5</vt:i4>
      </vt:variant>
      <vt:variant>
        <vt:lpwstr>https://tinyurl.com/ya6yk4ad</vt:lpwstr>
      </vt:variant>
      <vt:variant>
        <vt:lpwstr/>
      </vt:variant>
      <vt:variant>
        <vt:i4>2555940</vt:i4>
      </vt:variant>
      <vt:variant>
        <vt:i4>9</vt:i4>
      </vt:variant>
      <vt:variant>
        <vt:i4>0</vt:i4>
      </vt:variant>
      <vt:variant>
        <vt:i4>5</vt:i4>
      </vt:variant>
      <vt:variant>
        <vt:lpwstr>https://www.jstor.org/</vt:lpwstr>
      </vt:variant>
      <vt:variant>
        <vt:lpwstr/>
      </vt:variant>
      <vt:variant>
        <vt:i4>4063264</vt:i4>
      </vt:variant>
      <vt:variant>
        <vt:i4>6</vt:i4>
      </vt:variant>
      <vt:variant>
        <vt:i4>0</vt:i4>
      </vt:variant>
      <vt:variant>
        <vt:i4>5</vt:i4>
      </vt:variant>
      <vt:variant>
        <vt:lpwstr>http://www.nbuv.gov.ua/</vt:lpwstr>
      </vt:variant>
      <vt:variant>
        <vt:lpwstr/>
      </vt:variant>
      <vt:variant>
        <vt:i4>6160408</vt:i4>
      </vt:variant>
      <vt:variant>
        <vt:i4>3</vt:i4>
      </vt:variant>
      <vt:variant>
        <vt:i4>0</vt:i4>
      </vt:variant>
      <vt:variant>
        <vt:i4>5</vt:i4>
      </vt:variant>
      <vt:variant>
        <vt:lpwstr>https://moodle.znu.edu.ua/mod/resource/view.php?id=103857</vt:lpwstr>
      </vt:variant>
      <vt:variant>
        <vt:lpwstr/>
      </vt:variant>
      <vt:variant>
        <vt:i4>4194386</vt:i4>
      </vt:variant>
      <vt:variant>
        <vt:i4>0</vt:i4>
      </vt:variant>
      <vt:variant>
        <vt:i4>0</vt:i4>
      </vt:variant>
      <vt:variant>
        <vt:i4>5</vt:i4>
      </vt:variant>
      <vt:variant>
        <vt:lpwstr>https://moodle.znu.edu.ua/course/view.php?id=8948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subject/>
  <dc:creator>cheryl reed</dc:creator>
  <cp:keywords/>
  <cp:lastModifiedBy>ASUS</cp:lastModifiedBy>
  <cp:revision>4</cp:revision>
  <cp:lastPrinted>2020-06-25T10:47:00Z</cp:lastPrinted>
  <dcterms:created xsi:type="dcterms:W3CDTF">2023-10-24T07:43:00Z</dcterms:created>
  <dcterms:modified xsi:type="dcterms:W3CDTF">2023-11-27T09:39:00Z</dcterms:modified>
</cp:coreProperties>
</file>