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42" w:rsidRPr="00561042" w:rsidRDefault="00561042" w:rsidP="00561042">
      <w:pPr>
        <w:tabs>
          <w:tab w:val="left" w:pos="7695"/>
        </w:tabs>
        <w:spacing w:after="0" w:line="240" w:lineRule="auto"/>
        <w:ind w:left="142" w:firstLine="38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56104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Критерії оцінювання та система накопичення балів.</w:t>
      </w:r>
    </w:p>
    <w:p w:rsidR="00561042" w:rsidRPr="00561042" w:rsidRDefault="00561042" w:rsidP="00561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3393"/>
        <w:gridCol w:w="2695"/>
        <w:gridCol w:w="1277"/>
        <w:gridCol w:w="1702"/>
      </w:tblGrid>
      <w:tr w:rsidR="00561042" w:rsidRPr="00561042" w:rsidTr="006E082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Вид діяльності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Умови нарахування максимального балу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6104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Кількість балів за весь курс </w:t>
            </w:r>
            <w:r w:rsidRPr="005610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56104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max</w:t>
            </w:r>
            <w:r w:rsidRPr="005610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Сума балів з урахуванням кожного попереднього виду діяльності</w:t>
            </w:r>
          </w:p>
        </w:tc>
      </w:tr>
      <w:tr w:rsidR="00561042" w:rsidRPr="00561042" w:rsidTr="006E082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Присутність на лекціях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Присутність на усіх лекційних заняттях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42" w:rsidRPr="0097150D" w:rsidRDefault="0097150D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42" w:rsidRPr="0097150D" w:rsidRDefault="0097150D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561042" w:rsidRPr="00561042" w:rsidTr="006E082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Присутність на семінарах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Присутність на усіх семінарських заняттях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97150D" w:rsidRDefault="0097150D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FD56B9" w:rsidRDefault="00FD56B9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561042" w:rsidRPr="00561042" w:rsidTr="006E082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Ведення конспекту лекційних і семінарських занять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Наявність конспекту усіх розглянутих тем курсу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FD56B9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0E23B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FD56B9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0E23B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,5</w:t>
            </w:r>
          </w:p>
        </w:tc>
      </w:tr>
      <w:tr w:rsidR="00561042" w:rsidRPr="00561042" w:rsidTr="006E082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Підготовка і участь у семінарському занятті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Залежить від повноти доповіді, використанні додаткової наукової літератури по-за матеріалами підручника. Вільне володіння матеріалом (розповідь, без опори на конспект) і так далі.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FD56B9" w:rsidRDefault="00FD56B9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561042" w:rsidRPr="00561042" w:rsidRDefault="00C00900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(1 семінар = 3</w:t>
            </w:r>
            <w:r w:rsidR="00561042"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балів)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D920E6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38,5</w:t>
            </w:r>
          </w:p>
        </w:tc>
      </w:tr>
      <w:tr w:rsidR="00561042" w:rsidRPr="00561042" w:rsidTr="006E082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5.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Доповнення на семінарському занятті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561042" w:rsidP="00561042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4"/>
                <w:lang w:val="uk-UA"/>
              </w:rPr>
            </w:pPr>
            <w:r w:rsidRPr="005610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залежності від об’єму доповнення</w:t>
            </w:r>
            <w:r w:rsidR="00C00900">
              <w:rPr>
                <w:rFonts w:ascii="Calibri" w:eastAsia="Calibri" w:hAnsi="Calibri" w:cs="Times New Roman"/>
                <w:sz w:val="24"/>
                <w:lang w:val="uk-UA"/>
              </w:rPr>
              <w:t xml:space="preserve">  </w:t>
            </w:r>
            <w:r w:rsidR="00C00900" w:rsidRPr="00C00900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(1 </w:t>
            </w:r>
            <w:r w:rsidR="00C00900">
              <w:rPr>
                <w:rFonts w:ascii="Times New Roman" w:eastAsia="Calibri" w:hAnsi="Times New Roman" w:cs="Times New Roman"/>
                <w:sz w:val="24"/>
                <w:lang w:val="uk-UA"/>
              </w:rPr>
              <w:t>бал</w:t>
            </w:r>
            <w:r w:rsidRPr="00C00900">
              <w:rPr>
                <w:rFonts w:ascii="Times New Roman" w:eastAsia="Calibri" w:hAnsi="Times New Roman" w:cs="Times New Roman"/>
                <w:sz w:val="24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561042" w:rsidRDefault="006213DA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5,5</w:t>
            </w:r>
          </w:p>
          <w:p w:rsidR="00561042" w:rsidRPr="00561042" w:rsidRDefault="006213DA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(1 семінар = 0,5</w:t>
            </w:r>
            <w:r w:rsidR="00C0090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C0090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</w:t>
            </w:r>
            <w:proofErr w:type="spellEnd"/>
            <w:r w:rsidR="00561042" w:rsidRPr="0056104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42" w:rsidRPr="00E610C9" w:rsidRDefault="006213DA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44</w:t>
            </w:r>
          </w:p>
        </w:tc>
      </w:tr>
      <w:tr w:rsidR="00561042" w:rsidRPr="00561042" w:rsidTr="006E082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42" w:rsidRPr="000E23BA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E23B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42" w:rsidRPr="000E23BA" w:rsidRDefault="00561042" w:rsidP="005610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E23B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Виконання тестових завдань в кінці змістового модулю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42" w:rsidRPr="000E23BA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E23B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Правильна відповідь на усі запитання тесту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42" w:rsidRPr="00E610C9" w:rsidRDefault="00FC1437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E23B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16</w:t>
            </w:r>
          </w:p>
          <w:p w:rsidR="00561042" w:rsidRPr="000E23BA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E23B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FC1437" w:rsidRPr="000E23B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0E23B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балів за 1 тест)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42" w:rsidRPr="000E23BA" w:rsidRDefault="009E4459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E23B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</w:tr>
      <w:tr w:rsidR="00561042" w:rsidRPr="00561042" w:rsidTr="006E082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42" w:rsidRPr="000E23BA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E23B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42" w:rsidRPr="000E23BA" w:rsidRDefault="00561042" w:rsidP="005610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E23B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Індивідуальна робота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42" w:rsidRPr="000E23BA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E23B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Виконання індивідуальної роботи із урахуванням усіх поставлених вимог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42" w:rsidRPr="000E23BA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561042" w:rsidRPr="000E23BA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E23B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42" w:rsidRPr="000E23BA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561042" w:rsidRPr="000E23BA" w:rsidRDefault="009E4459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E23B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561042" w:rsidRPr="000E23B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2821EE" w:rsidRPr="00561042" w:rsidTr="006E082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E" w:rsidRPr="000E23BA" w:rsidRDefault="009E4459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E23B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E" w:rsidRPr="000E23BA" w:rsidRDefault="00FF3379" w:rsidP="005610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E23B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E" w:rsidRPr="000E23BA" w:rsidRDefault="002821EE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E" w:rsidRPr="000E23BA" w:rsidRDefault="009E4459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E23B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EE" w:rsidRPr="000E23BA" w:rsidRDefault="009E4459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E23B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561042" w:rsidRPr="00561042" w:rsidTr="006E082D">
        <w:trPr>
          <w:cantSplit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42" w:rsidRPr="000E23BA" w:rsidRDefault="00561042" w:rsidP="005610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E23B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Підсумковий рейтинговий бал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42" w:rsidRPr="000E23BA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E23B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561042" w:rsidRPr="00561042" w:rsidRDefault="00561042" w:rsidP="00561042">
      <w:pPr>
        <w:spacing w:after="0" w:line="240" w:lineRule="auto"/>
        <w:ind w:left="1211"/>
        <w:rPr>
          <w:rFonts w:ascii="Times New Roman" w:eastAsia="Calibri" w:hAnsi="Times New Roman" w:cs="Times New Roman"/>
          <w:bCs/>
          <w:sz w:val="24"/>
          <w:szCs w:val="24"/>
          <w:u w:val="single"/>
          <w:lang w:val="uk-UA" w:eastAsia="ru-RU"/>
        </w:rPr>
      </w:pPr>
      <w:r w:rsidRPr="00561042">
        <w:rPr>
          <w:rFonts w:ascii="Times New Roman" w:eastAsia="Calibri" w:hAnsi="Times New Roman" w:cs="Times New Roman"/>
          <w:bCs/>
          <w:sz w:val="24"/>
          <w:szCs w:val="24"/>
          <w:u w:val="single"/>
          <w:lang w:val="uk-UA" w:eastAsia="ru-RU"/>
        </w:rPr>
        <w:t>Оцінювання відповідей на семінарському занятті:</w:t>
      </w:r>
    </w:p>
    <w:p w:rsidR="00561042" w:rsidRPr="00561042" w:rsidRDefault="00EE5D76" w:rsidP="00561042">
      <w:pPr>
        <w:tabs>
          <w:tab w:val="left" w:pos="720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561042" w:rsidRPr="0056104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бали – чітка повна змістовна відповідь на питання, оперування багатьма теоретичними джерелами, висока аргументованість відповіді, переконливе демонстрування власної авторської позиції; </w:t>
      </w:r>
    </w:p>
    <w:p w:rsidR="00561042" w:rsidRPr="00561042" w:rsidRDefault="00EE5D76" w:rsidP="00561042">
      <w:pPr>
        <w:tabs>
          <w:tab w:val="left" w:pos="720"/>
        </w:tabs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="00561042" w:rsidRPr="0056104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бали – все вище перелічене, але при відсутності авторської позиції;</w:t>
      </w:r>
    </w:p>
    <w:p w:rsidR="00561042" w:rsidRPr="00561042" w:rsidRDefault="00561042" w:rsidP="00561042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6104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 бали – поверховий виклад матеріалу; змістовне доповнення;</w:t>
      </w:r>
    </w:p>
    <w:p w:rsidR="00561042" w:rsidRPr="00561042" w:rsidRDefault="00561042" w:rsidP="00561042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6104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 бал – коротке доповнення.</w:t>
      </w:r>
    </w:p>
    <w:p w:rsidR="00561042" w:rsidRPr="00561042" w:rsidRDefault="00561042" w:rsidP="00561042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561042" w:rsidRPr="00561042" w:rsidRDefault="00561042" w:rsidP="00561042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</w:p>
    <w:p w:rsidR="00DC74F6" w:rsidRDefault="00DC74F6" w:rsidP="00561042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uk-UA" w:eastAsia="ru-RU"/>
        </w:rPr>
      </w:pPr>
    </w:p>
    <w:p w:rsidR="00DC74F6" w:rsidRDefault="00DC74F6" w:rsidP="00561042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uk-UA" w:eastAsia="ru-RU"/>
        </w:rPr>
      </w:pPr>
    </w:p>
    <w:p w:rsidR="00DC74F6" w:rsidRDefault="00DC74F6" w:rsidP="00561042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uk-UA" w:eastAsia="ru-RU"/>
        </w:rPr>
      </w:pPr>
    </w:p>
    <w:p w:rsidR="00DC74F6" w:rsidRDefault="00DC74F6" w:rsidP="00561042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uk-UA" w:eastAsia="ru-RU"/>
        </w:rPr>
      </w:pPr>
    </w:p>
    <w:p w:rsidR="00561042" w:rsidRPr="00561042" w:rsidRDefault="00561042" w:rsidP="00561042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uk-UA" w:eastAsia="ru-RU"/>
        </w:rPr>
      </w:pPr>
      <w:r w:rsidRPr="00561042">
        <w:rPr>
          <w:rFonts w:ascii="Times New Roman" w:eastAsia="Calibri" w:hAnsi="Times New Roman" w:cs="Times New Roman"/>
          <w:b/>
          <w:bCs/>
          <w:sz w:val="28"/>
          <w:szCs w:val="24"/>
          <w:lang w:val="uk-UA" w:eastAsia="ru-RU"/>
        </w:rPr>
        <w:lastRenderedPageBreak/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561042" w:rsidRPr="00561042" w:rsidTr="006E082D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561042" w:rsidRPr="00561042" w:rsidRDefault="00561042" w:rsidP="0056104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caps/>
                <w:lang w:eastAsia="ru-RU"/>
              </w:rPr>
            </w:pPr>
            <w:r w:rsidRPr="00561042">
              <w:rPr>
                <w:rFonts w:ascii="Times New Roman" w:eastAsia="Calibri" w:hAnsi="Times New Roman" w:cs="Times New Roman"/>
                <w:b/>
                <w:bCs/>
                <w:iCs/>
                <w:caps/>
                <w:lang w:eastAsia="ru-RU"/>
              </w:rPr>
              <w:t>За шкалою</w:t>
            </w:r>
          </w:p>
          <w:p w:rsidR="00561042" w:rsidRPr="00561042" w:rsidRDefault="00561042" w:rsidP="0056104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10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ECTS</w:t>
            </w:r>
          </w:p>
        </w:tc>
        <w:tc>
          <w:tcPr>
            <w:tcW w:w="4253" w:type="dxa"/>
            <w:vMerge w:val="restart"/>
          </w:tcPr>
          <w:p w:rsidR="00561042" w:rsidRPr="00561042" w:rsidRDefault="00561042" w:rsidP="00561042">
            <w:pPr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6104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За шкалою</w:t>
            </w:r>
          </w:p>
          <w:p w:rsidR="00561042" w:rsidRPr="00561042" w:rsidRDefault="00561042" w:rsidP="0056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b/>
                <w:lang w:val="uk-UA" w:eastAsia="ru-RU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561042" w:rsidRPr="00561042" w:rsidRDefault="00561042" w:rsidP="0056104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10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 </w:t>
            </w:r>
            <w:proofErr w:type="spellStart"/>
            <w:r w:rsidRPr="005610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національною</w:t>
            </w:r>
            <w:proofErr w:type="spellEnd"/>
            <w:r w:rsidRPr="005610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шкалою</w:t>
            </w:r>
          </w:p>
        </w:tc>
      </w:tr>
      <w:tr w:rsidR="00561042" w:rsidRPr="00561042" w:rsidTr="006E082D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561042" w:rsidRPr="00561042" w:rsidRDefault="00561042" w:rsidP="00561042">
            <w:pPr>
              <w:keepNext/>
              <w:spacing w:before="240" w:after="60" w:line="240" w:lineRule="auto"/>
              <w:outlineLvl w:val="1"/>
              <w:rPr>
                <w:rFonts w:ascii="Arial" w:eastAsia="Calibri" w:hAnsi="Arial" w:cs="Arial"/>
                <w:bCs/>
                <w:iCs/>
                <w:lang w:eastAsia="ru-RU"/>
              </w:rPr>
            </w:pPr>
          </w:p>
        </w:tc>
        <w:tc>
          <w:tcPr>
            <w:tcW w:w="4253" w:type="dxa"/>
            <w:vMerge/>
          </w:tcPr>
          <w:p w:rsidR="00561042" w:rsidRPr="00561042" w:rsidRDefault="00561042" w:rsidP="00561042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26" w:type="dxa"/>
          </w:tcPr>
          <w:p w:rsidR="00561042" w:rsidRPr="00561042" w:rsidRDefault="00561042" w:rsidP="0056104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610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Екзамен</w:t>
            </w:r>
            <w:proofErr w:type="spellEnd"/>
          </w:p>
        </w:tc>
        <w:tc>
          <w:tcPr>
            <w:tcW w:w="1984" w:type="dxa"/>
          </w:tcPr>
          <w:p w:rsidR="00561042" w:rsidRPr="00561042" w:rsidRDefault="00561042" w:rsidP="0056104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610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Залі</w:t>
            </w:r>
            <w:proofErr w:type="gramStart"/>
            <w:r w:rsidRPr="005610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proofErr w:type="spellEnd"/>
            <w:proofErr w:type="gramEnd"/>
          </w:p>
        </w:tc>
      </w:tr>
      <w:tr w:rsidR="00561042" w:rsidRPr="00561042" w:rsidTr="006E082D">
        <w:trPr>
          <w:cantSplit/>
          <w:jc w:val="center"/>
        </w:trPr>
        <w:tc>
          <w:tcPr>
            <w:tcW w:w="1725" w:type="dxa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A</w:t>
            </w:r>
          </w:p>
        </w:tc>
        <w:tc>
          <w:tcPr>
            <w:tcW w:w="4253" w:type="dxa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90 – 100</w:t>
            </w:r>
          </w:p>
          <w:p w:rsidR="00561042" w:rsidRPr="00561042" w:rsidRDefault="00561042" w:rsidP="00561042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561042" w:rsidRPr="00561042" w:rsidRDefault="00561042" w:rsidP="00561042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61042">
              <w:rPr>
                <w:rFonts w:ascii="Times New Roman" w:eastAsia="Calibri" w:hAnsi="Times New Roman" w:cs="Times New Roman"/>
                <w:bCs/>
                <w:lang w:eastAsia="ru-RU"/>
              </w:rPr>
              <w:t>5 (</w:t>
            </w:r>
            <w:proofErr w:type="spellStart"/>
            <w:r w:rsidRPr="00561042">
              <w:rPr>
                <w:rFonts w:ascii="Times New Roman" w:eastAsia="Calibri" w:hAnsi="Times New Roman" w:cs="Times New Roman"/>
                <w:bCs/>
                <w:lang w:eastAsia="ru-RU"/>
              </w:rPr>
              <w:t>відмінно</w:t>
            </w:r>
            <w:proofErr w:type="spellEnd"/>
            <w:r w:rsidRPr="00561042">
              <w:rPr>
                <w:rFonts w:ascii="Times New Roman" w:eastAsia="Calibri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561042" w:rsidRPr="00561042" w:rsidRDefault="00561042" w:rsidP="00561042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561042">
              <w:rPr>
                <w:rFonts w:ascii="Times New Roman" w:eastAsia="Calibri" w:hAnsi="Times New Roman" w:cs="Times New Roman"/>
                <w:bCs/>
                <w:lang w:eastAsia="ru-RU"/>
              </w:rPr>
              <w:t>Зараховано</w:t>
            </w:r>
            <w:proofErr w:type="spellEnd"/>
          </w:p>
        </w:tc>
      </w:tr>
      <w:tr w:rsidR="00561042" w:rsidRPr="00561042" w:rsidTr="006E082D">
        <w:trPr>
          <w:cantSplit/>
          <w:jc w:val="center"/>
        </w:trPr>
        <w:tc>
          <w:tcPr>
            <w:tcW w:w="1725" w:type="dxa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B</w:t>
            </w:r>
          </w:p>
        </w:tc>
        <w:tc>
          <w:tcPr>
            <w:tcW w:w="4253" w:type="dxa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85 – 89</w:t>
            </w:r>
          </w:p>
          <w:p w:rsidR="00561042" w:rsidRPr="00561042" w:rsidRDefault="00561042" w:rsidP="00561042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4 (добре)</w:t>
            </w:r>
          </w:p>
        </w:tc>
        <w:tc>
          <w:tcPr>
            <w:tcW w:w="1984" w:type="dxa"/>
            <w:vMerge/>
          </w:tcPr>
          <w:p w:rsidR="00561042" w:rsidRPr="00561042" w:rsidRDefault="00561042" w:rsidP="00561042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</w:p>
        </w:tc>
      </w:tr>
      <w:tr w:rsidR="00561042" w:rsidRPr="00561042" w:rsidTr="006E082D">
        <w:trPr>
          <w:cantSplit/>
          <w:jc w:val="center"/>
        </w:trPr>
        <w:tc>
          <w:tcPr>
            <w:tcW w:w="1725" w:type="dxa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C</w:t>
            </w:r>
          </w:p>
        </w:tc>
        <w:tc>
          <w:tcPr>
            <w:tcW w:w="4253" w:type="dxa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75 – 84</w:t>
            </w:r>
          </w:p>
          <w:p w:rsidR="00561042" w:rsidRPr="00561042" w:rsidRDefault="00561042" w:rsidP="00561042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561042" w:rsidRPr="00561042" w:rsidRDefault="00561042" w:rsidP="00561042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</w:p>
        </w:tc>
      </w:tr>
      <w:tr w:rsidR="00561042" w:rsidRPr="00561042" w:rsidTr="006E082D">
        <w:trPr>
          <w:cantSplit/>
          <w:jc w:val="center"/>
        </w:trPr>
        <w:tc>
          <w:tcPr>
            <w:tcW w:w="1725" w:type="dxa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D</w:t>
            </w:r>
          </w:p>
        </w:tc>
        <w:tc>
          <w:tcPr>
            <w:tcW w:w="4253" w:type="dxa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70 – 74</w:t>
            </w:r>
          </w:p>
          <w:p w:rsidR="00561042" w:rsidRPr="00561042" w:rsidRDefault="00561042" w:rsidP="00561042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3 (задовільно)</w:t>
            </w:r>
          </w:p>
        </w:tc>
        <w:tc>
          <w:tcPr>
            <w:tcW w:w="1984" w:type="dxa"/>
            <w:vMerge/>
          </w:tcPr>
          <w:p w:rsidR="00561042" w:rsidRPr="00561042" w:rsidRDefault="00561042" w:rsidP="00561042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</w:p>
        </w:tc>
      </w:tr>
      <w:tr w:rsidR="00561042" w:rsidRPr="00561042" w:rsidTr="006E082D">
        <w:trPr>
          <w:cantSplit/>
          <w:jc w:val="center"/>
        </w:trPr>
        <w:tc>
          <w:tcPr>
            <w:tcW w:w="1725" w:type="dxa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E</w:t>
            </w:r>
          </w:p>
        </w:tc>
        <w:tc>
          <w:tcPr>
            <w:tcW w:w="4253" w:type="dxa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60 – 69</w:t>
            </w:r>
          </w:p>
          <w:p w:rsidR="00561042" w:rsidRPr="00561042" w:rsidRDefault="00561042" w:rsidP="00561042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561042" w:rsidRPr="00561042" w:rsidRDefault="00561042" w:rsidP="00561042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</w:p>
        </w:tc>
      </w:tr>
      <w:tr w:rsidR="00561042" w:rsidRPr="00561042" w:rsidTr="006E082D">
        <w:trPr>
          <w:cantSplit/>
          <w:jc w:val="center"/>
        </w:trPr>
        <w:tc>
          <w:tcPr>
            <w:tcW w:w="1725" w:type="dxa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FX</w:t>
            </w:r>
          </w:p>
        </w:tc>
        <w:tc>
          <w:tcPr>
            <w:tcW w:w="4253" w:type="dxa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35 – 59</w:t>
            </w:r>
          </w:p>
          <w:p w:rsidR="00561042" w:rsidRPr="00561042" w:rsidRDefault="00561042" w:rsidP="00561042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Не зараховано</w:t>
            </w:r>
          </w:p>
        </w:tc>
      </w:tr>
      <w:tr w:rsidR="00561042" w:rsidRPr="00561042" w:rsidTr="006E082D">
        <w:trPr>
          <w:cantSplit/>
          <w:jc w:val="center"/>
        </w:trPr>
        <w:tc>
          <w:tcPr>
            <w:tcW w:w="1725" w:type="dxa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F</w:t>
            </w:r>
          </w:p>
        </w:tc>
        <w:tc>
          <w:tcPr>
            <w:tcW w:w="4253" w:type="dxa"/>
            <w:vAlign w:val="center"/>
          </w:tcPr>
          <w:p w:rsidR="00561042" w:rsidRPr="00561042" w:rsidRDefault="00561042" w:rsidP="00561042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1 – 34</w:t>
            </w:r>
          </w:p>
          <w:p w:rsidR="00561042" w:rsidRPr="00561042" w:rsidRDefault="00561042" w:rsidP="00561042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  <w:r w:rsidRPr="00561042">
              <w:rPr>
                <w:rFonts w:ascii="Times New Roman" w:eastAsia="Calibri" w:hAnsi="Times New Roman" w:cs="Times New Roman"/>
                <w:color w:val="000000"/>
                <w:spacing w:val="-2"/>
                <w:lang w:val="uk-UA" w:eastAsia="ru-RU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561042" w:rsidRPr="00561042" w:rsidRDefault="00561042" w:rsidP="00561042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561042" w:rsidRPr="00561042" w:rsidRDefault="00561042" w:rsidP="00561042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lang w:val="uk-UA" w:eastAsia="ru-RU"/>
              </w:rPr>
            </w:pPr>
          </w:p>
        </w:tc>
      </w:tr>
    </w:tbl>
    <w:p w:rsidR="00561042" w:rsidRPr="00561042" w:rsidRDefault="00561042" w:rsidP="00561042">
      <w:pPr>
        <w:shd w:val="clear" w:color="auto" w:fill="FFFFFF"/>
        <w:tabs>
          <w:tab w:val="left" w:pos="979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lang w:val="uk-UA" w:eastAsia="ru-RU"/>
        </w:rPr>
      </w:pPr>
    </w:p>
    <w:p w:rsidR="00F56A84" w:rsidRDefault="00F56A84"/>
    <w:sectPr w:rsidR="00F5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93"/>
    <w:rsid w:val="000E23BA"/>
    <w:rsid w:val="000F6C38"/>
    <w:rsid w:val="002821EE"/>
    <w:rsid w:val="002E6484"/>
    <w:rsid w:val="00384FE7"/>
    <w:rsid w:val="005414E7"/>
    <w:rsid w:val="00561042"/>
    <w:rsid w:val="006213DA"/>
    <w:rsid w:val="00677235"/>
    <w:rsid w:val="007750D8"/>
    <w:rsid w:val="008D66AA"/>
    <w:rsid w:val="0097150D"/>
    <w:rsid w:val="009E4459"/>
    <w:rsid w:val="009F0A93"/>
    <w:rsid w:val="00C00900"/>
    <w:rsid w:val="00C812D9"/>
    <w:rsid w:val="00C95B07"/>
    <w:rsid w:val="00D920E6"/>
    <w:rsid w:val="00DC74F6"/>
    <w:rsid w:val="00E610C9"/>
    <w:rsid w:val="00ED1A4A"/>
    <w:rsid w:val="00EE5D76"/>
    <w:rsid w:val="00EF4B95"/>
    <w:rsid w:val="00F56A84"/>
    <w:rsid w:val="00FC1437"/>
    <w:rsid w:val="00FD56B9"/>
    <w:rsid w:val="00FF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9</cp:revision>
  <dcterms:created xsi:type="dcterms:W3CDTF">2016-01-26T09:39:00Z</dcterms:created>
  <dcterms:modified xsi:type="dcterms:W3CDTF">2016-01-26T14:24:00Z</dcterms:modified>
</cp:coreProperties>
</file>