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A9" w:rsidRDefault="003069A9" w:rsidP="003069A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ЛЕКЦІЯ 3</w:t>
      </w:r>
      <w:bookmarkStart w:id="0" w:name="_GoBack"/>
      <w:bookmarkEnd w:id="0"/>
    </w:p>
    <w:p w:rsidR="003069A9" w:rsidRPr="003069A9" w:rsidRDefault="003069A9" w:rsidP="003069A9">
      <w:pPr>
        <w:spacing w:after="0" w:line="240" w:lineRule="auto"/>
        <w:jc w:val="center"/>
        <w:rPr>
          <w:rFonts w:ascii="Times New Roman" w:hAnsi="Times New Roman" w:cs="Times New Roman"/>
          <w:b/>
          <w:caps/>
          <w:sz w:val="28"/>
          <w:szCs w:val="28"/>
          <w:lang w:val="uk-UA"/>
        </w:rPr>
      </w:pPr>
    </w:p>
    <w:p w:rsidR="003069A9" w:rsidRPr="003069A9" w:rsidRDefault="003069A9" w:rsidP="003069A9">
      <w:pPr>
        <w:spacing w:after="0" w:line="240" w:lineRule="auto"/>
        <w:jc w:val="center"/>
        <w:rPr>
          <w:rFonts w:ascii="Times New Roman" w:hAnsi="Times New Roman" w:cs="Times New Roman"/>
          <w:b/>
          <w:caps/>
          <w:sz w:val="28"/>
          <w:szCs w:val="28"/>
          <w:lang w:val="uk-UA"/>
        </w:rPr>
      </w:pPr>
      <w:r w:rsidRPr="003069A9">
        <w:rPr>
          <w:rFonts w:ascii="Times New Roman" w:hAnsi="Times New Roman" w:cs="Times New Roman"/>
          <w:b/>
          <w:caps/>
          <w:sz w:val="28"/>
          <w:szCs w:val="28"/>
          <w:lang w:val="uk-UA"/>
        </w:rPr>
        <w:t>Пошук, накопичення та обробка наукової інформації. Загальна характеристика інформації</w:t>
      </w:r>
    </w:p>
    <w:p w:rsidR="003069A9" w:rsidRDefault="003069A9" w:rsidP="003069A9">
      <w:pPr>
        <w:spacing w:after="0" w:line="240" w:lineRule="auto"/>
        <w:ind w:firstLine="708"/>
        <w:jc w:val="both"/>
        <w:rPr>
          <w:rFonts w:ascii="Times New Roman" w:hAnsi="Times New Roman" w:cs="Times New Roman"/>
          <w:sz w:val="28"/>
          <w:szCs w:val="28"/>
          <w:lang w:val="uk-UA"/>
        </w:rPr>
      </w:pP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У  широкому  розумінні</w:t>
      </w:r>
      <w:r>
        <w:rPr>
          <w:rFonts w:ascii="Times New Roman" w:hAnsi="Times New Roman" w:cs="Times New Roman"/>
          <w:sz w:val="28"/>
          <w:szCs w:val="28"/>
          <w:lang w:val="uk-UA"/>
        </w:rPr>
        <w:t xml:space="preserve"> </w:t>
      </w:r>
      <w:r w:rsidRPr="00C21647">
        <w:rPr>
          <w:rFonts w:ascii="Times New Roman" w:hAnsi="Times New Roman" w:cs="Times New Roman"/>
          <w:b/>
          <w:i/>
          <w:sz w:val="28"/>
          <w:szCs w:val="28"/>
          <w:lang w:val="uk-UA"/>
        </w:rPr>
        <w:t>інформація</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це  знання,  відомості,  дані,  які</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отримуються  та  нагромаджуються  в  процесі  розвитку  науки  та  в  практичній діяльності  людей;  у  вузькому  розумінні  -  це  дані,  які  є  об’єктом  обробки, передачі та зберігання.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C21647">
        <w:rPr>
          <w:rFonts w:ascii="Times New Roman" w:hAnsi="Times New Roman" w:cs="Times New Roman"/>
          <w:b/>
          <w:i/>
          <w:sz w:val="28"/>
          <w:szCs w:val="28"/>
          <w:lang w:val="uk-UA"/>
        </w:rPr>
        <w:t xml:space="preserve">Наукова  інформація </w:t>
      </w:r>
      <w:r w:rsidRPr="006D7BA4">
        <w:rPr>
          <w:rFonts w:ascii="Times New Roman" w:hAnsi="Times New Roman" w:cs="Times New Roman"/>
          <w:sz w:val="28"/>
          <w:szCs w:val="28"/>
          <w:lang w:val="uk-UA"/>
        </w:rPr>
        <w:t xml:space="preserve">–  це  сукупність  будь-яких  відомостей  про  стан  і зміни  параметрів  об’єктів  дослідження  або  відповідності  понять  науки  їх  нормативно-правовим  актам;  одне  із  загальних  -  це  нові  відомості  про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навколишній світ.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Залежно  від  ознак,  які  відображають  властивості  об’єктів,  виділяють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такі  види  інформації:</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природничо</w:t>
      </w:r>
      <w:r>
        <w:rPr>
          <w:rFonts w:ascii="Times New Roman" w:hAnsi="Times New Roman" w:cs="Times New Roman"/>
          <w:sz w:val="28"/>
          <w:szCs w:val="28"/>
          <w:lang w:val="uk-UA"/>
        </w:rPr>
        <w:t>-</w:t>
      </w:r>
      <w:r w:rsidRPr="006D7BA4">
        <w:rPr>
          <w:rFonts w:ascii="Times New Roman" w:hAnsi="Times New Roman" w:cs="Times New Roman"/>
          <w:sz w:val="28"/>
          <w:szCs w:val="28"/>
          <w:lang w:val="uk-UA"/>
        </w:rPr>
        <w:t>наукова;  техніко-технологічна; ек</w:t>
      </w:r>
      <w:r>
        <w:rPr>
          <w:rFonts w:ascii="Times New Roman" w:hAnsi="Times New Roman" w:cs="Times New Roman"/>
          <w:sz w:val="28"/>
          <w:szCs w:val="28"/>
          <w:lang w:val="uk-UA"/>
        </w:rPr>
        <w:t xml:space="preserve">ономічна; соціально-політична. </w:t>
      </w:r>
    </w:p>
    <w:p w:rsidR="003069A9" w:rsidRDefault="003069A9" w:rsidP="003069A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Основна  роль  інформації  у  дослідженнях  полягає  в  тому,  щоб виключити суб’єктивні судження про об’єкт</w:t>
      </w:r>
      <w:r>
        <w:rPr>
          <w:rFonts w:ascii="Times New Roman" w:hAnsi="Times New Roman" w:cs="Times New Roman"/>
          <w:sz w:val="28"/>
          <w:szCs w:val="28"/>
          <w:lang w:val="uk-UA"/>
        </w:rPr>
        <w:t>, що досліджується</w:t>
      </w:r>
      <w:r w:rsidRPr="006D7BA4">
        <w:rPr>
          <w:rFonts w:ascii="Times New Roman" w:hAnsi="Times New Roman" w:cs="Times New Roman"/>
          <w:sz w:val="28"/>
          <w:szCs w:val="28"/>
          <w:lang w:val="uk-UA"/>
        </w:rPr>
        <w:t>. При проведенні наукових досліджень інформація виконує такі</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функції: </w:t>
      </w:r>
    </w:p>
    <w:p w:rsidR="003069A9" w:rsidRDefault="003069A9" w:rsidP="003069A9">
      <w:pPr>
        <w:pStyle w:val="a3"/>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сприяє  визначенню  сучасних  тенденцій  у  вирішенні  даної  наукової </w:t>
      </w:r>
      <w:r>
        <w:rPr>
          <w:rFonts w:ascii="Times New Roman" w:hAnsi="Times New Roman" w:cs="Times New Roman"/>
          <w:sz w:val="28"/>
          <w:szCs w:val="28"/>
          <w:lang w:val="uk-UA"/>
        </w:rPr>
        <w:t>проблеми;</w:t>
      </w:r>
    </w:p>
    <w:p w:rsidR="003069A9" w:rsidRDefault="003069A9" w:rsidP="003069A9">
      <w:pPr>
        <w:pStyle w:val="a3"/>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дає  змогу  визначити  актуальність,  рівень  розробленості  даної  наукової проблеми;</w:t>
      </w:r>
    </w:p>
    <w:p w:rsidR="003069A9" w:rsidRDefault="003069A9" w:rsidP="003069A9">
      <w:pPr>
        <w:pStyle w:val="a3"/>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надає матеріал для вибору аспектів і напрямів дослідження, його мети і завдань, а також теоретичних побудов;</w:t>
      </w:r>
    </w:p>
    <w:p w:rsidR="003069A9" w:rsidRPr="00C21647" w:rsidRDefault="003069A9" w:rsidP="003069A9">
      <w:pPr>
        <w:pStyle w:val="a3"/>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забезпечує  достовірність  висновків  і  результатів  пошуків,  зв’язок сформованої концепції із загальним розвитком теорії.</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C21647">
        <w:rPr>
          <w:rFonts w:ascii="Times New Roman" w:hAnsi="Times New Roman" w:cs="Times New Roman"/>
          <w:b/>
          <w:sz w:val="28"/>
          <w:szCs w:val="28"/>
          <w:lang w:val="uk-UA"/>
        </w:rPr>
        <w:t>Види джерел інформації.</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Організація  та  здійснення  досліджень  значною  мірою  залежать  від складу,  змісту  та  характеру  джерел,  які  для  цього  використовуються. Застосування комп’ютерних технологій у наукових дослідженнях не замінює документальні джерела інформації, а, навпаки, посилює потребу в них. Науковим  документом,  або  документом  науково-технічної інформації,</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називається  носій,  </w:t>
      </w:r>
      <w:r>
        <w:rPr>
          <w:rFonts w:ascii="Times New Roman" w:hAnsi="Times New Roman" w:cs="Times New Roman"/>
          <w:sz w:val="28"/>
          <w:szCs w:val="28"/>
          <w:lang w:val="uk-UA"/>
        </w:rPr>
        <w:t>у</w:t>
      </w:r>
      <w:r w:rsidRPr="006D7BA4">
        <w:rPr>
          <w:rFonts w:ascii="Times New Roman" w:hAnsi="Times New Roman" w:cs="Times New Roman"/>
          <w:sz w:val="28"/>
          <w:szCs w:val="28"/>
          <w:lang w:val="uk-UA"/>
        </w:rPr>
        <w:t xml:space="preserve"> якому  в  той  чи  інший  спосіб  зафіксовані наукові відомості (дані) або науково-технічна інформація, в яких повинно бути </w:t>
      </w:r>
      <w:r>
        <w:rPr>
          <w:rFonts w:ascii="Times New Roman" w:hAnsi="Times New Roman" w:cs="Times New Roman"/>
          <w:sz w:val="28"/>
          <w:szCs w:val="28"/>
          <w:lang w:val="uk-UA"/>
        </w:rPr>
        <w:t>відзначено</w:t>
      </w:r>
      <w:r w:rsidRPr="006D7BA4">
        <w:rPr>
          <w:rFonts w:ascii="Times New Roman" w:hAnsi="Times New Roman" w:cs="Times New Roman"/>
          <w:sz w:val="28"/>
          <w:szCs w:val="28"/>
          <w:lang w:val="uk-UA"/>
        </w:rPr>
        <w:t>,  ким,  де  і  коли  він  був  створений.  Документи  науково-технічної інформації  представлені  такими  основними  групами:</w:t>
      </w:r>
      <w:r>
        <w:rPr>
          <w:rFonts w:ascii="Times New Roman" w:hAnsi="Times New Roman" w:cs="Times New Roman"/>
          <w:sz w:val="28"/>
          <w:szCs w:val="28"/>
          <w:lang w:val="uk-UA"/>
        </w:rPr>
        <w:t xml:space="preserve"> </w:t>
      </w:r>
      <w:r w:rsidRPr="00C21647">
        <w:rPr>
          <w:rFonts w:ascii="Times New Roman" w:hAnsi="Times New Roman" w:cs="Times New Roman"/>
          <w:b/>
          <w:i/>
          <w:sz w:val="28"/>
          <w:szCs w:val="28"/>
          <w:lang w:val="uk-UA"/>
        </w:rPr>
        <w:t>друковані</w:t>
      </w:r>
      <w:r>
        <w:rPr>
          <w:rFonts w:ascii="Times New Roman" w:hAnsi="Times New Roman" w:cs="Times New Roman"/>
          <w:sz w:val="28"/>
          <w:szCs w:val="28"/>
          <w:lang w:val="uk-UA"/>
        </w:rPr>
        <w:t xml:space="preserve">,  </w:t>
      </w:r>
      <w:r w:rsidRPr="00C21647">
        <w:rPr>
          <w:rFonts w:ascii="Times New Roman" w:hAnsi="Times New Roman" w:cs="Times New Roman"/>
          <w:b/>
          <w:i/>
          <w:sz w:val="28"/>
          <w:szCs w:val="28"/>
          <w:lang w:val="uk-UA"/>
        </w:rPr>
        <w:t>машинописні (рукописні</w:t>
      </w:r>
      <w:r w:rsidRPr="006D7BA4">
        <w:rPr>
          <w:rFonts w:ascii="Times New Roman" w:hAnsi="Times New Roman" w:cs="Times New Roman"/>
          <w:sz w:val="28"/>
          <w:szCs w:val="28"/>
          <w:lang w:val="uk-UA"/>
        </w:rPr>
        <w:t xml:space="preserve">).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Друковані  джерела  інформації</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включають:</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навчальні матеріали;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наукові  матеріали;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нормативні  матеріали;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статистичні матеріали;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інші матеріали.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Навчальні  матеріали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це  видання  літератури  з  навчальних  дисциплін (підручники,  навчальні  посібники,  програмно-методичні  матеріали), призначені для підготовки спеціалістів в окремих галузях.  </w:t>
      </w:r>
      <w:r w:rsidRPr="00A44CFA">
        <w:rPr>
          <w:rFonts w:ascii="Times New Roman" w:hAnsi="Times New Roman" w:cs="Times New Roman"/>
          <w:b/>
          <w:i/>
          <w:sz w:val="28"/>
          <w:szCs w:val="28"/>
          <w:lang w:val="uk-UA"/>
        </w:rPr>
        <w:t>Підручник</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це  навчальне  видання,  яке  містить  систематизоване викладення </w:t>
      </w:r>
      <w:r w:rsidRPr="006D7BA4">
        <w:rPr>
          <w:rFonts w:ascii="Times New Roman" w:hAnsi="Times New Roman" w:cs="Times New Roman"/>
          <w:sz w:val="28"/>
          <w:szCs w:val="28"/>
          <w:lang w:val="uk-UA"/>
        </w:rPr>
        <w:lastRenderedPageBreak/>
        <w:t xml:space="preserve">навчальної дисципліни (її розділу, частини), відповідає навчальній </w:t>
      </w:r>
      <w:r>
        <w:rPr>
          <w:rFonts w:ascii="Times New Roman" w:hAnsi="Times New Roman" w:cs="Times New Roman"/>
          <w:sz w:val="28"/>
          <w:szCs w:val="28"/>
          <w:lang w:val="uk-UA"/>
        </w:rPr>
        <w:t>п</w:t>
      </w:r>
      <w:r w:rsidRPr="006D7BA4">
        <w:rPr>
          <w:rFonts w:ascii="Times New Roman" w:hAnsi="Times New Roman" w:cs="Times New Roman"/>
          <w:sz w:val="28"/>
          <w:szCs w:val="28"/>
          <w:lang w:val="uk-UA"/>
        </w:rPr>
        <w:t xml:space="preserve">рограмі  й  офіційно  затверджене  Міністерством  освіти  і  науки  України  як даний вид видання. </w:t>
      </w:r>
      <w:r w:rsidRPr="00A44CFA">
        <w:rPr>
          <w:rFonts w:ascii="Times New Roman" w:hAnsi="Times New Roman" w:cs="Times New Roman"/>
          <w:b/>
          <w:i/>
          <w:sz w:val="28"/>
          <w:szCs w:val="28"/>
          <w:lang w:val="uk-UA"/>
        </w:rPr>
        <w:t>Навчальні посібники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це друковані, графічні, наочні та  інші матеріали (книги,  таблиці,  карти,  картини,  макети,  моделі,  діапозитиви,  кінофільми тощо),  які  використовуються  у  процесі  навчання  з  метою  забезпечення кращого засвоєння учнями знань, вмінь і нави</w:t>
      </w:r>
      <w:r>
        <w:rPr>
          <w:rFonts w:ascii="Times New Roman" w:hAnsi="Times New Roman" w:cs="Times New Roman"/>
          <w:sz w:val="28"/>
          <w:szCs w:val="28"/>
          <w:lang w:val="uk-UA"/>
        </w:rPr>
        <w:t>чок</w:t>
      </w:r>
      <w:r w:rsidRPr="006D7BA4">
        <w:rPr>
          <w:rFonts w:ascii="Times New Roman" w:hAnsi="Times New Roman" w:cs="Times New Roman"/>
          <w:sz w:val="28"/>
          <w:szCs w:val="28"/>
          <w:lang w:val="uk-UA"/>
        </w:rPr>
        <w:t xml:space="preserve">. </w:t>
      </w:r>
      <w:r w:rsidRPr="00A44CFA">
        <w:rPr>
          <w:rFonts w:ascii="Times New Roman" w:hAnsi="Times New Roman" w:cs="Times New Roman"/>
          <w:b/>
          <w:i/>
          <w:sz w:val="28"/>
          <w:szCs w:val="28"/>
          <w:lang w:val="uk-UA"/>
        </w:rPr>
        <w:t>Практичні посібники</w:t>
      </w:r>
      <w:r w:rsidRPr="006D7BA4">
        <w:rPr>
          <w:rFonts w:ascii="Times New Roman" w:hAnsi="Times New Roman" w:cs="Times New Roman"/>
          <w:sz w:val="28"/>
          <w:szCs w:val="28"/>
          <w:lang w:val="uk-UA"/>
        </w:rPr>
        <w:t xml:space="preserve"> - це видання, розраховані на задоволення потреб окремих  категорій  спеціалістів  народного  господарства  в  їх  повсякденній практичній діяльності.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Наукові  матеріали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видаються  у  вигляді  монографій,  узагальнюючих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наукових  праць,  </w:t>
      </w:r>
      <w:r>
        <w:rPr>
          <w:rFonts w:ascii="Times New Roman" w:hAnsi="Times New Roman" w:cs="Times New Roman"/>
          <w:sz w:val="28"/>
          <w:szCs w:val="28"/>
          <w:lang w:val="uk-UA"/>
        </w:rPr>
        <w:t xml:space="preserve">статей, </w:t>
      </w:r>
      <w:r w:rsidRPr="006D7BA4">
        <w:rPr>
          <w:rFonts w:ascii="Times New Roman" w:hAnsi="Times New Roman" w:cs="Times New Roman"/>
          <w:sz w:val="28"/>
          <w:szCs w:val="28"/>
          <w:lang w:val="uk-UA"/>
        </w:rPr>
        <w:t xml:space="preserve">збірників  статей,  рефератів,  тез,  в  яких  висвітлюються  різні наукові проблеми.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Монографія</w:t>
      </w:r>
      <w:r w:rsidRPr="006D7BA4">
        <w:rPr>
          <w:rFonts w:ascii="Times New Roman" w:hAnsi="Times New Roman" w:cs="Times New Roman"/>
          <w:sz w:val="28"/>
          <w:szCs w:val="28"/>
          <w:lang w:val="uk-UA"/>
        </w:rPr>
        <w:t xml:space="preserve"> - це наукова праця у вигляді книги, яка містить повне або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поглиблене  дослідження  однієї  проблеми  чи  теми,  яка  належить  одному  або декільком авторам. </w:t>
      </w:r>
      <w:r w:rsidRPr="00A44CFA">
        <w:rPr>
          <w:rFonts w:ascii="Times New Roman" w:hAnsi="Times New Roman" w:cs="Times New Roman"/>
          <w:b/>
          <w:sz w:val="28"/>
          <w:szCs w:val="28"/>
          <w:lang w:val="uk-UA"/>
        </w:rPr>
        <w:t>Наукова  монографія</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це  наукове  дослідження,  в  якому  різнобічно  й </w:t>
      </w:r>
      <w:proofErr w:type="spellStart"/>
      <w:r w:rsidRPr="006D7BA4">
        <w:rPr>
          <w:rFonts w:ascii="Times New Roman" w:hAnsi="Times New Roman" w:cs="Times New Roman"/>
          <w:sz w:val="28"/>
          <w:szCs w:val="28"/>
          <w:lang w:val="uk-UA"/>
        </w:rPr>
        <w:t>вичерпно</w:t>
      </w:r>
      <w:proofErr w:type="spellEnd"/>
      <w:r w:rsidRPr="006D7BA4">
        <w:rPr>
          <w:rFonts w:ascii="Times New Roman" w:hAnsi="Times New Roman" w:cs="Times New Roman"/>
          <w:sz w:val="28"/>
          <w:szCs w:val="28"/>
          <w:lang w:val="uk-UA"/>
        </w:rPr>
        <w:t xml:space="preserve">  висвітлюється  вибрана  наукова  проблема  з  критичним  її  аналізом, визначенням  вагомості,  формулюванням  нових  наукових  концепцій. </w:t>
      </w:r>
      <w:r w:rsidRPr="00A44CFA">
        <w:rPr>
          <w:rFonts w:ascii="Times New Roman" w:hAnsi="Times New Roman" w:cs="Times New Roman"/>
          <w:sz w:val="28"/>
          <w:szCs w:val="28"/>
          <w:lang w:val="uk-UA"/>
        </w:rPr>
        <w:t>Монографія</w:t>
      </w:r>
      <w:r w:rsidRPr="00A44CFA">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 xml:space="preserve"> фіксує  науковий  пріоритет,  забезпечує  суспільство  первинною науковою  інформацією,  призначена  для  висвітлення  наукового  змісту  та результатів дисертаційного дослідження.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Стаття</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відомості  обсягом,  як  правило,  в  декілька  машинописних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сторінок,  опубліковані  в  науковому  чи  науково-популярному  журналі, збірнику наукових праць чи газеті.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Реферат</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короткий  виклад  (усний  або  письмовий)  наукової  праці,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вчення, змісту книги, резу</w:t>
      </w:r>
      <w:r>
        <w:rPr>
          <w:rFonts w:ascii="Times New Roman" w:hAnsi="Times New Roman" w:cs="Times New Roman"/>
          <w:sz w:val="28"/>
          <w:szCs w:val="28"/>
          <w:lang w:val="uk-UA"/>
        </w:rPr>
        <w:t xml:space="preserve">льтатів наукового дослідження. </w:t>
      </w:r>
      <w:r w:rsidRPr="006D7BA4">
        <w:rPr>
          <w:rFonts w:ascii="Times New Roman" w:hAnsi="Times New Roman" w:cs="Times New Roman"/>
          <w:sz w:val="28"/>
          <w:szCs w:val="28"/>
          <w:lang w:val="uk-UA"/>
        </w:rPr>
        <w:t xml:space="preserve">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Тези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короткий виклад основних положень лекції, доповіді, твору. Тези доповідей наукової конференції - науковий неперіодичний збірник, який  містить  опубліковані  до  початку  конференції  матеріали  попереднього характеру (анотації, реферати доповідей і (або) повідомлень).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Наукові матеріали мають велику цінність з огляду на те, що науковець може  ознайомитися  з  нетрадиційним  трактуванням  тих  чи  інших  питань,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критикою поглядів інших авторів, а також науковою новизною, характерною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для науки на конкретному етапі її розвитку.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Нормативні  матеріали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видаються  органами  законодавчої  та виконавчої влади різних рівнів у вигляді законів, наказів, інструкцій, положень (стандартів)  тощо  і  містять  основні  норми  й  правила  та  є  основою  для здійснення будь-якої діяльності.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 xml:space="preserve">Закон </w:t>
      </w:r>
      <w:r w:rsidRPr="006D7BA4">
        <w:rPr>
          <w:rFonts w:ascii="Times New Roman" w:hAnsi="Times New Roman" w:cs="Times New Roman"/>
          <w:sz w:val="28"/>
          <w:szCs w:val="28"/>
          <w:lang w:val="uk-UA"/>
        </w:rPr>
        <w:t xml:space="preserve"> -  виданий  у  встановленому  порядку  загальнообов’язковий  акт найвищого органу державної влади, який має вищу юридичну силу.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Наказ</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акт  управління,  що  видається  керівниками  міністерств, відомств, відділів і управлінь виконкомів місцевих рад народних депутатів, а також керівниками підприємств, установ та організацій.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Положення  (стандарт)</w:t>
      </w:r>
      <w:r w:rsidRPr="006D7BA4">
        <w:rPr>
          <w:rFonts w:ascii="Times New Roman" w:hAnsi="Times New Roman" w:cs="Times New Roman"/>
          <w:sz w:val="28"/>
          <w:szCs w:val="28"/>
          <w:lang w:val="uk-UA"/>
        </w:rPr>
        <w:t xml:space="preserve">  -нормативно-правовий  акт,  затверджений відповідним міністерством, який регламентує окремі види діяльності.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lastRenderedPageBreak/>
        <w:t>Інструкція</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1)  нормативний  акт,  що  видається  міністерствами, керівниками  інших центральних  і місцевих органів державного  управління  в межах їх компетенції на основі та задля виконання законів, указів, постанов і розпоряджень уряду й актів вищих органів державного управління; 2) збірник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правил, що регламентують </w:t>
      </w:r>
      <w:r>
        <w:rPr>
          <w:rFonts w:ascii="Times New Roman" w:hAnsi="Times New Roman" w:cs="Times New Roman"/>
          <w:sz w:val="28"/>
          <w:szCs w:val="28"/>
          <w:lang w:val="uk-UA"/>
        </w:rPr>
        <w:t xml:space="preserve">виробничо-технічну діяльність. </w:t>
      </w:r>
      <w:r>
        <w:rPr>
          <w:rFonts w:ascii="Times New Roman" w:hAnsi="Times New Roman" w:cs="Times New Roman"/>
          <w:sz w:val="28"/>
          <w:szCs w:val="28"/>
          <w:lang w:val="uk-UA"/>
        </w:rPr>
        <w:tab/>
      </w:r>
      <w:r w:rsidRPr="006D7BA4">
        <w:rPr>
          <w:rFonts w:ascii="Times New Roman" w:hAnsi="Times New Roman" w:cs="Times New Roman"/>
          <w:sz w:val="28"/>
          <w:szCs w:val="28"/>
          <w:lang w:val="uk-UA"/>
        </w:rPr>
        <w:t xml:space="preserve">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Патентно-ліцензійні  джерела  інформації</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це  права  на  використання інтелектуальної власності або трудову діяльність у певній сфері економіки.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44CFA">
        <w:rPr>
          <w:rFonts w:ascii="Times New Roman" w:hAnsi="Times New Roman" w:cs="Times New Roman"/>
          <w:b/>
          <w:i/>
          <w:sz w:val="28"/>
          <w:szCs w:val="28"/>
          <w:lang w:val="uk-UA"/>
        </w:rPr>
        <w:t xml:space="preserve">Довідники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це  довідкові  видання,  які  мають  прикладний,  практичний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характер,  мають  систематизовану  структуру  або  побудовані  за  алфавітом заголовків статей.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DB6A13">
        <w:rPr>
          <w:rFonts w:ascii="Times New Roman" w:hAnsi="Times New Roman" w:cs="Times New Roman"/>
          <w:b/>
          <w:i/>
          <w:sz w:val="28"/>
          <w:szCs w:val="28"/>
          <w:lang w:val="uk-UA"/>
        </w:rPr>
        <w:t>Бібліографічні  джерела  інформації</w:t>
      </w:r>
      <w:r w:rsidRPr="006D7BA4">
        <w:rPr>
          <w:rFonts w:ascii="Times New Roman" w:hAnsi="Times New Roman" w:cs="Times New Roman"/>
          <w:sz w:val="28"/>
          <w:szCs w:val="28"/>
          <w:lang w:val="uk-UA"/>
        </w:rPr>
        <w:t xml:space="preserve">-  це  видання  книжного  або журнального типу, які включають науковий, систематизований перелік і опис </w:t>
      </w:r>
    </w:p>
    <w:p w:rsidR="003069A9" w:rsidRPr="006D7BA4" w:rsidRDefault="003069A9" w:rsidP="003069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друкованих видань. </w:t>
      </w:r>
      <w:r w:rsidRPr="006D7BA4">
        <w:rPr>
          <w:rFonts w:ascii="Times New Roman" w:hAnsi="Times New Roman" w:cs="Times New Roman"/>
          <w:sz w:val="28"/>
          <w:szCs w:val="28"/>
          <w:lang w:val="uk-UA"/>
        </w:rPr>
        <w:t xml:space="preserve">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95F80">
        <w:rPr>
          <w:rFonts w:ascii="Times New Roman" w:hAnsi="Times New Roman" w:cs="Times New Roman"/>
          <w:b/>
          <w:i/>
          <w:sz w:val="28"/>
          <w:szCs w:val="28"/>
          <w:lang w:val="uk-UA"/>
        </w:rPr>
        <w:t>До рукописних документі</w:t>
      </w:r>
      <w:r w:rsidRPr="006D7BA4">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відносять носії  інформації, які не пройшли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редакційно-видавничу  обробку  і  не  виготовлені  поліграфічним  способом (дисертації, науково-технічні звіти, документи обліку господарської діяльності тощо).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95F80">
        <w:rPr>
          <w:rFonts w:ascii="Times New Roman" w:hAnsi="Times New Roman" w:cs="Times New Roman"/>
          <w:b/>
          <w:i/>
          <w:sz w:val="28"/>
          <w:szCs w:val="28"/>
          <w:lang w:val="uk-UA"/>
        </w:rPr>
        <w:t>Дисертація</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є кваліфікаційною науковою працею у вигляді спеціально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підготовленого  рукопису  або  опублікованої  монографії.  Підготовлена  до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захисту дисертація повинна містити висунуті здобувачем науково обґрунтовані теоретичні  або  експериментальні  результати,  наукові  положення,  а  також характеризуватися єдністю змісту і свідчити про особистий внесок здобувача в науку.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95F80">
        <w:rPr>
          <w:rFonts w:ascii="Times New Roman" w:hAnsi="Times New Roman" w:cs="Times New Roman"/>
          <w:b/>
          <w:i/>
          <w:sz w:val="28"/>
          <w:szCs w:val="28"/>
          <w:lang w:val="uk-UA"/>
        </w:rPr>
        <w:t>Звіт з науково-дослідної  роботи  (НДР)</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науково-технічний документ, </w:t>
      </w:r>
    </w:p>
    <w:p w:rsidR="003069A9"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який  містить  систематизовані  дані  про  науково-дослідну  роботу,  описує процес  чи  результати  науково-технічного  дослідження.  Звіт  з  НДР  є рукописною працею, яка оформлюється і розмножується в обмеженій кількості екземплярів  (від  трьох  до  п’яти).  Обсяг  звіту  може  коливатися  від  декількох аркушів, які оформляються у вигляді брошури, до декількох сотень аркушів, які  оформляються  у  вигляді  однієї  чи  декількох  книг.</w:t>
      </w:r>
    </w:p>
    <w:p w:rsidR="003069A9" w:rsidRDefault="003069A9" w:rsidP="003069A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Особливим  видом рукописних  документів  є </w:t>
      </w:r>
      <w:r w:rsidRPr="00AF078D">
        <w:rPr>
          <w:rFonts w:ascii="Times New Roman" w:hAnsi="Times New Roman" w:cs="Times New Roman"/>
          <w:b/>
          <w:i/>
          <w:sz w:val="28"/>
          <w:szCs w:val="28"/>
          <w:lang w:val="uk-UA"/>
        </w:rPr>
        <w:t>депоновані  твори</w:t>
      </w:r>
      <w:r w:rsidRPr="006D7BA4">
        <w:rPr>
          <w:rFonts w:ascii="Times New Roman" w:hAnsi="Times New Roman" w:cs="Times New Roman"/>
          <w:sz w:val="28"/>
          <w:szCs w:val="28"/>
          <w:lang w:val="uk-UA"/>
        </w:rPr>
        <w:t xml:space="preserve">.  </w:t>
      </w:r>
      <w:r w:rsidRPr="00AF078D">
        <w:rPr>
          <w:rFonts w:ascii="Times New Roman" w:hAnsi="Times New Roman" w:cs="Times New Roman"/>
          <w:b/>
          <w:i/>
          <w:sz w:val="28"/>
          <w:szCs w:val="28"/>
          <w:lang w:val="uk-UA"/>
        </w:rPr>
        <w:t>Депонованими</w:t>
      </w:r>
      <w:r w:rsidRPr="006D7BA4">
        <w:rPr>
          <w:rFonts w:ascii="Times New Roman" w:hAnsi="Times New Roman" w:cs="Times New Roman"/>
          <w:sz w:val="28"/>
          <w:szCs w:val="28"/>
          <w:lang w:val="uk-UA"/>
        </w:rPr>
        <w:t xml:space="preserve">  називаються наукові  роботи,  розраховані  на  обмежене  коло  користувачів.  Депонування здійснюється централізовано органами  науково-технічної  інформації, функції яких  в  Україні  виконує  Інститут  науково-технічної  і  економічної  інформації. Відомості  про  депоновані  твори  </w:t>
      </w:r>
      <w:proofErr w:type="spellStart"/>
      <w:r w:rsidRPr="006D7BA4">
        <w:rPr>
          <w:rFonts w:ascii="Times New Roman" w:hAnsi="Times New Roman" w:cs="Times New Roman"/>
          <w:sz w:val="28"/>
          <w:szCs w:val="28"/>
          <w:lang w:val="uk-UA"/>
        </w:rPr>
        <w:t>оперативно</w:t>
      </w:r>
      <w:proofErr w:type="spellEnd"/>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наводяться  у  реферативних  та </w:t>
      </w:r>
      <w:r w:rsidRPr="006D7BA4">
        <w:rPr>
          <w:rFonts w:ascii="Times New Roman" w:hAnsi="Times New Roman" w:cs="Times New Roman"/>
          <w:sz w:val="28"/>
          <w:szCs w:val="28"/>
          <w:lang w:val="uk-UA"/>
        </w:rPr>
        <w:t xml:space="preserve">інших  журналах.  Депонування  здійснюється  з  метою  ознайомлення  вчених  і спеціалістів з рукописами статей, оглядів, монографій, матеріалів конференцій, з’їздів,  нарад  і  симпозіумів  вузькоспеціального  характеру,  які  недоцільно видавати  масово  (як  книги,  журнали,  брошури).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У  науковій  діяльності застосовується  поділ  документальних  джерел  інформації  на  дві категорії:</w:t>
      </w:r>
      <w:r>
        <w:rPr>
          <w:rFonts w:ascii="Times New Roman" w:hAnsi="Times New Roman" w:cs="Times New Roman"/>
          <w:sz w:val="28"/>
          <w:szCs w:val="28"/>
          <w:lang w:val="uk-UA"/>
        </w:rPr>
        <w:t xml:space="preserve"> </w:t>
      </w:r>
      <w:r w:rsidRPr="00AF078D">
        <w:rPr>
          <w:rFonts w:ascii="Times New Roman" w:hAnsi="Times New Roman" w:cs="Times New Roman"/>
          <w:b/>
          <w:sz w:val="28"/>
          <w:szCs w:val="28"/>
          <w:lang w:val="uk-UA"/>
        </w:rPr>
        <w:t>первинні і вторинні</w:t>
      </w:r>
      <w:r>
        <w:rPr>
          <w:rFonts w:ascii="Times New Roman" w:hAnsi="Times New Roman" w:cs="Times New Roman"/>
          <w:sz w:val="28"/>
          <w:szCs w:val="28"/>
          <w:lang w:val="uk-UA"/>
        </w:rPr>
        <w:t xml:space="preserve">.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F078D">
        <w:rPr>
          <w:rFonts w:ascii="Times New Roman" w:hAnsi="Times New Roman" w:cs="Times New Roman"/>
          <w:b/>
          <w:i/>
          <w:sz w:val="28"/>
          <w:szCs w:val="28"/>
          <w:lang w:val="uk-UA"/>
        </w:rPr>
        <w:t>Первинні джерела інформації</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мають переважно нові науково-технічні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 xml:space="preserve">відомості,  які  є  результатом  науково-дослідної,  проектно-конструкторської  і практичної  діяльності  (відображають  господарські  операції)  або  нове осмислення відомих ідей  і фактів. До них відносять більшість книг (виняток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становлять довідники), періодичні видання, науково-технічні звіти, дисертації,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депоновані рукописи тощо.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AF078D">
        <w:rPr>
          <w:rFonts w:ascii="Times New Roman" w:hAnsi="Times New Roman" w:cs="Times New Roman"/>
          <w:b/>
          <w:i/>
          <w:sz w:val="28"/>
          <w:szCs w:val="28"/>
          <w:lang w:val="uk-UA"/>
        </w:rPr>
        <w:t>Вторинні джерела інформації</w:t>
      </w:r>
      <w:r>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 xml:space="preserve">є результатом опрацювання одного або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декількох  первинних  документальних  джерел.  До  вторинних  джерел інформації  відносять  бібліографічні  описи,  анотації,  реферати,  огляди, довідкові  та  інформаційні  видання,  переклади,  бібліотечні  покажчики  та картотеки.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F80C46">
        <w:rPr>
          <w:rFonts w:ascii="Times New Roman" w:hAnsi="Times New Roman" w:cs="Times New Roman"/>
          <w:b/>
          <w:i/>
          <w:sz w:val="28"/>
          <w:szCs w:val="28"/>
          <w:lang w:val="uk-UA"/>
        </w:rPr>
        <w:t>Методика  пошуку  необхідної  інформації</w:t>
      </w:r>
      <w:r w:rsidRPr="006D7BA4">
        <w:rPr>
          <w:rFonts w:ascii="Times New Roman" w:hAnsi="Times New Roman" w:cs="Times New Roman"/>
          <w:sz w:val="28"/>
          <w:szCs w:val="28"/>
          <w:lang w:val="uk-UA"/>
        </w:rPr>
        <w:t xml:space="preserve">  складається  з  кількох  етапів  та передбачає пошук відповідей на чотири основні питання, які повинен ставити перед собою дослідник:</w:t>
      </w:r>
      <w:r w:rsidRPr="00F80C4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що?, де?, як (яким чином) шукати?, як опрацьовувати? </w:t>
      </w:r>
    </w:p>
    <w:p w:rsidR="003069A9" w:rsidRPr="006D7BA4" w:rsidRDefault="003069A9" w:rsidP="003069A9">
      <w:pPr>
        <w:spacing w:after="0" w:line="240" w:lineRule="auto"/>
        <w:jc w:val="both"/>
        <w:rPr>
          <w:rFonts w:ascii="Times New Roman" w:hAnsi="Times New Roman" w:cs="Times New Roman"/>
          <w:sz w:val="28"/>
          <w:szCs w:val="28"/>
          <w:lang w:val="uk-UA"/>
        </w:rPr>
      </w:pPr>
      <w:r w:rsidRPr="00F80C46">
        <w:rPr>
          <w:rFonts w:ascii="Times New Roman" w:hAnsi="Times New Roman" w:cs="Times New Roman"/>
          <w:b/>
          <w:sz w:val="28"/>
          <w:szCs w:val="28"/>
          <w:lang w:val="uk-UA"/>
        </w:rPr>
        <w:t>Етап 1</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щ</w:t>
      </w:r>
      <w:r w:rsidRPr="006D7BA4">
        <w:rPr>
          <w:rFonts w:ascii="Times New Roman" w:hAnsi="Times New Roman" w:cs="Times New Roman"/>
          <w:sz w:val="28"/>
          <w:szCs w:val="28"/>
          <w:lang w:val="uk-UA"/>
        </w:rPr>
        <w:t>о шукати?)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виділення основних проблем, питань, завдань теми дослідження та ключових понять. </w:t>
      </w:r>
    </w:p>
    <w:p w:rsidR="003069A9" w:rsidRPr="006D7BA4" w:rsidRDefault="003069A9" w:rsidP="003069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Етап </w:t>
      </w:r>
      <w:r w:rsidRPr="00F80C46">
        <w:rPr>
          <w:rFonts w:ascii="Times New Roman" w:hAnsi="Times New Roman" w:cs="Times New Roman"/>
          <w:b/>
          <w:sz w:val="28"/>
          <w:szCs w:val="28"/>
          <w:lang w:val="uk-UA"/>
        </w:rPr>
        <w:t>2</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6D7BA4">
        <w:rPr>
          <w:rFonts w:ascii="Times New Roman" w:hAnsi="Times New Roman" w:cs="Times New Roman"/>
          <w:sz w:val="28"/>
          <w:szCs w:val="28"/>
          <w:lang w:val="uk-UA"/>
        </w:rPr>
        <w:t>е  шукати?)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визначення  переліку  джерел,  в  яких  може висвітлюватися інформація щодо виділених проблемних питань. </w:t>
      </w:r>
    </w:p>
    <w:p w:rsidR="003069A9" w:rsidRDefault="003069A9" w:rsidP="003069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Етап </w:t>
      </w:r>
      <w:r w:rsidRPr="00F80C46">
        <w:rPr>
          <w:rFonts w:ascii="Times New Roman" w:hAnsi="Times New Roman" w:cs="Times New Roman"/>
          <w:b/>
          <w:sz w:val="28"/>
          <w:szCs w:val="28"/>
          <w:lang w:val="uk-UA"/>
        </w:rPr>
        <w:t>3</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Pr="006D7BA4">
        <w:rPr>
          <w:rFonts w:ascii="Times New Roman" w:hAnsi="Times New Roman" w:cs="Times New Roman"/>
          <w:sz w:val="28"/>
          <w:szCs w:val="28"/>
          <w:lang w:val="uk-UA"/>
        </w:rPr>
        <w:t>к  шукати?)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вибір  прийомів,  за  допомогою  яких здійснюватиметься  робота  з  обраними  літературними  джерелами (опрацювання  каталогів  бібліотек,  робота  в  мережі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робота  з інформаційною базою тощо). </w:t>
      </w:r>
    </w:p>
    <w:p w:rsidR="003069A9" w:rsidRDefault="003069A9" w:rsidP="003069A9">
      <w:pPr>
        <w:spacing w:after="0" w:line="240" w:lineRule="auto"/>
        <w:jc w:val="both"/>
        <w:rPr>
          <w:rFonts w:ascii="Times New Roman" w:hAnsi="Times New Roman" w:cs="Times New Roman"/>
          <w:sz w:val="28"/>
          <w:szCs w:val="28"/>
          <w:lang w:val="uk-UA"/>
        </w:rPr>
      </w:pPr>
      <w:r w:rsidRPr="00F80C46">
        <w:rPr>
          <w:rFonts w:ascii="Times New Roman" w:hAnsi="Times New Roman" w:cs="Times New Roman"/>
          <w:b/>
          <w:sz w:val="28"/>
          <w:szCs w:val="28"/>
          <w:lang w:val="uk-UA"/>
        </w:rPr>
        <w:t>Етап  4</w:t>
      </w:r>
      <w:r w:rsidRPr="006D7BA4">
        <w:rPr>
          <w:rFonts w:ascii="Times New Roman" w:hAnsi="Times New Roman" w:cs="Times New Roman"/>
          <w:sz w:val="28"/>
          <w:szCs w:val="28"/>
          <w:lang w:val="uk-UA"/>
        </w:rPr>
        <w:t xml:space="preserve">  (Як  опрацьовувати?)–  одержання  текстів  (ксерокопіювання або ж читання) та їх безпосередня обробка.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F80C46">
        <w:rPr>
          <w:rFonts w:ascii="Times New Roman" w:hAnsi="Times New Roman" w:cs="Times New Roman"/>
          <w:b/>
          <w:sz w:val="28"/>
          <w:szCs w:val="28"/>
          <w:lang w:val="uk-UA"/>
        </w:rPr>
        <w:t>Пошук інформації в бібліотеці</w:t>
      </w:r>
      <w:r>
        <w:rPr>
          <w:rFonts w:ascii="Times New Roman" w:hAnsi="Times New Roman" w:cs="Times New Roman"/>
          <w:b/>
          <w:sz w:val="28"/>
          <w:szCs w:val="28"/>
          <w:lang w:val="uk-UA"/>
        </w:rPr>
        <w:t xml:space="preserve">. </w:t>
      </w:r>
      <w:r w:rsidRPr="00F80C46">
        <w:rPr>
          <w:rFonts w:ascii="Times New Roman" w:hAnsi="Times New Roman" w:cs="Times New Roman"/>
          <w:b/>
          <w:i/>
          <w:sz w:val="28"/>
          <w:szCs w:val="28"/>
          <w:lang w:val="uk-UA"/>
        </w:rPr>
        <w:t>Бібліотека</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культурно-освітній  зак</w:t>
      </w:r>
      <w:r>
        <w:rPr>
          <w:rFonts w:ascii="Times New Roman" w:hAnsi="Times New Roman" w:cs="Times New Roman"/>
          <w:sz w:val="28"/>
          <w:szCs w:val="28"/>
          <w:lang w:val="uk-UA"/>
        </w:rPr>
        <w:t xml:space="preserve">лад,  що  збирає  друковані  та </w:t>
      </w:r>
      <w:r w:rsidRPr="006D7BA4">
        <w:rPr>
          <w:rFonts w:ascii="Times New Roman" w:hAnsi="Times New Roman" w:cs="Times New Roman"/>
          <w:sz w:val="28"/>
          <w:szCs w:val="28"/>
          <w:lang w:val="uk-UA"/>
        </w:rPr>
        <w:t>рукописні  матеріали,  здійснює  їх  спеціа</w:t>
      </w:r>
      <w:r>
        <w:rPr>
          <w:rFonts w:ascii="Times New Roman" w:hAnsi="Times New Roman" w:cs="Times New Roman"/>
          <w:sz w:val="28"/>
          <w:szCs w:val="28"/>
          <w:lang w:val="uk-UA"/>
        </w:rPr>
        <w:t xml:space="preserve">льне  опрацювання,  організовує </w:t>
      </w:r>
      <w:r w:rsidRPr="006D7BA4">
        <w:rPr>
          <w:rFonts w:ascii="Times New Roman" w:hAnsi="Times New Roman" w:cs="Times New Roman"/>
          <w:sz w:val="28"/>
          <w:szCs w:val="28"/>
          <w:lang w:val="uk-UA"/>
        </w:rPr>
        <w:t>збереження та</w:t>
      </w:r>
      <w:r>
        <w:rPr>
          <w:rFonts w:ascii="Times New Roman" w:hAnsi="Times New Roman" w:cs="Times New Roman"/>
          <w:sz w:val="28"/>
          <w:szCs w:val="28"/>
          <w:lang w:val="uk-UA"/>
        </w:rPr>
        <w:t xml:space="preserve"> забезпечення книгами читачів. </w:t>
      </w:r>
      <w:r w:rsidRPr="006D7BA4">
        <w:rPr>
          <w:rFonts w:ascii="Times New Roman" w:hAnsi="Times New Roman" w:cs="Times New Roman"/>
          <w:sz w:val="28"/>
          <w:szCs w:val="28"/>
          <w:lang w:val="uk-UA"/>
        </w:rPr>
        <w:t>Бібліотечний  фонд</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це  сукупність  відповідним  чином  впорядкованих джерел  інформації,  нагромаджених  за  певний  період  часу,  які  підлягають обліку  та  зберіганню  відповідно  до  чинного  законодавства.  Структура бібліотечних  фондів  може  бути  різною.  Бібліотечний  фонд  неможливо опрацювати, не використовуючи </w:t>
      </w:r>
      <w:r w:rsidRPr="00F80C46">
        <w:rPr>
          <w:rFonts w:ascii="Times New Roman" w:hAnsi="Times New Roman" w:cs="Times New Roman"/>
          <w:b/>
          <w:i/>
          <w:sz w:val="28"/>
          <w:szCs w:val="28"/>
          <w:lang w:val="uk-UA"/>
        </w:rPr>
        <w:t>бібліотечні каталоги.</w:t>
      </w:r>
      <w:r w:rsidRPr="006D7BA4">
        <w:rPr>
          <w:rFonts w:ascii="Times New Roman" w:hAnsi="Times New Roman" w:cs="Times New Roman"/>
          <w:sz w:val="28"/>
          <w:szCs w:val="28"/>
          <w:lang w:val="uk-UA"/>
        </w:rPr>
        <w:t xml:space="preserve"> </w:t>
      </w:r>
      <w:r w:rsidRPr="00F80C46">
        <w:rPr>
          <w:rFonts w:ascii="Times New Roman" w:hAnsi="Times New Roman" w:cs="Times New Roman"/>
          <w:b/>
          <w:i/>
          <w:sz w:val="28"/>
          <w:szCs w:val="28"/>
          <w:lang w:val="uk-UA"/>
        </w:rPr>
        <w:t>Бібліотечний  каталог</w:t>
      </w:r>
      <w:r>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це  перелік  творів  друку  й  інших  документів, наявних у фонді бібліотеки або групи бібліотек, складений у певному порядку,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який є засобом повідомлення про склад і зміст бібліотечного фонду. </w:t>
      </w:r>
      <w:r w:rsidRPr="009D3B5E">
        <w:rPr>
          <w:rFonts w:ascii="Times New Roman" w:hAnsi="Times New Roman" w:cs="Times New Roman"/>
          <w:b/>
          <w:i/>
          <w:sz w:val="28"/>
          <w:szCs w:val="28"/>
          <w:lang w:val="uk-UA"/>
        </w:rPr>
        <w:t>Алфавітному  каталогу</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належить  основне  місце.  За  ним  можна встановити наявність у бібліотеці творів того чи іншого автора або </w:t>
      </w:r>
      <w:r>
        <w:rPr>
          <w:rFonts w:ascii="Times New Roman" w:hAnsi="Times New Roman" w:cs="Times New Roman"/>
          <w:sz w:val="28"/>
          <w:szCs w:val="28"/>
          <w:lang w:val="uk-UA"/>
        </w:rPr>
        <w:t>пев</w:t>
      </w:r>
      <w:r w:rsidRPr="006D7BA4">
        <w:rPr>
          <w:rFonts w:ascii="Times New Roman" w:hAnsi="Times New Roman" w:cs="Times New Roman"/>
          <w:sz w:val="28"/>
          <w:szCs w:val="28"/>
          <w:lang w:val="uk-UA"/>
        </w:rPr>
        <w:t xml:space="preserve">ної книги, автор чи назва якої відомі. </w:t>
      </w:r>
      <w:r>
        <w:rPr>
          <w:rFonts w:ascii="Times New Roman" w:hAnsi="Times New Roman" w:cs="Times New Roman"/>
          <w:sz w:val="28"/>
          <w:szCs w:val="28"/>
          <w:lang w:val="uk-UA"/>
        </w:rPr>
        <w:t xml:space="preserve"> </w:t>
      </w:r>
      <w:r w:rsidRPr="009D3B5E">
        <w:rPr>
          <w:rFonts w:ascii="Times New Roman" w:hAnsi="Times New Roman" w:cs="Times New Roman"/>
          <w:b/>
          <w:i/>
          <w:sz w:val="28"/>
          <w:szCs w:val="28"/>
          <w:lang w:val="uk-UA"/>
        </w:rPr>
        <w:t>У  систематичному  каталозі</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картки  згруповані  в  логічному  порядку за  окремими  галузями  знань.  За  його  допомогою  можна  з’ясувати,  за  якими галузями  знань  та  які  саме  видання  є  в  бібліотеці,  підібрати  необхідну літературу, а також встановити автора та назву книги, якщо відомий її зміст. </w:t>
      </w:r>
      <w:r w:rsidRPr="009D3B5E">
        <w:rPr>
          <w:rFonts w:ascii="Times New Roman" w:hAnsi="Times New Roman" w:cs="Times New Roman"/>
          <w:b/>
          <w:i/>
          <w:sz w:val="28"/>
          <w:szCs w:val="28"/>
          <w:lang w:val="uk-UA"/>
        </w:rPr>
        <w:t>У  предметному  каталозі</w:t>
      </w:r>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як  і  у  систематичному,  література групується за її змістом. Однак на відміну від систематичного в предметному каталозі  література  об’єднана  в  певні  рубрики  незалежно  від  </w:t>
      </w:r>
      <w:r w:rsidRPr="006D7BA4">
        <w:rPr>
          <w:rFonts w:ascii="Times New Roman" w:hAnsi="Times New Roman" w:cs="Times New Roman"/>
          <w:sz w:val="28"/>
          <w:szCs w:val="28"/>
          <w:lang w:val="uk-UA"/>
        </w:rPr>
        <w:lastRenderedPageBreak/>
        <w:t xml:space="preserve">того,  з  яких позицій  вони  викладені.  Через  це  в  предметному  каталозі  в  одному  місці знаходяться матеріали, які в систематичному каталозі були б розкидані в різні ящики. Неможливо не згадати </w:t>
      </w:r>
      <w:proofErr w:type="spellStart"/>
      <w:r w:rsidRPr="006D7BA4">
        <w:rPr>
          <w:rFonts w:ascii="Times New Roman" w:hAnsi="Times New Roman" w:cs="Times New Roman"/>
          <w:sz w:val="28"/>
          <w:szCs w:val="28"/>
          <w:lang w:val="uk-UA"/>
        </w:rPr>
        <w:t>прокартотеку</w:t>
      </w:r>
      <w:proofErr w:type="spellEnd"/>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що є переліком всіх матеріалів за  окремо  визначеною  тематикою.  Бібліотечні  каталоги  та  картотеки  не існують окремо, навпаки, вони пов’язані та взаємно доповнюють один одного, полегшують  читачам  пошук  необхідного  джерела  та  максимально  повно відтворюють бібліотечний фонд.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9B6844">
        <w:rPr>
          <w:rFonts w:ascii="Times New Roman" w:hAnsi="Times New Roman" w:cs="Times New Roman"/>
          <w:b/>
          <w:sz w:val="28"/>
          <w:szCs w:val="28"/>
          <w:lang w:val="uk-UA"/>
        </w:rPr>
        <w:t xml:space="preserve">Комп’ютерні технології пошуку інформації. </w:t>
      </w:r>
      <w:r w:rsidRPr="006D7BA4">
        <w:rPr>
          <w:rFonts w:ascii="Times New Roman" w:hAnsi="Times New Roman" w:cs="Times New Roman"/>
          <w:sz w:val="28"/>
          <w:szCs w:val="28"/>
          <w:lang w:val="uk-UA"/>
        </w:rPr>
        <w:t xml:space="preserve">Сучасні  технології  дозволяють  здійснювати  пошук  інформації  через мережу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за  допомогою  пошукових  систем  та  у  бібліотеках.  Мережа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є  глобальною  системою  з’єднаних  комп'ютерних  мереж,  складовими якої є електронна пошта та всесвітня мережа </w:t>
      </w:r>
      <w:proofErr w:type="spellStart"/>
      <w:r w:rsidRPr="006D7BA4">
        <w:rPr>
          <w:rFonts w:ascii="Times New Roman" w:hAnsi="Times New Roman" w:cs="Times New Roman"/>
          <w:sz w:val="28"/>
          <w:szCs w:val="28"/>
          <w:lang w:val="uk-UA"/>
        </w:rPr>
        <w:t>www</w:t>
      </w:r>
      <w:proofErr w:type="spellEnd"/>
      <w:r w:rsidRPr="006D7BA4">
        <w:rPr>
          <w:rFonts w:ascii="Times New Roman" w:hAnsi="Times New Roman" w:cs="Times New Roman"/>
          <w:sz w:val="28"/>
          <w:szCs w:val="28"/>
          <w:lang w:val="uk-UA"/>
        </w:rPr>
        <w:t xml:space="preserve"> (абревіатура від </w:t>
      </w:r>
      <w:proofErr w:type="spellStart"/>
      <w:r w:rsidRPr="006D7BA4">
        <w:rPr>
          <w:rFonts w:ascii="Times New Roman" w:hAnsi="Times New Roman" w:cs="Times New Roman"/>
          <w:sz w:val="28"/>
          <w:szCs w:val="28"/>
          <w:lang w:val="uk-UA"/>
        </w:rPr>
        <w:t>World</w:t>
      </w:r>
      <w:proofErr w:type="spellEnd"/>
      <w:r w:rsidRPr="006D7BA4">
        <w:rPr>
          <w:rFonts w:ascii="Times New Roman" w:hAnsi="Times New Roman" w:cs="Times New Roman"/>
          <w:sz w:val="28"/>
          <w:szCs w:val="28"/>
          <w:lang w:val="uk-UA"/>
        </w:rPr>
        <w:t xml:space="preserve"> </w:t>
      </w:r>
      <w:proofErr w:type="spellStart"/>
      <w:r w:rsidRPr="006D7BA4">
        <w:rPr>
          <w:rFonts w:ascii="Times New Roman" w:hAnsi="Times New Roman" w:cs="Times New Roman"/>
          <w:sz w:val="28"/>
          <w:szCs w:val="28"/>
          <w:lang w:val="uk-UA"/>
        </w:rPr>
        <w:t>Wide</w:t>
      </w:r>
      <w:proofErr w:type="spellEnd"/>
      <w:r w:rsidRPr="006D7BA4">
        <w:rPr>
          <w:rFonts w:ascii="Times New Roman" w:hAnsi="Times New Roman" w:cs="Times New Roman"/>
          <w:sz w:val="28"/>
          <w:szCs w:val="28"/>
          <w:lang w:val="uk-UA"/>
        </w:rPr>
        <w:t xml:space="preserve"> </w:t>
      </w:r>
      <w:proofErr w:type="spellStart"/>
      <w:r w:rsidRPr="006D7BA4">
        <w:rPr>
          <w:rFonts w:ascii="Times New Roman" w:hAnsi="Times New Roman" w:cs="Times New Roman"/>
          <w:sz w:val="28"/>
          <w:szCs w:val="28"/>
          <w:lang w:val="uk-UA"/>
        </w:rPr>
        <w:t>Web</w:t>
      </w:r>
      <w:proofErr w:type="spellEnd"/>
      <w:r w:rsidRPr="006D7BA4">
        <w:rPr>
          <w:rFonts w:ascii="Times New Roman" w:hAnsi="Times New Roman" w:cs="Times New Roman"/>
          <w:sz w:val="28"/>
          <w:szCs w:val="28"/>
          <w:lang w:val="uk-UA"/>
        </w:rPr>
        <w:t xml:space="preserve">  –  світове  павутиння).  Головним  принципом  використання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є відкритість.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складається  з  сотень  вільно  об’єднаних  мереж,  і  немає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жодної окремої групи людей або організації, що відповідають за його роботу.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Багато  компаній  цілодобово  працюють  в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а  інші  підключають  свої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комп’ютери  до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тимчасово.  В  цьому  полягає  одна  з  найвагоміших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переваг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 він може працювати, коли окремі комп’ютери не підключені </w:t>
      </w:r>
    </w:p>
    <w:p w:rsidR="003069A9"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до  мережі  або  пошкоджені.  Всесвітня  мережа  </w:t>
      </w:r>
      <w:proofErr w:type="spellStart"/>
      <w:r w:rsidRPr="006D7BA4">
        <w:rPr>
          <w:rFonts w:ascii="Times New Roman" w:hAnsi="Times New Roman" w:cs="Times New Roman"/>
          <w:sz w:val="28"/>
          <w:szCs w:val="28"/>
          <w:lang w:val="uk-UA"/>
        </w:rPr>
        <w:t>www</w:t>
      </w:r>
      <w:proofErr w:type="spellEnd"/>
      <w:r w:rsidRPr="006D7BA4">
        <w:rPr>
          <w:rFonts w:ascii="Times New Roman" w:hAnsi="Times New Roman" w:cs="Times New Roman"/>
          <w:sz w:val="28"/>
          <w:szCs w:val="28"/>
          <w:lang w:val="uk-UA"/>
        </w:rPr>
        <w:t xml:space="preserve">  -  всесвітньо  розподілена база  гіпертекстових  документів.  На  кожному  комп’ютері,  що  має  постійне підключення до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можна розмістити документи, які планується зробити загальнодоступними. Тоді цей комп’ютер стає </w:t>
      </w:r>
      <w:proofErr w:type="spellStart"/>
      <w:r w:rsidRPr="006D7BA4">
        <w:rPr>
          <w:rFonts w:ascii="Times New Roman" w:hAnsi="Times New Roman" w:cs="Times New Roman"/>
          <w:sz w:val="28"/>
          <w:szCs w:val="28"/>
          <w:lang w:val="uk-UA"/>
        </w:rPr>
        <w:t>Web</w:t>
      </w:r>
      <w:proofErr w:type="spellEnd"/>
      <w:r w:rsidRPr="006D7BA4">
        <w:rPr>
          <w:rFonts w:ascii="Times New Roman" w:hAnsi="Times New Roman" w:cs="Times New Roman"/>
          <w:sz w:val="28"/>
          <w:szCs w:val="28"/>
          <w:lang w:val="uk-UA"/>
        </w:rPr>
        <w:t xml:space="preserve"> - сервером. Для перегляду змісту серверів користувач повинен мати спеціальну програму - </w:t>
      </w:r>
      <w:proofErr w:type="spellStart"/>
      <w:r w:rsidRPr="006D7BA4">
        <w:rPr>
          <w:rFonts w:ascii="Times New Roman" w:hAnsi="Times New Roman" w:cs="Times New Roman"/>
          <w:sz w:val="28"/>
          <w:szCs w:val="28"/>
          <w:lang w:val="uk-UA"/>
        </w:rPr>
        <w:t>Web</w:t>
      </w:r>
      <w:proofErr w:type="spellEnd"/>
      <w:r w:rsidRPr="006D7BA4">
        <w:rPr>
          <w:rFonts w:ascii="Times New Roman" w:hAnsi="Times New Roman" w:cs="Times New Roman"/>
          <w:sz w:val="28"/>
          <w:szCs w:val="28"/>
          <w:lang w:val="uk-UA"/>
        </w:rPr>
        <w:t xml:space="preserve"> - бр</w:t>
      </w:r>
      <w:r>
        <w:rPr>
          <w:rFonts w:ascii="Times New Roman" w:hAnsi="Times New Roman" w:cs="Times New Roman"/>
          <w:sz w:val="28"/>
          <w:szCs w:val="28"/>
          <w:lang w:val="uk-UA"/>
        </w:rPr>
        <w:t>а</w:t>
      </w:r>
      <w:r w:rsidRPr="006D7BA4">
        <w:rPr>
          <w:rFonts w:ascii="Times New Roman" w:hAnsi="Times New Roman" w:cs="Times New Roman"/>
          <w:sz w:val="28"/>
          <w:szCs w:val="28"/>
          <w:lang w:val="uk-UA"/>
        </w:rPr>
        <w:t xml:space="preserve">узер. </w:t>
      </w:r>
    </w:p>
    <w:p w:rsidR="003069A9" w:rsidRPr="006D7BA4" w:rsidRDefault="003069A9" w:rsidP="003069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D7BA4">
        <w:rPr>
          <w:rFonts w:ascii="Times New Roman" w:hAnsi="Times New Roman" w:cs="Times New Roman"/>
          <w:sz w:val="28"/>
          <w:szCs w:val="28"/>
          <w:lang w:val="uk-UA"/>
        </w:rPr>
        <w:t xml:space="preserve">При здійсненні пошуку необхідної інформації в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слід  скористатися  каталогами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-ресур</w:t>
      </w:r>
      <w:r>
        <w:rPr>
          <w:rFonts w:ascii="Times New Roman" w:hAnsi="Times New Roman" w:cs="Times New Roman"/>
          <w:sz w:val="28"/>
          <w:szCs w:val="28"/>
          <w:lang w:val="uk-UA"/>
        </w:rPr>
        <w:t xml:space="preserve">сів,  що  містять  вже </w:t>
      </w:r>
      <w:r w:rsidRPr="006D7BA4">
        <w:rPr>
          <w:rFonts w:ascii="Times New Roman" w:hAnsi="Times New Roman" w:cs="Times New Roman"/>
          <w:sz w:val="28"/>
          <w:szCs w:val="28"/>
          <w:lang w:val="uk-UA"/>
        </w:rPr>
        <w:t xml:space="preserve">згруповану  інформацію  у  вигляді  посилань  на  </w:t>
      </w:r>
      <w:proofErr w:type="spellStart"/>
      <w:r w:rsidRPr="006D7BA4">
        <w:rPr>
          <w:rFonts w:ascii="Times New Roman" w:hAnsi="Times New Roman" w:cs="Times New Roman"/>
          <w:sz w:val="28"/>
          <w:szCs w:val="28"/>
          <w:lang w:val="uk-UA"/>
        </w:rPr>
        <w:t>Web</w:t>
      </w:r>
      <w:proofErr w:type="spellEnd"/>
      <w:r w:rsidRPr="006D7BA4">
        <w:rPr>
          <w:rFonts w:ascii="Times New Roman" w:hAnsi="Times New Roman" w:cs="Times New Roman"/>
          <w:sz w:val="28"/>
          <w:szCs w:val="28"/>
          <w:lang w:val="uk-UA"/>
        </w:rPr>
        <w:t xml:space="preserve">-сервери.  Прикладами таких  англомовних каталогів </w:t>
      </w:r>
      <w:r>
        <w:rPr>
          <w:rFonts w:ascii="Times New Roman" w:hAnsi="Times New Roman" w:cs="Times New Roman"/>
          <w:sz w:val="28"/>
          <w:szCs w:val="28"/>
          <w:lang w:val="uk-UA"/>
        </w:rPr>
        <w:t xml:space="preserve">є </w:t>
      </w:r>
      <w:hyperlink r:id="rId7" w:history="1">
        <w:r w:rsidRPr="001A1532">
          <w:rPr>
            <w:rStyle w:val="a4"/>
            <w:rFonts w:ascii="Times New Roman" w:hAnsi="Times New Roman" w:cs="Times New Roman"/>
            <w:sz w:val="28"/>
            <w:szCs w:val="28"/>
            <w:lang w:val="uk-UA"/>
          </w:rPr>
          <w:t>www.yahoo.com</w:t>
        </w:r>
      </w:hyperlink>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r:id="rId8" w:history="1">
        <w:r w:rsidRPr="001A1532">
          <w:rPr>
            <w:rStyle w:val="a4"/>
            <w:rFonts w:ascii="Times New Roman" w:hAnsi="Times New Roman" w:cs="Times New Roman"/>
            <w:sz w:val="28"/>
            <w:szCs w:val="28"/>
            <w:lang w:val="uk-UA"/>
          </w:rPr>
          <w:t>www.altavista.com</w:t>
        </w:r>
      </w:hyperlink>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r:id="rId9" w:history="1">
        <w:r w:rsidRPr="001A1532">
          <w:rPr>
            <w:rStyle w:val="a4"/>
            <w:rFonts w:ascii="Times New Roman" w:hAnsi="Times New Roman" w:cs="Times New Roman"/>
            <w:sz w:val="28"/>
            <w:szCs w:val="28"/>
            <w:lang w:val="uk-UA"/>
          </w:rPr>
          <w:t>www.google.com</w:t>
        </w:r>
      </w:hyperlink>
      <w:r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українських  – </w:t>
      </w:r>
      <w:hyperlink r:id="rId10" w:history="1">
        <w:r w:rsidRPr="001A1532">
          <w:rPr>
            <w:rStyle w:val="a4"/>
            <w:rFonts w:ascii="Times New Roman" w:hAnsi="Times New Roman" w:cs="Times New Roman"/>
            <w:sz w:val="28"/>
            <w:szCs w:val="28"/>
            <w:lang w:val="uk-UA"/>
          </w:rPr>
          <w:t>www.meta-ukraine.com</w:t>
        </w:r>
      </w:hyperlink>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Через </w:t>
      </w:r>
      <w:proofErr w:type="spellStart"/>
      <w:r w:rsidRPr="006D7BA4">
        <w:rPr>
          <w:rFonts w:ascii="Times New Roman" w:hAnsi="Times New Roman" w:cs="Times New Roman"/>
          <w:sz w:val="28"/>
          <w:szCs w:val="28"/>
          <w:lang w:val="uk-UA"/>
        </w:rPr>
        <w:t>Internet</w:t>
      </w:r>
      <w:proofErr w:type="spellEnd"/>
      <w:r w:rsidRPr="006D7BA4">
        <w:rPr>
          <w:rFonts w:ascii="Times New Roman" w:hAnsi="Times New Roman" w:cs="Times New Roman"/>
          <w:sz w:val="28"/>
          <w:szCs w:val="28"/>
          <w:lang w:val="uk-UA"/>
        </w:rPr>
        <w:t xml:space="preserve">  можна  знайти  книги,  журнали,  дисертації,  автореферати  та  іншу потрібну для наукової роботи літературу. Корисність цього способу полягає у тому,  що  можна  працювати  з  каталогами  бібліотек  без  відриву  від  роботи. Перед  відвіданням  </w:t>
      </w:r>
      <w:r>
        <w:rPr>
          <w:rFonts w:ascii="Times New Roman" w:hAnsi="Times New Roman" w:cs="Times New Roman"/>
          <w:sz w:val="28"/>
          <w:szCs w:val="28"/>
          <w:lang w:val="uk-UA"/>
        </w:rPr>
        <w:t xml:space="preserve">наукової </w:t>
      </w:r>
      <w:r w:rsidRPr="006D7BA4">
        <w:rPr>
          <w:rFonts w:ascii="Times New Roman" w:hAnsi="Times New Roman" w:cs="Times New Roman"/>
          <w:sz w:val="28"/>
          <w:szCs w:val="28"/>
          <w:lang w:val="uk-UA"/>
        </w:rPr>
        <w:t>бібліотеки  для  роботи  з  літературою  проводиться  пошук джерел,  який  можна  здійснювати  як  в  системати</w:t>
      </w:r>
      <w:r>
        <w:rPr>
          <w:rFonts w:ascii="Times New Roman" w:hAnsi="Times New Roman" w:cs="Times New Roman"/>
          <w:sz w:val="28"/>
          <w:szCs w:val="28"/>
          <w:lang w:val="uk-UA"/>
        </w:rPr>
        <w:t xml:space="preserve">чному,  так  і  в  алфавітному </w:t>
      </w:r>
      <w:r w:rsidRPr="006D7BA4">
        <w:rPr>
          <w:rFonts w:ascii="Times New Roman" w:hAnsi="Times New Roman" w:cs="Times New Roman"/>
          <w:sz w:val="28"/>
          <w:szCs w:val="28"/>
          <w:lang w:val="uk-UA"/>
        </w:rPr>
        <w:t xml:space="preserve">каталогах.  При  </w:t>
      </w:r>
      <w:r>
        <w:rPr>
          <w:rFonts w:ascii="Times New Roman" w:hAnsi="Times New Roman" w:cs="Times New Roman"/>
          <w:sz w:val="28"/>
          <w:szCs w:val="28"/>
          <w:lang w:val="uk-UA"/>
        </w:rPr>
        <w:t xml:space="preserve">пошуку  інформації  в  </w:t>
      </w:r>
      <w:proofErr w:type="spellStart"/>
      <w:r>
        <w:rPr>
          <w:rFonts w:ascii="Times New Roman" w:hAnsi="Times New Roman" w:cs="Times New Roman"/>
          <w:sz w:val="28"/>
          <w:szCs w:val="28"/>
          <w:lang w:val="uk-UA"/>
        </w:rPr>
        <w:t>Internet</w:t>
      </w:r>
      <w:proofErr w:type="spellEnd"/>
      <w:r>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бібліотеках  використовуються загальні правила пошуку інформації в електронних базах даних. </w:t>
      </w:r>
    </w:p>
    <w:p w:rsidR="003069A9" w:rsidRDefault="003069A9" w:rsidP="003069A9">
      <w:pPr>
        <w:spacing w:after="0" w:line="240" w:lineRule="auto"/>
        <w:ind w:firstLine="708"/>
        <w:jc w:val="both"/>
        <w:rPr>
          <w:rFonts w:ascii="Times New Roman" w:hAnsi="Times New Roman" w:cs="Times New Roman"/>
          <w:b/>
          <w:i/>
          <w:sz w:val="28"/>
          <w:szCs w:val="28"/>
          <w:lang w:val="uk-UA"/>
        </w:rPr>
      </w:pPr>
      <w:r w:rsidRPr="00130EAE">
        <w:rPr>
          <w:rFonts w:ascii="Times New Roman" w:hAnsi="Times New Roman" w:cs="Times New Roman"/>
          <w:b/>
          <w:sz w:val="28"/>
          <w:szCs w:val="28"/>
          <w:lang w:val="uk-UA"/>
        </w:rPr>
        <w:t xml:space="preserve">Порядок обробки та групування інформації. </w:t>
      </w:r>
      <w:r w:rsidRPr="006D7BA4">
        <w:rPr>
          <w:rFonts w:ascii="Times New Roman" w:hAnsi="Times New Roman" w:cs="Times New Roman"/>
          <w:sz w:val="28"/>
          <w:szCs w:val="28"/>
          <w:lang w:val="uk-UA"/>
        </w:rPr>
        <w:t xml:space="preserve">Згідно  з  обраною  темою  наукової  роботи  дослідник  самостійно підбирає  літературні  джерела  (книги,  брошури,  статті),  офіційні  документи, накопичує  відомчі  матеріали  з  теми  та  опрацьовує  їх.  Порядок  роботи  над літературними джерелами включає бібліографічний пошук літератури з теми досліджень,  її  вивчення,  фіксацію  початкових  даних  і  їх  використання  </w:t>
      </w:r>
      <w:r>
        <w:rPr>
          <w:rFonts w:ascii="Times New Roman" w:hAnsi="Times New Roman" w:cs="Times New Roman"/>
          <w:sz w:val="28"/>
          <w:szCs w:val="28"/>
          <w:lang w:val="uk-UA"/>
        </w:rPr>
        <w:t xml:space="preserve">в </w:t>
      </w:r>
      <w:r w:rsidRPr="006D7BA4">
        <w:rPr>
          <w:rFonts w:ascii="Times New Roman" w:hAnsi="Times New Roman" w:cs="Times New Roman"/>
          <w:sz w:val="28"/>
          <w:szCs w:val="28"/>
          <w:lang w:val="uk-UA"/>
        </w:rPr>
        <w:t>процесі  наукового  дослідження  для  створення  нових  знань</w:t>
      </w:r>
      <w:r w:rsidRPr="00130EAE">
        <w:rPr>
          <w:rFonts w:ascii="Times New Roman" w:hAnsi="Times New Roman" w:cs="Times New Roman"/>
          <w:b/>
          <w:i/>
          <w:sz w:val="28"/>
          <w:szCs w:val="28"/>
          <w:lang w:val="uk-UA"/>
        </w:rPr>
        <w:t xml:space="preserve">.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130EAE">
        <w:rPr>
          <w:rFonts w:ascii="Times New Roman" w:hAnsi="Times New Roman" w:cs="Times New Roman"/>
          <w:b/>
          <w:i/>
          <w:sz w:val="28"/>
          <w:szCs w:val="28"/>
          <w:lang w:val="uk-UA"/>
        </w:rPr>
        <w:lastRenderedPageBreak/>
        <w:t>Робота  з друкованими  та  електронними  джерелами  інформації  передбачає</w:t>
      </w:r>
      <w:r w:rsidRPr="006D7BA4">
        <w:rPr>
          <w:rFonts w:ascii="Times New Roman" w:hAnsi="Times New Roman" w:cs="Times New Roman"/>
          <w:sz w:val="28"/>
          <w:szCs w:val="28"/>
          <w:lang w:val="uk-UA"/>
        </w:rPr>
        <w:t xml:space="preserve">:  </w:t>
      </w:r>
      <w:r w:rsidRPr="00130EAE">
        <w:rPr>
          <w:rFonts w:ascii="Times New Roman" w:hAnsi="Times New Roman" w:cs="Times New Roman"/>
          <w:b/>
          <w:i/>
          <w:sz w:val="28"/>
          <w:szCs w:val="28"/>
          <w:lang w:val="uk-UA"/>
        </w:rPr>
        <w:t>загальне ознайомлення</w:t>
      </w:r>
      <w:r w:rsidRPr="006D7BA4">
        <w:rPr>
          <w:rFonts w:ascii="Times New Roman" w:hAnsi="Times New Roman" w:cs="Times New Roman"/>
          <w:sz w:val="28"/>
          <w:szCs w:val="28"/>
          <w:lang w:val="uk-UA"/>
        </w:rPr>
        <w:t xml:space="preserve"> (ознайомлення зі змістом і швидкий перегляд джерела); </w:t>
      </w:r>
      <w:r w:rsidRPr="00372075">
        <w:rPr>
          <w:rFonts w:ascii="Times New Roman" w:hAnsi="Times New Roman" w:cs="Times New Roman"/>
          <w:b/>
          <w:i/>
          <w:sz w:val="28"/>
          <w:szCs w:val="28"/>
          <w:lang w:val="uk-UA"/>
        </w:rPr>
        <w:t>уважне читання  по  розділах</w:t>
      </w:r>
      <w:r w:rsidRPr="006D7BA4">
        <w:rPr>
          <w:rFonts w:ascii="Times New Roman" w:hAnsi="Times New Roman" w:cs="Times New Roman"/>
          <w:sz w:val="28"/>
          <w:szCs w:val="28"/>
          <w:lang w:val="uk-UA"/>
        </w:rPr>
        <w:t xml:space="preserve">  (виділення  найважливішого  тексту);  </w:t>
      </w:r>
      <w:r w:rsidRPr="00372075">
        <w:rPr>
          <w:rFonts w:ascii="Times New Roman" w:hAnsi="Times New Roman" w:cs="Times New Roman"/>
          <w:b/>
          <w:i/>
          <w:sz w:val="28"/>
          <w:szCs w:val="28"/>
          <w:lang w:val="uk-UA"/>
        </w:rPr>
        <w:t>вибіркове  читання тексту</w:t>
      </w:r>
      <w:r w:rsidRPr="006D7BA4">
        <w:rPr>
          <w:rFonts w:ascii="Times New Roman" w:hAnsi="Times New Roman" w:cs="Times New Roman"/>
          <w:sz w:val="28"/>
          <w:szCs w:val="28"/>
          <w:lang w:val="uk-UA"/>
        </w:rPr>
        <w:t xml:space="preserve">  (перечитування  найважливішого);  </w:t>
      </w:r>
      <w:r w:rsidRPr="00372075">
        <w:rPr>
          <w:rFonts w:ascii="Times New Roman" w:hAnsi="Times New Roman" w:cs="Times New Roman"/>
          <w:b/>
          <w:i/>
          <w:sz w:val="28"/>
          <w:szCs w:val="28"/>
          <w:lang w:val="uk-UA"/>
        </w:rPr>
        <w:t>складання  плану  прочитаного матеріалу</w:t>
      </w:r>
      <w:r w:rsidRPr="006D7BA4">
        <w:rPr>
          <w:rFonts w:ascii="Times New Roman" w:hAnsi="Times New Roman" w:cs="Times New Roman"/>
          <w:sz w:val="28"/>
          <w:szCs w:val="28"/>
          <w:lang w:val="uk-UA"/>
        </w:rPr>
        <w:t xml:space="preserve"> (постановка проблем); </w:t>
      </w:r>
      <w:r w:rsidRPr="00372075">
        <w:rPr>
          <w:rFonts w:ascii="Times New Roman" w:hAnsi="Times New Roman" w:cs="Times New Roman"/>
          <w:b/>
          <w:i/>
          <w:sz w:val="28"/>
          <w:szCs w:val="28"/>
          <w:lang w:val="uk-UA"/>
        </w:rPr>
        <w:t>виписка з прочитаного</w:t>
      </w:r>
      <w:r w:rsidRPr="006D7BA4">
        <w:rPr>
          <w:rFonts w:ascii="Times New Roman" w:hAnsi="Times New Roman" w:cs="Times New Roman"/>
          <w:sz w:val="28"/>
          <w:szCs w:val="28"/>
          <w:lang w:val="uk-UA"/>
        </w:rPr>
        <w:t xml:space="preserve"> (повніше та чіткіше – цитата  і  бібліографічний  опис  із  зазначенням  тих  сторінок,  звідки  взята цитата);  </w:t>
      </w:r>
      <w:r w:rsidRPr="00372075">
        <w:rPr>
          <w:rFonts w:ascii="Times New Roman" w:hAnsi="Times New Roman" w:cs="Times New Roman"/>
          <w:b/>
          <w:i/>
          <w:sz w:val="28"/>
          <w:szCs w:val="28"/>
          <w:lang w:val="uk-UA"/>
        </w:rPr>
        <w:t xml:space="preserve">оформлення  </w:t>
      </w:r>
      <w:proofErr w:type="spellStart"/>
      <w:r w:rsidRPr="00372075">
        <w:rPr>
          <w:rFonts w:ascii="Times New Roman" w:hAnsi="Times New Roman" w:cs="Times New Roman"/>
          <w:b/>
          <w:i/>
          <w:sz w:val="28"/>
          <w:szCs w:val="28"/>
          <w:lang w:val="uk-UA"/>
        </w:rPr>
        <w:t>картотек</w:t>
      </w:r>
      <w:proofErr w:type="spellEnd"/>
      <w:r w:rsidRPr="006D7BA4">
        <w:rPr>
          <w:rFonts w:ascii="Times New Roman" w:hAnsi="Times New Roman" w:cs="Times New Roman"/>
          <w:sz w:val="28"/>
          <w:szCs w:val="28"/>
          <w:lang w:val="uk-UA"/>
        </w:rPr>
        <w:t xml:space="preserve">  (бібліографічна  картотека,  картотека  виписок, картотека рефератів, картотека іноземної літератури); зіставлення та критична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оцінка  прочитаного  (запис  зауважень).  При  роботі  із  друкованими  та електронними  джерелами  інформації  дослідник  робить  виписки  окремих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речень або абзаців. При цьому необхідно уникати накопичення матеріалу, що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не стосується обраної теми та об’єкта дослідження.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Досвід  свідчить,  що  приблизно  30</w:t>
      </w:r>
      <w:r>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40  %  літературних  джерел, початково відібраних за їх  назвою, виявляються некорисними  при роботі над темою. </w:t>
      </w:r>
      <w:r>
        <w:rPr>
          <w:rFonts w:ascii="Times New Roman" w:hAnsi="Times New Roman" w:cs="Times New Roman"/>
          <w:sz w:val="28"/>
          <w:szCs w:val="28"/>
          <w:lang w:val="uk-UA"/>
        </w:rPr>
        <w:t>В</w:t>
      </w:r>
      <w:r w:rsidRPr="006D7BA4">
        <w:rPr>
          <w:rFonts w:ascii="Times New Roman" w:hAnsi="Times New Roman" w:cs="Times New Roman"/>
          <w:sz w:val="28"/>
          <w:szCs w:val="28"/>
          <w:lang w:val="uk-UA"/>
        </w:rPr>
        <w:t xml:space="preserve"> процесі роботи над джерелами з’являються власні висновки, оцінки,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узагальнення,  передбачення  у  використанні  інформації.  Коли  виписки здійснюються  рукописним  способом,  їх  необхід</w:t>
      </w:r>
      <w:r>
        <w:rPr>
          <w:rFonts w:ascii="Times New Roman" w:hAnsi="Times New Roman" w:cs="Times New Roman"/>
          <w:sz w:val="28"/>
          <w:szCs w:val="28"/>
          <w:lang w:val="uk-UA"/>
        </w:rPr>
        <w:t xml:space="preserve">но  записувати  й  виділяти  в </w:t>
      </w:r>
      <w:r w:rsidRPr="006D7BA4">
        <w:rPr>
          <w:rFonts w:ascii="Times New Roman" w:hAnsi="Times New Roman" w:cs="Times New Roman"/>
          <w:sz w:val="28"/>
          <w:szCs w:val="28"/>
          <w:lang w:val="uk-UA"/>
        </w:rPr>
        <w:t xml:space="preserve">тексті  позначками  на  полі  у  квадратних  дужках  або  записувати  іншим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кольором.  У  цьому  випадку  окремі  положення  краще  фіксувати  на  аркушах паперу  тільки  з  одного  боку,  залишаючи  великі  поля.  Це  дає  змогу  у необхідних  випадках  робити  додаткові  вставки,  паралельні  виписки  з  інших книг для порівняння, а також викладу власної думки з цього питання. З цією метою  можна  використати  картки  з  картону  або  цупкого  паперу,  наприклад, які зручно групувати за однорідністю питань, що вивчаються. Доцільно робити кольорові або шрифтові виділення нотаток. Однак у сучасних умовах набагато краще  та  зручніше  використовувати  для  роб</w:t>
      </w:r>
      <w:r>
        <w:rPr>
          <w:rFonts w:ascii="Times New Roman" w:hAnsi="Times New Roman" w:cs="Times New Roman"/>
          <w:sz w:val="28"/>
          <w:szCs w:val="28"/>
          <w:lang w:val="uk-UA"/>
        </w:rPr>
        <w:t xml:space="preserve">оти  над  текстом  персональний </w:t>
      </w:r>
      <w:r w:rsidRPr="006D7BA4">
        <w:rPr>
          <w:rFonts w:ascii="Times New Roman" w:hAnsi="Times New Roman" w:cs="Times New Roman"/>
          <w:sz w:val="28"/>
          <w:szCs w:val="28"/>
          <w:lang w:val="uk-UA"/>
        </w:rPr>
        <w:t>комп’ютер  та  спеціальне  програмне  забезпечення  -  текстові  редактори, наприклад,</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Microsoft Word. При використанні комп’ютера процес початкового накопичення  інформації  значно  спрощується.  Виписки  можна  робити власноручно, записуючи текст у відповідний </w:t>
      </w:r>
      <w:r>
        <w:rPr>
          <w:rFonts w:ascii="Times New Roman" w:hAnsi="Times New Roman" w:cs="Times New Roman"/>
          <w:sz w:val="28"/>
          <w:szCs w:val="28"/>
          <w:lang w:val="uk-UA"/>
        </w:rPr>
        <w:t xml:space="preserve">текстовий файл. Інший шлях – це </w:t>
      </w:r>
      <w:r w:rsidRPr="006D7BA4">
        <w:rPr>
          <w:rFonts w:ascii="Times New Roman" w:hAnsi="Times New Roman" w:cs="Times New Roman"/>
          <w:sz w:val="28"/>
          <w:szCs w:val="28"/>
          <w:lang w:val="uk-UA"/>
        </w:rPr>
        <w:t>сканування  великих  частин  тексту  сканером,  а  потім  за  необхідності  його правка  та  коментар.  Можна  також  використовувати  програми  для автоматичного перекладу. Незалежно від того, на якому  носії (електронному чи  на  паперовому)  зафіксована  інформація  із  літературного  джерела,  вона повинна бути згрупована за однорідними ознаками для використання в процесі дослідження.  Такою  ознакою  здебільшого  є  питання,  які  містяться  у  плані теми дослідження. Записи на паперових картках зручно групувати у спеціальні картотеки,  але  вони  повинні  мати  картонні  розподільники  з  індикаторами  за планом  дослідження.  При  використанні  комп’ютерів  варто  накопичувати виписки в окремих файлах, що відповідають розділам роботи. Потім, у процесі вторинного  групування  матеріалу,  необхідний  текст  буде  переноситися  в</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основний  файл  наукової  роботи.  У  ході  дослідження  дослідник  опрацьовує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 xml:space="preserve">велику  кількість  літературних  джерел,  інформацію  з  яких  неможливо запам’ятати  чи  виписати  в  повному  обсязі,  тому  необхідно  при  її  обробці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використовувати  такі  способи  фіксації  інформації:</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анотація;  резюме;  тези; </w:t>
      </w:r>
    </w:p>
    <w:p w:rsidR="003069A9"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реферат</w:t>
      </w:r>
      <w:r>
        <w:rPr>
          <w:rFonts w:ascii="Times New Roman" w:hAnsi="Times New Roman" w:cs="Times New Roman"/>
          <w:sz w:val="28"/>
          <w:szCs w:val="28"/>
          <w:lang w:val="uk-UA"/>
        </w:rPr>
        <w:t>; цитата; конспект; покажчики.</w:t>
      </w:r>
    </w:p>
    <w:p w:rsidR="003069A9" w:rsidRPr="006D7BA4" w:rsidRDefault="003069A9" w:rsidP="003069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44F53">
        <w:rPr>
          <w:rFonts w:ascii="Times New Roman" w:hAnsi="Times New Roman" w:cs="Times New Roman"/>
          <w:b/>
          <w:i/>
          <w:sz w:val="28"/>
          <w:szCs w:val="28"/>
          <w:lang w:val="uk-UA"/>
        </w:rPr>
        <w:t>Анотація</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є стислою характеристикою книги, статті, рукопису тощо. За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своїм  характером  анотації  можуть  бути довідковими та</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рекомендаційними,</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тобто  такими,  які  містять  критичну  оцінку  твору.  Виходячи  з  вимог  до анотації, її обсяг може бути від декількох слів до 10-15 рядків. </w:t>
      </w:r>
    </w:p>
    <w:p w:rsidR="003069A9" w:rsidRDefault="003069A9" w:rsidP="003069A9">
      <w:pPr>
        <w:spacing w:after="0" w:line="240" w:lineRule="auto"/>
        <w:ind w:firstLine="708"/>
        <w:jc w:val="both"/>
        <w:rPr>
          <w:rFonts w:ascii="Times New Roman" w:hAnsi="Times New Roman" w:cs="Times New Roman"/>
          <w:sz w:val="28"/>
          <w:szCs w:val="28"/>
          <w:lang w:val="uk-UA"/>
        </w:rPr>
      </w:pPr>
      <w:r w:rsidRPr="00C44F53">
        <w:rPr>
          <w:rFonts w:ascii="Times New Roman" w:hAnsi="Times New Roman" w:cs="Times New Roman"/>
          <w:b/>
          <w:i/>
          <w:sz w:val="28"/>
          <w:szCs w:val="28"/>
          <w:lang w:val="uk-UA"/>
        </w:rPr>
        <w:t>Резюме</w:t>
      </w:r>
      <w:r>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 xml:space="preserve">– це короткий підсумок прочитаного твору, в якому містяться висновки та головні підсумки.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C44F53">
        <w:rPr>
          <w:rFonts w:ascii="Times New Roman" w:hAnsi="Times New Roman" w:cs="Times New Roman"/>
          <w:b/>
          <w:i/>
          <w:sz w:val="28"/>
          <w:szCs w:val="28"/>
          <w:lang w:val="uk-UA"/>
        </w:rPr>
        <w:t xml:space="preserve">Тези </w:t>
      </w:r>
      <w:r w:rsidRPr="006D7BA4">
        <w:rPr>
          <w:rFonts w:ascii="Times New Roman" w:hAnsi="Times New Roman" w:cs="Times New Roman"/>
          <w:sz w:val="28"/>
          <w:szCs w:val="28"/>
          <w:lang w:val="uk-UA"/>
        </w:rPr>
        <w:t xml:space="preserve">–  положення,  які  коротко  викладають  одну  з  основних  думок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лекції,  доповіді  тощо.  Тези  подаються  у  формі  логічних  суджень.  Тези поділяють на основні, прості та складні. </w:t>
      </w:r>
      <w:r w:rsidRPr="00C44F53">
        <w:rPr>
          <w:rFonts w:ascii="Times New Roman" w:hAnsi="Times New Roman" w:cs="Times New Roman"/>
          <w:sz w:val="28"/>
          <w:szCs w:val="28"/>
          <w:lang w:val="uk-UA"/>
        </w:rPr>
        <w:t>Прості тези</w:t>
      </w:r>
      <w:r w:rsidRPr="006D7BA4">
        <w:rPr>
          <w:rFonts w:ascii="Times New Roman" w:hAnsi="Times New Roman" w:cs="Times New Roman"/>
          <w:sz w:val="28"/>
          <w:szCs w:val="28"/>
          <w:lang w:val="uk-UA"/>
        </w:rPr>
        <w:t xml:space="preserve"> записують при першому</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ознайомленні  з  текстом  (іноді  їх  записують  у  вигляді  цитат).  </w:t>
      </w:r>
      <w:r w:rsidRPr="00777190">
        <w:rPr>
          <w:rFonts w:ascii="Times New Roman" w:hAnsi="Times New Roman" w:cs="Times New Roman"/>
          <w:sz w:val="28"/>
          <w:szCs w:val="28"/>
          <w:lang w:val="uk-UA"/>
        </w:rPr>
        <w:t>Основні  тези</w:t>
      </w:r>
      <w:r w:rsidRPr="006D7B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часто  створюються  на  основі  простих,  шляхом  їх  узагальнення,  </w:t>
      </w:r>
      <w:r>
        <w:rPr>
          <w:rFonts w:ascii="Times New Roman" w:hAnsi="Times New Roman" w:cs="Times New Roman"/>
          <w:sz w:val="28"/>
          <w:szCs w:val="28"/>
          <w:lang w:val="uk-UA"/>
        </w:rPr>
        <w:t>п</w:t>
      </w:r>
      <w:r w:rsidRPr="006D7BA4">
        <w:rPr>
          <w:rFonts w:ascii="Times New Roman" w:hAnsi="Times New Roman" w:cs="Times New Roman"/>
          <w:sz w:val="28"/>
          <w:szCs w:val="28"/>
          <w:lang w:val="uk-UA"/>
        </w:rPr>
        <w:t xml:space="preserve">ереробки  й виключення окремих положень.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777190">
        <w:rPr>
          <w:rFonts w:ascii="Times New Roman" w:hAnsi="Times New Roman" w:cs="Times New Roman"/>
          <w:b/>
          <w:i/>
          <w:sz w:val="28"/>
          <w:szCs w:val="28"/>
          <w:lang w:val="uk-UA"/>
        </w:rPr>
        <w:t>Цитата</w:t>
      </w:r>
      <w:r>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 xml:space="preserve">– дослівний уривок з твору певного автора, що наводиться для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підтвердження або заперечення висловлюваної думки. Шляхом цитування слід оформлювати найважливіші фрагменти авторського тексту.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777190">
        <w:rPr>
          <w:rFonts w:ascii="Times New Roman" w:hAnsi="Times New Roman" w:cs="Times New Roman"/>
          <w:b/>
          <w:i/>
          <w:sz w:val="28"/>
          <w:szCs w:val="28"/>
          <w:lang w:val="uk-UA"/>
        </w:rPr>
        <w:t>Реферат</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це  скорочене  викладення  змісту  наукового  твору  з основними даними та висновками. Реферат – це не механічний переказ роботи, </w:t>
      </w:r>
    </w:p>
    <w:p w:rsidR="003069A9" w:rsidRPr="006D7BA4" w:rsidRDefault="003069A9" w:rsidP="003069A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а викладення її суті. </w:t>
      </w:r>
    </w:p>
    <w:p w:rsidR="003069A9" w:rsidRPr="006D7BA4" w:rsidRDefault="003069A9" w:rsidP="003069A9">
      <w:pPr>
        <w:spacing w:after="0" w:line="240" w:lineRule="auto"/>
        <w:ind w:firstLine="708"/>
        <w:jc w:val="both"/>
        <w:rPr>
          <w:rFonts w:ascii="Times New Roman" w:hAnsi="Times New Roman" w:cs="Times New Roman"/>
          <w:sz w:val="28"/>
          <w:szCs w:val="28"/>
          <w:lang w:val="uk-UA"/>
        </w:rPr>
      </w:pPr>
      <w:r w:rsidRPr="00777190">
        <w:rPr>
          <w:rFonts w:ascii="Times New Roman" w:hAnsi="Times New Roman" w:cs="Times New Roman"/>
          <w:b/>
          <w:sz w:val="28"/>
          <w:szCs w:val="28"/>
          <w:lang w:val="uk-UA"/>
        </w:rPr>
        <w:t>Посторінкові  покажчики  джерел.</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У  процесі  ознайомлення  з джерелами  інформації  не  потрібно  поспішати  відразу  ж  конспектувати прочитане,  а  доцільно  складати  посторінкові  покажчики  до  джерел,  які вивчаються.  Дуже  часто  застосовують  такий  засіб  обробки  джерел  як складання  посторінкового  списку  (покажчика)  цитат,  які  намагаються виписати. Потім, закінчивши читання книги, роблять виписки або складають конспект. </w:t>
      </w:r>
      <w:r w:rsidRPr="006D7BA4">
        <w:rPr>
          <w:rFonts w:ascii="Times New Roman" w:hAnsi="Times New Roman" w:cs="Times New Roman"/>
          <w:sz w:val="28"/>
          <w:szCs w:val="28"/>
          <w:lang w:val="uk-UA"/>
        </w:rPr>
        <w:cr/>
        <w:t xml:space="preserve"> </w:t>
      </w:r>
    </w:p>
    <w:p w:rsidR="00D424A3" w:rsidRDefault="00D424A3"/>
    <w:sectPr w:rsidR="00D424A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BC" w:rsidRDefault="004251BC" w:rsidP="001B041F">
      <w:pPr>
        <w:spacing w:after="0" w:line="240" w:lineRule="auto"/>
      </w:pPr>
      <w:r>
        <w:separator/>
      </w:r>
    </w:p>
  </w:endnote>
  <w:endnote w:type="continuationSeparator" w:id="0">
    <w:p w:rsidR="004251BC" w:rsidRDefault="004251BC" w:rsidP="001B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BC" w:rsidRDefault="004251BC" w:rsidP="001B041F">
      <w:pPr>
        <w:spacing w:after="0" w:line="240" w:lineRule="auto"/>
      </w:pPr>
      <w:r>
        <w:separator/>
      </w:r>
    </w:p>
  </w:footnote>
  <w:footnote w:type="continuationSeparator" w:id="0">
    <w:p w:rsidR="004251BC" w:rsidRDefault="004251BC" w:rsidP="001B0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371908"/>
      <w:docPartObj>
        <w:docPartGallery w:val="Page Numbers (Top of Page)"/>
        <w:docPartUnique/>
      </w:docPartObj>
    </w:sdtPr>
    <w:sdtContent>
      <w:p w:rsidR="001B041F" w:rsidRDefault="001B041F">
        <w:pPr>
          <w:pStyle w:val="a5"/>
          <w:jc w:val="right"/>
        </w:pPr>
        <w:r>
          <w:fldChar w:fldCharType="begin"/>
        </w:r>
        <w:r>
          <w:instrText>PAGE   \* MERGEFORMAT</w:instrText>
        </w:r>
        <w:r>
          <w:fldChar w:fldCharType="separate"/>
        </w:r>
        <w:r>
          <w:rPr>
            <w:noProof/>
          </w:rPr>
          <w:t>7</w:t>
        </w:r>
        <w:r>
          <w:fldChar w:fldCharType="end"/>
        </w:r>
      </w:p>
    </w:sdtContent>
  </w:sdt>
  <w:p w:rsidR="001B041F" w:rsidRDefault="001B04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6189C"/>
    <w:multiLevelType w:val="hybridMultilevel"/>
    <w:tmpl w:val="91FE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A9"/>
    <w:rsid w:val="001B041F"/>
    <w:rsid w:val="003069A9"/>
    <w:rsid w:val="004251BC"/>
    <w:rsid w:val="00D4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8DB8-FCCF-4A21-86D5-28E22B10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9A9"/>
    <w:pPr>
      <w:ind w:left="720"/>
      <w:contextualSpacing/>
    </w:pPr>
  </w:style>
  <w:style w:type="character" w:styleId="a4">
    <w:name w:val="Hyperlink"/>
    <w:basedOn w:val="a0"/>
    <w:uiPriority w:val="99"/>
    <w:unhideWhenUsed/>
    <w:rsid w:val="003069A9"/>
    <w:rPr>
      <w:color w:val="0563C1" w:themeColor="hyperlink"/>
      <w:u w:val="single"/>
    </w:rPr>
  </w:style>
  <w:style w:type="paragraph" w:styleId="a5">
    <w:name w:val="header"/>
    <w:basedOn w:val="a"/>
    <w:link w:val="a6"/>
    <w:uiPriority w:val="99"/>
    <w:unhideWhenUsed/>
    <w:rsid w:val="001B04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41F"/>
  </w:style>
  <w:style w:type="paragraph" w:styleId="a7">
    <w:name w:val="footer"/>
    <w:basedOn w:val="a"/>
    <w:link w:val="a8"/>
    <w:uiPriority w:val="99"/>
    <w:unhideWhenUsed/>
    <w:rsid w:val="001B04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vis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ta-ukraine.com" TargetMode="External"/><Relationship Id="rId4" Type="http://schemas.openxmlformats.org/officeDocument/2006/relationships/webSettings" Target="web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2021-01-06T10:37:00Z</dcterms:created>
  <dcterms:modified xsi:type="dcterms:W3CDTF">2021-01-06T10:42:00Z</dcterms:modified>
</cp:coreProperties>
</file>