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88" w:rsidRDefault="00B80488" w:rsidP="00B80488">
      <w:pPr>
        <w:spacing w:after="0" w:line="240" w:lineRule="auto"/>
        <w:jc w:val="center"/>
        <w:rPr>
          <w:rFonts w:ascii="Times New Roman" w:eastAsia="MS Mincho" w:hAnsi="Times New Roman"/>
          <w:b/>
          <w:bCs/>
          <w:color w:val="000000"/>
          <w:sz w:val="28"/>
          <w:szCs w:val="24"/>
          <w:lang w:val="uk-UA"/>
        </w:rPr>
      </w:pPr>
      <w:r>
        <w:rPr>
          <w:rFonts w:ascii="Times New Roman" w:eastAsia="MS Mincho" w:hAnsi="Times New Roman"/>
          <w:b/>
          <w:bCs/>
          <w:color w:val="000000"/>
          <w:sz w:val="28"/>
          <w:szCs w:val="24"/>
          <w:lang w:val="uk-UA"/>
        </w:rPr>
        <w:t>ДИТЯЧА ПСИХОЛОГІЯ</w:t>
      </w:r>
    </w:p>
    <w:p w:rsidR="00B80488" w:rsidRDefault="00B80488" w:rsidP="00B80488">
      <w:pPr>
        <w:spacing w:after="0" w:line="240" w:lineRule="auto"/>
        <w:jc w:val="center"/>
        <w:rPr>
          <w:rFonts w:ascii="Times New Roman" w:eastAsia="MS Mincho" w:hAnsi="Times New Roman"/>
          <w:b/>
          <w:bCs/>
          <w:color w:val="000000"/>
          <w:sz w:val="24"/>
          <w:szCs w:val="24"/>
          <w:lang w:val="uk-UA"/>
        </w:rPr>
      </w:pPr>
    </w:p>
    <w:p w:rsidR="00B80488" w:rsidRDefault="00B80488" w:rsidP="00B80488">
      <w:pPr>
        <w:spacing w:after="0" w:line="240" w:lineRule="auto"/>
        <w:rPr>
          <w:rFonts w:ascii="Times New Roman" w:eastAsia="MS Mincho" w:hAnsi="Times New Roman"/>
          <w:i/>
          <w:iCs/>
          <w:sz w:val="24"/>
          <w:szCs w:val="24"/>
          <w:lang w:val="uk-UA"/>
        </w:rPr>
      </w:pPr>
      <w:r>
        <w:rPr>
          <w:rFonts w:ascii="Times New Roman" w:eastAsia="MS Mincho" w:hAnsi="Times New Roman"/>
          <w:b/>
          <w:sz w:val="24"/>
          <w:szCs w:val="24"/>
          <w:lang w:val="uk-UA"/>
        </w:rPr>
        <w:t>Викладач:</w:t>
      </w:r>
      <w:r>
        <w:rPr>
          <w:rFonts w:ascii="Times New Roman" w:eastAsia="MS Mincho" w:hAnsi="Times New Roman"/>
          <w:sz w:val="24"/>
          <w:szCs w:val="24"/>
          <w:lang w:val="uk-UA"/>
        </w:rPr>
        <w:t xml:space="preserve"> кандидат психологічних наук, </w:t>
      </w:r>
      <w:proofErr w:type="spellStart"/>
      <w:r>
        <w:rPr>
          <w:rFonts w:ascii="Times New Roman" w:eastAsia="MS Mincho" w:hAnsi="Times New Roman"/>
          <w:sz w:val="24"/>
          <w:szCs w:val="24"/>
          <w:lang w:val="uk-UA"/>
        </w:rPr>
        <w:t>Железнякова</w:t>
      </w:r>
      <w:proofErr w:type="spellEnd"/>
      <w:r>
        <w:rPr>
          <w:rFonts w:ascii="Times New Roman" w:eastAsia="MS Mincho" w:hAnsi="Times New Roman"/>
          <w:sz w:val="24"/>
          <w:szCs w:val="24"/>
          <w:lang w:val="uk-UA"/>
        </w:rPr>
        <w:t xml:space="preserve"> Юлія Володимирівна </w:t>
      </w:r>
    </w:p>
    <w:p w:rsidR="00B80488" w:rsidRDefault="00B80488" w:rsidP="00B80488">
      <w:pPr>
        <w:spacing w:after="0" w:line="240" w:lineRule="auto"/>
        <w:rPr>
          <w:rFonts w:ascii="Times New Roman" w:eastAsia="MS Mincho" w:hAnsi="Times New Roman"/>
          <w:sz w:val="24"/>
          <w:szCs w:val="24"/>
          <w:lang w:val="uk-UA"/>
        </w:rPr>
      </w:pPr>
      <w:r>
        <w:rPr>
          <w:rFonts w:ascii="Times New Roman" w:eastAsia="MS Mincho" w:hAnsi="Times New Roman"/>
          <w:b/>
          <w:sz w:val="24"/>
          <w:szCs w:val="24"/>
          <w:lang w:val="uk-UA"/>
        </w:rPr>
        <w:t xml:space="preserve">Кафедра: </w:t>
      </w:r>
      <w:r>
        <w:rPr>
          <w:rFonts w:ascii="Times New Roman" w:eastAsia="MS Mincho" w:hAnsi="Times New Roman"/>
          <w:i/>
          <w:iCs/>
          <w:sz w:val="24"/>
          <w:szCs w:val="24"/>
          <w:lang w:val="uk-UA"/>
        </w:rPr>
        <w:t xml:space="preserve">Психології, </w:t>
      </w:r>
      <w:r>
        <w:rPr>
          <w:rFonts w:ascii="Times New Roman" w:eastAsia="MS Mincho" w:hAnsi="Times New Roman"/>
          <w:i/>
          <w:iCs/>
          <w:sz w:val="24"/>
          <w:szCs w:val="24"/>
          <w:lang w:val="en-US"/>
        </w:rPr>
        <w:t>VIII</w:t>
      </w:r>
      <w:r>
        <w:rPr>
          <w:rFonts w:ascii="Times New Roman" w:eastAsia="MS Mincho" w:hAnsi="Times New Roman"/>
          <w:i/>
          <w:iCs/>
          <w:sz w:val="24"/>
          <w:szCs w:val="24"/>
          <w:lang w:val="uk-UA"/>
        </w:rPr>
        <w:t xml:space="preserve">, корпус, </w:t>
      </w:r>
      <w:proofErr w:type="spellStart"/>
      <w:r>
        <w:rPr>
          <w:rFonts w:ascii="Times New Roman" w:eastAsia="MS Mincho" w:hAnsi="Times New Roman"/>
          <w:i/>
          <w:iCs/>
          <w:sz w:val="24"/>
          <w:szCs w:val="24"/>
          <w:lang w:val="uk-UA"/>
        </w:rPr>
        <w:t>ауд</w:t>
      </w:r>
      <w:proofErr w:type="spellEnd"/>
      <w:r>
        <w:rPr>
          <w:rFonts w:ascii="Times New Roman" w:eastAsia="MS Mincho" w:hAnsi="Times New Roman"/>
          <w:i/>
          <w:iCs/>
          <w:sz w:val="24"/>
          <w:szCs w:val="24"/>
          <w:lang w:val="uk-UA"/>
        </w:rPr>
        <w:t>. 220.</w:t>
      </w:r>
    </w:p>
    <w:p w:rsidR="00B80488" w:rsidRDefault="00B80488" w:rsidP="00B80488">
      <w:pPr>
        <w:spacing w:after="0" w:line="240" w:lineRule="auto"/>
        <w:rPr>
          <w:rFonts w:ascii="Times New Roman" w:eastAsia="MS Mincho" w:hAnsi="Times New Roman"/>
          <w:sz w:val="24"/>
          <w:szCs w:val="24"/>
        </w:rPr>
      </w:pPr>
      <w:r>
        <w:rPr>
          <w:rFonts w:ascii="Times New Roman" w:eastAsia="MS Mincho" w:hAnsi="Times New Roman"/>
          <w:b/>
          <w:sz w:val="24"/>
          <w:szCs w:val="24"/>
          <w:lang w:val="uk-UA"/>
        </w:rPr>
        <w:t>E-</w:t>
      </w:r>
      <w:proofErr w:type="spellStart"/>
      <w:r>
        <w:rPr>
          <w:rFonts w:ascii="Times New Roman" w:eastAsia="MS Mincho" w:hAnsi="Times New Roman"/>
          <w:b/>
          <w:sz w:val="24"/>
          <w:szCs w:val="24"/>
          <w:lang w:val="uk-UA"/>
        </w:rPr>
        <w:t>mail</w:t>
      </w:r>
      <w:proofErr w:type="spellEnd"/>
      <w:r>
        <w:rPr>
          <w:rFonts w:ascii="Times New Roman" w:eastAsia="MS Mincho" w:hAnsi="Times New Roman"/>
          <w:b/>
          <w:sz w:val="24"/>
          <w:szCs w:val="24"/>
          <w:lang w:val="uk-UA"/>
        </w:rPr>
        <w:t xml:space="preserve">: </w:t>
      </w:r>
      <w:proofErr w:type="spellStart"/>
      <w:r>
        <w:rPr>
          <w:rFonts w:ascii="Times New Roman" w:eastAsia="MS Mincho" w:hAnsi="Times New Roman"/>
          <w:sz w:val="24"/>
          <w:szCs w:val="24"/>
          <w:lang w:val="en-US"/>
        </w:rPr>
        <w:t>jk</w:t>
      </w:r>
      <w:proofErr w:type="spellEnd"/>
      <w:r>
        <w:rPr>
          <w:rFonts w:ascii="Times New Roman" w:eastAsia="MS Mincho" w:hAnsi="Times New Roman"/>
          <w:sz w:val="24"/>
          <w:szCs w:val="24"/>
        </w:rPr>
        <w:t>99799@</w:t>
      </w:r>
      <w:proofErr w:type="spellStart"/>
      <w:r>
        <w:rPr>
          <w:rFonts w:ascii="Times New Roman" w:eastAsia="MS Mincho" w:hAnsi="Times New Roman"/>
          <w:sz w:val="24"/>
          <w:szCs w:val="24"/>
          <w:lang w:val="en-US"/>
        </w:rPr>
        <w:t>ukr</w:t>
      </w:r>
      <w:proofErr w:type="spellEnd"/>
      <w:r>
        <w:rPr>
          <w:rFonts w:ascii="Times New Roman" w:eastAsia="MS Mincho" w:hAnsi="Times New Roman"/>
          <w:sz w:val="24"/>
          <w:szCs w:val="24"/>
        </w:rPr>
        <w:t>.</w:t>
      </w:r>
      <w:r>
        <w:rPr>
          <w:rFonts w:ascii="Times New Roman" w:eastAsia="MS Mincho" w:hAnsi="Times New Roman"/>
          <w:sz w:val="24"/>
          <w:szCs w:val="24"/>
          <w:lang w:val="en-US"/>
        </w:rPr>
        <w:t>net</w:t>
      </w:r>
    </w:p>
    <w:p w:rsidR="00B80488" w:rsidRDefault="00B80488" w:rsidP="00B80488">
      <w:pPr>
        <w:spacing w:after="0" w:line="240" w:lineRule="auto"/>
        <w:rPr>
          <w:rFonts w:ascii="Times New Roman" w:eastAsia="MS Mincho" w:hAnsi="Times New Roman"/>
          <w:b/>
          <w:sz w:val="24"/>
          <w:szCs w:val="24"/>
          <w:lang w:val="uk-UA"/>
        </w:rPr>
      </w:pPr>
      <w:r>
        <w:rPr>
          <w:rFonts w:ascii="Times New Roman" w:eastAsia="MS Mincho" w:hAnsi="Times New Roman"/>
          <w:b/>
          <w:sz w:val="24"/>
          <w:szCs w:val="24"/>
          <w:lang w:val="uk-UA"/>
        </w:rPr>
        <w:t xml:space="preserve">Телефон: </w:t>
      </w:r>
      <w:r>
        <w:rPr>
          <w:rFonts w:ascii="Times New Roman" w:eastAsia="MS Mincho" w:hAnsi="Times New Roman"/>
          <w:sz w:val="24"/>
          <w:szCs w:val="24"/>
          <w:lang w:val="uk-UA"/>
        </w:rPr>
        <w:t>288-76-46 (кафедра психології)</w:t>
      </w:r>
    </w:p>
    <w:p w:rsidR="00B80488" w:rsidRDefault="00B80488" w:rsidP="00B80488">
      <w:pPr>
        <w:rPr>
          <w:rFonts w:ascii="Times New Roman" w:eastAsia="MS Mincho" w:hAnsi="Times New Roman"/>
          <w:i/>
          <w:iCs/>
          <w:sz w:val="24"/>
          <w:szCs w:val="24"/>
          <w:lang w:val="uk-UA"/>
        </w:rPr>
      </w:pPr>
      <w:r>
        <w:rPr>
          <w:rFonts w:ascii="Times New Roman" w:eastAsia="MS Mincho" w:hAnsi="Times New Roman"/>
          <w:b/>
          <w:sz w:val="24"/>
          <w:szCs w:val="24"/>
          <w:lang w:val="uk-UA"/>
        </w:rPr>
        <w:t xml:space="preserve">Інші засоби зв’язку: </w:t>
      </w:r>
      <w:r>
        <w:rPr>
          <w:rFonts w:ascii="Times New Roman" w:eastAsia="MS Mincho" w:hAnsi="Times New Roman"/>
          <w:i/>
          <w:iCs/>
          <w:sz w:val="24"/>
          <w:szCs w:val="24"/>
          <w:lang w:val="en-US"/>
        </w:rPr>
        <w:t>Moodle</w:t>
      </w:r>
      <w:r>
        <w:rPr>
          <w:rFonts w:ascii="Times New Roman" w:eastAsia="MS Mincho" w:hAnsi="Times New Roman"/>
          <w:i/>
          <w:iCs/>
          <w:sz w:val="24"/>
          <w:szCs w:val="24"/>
          <w:lang w:val="uk-UA"/>
        </w:rPr>
        <w:t xml:space="preserve"> (форум курсу, приватні повідомлення)</w:t>
      </w:r>
    </w:p>
    <w:p w:rsidR="008F44F8" w:rsidRPr="00AD1040" w:rsidRDefault="008F44F8" w:rsidP="008F44F8">
      <w:pPr>
        <w:spacing w:after="0"/>
        <w:rPr>
          <w:rFonts w:ascii="Times New Roman" w:eastAsia="MS Mincho" w:hAnsi="Times New Roman"/>
          <w:b/>
          <w:iCs/>
          <w:sz w:val="24"/>
          <w:szCs w:val="24"/>
          <w:lang w:val="uk-UA"/>
        </w:rPr>
      </w:pPr>
      <w:r w:rsidRPr="00AD1040">
        <w:rPr>
          <w:rFonts w:ascii="Times New Roman" w:eastAsia="MS Mincho" w:hAnsi="Times New Roman"/>
          <w:b/>
          <w:iCs/>
          <w:sz w:val="24"/>
          <w:szCs w:val="24"/>
          <w:lang w:val="uk-UA"/>
        </w:rPr>
        <w:t>ОПИС НАВЧАЛЬНОЇ ДИСЦИПЛІНИ</w:t>
      </w:r>
    </w:p>
    <w:tbl>
      <w:tblPr>
        <w:tblW w:w="130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7"/>
        <w:gridCol w:w="568"/>
        <w:gridCol w:w="1275"/>
        <w:gridCol w:w="1276"/>
        <w:gridCol w:w="1417"/>
        <w:gridCol w:w="1433"/>
        <w:gridCol w:w="1544"/>
        <w:gridCol w:w="3233"/>
      </w:tblGrid>
      <w:tr w:rsidR="00222ADB" w:rsidTr="00222ADB">
        <w:trPr>
          <w:trHeight w:val="239"/>
        </w:trPr>
        <w:tc>
          <w:tcPr>
            <w:tcW w:w="2835" w:type="dxa"/>
            <w:gridSpan w:val="2"/>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Times New Roman" w:hAnsi="Times New Roman"/>
                <w:b/>
                <w:sz w:val="24"/>
                <w:szCs w:val="24"/>
                <w:lang w:val="uk-UA"/>
              </w:rPr>
            </w:pPr>
            <w:r>
              <w:rPr>
                <w:rFonts w:ascii="Times New Roman" w:eastAsia="MS Mincho" w:hAnsi="Times New Roman"/>
                <w:b/>
                <w:sz w:val="24"/>
                <w:szCs w:val="24"/>
                <w:lang w:val="uk-UA"/>
              </w:rPr>
              <w:t>Освітня програма, рівень вищої освіти</w:t>
            </w:r>
          </w:p>
        </w:tc>
        <w:tc>
          <w:tcPr>
            <w:tcW w:w="6945" w:type="dxa"/>
            <w:gridSpan w:val="5"/>
            <w:tcBorders>
              <w:top w:val="single" w:sz="4" w:space="0" w:color="000000"/>
              <w:left w:val="single" w:sz="4" w:space="0" w:color="000000"/>
              <w:bottom w:val="single" w:sz="4" w:space="0" w:color="000000"/>
              <w:right w:val="single" w:sz="4" w:space="0" w:color="000000"/>
            </w:tcBorders>
          </w:tcPr>
          <w:p w:rsidR="00222ADB" w:rsidRDefault="00222ADB" w:rsidP="00B80488">
            <w:pPr>
              <w:spacing w:after="20" w:line="240" w:lineRule="auto"/>
              <w:rPr>
                <w:rFonts w:ascii="Times New Roman" w:eastAsia="Times New Roman" w:hAnsi="Times New Roman"/>
                <w:sz w:val="24"/>
                <w:szCs w:val="24"/>
                <w:lang w:val="uk-UA"/>
              </w:rPr>
            </w:pPr>
          </w:p>
        </w:tc>
        <w:tc>
          <w:tcPr>
            <w:tcW w:w="3233" w:type="dxa"/>
            <w:tcBorders>
              <w:top w:val="single" w:sz="4" w:space="0" w:color="000000"/>
              <w:left w:val="single" w:sz="4" w:space="0" w:color="000000"/>
              <w:bottom w:val="single" w:sz="4" w:space="0" w:color="000000"/>
              <w:right w:val="single" w:sz="4" w:space="0" w:color="000000"/>
            </w:tcBorders>
          </w:tcPr>
          <w:p w:rsidR="00222ADB" w:rsidRDefault="00222ADB" w:rsidP="00B80488">
            <w:pPr>
              <w:spacing w:after="20" w:line="240" w:lineRule="auto"/>
              <w:rPr>
                <w:rFonts w:ascii="Times New Roman" w:eastAsia="Times New Roman" w:hAnsi="Times New Roman"/>
                <w:sz w:val="24"/>
                <w:szCs w:val="24"/>
                <w:lang w:val="uk-UA"/>
              </w:rPr>
            </w:pPr>
            <w:proofErr w:type="spellStart"/>
            <w:r w:rsidRPr="00222ADB">
              <w:rPr>
                <w:rFonts w:ascii="Times New Roman" w:eastAsia="MS Mincho" w:hAnsi="Times New Roman"/>
                <w:b/>
                <w:sz w:val="24"/>
                <w:szCs w:val="24"/>
              </w:rPr>
              <w:t>Галузь</w:t>
            </w:r>
            <w:proofErr w:type="spellEnd"/>
            <w:r w:rsidRPr="00222ADB">
              <w:rPr>
                <w:rFonts w:ascii="Times New Roman" w:eastAsia="MS Mincho" w:hAnsi="Times New Roman"/>
                <w:b/>
                <w:sz w:val="24"/>
                <w:szCs w:val="24"/>
              </w:rPr>
              <w:t xml:space="preserve"> </w:t>
            </w:r>
            <w:proofErr w:type="spellStart"/>
            <w:r w:rsidRPr="00222ADB">
              <w:rPr>
                <w:rFonts w:ascii="Times New Roman" w:eastAsia="MS Mincho" w:hAnsi="Times New Roman"/>
                <w:b/>
                <w:sz w:val="24"/>
                <w:szCs w:val="24"/>
              </w:rPr>
              <w:t>знань</w:t>
            </w:r>
            <w:proofErr w:type="spellEnd"/>
            <w:r w:rsidRPr="00222ADB">
              <w:rPr>
                <w:rFonts w:ascii="Times New Roman" w:eastAsia="MS Mincho" w:hAnsi="Times New Roman"/>
                <w:sz w:val="24"/>
                <w:szCs w:val="24"/>
              </w:rPr>
              <w:t xml:space="preserve"> 01 – </w:t>
            </w:r>
            <w:proofErr w:type="spellStart"/>
            <w:r w:rsidRPr="00222ADB">
              <w:rPr>
                <w:rFonts w:ascii="Times New Roman" w:eastAsia="MS Mincho" w:hAnsi="Times New Roman"/>
                <w:sz w:val="24"/>
                <w:szCs w:val="24"/>
              </w:rPr>
              <w:t>Освіта</w:t>
            </w:r>
            <w:proofErr w:type="spellEnd"/>
          </w:p>
        </w:tc>
      </w:tr>
      <w:tr w:rsidR="00222ADB" w:rsidTr="00222ADB">
        <w:trPr>
          <w:trHeight w:val="239"/>
        </w:trPr>
        <w:tc>
          <w:tcPr>
            <w:tcW w:w="2835" w:type="dxa"/>
            <w:gridSpan w:val="2"/>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MS Mincho" w:hAnsi="Times New Roman"/>
                <w:b/>
                <w:bCs/>
                <w:sz w:val="24"/>
                <w:szCs w:val="24"/>
                <w:lang w:val="uk-UA"/>
              </w:rPr>
            </w:pPr>
            <w:r>
              <w:rPr>
                <w:rFonts w:ascii="Times New Roman" w:eastAsia="MS Mincho" w:hAnsi="Times New Roman"/>
                <w:b/>
                <w:bCs/>
                <w:sz w:val="24"/>
                <w:szCs w:val="24"/>
                <w:lang w:val="uk-UA"/>
              </w:rPr>
              <w:t>Статус дисципліни</w:t>
            </w:r>
          </w:p>
        </w:tc>
        <w:tc>
          <w:tcPr>
            <w:tcW w:w="6945" w:type="dxa"/>
            <w:gridSpan w:val="5"/>
            <w:tcBorders>
              <w:top w:val="single" w:sz="4" w:space="0" w:color="000000"/>
              <w:left w:val="single" w:sz="4" w:space="0" w:color="000000"/>
              <w:bottom w:val="single" w:sz="4" w:space="0" w:color="000000"/>
              <w:right w:val="single" w:sz="4" w:space="0" w:color="000000"/>
            </w:tcBorders>
            <w:hideMark/>
          </w:tcPr>
          <w:p w:rsidR="00222ADB" w:rsidRPr="00977606" w:rsidRDefault="00222ADB" w:rsidP="00B80488">
            <w:pPr>
              <w:spacing w:after="20" w:line="240" w:lineRule="auto"/>
              <w:rPr>
                <w:rFonts w:ascii="Times New Roman" w:eastAsia="MS Mincho" w:hAnsi="Times New Roman"/>
                <w:sz w:val="24"/>
                <w:szCs w:val="24"/>
                <w:lang w:val="uk-UA"/>
              </w:rPr>
            </w:pPr>
            <w:r>
              <w:rPr>
                <w:rFonts w:ascii="Times New Roman" w:eastAsia="MS Mincho" w:hAnsi="Times New Roman"/>
                <w:sz w:val="24"/>
                <w:szCs w:val="24"/>
                <w:lang w:val="uk-UA"/>
              </w:rPr>
              <w:t>Нормативна</w:t>
            </w:r>
          </w:p>
        </w:tc>
        <w:tc>
          <w:tcPr>
            <w:tcW w:w="3233" w:type="dxa"/>
            <w:tcBorders>
              <w:top w:val="single" w:sz="4" w:space="0" w:color="000000"/>
              <w:left w:val="single" w:sz="4" w:space="0" w:color="000000"/>
              <w:bottom w:val="single" w:sz="4" w:space="0" w:color="000000"/>
              <w:right w:val="single" w:sz="4" w:space="0" w:color="000000"/>
            </w:tcBorders>
          </w:tcPr>
          <w:p w:rsidR="00222ADB" w:rsidRDefault="00222ADB" w:rsidP="00B80488">
            <w:pPr>
              <w:spacing w:after="20" w:line="240" w:lineRule="auto"/>
              <w:rPr>
                <w:rFonts w:ascii="Times New Roman" w:eastAsia="MS Mincho" w:hAnsi="Times New Roman"/>
                <w:sz w:val="24"/>
                <w:szCs w:val="24"/>
                <w:lang w:val="uk-UA"/>
              </w:rPr>
            </w:pPr>
            <w:proofErr w:type="spellStart"/>
            <w:proofErr w:type="gramStart"/>
            <w:r w:rsidRPr="00222ADB">
              <w:rPr>
                <w:rFonts w:ascii="Times New Roman" w:eastAsia="Times New Roman" w:hAnsi="Times New Roman"/>
                <w:b/>
                <w:sz w:val="24"/>
                <w:szCs w:val="24"/>
              </w:rPr>
              <w:t>Спец</w:t>
            </w:r>
            <w:proofErr w:type="gramEnd"/>
            <w:r w:rsidRPr="00222ADB">
              <w:rPr>
                <w:rFonts w:ascii="Times New Roman" w:eastAsia="Times New Roman" w:hAnsi="Times New Roman"/>
                <w:b/>
                <w:sz w:val="24"/>
                <w:szCs w:val="24"/>
              </w:rPr>
              <w:t>іальність</w:t>
            </w:r>
            <w:proofErr w:type="spellEnd"/>
            <w:r w:rsidRPr="00222ADB">
              <w:rPr>
                <w:rFonts w:ascii="Times New Roman" w:eastAsia="Times New Roman" w:hAnsi="Times New Roman"/>
                <w:sz w:val="24"/>
                <w:szCs w:val="24"/>
              </w:rPr>
              <w:t xml:space="preserve"> 012 – </w:t>
            </w:r>
            <w:proofErr w:type="spellStart"/>
            <w:r w:rsidRPr="00222ADB">
              <w:rPr>
                <w:rFonts w:ascii="Times New Roman" w:eastAsia="Times New Roman" w:hAnsi="Times New Roman"/>
                <w:sz w:val="24"/>
                <w:szCs w:val="24"/>
              </w:rPr>
              <w:t>Дошкільна</w:t>
            </w:r>
            <w:proofErr w:type="spellEnd"/>
            <w:r w:rsidRPr="00222ADB">
              <w:rPr>
                <w:rFonts w:ascii="Times New Roman" w:eastAsia="Times New Roman" w:hAnsi="Times New Roman"/>
                <w:sz w:val="24"/>
                <w:szCs w:val="24"/>
              </w:rPr>
              <w:t xml:space="preserve"> </w:t>
            </w:r>
            <w:proofErr w:type="spellStart"/>
            <w:r w:rsidRPr="00222ADB">
              <w:rPr>
                <w:rFonts w:ascii="Times New Roman" w:eastAsia="Times New Roman" w:hAnsi="Times New Roman"/>
                <w:sz w:val="24"/>
                <w:szCs w:val="24"/>
              </w:rPr>
              <w:t>освіта</w:t>
            </w:r>
            <w:proofErr w:type="spellEnd"/>
          </w:p>
        </w:tc>
      </w:tr>
      <w:tr w:rsidR="00222ADB" w:rsidTr="00222ADB">
        <w:trPr>
          <w:trHeight w:val="250"/>
        </w:trPr>
        <w:tc>
          <w:tcPr>
            <w:tcW w:w="2267" w:type="dxa"/>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Times New Roman" w:hAnsi="Times New Roman"/>
                <w:b/>
                <w:sz w:val="24"/>
                <w:szCs w:val="24"/>
                <w:lang w:val="uk-UA"/>
              </w:rPr>
            </w:pPr>
            <w:r>
              <w:rPr>
                <w:rFonts w:ascii="Times New Roman" w:eastAsia="MS Mincho" w:hAnsi="Times New Roman"/>
                <w:b/>
                <w:sz w:val="24"/>
                <w:szCs w:val="24"/>
                <w:lang w:val="uk-UA"/>
              </w:rPr>
              <w:t>Кредити ECTS</w:t>
            </w:r>
          </w:p>
        </w:tc>
        <w:tc>
          <w:tcPr>
            <w:tcW w:w="568" w:type="dxa"/>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3</w:t>
            </w:r>
          </w:p>
        </w:tc>
        <w:tc>
          <w:tcPr>
            <w:tcW w:w="1275" w:type="dxa"/>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Times New Roman" w:hAnsi="Times New Roman"/>
                <w:b/>
                <w:sz w:val="24"/>
                <w:szCs w:val="24"/>
                <w:lang w:val="uk-UA"/>
              </w:rPr>
            </w:pPr>
            <w:proofErr w:type="spellStart"/>
            <w:r>
              <w:rPr>
                <w:rFonts w:ascii="Times New Roman" w:eastAsia="MS Mincho" w:hAnsi="Times New Roman"/>
                <w:b/>
                <w:sz w:val="24"/>
                <w:szCs w:val="24"/>
                <w:lang w:val="uk-UA"/>
              </w:rPr>
              <w:t>Навч</w:t>
            </w:r>
            <w:proofErr w:type="spellEnd"/>
            <w:r>
              <w:rPr>
                <w:rFonts w:ascii="Times New Roman" w:eastAsia="MS Mincho" w:hAnsi="Times New Roman"/>
                <w:b/>
                <w:sz w:val="24"/>
                <w:szCs w:val="24"/>
                <w:lang w:val="uk-UA"/>
              </w:rPr>
              <w:t>. рік</w:t>
            </w:r>
          </w:p>
        </w:tc>
        <w:tc>
          <w:tcPr>
            <w:tcW w:w="1276" w:type="dxa"/>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2020/2021</w:t>
            </w:r>
          </w:p>
        </w:tc>
        <w:tc>
          <w:tcPr>
            <w:tcW w:w="1417" w:type="dxa"/>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Times New Roman" w:hAnsi="Times New Roman"/>
                <w:sz w:val="24"/>
                <w:szCs w:val="24"/>
                <w:lang w:val="uk-UA"/>
              </w:rPr>
            </w:pPr>
            <w:proofErr w:type="spellStart"/>
            <w:r>
              <w:rPr>
                <w:rFonts w:ascii="Times New Roman" w:eastAsia="Times New Roman" w:hAnsi="Times New Roman"/>
                <w:b/>
                <w:sz w:val="24"/>
                <w:szCs w:val="24"/>
                <w:lang w:val="en-US"/>
              </w:rPr>
              <w:t>Рік</w:t>
            </w:r>
            <w:proofErr w:type="spellEnd"/>
            <w:r>
              <w:rPr>
                <w:rFonts w:ascii="Times New Roman" w:eastAsia="Times New Roman" w:hAnsi="Times New Roman"/>
                <w:b/>
                <w:sz w:val="24"/>
                <w:szCs w:val="24"/>
                <w:lang w:val="en-US"/>
              </w:rPr>
              <w:t xml:space="preserve"> </w:t>
            </w:r>
            <w:proofErr w:type="spellStart"/>
            <w:r>
              <w:rPr>
                <w:rFonts w:ascii="Times New Roman" w:eastAsia="Times New Roman" w:hAnsi="Times New Roman"/>
                <w:b/>
                <w:sz w:val="24"/>
                <w:szCs w:val="24"/>
                <w:lang w:val="en-US"/>
              </w:rPr>
              <w:t>навчання</w:t>
            </w:r>
            <w:proofErr w:type="spellEnd"/>
            <w:r>
              <w:rPr>
                <w:rFonts w:ascii="Times New Roman" w:eastAsia="Times New Roman" w:hAnsi="Times New Roman"/>
                <w:b/>
                <w:sz w:val="24"/>
                <w:szCs w:val="24"/>
              </w:rPr>
              <w:t xml:space="preserve">: </w:t>
            </w:r>
            <w:r>
              <w:rPr>
                <w:rFonts w:ascii="Times New Roman" w:eastAsia="Times New Roman" w:hAnsi="Times New Roman"/>
                <w:sz w:val="24"/>
                <w:szCs w:val="24"/>
                <w:lang w:val="uk-UA"/>
              </w:rPr>
              <w:t>2</w:t>
            </w:r>
          </w:p>
        </w:tc>
        <w:tc>
          <w:tcPr>
            <w:tcW w:w="1433" w:type="dxa"/>
            <w:tcBorders>
              <w:top w:val="single" w:sz="4" w:space="0" w:color="000000"/>
              <w:left w:val="single" w:sz="4" w:space="0" w:color="000000"/>
              <w:bottom w:val="single" w:sz="4" w:space="0" w:color="000000"/>
              <w:right w:val="single" w:sz="4" w:space="0" w:color="auto"/>
            </w:tcBorders>
            <w:hideMark/>
          </w:tcPr>
          <w:p w:rsidR="00222ADB" w:rsidRDefault="00222ADB" w:rsidP="00B80488">
            <w:pPr>
              <w:spacing w:after="0" w:line="240" w:lineRule="auto"/>
              <w:rPr>
                <w:rFonts w:ascii="Times New Roman" w:eastAsia="Times New Roman" w:hAnsi="Times New Roman"/>
                <w:sz w:val="24"/>
                <w:szCs w:val="24"/>
                <w:lang w:val="uk-UA"/>
              </w:rPr>
            </w:pPr>
            <w:r>
              <w:rPr>
                <w:rFonts w:ascii="Times New Roman" w:eastAsia="MS Mincho" w:hAnsi="Times New Roman"/>
                <w:b/>
                <w:sz w:val="24"/>
                <w:szCs w:val="24"/>
                <w:lang w:val="uk-UA"/>
              </w:rPr>
              <w:t>Тижні</w:t>
            </w:r>
          </w:p>
        </w:tc>
        <w:tc>
          <w:tcPr>
            <w:tcW w:w="1544" w:type="dxa"/>
            <w:tcBorders>
              <w:top w:val="single" w:sz="4" w:space="0" w:color="000000"/>
              <w:left w:val="single" w:sz="4" w:space="0" w:color="auto"/>
              <w:bottom w:val="single" w:sz="4" w:space="0" w:color="000000"/>
              <w:right w:val="single" w:sz="4" w:space="0" w:color="000000"/>
            </w:tcBorders>
            <w:hideMark/>
          </w:tcPr>
          <w:p w:rsidR="00222ADB" w:rsidRDefault="00222ADB" w:rsidP="00B80488">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14</w:t>
            </w:r>
          </w:p>
        </w:tc>
        <w:tc>
          <w:tcPr>
            <w:tcW w:w="3233" w:type="dxa"/>
            <w:tcBorders>
              <w:top w:val="single" w:sz="4" w:space="0" w:color="000000"/>
              <w:left w:val="single" w:sz="4" w:space="0" w:color="auto"/>
              <w:bottom w:val="single" w:sz="4" w:space="0" w:color="000000"/>
              <w:right w:val="single" w:sz="4" w:space="0" w:color="000000"/>
            </w:tcBorders>
          </w:tcPr>
          <w:p w:rsidR="00222ADB" w:rsidRDefault="00222ADB" w:rsidP="00B80488">
            <w:pPr>
              <w:spacing w:after="0" w:line="240" w:lineRule="auto"/>
              <w:rPr>
                <w:rFonts w:ascii="Times New Roman" w:eastAsia="Times New Roman" w:hAnsi="Times New Roman"/>
                <w:sz w:val="24"/>
                <w:szCs w:val="24"/>
                <w:lang w:val="uk-UA"/>
              </w:rPr>
            </w:pPr>
            <w:proofErr w:type="spellStart"/>
            <w:r w:rsidRPr="00222ADB">
              <w:rPr>
                <w:rFonts w:ascii="Times New Roman" w:eastAsia="MS Mincho" w:hAnsi="Times New Roman"/>
                <w:b/>
                <w:bCs/>
                <w:sz w:val="24"/>
                <w:szCs w:val="24"/>
              </w:rPr>
              <w:t>Спеці</w:t>
            </w:r>
            <w:proofErr w:type="gramStart"/>
            <w:r w:rsidRPr="00222ADB">
              <w:rPr>
                <w:rFonts w:ascii="Times New Roman" w:eastAsia="MS Mincho" w:hAnsi="Times New Roman"/>
                <w:b/>
                <w:bCs/>
                <w:sz w:val="24"/>
                <w:szCs w:val="24"/>
              </w:rPr>
              <w:t>алізація</w:t>
            </w:r>
            <w:proofErr w:type="spellEnd"/>
            <w:r w:rsidRPr="00222ADB">
              <w:rPr>
                <w:rFonts w:ascii="Times New Roman" w:eastAsia="MS Mincho" w:hAnsi="Times New Roman"/>
                <w:b/>
                <w:bCs/>
                <w:sz w:val="24"/>
                <w:szCs w:val="24"/>
              </w:rPr>
              <w:t xml:space="preserve"> / Предметна</w:t>
            </w:r>
            <w:proofErr w:type="gramEnd"/>
            <w:r w:rsidRPr="00222ADB">
              <w:rPr>
                <w:rFonts w:ascii="Times New Roman" w:eastAsia="MS Mincho" w:hAnsi="Times New Roman"/>
                <w:b/>
                <w:bCs/>
                <w:sz w:val="24"/>
                <w:szCs w:val="24"/>
              </w:rPr>
              <w:t xml:space="preserve"> </w:t>
            </w:r>
            <w:proofErr w:type="spellStart"/>
            <w:r w:rsidRPr="00222ADB">
              <w:rPr>
                <w:rFonts w:ascii="Times New Roman" w:eastAsia="MS Mincho" w:hAnsi="Times New Roman"/>
                <w:b/>
                <w:bCs/>
                <w:sz w:val="24"/>
                <w:szCs w:val="24"/>
              </w:rPr>
              <w:t>спеціальність</w:t>
            </w:r>
            <w:proofErr w:type="spellEnd"/>
            <w:r w:rsidRPr="00222ADB">
              <w:rPr>
                <w:rFonts w:ascii="Times New Roman" w:eastAsia="MS Mincho" w:hAnsi="Times New Roman"/>
                <w:bCs/>
                <w:sz w:val="24"/>
                <w:szCs w:val="24"/>
              </w:rPr>
              <w:t xml:space="preserve"> </w:t>
            </w:r>
            <w:proofErr w:type="spellStart"/>
            <w:r w:rsidRPr="00222ADB">
              <w:rPr>
                <w:rFonts w:ascii="Times New Roman" w:eastAsia="MS Mincho" w:hAnsi="Times New Roman"/>
                <w:bCs/>
                <w:sz w:val="24"/>
                <w:szCs w:val="24"/>
              </w:rPr>
              <w:t>немає</w:t>
            </w:r>
            <w:proofErr w:type="spellEnd"/>
          </w:p>
        </w:tc>
      </w:tr>
      <w:tr w:rsidR="00222ADB" w:rsidTr="00222ADB">
        <w:trPr>
          <w:trHeight w:val="250"/>
        </w:trPr>
        <w:tc>
          <w:tcPr>
            <w:tcW w:w="2267" w:type="dxa"/>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MS Mincho" w:hAnsi="Times New Roman"/>
                <w:b/>
                <w:sz w:val="24"/>
                <w:szCs w:val="24"/>
                <w:lang w:val="uk-UA"/>
              </w:rPr>
            </w:pPr>
            <w:r>
              <w:rPr>
                <w:rFonts w:ascii="Times New Roman" w:eastAsia="MS Mincho" w:hAnsi="Times New Roman"/>
                <w:b/>
                <w:sz w:val="24"/>
                <w:szCs w:val="24"/>
                <w:lang w:val="uk-UA"/>
              </w:rPr>
              <w:t>Кількість годин</w:t>
            </w:r>
          </w:p>
        </w:tc>
        <w:tc>
          <w:tcPr>
            <w:tcW w:w="568" w:type="dxa"/>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90</w:t>
            </w:r>
          </w:p>
        </w:tc>
        <w:tc>
          <w:tcPr>
            <w:tcW w:w="2551" w:type="dxa"/>
            <w:gridSpan w:val="2"/>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Times New Roman" w:hAnsi="Times New Roman"/>
                <w:b/>
                <w:sz w:val="24"/>
                <w:szCs w:val="24"/>
                <w:lang w:val="uk-UA"/>
              </w:rPr>
            </w:pPr>
            <w:r>
              <w:rPr>
                <w:rFonts w:ascii="Times New Roman" w:eastAsia="MS Mincho" w:hAnsi="Times New Roman"/>
                <w:b/>
                <w:sz w:val="24"/>
                <w:szCs w:val="24"/>
                <w:lang w:val="uk-UA"/>
              </w:rPr>
              <w:t>Кількість змістових модулів</w:t>
            </w:r>
          </w:p>
        </w:tc>
        <w:tc>
          <w:tcPr>
            <w:tcW w:w="1417" w:type="dxa"/>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MS Mincho" w:hAnsi="Times New Roman"/>
                <w:sz w:val="24"/>
                <w:szCs w:val="24"/>
                <w:lang w:val="uk-UA"/>
              </w:rPr>
            </w:pPr>
            <w:r>
              <w:rPr>
                <w:rFonts w:ascii="Times New Roman" w:eastAsia="MS Mincho" w:hAnsi="Times New Roman"/>
                <w:sz w:val="24"/>
                <w:szCs w:val="24"/>
                <w:lang w:val="uk-UA"/>
              </w:rPr>
              <w:t>6</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MS Mincho" w:hAnsi="Times New Roman"/>
                <w:i/>
                <w:iCs/>
                <w:sz w:val="24"/>
                <w:szCs w:val="24"/>
                <w:lang w:val="uk-UA"/>
              </w:rPr>
            </w:pPr>
            <w:r>
              <w:rPr>
                <w:rFonts w:ascii="Times New Roman" w:eastAsia="MS Mincho" w:hAnsi="Times New Roman"/>
                <w:b/>
                <w:bCs/>
                <w:sz w:val="24"/>
                <w:szCs w:val="24"/>
                <w:lang w:val="uk-UA"/>
              </w:rPr>
              <w:t>Лекційні заняття – 24</w:t>
            </w:r>
          </w:p>
          <w:p w:rsidR="00222ADB" w:rsidRDefault="00222ADB" w:rsidP="00B80488">
            <w:pPr>
              <w:spacing w:after="0" w:line="240" w:lineRule="auto"/>
              <w:rPr>
                <w:rFonts w:ascii="Times New Roman" w:eastAsia="MS Mincho" w:hAnsi="Times New Roman"/>
                <w:b/>
                <w:bCs/>
                <w:sz w:val="24"/>
                <w:szCs w:val="24"/>
                <w:lang w:val="uk-UA"/>
              </w:rPr>
            </w:pPr>
            <w:r>
              <w:rPr>
                <w:rFonts w:ascii="Times New Roman" w:eastAsia="MS Mincho" w:hAnsi="Times New Roman"/>
                <w:b/>
                <w:bCs/>
                <w:sz w:val="24"/>
                <w:szCs w:val="24"/>
                <w:lang w:val="uk-UA"/>
              </w:rPr>
              <w:t>Практичні заняття –12</w:t>
            </w:r>
          </w:p>
          <w:p w:rsidR="00222ADB" w:rsidRDefault="00222ADB" w:rsidP="00B80488">
            <w:pPr>
              <w:spacing w:after="0" w:line="240" w:lineRule="auto"/>
              <w:rPr>
                <w:rFonts w:ascii="Times New Roman" w:eastAsia="Times New Roman" w:hAnsi="Times New Roman"/>
                <w:sz w:val="24"/>
                <w:szCs w:val="24"/>
                <w:lang w:val="uk-UA"/>
              </w:rPr>
            </w:pPr>
            <w:r>
              <w:rPr>
                <w:rFonts w:ascii="Times New Roman" w:eastAsia="MS Mincho" w:hAnsi="Times New Roman"/>
                <w:b/>
                <w:bCs/>
                <w:sz w:val="24"/>
                <w:szCs w:val="24"/>
                <w:lang w:val="uk-UA"/>
              </w:rPr>
              <w:t xml:space="preserve">Самостійна робота </w:t>
            </w:r>
            <w:r>
              <w:rPr>
                <w:rFonts w:ascii="Times New Roman" w:eastAsia="MS Mincho" w:hAnsi="Times New Roman"/>
                <w:bCs/>
                <w:sz w:val="24"/>
                <w:szCs w:val="24"/>
                <w:lang w:val="uk-UA"/>
              </w:rPr>
              <w:t>–</w:t>
            </w:r>
            <w:r>
              <w:rPr>
                <w:rFonts w:ascii="Times New Roman" w:eastAsia="Times New Roman" w:hAnsi="Times New Roman"/>
                <w:sz w:val="24"/>
                <w:szCs w:val="24"/>
                <w:lang w:val="uk-UA"/>
              </w:rPr>
              <w:t xml:space="preserve"> 42</w:t>
            </w:r>
          </w:p>
        </w:tc>
        <w:tc>
          <w:tcPr>
            <w:tcW w:w="3233" w:type="dxa"/>
            <w:tcBorders>
              <w:top w:val="single" w:sz="4" w:space="0" w:color="000000"/>
              <w:left w:val="single" w:sz="4" w:space="0" w:color="000000"/>
              <w:bottom w:val="single" w:sz="4" w:space="0" w:color="000000"/>
              <w:right w:val="single" w:sz="4" w:space="0" w:color="000000"/>
            </w:tcBorders>
          </w:tcPr>
          <w:p w:rsidR="00222ADB" w:rsidRDefault="00222ADB" w:rsidP="00B80488">
            <w:pPr>
              <w:spacing w:after="0" w:line="240" w:lineRule="auto"/>
              <w:rPr>
                <w:rFonts w:ascii="Times New Roman" w:eastAsia="MS Mincho" w:hAnsi="Times New Roman"/>
                <w:b/>
                <w:bCs/>
                <w:sz w:val="24"/>
                <w:szCs w:val="24"/>
                <w:lang w:val="uk-UA"/>
              </w:rPr>
            </w:pPr>
            <w:proofErr w:type="spellStart"/>
            <w:r w:rsidRPr="00222ADB">
              <w:rPr>
                <w:rFonts w:ascii="Times New Roman" w:eastAsia="MS Mincho" w:hAnsi="Times New Roman"/>
                <w:b/>
                <w:bCs/>
                <w:sz w:val="24"/>
                <w:szCs w:val="24"/>
              </w:rPr>
              <w:t>Освітньо-професійна</w:t>
            </w:r>
            <w:proofErr w:type="spellEnd"/>
            <w:r w:rsidRPr="00222ADB">
              <w:rPr>
                <w:rFonts w:ascii="Times New Roman" w:eastAsia="MS Mincho" w:hAnsi="Times New Roman"/>
                <w:b/>
                <w:bCs/>
                <w:sz w:val="24"/>
                <w:szCs w:val="24"/>
              </w:rPr>
              <w:t xml:space="preserve"> </w:t>
            </w:r>
            <w:proofErr w:type="spellStart"/>
            <w:r w:rsidRPr="00222ADB">
              <w:rPr>
                <w:rFonts w:ascii="Times New Roman" w:eastAsia="MS Mincho" w:hAnsi="Times New Roman"/>
                <w:b/>
                <w:bCs/>
                <w:sz w:val="24"/>
                <w:szCs w:val="24"/>
              </w:rPr>
              <w:t>програма</w:t>
            </w:r>
            <w:proofErr w:type="spellEnd"/>
            <w:r w:rsidRPr="00222ADB">
              <w:rPr>
                <w:rFonts w:ascii="Times New Roman" w:eastAsia="MS Mincho" w:hAnsi="Times New Roman"/>
                <w:b/>
                <w:bCs/>
                <w:sz w:val="24"/>
                <w:szCs w:val="24"/>
              </w:rPr>
              <w:t xml:space="preserve"> </w:t>
            </w:r>
            <w:r w:rsidRPr="00222ADB">
              <w:rPr>
                <w:rFonts w:ascii="Times New Roman" w:eastAsia="MS Mincho" w:hAnsi="Times New Roman"/>
                <w:bCs/>
                <w:sz w:val="24"/>
                <w:szCs w:val="24"/>
              </w:rPr>
              <w:t>«</w:t>
            </w:r>
            <w:proofErr w:type="spellStart"/>
            <w:r w:rsidRPr="00222ADB">
              <w:rPr>
                <w:rFonts w:ascii="Times New Roman" w:eastAsia="MS Mincho" w:hAnsi="Times New Roman"/>
                <w:bCs/>
                <w:sz w:val="24"/>
                <w:szCs w:val="24"/>
              </w:rPr>
              <w:t>Дошкільна</w:t>
            </w:r>
            <w:proofErr w:type="spellEnd"/>
            <w:r w:rsidRPr="00222ADB">
              <w:rPr>
                <w:rFonts w:ascii="Times New Roman" w:eastAsia="MS Mincho" w:hAnsi="Times New Roman"/>
                <w:bCs/>
                <w:sz w:val="24"/>
                <w:szCs w:val="24"/>
              </w:rPr>
              <w:t xml:space="preserve"> </w:t>
            </w:r>
            <w:proofErr w:type="spellStart"/>
            <w:r w:rsidRPr="00222ADB">
              <w:rPr>
                <w:rFonts w:ascii="Times New Roman" w:eastAsia="MS Mincho" w:hAnsi="Times New Roman"/>
                <w:bCs/>
                <w:sz w:val="24"/>
                <w:szCs w:val="24"/>
              </w:rPr>
              <w:t>освіта</w:t>
            </w:r>
            <w:proofErr w:type="spellEnd"/>
            <w:r w:rsidRPr="00222ADB">
              <w:rPr>
                <w:rFonts w:ascii="Times New Roman" w:eastAsia="MS Mincho" w:hAnsi="Times New Roman"/>
                <w:bCs/>
                <w:sz w:val="24"/>
                <w:szCs w:val="24"/>
              </w:rPr>
              <w:t>»</w:t>
            </w:r>
          </w:p>
        </w:tc>
      </w:tr>
      <w:tr w:rsidR="00222ADB" w:rsidTr="00222ADB">
        <w:trPr>
          <w:trHeight w:val="250"/>
        </w:trPr>
        <w:tc>
          <w:tcPr>
            <w:tcW w:w="2267" w:type="dxa"/>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Times New Roman" w:hAnsi="Times New Roman"/>
                <w:b/>
                <w:bCs/>
                <w:sz w:val="24"/>
                <w:szCs w:val="24"/>
                <w:lang w:val="uk-UA"/>
              </w:rPr>
            </w:pPr>
            <w:r>
              <w:rPr>
                <w:rFonts w:ascii="Times New Roman" w:eastAsia="MS Mincho" w:hAnsi="Times New Roman"/>
                <w:b/>
                <w:bCs/>
                <w:sz w:val="24"/>
                <w:szCs w:val="24"/>
                <w:lang w:val="uk-UA"/>
              </w:rPr>
              <w:t>Вид контролю</w:t>
            </w:r>
          </w:p>
        </w:tc>
        <w:tc>
          <w:tcPr>
            <w:tcW w:w="4536" w:type="dxa"/>
            <w:gridSpan w:val="4"/>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MS Mincho" w:hAnsi="Times New Roman"/>
                <w:i/>
                <w:sz w:val="24"/>
                <w:szCs w:val="24"/>
                <w:lang w:val="uk-UA"/>
              </w:rPr>
            </w:pPr>
            <w:r>
              <w:rPr>
                <w:rFonts w:ascii="Times New Roman" w:eastAsia="MS Mincho" w:hAnsi="Times New Roman"/>
                <w:i/>
                <w:sz w:val="24"/>
                <w:szCs w:val="24"/>
                <w:lang w:val="uk-UA"/>
              </w:rPr>
              <w:t>екзамен</w:t>
            </w:r>
          </w:p>
        </w:tc>
        <w:tc>
          <w:tcPr>
            <w:tcW w:w="2977" w:type="dxa"/>
            <w:gridSpan w:val="2"/>
            <w:tcBorders>
              <w:top w:val="single" w:sz="4" w:space="0" w:color="000000"/>
              <w:left w:val="single" w:sz="4" w:space="0" w:color="000000"/>
              <w:bottom w:val="single" w:sz="4" w:space="0" w:color="000000"/>
              <w:right w:val="single" w:sz="4" w:space="0" w:color="000000"/>
            </w:tcBorders>
          </w:tcPr>
          <w:p w:rsidR="00222ADB" w:rsidRDefault="00222ADB" w:rsidP="00B80488">
            <w:pPr>
              <w:spacing w:after="0" w:line="240" w:lineRule="auto"/>
              <w:rPr>
                <w:rFonts w:ascii="Times New Roman" w:eastAsia="MS Mincho" w:hAnsi="Times New Roman"/>
                <w:b/>
                <w:bCs/>
                <w:sz w:val="24"/>
                <w:szCs w:val="24"/>
                <w:lang w:val="uk-UA"/>
              </w:rPr>
            </w:pPr>
          </w:p>
        </w:tc>
        <w:tc>
          <w:tcPr>
            <w:tcW w:w="3233" w:type="dxa"/>
            <w:tcBorders>
              <w:top w:val="single" w:sz="4" w:space="0" w:color="000000"/>
              <w:left w:val="single" w:sz="4" w:space="0" w:color="000000"/>
              <w:bottom w:val="single" w:sz="4" w:space="0" w:color="000000"/>
              <w:right w:val="single" w:sz="4" w:space="0" w:color="000000"/>
            </w:tcBorders>
          </w:tcPr>
          <w:p w:rsidR="00222ADB" w:rsidRDefault="00222ADB" w:rsidP="00B80488">
            <w:pPr>
              <w:spacing w:after="0" w:line="240" w:lineRule="auto"/>
              <w:rPr>
                <w:rFonts w:ascii="Times New Roman" w:eastAsia="MS Mincho" w:hAnsi="Times New Roman"/>
                <w:b/>
                <w:bCs/>
                <w:sz w:val="24"/>
                <w:szCs w:val="24"/>
                <w:lang w:val="uk-UA"/>
              </w:rPr>
            </w:pPr>
            <w:proofErr w:type="spellStart"/>
            <w:proofErr w:type="gramStart"/>
            <w:r w:rsidRPr="00222ADB">
              <w:rPr>
                <w:rFonts w:ascii="Times New Roman" w:eastAsia="MS Mincho" w:hAnsi="Times New Roman"/>
                <w:b/>
                <w:bCs/>
                <w:sz w:val="24"/>
                <w:szCs w:val="24"/>
              </w:rPr>
              <w:t>Р</w:t>
            </w:r>
            <w:proofErr w:type="gramEnd"/>
            <w:r w:rsidRPr="00222ADB">
              <w:rPr>
                <w:rFonts w:ascii="Times New Roman" w:eastAsia="MS Mincho" w:hAnsi="Times New Roman"/>
                <w:b/>
                <w:bCs/>
                <w:sz w:val="24"/>
                <w:szCs w:val="24"/>
              </w:rPr>
              <w:t>івень</w:t>
            </w:r>
            <w:proofErr w:type="spellEnd"/>
            <w:r w:rsidRPr="00222ADB">
              <w:rPr>
                <w:rFonts w:ascii="Times New Roman" w:eastAsia="MS Mincho" w:hAnsi="Times New Roman"/>
                <w:b/>
                <w:bCs/>
                <w:sz w:val="24"/>
                <w:szCs w:val="24"/>
              </w:rPr>
              <w:t xml:space="preserve"> </w:t>
            </w:r>
            <w:proofErr w:type="spellStart"/>
            <w:r w:rsidRPr="00222ADB">
              <w:rPr>
                <w:rFonts w:ascii="Times New Roman" w:eastAsia="MS Mincho" w:hAnsi="Times New Roman"/>
                <w:b/>
                <w:bCs/>
                <w:sz w:val="24"/>
                <w:szCs w:val="24"/>
              </w:rPr>
              <w:t>вищої</w:t>
            </w:r>
            <w:proofErr w:type="spellEnd"/>
            <w:r w:rsidRPr="00222ADB">
              <w:rPr>
                <w:rFonts w:ascii="Times New Roman" w:eastAsia="MS Mincho" w:hAnsi="Times New Roman"/>
                <w:b/>
                <w:bCs/>
                <w:sz w:val="24"/>
                <w:szCs w:val="24"/>
              </w:rPr>
              <w:t xml:space="preserve"> </w:t>
            </w:r>
            <w:proofErr w:type="spellStart"/>
            <w:r w:rsidRPr="00222ADB">
              <w:rPr>
                <w:rFonts w:ascii="Times New Roman" w:eastAsia="MS Mincho" w:hAnsi="Times New Roman"/>
                <w:b/>
                <w:bCs/>
                <w:sz w:val="24"/>
                <w:szCs w:val="24"/>
              </w:rPr>
              <w:t>освіти</w:t>
            </w:r>
            <w:proofErr w:type="spellEnd"/>
            <w:r w:rsidRPr="00222ADB">
              <w:rPr>
                <w:rFonts w:ascii="Times New Roman" w:eastAsia="MS Mincho" w:hAnsi="Times New Roman"/>
                <w:b/>
                <w:bCs/>
                <w:sz w:val="24"/>
                <w:szCs w:val="24"/>
              </w:rPr>
              <w:t xml:space="preserve">: </w:t>
            </w:r>
            <w:r w:rsidRPr="00222ADB">
              <w:rPr>
                <w:rFonts w:ascii="Times New Roman" w:eastAsia="MS Mincho" w:hAnsi="Times New Roman"/>
                <w:bCs/>
                <w:sz w:val="24"/>
                <w:szCs w:val="24"/>
              </w:rPr>
              <w:t>перший (</w:t>
            </w:r>
            <w:proofErr w:type="spellStart"/>
            <w:r w:rsidRPr="00222ADB">
              <w:rPr>
                <w:rFonts w:ascii="Times New Roman" w:eastAsia="MS Mincho" w:hAnsi="Times New Roman"/>
                <w:bCs/>
                <w:sz w:val="24"/>
                <w:szCs w:val="24"/>
              </w:rPr>
              <w:t>бакалаврський</w:t>
            </w:r>
            <w:proofErr w:type="spellEnd"/>
            <w:r w:rsidRPr="00222ADB">
              <w:rPr>
                <w:rFonts w:ascii="Times New Roman" w:eastAsia="MS Mincho" w:hAnsi="Times New Roman"/>
                <w:bCs/>
                <w:sz w:val="24"/>
                <w:szCs w:val="24"/>
              </w:rPr>
              <w:t>)</w:t>
            </w:r>
          </w:p>
        </w:tc>
      </w:tr>
      <w:tr w:rsidR="00222ADB" w:rsidRPr="00FC385A" w:rsidTr="00222ADB">
        <w:trPr>
          <w:trHeight w:val="250"/>
        </w:trPr>
        <w:tc>
          <w:tcPr>
            <w:tcW w:w="4110" w:type="dxa"/>
            <w:gridSpan w:val="3"/>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Times New Roman" w:hAnsi="Times New Roman"/>
                <w:b/>
                <w:sz w:val="24"/>
                <w:szCs w:val="24"/>
                <w:lang w:val="uk-UA"/>
              </w:rPr>
            </w:pPr>
            <w:r>
              <w:rPr>
                <w:rFonts w:ascii="Times New Roman" w:eastAsia="MS Mincho" w:hAnsi="Times New Roman"/>
                <w:b/>
                <w:sz w:val="24"/>
                <w:szCs w:val="24"/>
                <w:lang w:val="uk-UA"/>
              </w:rPr>
              <w:t xml:space="preserve">Посилання на курс в </w:t>
            </w:r>
            <w:proofErr w:type="spellStart"/>
            <w:r>
              <w:rPr>
                <w:rFonts w:ascii="Times New Roman" w:eastAsia="MS Mincho" w:hAnsi="Times New Roman"/>
                <w:b/>
                <w:sz w:val="24"/>
                <w:szCs w:val="24"/>
                <w:lang w:val="uk-UA"/>
              </w:rPr>
              <w:t>Moodle</w:t>
            </w:r>
            <w:proofErr w:type="spellEnd"/>
          </w:p>
        </w:tc>
        <w:tc>
          <w:tcPr>
            <w:tcW w:w="5670" w:type="dxa"/>
            <w:gridSpan w:val="4"/>
            <w:tcBorders>
              <w:top w:val="single" w:sz="4" w:space="0" w:color="000000"/>
              <w:left w:val="single" w:sz="4" w:space="0" w:color="000000"/>
              <w:bottom w:val="single" w:sz="4" w:space="0" w:color="000000"/>
              <w:right w:val="single" w:sz="4" w:space="0" w:color="000000"/>
            </w:tcBorders>
            <w:hideMark/>
          </w:tcPr>
          <w:p w:rsidR="00222ADB" w:rsidRDefault="00D02733" w:rsidP="00B80488">
            <w:pPr>
              <w:spacing w:after="0" w:line="240" w:lineRule="auto"/>
              <w:rPr>
                <w:rFonts w:ascii="Times New Roman" w:eastAsia="Times New Roman" w:hAnsi="Times New Roman"/>
                <w:sz w:val="24"/>
                <w:szCs w:val="24"/>
                <w:lang w:val="uk-UA"/>
              </w:rPr>
            </w:pPr>
            <w:hyperlink r:id="rId6" w:history="1">
              <w:r w:rsidR="00222ADB">
                <w:rPr>
                  <w:rStyle w:val="a3"/>
                  <w:rFonts w:ascii="Times New Roman" w:eastAsia="Times New Roman" w:hAnsi="Times New Roman"/>
                  <w:sz w:val="24"/>
                  <w:szCs w:val="24"/>
                </w:rPr>
                <w:t>https</w:t>
              </w:r>
              <w:r w:rsidR="00222ADB">
                <w:rPr>
                  <w:rStyle w:val="a3"/>
                  <w:rFonts w:ascii="Times New Roman" w:eastAsia="Times New Roman" w:hAnsi="Times New Roman"/>
                  <w:sz w:val="24"/>
                  <w:szCs w:val="24"/>
                  <w:lang w:val="uk-UA"/>
                </w:rPr>
                <w:t>://</w:t>
              </w:r>
              <w:r w:rsidR="00222ADB">
                <w:rPr>
                  <w:rStyle w:val="a3"/>
                  <w:rFonts w:ascii="Times New Roman" w:eastAsia="Times New Roman" w:hAnsi="Times New Roman"/>
                  <w:sz w:val="24"/>
                  <w:szCs w:val="24"/>
                </w:rPr>
                <w:t>moodle</w:t>
              </w:r>
              <w:r w:rsidR="00222ADB">
                <w:rPr>
                  <w:rStyle w:val="a3"/>
                  <w:rFonts w:ascii="Times New Roman" w:eastAsia="Times New Roman" w:hAnsi="Times New Roman"/>
                  <w:sz w:val="24"/>
                  <w:szCs w:val="24"/>
                  <w:lang w:val="uk-UA"/>
                </w:rPr>
                <w:t>.</w:t>
              </w:r>
              <w:r w:rsidR="00222ADB">
                <w:rPr>
                  <w:rStyle w:val="a3"/>
                  <w:rFonts w:ascii="Times New Roman" w:eastAsia="Times New Roman" w:hAnsi="Times New Roman"/>
                  <w:sz w:val="24"/>
                  <w:szCs w:val="24"/>
                </w:rPr>
                <w:t>znu</w:t>
              </w:r>
              <w:r w:rsidR="00222ADB">
                <w:rPr>
                  <w:rStyle w:val="a3"/>
                  <w:rFonts w:ascii="Times New Roman" w:eastAsia="Times New Roman" w:hAnsi="Times New Roman"/>
                  <w:sz w:val="24"/>
                  <w:szCs w:val="24"/>
                  <w:lang w:val="uk-UA"/>
                </w:rPr>
                <w:t>.</w:t>
              </w:r>
              <w:r w:rsidR="00222ADB">
                <w:rPr>
                  <w:rStyle w:val="a3"/>
                  <w:rFonts w:ascii="Times New Roman" w:eastAsia="Times New Roman" w:hAnsi="Times New Roman"/>
                  <w:sz w:val="24"/>
                  <w:szCs w:val="24"/>
                </w:rPr>
                <w:t>edu</w:t>
              </w:r>
              <w:r w:rsidR="00222ADB">
                <w:rPr>
                  <w:rStyle w:val="a3"/>
                  <w:rFonts w:ascii="Times New Roman" w:eastAsia="Times New Roman" w:hAnsi="Times New Roman"/>
                  <w:sz w:val="24"/>
                  <w:szCs w:val="24"/>
                  <w:lang w:val="uk-UA"/>
                </w:rPr>
                <w:t>.</w:t>
              </w:r>
              <w:r w:rsidR="00222ADB">
                <w:rPr>
                  <w:rStyle w:val="a3"/>
                  <w:rFonts w:ascii="Times New Roman" w:eastAsia="Times New Roman" w:hAnsi="Times New Roman"/>
                  <w:sz w:val="24"/>
                  <w:szCs w:val="24"/>
                </w:rPr>
                <w:t>ua</w:t>
              </w:r>
              <w:r w:rsidR="00222ADB">
                <w:rPr>
                  <w:rStyle w:val="a3"/>
                  <w:rFonts w:ascii="Times New Roman" w:eastAsia="Times New Roman" w:hAnsi="Times New Roman"/>
                  <w:sz w:val="24"/>
                  <w:szCs w:val="24"/>
                  <w:lang w:val="uk-UA"/>
                </w:rPr>
                <w:t>/</w:t>
              </w:r>
              <w:r w:rsidR="00222ADB">
                <w:rPr>
                  <w:rStyle w:val="a3"/>
                  <w:rFonts w:ascii="Times New Roman" w:eastAsia="Times New Roman" w:hAnsi="Times New Roman"/>
                  <w:sz w:val="24"/>
                  <w:szCs w:val="24"/>
                </w:rPr>
                <w:t>course</w:t>
              </w:r>
              <w:r w:rsidR="00222ADB">
                <w:rPr>
                  <w:rStyle w:val="a3"/>
                  <w:rFonts w:ascii="Times New Roman" w:eastAsia="Times New Roman" w:hAnsi="Times New Roman"/>
                  <w:sz w:val="24"/>
                  <w:szCs w:val="24"/>
                  <w:lang w:val="uk-UA"/>
                </w:rPr>
                <w:t>/</w:t>
              </w:r>
              <w:r w:rsidR="00222ADB">
                <w:rPr>
                  <w:rStyle w:val="a3"/>
                  <w:rFonts w:ascii="Times New Roman" w:eastAsia="Times New Roman" w:hAnsi="Times New Roman"/>
                  <w:sz w:val="24"/>
                  <w:szCs w:val="24"/>
                </w:rPr>
                <w:t>view</w:t>
              </w:r>
              <w:r w:rsidR="00222ADB">
                <w:rPr>
                  <w:rStyle w:val="a3"/>
                  <w:rFonts w:ascii="Times New Roman" w:eastAsia="Times New Roman" w:hAnsi="Times New Roman"/>
                  <w:sz w:val="24"/>
                  <w:szCs w:val="24"/>
                  <w:lang w:val="uk-UA"/>
                </w:rPr>
                <w:t>.</w:t>
              </w:r>
              <w:r w:rsidR="00222ADB">
                <w:rPr>
                  <w:rStyle w:val="a3"/>
                  <w:rFonts w:ascii="Times New Roman" w:eastAsia="Times New Roman" w:hAnsi="Times New Roman"/>
                  <w:sz w:val="24"/>
                  <w:szCs w:val="24"/>
                </w:rPr>
                <w:t>php</w:t>
              </w:r>
              <w:r w:rsidR="00222ADB">
                <w:rPr>
                  <w:rStyle w:val="a3"/>
                  <w:rFonts w:ascii="Times New Roman" w:eastAsia="Times New Roman" w:hAnsi="Times New Roman"/>
                  <w:sz w:val="24"/>
                  <w:szCs w:val="24"/>
                  <w:lang w:val="uk-UA"/>
                </w:rPr>
                <w:t>?</w:t>
              </w:r>
              <w:r w:rsidR="00222ADB">
                <w:rPr>
                  <w:rStyle w:val="a3"/>
                  <w:rFonts w:ascii="Times New Roman" w:eastAsia="Times New Roman" w:hAnsi="Times New Roman"/>
                  <w:sz w:val="24"/>
                  <w:szCs w:val="24"/>
                </w:rPr>
                <w:t>id</w:t>
              </w:r>
              <w:r w:rsidR="00222ADB">
                <w:rPr>
                  <w:rStyle w:val="a3"/>
                  <w:rFonts w:ascii="Times New Roman" w:eastAsia="Times New Roman" w:hAnsi="Times New Roman"/>
                  <w:sz w:val="24"/>
                  <w:szCs w:val="24"/>
                  <w:lang w:val="uk-UA"/>
                </w:rPr>
                <w:t>=874</w:t>
              </w:r>
            </w:hyperlink>
          </w:p>
        </w:tc>
        <w:tc>
          <w:tcPr>
            <w:tcW w:w="3233" w:type="dxa"/>
            <w:tcBorders>
              <w:top w:val="single" w:sz="4" w:space="0" w:color="000000"/>
              <w:left w:val="single" w:sz="4" w:space="0" w:color="000000"/>
              <w:bottom w:val="single" w:sz="4" w:space="0" w:color="000000"/>
              <w:right w:val="single" w:sz="4" w:space="0" w:color="000000"/>
            </w:tcBorders>
          </w:tcPr>
          <w:p w:rsidR="00222ADB" w:rsidRPr="00683909" w:rsidRDefault="00222ADB" w:rsidP="00B80488">
            <w:pPr>
              <w:spacing w:after="0" w:line="240" w:lineRule="auto"/>
              <w:rPr>
                <w:rFonts w:ascii="Times New Roman" w:hAnsi="Times New Roman"/>
                <w:sz w:val="24"/>
                <w:szCs w:val="24"/>
                <w:lang w:val="uk-UA"/>
              </w:rPr>
            </w:pPr>
          </w:p>
        </w:tc>
      </w:tr>
      <w:tr w:rsidR="00222ADB" w:rsidTr="00222ADB">
        <w:trPr>
          <w:trHeight w:val="250"/>
        </w:trPr>
        <w:tc>
          <w:tcPr>
            <w:tcW w:w="4110" w:type="dxa"/>
            <w:gridSpan w:val="3"/>
            <w:tcBorders>
              <w:top w:val="single" w:sz="4" w:space="0" w:color="000000"/>
              <w:left w:val="single" w:sz="4" w:space="0" w:color="000000"/>
              <w:bottom w:val="single" w:sz="4" w:space="0" w:color="000000"/>
              <w:right w:val="single" w:sz="4" w:space="0" w:color="000000"/>
            </w:tcBorders>
          </w:tcPr>
          <w:p w:rsidR="00222ADB" w:rsidRDefault="00222ADB" w:rsidP="00B80488">
            <w:pPr>
              <w:spacing w:after="0" w:line="240" w:lineRule="auto"/>
              <w:rPr>
                <w:rFonts w:ascii="Times New Roman" w:eastAsia="MS Mincho" w:hAnsi="Times New Roman"/>
                <w:b/>
                <w:sz w:val="24"/>
                <w:szCs w:val="24"/>
                <w:lang w:val="uk-UA"/>
              </w:rPr>
            </w:pPr>
            <w:r>
              <w:rPr>
                <w:rFonts w:ascii="Times New Roman" w:eastAsia="MS Mincho" w:hAnsi="Times New Roman"/>
                <w:b/>
                <w:iCs/>
                <w:sz w:val="24"/>
                <w:szCs w:val="24"/>
                <w:lang w:val="uk-UA"/>
              </w:rPr>
              <w:t>Консультації:</w:t>
            </w:r>
            <w:r>
              <w:rPr>
                <w:rFonts w:ascii="Times New Roman" w:eastAsia="MS Mincho" w:hAnsi="Times New Roman"/>
                <w:b/>
                <w:i/>
                <w:sz w:val="24"/>
                <w:szCs w:val="24"/>
                <w:lang w:val="uk-UA"/>
              </w:rPr>
              <w:t xml:space="preserve"> </w:t>
            </w:r>
          </w:p>
          <w:p w:rsidR="00222ADB" w:rsidRDefault="00222ADB" w:rsidP="00B80488">
            <w:pPr>
              <w:spacing w:after="0" w:line="240" w:lineRule="auto"/>
              <w:rPr>
                <w:rFonts w:ascii="Times New Roman" w:eastAsia="MS Mincho" w:hAnsi="Times New Roman"/>
                <w:b/>
                <w:sz w:val="24"/>
                <w:szCs w:val="24"/>
                <w:lang w:val="uk-UA"/>
              </w:rPr>
            </w:pPr>
          </w:p>
        </w:tc>
        <w:tc>
          <w:tcPr>
            <w:tcW w:w="5670" w:type="dxa"/>
            <w:gridSpan w:val="4"/>
            <w:tcBorders>
              <w:top w:val="single" w:sz="4" w:space="0" w:color="000000"/>
              <w:left w:val="single" w:sz="4" w:space="0" w:color="000000"/>
              <w:bottom w:val="single" w:sz="4" w:space="0" w:color="000000"/>
              <w:right w:val="single" w:sz="4" w:space="0" w:color="000000"/>
            </w:tcBorders>
            <w:hideMark/>
          </w:tcPr>
          <w:p w:rsidR="00222ADB" w:rsidRDefault="00222ADB" w:rsidP="00B80488">
            <w:pPr>
              <w:spacing w:after="0" w:line="240" w:lineRule="auto"/>
              <w:rPr>
                <w:rFonts w:ascii="Times New Roman" w:eastAsia="Times New Roman" w:hAnsi="Times New Roman"/>
                <w:sz w:val="24"/>
                <w:szCs w:val="24"/>
                <w:lang w:val="uk-UA"/>
              </w:rPr>
            </w:pPr>
            <w:r>
              <w:rPr>
                <w:rFonts w:ascii="Times New Roman" w:eastAsia="MS Mincho" w:hAnsi="Times New Roman"/>
                <w:bCs/>
                <w:sz w:val="24"/>
                <w:szCs w:val="24"/>
                <w:lang w:val="uk-UA"/>
              </w:rPr>
              <w:t xml:space="preserve">одна година раз на тиждень за розкладом </w:t>
            </w:r>
          </w:p>
        </w:tc>
        <w:tc>
          <w:tcPr>
            <w:tcW w:w="3233" w:type="dxa"/>
            <w:tcBorders>
              <w:top w:val="single" w:sz="4" w:space="0" w:color="000000"/>
              <w:left w:val="single" w:sz="4" w:space="0" w:color="000000"/>
              <w:bottom w:val="single" w:sz="4" w:space="0" w:color="000000"/>
              <w:right w:val="single" w:sz="4" w:space="0" w:color="000000"/>
            </w:tcBorders>
          </w:tcPr>
          <w:p w:rsidR="00222ADB" w:rsidRDefault="00222ADB" w:rsidP="00B80488">
            <w:pPr>
              <w:spacing w:after="0" w:line="240" w:lineRule="auto"/>
              <w:rPr>
                <w:rFonts w:ascii="Times New Roman" w:eastAsia="MS Mincho" w:hAnsi="Times New Roman"/>
                <w:bCs/>
                <w:sz w:val="24"/>
                <w:szCs w:val="24"/>
                <w:lang w:val="uk-UA"/>
              </w:rPr>
            </w:pPr>
          </w:p>
        </w:tc>
      </w:tr>
    </w:tbl>
    <w:p w:rsidR="00B80488" w:rsidRDefault="00B80488" w:rsidP="00B80488">
      <w:pPr>
        <w:spacing w:after="0" w:line="240" w:lineRule="auto"/>
        <w:rPr>
          <w:rFonts w:ascii="Times New Roman" w:eastAsia="MS Mincho" w:hAnsi="Times New Roman"/>
          <w:b/>
          <w:sz w:val="28"/>
          <w:szCs w:val="24"/>
          <w:lang w:val="uk-UA"/>
        </w:rPr>
      </w:pPr>
    </w:p>
    <w:p w:rsidR="00B80488" w:rsidRDefault="00B80488" w:rsidP="00B80488">
      <w:pPr>
        <w:spacing w:after="0" w:line="240" w:lineRule="auto"/>
        <w:rPr>
          <w:rFonts w:ascii="Times New Roman" w:eastAsia="MS Mincho" w:hAnsi="Times New Roman"/>
          <w:sz w:val="24"/>
          <w:szCs w:val="24"/>
          <w:lang w:val="uk-UA"/>
        </w:rPr>
      </w:pPr>
      <w:r>
        <w:rPr>
          <w:rFonts w:ascii="Times New Roman" w:eastAsia="MS Mincho" w:hAnsi="Times New Roman"/>
          <w:b/>
          <w:sz w:val="28"/>
          <w:szCs w:val="24"/>
          <w:lang w:val="uk-UA"/>
        </w:rPr>
        <w:t xml:space="preserve">ОПИС КУРСУ </w:t>
      </w:r>
    </w:p>
    <w:p w:rsidR="00B80488" w:rsidRDefault="00B80488" w:rsidP="00B80488">
      <w:pPr>
        <w:spacing w:after="0" w:line="240" w:lineRule="auto"/>
        <w:ind w:firstLine="708"/>
        <w:jc w:val="both"/>
        <w:rPr>
          <w:rFonts w:ascii="Times New Roman" w:hAnsi="Times New Roman"/>
          <w:bCs/>
          <w:iCs/>
          <w:sz w:val="24"/>
          <w:szCs w:val="24"/>
          <w:lang w:val="uk-UA"/>
        </w:rPr>
      </w:pPr>
      <w:r w:rsidRPr="00B80488">
        <w:rPr>
          <w:rFonts w:ascii="Times New Roman" w:hAnsi="Times New Roman"/>
          <w:b/>
          <w:sz w:val="24"/>
          <w:szCs w:val="24"/>
          <w:lang w:val="uk-UA"/>
        </w:rPr>
        <w:t>Метою</w:t>
      </w:r>
      <w:r w:rsidRPr="00B80488">
        <w:rPr>
          <w:rFonts w:ascii="Times New Roman" w:hAnsi="Times New Roman"/>
          <w:sz w:val="24"/>
          <w:szCs w:val="24"/>
          <w:lang w:val="uk-UA"/>
        </w:rPr>
        <w:t xml:space="preserve"> викладання навчальної дисципліни «Дитяча психологія» є </w:t>
      </w:r>
      <w:r w:rsidRPr="00B80488">
        <w:rPr>
          <w:rFonts w:ascii="Times New Roman" w:hAnsi="Times New Roman"/>
          <w:bCs/>
          <w:iCs/>
          <w:sz w:val="24"/>
          <w:szCs w:val="24"/>
          <w:lang w:val="uk-UA"/>
        </w:rPr>
        <w:t>засвоєння студентами системи знань про закономірності психічного розвитку особистості дитини від народження до підліткового віку, її діяльності, пізнавальної, емоційної сфери та індивідуально психологічних особливостей як основи розуміння внутрішнього світу дитини на будь-якому етапі її розвитку та в процесі педагогічної взаємодії.</w:t>
      </w:r>
    </w:p>
    <w:p w:rsidR="00FC385A" w:rsidRPr="00B80488" w:rsidRDefault="00FC385A" w:rsidP="00B80488">
      <w:pPr>
        <w:spacing w:after="0" w:line="240" w:lineRule="auto"/>
        <w:ind w:firstLine="708"/>
        <w:jc w:val="both"/>
        <w:rPr>
          <w:rFonts w:ascii="Times New Roman" w:hAnsi="Times New Roman"/>
          <w:bCs/>
          <w:iCs/>
          <w:sz w:val="24"/>
          <w:szCs w:val="24"/>
          <w:lang w:val="uk-UA"/>
        </w:rPr>
      </w:pPr>
    </w:p>
    <w:p w:rsidR="00C640F3" w:rsidRDefault="00C640F3" w:rsidP="00B80488">
      <w:pPr>
        <w:spacing w:after="0" w:line="240" w:lineRule="auto"/>
        <w:rPr>
          <w:rFonts w:ascii="Times New Roman" w:eastAsia="MS Mincho" w:hAnsi="Times New Roman"/>
          <w:b/>
          <w:sz w:val="28"/>
          <w:szCs w:val="24"/>
          <w:lang w:val="uk-UA"/>
        </w:rPr>
      </w:pPr>
    </w:p>
    <w:p w:rsidR="00B80488" w:rsidRDefault="00B80488" w:rsidP="00B80488">
      <w:pPr>
        <w:spacing w:after="0" w:line="240" w:lineRule="auto"/>
        <w:rPr>
          <w:rFonts w:ascii="Times New Roman" w:eastAsia="MS Mincho" w:hAnsi="Times New Roman"/>
          <w:sz w:val="24"/>
          <w:szCs w:val="24"/>
          <w:lang w:val="uk-UA"/>
        </w:rPr>
      </w:pPr>
      <w:r>
        <w:rPr>
          <w:rFonts w:ascii="Times New Roman" w:eastAsia="MS Mincho" w:hAnsi="Times New Roman"/>
          <w:b/>
          <w:sz w:val="28"/>
          <w:szCs w:val="24"/>
          <w:lang w:val="uk-UA"/>
        </w:rPr>
        <w:lastRenderedPageBreak/>
        <w:t>ОЧІКУВАНІ РЕЗУЛЬТАТИ НАВЧАННЯ</w:t>
      </w:r>
    </w:p>
    <w:p w:rsidR="00B80488" w:rsidRDefault="00B80488" w:rsidP="00B80488">
      <w:pPr>
        <w:spacing w:after="0" w:line="240" w:lineRule="auto"/>
        <w:rPr>
          <w:rFonts w:ascii="Times New Roman" w:eastAsia="MS Mincho" w:hAnsi="Times New Roman"/>
          <w:b/>
          <w:sz w:val="24"/>
          <w:szCs w:val="24"/>
          <w:lang w:val="uk-UA"/>
        </w:rPr>
      </w:pPr>
      <w:r>
        <w:rPr>
          <w:rFonts w:ascii="Times New Roman" w:eastAsia="MS Mincho" w:hAnsi="Times New Roman"/>
          <w:b/>
          <w:sz w:val="24"/>
          <w:szCs w:val="24"/>
          <w:lang w:val="uk-UA"/>
        </w:rPr>
        <w:t xml:space="preserve">У разі успішного завершення курсу студент </w:t>
      </w:r>
      <w:r>
        <w:rPr>
          <w:rFonts w:ascii="Times New Roman" w:eastAsia="MS Mincho" w:hAnsi="Times New Roman"/>
          <w:b/>
          <w:sz w:val="24"/>
          <w:szCs w:val="24"/>
          <w:u w:val="single"/>
          <w:lang w:val="uk-UA"/>
        </w:rPr>
        <w:t>зможе</w:t>
      </w:r>
      <w:r>
        <w:rPr>
          <w:rFonts w:ascii="Times New Roman" w:eastAsia="MS Mincho" w:hAnsi="Times New Roman"/>
          <w:b/>
          <w:sz w:val="24"/>
          <w:szCs w:val="24"/>
          <w:lang w:val="uk-UA"/>
        </w:rPr>
        <w:t>:</w:t>
      </w:r>
    </w:p>
    <w:p w:rsidR="00FC385A" w:rsidRDefault="00FC385A" w:rsidP="00B80488">
      <w:pPr>
        <w:spacing w:after="0" w:line="240" w:lineRule="auto"/>
        <w:rPr>
          <w:rFonts w:ascii="Times New Roman" w:eastAsia="MS Mincho" w:hAnsi="Times New Roman"/>
          <w:sz w:val="24"/>
          <w:szCs w:val="24"/>
          <w:lang w:val="uk-UA"/>
        </w:rPr>
      </w:pPr>
      <w:r>
        <w:rPr>
          <w:rFonts w:ascii="Times New Roman" w:eastAsia="MS Mincho" w:hAnsi="Times New Roman"/>
          <w:b/>
          <w:sz w:val="24"/>
          <w:szCs w:val="24"/>
          <w:lang w:val="uk-UA"/>
        </w:rPr>
        <w:tab/>
        <w:t xml:space="preserve">- </w:t>
      </w:r>
      <w:r>
        <w:rPr>
          <w:rFonts w:ascii="Times New Roman" w:eastAsia="MS Mincho" w:hAnsi="Times New Roman"/>
          <w:sz w:val="24"/>
          <w:szCs w:val="24"/>
          <w:lang w:val="uk-UA"/>
        </w:rPr>
        <w:t>з</w:t>
      </w:r>
      <w:r w:rsidRPr="00FC385A">
        <w:rPr>
          <w:rFonts w:ascii="Times New Roman" w:eastAsia="MS Mincho" w:hAnsi="Times New Roman"/>
          <w:sz w:val="24"/>
          <w:szCs w:val="24"/>
          <w:lang w:val="uk-UA"/>
        </w:rPr>
        <w:t xml:space="preserve">нати і розуміти природу і сутність базових якостей особистості, психологічних закономірностей їх формування; вікові особливості дітей з різними рівнями розвитку в нормі, особливості розвитку обдарованих дітей, індивідуальні відмінності дітей з особливими </w:t>
      </w:r>
      <w:r>
        <w:rPr>
          <w:rFonts w:ascii="Times New Roman" w:eastAsia="MS Mincho" w:hAnsi="Times New Roman"/>
          <w:sz w:val="24"/>
          <w:szCs w:val="24"/>
          <w:lang w:val="uk-UA"/>
        </w:rPr>
        <w:t>потребами:</w:t>
      </w:r>
    </w:p>
    <w:p w:rsidR="00FC385A" w:rsidRDefault="00FC385A" w:rsidP="00FC385A">
      <w:pPr>
        <w:spacing w:after="0" w:line="240" w:lineRule="auto"/>
        <w:ind w:firstLine="708"/>
        <w:rPr>
          <w:rFonts w:ascii="Times New Roman" w:eastAsia="MS Mincho" w:hAnsi="Times New Roman"/>
          <w:sz w:val="24"/>
          <w:szCs w:val="24"/>
          <w:lang w:val="uk-UA"/>
        </w:rPr>
      </w:pPr>
      <w:r>
        <w:rPr>
          <w:rFonts w:ascii="Times New Roman" w:eastAsia="MS Mincho" w:hAnsi="Times New Roman"/>
          <w:sz w:val="24"/>
          <w:szCs w:val="24"/>
          <w:lang w:val="uk-UA"/>
        </w:rPr>
        <w:t>- з</w:t>
      </w:r>
      <w:r w:rsidRPr="00FC385A">
        <w:rPr>
          <w:rFonts w:ascii="Times New Roman" w:eastAsia="MS Mincho" w:hAnsi="Times New Roman"/>
          <w:sz w:val="24"/>
          <w:szCs w:val="24"/>
          <w:lang w:val="uk-UA"/>
        </w:rPr>
        <w:t xml:space="preserve">нати принципи функціонування системи раннього втручання, розуміти можливості опори на неї у роботі з дітьми з особливими освітніми потребами, дотримуючись </w:t>
      </w:r>
      <w:proofErr w:type="spellStart"/>
      <w:r w:rsidRPr="00FC385A">
        <w:rPr>
          <w:rFonts w:ascii="Times New Roman" w:eastAsia="MS Mincho" w:hAnsi="Times New Roman"/>
          <w:sz w:val="24"/>
          <w:szCs w:val="24"/>
          <w:lang w:val="uk-UA"/>
        </w:rPr>
        <w:t>професійно</w:t>
      </w:r>
      <w:proofErr w:type="spellEnd"/>
      <w:r w:rsidRPr="00FC385A">
        <w:rPr>
          <w:rFonts w:ascii="Times New Roman" w:eastAsia="MS Mincho" w:hAnsi="Times New Roman"/>
          <w:sz w:val="24"/>
          <w:szCs w:val="24"/>
          <w:lang w:val="uk-UA"/>
        </w:rPr>
        <w:t>-етичних вимог до діяльності фахівця з раннього втручання;</w:t>
      </w:r>
    </w:p>
    <w:p w:rsidR="00D02733" w:rsidRPr="00D02733" w:rsidRDefault="00D02733" w:rsidP="00FC385A">
      <w:pPr>
        <w:spacing w:after="0" w:line="240" w:lineRule="auto"/>
        <w:ind w:firstLine="708"/>
        <w:rPr>
          <w:rFonts w:ascii="Times New Roman" w:eastAsia="MS Mincho" w:hAnsi="Times New Roman"/>
          <w:sz w:val="24"/>
          <w:szCs w:val="24"/>
          <w:lang w:val="uk-UA"/>
        </w:rPr>
      </w:pPr>
      <w:r>
        <w:rPr>
          <w:rFonts w:ascii="Times New Roman" w:eastAsia="MS Mincho" w:hAnsi="Times New Roman"/>
          <w:sz w:val="24"/>
          <w:szCs w:val="24"/>
          <w:lang w:val="uk-UA"/>
        </w:rPr>
        <w:t>- п</w:t>
      </w:r>
      <w:r w:rsidRPr="00D02733">
        <w:rPr>
          <w:rFonts w:ascii="Times New Roman" w:eastAsia="MS Mincho" w:hAnsi="Times New Roman"/>
          <w:sz w:val="24"/>
          <w:szCs w:val="24"/>
          <w:lang w:val="uk-UA"/>
        </w:rPr>
        <w:t>ланувати освітній процес у закладах дошкільної освіти з урахуванням вікових та індивідуальних особливостей та потреб дітей раннього і дошкільного віку, дітей з особливими освітніми потребами та складати прогнози щодо його ефективності</w:t>
      </w:r>
      <w:r>
        <w:rPr>
          <w:rFonts w:ascii="Times New Roman" w:eastAsia="MS Mincho" w:hAnsi="Times New Roman"/>
          <w:sz w:val="24"/>
          <w:szCs w:val="24"/>
          <w:lang w:val="uk-UA"/>
        </w:rPr>
        <w:t>;</w:t>
      </w:r>
    </w:p>
    <w:p w:rsidR="00B80488" w:rsidRPr="00B80488" w:rsidRDefault="00B80488" w:rsidP="00B80488">
      <w:pPr>
        <w:spacing w:after="0" w:line="240" w:lineRule="auto"/>
        <w:ind w:firstLine="708"/>
        <w:outlineLvl w:val="0"/>
        <w:rPr>
          <w:rFonts w:ascii="Times New Roman" w:hAnsi="Times New Roman"/>
          <w:sz w:val="24"/>
          <w:szCs w:val="24"/>
          <w:lang w:val="uk-UA"/>
        </w:rPr>
      </w:pPr>
      <w:r>
        <w:rPr>
          <w:rFonts w:ascii="Times New Roman" w:hAnsi="Times New Roman"/>
          <w:sz w:val="24"/>
          <w:szCs w:val="24"/>
          <w:lang w:val="uk-UA"/>
        </w:rPr>
        <w:t xml:space="preserve">- </w:t>
      </w:r>
      <w:r w:rsidRPr="00B80488">
        <w:rPr>
          <w:rFonts w:ascii="Times New Roman" w:hAnsi="Times New Roman"/>
          <w:sz w:val="24"/>
          <w:szCs w:val="24"/>
          <w:lang w:val="uk-UA"/>
        </w:rPr>
        <w:t>застосовувати методики вивчення індивідуальних особливостей перебігу пізнавальних процесів учнів початкової школи та стратегії їх урахування в процесі навчання, розвитку й виховання учнів; складати психолого-педагогічну характеристику на учня та клас;</w:t>
      </w:r>
    </w:p>
    <w:p w:rsidR="00B80488" w:rsidRPr="00B80488" w:rsidRDefault="00B80488" w:rsidP="00B80488">
      <w:pPr>
        <w:spacing w:after="0" w:line="240" w:lineRule="auto"/>
        <w:ind w:firstLine="708"/>
        <w:outlineLvl w:val="0"/>
        <w:rPr>
          <w:rFonts w:ascii="Times New Roman" w:hAnsi="Times New Roman"/>
          <w:sz w:val="24"/>
          <w:szCs w:val="24"/>
          <w:lang w:val="uk-UA"/>
        </w:rPr>
      </w:pPr>
      <w:r w:rsidRPr="00B80488">
        <w:rPr>
          <w:rFonts w:ascii="Times New Roman" w:hAnsi="Times New Roman"/>
          <w:sz w:val="24"/>
          <w:szCs w:val="24"/>
          <w:lang w:val="uk-UA"/>
        </w:rPr>
        <w:t>- проектувати процес навчання з предмета у вигляді календарно-тематичного планування для певного класу, теми;</w:t>
      </w:r>
    </w:p>
    <w:p w:rsidR="00B80488" w:rsidRPr="00B80488" w:rsidRDefault="00B80488" w:rsidP="00B80488">
      <w:pPr>
        <w:spacing w:after="0" w:line="240" w:lineRule="auto"/>
        <w:ind w:firstLine="708"/>
        <w:outlineLvl w:val="0"/>
        <w:rPr>
          <w:rFonts w:ascii="Times New Roman" w:hAnsi="Times New Roman"/>
          <w:sz w:val="24"/>
          <w:szCs w:val="24"/>
          <w:lang w:val="uk-UA"/>
        </w:rPr>
      </w:pPr>
      <w:r w:rsidRPr="00B80488">
        <w:rPr>
          <w:rFonts w:ascii="Times New Roman" w:hAnsi="Times New Roman"/>
          <w:sz w:val="24"/>
          <w:szCs w:val="24"/>
          <w:lang w:val="uk-UA"/>
        </w:rPr>
        <w:t>- моделювати процес навчання учнів початкової школи певного предмета: розробляти проекти уроків та їхні фрагменти, методику роботи над окремими видами завдань; створювати методику підготовчої роботи, ознайомлення та формування уявлень і понять, вмінь та навичок учнів початкових класів;</w:t>
      </w:r>
      <w:bookmarkStart w:id="0" w:name="_GoBack"/>
      <w:bookmarkEnd w:id="0"/>
    </w:p>
    <w:p w:rsidR="00B80488" w:rsidRDefault="00B80488" w:rsidP="00B80488">
      <w:pPr>
        <w:spacing w:after="0" w:line="240" w:lineRule="auto"/>
        <w:ind w:firstLine="708"/>
        <w:outlineLvl w:val="0"/>
        <w:rPr>
          <w:rFonts w:ascii="Times New Roman" w:hAnsi="Times New Roman"/>
          <w:sz w:val="24"/>
          <w:szCs w:val="24"/>
          <w:lang w:val="uk-UA"/>
        </w:rPr>
      </w:pPr>
      <w:r w:rsidRPr="00B80488">
        <w:rPr>
          <w:rFonts w:ascii="Times New Roman" w:hAnsi="Times New Roman"/>
          <w:sz w:val="24"/>
          <w:szCs w:val="24"/>
          <w:lang w:val="uk-UA"/>
        </w:rPr>
        <w:t>- аналізувати показники психічного розвитку, визначати на цій основі рівень психічного розвитку, будувати спілкування і співробітництво з дитиною.</w:t>
      </w:r>
    </w:p>
    <w:p w:rsidR="00FC385A" w:rsidRDefault="00FC385A" w:rsidP="00B80488">
      <w:pPr>
        <w:spacing w:after="0" w:line="240" w:lineRule="auto"/>
        <w:ind w:firstLine="708"/>
        <w:outlineLvl w:val="0"/>
        <w:rPr>
          <w:rFonts w:ascii="Times New Roman" w:eastAsia="Times New Roman" w:hAnsi="Times New Roman"/>
          <w:b/>
          <w:bCs/>
          <w:color w:val="000000"/>
          <w:kern w:val="36"/>
          <w:sz w:val="28"/>
          <w:szCs w:val="24"/>
          <w:lang w:val="uk-UA"/>
        </w:rPr>
      </w:pPr>
      <w:r>
        <w:rPr>
          <w:rFonts w:ascii="Times New Roman" w:hAnsi="Times New Roman"/>
          <w:sz w:val="24"/>
          <w:szCs w:val="24"/>
          <w:lang w:val="uk-UA"/>
        </w:rPr>
        <w:t>- будуть здатні</w:t>
      </w:r>
      <w:r w:rsidRPr="00FC385A">
        <w:rPr>
          <w:rFonts w:ascii="Times New Roman" w:hAnsi="Times New Roman"/>
          <w:sz w:val="24"/>
          <w:szCs w:val="24"/>
          <w:lang w:val="uk-UA"/>
        </w:rPr>
        <w:t xml:space="preserve"> до забезпечення індивідуального і диференційованого розвитку дітей раннього і дошкільного віку з особливими освітніми потребами відповідно до їхніх можливостей та потреб.</w:t>
      </w:r>
    </w:p>
    <w:p w:rsidR="00B80488" w:rsidRDefault="00B80488" w:rsidP="00B80488">
      <w:pPr>
        <w:spacing w:after="0" w:line="240" w:lineRule="auto"/>
        <w:outlineLvl w:val="0"/>
        <w:rPr>
          <w:rFonts w:ascii="Times New Roman" w:eastAsia="Times New Roman" w:hAnsi="Times New Roman"/>
          <w:b/>
          <w:bCs/>
          <w:kern w:val="36"/>
          <w:sz w:val="28"/>
          <w:szCs w:val="24"/>
          <w:lang w:val="uk-UA"/>
        </w:rPr>
      </w:pPr>
      <w:r>
        <w:rPr>
          <w:rFonts w:ascii="Times New Roman" w:eastAsia="MS Mincho" w:hAnsi="Times New Roman"/>
          <w:b/>
          <w:bCs/>
          <w:color w:val="000000"/>
          <w:kern w:val="36"/>
          <w:sz w:val="28"/>
          <w:szCs w:val="24"/>
          <w:lang w:val="uk-UA"/>
        </w:rPr>
        <w:t>ОСНОВНІ НАВЧАЛЬНІ РЕСУРСИ</w:t>
      </w:r>
    </w:p>
    <w:p w:rsidR="00B80488" w:rsidRDefault="00B80488" w:rsidP="00B80488">
      <w:pPr>
        <w:spacing w:after="0" w:line="228"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 xml:space="preserve">Лекційний матеріал та навчальна література, опрацювання першоджерел. </w:t>
      </w:r>
    </w:p>
    <w:p w:rsidR="00B80488" w:rsidRDefault="00B80488" w:rsidP="00B80488">
      <w:pPr>
        <w:spacing w:after="0" w:line="228" w:lineRule="auto"/>
        <w:jc w:val="both"/>
        <w:rPr>
          <w:rFonts w:ascii="Times New Roman" w:eastAsia="Times New Roman" w:hAnsi="Times New Roman"/>
          <w:color w:val="000000"/>
          <w:sz w:val="24"/>
          <w:szCs w:val="24"/>
          <w:lang w:val="uk-UA"/>
        </w:rPr>
      </w:pPr>
      <w:r>
        <w:rPr>
          <w:rFonts w:ascii="Times New Roman" w:eastAsia="Times New Roman" w:hAnsi="Times New Roman"/>
          <w:color w:val="000000"/>
          <w:sz w:val="24"/>
          <w:szCs w:val="24"/>
          <w:lang w:val="uk-UA"/>
        </w:rPr>
        <w:t xml:space="preserve">Рекомендації до практичних занять за визначеною тематикою, навчальні тести, рекомендації до практичних завдань з дисципліни. </w:t>
      </w:r>
    </w:p>
    <w:p w:rsidR="00B80488" w:rsidRDefault="00B80488" w:rsidP="00B80488">
      <w:pPr>
        <w:spacing w:after="0" w:line="240" w:lineRule="auto"/>
        <w:rPr>
          <w:rFonts w:ascii="Times New Roman" w:eastAsia="Times New Roman" w:hAnsi="Times New Roman"/>
          <w:sz w:val="24"/>
          <w:szCs w:val="24"/>
          <w:lang w:val="uk-UA"/>
        </w:rPr>
      </w:pPr>
    </w:p>
    <w:p w:rsidR="00B80488" w:rsidRDefault="00B80488" w:rsidP="00B80488">
      <w:pPr>
        <w:spacing w:after="0" w:line="240" w:lineRule="auto"/>
        <w:rPr>
          <w:rFonts w:ascii="Times New Roman" w:eastAsia="Times New Roman" w:hAnsi="Times New Roman"/>
          <w:sz w:val="24"/>
          <w:szCs w:val="24"/>
          <w:lang w:val="uk-UA"/>
        </w:rPr>
      </w:pPr>
    </w:p>
    <w:p w:rsidR="00B80488" w:rsidRDefault="00B80488" w:rsidP="00B80488">
      <w:pPr>
        <w:spacing w:after="0" w:line="240" w:lineRule="auto"/>
        <w:rPr>
          <w:rFonts w:ascii="Times New Roman" w:eastAsia="MS Mincho" w:hAnsi="Times New Roman"/>
          <w:b/>
          <w:sz w:val="28"/>
          <w:szCs w:val="28"/>
          <w:lang w:val="uk-UA"/>
        </w:rPr>
      </w:pPr>
      <w:r>
        <w:rPr>
          <w:rFonts w:ascii="Times New Roman" w:eastAsia="MS Mincho" w:hAnsi="Times New Roman"/>
          <w:b/>
          <w:sz w:val="28"/>
          <w:szCs w:val="28"/>
        </w:rPr>
        <w:t>КОНТРОЛЬНІ ЗАХОДИ</w:t>
      </w:r>
    </w:p>
    <w:p w:rsidR="00B80488" w:rsidRDefault="00B80488" w:rsidP="00B80488">
      <w:pPr>
        <w:spacing w:after="0" w:line="228" w:lineRule="auto"/>
        <w:ind w:left="567"/>
        <w:jc w:val="both"/>
        <w:rPr>
          <w:rFonts w:ascii="Times New Roman" w:eastAsia="Times New Roman" w:hAnsi="Times New Roman"/>
          <w:b/>
          <w:bCs/>
          <w:iCs/>
          <w:color w:val="000000"/>
          <w:sz w:val="24"/>
          <w:szCs w:val="24"/>
          <w:lang w:val="uk-UA"/>
        </w:rPr>
      </w:pPr>
      <w:r>
        <w:rPr>
          <w:rFonts w:ascii="Times New Roman" w:eastAsia="Times New Roman" w:hAnsi="Times New Roman"/>
          <w:b/>
          <w:bCs/>
          <w:iCs/>
          <w:color w:val="000000"/>
          <w:sz w:val="24"/>
          <w:szCs w:val="24"/>
          <w:lang w:val="uk-UA"/>
        </w:rPr>
        <w:t xml:space="preserve">Поточне оцінювання </w:t>
      </w:r>
    </w:p>
    <w:p w:rsidR="00B80488" w:rsidRDefault="00B80488" w:rsidP="00B80488">
      <w:pPr>
        <w:spacing w:after="0" w:line="228" w:lineRule="auto"/>
        <w:ind w:firstLine="720"/>
        <w:jc w:val="both"/>
        <w:rPr>
          <w:rFonts w:ascii="Times New Roman" w:eastAsia="Times New Roman" w:hAnsi="Times New Roman"/>
          <w:bCs/>
          <w:iCs/>
          <w:color w:val="000000"/>
          <w:sz w:val="24"/>
          <w:szCs w:val="24"/>
          <w:lang w:val="uk-UA"/>
        </w:rPr>
      </w:pPr>
      <w:r>
        <w:rPr>
          <w:rFonts w:ascii="Times New Roman" w:eastAsia="Times New Roman" w:hAnsi="Times New Roman"/>
          <w:bCs/>
          <w:iCs/>
          <w:color w:val="000000"/>
          <w:sz w:val="24"/>
          <w:szCs w:val="24"/>
          <w:lang w:val="uk-UA"/>
        </w:rPr>
        <w:t xml:space="preserve">Результати поточного оцінювання доступні в електронному «Журналі оцінок» на платформі </w:t>
      </w:r>
      <w:proofErr w:type="spellStart"/>
      <w:r>
        <w:rPr>
          <w:rFonts w:ascii="Times New Roman" w:eastAsia="Times New Roman" w:hAnsi="Times New Roman"/>
          <w:bCs/>
          <w:iCs/>
          <w:color w:val="000000"/>
          <w:sz w:val="24"/>
          <w:szCs w:val="24"/>
          <w:lang w:val="uk-UA"/>
        </w:rPr>
        <w:t>Google</w:t>
      </w:r>
      <w:proofErr w:type="spellEnd"/>
      <w:r>
        <w:rPr>
          <w:rFonts w:ascii="Times New Roman" w:eastAsia="Times New Roman" w:hAnsi="Times New Roman"/>
          <w:bCs/>
          <w:iCs/>
          <w:color w:val="000000"/>
          <w:sz w:val="24"/>
          <w:szCs w:val="24"/>
          <w:lang w:val="uk-UA"/>
        </w:rPr>
        <w:t xml:space="preserve">. </w:t>
      </w:r>
    </w:p>
    <w:p w:rsidR="00B80488" w:rsidRDefault="00B80488" w:rsidP="00B80488">
      <w:pPr>
        <w:spacing w:after="0" w:line="228" w:lineRule="auto"/>
        <w:ind w:firstLine="720"/>
        <w:jc w:val="both"/>
        <w:rPr>
          <w:rFonts w:ascii="Times New Roman" w:eastAsia="Times New Roman" w:hAnsi="Times New Roman"/>
          <w:bCs/>
          <w:iCs/>
          <w:color w:val="000000"/>
          <w:sz w:val="24"/>
          <w:szCs w:val="24"/>
          <w:lang w:val="uk-UA"/>
        </w:rPr>
      </w:pPr>
      <w:r>
        <w:rPr>
          <w:rFonts w:ascii="Times New Roman" w:eastAsia="Times New Roman" w:hAnsi="Times New Roman"/>
          <w:bCs/>
          <w:iCs/>
          <w:color w:val="000000"/>
          <w:sz w:val="24"/>
          <w:szCs w:val="24"/>
          <w:lang w:val="uk-UA"/>
        </w:rPr>
        <w:t>Узагальнені оцінки та оцінки за виконання навчальних завдань розміщуються на платформі СЕЗН (</w:t>
      </w:r>
      <w:proofErr w:type="spellStart"/>
      <w:r>
        <w:rPr>
          <w:rFonts w:ascii="Times New Roman" w:eastAsia="Times New Roman" w:hAnsi="Times New Roman"/>
          <w:bCs/>
          <w:iCs/>
          <w:color w:val="000000"/>
          <w:sz w:val="24"/>
          <w:szCs w:val="24"/>
          <w:lang w:val="uk-UA"/>
        </w:rPr>
        <w:t>Moodle</w:t>
      </w:r>
      <w:proofErr w:type="spellEnd"/>
      <w:r>
        <w:rPr>
          <w:rFonts w:ascii="Times New Roman" w:eastAsia="Times New Roman" w:hAnsi="Times New Roman"/>
          <w:bCs/>
          <w:iCs/>
          <w:color w:val="000000"/>
          <w:sz w:val="24"/>
          <w:szCs w:val="24"/>
          <w:lang w:val="uk-UA"/>
        </w:rPr>
        <w:t>).</w:t>
      </w:r>
    </w:p>
    <w:p w:rsidR="00B80488" w:rsidRPr="00DB3868" w:rsidRDefault="00B80488" w:rsidP="00DB3868">
      <w:pPr>
        <w:spacing w:after="0" w:line="228" w:lineRule="auto"/>
        <w:ind w:left="720"/>
        <w:jc w:val="both"/>
        <w:rPr>
          <w:rFonts w:ascii="Times New Roman" w:eastAsia="Times New Roman" w:hAnsi="Times New Roman"/>
          <w:b/>
          <w:bCs/>
          <w:iCs/>
          <w:color w:val="000000"/>
          <w:sz w:val="24"/>
          <w:szCs w:val="24"/>
          <w:lang w:val="uk-UA"/>
        </w:rPr>
      </w:pPr>
      <w:r>
        <w:rPr>
          <w:rFonts w:ascii="Times New Roman" w:eastAsia="Times New Roman" w:hAnsi="Times New Roman"/>
          <w:b/>
          <w:bCs/>
          <w:iCs/>
          <w:color w:val="000000"/>
          <w:sz w:val="24"/>
          <w:szCs w:val="24"/>
          <w:lang w:val="uk-UA"/>
        </w:rPr>
        <w:t>Обов</w:t>
      </w:r>
      <w:r w:rsidR="00DB3868">
        <w:rPr>
          <w:rFonts w:ascii="Times New Roman" w:eastAsia="Times New Roman" w:hAnsi="Times New Roman"/>
          <w:b/>
          <w:bCs/>
          <w:iCs/>
          <w:color w:val="000000"/>
          <w:sz w:val="24"/>
          <w:szCs w:val="24"/>
          <w:lang w:val="uk-UA"/>
        </w:rPr>
        <w:t>’язкові види навчальної роботи:</w:t>
      </w:r>
    </w:p>
    <w:p w:rsidR="00B80488" w:rsidRDefault="00B80488" w:rsidP="00B80488">
      <w:pPr>
        <w:spacing w:after="0" w:line="228" w:lineRule="auto"/>
        <w:ind w:left="720"/>
        <w:jc w:val="both"/>
        <w:rPr>
          <w:rFonts w:ascii="Times New Roman" w:eastAsia="Times New Roman" w:hAnsi="Times New Roman"/>
          <w:iCs/>
          <w:color w:val="000000"/>
          <w:sz w:val="24"/>
          <w:szCs w:val="24"/>
          <w:lang w:val="uk-UA"/>
        </w:rPr>
      </w:pPr>
      <w:r>
        <w:rPr>
          <w:rFonts w:ascii="Times New Roman" w:eastAsia="Times New Roman" w:hAnsi="Times New Roman"/>
          <w:iCs/>
          <w:color w:val="000000"/>
          <w:sz w:val="24"/>
          <w:szCs w:val="24"/>
          <w:lang w:val="uk-UA"/>
        </w:rPr>
        <w:t>– активна участь у груповій та індивідуальній роботі на практичних заняттях (</w:t>
      </w:r>
      <w:r>
        <w:rPr>
          <w:rFonts w:ascii="Times New Roman" w:eastAsia="Times New Roman" w:hAnsi="Times New Roman"/>
          <w:bCs/>
          <w:iCs/>
          <w:color w:val="000000"/>
          <w:sz w:val="24"/>
          <w:szCs w:val="24"/>
          <w:lang w:val="uk-UA"/>
        </w:rPr>
        <w:t xml:space="preserve">максимально </w:t>
      </w:r>
      <w:r w:rsidR="00DB3868">
        <w:rPr>
          <w:rFonts w:ascii="Times New Roman" w:eastAsia="Times New Roman" w:hAnsi="Times New Roman"/>
          <w:iCs/>
          <w:color w:val="000000"/>
          <w:sz w:val="24"/>
          <w:szCs w:val="24"/>
          <w:lang w:val="uk-UA"/>
        </w:rPr>
        <w:t>24</w:t>
      </w:r>
      <w:r>
        <w:rPr>
          <w:rFonts w:ascii="Times New Roman" w:eastAsia="Times New Roman" w:hAnsi="Times New Roman"/>
          <w:iCs/>
          <w:color w:val="000000"/>
          <w:sz w:val="24"/>
          <w:szCs w:val="24"/>
          <w:lang w:val="uk-UA"/>
        </w:rPr>
        <w:t xml:space="preserve"> бали);</w:t>
      </w:r>
    </w:p>
    <w:p w:rsidR="00B80488" w:rsidRDefault="00B80488" w:rsidP="00B80488">
      <w:pPr>
        <w:spacing w:after="0" w:line="228" w:lineRule="auto"/>
        <w:ind w:left="720"/>
        <w:jc w:val="both"/>
        <w:rPr>
          <w:rFonts w:ascii="Times New Roman" w:eastAsia="Times New Roman" w:hAnsi="Times New Roman"/>
          <w:iCs/>
          <w:color w:val="000000"/>
          <w:sz w:val="24"/>
          <w:szCs w:val="24"/>
          <w:lang w:val="uk-UA"/>
        </w:rPr>
      </w:pPr>
      <w:r>
        <w:rPr>
          <w:rFonts w:ascii="Times New Roman" w:eastAsia="Times New Roman" w:hAnsi="Times New Roman"/>
          <w:bCs/>
          <w:iCs/>
          <w:color w:val="000000"/>
          <w:sz w:val="24"/>
          <w:szCs w:val="24"/>
          <w:lang w:val="uk-UA"/>
        </w:rPr>
        <w:t xml:space="preserve">– підготовка основних практичних завдань з дисципліни </w:t>
      </w:r>
      <w:r>
        <w:rPr>
          <w:rFonts w:ascii="Times New Roman" w:eastAsia="Times New Roman" w:hAnsi="Times New Roman"/>
          <w:iCs/>
          <w:color w:val="000000"/>
          <w:sz w:val="24"/>
          <w:szCs w:val="24"/>
          <w:lang w:val="uk-UA"/>
        </w:rPr>
        <w:t>(</w:t>
      </w:r>
      <w:r>
        <w:rPr>
          <w:rFonts w:ascii="Times New Roman" w:eastAsia="Times New Roman" w:hAnsi="Times New Roman"/>
          <w:bCs/>
          <w:iCs/>
          <w:color w:val="000000"/>
          <w:sz w:val="24"/>
          <w:szCs w:val="24"/>
          <w:lang w:val="uk-UA"/>
        </w:rPr>
        <w:t xml:space="preserve">максимально </w:t>
      </w:r>
      <w:r w:rsidR="00DB3868">
        <w:rPr>
          <w:rFonts w:ascii="Times New Roman" w:eastAsia="Times New Roman" w:hAnsi="Times New Roman"/>
          <w:iCs/>
          <w:color w:val="000000"/>
          <w:sz w:val="24"/>
          <w:szCs w:val="24"/>
          <w:lang w:val="uk-UA"/>
        </w:rPr>
        <w:t>12</w:t>
      </w:r>
      <w:r>
        <w:rPr>
          <w:rFonts w:ascii="Times New Roman" w:eastAsia="Times New Roman" w:hAnsi="Times New Roman"/>
          <w:iCs/>
          <w:color w:val="000000"/>
          <w:sz w:val="24"/>
          <w:szCs w:val="24"/>
          <w:lang w:val="uk-UA"/>
        </w:rPr>
        <w:t xml:space="preserve"> балів) – до кожного семінарського заняття.</w:t>
      </w:r>
    </w:p>
    <w:p w:rsidR="00B80488" w:rsidRDefault="00B80488" w:rsidP="00B80488">
      <w:pPr>
        <w:spacing w:after="0" w:line="228" w:lineRule="auto"/>
        <w:ind w:left="720"/>
        <w:jc w:val="both"/>
        <w:rPr>
          <w:rFonts w:ascii="Times New Roman" w:eastAsia="Times New Roman" w:hAnsi="Times New Roman"/>
          <w:bCs/>
          <w:iCs/>
          <w:color w:val="000000"/>
          <w:sz w:val="24"/>
          <w:szCs w:val="24"/>
          <w:lang w:val="uk-UA"/>
        </w:rPr>
      </w:pPr>
      <w:r>
        <w:rPr>
          <w:rFonts w:ascii="Times New Roman" w:eastAsia="Times New Roman" w:hAnsi="Times New Roman"/>
          <w:iCs/>
          <w:color w:val="000000"/>
          <w:sz w:val="24"/>
          <w:szCs w:val="24"/>
          <w:lang w:val="uk-UA"/>
        </w:rPr>
        <w:t>– атестаційний проміжний контроль (</w:t>
      </w:r>
      <w:r>
        <w:rPr>
          <w:rFonts w:ascii="Times New Roman" w:eastAsia="Times New Roman" w:hAnsi="Times New Roman"/>
          <w:bCs/>
          <w:iCs/>
          <w:color w:val="000000"/>
          <w:sz w:val="24"/>
          <w:szCs w:val="24"/>
          <w:lang w:val="uk-UA"/>
        </w:rPr>
        <w:t xml:space="preserve">максимально </w:t>
      </w:r>
      <w:r w:rsidR="00DB3868">
        <w:rPr>
          <w:rFonts w:ascii="Times New Roman" w:eastAsia="Times New Roman" w:hAnsi="Times New Roman"/>
          <w:iCs/>
          <w:color w:val="000000"/>
          <w:sz w:val="24"/>
          <w:szCs w:val="24"/>
          <w:lang w:val="uk-UA"/>
        </w:rPr>
        <w:t>12</w:t>
      </w:r>
      <w:r>
        <w:rPr>
          <w:rFonts w:ascii="Times New Roman" w:eastAsia="Times New Roman" w:hAnsi="Times New Roman"/>
          <w:iCs/>
          <w:color w:val="000000"/>
          <w:sz w:val="24"/>
          <w:szCs w:val="24"/>
          <w:lang w:val="uk-UA"/>
        </w:rPr>
        <w:t xml:space="preserve"> балів) – двічі за семестр.</w:t>
      </w:r>
    </w:p>
    <w:p w:rsidR="00B80488" w:rsidRDefault="00B80488" w:rsidP="00B80488">
      <w:pPr>
        <w:spacing w:after="0" w:line="228" w:lineRule="auto"/>
        <w:ind w:left="720"/>
        <w:jc w:val="both"/>
        <w:rPr>
          <w:rFonts w:ascii="Times New Roman" w:eastAsia="Times New Roman" w:hAnsi="Times New Roman"/>
          <w:b/>
          <w:bCs/>
          <w:iCs/>
          <w:color w:val="000000"/>
          <w:sz w:val="24"/>
          <w:szCs w:val="24"/>
          <w:lang w:val="uk-UA"/>
        </w:rPr>
      </w:pPr>
      <w:r>
        <w:rPr>
          <w:rFonts w:ascii="Times New Roman" w:eastAsia="Times New Roman" w:hAnsi="Times New Roman"/>
          <w:b/>
          <w:bCs/>
          <w:iCs/>
          <w:color w:val="000000"/>
          <w:sz w:val="24"/>
          <w:szCs w:val="24"/>
          <w:lang w:val="uk-UA"/>
        </w:rPr>
        <w:t>Додаткові види навчальної роботи:</w:t>
      </w:r>
    </w:p>
    <w:p w:rsidR="00B80488" w:rsidRDefault="00B80488" w:rsidP="00B80488">
      <w:pPr>
        <w:spacing w:after="0" w:line="228" w:lineRule="auto"/>
        <w:ind w:left="720"/>
        <w:jc w:val="both"/>
        <w:rPr>
          <w:rFonts w:ascii="Times New Roman" w:eastAsia="Times New Roman" w:hAnsi="Times New Roman"/>
          <w:iCs/>
          <w:color w:val="000000"/>
          <w:sz w:val="24"/>
          <w:szCs w:val="24"/>
          <w:lang w:val="uk-UA"/>
        </w:rPr>
      </w:pPr>
      <w:r>
        <w:rPr>
          <w:rFonts w:ascii="Times New Roman" w:eastAsia="Times New Roman" w:hAnsi="Times New Roman"/>
          <w:iCs/>
          <w:color w:val="000000"/>
          <w:sz w:val="24"/>
          <w:szCs w:val="24"/>
          <w:lang w:val="uk-UA"/>
        </w:rPr>
        <w:t>– конспектування першоджерел з основних методологічних проблем сучасної психології (</w:t>
      </w:r>
      <w:r>
        <w:rPr>
          <w:rFonts w:ascii="Times New Roman" w:eastAsia="Times New Roman" w:hAnsi="Times New Roman"/>
          <w:bCs/>
          <w:iCs/>
          <w:color w:val="000000"/>
          <w:sz w:val="24"/>
          <w:szCs w:val="24"/>
          <w:lang w:val="uk-UA"/>
        </w:rPr>
        <w:t xml:space="preserve">максимально </w:t>
      </w:r>
      <w:r w:rsidR="00DB3868">
        <w:rPr>
          <w:rFonts w:ascii="Times New Roman" w:eastAsia="Times New Roman" w:hAnsi="Times New Roman"/>
          <w:iCs/>
          <w:color w:val="000000"/>
          <w:sz w:val="24"/>
          <w:szCs w:val="24"/>
          <w:lang w:val="uk-UA"/>
        </w:rPr>
        <w:t>12</w:t>
      </w:r>
      <w:r>
        <w:rPr>
          <w:rFonts w:ascii="Times New Roman" w:eastAsia="Times New Roman" w:hAnsi="Times New Roman"/>
          <w:iCs/>
          <w:color w:val="000000"/>
          <w:sz w:val="24"/>
          <w:szCs w:val="24"/>
          <w:lang w:val="uk-UA"/>
        </w:rPr>
        <w:t xml:space="preserve"> балів);</w:t>
      </w:r>
    </w:p>
    <w:p w:rsidR="00B80488" w:rsidRDefault="00B80488" w:rsidP="00B80488">
      <w:pPr>
        <w:spacing w:after="0" w:line="228" w:lineRule="auto"/>
        <w:ind w:left="567"/>
        <w:jc w:val="both"/>
        <w:rPr>
          <w:rFonts w:ascii="Times New Roman" w:eastAsia="Times New Roman" w:hAnsi="Times New Roman"/>
          <w:b/>
          <w:bCs/>
          <w:iCs/>
          <w:color w:val="000000"/>
          <w:sz w:val="24"/>
          <w:szCs w:val="24"/>
          <w:lang w:val="uk-UA"/>
        </w:rPr>
      </w:pPr>
      <w:r>
        <w:rPr>
          <w:rFonts w:ascii="Times New Roman" w:eastAsia="Times New Roman" w:hAnsi="Times New Roman"/>
          <w:b/>
          <w:bCs/>
          <w:iCs/>
          <w:color w:val="000000"/>
          <w:sz w:val="24"/>
          <w:szCs w:val="24"/>
          <w:lang w:val="uk-UA"/>
        </w:rPr>
        <w:lastRenderedPageBreak/>
        <w:t>Підсумкове оцінювання:</w:t>
      </w:r>
    </w:p>
    <w:p w:rsidR="00B80488" w:rsidRDefault="00B80488" w:rsidP="00B80488">
      <w:pPr>
        <w:spacing w:after="0" w:line="228" w:lineRule="auto"/>
        <w:ind w:left="720"/>
        <w:jc w:val="both"/>
        <w:rPr>
          <w:rFonts w:ascii="Times New Roman" w:eastAsia="Times New Roman" w:hAnsi="Times New Roman"/>
          <w:sz w:val="24"/>
          <w:szCs w:val="24"/>
          <w:lang w:val="uk-UA"/>
        </w:rPr>
      </w:pPr>
      <w:r>
        <w:rPr>
          <w:rFonts w:ascii="Times New Roman" w:eastAsia="Times New Roman" w:hAnsi="Times New Roman"/>
          <w:b/>
          <w:bCs/>
          <w:iCs/>
          <w:color w:val="000000"/>
          <w:sz w:val="24"/>
          <w:szCs w:val="24"/>
          <w:lang w:val="uk-UA"/>
        </w:rPr>
        <w:t xml:space="preserve">Теоретична складова </w:t>
      </w:r>
      <w:r>
        <w:rPr>
          <w:rFonts w:ascii="Times New Roman" w:eastAsia="Times New Roman" w:hAnsi="Times New Roman"/>
          <w:bCs/>
          <w:iCs/>
          <w:color w:val="000000"/>
          <w:sz w:val="24"/>
          <w:szCs w:val="24"/>
          <w:lang w:val="uk-UA"/>
        </w:rPr>
        <w:t>(підсумкове тестування з дисципліни)</w:t>
      </w:r>
      <w:r>
        <w:rPr>
          <w:rFonts w:ascii="Times New Roman" w:eastAsia="Times New Roman" w:hAnsi="Times New Roman"/>
          <w:iCs/>
          <w:color w:val="000000"/>
          <w:sz w:val="24"/>
          <w:szCs w:val="24"/>
          <w:lang w:val="uk-UA"/>
        </w:rPr>
        <w:t xml:space="preserve"> – </w:t>
      </w:r>
      <w:r>
        <w:rPr>
          <w:rFonts w:ascii="Times New Roman" w:eastAsia="Times New Roman" w:hAnsi="Times New Roman"/>
          <w:bCs/>
          <w:iCs/>
          <w:color w:val="000000"/>
          <w:sz w:val="24"/>
          <w:szCs w:val="24"/>
          <w:lang w:val="uk-UA"/>
        </w:rPr>
        <w:t>20 балів (максимальна кількість).</w:t>
      </w:r>
    </w:p>
    <w:p w:rsidR="00B80488" w:rsidRDefault="00B80488" w:rsidP="00B80488">
      <w:pPr>
        <w:spacing w:after="0" w:line="228" w:lineRule="auto"/>
        <w:ind w:left="720"/>
        <w:jc w:val="both"/>
        <w:rPr>
          <w:rFonts w:ascii="Times New Roman" w:eastAsia="Times New Roman" w:hAnsi="Times New Roman"/>
          <w:bCs/>
          <w:iCs/>
          <w:color w:val="000000"/>
          <w:sz w:val="24"/>
          <w:szCs w:val="24"/>
          <w:lang w:val="uk-UA"/>
        </w:rPr>
      </w:pPr>
      <w:r>
        <w:rPr>
          <w:rFonts w:ascii="Times New Roman" w:eastAsia="Times New Roman" w:hAnsi="Times New Roman"/>
          <w:b/>
          <w:bCs/>
          <w:iCs/>
          <w:color w:val="000000"/>
          <w:sz w:val="24"/>
          <w:szCs w:val="24"/>
          <w:lang w:val="uk-UA"/>
        </w:rPr>
        <w:t xml:space="preserve">Практична складова </w:t>
      </w:r>
      <w:r>
        <w:rPr>
          <w:rFonts w:ascii="Times New Roman" w:eastAsia="Times New Roman" w:hAnsi="Times New Roman"/>
          <w:bCs/>
          <w:iCs/>
          <w:color w:val="000000"/>
          <w:sz w:val="24"/>
          <w:szCs w:val="24"/>
          <w:lang w:val="uk-UA"/>
        </w:rPr>
        <w:t>(підготовка індивідуального завдання)</w:t>
      </w:r>
      <w:r>
        <w:rPr>
          <w:rFonts w:ascii="Times New Roman" w:eastAsia="Times New Roman" w:hAnsi="Times New Roman"/>
          <w:iCs/>
          <w:color w:val="000000"/>
          <w:sz w:val="24"/>
          <w:szCs w:val="24"/>
          <w:lang w:val="uk-UA"/>
        </w:rPr>
        <w:t xml:space="preserve"> – </w:t>
      </w:r>
      <w:r>
        <w:rPr>
          <w:rFonts w:ascii="Times New Roman" w:eastAsia="Times New Roman" w:hAnsi="Times New Roman"/>
          <w:bCs/>
          <w:iCs/>
          <w:color w:val="000000"/>
          <w:sz w:val="24"/>
          <w:szCs w:val="24"/>
          <w:lang w:val="uk-UA"/>
        </w:rPr>
        <w:t>20 балів (максимальна кількість).</w:t>
      </w:r>
    </w:p>
    <w:p w:rsidR="00B80488" w:rsidRDefault="00B80488" w:rsidP="00B80488">
      <w:pPr>
        <w:spacing w:after="0" w:line="228" w:lineRule="auto"/>
        <w:ind w:left="720"/>
        <w:jc w:val="both"/>
        <w:rPr>
          <w:rFonts w:ascii="Times New Roman" w:eastAsia="Times New Roman" w:hAnsi="Times New Roman"/>
          <w:bCs/>
          <w:iCs/>
          <w:color w:val="000000"/>
          <w:sz w:val="24"/>
          <w:szCs w:val="24"/>
          <w:lang w:val="uk-UA"/>
        </w:rPr>
      </w:pPr>
    </w:p>
    <w:tbl>
      <w:tblPr>
        <w:tblStyle w:val="a5"/>
        <w:tblW w:w="0" w:type="auto"/>
        <w:jc w:val="center"/>
        <w:tblInd w:w="0" w:type="dxa"/>
        <w:tblLook w:val="04A0" w:firstRow="1" w:lastRow="0" w:firstColumn="1" w:lastColumn="0" w:noHBand="0" w:noVBand="1"/>
      </w:tblPr>
      <w:tblGrid>
        <w:gridCol w:w="5722"/>
        <w:gridCol w:w="4359"/>
        <w:gridCol w:w="2740"/>
      </w:tblGrid>
      <w:tr w:rsidR="00B80488" w:rsidRPr="00FD620D" w:rsidTr="00B80488">
        <w:trPr>
          <w:tblHeader/>
          <w:jc w:val="center"/>
        </w:trPr>
        <w:tc>
          <w:tcPr>
            <w:tcW w:w="5722"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keepNext/>
              <w:spacing w:line="228" w:lineRule="auto"/>
              <w:jc w:val="center"/>
              <w:rPr>
                <w:rFonts w:ascii="Times New Roman" w:hAnsi="Times New Roman"/>
                <w:b/>
                <w:bCs/>
                <w:szCs w:val="24"/>
                <w:lang w:val="uk-UA"/>
              </w:rPr>
            </w:pPr>
            <w:r w:rsidRPr="00FD620D">
              <w:rPr>
                <w:rFonts w:ascii="Times New Roman" w:hAnsi="Times New Roman"/>
                <w:b/>
                <w:bCs/>
                <w:szCs w:val="24"/>
                <w:lang w:val="uk-UA"/>
              </w:rPr>
              <w:t>Контрольний захід</w:t>
            </w:r>
          </w:p>
        </w:tc>
        <w:tc>
          <w:tcPr>
            <w:tcW w:w="4359"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keepNext/>
              <w:spacing w:line="228" w:lineRule="auto"/>
              <w:jc w:val="center"/>
              <w:rPr>
                <w:rFonts w:ascii="Times New Roman" w:hAnsi="Times New Roman"/>
                <w:b/>
                <w:bCs/>
                <w:szCs w:val="24"/>
                <w:lang w:val="uk-UA"/>
              </w:rPr>
            </w:pPr>
            <w:r w:rsidRPr="00FD620D">
              <w:rPr>
                <w:rFonts w:ascii="Times New Roman" w:hAnsi="Times New Roman"/>
                <w:b/>
                <w:bCs/>
                <w:szCs w:val="24"/>
                <w:lang w:val="uk-UA"/>
              </w:rPr>
              <w:t>Термін виконання</w:t>
            </w:r>
          </w:p>
        </w:tc>
        <w:tc>
          <w:tcPr>
            <w:tcW w:w="2740"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keepNext/>
              <w:spacing w:line="228" w:lineRule="auto"/>
              <w:jc w:val="center"/>
              <w:rPr>
                <w:rFonts w:ascii="Times New Roman" w:hAnsi="Times New Roman"/>
                <w:b/>
                <w:bCs/>
                <w:szCs w:val="24"/>
                <w:lang w:val="uk-UA"/>
              </w:rPr>
            </w:pPr>
            <w:r w:rsidRPr="00FD620D">
              <w:rPr>
                <w:rFonts w:ascii="Times New Roman" w:hAnsi="Times New Roman"/>
                <w:b/>
                <w:bCs/>
                <w:szCs w:val="24"/>
                <w:lang w:val="uk-UA"/>
              </w:rPr>
              <w:t>% від загальної оцінки</w:t>
            </w:r>
          </w:p>
        </w:tc>
      </w:tr>
      <w:tr w:rsidR="00B80488" w:rsidRPr="00FD620D" w:rsidTr="00B80488">
        <w:trPr>
          <w:jc w:val="center"/>
        </w:trPr>
        <w:tc>
          <w:tcPr>
            <w:tcW w:w="10081" w:type="dxa"/>
            <w:gridSpan w:val="2"/>
            <w:tcBorders>
              <w:top w:val="single" w:sz="4" w:space="0" w:color="auto"/>
              <w:left w:val="single" w:sz="4" w:space="0" w:color="auto"/>
              <w:bottom w:val="single" w:sz="4" w:space="0" w:color="auto"/>
              <w:right w:val="single" w:sz="4" w:space="0" w:color="auto"/>
            </w:tcBorders>
            <w:vAlign w:val="center"/>
            <w:hideMark/>
          </w:tcPr>
          <w:p w:rsidR="00B80488" w:rsidRPr="00FD620D" w:rsidRDefault="00B80488" w:rsidP="00B80488">
            <w:pPr>
              <w:spacing w:line="228" w:lineRule="auto"/>
              <w:rPr>
                <w:rFonts w:ascii="Times New Roman" w:hAnsi="Times New Roman"/>
                <w:b/>
                <w:bCs/>
                <w:sz w:val="24"/>
                <w:szCs w:val="24"/>
                <w:lang w:val="uk-UA"/>
              </w:rPr>
            </w:pPr>
            <w:r w:rsidRPr="00FD620D">
              <w:rPr>
                <w:rFonts w:ascii="Times New Roman" w:hAnsi="Times New Roman"/>
                <w:b/>
                <w:bCs/>
                <w:sz w:val="24"/>
                <w:szCs w:val="24"/>
                <w:lang w:val="uk-UA"/>
              </w:rPr>
              <w:t xml:space="preserve">Поточний контроль </w:t>
            </w:r>
          </w:p>
        </w:tc>
        <w:tc>
          <w:tcPr>
            <w:tcW w:w="2740" w:type="dxa"/>
            <w:tcBorders>
              <w:top w:val="single" w:sz="4" w:space="0" w:color="auto"/>
              <w:left w:val="single" w:sz="4" w:space="0" w:color="auto"/>
              <w:bottom w:val="single" w:sz="4" w:space="0" w:color="auto"/>
              <w:right w:val="single" w:sz="4" w:space="0" w:color="auto"/>
            </w:tcBorders>
            <w:vAlign w:val="center"/>
            <w:hideMark/>
          </w:tcPr>
          <w:p w:rsidR="00B80488" w:rsidRPr="00FD620D" w:rsidRDefault="00B80488" w:rsidP="00B80488">
            <w:pPr>
              <w:spacing w:line="228" w:lineRule="auto"/>
              <w:jc w:val="center"/>
              <w:rPr>
                <w:rFonts w:ascii="Times New Roman" w:hAnsi="Times New Roman"/>
                <w:b/>
                <w:bCs/>
                <w:sz w:val="24"/>
                <w:szCs w:val="24"/>
                <w:lang w:val="uk-UA"/>
              </w:rPr>
            </w:pPr>
            <w:r w:rsidRPr="00FD620D">
              <w:rPr>
                <w:rFonts w:ascii="Times New Roman" w:hAnsi="Times New Roman"/>
                <w:b/>
                <w:bCs/>
                <w:sz w:val="24"/>
                <w:szCs w:val="24"/>
                <w:lang w:val="uk-UA"/>
              </w:rPr>
              <w:t>60%</w:t>
            </w:r>
          </w:p>
        </w:tc>
      </w:tr>
      <w:tr w:rsidR="00B80488" w:rsidRPr="00FD620D" w:rsidTr="00B80488">
        <w:trPr>
          <w:jc w:val="center"/>
        </w:trPr>
        <w:tc>
          <w:tcPr>
            <w:tcW w:w="5722" w:type="dxa"/>
            <w:tcBorders>
              <w:top w:val="single" w:sz="4" w:space="0" w:color="auto"/>
              <w:left w:val="single" w:sz="4" w:space="0" w:color="auto"/>
              <w:bottom w:val="single" w:sz="4" w:space="0" w:color="auto"/>
              <w:right w:val="single" w:sz="4" w:space="0" w:color="auto"/>
            </w:tcBorders>
            <w:vAlign w:val="bottom"/>
            <w:hideMark/>
          </w:tcPr>
          <w:p w:rsidR="00B80488" w:rsidRPr="00FD620D" w:rsidRDefault="00B80488" w:rsidP="00B80488">
            <w:pPr>
              <w:spacing w:line="228" w:lineRule="auto"/>
              <w:ind w:left="292"/>
              <w:jc w:val="both"/>
              <w:rPr>
                <w:rFonts w:ascii="Times New Roman" w:hAnsi="Times New Roman"/>
                <w:color w:val="000000"/>
                <w:sz w:val="24"/>
                <w:szCs w:val="24"/>
                <w:lang w:val="uk-UA"/>
              </w:rPr>
            </w:pPr>
            <w:r w:rsidRPr="00FD620D">
              <w:rPr>
                <w:rFonts w:ascii="Times New Roman" w:hAnsi="Times New Roman"/>
                <w:iCs/>
                <w:color w:val="000000"/>
                <w:sz w:val="24"/>
                <w:szCs w:val="24"/>
                <w:lang w:val="uk-UA"/>
              </w:rPr>
              <w:t>Участь у роботі на практичних заняттях</w:t>
            </w:r>
          </w:p>
        </w:tc>
        <w:tc>
          <w:tcPr>
            <w:tcW w:w="4359"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На кожному практичному занятті</w:t>
            </w:r>
          </w:p>
        </w:tc>
        <w:tc>
          <w:tcPr>
            <w:tcW w:w="2740" w:type="dxa"/>
            <w:tcBorders>
              <w:top w:val="single" w:sz="4" w:space="0" w:color="auto"/>
              <w:left w:val="single" w:sz="4" w:space="0" w:color="auto"/>
              <w:bottom w:val="single" w:sz="4" w:space="0" w:color="auto"/>
              <w:right w:val="single" w:sz="4" w:space="0" w:color="auto"/>
            </w:tcBorders>
            <w:hideMark/>
          </w:tcPr>
          <w:p w:rsidR="00B80488" w:rsidRPr="00FD620D" w:rsidRDefault="00DB3868" w:rsidP="00B80488">
            <w:pPr>
              <w:spacing w:line="228" w:lineRule="auto"/>
              <w:jc w:val="center"/>
              <w:rPr>
                <w:rFonts w:ascii="Times New Roman" w:hAnsi="Times New Roman"/>
                <w:sz w:val="24"/>
                <w:szCs w:val="24"/>
                <w:lang w:val="uk-UA"/>
              </w:rPr>
            </w:pPr>
            <w:r>
              <w:rPr>
                <w:rFonts w:ascii="Times New Roman" w:hAnsi="Times New Roman"/>
                <w:sz w:val="24"/>
                <w:szCs w:val="24"/>
                <w:lang w:val="uk-UA"/>
              </w:rPr>
              <w:t>24</w:t>
            </w:r>
            <w:r w:rsidR="00B80488" w:rsidRPr="00FD620D">
              <w:rPr>
                <w:rFonts w:ascii="Times New Roman" w:hAnsi="Times New Roman"/>
                <w:sz w:val="24"/>
                <w:szCs w:val="24"/>
                <w:lang w:val="uk-UA"/>
              </w:rPr>
              <w:t xml:space="preserve"> %</w:t>
            </w:r>
          </w:p>
        </w:tc>
      </w:tr>
      <w:tr w:rsidR="00B80488" w:rsidRPr="00FD620D" w:rsidTr="00B80488">
        <w:trPr>
          <w:jc w:val="center"/>
        </w:trPr>
        <w:tc>
          <w:tcPr>
            <w:tcW w:w="5722" w:type="dxa"/>
            <w:tcBorders>
              <w:top w:val="single" w:sz="4" w:space="0" w:color="auto"/>
              <w:left w:val="single" w:sz="4" w:space="0" w:color="auto"/>
              <w:bottom w:val="single" w:sz="4" w:space="0" w:color="auto"/>
              <w:right w:val="single" w:sz="4" w:space="0" w:color="auto"/>
            </w:tcBorders>
            <w:vAlign w:val="bottom"/>
            <w:hideMark/>
          </w:tcPr>
          <w:p w:rsidR="00B80488" w:rsidRPr="00FD620D" w:rsidRDefault="00B80488" w:rsidP="00B80488">
            <w:pPr>
              <w:spacing w:line="228" w:lineRule="auto"/>
              <w:ind w:left="292"/>
              <w:jc w:val="both"/>
              <w:rPr>
                <w:rFonts w:ascii="Times New Roman" w:hAnsi="Times New Roman"/>
                <w:color w:val="000000"/>
                <w:sz w:val="24"/>
                <w:szCs w:val="24"/>
                <w:lang w:val="uk-UA"/>
              </w:rPr>
            </w:pPr>
            <w:r w:rsidRPr="00FD620D">
              <w:rPr>
                <w:rFonts w:ascii="Times New Roman" w:hAnsi="Times New Roman"/>
                <w:bCs/>
                <w:iCs/>
                <w:color w:val="000000"/>
                <w:sz w:val="24"/>
                <w:szCs w:val="24"/>
                <w:lang w:val="uk-UA"/>
              </w:rPr>
              <w:t xml:space="preserve">Підготовка основних практичних завдань </w:t>
            </w:r>
          </w:p>
        </w:tc>
        <w:tc>
          <w:tcPr>
            <w:tcW w:w="4359"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До кожного семінарського заняття</w:t>
            </w:r>
          </w:p>
        </w:tc>
        <w:tc>
          <w:tcPr>
            <w:tcW w:w="2740" w:type="dxa"/>
            <w:tcBorders>
              <w:top w:val="single" w:sz="4" w:space="0" w:color="auto"/>
              <w:left w:val="single" w:sz="4" w:space="0" w:color="auto"/>
              <w:bottom w:val="single" w:sz="4" w:space="0" w:color="auto"/>
              <w:right w:val="single" w:sz="4" w:space="0" w:color="auto"/>
            </w:tcBorders>
            <w:hideMark/>
          </w:tcPr>
          <w:p w:rsidR="00B80488" w:rsidRPr="00FD620D" w:rsidRDefault="00DB3868" w:rsidP="00B80488">
            <w:pPr>
              <w:spacing w:line="228" w:lineRule="auto"/>
              <w:jc w:val="center"/>
              <w:rPr>
                <w:rFonts w:ascii="Times New Roman" w:hAnsi="Times New Roman"/>
                <w:sz w:val="24"/>
                <w:szCs w:val="24"/>
                <w:lang w:val="uk-UA"/>
              </w:rPr>
            </w:pPr>
            <w:r>
              <w:rPr>
                <w:rFonts w:ascii="Times New Roman" w:hAnsi="Times New Roman"/>
                <w:sz w:val="24"/>
                <w:szCs w:val="24"/>
                <w:lang w:val="uk-UA"/>
              </w:rPr>
              <w:t>12</w:t>
            </w:r>
            <w:r w:rsidR="00B80488" w:rsidRPr="00FD620D">
              <w:rPr>
                <w:rFonts w:ascii="Times New Roman" w:hAnsi="Times New Roman"/>
                <w:sz w:val="24"/>
                <w:szCs w:val="24"/>
                <w:lang w:val="uk-UA"/>
              </w:rPr>
              <w:t xml:space="preserve"> %</w:t>
            </w:r>
          </w:p>
        </w:tc>
      </w:tr>
      <w:tr w:rsidR="00B80488" w:rsidRPr="00FD620D" w:rsidTr="00B80488">
        <w:trPr>
          <w:jc w:val="center"/>
        </w:trPr>
        <w:tc>
          <w:tcPr>
            <w:tcW w:w="5722" w:type="dxa"/>
            <w:tcBorders>
              <w:top w:val="single" w:sz="4" w:space="0" w:color="auto"/>
              <w:left w:val="single" w:sz="4" w:space="0" w:color="auto"/>
              <w:bottom w:val="single" w:sz="4" w:space="0" w:color="auto"/>
              <w:right w:val="single" w:sz="4" w:space="0" w:color="auto"/>
            </w:tcBorders>
            <w:vAlign w:val="bottom"/>
            <w:hideMark/>
          </w:tcPr>
          <w:p w:rsidR="00B80488" w:rsidRPr="00FD620D" w:rsidRDefault="00B80488" w:rsidP="00B80488">
            <w:pPr>
              <w:spacing w:line="228" w:lineRule="auto"/>
              <w:ind w:left="292"/>
              <w:jc w:val="both"/>
              <w:rPr>
                <w:rFonts w:ascii="Times New Roman" w:hAnsi="Times New Roman"/>
                <w:color w:val="000000"/>
                <w:sz w:val="24"/>
                <w:szCs w:val="24"/>
                <w:lang w:val="uk-UA"/>
              </w:rPr>
            </w:pPr>
            <w:r w:rsidRPr="00FD620D">
              <w:rPr>
                <w:rFonts w:ascii="Times New Roman" w:hAnsi="Times New Roman"/>
                <w:iCs/>
                <w:color w:val="000000"/>
                <w:sz w:val="24"/>
                <w:szCs w:val="24"/>
                <w:lang w:val="uk-UA"/>
              </w:rPr>
              <w:t xml:space="preserve">Атестаційний (проміжний) контроль </w:t>
            </w:r>
          </w:p>
        </w:tc>
        <w:tc>
          <w:tcPr>
            <w:tcW w:w="4359"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2 рази на семестр</w:t>
            </w:r>
          </w:p>
        </w:tc>
        <w:tc>
          <w:tcPr>
            <w:tcW w:w="2740" w:type="dxa"/>
            <w:tcBorders>
              <w:top w:val="single" w:sz="4" w:space="0" w:color="auto"/>
              <w:left w:val="single" w:sz="4" w:space="0" w:color="auto"/>
              <w:bottom w:val="single" w:sz="4" w:space="0" w:color="auto"/>
              <w:right w:val="single" w:sz="4" w:space="0" w:color="auto"/>
            </w:tcBorders>
            <w:hideMark/>
          </w:tcPr>
          <w:p w:rsidR="00B80488" w:rsidRPr="00FD620D" w:rsidRDefault="00DB3868" w:rsidP="00B80488">
            <w:pPr>
              <w:spacing w:line="228" w:lineRule="auto"/>
              <w:jc w:val="center"/>
              <w:rPr>
                <w:rFonts w:ascii="Times New Roman" w:hAnsi="Times New Roman"/>
                <w:sz w:val="24"/>
                <w:szCs w:val="24"/>
                <w:lang w:val="uk-UA"/>
              </w:rPr>
            </w:pPr>
            <w:r>
              <w:rPr>
                <w:rFonts w:ascii="Times New Roman" w:hAnsi="Times New Roman"/>
                <w:sz w:val="24"/>
                <w:szCs w:val="24"/>
                <w:lang w:val="uk-UA"/>
              </w:rPr>
              <w:t>12</w:t>
            </w:r>
            <w:r w:rsidR="00B80488" w:rsidRPr="00FD620D">
              <w:rPr>
                <w:rFonts w:ascii="Times New Roman" w:hAnsi="Times New Roman"/>
                <w:sz w:val="24"/>
                <w:szCs w:val="24"/>
                <w:lang w:val="uk-UA"/>
              </w:rPr>
              <w:t xml:space="preserve"> %</w:t>
            </w:r>
          </w:p>
        </w:tc>
      </w:tr>
      <w:tr w:rsidR="00B80488" w:rsidRPr="00FD620D" w:rsidTr="00B80488">
        <w:trPr>
          <w:jc w:val="center"/>
        </w:trPr>
        <w:tc>
          <w:tcPr>
            <w:tcW w:w="5722" w:type="dxa"/>
            <w:tcBorders>
              <w:top w:val="single" w:sz="4" w:space="0" w:color="auto"/>
              <w:left w:val="single" w:sz="4" w:space="0" w:color="auto"/>
              <w:bottom w:val="single" w:sz="4" w:space="0" w:color="auto"/>
              <w:right w:val="single" w:sz="4" w:space="0" w:color="auto"/>
            </w:tcBorders>
            <w:vAlign w:val="bottom"/>
            <w:hideMark/>
          </w:tcPr>
          <w:p w:rsidR="00B80488" w:rsidRPr="00FD620D" w:rsidRDefault="00B80488" w:rsidP="00B80488">
            <w:pPr>
              <w:spacing w:line="228" w:lineRule="auto"/>
              <w:ind w:left="292"/>
              <w:jc w:val="both"/>
              <w:rPr>
                <w:rFonts w:ascii="Times New Roman" w:hAnsi="Times New Roman"/>
                <w:color w:val="000000"/>
                <w:sz w:val="24"/>
                <w:szCs w:val="24"/>
                <w:lang w:val="uk-UA"/>
              </w:rPr>
            </w:pPr>
            <w:r w:rsidRPr="00FD620D">
              <w:rPr>
                <w:rFonts w:ascii="Times New Roman" w:hAnsi="Times New Roman"/>
                <w:iCs/>
                <w:color w:val="000000"/>
                <w:sz w:val="24"/>
                <w:szCs w:val="24"/>
                <w:lang w:val="uk-UA"/>
              </w:rPr>
              <w:t xml:space="preserve">Конспектування першоджерел </w:t>
            </w:r>
          </w:p>
        </w:tc>
        <w:tc>
          <w:tcPr>
            <w:tcW w:w="4359"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До визначених тем</w:t>
            </w:r>
          </w:p>
        </w:tc>
        <w:tc>
          <w:tcPr>
            <w:tcW w:w="2740" w:type="dxa"/>
            <w:tcBorders>
              <w:top w:val="single" w:sz="4" w:space="0" w:color="auto"/>
              <w:left w:val="single" w:sz="4" w:space="0" w:color="auto"/>
              <w:bottom w:val="single" w:sz="4" w:space="0" w:color="auto"/>
              <w:right w:val="single" w:sz="4" w:space="0" w:color="auto"/>
            </w:tcBorders>
            <w:hideMark/>
          </w:tcPr>
          <w:p w:rsidR="00B80488" w:rsidRPr="00FD620D" w:rsidRDefault="00DB3868" w:rsidP="00B80488">
            <w:pPr>
              <w:spacing w:line="228" w:lineRule="auto"/>
              <w:jc w:val="center"/>
              <w:rPr>
                <w:rFonts w:ascii="Times New Roman" w:hAnsi="Times New Roman"/>
                <w:sz w:val="24"/>
                <w:szCs w:val="24"/>
                <w:lang w:val="uk-UA"/>
              </w:rPr>
            </w:pPr>
            <w:r>
              <w:rPr>
                <w:rFonts w:ascii="Times New Roman" w:hAnsi="Times New Roman"/>
                <w:sz w:val="24"/>
                <w:szCs w:val="24"/>
                <w:lang w:val="uk-UA"/>
              </w:rPr>
              <w:t>12</w:t>
            </w:r>
            <w:r w:rsidR="00B80488" w:rsidRPr="00FD620D">
              <w:rPr>
                <w:rFonts w:ascii="Times New Roman" w:hAnsi="Times New Roman"/>
                <w:sz w:val="24"/>
                <w:szCs w:val="24"/>
                <w:lang w:val="uk-UA"/>
              </w:rPr>
              <w:t xml:space="preserve"> %</w:t>
            </w:r>
          </w:p>
        </w:tc>
      </w:tr>
      <w:tr w:rsidR="00B80488" w:rsidRPr="00FD620D" w:rsidTr="00B80488">
        <w:trPr>
          <w:jc w:val="center"/>
        </w:trPr>
        <w:tc>
          <w:tcPr>
            <w:tcW w:w="10081" w:type="dxa"/>
            <w:gridSpan w:val="2"/>
            <w:tcBorders>
              <w:top w:val="single" w:sz="4" w:space="0" w:color="auto"/>
              <w:left w:val="single" w:sz="4" w:space="0" w:color="auto"/>
              <w:bottom w:val="single" w:sz="4" w:space="0" w:color="auto"/>
              <w:right w:val="single" w:sz="4" w:space="0" w:color="auto"/>
            </w:tcBorders>
            <w:vAlign w:val="center"/>
            <w:hideMark/>
          </w:tcPr>
          <w:p w:rsidR="00B80488" w:rsidRPr="00FD620D" w:rsidRDefault="00B80488" w:rsidP="00B80488">
            <w:pPr>
              <w:spacing w:line="228" w:lineRule="auto"/>
              <w:rPr>
                <w:rFonts w:ascii="Times New Roman" w:hAnsi="Times New Roman"/>
                <w:sz w:val="24"/>
                <w:szCs w:val="24"/>
                <w:lang w:val="uk-UA"/>
              </w:rPr>
            </w:pPr>
            <w:r w:rsidRPr="00FD620D">
              <w:rPr>
                <w:rFonts w:ascii="Times New Roman" w:hAnsi="Times New Roman"/>
                <w:b/>
                <w:bCs/>
                <w:sz w:val="24"/>
                <w:szCs w:val="24"/>
                <w:lang w:val="uk-UA"/>
              </w:rPr>
              <w:t xml:space="preserve">Підсумковий контроль </w:t>
            </w:r>
          </w:p>
        </w:tc>
        <w:tc>
          <w:tcPr>
            <w:tcW w:w="2740" w:type="dxa"/>
            <w:tcBorders>
              <w:top w:val="single" w:sz="4" w:space="0" w:color="auto"/>
              <w:left w:val="single" w:sz="4" w:space="0" w:color="auto"/>
              <w:bottom w:val="single" w:sz="4" w:space="0" w:color="auto"/>
              <w:right w:val="single" w:sz="4" w:space="0" w:color="auto"/>
            </w:tcBorders>
            <w:vAlign w:val="center"/>
            <w:hideMark/>
          </w:tcPr>
          <w:p w:rsidR="00B80488" w:rsidRPr="00FD620D" w:rsidRDefault="00B80488" w:rsidP="00B80488">
            <w:pPr>
              <w:spacing w:line="228" w:lineRule="auto"/>
              <w:jc w:val="center"/>
              <w:rPr>
                <w:rFonts w:ascii="Times New Roman" w:hAnsi="Times New Roman"/>
                <w:sz w:val="24"/>
                <w:szCs w:val="24"/>
                <w:lang w:val="uk-UA"/>
              </w:rPr>
            </w:pPr>
            <w:r w:rsidRPr="00FD620D">
              <w:rPr>
                <w:rFonts w:ascii="Times New Roman" w:hAnsi="Times New Roman"/>
                <w:b/>
                <w:bCs/>
                <w:sz w:val="24"/>
                <w:szCs w:val="24"/>
                <w:lang w:val="uk-UA"/>
              </w:rPr>
              <w:t>40%</w:t>
            </w:r>
          </w:p>
        </w:tc>
      </w:tr>
      <w:tr w:rsidR="00B80488" w:rsidRPr="00FD620D" w:rsidTr="00B80488">
        <w:trPr>
          <w:jc w:val="center"/>
        </w:trPr>
        <w:tc>
          <w:tcPr>
            <w:tcW w:w="5722"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spacing w:line="228" w:lineRule="auto"/>
              <w:ind w:left="292"/>
              <w:jc w:val="both"/>
              <w:rPr>
                <w:rFonts w:ascii="Times New Roman" w:hAnsi="Times New Roman"/>
                <w:iCs/>
                <w:color w:val="000000"/>
                <w:sz w:val="24"/>
                <w:szCs w:val="24"/>
                <w:lang w:val="uk-UA"/>
              </w:rPr>
            </w:pPr>
            <w:r w:rsidRPr="00FD620D">
              <w:rPr>
                <w:rFonts w:ascii="Times New Roman" w:hAnsi="Times New Roman"/>
                <w:iCs/>
                <w:color w:val="000000"/>
                <w:sz w:val="24"/>
                <w:szCs w:val="24"/>
                <w:lang w:val="uk-UA"/>
              </w:rPr>
              <w:t>Підсумкове тестування (екзамен)</w:t>
            </w:r>
          </w:p>
        </w:tc>
        <w:tc>
          <w:tcPr>
            <w:tcW w:w="4359"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Заліковий тиждень</w:t>
            </w:r>
          </w:p>
        </w:tc>
        <w:tc>
          <w:tcPr>
            <w:tcW w:w="2740"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spacing w:line="228" w:lineRule="auto"/>
              <w:jc w:val="center"/>
              <w:rPr>
                <w:rFonts w:ascii="Times New Roman" w:hAnsi="Times New Roman"/>
                <w:sz w:val="24"/>
                <w:szCs w:val="24"/>
                <w:lang w:val="uk-UA"/>
              </w:rPr>
            </w:pPr>
            <w:r w:rsidRPr="00FD620D">
              <w:rPr>
                <w:rFonts w:ascii="Times New Roman" w:hAnsi="Times New Roman"/>
                <w:sz w:val="24"/>
                <w:szCs w:val="24"/>
                <w:lang w:val="uk-UA"/>
              </w:rPr>
              <w:t>20%</w:t>
            </w:r>
          </w:p>
        </w:tc>
      </w:tr>
      <w:tr w:rsidR="00B80488" w:rsidRPr="00FD620D" w:rsidTr="00B80488">
        <w:trPr>
          <w:jc w:val="center"/>
        </w:trPr>
        <w:tc>
          <w:tcPr>
            <w:tcW w:w="5722"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spacing w:line="228" w:lineRule="auto"/>
              <w:ind w:left="292"/>
              <w:jc w:val="both"/>
              <w:rPr>
                <w:rFonts w:ascii="Times New Roman" w:hAnsi="Times New Roman"/>
                <w:iCs/>
                <w:color w:val="000000"/>
                <w:sz w:val="24"/>
                <w:szCs w:val="24"/>
                <w:lang w:val="uk-UA"/>
              </w:rPr>
            </w:pPr>
            <w:r w:rsidRPr="00FD620D">
              <w:rPr>
                <w:rFonts w:ascii="Times New Roman" w:hAnsi="Times New Roman"/>
                <w:iCs/>
                <w:color w:val="000000"/>
                <w:sz w:val="24"/>
                <w:szCs w:val="24"/>
                <w:lang w:val="uk-UA"/>
              </w:rPr>
              <w:t xml:space="preserve">Індивідуальне завдання </w:t>
            </w:r>
          </w:p>
        </w:tc>
        <w:tc>
          <w:tcPr>
            <w:tcW w:w="4359"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spacing w:line="228" w:lineRule="auto"/>
              <w:jc w:val="both"/>
              <w:rPr>
                <w:rFonts w:ascii="Times New Roman" w:hAnsi="Times New Roman"/>
                <w:iCs/>
                <w:sz w:val="24"/>
                <w:szCs w:val="24"/>
                <w:lang w:val="uk-UA"/>
              </w:rPr>
            </w:pPr>
            <w:r w:rsidRPr="00FD620D">
              <w:rPr>
                <w:rFonts w:ascii="Times New Roman" w:hAnsi="Times New Roman"/>
                <w:iCs/>
                <w:sz w:val="24"/>
                <w:szCs w:val="24"/>
                <w:lang w:val="uk-UA"/>
              </w:rPr>
              <w:t>Захист – на заліковому тижні</w:t>
            </w:r>
          </w:p>
        </w:tc>
        <w:tc>
          <w:tcPr>
            <w:tcW w:w="2740"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spacing w:line="228" w:lineRule="auto"/>
              <w:jc w:val="center"/>
              <w:rPr>
                <w:rFonts w:ascii="Times New Roman" w:hAnsi="Times New Roman"/>
                <w:sz w:val="24"/>
                <w:szCs w:val="24"/>
                <w:lang w:val="uk-UA"/>
              </w:rPr>
            </w:pPr>
            <w:r w:rsidRPr="00FD620D">
              <w:rPr>
                <w:rFonts w:ascii="Times New Roman" w:hAnsi="Times New Roman"/>
                <w:sz w:val="24"/>
                <w:szCs w:val="24"/>
                <w:lang w:val="uk-UA"/>
              </w:rPr>
              <w:t>20%</w:t>
            </w:r>
          </w:p>
        </w:tc>
      </w:tr>
      <w:tr w:rsidR="00B80488" w:rsidRPr="00FD620D" w:rsidTr="00B80488">
        <w:trPr>
          <w:jc w:val="center"/>
        </w:trPr>
        <w:tc>
          <w:tcPr>
            <w:tcW w:w="10081" w:type="dxa"/>
            <w:gridSpan w:val="2"/>
            <w:tcBorders>
              <w:top w:val="single" w:sz="4" w:space="0" w:color="auto"/>
              <w:left w:val="single" w:sz="4" w:space="0" w:color="auto"/>
              <w:bottom w:val="single" w:sz="4" w:space="0" w:color="auto"/>
              <w:right w:val="single" w:sz="4" w:space="0" w:color="auto"/>
            </w:tcBorders>
            <w:vAlign w:val="center"/>
            <w:hideMark/>
          </w:tcPr>
          <w:p w:rsidR="00B80488" w:rsidRPr="00FD620D" w:rsidRDefault="00B80488" w:rsidP="00B80488">
            <w:pPr>
              <w:spacing w:line="228" w:lineRule="auto"/>
              <w:jc w:val="right"/>
              <w:rPr>
                <w:rFonts w:ascii="Times New Roman" w:hAnsi="Times New Roman"/>
                <w:b/>
                <w:sz w:val="24"/>
                <w:szCs w:val="24"/>
                <w:lang w:val="uk-UA"/>
              </w:rPr>
            </w:pPr>
            <w:r w:rsidRPr="00FD620D">
              <w:rPr>
                <w:rFonts w:ascii="Times New Roman" w:hAnsi="Times New Roman"/>
                <w:b/>
                <w:sz w:val="24"/>
                <w:szCs w:val="24"/>
                <w:lang w:val="uk-UA"/>
              </w:rPr>
              <w:t xml:space="preserve">Разом </w:t>
            </w:r>
          </w:p>
        </w:tc>
        <w:tc>
          <w:tcPr>
            <w:tcW w:w="2740" w:type="dxa"/>
            <w:tcBorders>
              <w:top w:val="single" w:sz="4" w:space="0" w:color="auto"/>
              <w:left w:val="single" w:sz="4" w:space="0" w:color="auto"/>
              <w:bottom w:val="single" w:sz="4" w:space="0" w:color="auto"/>
              <w:right w:val="single" w:sz="4" w:space="0" w:color="auto"/>
            </w:tcBorders>
            <w:hideMark/>
          </w:tcPr>
          <w:p w:rsidR="00B80488" w:rsidRPr="00FD620D" w:rsidRDefault="00B80488" w:rsidP="00B80488">
            <w:pPr>
              <w:spacing w:line="228" w:lineRule="auto"/>
              <w:jc w:val="both"/>
              <w:rPr>
                <w:rFonts w:ascii="Times New Roman" w:hAnsi="Times New Roman"/>
                <w:b/>
                <w:sz w:val="24"/>
                <w:szCs w:val="24"/>
                <w:lang w:val="uk-UA"/>
              </w:rPr>
            </w:pPr>
            <w:r w:rsidRPr="00FD620D">
              <w:rPr>
                <w:rFonts w:ascii="Times New Roman" w:hAnsi="Times New Roman"/>
                <w:b/>
                <w:sz w:val="24"/>
                <w:szCs w:val="24"/>
                <w:lang w:val="uk-UA"/>
              </w:rPr>
              <w:t>100%</w:t>
            </w:r>
          </w:p>
        </w:tc>
      </w:tr>
    </w:tbl>
    <w:p w:rsidR="00B80488" w:rsidRDefault="00B80488" w:rsidP="00B80488">
      <w:pPr>
        <w:spacing w:after="0" w:line="240" w:lineRule="auto"/>
        <w:rPr>
          <w:rFonts w:ascii="Times New Roman" w:eastAsia="MS Mincho" w:hAnsi="Times New Roman"/>
          <w:b/>
          <w:sz w:val="28"/>
          <w:szCs w:val="28"/>
          <w:lang w:val="uk-UA"/>
        </w:rPr>
      </w:pPr>
    </w:p>
    <w:p w:rsidR="00B80488" w:rsidRDefault="00B80488" w:rsidP="00B80488">
      <w:pPr>
        <w:spacing w:after="0" w:line="240" w:lineRule="auto"/>
        <w:rPr>
          <w:rFonts w:ascii="Times New Roman" w:eastAsia="MS Mincho" w:hAnsi="Times New Roman"/>
          <w:sz w:val="6"/>
          <w:szCs w:val="6"/>
        </w:rPr>
      </w:pPr>
    </w:p>
    <w:p w:rsidR="00B80488" w:rsidRDefault="00B80488" w:rsidP="00B80488">
      <w:pPr>
        <w:spacing w:after="0" w:line="240" w:lineRule="auto"/>
        <w:jc w:val="both"/>
        <w:rPr>
          <w:rFonts w:ascii="Times New Roman" w:eastAsia="MS Mincho" w:hAnsi="Times New Roman"/>
          <w:b/>
          <w:iCs/>
          <w:color w:val="000000"/>
          <w:sz w:val="24"/>
          <w:szCs w:val="24"/>
          <w:lang w:val="uk-UA"/>
        </w:rPr>
      </w:pPr>
      <w:r>
        <w:rPr>
          <w:rFonts w:ascii="Times New Roman" w:eastAsia="MS Mincho" w:hAnsi="Times New Roman"/>
          <w:b/>
          <w:iCs/>
          <w:color w:val="000000"/>
          <w:sz w:val="24"/>
          <w:szCs w:val="24"/>
          <w:lang w:val="uk-UA"/>
        </w:rPr>
        <w:t xml:space="preserve">КРИТЕРІЇ ОЦІНЮВАННЯ </w:t>
      </w:r>
    </w:p>
    <w:tbl>
      <w:tblPr>
        <w:tblW w:w="12672" w:type="dxa"/>
        <w:jc w:val="center"/>
        <w:tblInd w:w="-234" w:type="dxa"/>
        <w:tblLook w:val="04A0" w:firstRow="1" w:lastRow="0" w:firstColumn="1" w:lastColumn="0" w:noHBand="0" w:noVBand="1"/>
      </w:tblPr>
      <w:tblGrid>
        <w:gridCol w:w="3027"/>
        <w:gridCol w:w="9645"/>
      </w:tblGrid>
      <w:tr w:rsidR="00B80488" w:rsidTr="00B80488">
        <w:trPr>
          <w:trHeight w:val="253"/>
          <w:tblHeader/>
          <w:jc w:val="center"/>
        </w:trPr>
        <w:tc>
          <w:tcPr>
            <w:tcW w:w="3027" w:type="dxa"/>
            <w:vMerge w:val="restart"/>
            <w:tcBorders>
              <w:top w:val="single" w:sz="8" w:space="0" w:color="000000"/>
              <w:left w:val="single" w:sz="8" w:space="0" w:color="000000"/>
              <w:bottom w:val="single" w:sz="8" w:space="0" w:color="000000"/>
              <w:right w:val="single" w:sz="8" w:space="0" w:color="000000"/>
            </w:tcBorders>
            <w:tcMar>
              <w:top w:w="0" w:type="dxa"/>
              <w:left w:w="57" w:type="dxa"/>
              <w:bottom w:w="0" w:type="dxa"/>
              <w:right w:w="57" w:type="dxa"/>
            </w:tcMar>
            <w:vAlign w:val="center"/>
            <w:hideMark/>
          </w:tcPr>
          <w:p w:rsidR="00B80488" w:rsidRDefault="00B80488" w:rsidP="00B80488">
            <w:pPr>
              <w:spacing w:after="0" w:line="228" w:lineRule="auto"/>
              <w:jc w:val="center"/>
              <w:rPr>
                <w:rFonts w:ascii="Times New Roman" w:eastAsia="Times New Roman" w:hAnsi="Times New Roman"/>
                <w:b/>
                <w:bCs/>
                <w:szCs w:val="24"/>
                <w:lang w:val="uk-UA"/>
              </w:rPr>
            </w:pPr>
            <w:r>
              <w:rPr>
                <w:rFonts w:ascii="Times New Roman" w:eastAsia="Times New Roman" w:hAnsi="Times New Roman"/>
                <w:b/>
                <w:bCs/>
                <w:szCs w:val="24"/>
                <w:lang w:val="uk-UA"/>
              </w:rPr>
              <w:t>Види і форми освітнього процесу</w:t>
            </w:r>
          </w:p>
        </w:tc>
        <w:tc>
          <w:tcPr>
            <w:tcW w:w="9645" w:type="dxa"/>
            <w:vMerge w:val="restart"/>
            <w:tcBorders>
              <w:top w:val="single" w:sz="8" w:space="0" w:color="000000"/>
              <w:left w:val="single" w:sz="8" w:space="0" w:color="000000"/>
              <w:bottom w:val="single" w:sz="8" w:space="0" w:color="000000"/>
              <w:right w:val="single" w:sz="4" w:space="0" w:color="auto"/>
            </w:tcBorders>
            <w:tcMar>
              <w:top w:w="0" w:type="dxa"/>
              <w:left w:w="57" w:type="dxa"/>
              <w:bottom w:w="0" w:type="dxa"/>
              <w:right w:w="57" w:type="dxa"/>
            </w:tcMar>
            <w:vAlign w:val="center"/>
            <w:hideMark/>
          </w:tcPr>
          <w:p w:rsidR="00B80488" w:rsidRDefault="00B80488" w:rsidP="00B80488">
            <w:pPr>
              <w:spacing w:after="0" w:line="228" w:lineRule="auto"/>
              <w:jc w:val="center"/>
              <w:rPr>
                <w:rFonts w:ascii="Times New Roman" w:eastAsia="Times New Roman" w:hAnsi="Times New Roman"/>
                <w:b/>
                <w:bCs/>
                <w:szCs w:val="24"/>
                <w:lang w:val="uk-UA"/>
              </w:rPr>
            </w:pPr>
            <w:r>
              <w:rPr>
                <w:rFonts w:ascii="Times New Roman" w:eastAsia="Times New Roman" w:hAnsi="Times New Roman"/>
                <w:b/>
                <w:bCs/>
                <w:szCs w:val="24"/>
                <w:lang w:val="uk-UA"/>
              </w:rPr>
              <w:t>Критерії та показники оцінки навчально-пізнавальної діяльності здобувачів освіти</w:t>
            </w:r>
          </w:p>
        </w:tc>
      </w:tr>
      <w:tr w:rsidR="00B80488" w:rsidTr="00B80488">
        <w:trPr>
          <w:trHeight w:val="270"/>
          <w:tblHeade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0488" w:rsidRDefault="00B80488" w:rsidP="00B80488">
            <w:pPr>
              <w:spacing w:after="0" w:line="240" w:lineRule="auto"/>
              <w:rPr>
                <w:rFonts w:ascii="Times New Roman" w:eastAsia="Times New Roman" w:hAnsi="Times New Roman"/>
                <w:b/>
                <w:bCs/>
                <w:szCs w:val="24"/>
                <w:lang w:val="uk-UA"/>
              </w:rPr>
            </w:pPr>
          </w:p>
        </w:tc>
        <w:tc>
          <w:tcPr>
            <w:tcW w:w="0" w:type="auto"/>
            <w:vMerge/>
            <w:tcBorders>
              <w:top w:val="single" w:sz="8" w:space="0" w:color="000000"/>
              <w:left w:val="single" w:sz="8" w:space="0" w:color="000000"/>
              <w:bottom w:val="single" w:sz="8" w:space="0" w:color="000000"/>
              <w:right w:val="single" w:sz="4" w:space="0" w:color="auto"/>
            </w:tcBorders>
            <w:vAlign w:val="center"/>
            <w:hideMark/>
          </w:tcPr>
          <w:p w:rsidR="00B80488" w:rsidRDefault="00B80488" w:rsidP="00B80488">
            <w:pPr>
              <w:spacing w:after="0" w:line="240" w:lineRule="auto"/>
              <w:rPr>
                <w:rFonts w:ascii="Times New Roman" w:eastAsia="Times New Roman" w:hAnsi="Times New Roman"/>
                <w:b/>
                <w:bCs/>
                <w:szCs w:val="24"/>
                <w:lang w:val="uk-UA"/>
              </w:rPr>
            </w:pPr>
          </w:p>
        </w:tc>
      </w:tr>
      <w:tr w:rsidR="00B80488" w:rsidTr="00B80488">
        <w:trPr>
          <w:trHeight w:val="20"/>
          <w:jc w:val="center"/>
        </w:trPr>
        <w:tc>
          <w:tcPr>
            <w:tcW w:w="3027" w:type="dxa"/>
            <w:vMerge w:val="restart"/>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B80488" w:rsidRDefault="00B80488" w:rsidP="00B80488">
            <w:pPr>
              <w:spacing w:after="0" w:line="228" w:lineRule="auto"/>
              <w:ind w:left="1835"/>
              <w:rPr>
                <w:rFonts w:ascii="Times New Roman" w:eastAsia="Times New Roman" w:hAnsi="Times New Roman"/>
                <w:sz w:val="24"/>
                <w:szCs w:val="24"/>
                <w:lang w:val="uk-UA"/>
              </w:rPr>
            </w:pPr>
            <w:r>
              <w:rPr>
                <w:rFonts w:ascii="Times New Roman" w:eastAsia="Times New Roman" w:hAnsi="Times New Roman"/>
                <w:sz w:val="24"/>
                <w:szCs w:val="24"/>
                <w:lang w:val="uk-UA"/>
              </w:rPr>
              <w:t>Практичні заняття</w:t>
            </w:r>
          </w:p>
        </w:tc>
        <w:tc>
          <w:tcPr>
            <w:tcW w:w="9645" w:type="dxa"/>
            <w:tcBorders>
              <w:top w:val="nil"/>
              <w:left w:val="nil"/>
              <w:bottom w:val="nil"/>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Оцінюється: </w:t>
            </w:r>
          </w:p>
        </w:tc>
      </w:tr>
      <w:tr w:rsidR="00B80488" w:rsidTr="00B80488">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B80488" w:rsidRDefault="00B80488" w:rsidP="00B80488">
            <w:pPr>
              <w:spacing w:after="0" w:line="240" w:lineRule="auto"/>
              <w:rPr>
                <w:rFonts w:ascii="Times New Roman" w:eastAsia="Times New Roman" w:hAnsi="Times New Roman"/>
                <w:sz w:val="24"/>
                <w:szCs w:val="24"/>
                <w:lang w:val="uk-UA"/>
              </w:rPr>
            </w:pPr>
          </w:p>
        </w:tc>
        <w:tc>
          <w:tcPr>
            <w:tcW w:w="9645" w:type="dxa"/>
            <w:tcBorders>
              <w:top w:val="nil"/>
              <w:left w:val="nil"/>
              <w:bottom w:val="nil"/>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ступінь володіння здобувачем освіти основними поняттями теми, логічність й доказовість власних висновків за окремими завданнями під час заняття;</w:t>
            </w:r>
          </w:p>
        </w:tc>
      </w:tr>
      <w:tr w:rsidR="00B80488" w:rsidTr="00B80488">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B80488" w:rsidRDefault="00B80488" w:rsidP="00B80488">
            <w:pPr>
              <w:spacing w:after="0" w:line="240" w:lineRule="auto"/>
              <w:rPr>
                <w:rFonts w:ascii="Times New Roman" w:eastAsia="Times New Roman" w:hAnsi="Times New Roman"/>
                <w:sz w:val="24"/>
                <w:szCs w:val="24"/>
                <w:lang w:val="uk-UA"/>
              </w:rPr>
            </w:pPr>
          </w:p>
        </w:tc>
        <w:tc>
          <w:tcPr>
            <w:tcW w:w="9645" w:type="dxa"/>
            <w:tcBorders>
              <w:top w:val="nil"/>
              <w:left w:val="nil"/>
              <w:bottom w:val="single" w:sz="8" w:space="0" w:color="auto"/>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активність здобувача освіти під час обговорення проблем, що розглядаються на занятті</w:t>
            </w:r>
          </w:p>
        </w:tc>
      </w:tr>
      <w:tr w:rsidR="00B80488" w:rsidTr="00B80488">
        <w:trPr>
          <w:trHeight w:val="20"/>
          <w:jc w:val="center"/>
        </w:trPr>
        <w:tc>
          <w:tcPr>
            <w:tcW w:w="3027" w:type="dxa"/>
            <w:vMerge w:val="restart"/>
            <w:tcBorders>
              <w:top w:val="nil"/>
              <w:left w:val="single" w:sz="8" w:space="0" w:color="000000"/>
              <w:bottom w:val="single" w:sz="8" w:space="0" w:color="000000"/>
              <w:right w:val="single" w:sz="8" w:space="0" w:color="000000"/>
            </w:tcBorders>
            <w:tcMar>
              <w:top w:w="0" w:type="dxa"/>
              <w:left w:w="57" w:type="dxa"/>
              <w:bottom w:w="0" w:type="dxa"/>
              <w:right w:w="57" w:type="dxa"/>
            </w:tcMar>
            <w:hideMark/>
          </w:tcPr>
          <w:p w:rsidR="00B80488" w:rsidRDefault="00B80488" w:rsidP="00B80488">
            <w:pPr>
              <w:spacing w:after="0" w:line="228" w:lineRule="auto"/>
              <w:rPr>
                <w:rFonts w:ascii="Times New Roman" w:eastAsia="Times New Roman" w:hAnsi="Times New Roman"/>
                <w:sz w:val="24"/>
                <w:szCs w:val="24"/>
                <w:lang w:val="uk-UA"/>
              </w:rPr>
            </w:pPr>
            <w:r>
              <w:rPr>
                <w:rFonts w:ascii="Times New Roman" w:eastAsia="Times New Roman" w:hAnsi="Times New Roman"/>
                <w:sz w:val="24"/>
                <w:szCs w:val="24"/>
                <w:lang w:val="uk-UA"/>
              </w:rPr>
              <w:t>Основні та додаткові завдання до семінарського заняття</w:t>
            </w:r>
          </w:p>
        </w:tc>
        <w:tc>
          <w:tcPr>
            <w:tcW w:w="9645" w:type="dxa"/>
            <w:tcBorders>
              <w:top w:val="nil"/>
              <w:left w:val="nil"/>
              <w:bottom w:val="nil"/>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Результати виконаного здобувачем освіти завдання оцінюється за показниками: </w:t>
            </w:r>
          </w:p>
        </w:tc>
      </w:tr>
      <w:tr w:rsidR="00B80488" w:rsidTr="00B80488">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B80488" w:rsidRDefault="00B80488" w:rsidP="00B80488">
            <w:pPr>
              <w:spacing w:after="0" w:line="240" w:lineRule="auto"/>
              <w:rPr>
                <w:rFonts w:ascii="Times New Roman" w:eastAsia="Times New Roman" w:hAnsi="Times New Roman"/>
                <w:sz w:val="24"/>
                <w:szCs w:val="24"/>
                <w:lang w:val="uk-UA"/>
              </w:rPr>
            </w:pPr>
          </w:p>
        </w:tc>
        <w:tc>
          <w:tcPr>
            <w:tcW w:w="9645" w:type="dxa"/>
            <w:tcBorders>
              <w:top w:val="nil"/>
              <w:left w:val="nil"/>
              <w:bottom w:val="nil"/>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володіння основними поняттями теми; </w:t>
            </w:r>
          </w:p>
        </w:tc>
      </w:tr>
      <w:tr w:rsidR="00B80488" w:rsidTr="00B80488">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B80488" w:rsidRDefault="00B80488" w:rsidP="00B80488">
            <w:pPr>
              <w:spacing w:after="0" w:line="240" w:lineRule="auto"/>
              <w:rPr>
                <w:rFonts w:ascii="Times New Roman" w:eastAsia="Times New Roman" w:hAnsi="Times New Roman"/>
                <w:sz w:val="24"/>
                <w:szCs w:val="24"/>
                <w:lang w:val="uk-UA"/>
              </w:rPr>
            </w:pPr>
          </w:p>
        </w:tc>
        <w:tc>
          <w:tcPr>
            <w:tcW w:w="9645" w:type="dxa"/>
            <w:tcBorders>
              <w:top w:val="nil"/>
              <w:left w:val="nil"/>
              <w:bottom w:val="nil"/>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логічність та доказовість власних думок й висновків;</w:t>
            </w:r>
          </w:p>
        </w:tc>
      </w:tr>
      <w:tr w:rsidR="00B80488" w:rsidTr="00B80488">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B80488" w:rsidRDefault="00B80488" w:rsidP="00B80488">
            <w:pPr>
              <w:spacing w:after="0" w:line="240" w:lineRule="auto"/>
              <w:rPr>
                <w:rFonts w:ascii="Times New Roman" w:eastAsia="Times New Roman" w:hAnsi="Times New Roman"/>
                <w:sz w:val="24"/>
                <w:szCs w:val="24"/>
                <w:lang w:val="uk-UA"/>
              </w:rPr>
            </w:pPr>
          </w:p>
        </w:tc>
        <w:tc>
          <w:tcPr>
            <w:tcW w:w="9645" w:type="dxa"/>
            <w:tcBorders>
              <w:top w:val="nil"/>
              <w:left w:val="nil"/>
              <w:bottom w:val="nil"/>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самостійність виконання завдання;</w:t>
            </w:r>
          </w:p>
        </w:tc>
      </w:tr>
      <w:tr w:rsidR="00B80488" w:rsidTr="00B80488">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B80488" w:rsidRDefault="00B80488" w:rsidP="00B80488">
            <w:pPr>
              <w:spacing w:after="0" w:line="240" w:lineRule="auto"/>
              <w:rPr>
                <w:rFonts w:ascii="Times New Roman" w:eastAsia="Times New Roman" w:hAnsi="Times New Roman"/>
                <w:sz w:val="24"/>
                <w:szCs w:val="24"/>
                <w:lang w:val="uk-UA"/>
              </w:rPr>
            </w:pPr>
          </w:p>
        </w:tc>
        <w:tc>
          <w:tcPr>
            <w:tcW w:w="9645" w:type="dxa"/>
            <w:tcBorders>
              <w:top w:val="nil"/>
              <w:left w:val="nil"/>
              <w:bottom w:val="nil"/>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творчий рівень, оригінальність роботи</w:t>
            </w:r>
          </w:p>
        </w:tc>
      </w:tr>
      <w:tr w:rsidR="00B80488" w:rsidTr="00B80488">
        <w:trPr>
          <w:trHeight w:val="20"/>
          <w:jc w:val="center"/>
        </w:trPr>
        <w:tc>
          <w:tcPr>
            <w:tcW w:w="0" w:type="auto"/>
            <w:vMerge/>
            <w:tcBorders>
              <w:top w:val="nil"/>
              <w:left w:val="single" w:sz="8" w:space="0" w:color="000000"/>
              <w:bottom w:val="single" w:sz="8" w:space="0" w:color="000000"/>
              <w:right w:val="single" w:sz="8" w:space="0" w:color="000000"/>
            </w:tcBorders>
            <w:vAlign w:val="center"/>
            <w:hideMark/>
          </w:tcPr>
          <w:p w:rsidR="00B80488" w:rsidRDefault="00B80488" w:rsidP="00B80488">
            <w:pPr>
              <w:spacing w:after="0" w:line="240" w:lineRule="auto"/>
              <w:rPr>
                <w:rFonts w:ascii="Times New Roman" w:eastAsia="Times New Roman" w:hAnsi="Times New Roman"/>
                <w:sz w:val="24"/>
                <w:szCs w:val="24"/>
                <w:lang w:val="uk-UA"/>
              </w:rPr>
            </w:pPr>
          </w:p>
        </w:tc>
        <w:tc>
          <w:tcPr>
            <w:tcW w:w="9645" w:type="dxa"/>
            <w:tcBorders>
              <w:top w:val="nil"/>
              <w:left w:val="nil"/>
              <w:bottom w:val="single" w:sz="8" w:space="0" w:color="auto"/>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якість оформлення та наявність посилань на використані джерела.</w:t>
            </w:r>
          </w:p>
        </w:tc>
      </w:tr>
      <w:tr w:rsidR="00B80488" w:rsidTr="00B80488">
        <w:trPr>
          <w:trHeight w:val="20"/>
          <w:jc w:val="center"/>
        </w:trPr>
        <w:tc>
          <w:tcPr>
            <w:tcW w:w="3027" w:type="dxa"/>
            <w:vMerge w:val="restart"/>
            <w:tcBorders>
              <w:top w:val="nil"/>
              <w:left w:val="single" w:sz="8" w:space="0" w:color="000000"/>
              <w:bottom w:val="single" w:sz="8" w:space="0" w:color="000000"/>
              <w:right w:val="single" w:sz="8" w:space="0" w:color="auto"/>
            </w:tcBorders>
            <w:tcMar>
              <w:top w:w="0" w:type="dxa"/>
              <w:left w:w="57" w:type="dxa"/>
              <w:bottom w:w="0" w:type="dxa"/>
              <w:right w:w="57" w:type="dxa"/>
            </w:tcMar>
            <w:hideMark/>
          </w:tcPr>
          <w:p w:rsidR="00B80488" w:rsidRDefault="00B80488" w:rsidP="00B80488">
            <w:pPr>
              <w:spacing w:after="0" w:line="228" w:lineRule="auto"/>
              <w:rPr>
                <w:rFonts w:ascii="Times New Roman" w:eastAsia="Times New Roman" w:hAnsi="Times New Roman"/>
                <w:sz w:val="24"/>
                <w:szCs w:val="24"/>
                <w:lang w:val="uk-UA"/>
              </w:rPr>
            </w:pPr>
            <w:r>
              <w:rPr>
                <w:rFonts w:ascii="Times New Roman" w:eastAsia="Times New Roman" w:hAnsi="Times New Roman"/>
                <w:iCs/>
                <w:color w:val="000000"/>
                <w:sz w:val="24"/>
                <w:szCs w:val="24"/>
                <w:lang w:val="uk-UA"/>
              </w:rPr>
              <w:t>Конспектування першоджерел</w:t>
            </w:r>
          </w:p>
        </w:tc>
        <w:tc>
          <w:tcPr>
            <w:tcW w:w="9645" w:type="dxa"/>
            <w:tcBorders>
              <w:top w:val="nil"/>
              <w:left w:val="nil"/>
              <w:bottom w:val="nil"/>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Конспект першоджерел оцінюються за показниками оволодіння здобувачем освіти:</w:t>
            </w:r>
          </w:p>
        </w:tc>
      </w:tr>
      <w:tr w:rsidR="00B80488" w:rsidTr="00B80488">
        <w:trPr>
          <w:trHeight w:val="20"/>
          <w:jc w:val="center"/>
        </w:trPr>
        <w:tc>
          <w:tcPr>
            <w:tcW w:w="0" w:type="auto"/>
            <w:vMerge/>
            <w:tcBorders>
              <w:top w:val="nil"/>
              <w:left w:val="single" w:sz="8" w:space="0" w:color="000000"/>
              <w:bottom w:val="single" w:sz="8" w:space="0" w:color="000000"/>
              <w:right w:val="single" w:sz="8" w:space="0" w:color="auto"/>
            </w:tcBorders>
            <w:vAlign w:val="center"/>
            <w:hideMark/>
          </w:tcPr>
          <w:p w:rsidR="00B80488" w:rsidRDefault="00B80488" w:rsidP="00B80488">
            <w:pPr>
              <w:spacing w:after="0" w:line="240" w:lineRule="auto"/>
              <w:rPr>
                <w:rFonts w:ascii="Times New Roman" w:eastAsia="Times New Roman" w:hAnsi="Times New Roman"/>
                <w:sz w:val="24"/>
                <w:szCs w:val="24"/>
                <w:lang w:val="uk-UA"/>
              </w:rPr>
            </w:pPr>
          </w:p>
        </w:tc>
        <w:tc>
          <w:tcPr>
            <w:tcW w:w="9645" w:type="dxa"/>
            <w:tcBorders>
              <w:top w:val="nil"/>
              <w:left w:val="nil"/>
              <w:bottom w:val="nil"/>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навичками узагальнення та анотування наукових робіт;</w:t>
            </w:r>
          </w:p>
        </w:tc>
      </w:tr>
      <w:tr w:rsidR="00B80488" w:rsidTr="00B80488">
        <w:trPr>
          <w:trHeight w:val="20"/>
          <w:jc w:val="center"/>
        </w:trPr>
        <w:tc>
          <w:tcPr>
            <w:tcW w:w="0" w:type="auto"/>
            <w:vMerge/>
            <w:tcBorders>
              <w:top w:val="nil"/>
              <w:left w:val="single" w:sz="8" w:space="0" w:color="000000"/>
              <w:bottom w:val="single" w:sz="8" w:space="0" w:color="000000"/>
              <w:right w:val="single" w:sz="8" w:space="0" w:color="auto"/>
            </w:tcBorders>
            <w:vAlign w:val="center"/>
            <w:hideMark/>
          </w:tcPr>
          <w:p w:rsidR="00B80488" w:rsidRDefault="00B80488" w:rsidP="00B80488">
            <w:pPr>
              <w:spacing w:after="0" w:line="240" w:lineRule="auto"/>
              <w:rPr>
                <w:rFonts w:ascii="Times New Roman" w:eastAsia="Times New Roman" w:hAnsi="Times New Roman"/>
                <w:sz w:val="24"/>
                <w:szCs w:val="24"/>
                <w:lang w:val="uk-UA"/>
              </w:rPr>
            </w:pPr>
          </w:p>
        </w:tc>
        <w:tc>
          <w:tcPr>
            <w:tcW w:w="9645" w:type="dxa"/>
            <w:tcBorders>
              <w:top w:val="nil"/>
              <w:left w:val="nil"/>
              <w:bottom w:val="single" w:sz="8" w:space="0" w:color="auto"/>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 практичними вміннями стисло й змістовно формулювати власні думки за опрацьованим матеріалом;</w:t>
            </w:r>
          </w:p>
        </w:tc>
      </w:tr>
      <w:tr w:rsidR="00B80488" w:rsidTr="00B80488">
        <w:trPr>
          <w:trHeight w:val="20"/>
          <w:jc w:val="center"/>
        </w:trPr>
        <w:tc>
          <w:tcPr>
            <w:tcW w:w="3027" w:type="dxa"/>
            <w:vMerge w:val="restart"/>
            <w:tcBorders>
              <w:top w:val="nil"/>
              <w:left w:val="single" w:sz="8" w:space="0" w:color="auto"/>
              <w:bottom w:val="single" w:sz="8" w:space="0" w:color="000000"/>
              <w:right w:val="single" w:sz="8" w:space="0" w:color="auto"/>
            </w:tcBorders>
            <w:tcMar>
              <w:top w:w="0" w:type="dxa"/>
              <w:left w:w="57" w:type="dxa"/>
              <w:bottom w:w="0" w:type="dxa"/>
              <w:right w:w="57" w:type="dxa"/>
            </w:tcMar>
            <w:hideMark/>
          </w:tcPr>
          <w:p w:rsidR="00B80488" w:rsidRDefault="00B80488" w:rsidP="00B80488">
            <w:pPr>
              <w:spacing w:after="0" w:line="228" w:lineRule="auto"/>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Підсумковий семестровий </w:t>
            </w:r>
            <w:r>
              <w:rPr>
                <w:rFonts w:ascii="Times New Roman" w:eastAsia="Times New Roman" w:hAnsi="Times New Roman"/>
                <w:sz w:val="24"/>
                <w:szCs w:val="24"/>
                <w:lang w:val="uk-UA"/>
              </w:rPr>
              <w:lastRenderedPageBreak/>
              <w:t>контроль: залік</w:t>
            </w:r>
          </w:p>
        </w:tc>
        <w:tc>
          <w:tcPr>
            <w:tcW w:w="9645" w:type="dxa"/>
            <w:tcBorders>
              <w:top w:val="nil"/>
              <w:left w:val="nil"/>
              <w:bottom w:val="nil"/>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lastRenderedPageBreak/>
              <w:t>1. Оцінювання рівня засвоєння теоретичного матеріалу: тестовий контроль</w:t>
            </w:r>
            <w:r w:rsidR="00C640F3">
              <w:rPr>
                <w:rFonts w:ascii="Times New Roman" w:eastAsia="Times New Roman" w:hAnsi="Times New Roman"/>
                <w:sz w:val="24"/>
                <w:szCs w:val="24"/>
                <w:lang w:val="uk-UA"/>
              </w:rPr>
              <w:t>н</w:t>
            </w:r>
            <w:r>
              <w:rPr>
                <w:rFonts w:ascii="Times New Roman" w:eastAsia="Times New Roman" w:hAnsi="Times New Roman"/>
                <w:sz w:val="24"/>
                <w:szCs w:val="24"/>
                <w:lang w:val="uk-UA"/>
              </w:rPr>
              <w:t>а (20 б.)</w:t>
            </w:r>
          </w:p>
        </w:tc>
      </w:tr>
      <w:tr w:rsidR="00B80488" w:rsidRPr="00FC385A" w:rsidTr="00B80488">
        <w:trPr>
          <w:trHeight w:val="20"/>
          <w:jc w:val="center"/>
        </w:trPr>
        <w:tc>
          <w:tcPr>
            <w:tcW w:w="0" w:type="auto"/>
            <w:vMerge/>
            <w:tcBorders>
              <w:top w:val="nil"/>
              <w:left w:val="single" w:sz="8" w:space="0" w:color="auto"/>
              <w:bottom w:val="single" w:sz="8" w:space="0" w:color="000000"/>
              <w:right w:val="single" w:sz="8" w:space="0" w:color="auto"/>
            </w:tcBorders>
            <w:vAlign w:val="center"/>
            <w:hideMark/>
          </w:tcPr>
          <w:p w:rsidR="00B80488" w:rsidRDefault="00B80488" w:rsidP="00B80488">
            <w:pPr>
              <w:spacing w:after="0" w:line="240" w:lineRule="auto"/>
              <w:rPr>
                <w:rFonts w:ascii="Times New Roman" w:eastAsia="Times New Roman" w:hAnsi="Times New Roman"/>
                <w:sz w:val="24"/>
                <w:szCs w:val="24"/>
                <w:lang w:val="uk-UA"/>
              </w:rPr>
            </w:pPr>
          </w:p>
        </w:tc>
        <w:tc>
          <w:tcPr>
            <w:tcW w:w="9645" w:type="dxa"/>
            <w:tcBorders>
              <w:top w:val="nil"/>
              <w:left w:val="nil"/>
              <w:bottom w:val="single" w:sz="8" w:space="0" w:color="auto"/>
              <w:right w:val="single" w:sz="4" w:space="0" w:color="auto"/>
            </w:tcBorders>
            <w:tcMar>
              <w:top w:w="0" w:type="dxa"/>
              <w:left w:w="57" w:type="dxa"/>
              <w:bottom w:w="0" w:type="dxa"/>
              <w:right w:w="57" w:type="dxa"/>
            </w:tcMar>
            <w:hideMark/>
          </w:tcPr>
          <w:p w:rsidR="00B80488" w:rsidRDefault="00B80488" w:rsidP="00B80488">
            <w:pPr>
              <w:spacing w:after="0" w:line="228" w:lineRule="auto"/>
              <w:jc w:val="both"/>
              <w:rPr>
                <w:rFonts w:ascii="Times New Roman" w:eastAsia="Times New Roman" w:hAnsi="Times New Roman"/>
                <w:sz w:val="24"/>
                <w:szCs w:val="24"/>
                <w:lang w:val="uk-UA"/>
              </w:rPr>
            </w:pPr>
            <w:r>
              <w:rPr>
                <w:rFonts w:ascii="Times New Roman" w:eastAsia="Times New Roman" w:hAnsi="Times New Roman"/>
                <w:sz w:val="24"/>
                <w:szCs w:val="24"/>
                <w:lang w:val="uk-UA"/>
              </w:rPr>
              <w:t>2. Оцінювання рівня опанування самостійною пізнавальною, пошуковою та аналітичною активністю в практичній частині  дисципліни: індивідуальне завдання (20 балів)</w:t>
            </w:r>
          </w:p>
        </w:tc>
      </w:tr>
    </w:tbl>
    <w:p w:rsidR="00B80488" w:rsidRDefault="00B80488" w:rsidP="00B80488">
      <w:pPr>
        <w:spacing w:after="0" w:line="240" w:lineRule="auto"/>
        <w:jc w:val="both"/>
        <w:rPr>
          <w:rFonts w:ascii="Times New Roman" w:eastAsia="MS Mincho" w:hAnsi="Times New Roman"/>
          <w:b/>
          <w:iCs/>
          <w:color w:val="000000"/>
          <w:sz w:val="24"/>
          <w:szCs w:val="24"/>
          <w:lang w:val="uk-UA"/>
        </w:rPr>
      </w:pPr>
    </w:p>
    <w:p w:rsidR="00B80488" w:rsidRDefault="00B80488" w:rsidP="00B80488">
      <w:pPr>
        <w:spacing w:after="0" w:line="240" w:lineRule="auto"/>
        <w:rPr>
          <w:rFonts w:ascii="Times New Roman" w:eastAsia="MS Mincho" w:hAnsi="Times New Roman"/>
          <w:b/>
          <w:bCs/>
          <w:color w:val="000000"/>
          <w:sz w:val="16"/>
          <w:szCs w:val="16"/>
          <w:lang w:val="uk-UA"/>
        </w:rPr>
      </w:pPr>
    </w:p>
    <w:p w:rsidR="00B80488" w:rsidRDefault="00B80488" w:rsidP="00B80488">
      <w:pPr>
        <w:spacing w:after="120" w:line="240" w:lineRule="auto"/>
        <w:jc w:val="center"/>
        <w:rPr>
          <w:rFonts w:ascii="Times New Roman" w:eastAsia="MS Mincho" w:hAnsi="Times New Roman"/>
          <w:b/>
          <w:bCs/>
          <w:sz w:val="24"/>
          <w:szCs w:val="28"/>
          <w:lang w:val="uk-UA"/>
        </w:rPr>
      </w:pPr>
      <w:r>
        <w:rPr>
          <w:rFonts w:ascii="Times New Roman" w:eastAsia="MS Mincho" w:hAnsi="Times New Roman"/>
          <w:b/>
          <w:bCs/>
          <w:sz w:val="24"/>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4510"/>
        <w:gridCol w:w="2126"/>
        <w:gridCol w:w="1873"/>
      </w:tblGrid>
      <w:tr w:rsidR="00B80488" w:rsidTr="00B80488">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hideMark/>
          </w:tcPr>
          <w:p w:rsidR="00B80488" w:rsidRDefault="00B80488" w:rsidP="00B80488">
            <w:pPr>
              <w:keepNext/>
              <w:keepLines/>
              <w:spacing w:after="0" w:line="220" w:lineRule="auto"/>
              <w:jc w:val="center"/>
              <w:outlineLvl w:val="1"/>
              <w:rPr>
                <w:rFonts w:ascii="Times New Roman" w:eastAsia="MS Gothic" w:hAnsi="Times New Roman"/>
                <w:sz w:val="24"/>
                <w:szCs w:val="24"/>
                <w:lang w:val="uk-UA"/>
              </w:rPr>
            </w:pPr>
            <w:r>
              <w:rPr>
                <w:rFonts w:ascii="Times New Roman" w:eastAsia="MS Gothic" w:hAnsi="Times New Roman"/>
                <w:caps/>
                <w:sz w:val="24"/>
                <w:szCs w:val="24"/>
                <w:lang w:val="uk-UA"/>
              </w:rPr>
              <w:t>З</w:t>
            </w:r>
            <w:r>
              <w:rPr>
                <w:rFonts w:ascii="Times New Roman" w:eastAsia="MS Gothic" w:hAnsi="Times New Roman"/>
                <w:sz w:val="24"/>
                <w:szCs w:val="24"/>
                <w:lang w:val="uk-UA"/>
              </w:rPr>
              <w:t>а шкалою</w:t>
            </w:r>
          </w:p>
          <w:p w:rsidR="00B80488" w:rsidRDefault="00B80488" w:rsidP="00B80488">
            <w:pPr>
              <w:keepNext/>
              <w:keepLines/>
              <w:spacing w:after="0" w:line="220" w:lineRule="auto"/>
              <w:jc w:val="center"/>
              <w:outlineLvl w:val="5"/>
              <w:rPr>
                <w:rFonts w:ascii="Times New Roman" w:eastAsia="MS Gothic" w:hAnsi="Times New Roman"/>
                <w:sz w:val="24"/>
                <w:szCs w:val="24"/>
                <w:lang w:val="uk-UA"/>
              </w:rPr>
            </w:pPr>
            <w:r>
              <w:rPr>
                <w:rFonts w:ascii="Times New Roman" w:eastAsia="MS Gothic" w:hAnsi="Times New Roman"/>
                <w:sz w:val="24"/>
                <w:szCs w:val="24"/>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hideMark/>
          </w:tcPr>
          <w:p w:rsidR="00B80488" w:rsidRDefault="00B80488" w:rsidP="00B80488">
            <w:pPr>
              <w:keepNext/>
              <w:keepLines/>
              <w:spacing w:after="0" w:line="220" w:lineRule="auto"/>
              <w:ind w:right="-108"/>
              <w:jc w:val="center"/>
              <w:outlineLvl w:val="4"/>
              <w:rPr>
                <w:rFonts w:ascii="Times New Roman" w:eastAsia="MS Gothic" w:hAnsi="Times New Roman"/>
                <w:sz w:val="24"/>
                <w:szCs w:val="24"/>
                <w:lang w:val="uk-UA"/>
              </w:rPr>
            </w:pPr>
            <w:r>
              <w:rPr>
                <w:rFonts w:ascii="Times New Roman" w:eastAsia="MS Gothic" w:hAnsi="Times New Roman"/>
                <w:sz w:val="24"/>
                <w:szCs w:val="24"/>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hideMark/>
          </w:tcPr>
          <w:p w:rsidR="00B80488" w:rsidRDefault="00B80488" w:rsidP="00B80488">
            <w:pPr>
              <w:keepNext/>
              <w:keepLines/>
              <w:tabs>
                <w:tab w:val="num" w:pos="0"/>
              </w:tabs>
              <w:spacing w:after="0" w:line="220" w:lineRule="auto"/>
              <w:jc w:val="center"/>
              <w:outlineLvl w:val="2"/>
              <w:rPr>
                <w:rFonts w:ascii="Times New Roman" w:eastAsia="MS Gothic" w:hAnsi="Times New Roman"/>
                <w:sz w:val="24"/>
                <w:szCs w:val="24"/>
                <w:lang w:val="uk-UA"/>
              </w:rPr>
            </w:pPr>
            <w:r>
              <w:rPr>
                <w:rFonts w:ascii="Times New Roman" w:eastAsia="MS Gothic" w:hAnsi="Times New Roman"/>
                <w:sz w:val="24"/>
                <w:szCs w:val="24"/>
                <w:lang w:val="uk-UA"/>
              </w:rPr>
              <w:t>За національною шкалою</w:t>
            </w:r>
          </w:p>
        </w:tc>
      </w:tr>
      <w:tr w:rsidR="00B80488" w:rsidTr="00B80488">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40" w:lineRule="auto"/>
              <w:rPr>
                <w:rFonts w:ascii="Times New Roman" w:eastAsia="MS Gothic" w:hAnsi="Times New Roman"/>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40" w:lineRule="auto"/>
              <w:rPr>
                <w:rFonts w:ascii="Times New Roman" w:eastAsia="MS Gothic" w:hAnsi="Times New Roman"/>
                <w:sz w:val="24"/>
                <w:szCs w:val="24"/>
                <w:lang w:val="uk-UA"/>
              </w:rPr>
            </w:pPr>
          </w:p>
        </w:tc>
        <w:tc>
          <w:tcPr>
            <w:tcW w:w="2126" w:type="dxa"/>
            <w:tcBorders>
              <w:top w:val="single" w:sz="4" w:space="0" w:color="auto"/>
              <w:left w:val="single" w:sz="4" w:space="0" w:color="auto"/>
              <w:bottom w:val="single" w:sz="4" w:space="0" w:color="auto"/>
              <w:right w:val="single" w:sz="4" w:space="0" w:color="auto"/>
            </w:tcBorders>
            <w:hideMark/>
          </w:tcPr>
          <w:p w:rsidR="00B80488" w:rsidRDefault="00B80488" w:rsidP="00B80488">
            <w:pPr>
              <w:keepNext/>
              <w:keepLines/>
              <w:spacing w:after="0" w:line="220" w:lineRule="auto"/>
              <w:jc w:val="center"/>
              <w:outlineLvl w:val="2"/>
              <w:rPr>
                <w:rFonts w:ascii="Times New Roman" w:eastAsia="MS Gothic" w:hAnsi="Times New Roman"/>
                <w:sz w:val="24"/>
                <w:szCs w:val="24"/>
                <w:lang w:val="uk-UA"/>
              </w:rPr>
            </w:pPr>
            <w:r>
              <w:rPr>
                <w:rFonts w:ascii="Times New Roman" w:eastAsia="MS Gothic" w:hAnsi="Times New Roman"/>
                <w:sz w:val="24"/>
                <w:szCs w:val="24"/>
                <w:lang w:val="uk-UA"/>
              </w:rPr>
              <w:t>Екзамен</w:t>
            </w:r>
          </w:p>
        </w:tc>
        <w:tc>
          <w:tcPr>
            <w:tcW w:w="1873" w:type="dxa"/>
            <w:tcBorders>
              <w:top w:val="single" w:sz="4" w:space="0" w:color="auto"/>
              <w:left w:val="single" w:sz="4" w:space="0" w:color="auto"/>
              <w:bottom w:val="single" w:sz="4" w:space="0" w:color="auto"/>
              <w:right w:val="single" w:sz="4" w:space="0" w:color="auto"/>
            </w:tcBorders>
            <w:hideMark/>
          </w:tcPr>
          <w:p w:rsidR="00B80488" w:rsidRDefault="00B80488" w:rsidP="00B80488">
            <w:pPr>
              <w:keepNext/>
              <w:keepLines/>
              <w:spacing w:after="0" w:line="220" w:lineRule="auto"/>
              <w:jc w:val="center"/>
              <w:outlineLvl w:val="2"/>
              <w:rPr>
                <w:rFonts w:ascii="Times New Roman" w:eastAsia="MS Gothic" w:hAnsi="Times New Roman"/>
                <w:sz w:val="24"/>
                <w:szCs w:val="24"/>
                <w:lang w:val="uk-UA"/>
              </w:rPr>
            </w:pPr>
            <w:r>
              <w:rPr>
                <w:rFonts w:ascii="Times New Roman" w:eastAsia="MS Gothic" w:hAnsi="Times New Roman"/>
                <w:sz w:val="24"/>
                <w:szCs w:val="24"/>
                <w:lang w:val="uk-UA"/>
              </w:rPr>
              <w:t>Залік</w:t>
            </w:r>
          </w:p>
        </w:tc>
      </w:tr>
      <w:tr w:rsidR="00B80488" w:rsidTr="00B80488">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A</w:t>
            </w:r>
          </w:p>
        </w:tc>
        <w:tc>
          <w:tcPr>
            <w:tcW w:w="451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keepNext/>
              <w:keepLines/>
              <w:spacing w:after="0" w:line="220" w:lineRule="auto"/>
              <w:jc w:val="center"/>
              <w:outlineLvl w:val="3"/>
              <w:rPr>
                <w:rFonts w:ascii="Times New Roman" w:eastAsia="MS Gothic" w:hAnsi="Times New Roman"/>
                <w:iCs/>
                <w:sz w:val="24"/>
                <w:szCs w:val="24"/>
                <w:lang w:val="uk-UA"/>
              </w:rPr>
            </w:pPr>
            <w:r>
              <w:rPr>
                <w:rFonts w:ascii="Times New Roman" w:eastAsia="MS Gothic" w:hAnsi="Times New Roman"/>
                <w:iCs/>
                <w:sz w:val="24"/>
                <w:szCs w:val="24"/>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keepNext/>
              <w:keepLines/>
              <w:spacing w:after="0" w:line="220" w:lineRule="auto"/>
              <w:jc w:val="center"/>
              <w:outlineLvl w:val="3"/>
              <w:rPr>
                <w:rFonts w:ascii="Times New Roman" w:eastAsia="MS Gothic" w:hAnsi="Times New Roman"/>
                <w:iCs/>
                <w:sz w:val="24"/>
                <w:szCs w:val="24"/>
                <w:lang w:val="uk-UA"/>
              </w:rPr>
            </w:pPr>
            <w:r>
              <w:rPr>
                <w:rFonts w:ascii="Times New Roman" w:eastAsia="MS Gothic" w:hAnsi="Times New Roman"/>
                <w:iCs/>
                <w:sz w:val="24"/>
                <w:szCs w:val="24"/>
                <w:lang w:val="uk-UA"/>
              </w:rPr>
              <w:t>Зараховано</w:t>
            </w:r>
          </w:p>
        </w:tc>
      </w:tr>
      <w:tr w:rsidR="00B80488" w:rsidTr="00B80488">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B</w:t>
            </w:r>
          </w:p>
        </w:tc>
        <w:tc>
          <w:tcPr>
            <w:tcW w:w="451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54"/>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4 (добре)</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40" w:lineRule="auto"/>
              <w:rPr>
                <w:rFonts w:ascii="Times New Roman" w:eastAsia="MS Gothic" w:hAnsi="Times New Roman"/>
                <w:iCs/>
                <w:sz w:val="24"/>
                <w:szCs w:val="24"/>
                <w:lang w:val="uk-UA"/>
              </w:rPr>
            </w:pPr>
          </w:p>
        </w:tc>
      </w:tr>
      <w:tr w:rsidR="00B80488" w:rsidTr="00B80488">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C</w:t>
            </w:r>
          </w:p>
        </w:tc>
        <w:tc>
          <w:tcPr>
            <w:tcW w:w="451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75 – 84 (добре)</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40" w:lineRule="auto"/>
              <w:rPr>
                <w:rFonts w:ascii="Times New Roman" w:eastAsia="MS Mincho" w:hAnsi="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40" w:lineRule="auto"/>
              <w:rPr>
                <w:rFonts w:ascii="Times New Roman" w:eastAsia="MS Gothic" w:hAnsi="Times New Roman"/>
                <w:iCs/>
                <w:sz w:val="24"/>
                <w:szCs w:val="24"/>
                <w:lang w:val="uk-UA"/>
              </w:rPr>
            </w:pPr>
          </w:p>
        </w:tc>
      </w:tr>
      <w:tr w:rsidR="00B80488" w:rsidTr="00B80488">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D</w:t>
            </w:r>
          </w:p>
        </w:tc>
        <w:tc>
          <w:tcPr>
            <w:tcW w:w="451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54"/>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40" w:lineRule="auto"/>
              <w:rPr>
                <w:rFonts w:ascii="Times New Roman" w:eastAsia="MS Gothic" w:hAnsi="Times New Roman"/>
                <w:iCs/>
                <w:sz w:val="24"/>
                <w:szCs w:val="24"/>
                <w:lang w:val="uk-UA"/>
              </w:rPr>
            </w:pPr>
          </w:p>
        </w:tc>
      </w:tr>
      <w:tr w:rsidR="00B80488" w:rsidTr="00B80488">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E</w:t>
            </w:r>
          </w:p>
        </w:tc>
        <w:tc>
          <w:tcPr>
            <w:tcW w:w="451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60 – 69 (достатньо)</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40" w:lineRule="auto"/>
              <w:rPr>
                <w:rFonts w:ascii="Times New Roman" w:eastAsia="MS Mincho" w:hAnsi="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40" w:lineRule="auto"/>
              <w:rPr>
                <w:rFonts w:ascii="Times New Roman" w:eastAsia="MS Gothic" w:hAnsi="Times New Roman"/>
                <w:iCs/>
                <w:sz w:val="24"/>
                <w:szCs w:val="24"/>
                <w:lang w:val="uk-UA"/>
              </w:rPr>
            </w:pPr>
          </w:p>
        </w:tc>
      </w:tr>
      <w:tr w:rsidR="00B80488" w:rsidTr="00B80488">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FX</w:t>
            </w:r>
          </w:p>
        </w:tc>
        <w:tc>
          <w:tcPr>
            <w:tcW w:w="451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54"/>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54"/>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Не зараховано</w:t>
            </w:r>
          </w:p>
        </w:tc>
      </w:tr>
      <w:tr w:rsidR="00B80488" w:rsidTr="00B80488">
        <w:trPr>
          <w:cantSplit/>
          <w:jc w:val="center"/>
        </w:trPr>
        <w:tc>
          <w:tcPr>
            <w:tcW w:w="150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68"/>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F</w:t>
            </w:r>
          </w:p>
        </w:tc>
        <w:tc>
          <w:tcPr>
            <w:tcW w:w="4510" w:type="dxa"/>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20" w:lineRule="auto"/>
              <w:ind w:right="223"/>
              <w:jc w:val="center"/>
              <w:rPr>
                <w:rFonts w:ascii="Times New Roman" w:eastAsia="MS Mincho" w:hAnsi="Times New Roman"/>
                <w:spacing w:val="-2"/>
                <w:sz w:val="24"/>
                <w:szCs w:val="24"/>
                <w:lang w:val="uk-UA"/>
              </w:rPr>
            </w:pPr>
            <w:r>
              <w:rPr>
                <w:rFonts w:ascii="Times New Roman" w:eastAsia="MS Mincho" w:hAnsi="Times New Roman"/>
                <w:spacing w:val="-2"/>
                <w:sz w:val="24"/>
                <w:szCs w:val="24"/>
                <w:lang w:val="uk-UA"/>
              </w:rPr>
              <w:t>1 – 34 (незадовільно – з обов’язковим повторним курсом)</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40" w:lineRule="auto"/>
              <w:rPr>
                <w:rFonts w:ascii="Times New Roman" w:eastAsia="MS Mincho" w:hAnsi="Times New Roman"/>
                <w:spacing w:val="-2"/>
                <w:sz w:val="24"/>
                <w:szCs w:val="24"/>
                <w:lang w:val="uk-UA"/>
              </w:rPr>
            </w:pPr>
          </w:p>
        </w:tc>
        <w:tc>
          <w:tcPr>
            <w:tcW w:w="1873" w:type="dxa"/>
            <w:vMerge/>
            <w:tcBorders>
              <w:top w:val="single" w:sz="4" w:space="0" w:color="auto"/>
              <w:left w:val="single" w:sz="4" w:space="0" w:color="auto"/>
              <w:bottom w:val="single" w:sz="4" w:space="0" w:color="auto"/>
              <w:right w:val="single" w:sz="4" w:space="0" w:color="auto"/>
            </w:tcBorders>
            <w:vAlign w:val="center"/>
            <w:hideMark/>
          </w:tcPr>
          <w:p w:rsidR="00B80488" w:rsidRDefault="00B80488" w:rsidP="00B80488">
            <w:pPr>
              <w:spacing w:after="0" w:line="240" w:lineRule="auto"/>
              <w:rPr>
                <w:rFonts w:ascii="Times New Roman" w:eastAsia="MS Mincho" w:hAnsi="Times New Roman"/>
                <w:spacing w:val="-2"/>
                <w:sz w:val="24"/>
                <w:szCs w:val="24"/>
                <w:lang w:val="uk-UA"/>
              </w:rPr>
            </w:pPr>
          </w:p>
        </w:tc>
      </w:tr>
    </w:tbl>
    <w:p w:rsidR="00B80488" w:rsidRDefault="00B80488" w:rsidP="00B80488">
      <w:pPr>
        <w:spacing w:after="0" w:line="240" w:lineRule="auto"/>
        <w:rPr>
          <w:rFonts w:ascii="Times New Roman" w:eastAsia="MS Mincho" w:hAnsi="Times New Roman"/>
          <w:b/>
          <w:bCs/>
          <w:color w:val="000000"/>
          <w:sz w:val="28"/>
          <w:szCs w:val="24"/>
          <w:lang w:val="uk-UA"/>
        </w:rPr>
      </w:pPr>
    </w:p>
    <w:p w:rsidR="00B80488" w:rsidRDefault="00B80488" w:rsidP="00B80488">
      <w:pPr>
        <w:spacing w:after="0" w:line="240" w:lineRule="auto"/>
        <w:jc w:val="center"/>
        <w:rPr>
          <w:rFonts w:ascii="Times New Roman" w:eastAsia="MS Mincho" w:hAnsi="Times New Roman"/>
          <w:b/>
          <w:bCs/>
          <w:color w:val="000000"/>
          <w:sz w:val="28"/>
          <w:szCs w:val="24"/>
          <w:lang w:val="uk-UA"/>
        </w:rPr>
      </w:pPr>
      <w:r>
        <w:rPr>
          <w:rFonts w:ascii="Times New Roman" w:eastAsia="MS Mincho" w:hAnsi="Times New Roman"/>
          <w:b/>
          <w:bCs/>
          <w:color w:val="000000"/>
          <w:sz w:val="28"/>
          <w:szCs w:val="24"/>
          <w:lang w:val="uk-UA"/>
        </w:rPr>
        <w:t>РОЗКЛАД КУРСУ ЗА ТЕМАМИ І КОНТРОЛЬНІ ЗАВДАННЯ</w:t>
      </w:r>
    </w:p>
    <w:p w:rsidR="00B80488" w:rsidRDefault="00B80488" w:rsidP="00B80488">
      <w:pPr>
        <w:spacing w:after="0" w:line="240" w:lineRule="auto"/>
        <w:rPr>
          <w:rFonts w:ascii="Times New Roman" w:eastAsia="MS Mincho" w:hAnsi="Times New Roman"/>
          <w:i/>
          <w:iCs/>
          <w:color w:val="000000"/>
          <w:sz w:val="24"/>
          <w:szCs w:val="24"/>
          <w:lang w:val="uk-UA"/>
        </w:rPr>
      </w:pPr>
    </w:p>
    <w:tbl>
      <w:tblPr>
        <w:tblpPr w:leftFromText="180" w:rightFromText="180" w:bottomFromText="20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2127"/>
        <w:gridCol w:w="141"/>
        <w:gridCol w:w="4253"/>
        <w:gridCol w:w="3831"/>
        <w:gridCol w:w="1917"/>
      </w:tblGrid>
      <w:tr w:rsidR="00B80488" w:rsidTr="00C560E7">
        <w:tc>
          <w:tcPr>
            <w:tcW w:w="1242" w:type="dxa"/>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rPr>
                <w:rFonts w:ascii="Times New Roman" w:eastAsia="MS Mincho" w:hAnsi="Times New Roman"/>
                <w:b/>
                <w:bCs/>
                <w:color w:val="000000"/>
                <w:lang w:val="uk-UA"/>
              </w:rPr>
            </w:pPr>
            <w:r>
              <w:rPr>
                <w:rFonts w:ascii="Times New Roman" w:eastAsia="MS Mincho" w:hAnsi="Times New Roman"/>
                <w:b/>
                <w:bCs/>
                <w:color w:val="000000"/>
                <w:lang w:val="uk-UA"/>
              </w:rPr>
              <w:t>Тиждень</w:t>
            </w:r>
          </w:p>
        </w:tc>
        <w:tc>
          <w:tcPr>
            <w:tcW w:w="2127" w:type="dxa"/>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b/>
                <w:bCs/>
                <w:color w:val="000000"/>
                <w:lang w:val="uk-UA"/>
              </w:rPr>
            </w:pPr>
            <w:r>
              <w:rPr>
                <w:rFonts w:ascii="Times New Roman" w:eastAsia="MS Mincho" w:hAnsi="Times New Roman"/>
                <w:b/>
                <w:bCs/>
                <w:color w:val="000000"/>
                <w:lang w:val="uk-UA"/>
              </w:rPr>
              <w:t>Вид заняття</w:t>
            </w:r>
          </w:p>
        </w:tc>
        <w:tc>
          <w:tcPr>
            <w:tcW w:w="4394" w:type="dxa"/>
            <w:gridSpan w:val="2"/>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b/>
                <w:bCs/>
                <w:color w:val="000000"/>
                <w:lang w:val="uk-UA"/>
              </w:rPr>
            </w:pPr>
            <w:r>
              <w:rPr>
                <w:rFonts w:ascii="Times New Roman" w:eastAsia="MS Mincho" w:hAnsi="Times New Roman"/>
                <w:b/>
                <w:bCs/>
                <w:color w:val="000000"/>
                <w:lang w:val="uk-UA"/>
              </w:rPr>
              <w:t>Тема заняття</w:t>
            </w:r>
          </w:p>
        </w:tc>
        <w:tc>
          <w:tcPr>
            <w:tcW w:w="3831" w:type="dxa"/>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b/>
                <w:bCs/>
                <w:color w:val="000000"/>
                <w:lang w:val="uk-UA"/>
              </w:rPr>
            </w:pPr>
            <w:r>
              <w:rPr>
                <w:rFonts w:ascii="Times New Roman" w:eastAsia="MS Mincho" w:hAnsi="Times New Roman"/>
                <w:b/>
                <w:bCs/>
                <w:color w:val="000000"/>
                <w:lang w:val="uk-UA"/>
              </w:rPr>
              <w:t>Контрольний захід</w:t>
            </w:r>
          </w:p>
        </w:tc>
        <w:tc>
          <w:tcPr>
            <w:tcW w:w="1917" w:type="dxa"/>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b/>
                <w:lang w:val="en-US"/>
              </w:rPr>
            </w:pPr>
            <w:proofErr w:type="spellStart"/>
            <w:r>
              <w:rPr>
                <w:rFonts w:ascii="Times New Roman" w:eastAsia="MS Mincho" w:hAnsi="Times New Roman"/>
                <w:b/>
                <w:lang w:val="en-US"/>
              </w:rPr>
              <w:t>Кількість</w:t>
            </w:r>
            <w:proofErr w:type="spellEnd"/>
            <w:r>
              <w:rPr>
                <w:rFonts w:ascii="Times New Roman" w:eastAsia="MS Mincho" w:hAnsi="Times New Roman"/>
                <w:b/>
                <w:lang w:val="en-US"/>
              </w:rPr>
              <w:t xml:space="preserve"> </w:t>
            </w:r>
            <w:proofErr w:type="spellStart"/>
            <w:r>
              <w:rPr>
                <w:rFonts w:ascii="Times New Roman" w:eastAsia="MS Mincho" w:hAnsi="Times New Roman"/>
                <w:b/>
                <w:lang w:val="en-US"/>
              </w:rPr>
              <w:t>балів</w:t>
            </w:r>
            <w:proofErr w:type="spellEnd"/>
          </w:p>
        </w:tc>
      </w:tr>
      <w:tr w:rsidR="00B80488" w:rsidTr="00C560E7">
        <w:tc>
          <w:tcPr>
            <w:tcW w:w="13511" w:type="dxa"/>
            <w:gridSpan w:val="6"/>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Змістовий модуль 1</w:t>
            </w:r>
          </w:p>
        </w:tc>
      </w:tr>
      <w:tr w:rsidR="00B80488" w:rsidTr="00C560E7">
        <w:tc>
          <w:tcPr>
            <w:tcW w:w="1242" w:type="dxa"/>
            <w:vMerge w:val="restart"/>
            <w:tcBorders>
              <w:top w:val="single" w:sz="4" w:space="0" w:color="auto"/>
              <w:left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c>
          <w:tcPr>
            <w:tcW w:w="2268" w:type="dxa"/>
            <w:gridSpan w:val="2"/>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1</w:t>
            </w:r>
          </w:p>
        </w:tc>
        <w:tc>
          <w:tcPr>
            <w:tcW w:w="4253" w:type="dxa"/>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color w:val="000000"/>
                <w:sz w:val="24"/>
                <w:szCs w:val="24"/>
                <w:lang w:val="uk-UA"/>
              </w:rPr>
            </w:pPr>
            <w:r w:rsidRPr="00B80488">
              <w:rPr>
                <w:rFonts w:ascii="Times New Roman" w:eastAsia="MS Mincho" w:hAnsi="Times New Roman"/>
                <w:color w:val="000000"/>
                <w:sz w:val="24"/>
                <w:szCs w:val="24"/>
                <w:lang w:val="uk-UA"/>
              </w:rPr>
              <w:t>Предмет, методи, принципи та завдання дитячої психології</w:t>
            </w:r>
          </w:p>
        </w:tc>
        <w:tc>
          <w:tcPr>
            <w:tcW w:w="3831" w:type="dxa"/>
            <w:tcBorders>
              <w:top w:val="single" w:sz="4" w:space="0" w:color="auto"/>
              <w:left w:val="single" w:sz="4" w:space="0" w:color="auto"/>
              <w:bottom w:val="single" w:sz="4" w:space="0" w:color="auto"/>
              <w:right w:val="single" w:sz="4" w:space="0" w:color="auto"/>
            </w:tcBorders>
          </w:tcPr>
          <w:p w:rsidR="00B80488" w:rsidRDefault="00B80488" w:rsidP="00B80488">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B8048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w:t>
            </w:r>
          </w:p>
        </w:tc>
      </w:tr>
      <w:tr w:rsidR="00B80488" w:rsidTr="00C560E7">
        <w:tc>
          <w:tcPr>
            <w:tcW w:w="1242" w:type="dxa"/>
            <w:vMerge/>
            <w:tcBorders>
              <w:left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Семінар 1</w:t>
            </w:r>
          </w:p>
        </w:tc>
        <w:tc>
          <w:tcPr>
            <w:tcW w:w="4253" w:type="dxa"/>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color w:val="000000"/>
                <w:sz w:val="24"/>
                <w:szCs w:val="24"/>
                <w:lang w:val="uk-UA"/>
              </w:rPr>
            </w:pPr>
            <w:proofErr w:type="spellStart"/>
            <w:r w:rsidRPr="00B80488">
              <w:rPr>
                <w:rFonts w:ascii="Times New Roman" w:eastAsia="MS Mincho" w:hAnsi="Times New Roman"/>
                <w:color w:val="000000"/>
                <w:sz w:val="24"/>
                <w:szCs w:val="24"/>
              </w:rPr>
              <w:t>Основні</w:t>
            </w:r>
            <w:proofErr w:type="spellEnd"/>
            <w:r w:rsidRPr="00B80488">
              <w:rPr>
                <w:rFonts w:ascii="Times New Roman" w:eastAsia="MS Mincho" w:hAnsi="Times New Roman"/>
                <w:color w:val="000000"/>
                <w:sz w:val="24"/>
                <w:szCs w:val="24"/>
              </w:rPr>
              <w:t xml:space="preserve"> </w:t>
            </w:r>
            <w:proofErr w:type="spellStart"/>
            <w:r w:rsidRPr="00B80488">
              <w:rPr>
                <w:rFonts w:ascii="Times New Roman" w:eastAsia="MS Mincho" w:hAnsi="Times New Roman"/>
                <w:color w:val="000000"/>
                <w:sz w:val="24"/>
                <w:szCs w:val="24"/>
              </w:rPr>
              <w:t>питання</w:t>
            </w:r>
            <w:proofErr w:type="spellEnd"/>
            <w:r w:rsidRPr="00B80488">
              <w:rPr>
                <w:rFonts w:ascii="Times New Roman" w:eastAsia="MS Mincho" w:hAnsi="Times New Roman"/>
                <w:color w:val="000000"/>
                <w:sz w:val="24"/>
                <w:szCs w:val="24"/>
              </w:rPr>
              <w:t xml:space="preserve"> </w:t>
            </w:r>
            <w:proofErr w:type="gramStart"/>
            <w:r w:rsidRPr="00B80488">
              <w:rPr>
                <w:rFonts w:ascii="Times New Roman" w:eastAsia="MS Mincho" w:hAnsi="Times New Roman"/>
                <w:color w:val="000000"/>
                <w:sz w:val="24"/>
                <w:szCs w:val="24"/>
              </w:rPr>
              <w:t>про</w:t>
            </w:r>
            <w:proofErr w:type="gramEnd"/>
            <w:r w:rsidRPr="00B80488">
              <w:rPr>
                <w:rFonts w:ascii="Times New Roman" w:eastAsia="MS Mincho" w:hAnsi="Times New Roman"/>
                <w:color w:val="000000"/>
                <w:sz w:val="24"/>
                <w:szCs w:val="24"/>
              </w:rPr>
              <w:t xml:space="preserve"> </w:t>
            </w:r>
            <w:proofErr w:type="spellStart"/>
            <w:r w:rsidRPr="00B80488">
              <w:rPr>
                <w:rFonts w:ascii="Times New Roman" w:eastAsia="MS Mincho" w:hAnsi="Times New Roman"/>
                <w:color w:val="000000"/>
                <w:sz w:val="24"/>
                <w:szCs w:val="24"/>
              </w:rPr>
              <w:t>психічний</w:t>
            </w:r>
            <w:proofErr w:type="spellEnd"/>
            <w:r w:rsidRPr="00B80488">
              <w:rPr>
                <w:rFonts w:ascii="Times New Roman" w:eastAsia="MS Mincho" w:hAnsi="Times New Roman"/>
                <w:color w:val="000000"/>
                <w:sz w:val="24"/>
                <w:szCs w:val="24"/>
              </w:rPr>
              <w:t xml:space="preserve"> </w:t>
            </w:r>
            <w:proofErr w:type="spellStart"/>
            <w:r w:rsidRPr="00B80488">
              <w:rPr>
                <w:rFonts w:ascii="Times New Roman" w:eastAsia="MS Mincho" w:hAnsi="Times New Roman"/>
                <w:color w:val="000000"/>
                <w:sz w:val="24"/>
                <w:szCs w:val="24"/>
              </w:rPr>
              <w:t>розвиток</w:t>
            </w:r>
            <w:proofErr w:type="spellEnd"/>
            <w:r w:rsidRPr="00B80488">
              <w:rPr>
                <w:rFonts w:ascii="Times New Roman" w:eastAsia="MS Mincho" w:hAnsi="Times New Roman"/>
                <w:color w:val="000000"/>
                <w:sz w:val="24"/>
                <w:szCs w:val="24"/>
              </w:rPr>
              <w:t xml:space="preserve"> </w:t>
            </w:r>
            <w:proofErr w:type="spellStart"/>
            <w:r w:rsidRPr="00B80488">
              <w:rPr>
                <w:rFonts w:ascii="Times New Roman" w:eastAsia="MS Mincho" w:hAnsi="Times New Roman"/>
                <w:color w:val="000000"/>
                <w:sz w:val="24"/>
                <w:szCs w:val="24"/>
              </w:rPr>
              <w:t>дитини</w:t>
            </w:r>
            <w:proofErr w:type="spellEnd"/>
            <w:r w:rsidRPr="00B80488">
              <w:rPr>
                <w:rFonts w:ascii="Times New Roman" w:eastAsia="MS Mincho" w:hAnsi="Times New Roman"/>
                <w:color w:val="000000"/>
                <w:sz w:val="24"/>
                <w:szCs w:val="24"/>
              </w:rPr>
              <w:t>.</w:t>
            </w:r>
          </w:p>
        </w:tc>
        <w:tc>
          <w:tcPr>
            <w:tcW w:w="3831" w:type="dxa"/>
            <w:tcBorders>
              <w:top w:val="single" w:sz="4" w:space="0" w:color="auto"/>
              <w:left w:val="single" w:sz="4" w:space="0" w:color="auto"/>
              <w:bottom w:val="single" w:sz="4" w:space="0" w:color="auto"/>
              <w:right w:val="single" w:sz="4" w:space="0" w:color="auto"/>
            </w:tcBorders>
            <w:hideMark/>
          </w:tcPr>
          <w:p w:rsidR="00B80488" w:rsidRDefault="00090A17" w:rsidP="00B80488">
            <w:pPr>
              <w:spacing w:after="0" w:line="240" w:lineRule="auto"/>
              <w:jc w:val="center"/>
              <w:rPr>
                <w:rFonts w:ascii="Times New Roman" w:eastAsia="MS Mincho" w:hAnsi="Times New Roman"/>
                <w:color w:val="000000"/>
                <w:sz w:val="24"/>
                <w:szCs w:val="24"/>
                <w:lang w:val="uk-UA"/>
              </w:rPr>
            </w:pPr>
            <w:r w:rsidRPr="00090A17">
              <w:rPr>
                <w:rFonts w:ascii="Times New Roman" w:eastAsia="MS Mincho" w:hAnsi="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306928" w:rsidTr="00C560E7">
        <w:trPr>
          <w:trHeight w:val="596"/>
        </w:trPr>
        <w:tc>
          <w:tcPr>
            <w:tcW w:w="1242" w:type="dxa"/>
            <w:vMerge/>
            <w:tcBorders>
              <w:left w:val="single" w:sz="4" w:space="0" w:color="auto"/>
              <w:right w:val="single" w:sz="4" w:space="0" w:color="auto"/>
            </w:tcBorders>
            <w:vAlign w:val="center"/>
            <w:hideMark/>
          </w:tcPr>
          <w:p w:rsidR="00306928" w:rsidRDefault="00306928" w:rsidP="00B80488">
            <w:pPr>
              <w:spacing w:after="0" w:line="240" w:lineRule="auto"/>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both"/>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Times New Roman" w:hAnsi="Times New Roman"/>
                <w:iCs/>
                <w:sz w:val="24"/>
                <w:szCs w:val="24"/>
                <w:lang w:val="uk-UA" w:eastAsia="ru-RU"/>
              </w:rPr>
              <w:t>Підготовка до семінарського заняття 1</w:t>
            </w:r>
          </w:p>
        </w:tc>
        <w:tc>
          <w:tcPr>
            <w:tcW w:w="3831" w:type="dxa"/>
            <w:tcBorders>
              <w:top w:val="single" w:sz="4" w:space="0" w:color="auto"/>
              <w:left w:val="single" w:sz="4" w:space="0" w:color="auto"/>
              <w:right w:val="single" w:sz="4" w:space="0" w:color="auto"/>
            </w:tcBorders>
            <w:hideMark/>
          </w:tcPr>
          <w:p w:rsidR="00306928" w:rsidRDefault="00306928" w:rsidP="00B80488">
            <w:pPr>
              <w:spacing w:after="0" w:line="228" w:lineRule="auto"/>
              <w:rPr>
                <w:rFonts w:ascii="Times New Roman" w:eastAsia="MS Mincho" w:hAnsi="Times New Roman"/>
                <w:color w:val="000000"/>
                <w:sz w:val="24"/>
                <w:szCs w:val="24"/>
                <w:lang w:val="uk-UA"/>
              </w:rPr>
            </w:pPr>
            <w:r>
              <w:rPr>
                <w:rFonts w:ascii="Times New Roman" w:eastAsia="Times New Roman" w:hAnsi="Times New Roman"/>
                <w:iCs/>
                <w:color w:val="000000"/>
                <w:sz w:val="24"/>
                <w:szCs w:val="24"/>
                <w:lang w:val="uk-UA" w:eastAsia="ru-RU"/>
              </w:rPr>
              <w:t>Основне семінарське завдання 1</w:t>
            </w:r>
          </w:p>
        </w:tc>
        <w:tc>
          <w:tcPr>
            <w:tcW w:w="1917" w:type="dxa"/>
            <w:tcBorders>
              <w:top w:val="single" w:sz="4" w:space="0" w:color="auto"/>
              <w:left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B80488" w:rsidTr="00C560E7">
        <w:tc>
          <w:tcPr>
            <w:tcW w:w="1242" w:type="dxa"/>
            <w:vMerge/>
            <w:tcBorders>
              <w:left w:val="single" w:sz="4" w:space="0" w:color="auto"/>
              <w:bottom w:val="single" w:sz="4" w:space="0" w:color="auto"/>
              <w:right w:val="single" w:sz="4" w:space="0" w:color="auto"/>
            </w:tcBorders>
            <w:vAlign w:val="center"/>
            <w:hideMark/>
          </w:tcPr>
          <w:p w:rsidR="00B80488" w:rsidRDefault="00B80488" w:rsidP="00B80488">
            <w:pPr>
              <w:spacing w:after="0" w:line="240" w:lineRule="auto"/>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both"/>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B80488" w:rsidRDefault="00B80488"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color w:val="000000"/>
                <w:sz w:val="24"/>
                <w:szCs w:val="24"/>
                <w:lang w:val="uk-UA"/>
              </w:rPr>
            </w:pPr>
            <w:r>
              <w:rPr>
                <w:rFonts w:ascii="Times New Roman" w:eastAsia="Times New Roman" w:hAnsi="Times New Roman"/>
                <w:color w:val="000000"/>
                <w:sz w:val="24"/>
                <w:szCs w:val="24"/>
                <w:lang w:val="uk-UA" w:eastAsia="ru-RU"/>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090A17" w:rsidTr="00C560E7">
        <w:tc>
          <w:tcPr>
            <w:tcW w:w="1242" w:type="dxa"/>
            <w:vMerge w:val="restart"/>
            <w:tcBorders>
              <w:top w:val="single" w:sz="4" w:space="0" w:color="auto"/>
              <w:left w:val="single" w:sz="4" w:space="0" w:color="auto"/>
              <w:right w:val="single" w:sz="4" w:space="0" w:color="auto"/>
            </w:tcBorders>
            <w:hideMark/>
          </w:tcPr>
          <w:p w:rsidR="00090A17" w:rsidRDefault="00090A1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c>
          <w:tcPr>
            <w:tcW w:w="2268" w:type="dxa"/>
            <w:gridSpan w:val="2"/>
            <w:tcBorders>
              <w:top w:val="single" w:sz="4" w:space="0" w:color="auto"/>
              <w:left w:val="single" w:sz="4" w:space="0" w:color="auto"/>
              <w:bottom w:val="single" w:sz="4" w:space="0" w:color="auto"/>
              <w:right w:val="single" w:sz="4" w:space="0" w:color="auto"/>
            </w:tcBorders>
            <w:hideMark/>
          </w:tcPr>
          <w:p w:rsidR="00090A17" w:rsidRDefault="00090A1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2</w:t>
            </w:r>
          </w:p>
        </w:tc>
        <w:tc>
          <w:tcPr>
            <w:tcW w:w="4253" w:type="dxa"/>
            <w:tcBorders>
              <w:top w:val="single" w:sz="4" w:space="0" w:color="auto"/>
              <w:left w:val="single" w:sz="4" w:space="0" w:color="auto"/>
              <w:bottom w:val="single" w:sz="4" w:space="0" w:color="auto"/>
              <w:right w:val="single" w:sz="4" w:space="0" w:color="auto"/>
            </w:tcBorders>
            <w:hideMark/>
          </w:tcPr>
          <w:p w:rsidR="00090A17" w:rsidRDefault="00090A17" w:rsidP="00B80488">
            <w:pPr>
              <w:spacing w:after="0" w:line="240" w:lineRule="auto"/>
              <w:jc w:val="center"/>
              <w:rPr>
                <w:rFonts w:ascii="Times New Roman" w:eastAsia="MS Mincho" w:hAnsi="Times New Roman"/>
                <w:color w:val="000000"/>
                <w:sz w:val="24"/>
                <w:szCs w:val="24"/>
                <w:lang w:val="uk-UA"/>
              </w:rPr>
            </w:pPr>
            <w:r w:rsidRPr="00B80488">
              <w:rPr>
                <w:rFonts w:ascii="Times New Roman" w:eastAsia="MS Mincho" w:hAnsi="Times New Roman"/>
                <w:color w:val="000000"/>
                <w:sz w:val="24"/>
                <w:szCs w:val="24"/>
                <w:lang w:val="uk-UA"/>
              </w:rPr>
              <w:t>Особливості розвитку новонародженого</w:t>
            </w:r>
          </w:p>
        </w:tc>
        <w:tc>
          <w:tcPr>
            <w:tcW w:w="3831" w:type="dxa"/>
            <w:tcBorders>
              <w:top w:val="single" w:sz="4" w:space="0" w:color="auto"/>
              <w:left w:val="single" w:sz="4" w:space="0" w:color="auto"/>
              <w:bottom w:val="single" w:sz="4" w:space="0" w:color="auto"/>
              <w:right w:val="single" w:sz="4" w:space="0" w:color="auto"/>
            </w:tcBorders>
          </w:tcPr>
          <w:p w:rsidR="00090A17" w:rsidRDefault="00090A17" w:rsidP="00B80488">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090A17"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w:t>
            </w:r>
          </w:p>
        </w:tc>
      </w:tr>
      <w:tr w:rsidR="00090A17" w:rsidTr="00C560E7">
        <w:tc>
          <w:tcPr>
            <w:tcW w:w="1242" w:type="dxa"/>
            <w:vMerge/>
            <w:tcBorders>
              <w:left w:val="single" w:sz="4" w:space="0" w:color="auto"/>
              <w:right w:val="single" w:sz="4" w:space="0" w:color="auto"/>
            </w:tcBorders>
          </w:tcPr>
          <w:p w:rsidR="00090A17" w:rsidRDefault="00090A17"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090A17" w:rsidRDefault="00090A1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090A17" w:rsidRDefault="00C560E7" w:rsidP="00B80488">
            <w:pPr>
              <w:spacing w:after="0" w:line="240" w:lineRule="auto"/>
              <w:jc w:val="center"/>
              <w:rPr>
                <w:rFonts w:ascii="Times New Roman" w:eastAsia="MS Mincho" w:hAnsi="Times New Roman"/>
                <w:color w:val="000000"/>
                <w:sz w:val="24"/>
                <w:szCs w:val="24"/>
                <w:lang w:val="uk-UA"/>
              </w:rPr>
            </w:pPr>
            <w:r w:rsidRPr="00C560E7">
              <w:rPr>
                <w:rFonts w:ascii="Times New Roman" w:eastAsia="MS Mincho" w:hAnsi="Times New Roman"/>
                <w:color w:val="000000"/>
                <w:sz w:val="24"/>
                <w:szCs w:val="24"/>
                <w:lang w:val="uk-UA"/>
              </w:rPr>
              <w:t xml:space="preserve">Опанування матеріалу до </w:t>
            </w:r>
            <w:r>
              <w:rPr>
                <w:rFonts w:ascii="Times New Roman" w:eastAsia="MS Mincho" w:hAnsi="Times New Roman"/>
                <w:color w:val="000000"/>
                <w:sz w:val="24"/>
                <w:szCs w:val="24"/>
                <w:lang w:val="uk-UA"/>
              </w:rPr>
              <w:t>семінару 2</w:t>
            </w:r>
          </w:p>
        </w:tc>
        <w:tc>
          <w:tcPr>
            <w:tcW w:w="3831" w:type="dxa"/>
            <w:tcBorders>
              <w:top w:val="single" w:sz="4" w:space="0" w:color="auto"/>
              <w:left w:val="single" w:sz="4" w:space="0" w:color="auto"/>
              <w:bottom w:val="single" w:sz="4" w:space="0" w:color="auto"/>
              <w:right w:val="single" w:sz="4" w:space="0" w:color="auto"/>
            </w:tcBorders>
            <w:hideMark/>
          </w:tcPr>
          <w:p w:rsidR="00090A17" w:rsidRDefault="00090A1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090A17"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4</w:t>
            </w:r>
          </w:p>
        </w:tc>
      </w:tr>
      <w:tr w:rsidR="00306928" w:rsidTr="00C560E7">
        <w:tc>
          <w:tcPr>
            <w:tcW w:w="1242" w:type="dxa"/>
            <w:vMerge w:val="restart"/>
            <w:tcBorders>
              <w:top w:val="single" w:sz="4" w:space="0" w:color="auto"/>
              <w:left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lastRenderedPageBreak/>
              <w:t>3</w:t>
            </w:r>
          </w:p>
        </w:tc>
        <w:tc>
          <w:tcPr>
            <w:tcW w:w="2268" w:type="dxa"/>
            <w:gridSpan w:val="2"/>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3</w:t>
            </w:r>
          </w:p>
        </w:tc>
        <w:tc>
          <w:tcPr>
            <w:tcW w:w="4253" w:type="dxa"/>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sidRPr="0055736B">
              <w:rPr>
                <w:rFonts w:ascii="Times New Roman" w:eastAsia="MS Mincho" w:hAnsi="Times New Roman"/>
                <w:color w:val="000000"/>
                <w:sz w:val="24"/>
                <w:szCs w:val="24"/>
                <w:lang w:val="uk-UA"/>
              </w:rPr>
              <w:t>Психічний розвиток немовлят</w:t>
            </w:r>
          </w:p>
        </w:tc>
        <w:tc>
          <w:tcPr>
            <w:tcW w:w="3831" w:type="dxa"/>
            <w:tcBorders>
              <w:top w:val="single" w:sz="4" w:space="0" w:color="auto"/>
              <w:left w:val="single" w:sz="4" w:space="0" w:color="auto"/>
              <w:bottom w:val="single" w:sz="4" w:space="0" w:color="auto"/>
              <w:right w:val="single" w:sz="4" w:space="0" w:color="auto"/>
            </w:tcBorders>
          </w:tcPr>
          <w:p w:rsidR="00306928" w:rsidRDefault="00306928" w:rsidP="00B80488">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w:t>
            </w:r>
          </w:p>
        </w:tc>
      </w:tr>
      <w:tr w:rsidR="00306928" w:rsidTr="00C560E7">
        <w:tc>
          <w:tcPr>
            <w:tcW w:w="1242" w:type="dxa"/>
            <w:vMerge/>
            <w:tcBorders>
              <w:left w:val="single" w:sz="4" w:space="0" w:color="auto"/>
              <w:right w:val="single" w:sz="4" w:space="0" w:color="auto"/>
            </w:tcBorders>
          </w:tcPr>
          <w:p w:rsidR="00306928" w:rsidRDefault="00306928"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Семінар 3</w:t>
            </w:r>
          </w:p>
        </w:tc>
        <w:tc>
          <w:tcPr>
            <w:tcW w:w="4253" w:type="dxa"/>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proofErr w:type="spellStart"/>
            <w:r w:rsidRPr="00055B9F">
              <w:rPr>
                <w:rFonts w:ascii="Times New Roman" w:eastAsia="MS Mincho" w:hAnsi="Times New Roman"/>
                <w:color w:val="000000"/>
                <w:sz w:val="24"/>
                <w:szCs w:val="24"/>
              </w:rPr>
              <w:t>Афективна</w:t>
            </w:r>
            <w:proofErr w:type="spellEnd"/>
            <w:r w:rsidRPr="00055B9F">
              <w:rPr>
                <w:rFonts w:ascii="Times New Roman" w:eastAsia="MS Mincho" w:hAnsi="Times New Roman"/>
                <w:color w:val="000000"/>
                <w:sz w:val="24"/>
                <w:szCs w:val="24"/>
              </w:rPr>
              <w:t xml:space="preserve"> сфера </w:t>
            </w:r>
            <w:proofErr w:type="spellStart"/>
            <w:r w:rsidRPr="00055B9F">
              <w:rPr>
                <w:rFonts w:ascii="Times New Roman" w:eastAsia="MS Mincho" w:hAnsi="Times New Roman"/>
                <w:color w:val="000000"/>
                <w:sz w:val="24"/>
                <w:szCs w:val="24"/>
              </w:rPr>
              <w:t>немовлят</w:t>
            </w:r>
            <w:proofErr w:type="spellEnd"/>
            <w:r w:rsidRPr="00055B9F">
              <w:rPr>
                <w:rFonts w:ascii="Times New Roman" w:eastAsia="MS Mincho" w:hAnsi="Times New Roman"/>
                <w:color w:val="000000"/>
                <w:sz w:val="24"/>
                <w:szCs w:val="24"/>
              </w:rPr>
              <w:t>.</w:t>
            </w:r>
          </w:p>
        </w:tc>
        <w:tc>
          <w:tcPr>
            <w:tcW w:w="3831" w:type="dxa"/>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306928" w:rsidTr="00C560E7">
        <w:trPr>
          <w:trHeight w:val="562"/>
        </w:trPr>
        <w:tc>
          <w:tcPr>
            <w:tcW w:w="1242" w:type="dxa"/>
            <w:vMerge/>
            <w:tcBorders>
              <w:left w:val="single" w:sz="4" w:space="0" w:color="auto"/>
              <w:right w:val="single" w:sz="4" w:space="0" w:color="auto"/>
            </w:tcBorders>
            <w:vAlign w:val="center"/>
            <w:hideMark/>
          </w:tcPr>
          <w:p w:rsidR="00306928" w:rsidRDefault="00306928" w:rsidP="00B80488">
            <w:pPr>
              <w:spacing w:after="0" w:line="240" w:lineRule="auto"/>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Times New Roman" w:hAnsi="Times New Roman"/>
                <w:iCs/>
                <w:sz w:val="24"/>
                <w:szCs w:val="24"/>
                <w:lang w:val="uk-UA" w:eastAsia="ru-RU"/>
              </w:rPr>
              <w:t>Підготовка до семінарського заняття 3</w:t>
            </w:r>
          </w:p>
        </w:tc>
        <w:tc>
          <w:tcPr>
            <w:tcW w:w="3831" w:type="dxa"/>
            <w:tcBorders>
              <w:top w:val="single" w:sz="4" w:space="0" w:color="auto"/>
              <w:left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iCs/>
                <w:color w:val="000000"/>
                <w:sz w:val="24"/>
                <w:szCs w:val="24"/>
                <w:lang w:val="uk-UA"/>
              </w:rPr>
              <w:t>Основне семінарське завдання 3</w:t>
            </w:r>
          </w:p>
        </w:tc>
        <w:tc>
          <w:tcPr>
            <w:tcW w:w="1917" w:type="dxa"/>
            <w:tcBorders>
              <w:top w:val="single" w:sz="4" w:space="0" w:color="auto"/>
              <w:left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306928" w:rsidTr="00C560E7">
        <w:tc>
          <w:tcPr>
            <w:tcW w:w="1242" w:type="dxa"/>
            <w:vMerge/>
            <w:tcBorders>
              <w:left w:val="single" w:sz="4" w:space="0" w:color="auto"/>
              <w:bottom w:val="single" w:sz="4" w:space="0" w:color="auto"/>
              <w:right w:val="single" w:sz="4" w:space="0" w:color="auto"/>
            </w:tcBorders>
            <w:vAlign w:val="center"/>
            <w:hideMark/>
          </w:tcPr>
          <w:p w:rsidR="00306928" w:rsidRDefault="00306928" w:rsidP="00B80488">
            <w:pPr>
              <w:spacing w:after="0" w:line="240" w:lineRule="auto"/>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306928" w:rsidRDefault="00306928"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55736B" w:rsidTr="00C560E7">
        <w:tc>
          <w:tcPr>
            <w:tcW w:w="1242" w:type="dxa"/>
            <w:vMerge w:val="restart"/>
            <w:tcBorders>
              <w:top w:val="single" w:sz="4" w:space="0" w:color="auto"/>
              <w:left w:val="single" w:sz="4" w:space="0" w:color="auto"/>
              <w:right w:val="single" w:sz="4" w:space="0" w:color="auto"/>
            </w:tcBorders>
            <w:hideMark/>
          </w:tcPr>
          <w:p w:rsidR="0055736B" w:rsidRDefault="0055736B"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4</w:t>
            </w:r>
          </w:p>
        </w:tc>
        <w:tc>
          <w:tcPr>
            <w:tcW w:w="2268" w:type="dxa"/>
            <w:gridSpan w:val="2"/>
            <w:tcBorders>
              <w:top w:val="single" w:sz="4" w:space="0" w:color="auto"/>
              <w:left w:val="single" w:sz="4" w:space="0" w:color="auto"/>
              <w:bottom w:val="single" w:sz="4" w:space="0" w:color="auto"/>
              <w:right w:val="single" w:sz="4" w:space="0" w:color="auto"/>
            </w:tcBorders>
            <w:hideMark/>
          </w:tcPr>
          <w:p w:rsidR="0055736B" w:rsidRDefault="0055736B"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4</w:t>
            </w:r>
          </w:p>
        </w:tc>
        <w:tc>
          <w:tcPr>
            <w:tcW w:w="4253" w:type="dxa"/>
            <w:tcBorders>
              <w:top w:val="single" w:sz="4" w:space="0" w:color="auto"/>
              <w:left w:val="single" w:sz="4" w:space="0" w:color="auto"/>
              <w:bottom w:val="single" w:sz="4" w:space="0" w:color="auto"/>
              <w:right w:val="single" w:sz="4" w:space="0" w:color="auto"/>
            </w:tcBorders>
            <w:hideMark/>
          </w:tcPr>
          <w:p w:rsidR="0055736B" w:rsidRDefault="0055736B" w:rsidP="00B80488">
            <w:pPr>
              <w:spacing w:after="0" w:line="240" w:lineRule="auto"/>
              <w:jc w:val="center"/>
              <w:rPr>
                <w:rFonts w:ascii="Times New Roman" w:eastAsia="MS Mincho" w:hAnsi="Times New Roman"/>
                <w:color w:val="000000"/>
                <w:sz w:val="24"/>
                <w:szCs w:val="24"/>
                <w:lang w:val="uk-UA"/>
              </w:rPr>
            </w:pPr>
            <w:r w:rsidRPr="0055736B">
              <w:rPr>
                <w:rFonts w:ascii="Times New Roman" w:eastAsia="MS Mincho" w:hAnsi="Times New Roman"/>
                <w:color w:val="000000"/>
                <w:sz w:val="24"/>
                <w:szCs w:val="24"/>
                <w:lang w:val="uk-UA"/>
              </w:rPr>
              <w:t>Когнітивні особливості дошкільного віку</w:t>
            </w:r>
          </w:p>
        </w:tc>
        <w:tc>
          <w:tcPr>
            <w:tcW w:w="3831" w:type="dxa"/>
            <w:tcBorders>
              <w:top w:val="single" w:sz="4" w:space="0" w:color="auto"/>
              <w:left w:val="single" w:sz="4" w:space="0" w:color="auto"/>
              <w:bottom w:val="single" w:sz="4" w:space="0" w:color="auto"/>
              <w:right w:val="single" w:sz="4" w:space="0" w:color="auto"/>
            </w:tcBorders>
          </w:tcPr>
          <w:p w:rsidR="0055736B" w:rsidRDefault="0055736B" w:rsidP="00B80488">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55736B"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w:t>
            </w:r>
          </w:p>
        </w:tc>
      </w:tr>
      <w:tr w:rsidR="0055736B" w:rsidTr="00C560E7">
        <w:tc>
          <w:tcPr>
            <w:tcW w:w="1242" w:type="dxa"/>
            <w:vMerge/>
            <w:tcBorders>
              <w:left w:val="single" w:sz="4" w:space="0" w:color="auto"/>
              <w:right w:val="single" w:sz="4" w:space="0" w:color="auto"/>
            </w:tcBorders>
          </w:tcPr>
          <w:p w:rsidR="0055736B" w:rsidRDefault="0055736B"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55736B" w:rsidRDefault="0055736B"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55736B" w:rsidRPr="00C560E7"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Опанування матеріалу до семінару 4</w:t>
            </w:r>
          </w:p>
        </w:tc>
        <w:tc>
          <w:tcPr>
            <w:tcW w:w="3831" w:type="dxa"/>
            <w:tcBorders>
              <w:top w:val="single" w:sz="4" w:space="0" w:color="auto"/>
              <w:left w:val="single" w:sz="4" w:space="0" w:color="auto"/>
              <w:bottom w:val="single" w:sz="4" w:space="0" w:color="auto"/>
              <w:right w:val="single" w:sz="4" w:space="0" w:color="auto"/>
            </w:tcBorders>
          </w:tcPr>
          <w:p w:rsidR="0055736B" w:rsidRDefault="0055736B"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tcPr>
          <w:p w:rsidR="0055736B"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4</w:t>
            </w:r>
          </w:p>
        </w:tc>
      </w:tr>
      <w:tr w:rsidR="0055736B" w:rsidTr="00C560E7">
        <w:tc>
          <w:tcPr>
            <w:tcW w:w="1242" w:type="dxa"/>
            <w:vMerge w:val="restart"/>
            <w:tcBorders>
              <w:top w:val="single" w:sz="4" w:space="0" w:color="auto"/>
              <w:left w:val="single" w:sz="4" w:space="0" w:color="auto"/>
              <w:right w:val="single" w:sz="4" w:space="0" w:color="auto"/>
            </w:tcBorders>
            <w:hideMark/>
          </w:tcPr>
          <w:p w:rsidR="0055736B" w:rsidRDefault="0055736B"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5</w:t>
            </w:r>
          </w:p>
        </w:tc>
        <w:tc>
          <w:tcPr>
            <w:tcW w:w="2268" w:type="dxa"/>
            <w:gridSpan w:val="2"/>
            <w:tcBorders>
              <w:top w:val="single" w:sz="4" w:space="0" w:color="auto"/>
              <w:left w:val="single" w:sz="4" w:space="0" w:color="auto"/>
              <w:bottom w:val="single" w:sz="4" w:space="0" w:color="auto"/>
              <w:right w:val="single" w:sz="4" w:space="0" w:color="auto"/>
            </w:tcBorders>
            <w:hideMark/>
          </w:tcPr>
          <w:p w:rsidR="0055736B" w:rsidRDefault="0055736B"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5</w:t>
            </w:r>
          </w:p>
        </w:tc>
        <w:tc>
          <w:tcPr>
            <w:tcW w:w="4253" w:type="dxa"/>
            <w:tcBorders>
              <w:top w:val="single" w:sz="4" w:space="0" w:color="auto"/>
              <w:left w:val="single" w:sz="4" w:space="0" w:color="auto"/>
              <w:bottom w:val="single" w:sz="4" w:space="0" w:color="auto"/>
              <w:right w:val="single" w:sz="4" w:space="0" w:color="auto"/>
            </w:tcBorders>
            <w:hideMark/>
          </w:tcPr>
          <w:p w:rsidR="0055736B" w:rsidRDefault="0055736B" w:rsidP="00B80488">
            <w:pPr>
              <w:spacing w:after="0" w:line="240" w:lineRule="auto"/>
              <w:jc w:val="center"/>
              <w:rPr>
                <w:rFonts w:ascii="Times New Roman" w:eastAsia="MS Mincho" w:hAnsi="Times New Roman"/>
                <w:color w:val="000000"/>
                <w:sz w:val="24"/>
                <w:szCs w:val="24"/>
                <w:lang w:val="uk-UA"/>
              </w:rPr>
            </w:pPr>
            <w:r w:rsidRPr="0055736B">
              <w:rPr>
                <w:rFonts w:ascii="Times New Roman" w:eastAsia="MS Mincho" w:hAnsi="Times New Roman"/>
                <w:bCs/>
                <w:color w:val="000000"/>
                <w:sz w:val="24"/>
                <w:szCs w:val="24"/>
                <w:lang w:val="uk-UA"/>
              </w:rPr>
              <w:t>Афективна-мотиваційна сфера дошкільного віку</w:t>
            </w:r>
          </w:p>
        </w:tc>
        <w:tc>
          <w:tcPr>
            <w:tcW w:w="3831" w:type="dxa"/>
            <w:tcBorders>
              <w:top w:val="single" w:sz="4" w:space="0" w:color="auto"/>
              <w:left w:val="single" w:sz="4" w:space="0" w:color="auto"/>
              <w:bottom w:val="single" w:sz="4" w:space="0" w:color="auto"/>
              <w:right w:val="single" w:sz="4" w:space="0" w:color="auto"/>
            </w:tcBorders>
          </w:tcPr>
          <w:p w:rsidR="0055736B" w:rsidRDefault="0055736B" w:rsidP="00B80488">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55736B"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w:t>
            </w:r>
          </w:p>
        </w:tc>
      </w:tr>
      <w:tr w:rsidR="0055736B" w:rsidTr="00C560E7">
        <w:tc>
          <w:tcPr>
            <w:tcW w:w="1242" w:type="dxa"/>
            <w:vMerge/>
            <w:tcBorders>
              <w:left w:val="single" w:sz="4" w:space="0" w:color="auto"/>
              <w:right w:val="single" w:sz="4" w:space="0" w:color="auto"/>
            </w:tcBorders>
          </w:tcPr>
          <w:p w:rsidR="0055736B" w:rsidRDefault="0055736B"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55736B"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Семінар 5</w:t>
            </w:r>
          </w:p>
        </w:tc>
        <w:tc>
          <w:tcPr>
            <w:tcW w:w="4253" w:type="dxa"/>
            <w:tcBorders>
              <w:top w:val="single" w:sz="4" w:space="0" w:color="auto"/>
              <w:left w:val="single" w:sz="4" w:space="0" w:color="auto"/>
              <w:bottom w:val="single" w:sz="4" w:space="0" w:color="auto"/>
              <w:right w:val="single" w:sz="4" w:space="0" w:color="auto"/>
            </w:tcBorders>
            <w:hideMark/>
          </w:tcPr>
          <w:p w:rsidR="0055736B" w:rsidRDefault="0055736B" w:rsidP="00B80488">
            <w:pPr>
              <w:spacing w:after="0" w:line="240" w:lineRule="auto"/>
              <w:jc w:val="center"/>
              <w:rPr>
                <w:rFonts w:ascii="Times New Roman" w:eastAsia="MS Mincho" w:hAnsi="Times New Roman"/>
                <w:color w:val="000000"/>
                <w:sz w:val="24"/>
                <w:szCs w:val="24"/>
                <w:lang w:val="uk-UA"/>
              </w:rPr>
            </w:pPr>
            <w:r w:rsidRPr="0055736B">
              <w:rPr>
                <w:rFonts w:ascii="Times New Roman" w:eastAsia="MS Mincho" w:hAnsi="Times New Roman"/>
                <w:bCs/>
                <w:color w:val="000000"/>
                <w:sz w:val="24"/>
                <w:szCs w:val="24"/>
                <w:lang w:val="uk-UA"/>
              </w:rPr>
              <w:t>Афективна-мотиваційна сфера дошкільного віку</w:t>
            </w:r>
          </w:p>
        </w:tc>
        <w:tc>
          <w:tcPr>
            <w:tcW w:w="3831" w:type="dxa"/>
            <w:tcBorders>
              <w:top w:val="single" w:sz="4" w:space="0" w:color="auto"/>
              <w:left w:val="single" w:sz="4" w:space="0" w:color="auto"/>
              <w:bottom w:val="single" w:sz="4" w:space="0" w:color="auto"/>
              <w:right w:val="single" w:sz="4" w:space="0" w:color="auto"/>
            </w:tcBorders>
            <w:hideMark/>
          </w:tcPr>
          <w:p w:rsidR="0055736B" w:rsidRDefault="0055736B"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hideMark/>
          </w:tcPr>
          <w:p w:rsidR="0055736B" w:rsidRDefault="0055736B"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306928" w:rsidTr="00C560E7">
        <w:trPr>
          <w:trHeight w:val="587"/>
        </w:trPr>
        <w:tc>
          <w:tcPr>
            <w:tcW w:w="1242" w:type="dxa"/>
            <w:vMerge/>
            <w:tcBorders>
              <w:left w:val="single" w:sz="4" w:space="0" w:color="auto"/>
              <w:right w:val="single" w:sz="4" w:space="0" w:color="auto"/>
            </w:tcBorders>
            <w:vAlign w:val="center"/>
            <w:hideMark/>
          </w:tcPr>
          <w:p w:rsidR="00306928" w:rsidRDefault="00306928" w:rsidP="00B80488">
            <w:pPr>
              <w:spacing w:after="0" w:line="240" w:lineRule="auto"/>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iCs/>
                <w:color w:val="000000"/>
                <w:sz w:val="24"/>
                <w:szCs w:val="24"/>
                <w:lang w:val="uk-UA"/>
              </w:rPr>
              <w:t>Підготовка до семінарського заняття 5</w:t>
            </w:r>
          </w:p>
        </w:tc>
        <w:tc>
          <w:tcPr>
            <w:tcW w:w="3831" w:type="dxa"/>
            <w:tcBorders>
              <w:top w:val="single" w:sz="4" w:space="0" w:color="auto"/>
              <w:left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iCs/>
                <w:color w:val="000000"/>
                <w:sz w:val="24"/>
                <w:szCs w:val="24"/>
                <w:lang w:val="uk-UA"/>
              </w:rPr>
              <w:t>Основне семінарське завдання 5</w:t>
            </w:r>
          </w:p>
          <w:p w:rsidR="00306928" w:rsidRDefault="00306928" w:rsidP="00C640F3">
            <w:pPr>
              <w:spacing w:after="0" w:line="240" w:lineRule="auto"/>
              <w:rPr>
                <w:rFonts w:ascii="Times New Roman" w:eastAsia="MS Mincho" w:hAnsi="Times New Roman"/>
                <w:color w:val="000000"/>
                <w:sz w:val="24"/>
                <w:szCs w:val="24"/>
                <w:lang w:val="uk-UA"/>
              </w:rPr>
            </w:pPr>
            <w:r>
              <w:rPr>
                <w:rFonts w:ascii="Times New Roman" w:eastAsia="MS Mincho" w:hAnsi="Times New Roman"/>
                <w:iCs/>
                <w:color w:val="000000"/>
                <w:sz w:val="24"/>
                <w:szCs w:val="24"/>
                <w:lang w:val="uk-UA"/>
              </w:rPr>
              <w:t xml:space="preserve">          </w:t>
            </w:r>
          </w:p>
        </w:tc>
        <w:tc>
          <w:tcPr>
            <w:tcW w:w="1917" w:type="dxa"/>
            <w:tcBorders>
              <w:top w:val="single" w:sz="4" w:space="0" w:color="auto"/>
              <w:left w:val="single" w:sz="4" w:space="0" w:color="auto"/>
              <w:right w:val="single" w:sz="4" w:space="0" w:color="auto"/>
            </w:tcBorders>
            <w:hideMark/>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p w:rsidR="00306928" w:rsidRDefault="00306928" w:rsidP="00C640F3">
            <w:pPr>
              <w:spacing w:after="0" w:line="240" w:lineRule="auto"/>
              <w:jc w:val="center"/>
              <w:rPr>
                <w:rFonts w:ascii="Times New Roman" w:eastAsia="MS Mincho" w:hAnsi="Times New Roman"/>
                <w:color w:val="000000"/>
                <w:sz w:val="24"/>
                <w:szCs w:val="24"/>
                <w:lang w:val="uk-UA"/>
              </w:rPr>
            </w:pPr>
          </w:p>
        </w:tc>
      </w:tr>
      <w:tr w:rsidR="0055736B" w:rsidTr="00C560E7">
        <w:tc>
          <w:tcPr>
            <w:tcW w:w="1242" w:type="dxa"/>
            <w:vMerge/>
            <w:tcBorders>
              <w:left w:val="single" w:sz="4" w:space="0" w:color="auto"/>
              <w:right w:val="single" w:sz="4" w:space="0" w:color="auto"/>
            </w:tcBorders>
            <w:vAlign w:val="center"/>
            <w:hideMark/>
          </w:tcPr>
          <w:p w:rsidR="0055736B" w:rsidRDefault="0055736B" w:rsidP="00B80488">
            <w:pPr>
              <w:spacing w:after="0" w:line="240" w:lineRule="auto"/>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55736B" w:rsidRDefault="0055736B"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55736B" w:rsidRDefault="0055736B"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55736B" w:rsidRDefault="0055736B"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55736B" w:rsidRDefault="0055736B"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55736B" w:rsidTr="00C560E7">
        <w:tc>
          <w:tcPr>
            <w:tcW w:w="1242" w:type="dxa"/>
            <w:vMerge w:val="restart"/>
            <w:tcBorders>
              <w:left w:val="single" w:sz="4" w:space="0" w:color="auto"/>
              <w:right w:val="single" w:sz="4" w:space="0" w:color="auto"/>
            </w:tcBorders>
          </w:tcPr>
          <w:p w:rsidR="0055736B" w:rsidRDefault="0055736B"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6</w:t>
            </w:r>
          </w:p>
        </w:tc>
        <w:tc>
          <w:tcPr>
            <w:tcW w:w="2268" w:type="dxa"/>
            <w:gridSpan w:val="2"/>
            <w:tcBorders>
              <w:top w:val="single" w:sz="4" w:space="0" w:color="auto"/>
              <w:left w:val="single" w:sz="4" w:space="0" w:color="auto"/>
              <w:bottom w:val="single" w:sz="4" w:space="0" w:color="auto"/>
              <w:right w:val="single" w:sz="4" w:space="0" w:color="auto"/>
            </w:tcBorders>
          </w:tcPr>
          <w:p w:rsidR="0055736B" w:rsidRDefault="0055736B"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6</w:t>
            </w:r>
          </w:p>
        </w:tc>
        <w:tc>
          <w:tcPr>
            <w:tcW w:w="4253" w:type="dxa"/>
            <w:tcBorders>
              <w:top w:val="single" w:sz="4" w:space="0" w:color="auto"/>
              <w:left w:val="single" w:sz="4" w:space="0" w:color="auto"/>
              <w:bottom w:val="single" w:sz="4" w:space="0" w:color="auto"/>
              <w:right w:val="single" w:sz="4" w:space="0" w:color="auto"/>
            </w:tcBorders>
          </w:tcPr>
          <w:p w:rsidR="0055736B" w:rsidRDefault="0055736B" w:rsidP="00B80488">
            <w:pPr>
              <w:spacing w:after="0" w:line="240" w:lineRule="auto"/>
              <w:jc w:val="center"/>
              <w:rPr>
                <w:rFonts w:ascii="Times New Roman" w:eastAsia="MS Mincho" w:hAnsi="Times New Roman"/>
                <w:color w:val="000000"/>
                <w:sz w:val="24"/>
                <w:szCs w:val="24"/>
                <w:lang w:val="uk-UA"/>
              </w:rPr>
            </w:pPr>
            <w:r w:rsidRPr="0055736B">
              <w:rPr>
                <w:rFonts w:ascii="Times New Roman" w:eastAsia="MS Mincho" w:hAnsi="Times New Roman"/>
                <w:color w:val="000000"/>
                <w:sz w:val="24"/>
                <w:szCs w:val="24"/>
                <w:lang w:val="uk-UA"/>
              </w:rPr>
              <w:t>Психологічна готовність дитини до школи</w:t>
            </w:r>
          </w:p>
        </w:tc>
        <w:tc>
          <w:tcPr>
            <w:tcW w:w="3831" w:type="dxa"/>
            <w:tcBorders>
              <w:top w:val="single" w:sz="4" w:space="0" w:color="auto"/>
              <w:left w:val="single" w:sz="4" w:space="0" w:color="auto"/>
              <w:bottom w:val="single" w:sz="4" w:space="0" w:color="auto"/>
              <w:right w:val="single" w:sz="4" w:space="0" w:color="auto"/>
            </w:tcBorders>
          </w:tcPr>
          <w:p w:rsidR="0055736B" w:rsidRDefault="0055736B" w:rsidP="00B80488">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55736B"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w:t>
            </w:r>
          </w:p>
        </w:tc>
      </w:tr>
      <w:tr w:rsidR="0055736B" w:rsidTr="00C560E7">
        <w:tc>
          <w:tcPr>
            <w:tcW w:w="1242" w:type="dxa"/>
            <w:vMerge/>
            <w:tcBorders>
              <w:left w:val="single" w:sz="4" w:space="0" w:color="auto"/>
              <w:right w:val="single" w:sz="4" w:space="0" w:color="auto"/>
            </w:tcBorders>
          </w:tcPr>
          <w:p w:rsidR="0055736B" w:rsidRDefault="0055736B"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55736B" w:rsidRPr="0055736B" w:rsidRDefault="0055736B" w:rsidP="00B80488">
            <w:pPr>
              <w:spacing w:after="0" w:line="240" w:lineRule="auto"/>
              <w:jc w:val="center"/>
              <w:rPr>
                <w:rFonts w:ascii="Times New Roman" w:eastAsia="MS Mincho" w:hAnsi="Times New Roman"/>
                <w:color w:val="000000"/>
                <w:sz w:val="24"/>
                <w:szCs w:val="24"/>
                <w:lang w:val="uk-UA"/>
              </w:rPr>
            </w:pPr>
            <w:r w:rsidRPr="0055736B">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55736B" w:rsidRDefault="00C560E7" w:rsidP="00B80488">
            <w:pPr>
              <w:spacing w:after="0" w:line="240" w:lineRule="auto"/>
              <w:jc w:val="center"/>
              <w:rPr>
                <w:rFonts w:ascii="Times New Roman" w:eastAsia="MS Mincho" w:hAnsi="Times New Roman"/>
                <w:color w:val="000000"/>
                <w:sz w:val="24"/>
                <w:szCs w:val="24"/>
                <w:lang w:val="uk-UA"/>
              </w:rPr>
            </w:pPr>
            <w:r w:rsidRPr="00C560E7">
              <w:rPr>
                <w:rFonts w:ascii="Times New Roman" w:eastAsia="MS Mincho" w:hAnsi="Times New Roman"/>
                <w:color w:val="000000"/>
                <w:sz w:val="24"/>
                <w:szCs w:val="24"/>
                <w:lang w:val="uk-UA"/>
              </w:rPr>
              <w:t xml:space="preserve">Опанування матеріалу до </w:t>
            </w:r>
            <w:r>
              <w:rPr>
                <w:rFonts w:ascii="Times New Roman" w:eastAsia="MS Mincho" w:hAnsi="Times New Roman"/>
                <w:color w:val="000000"/>
                <w:sz w:val="24"/>
                <w:szCs w:val="24"/>
                <w:lang w:val="uk-UA"/>
              </w:rPr>
              <w:t>семінару 6</w:t>
            </w:r>
          </w:p>
        </w:tc>
        <w:tc>
          <w:tcPr>
            <w:tcW w:w="3831" w:type="dxa"/>
            <w:tcBorders>
              <w:top w:val="single" w:sz="4" w:space="0" w:color="auto"/>
              <w:left w:val="single" w:sz="4" w:space="0" w:color="auto"/>
              <w:bottom w:val="single" w:sz="4" w:space="0" w:color="auto"/>
              <w:right w:val="single" w:sz="4" w:space="0" w:color="auto"/>
            </w:tcBorders>
          </w:tcPr>
          <w:p w:rsidR="0055736B" w:rsidRDefault="00306928" w:rsidP="00B80488">
            <w:pPr>
              <w:spacing w:after="0" w:line="240" w:lineRule="auto"/>
              <w:jc w:val="center"/>
              <w:rPr>
                <w:rFonts w:ascii="Times New Roman" w:eastAsia="MS Mincho" w:hAnsi="Times New Roman"/>
                <w:color w:val="000000"/>
                <w:sz w:val="24"/>
                <w:szCs w:val="24"/>
                <w:lang w:val="uk-UA"/>
              </w:rPr>
            </w:pPr>
            <w:r w:rsidRPr="00306928">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tcPr>
          <w:p w:rsidR="0055736B"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4</w:t>
            </w:r>
          </w:p>
        </w:tc>
      </w:tr>
      <w:tr w:rsidR="00B80488" w:rsidTr="00C560E7">
        <w:tc>
          <w:tcPr>
            <w:tcW w:w="1242" w:type="dxa"/>
            <w:tcBorders>
              <w:top w:val="single" w:sz="4" w:space="0" w:color="auto"/>
              <w:left w:val="single" w:sz="4" w:space="0" w:color="auto"/>
              <w:bottom w:val="single" w:sz="4" w:space="0" w:color="auto"/>
              <w:right w:val="single" w:sz="4" w:space="0" w:color="auto"/>
            </w:tcBorders>
          </w:tcPr>
          <w:p w:rsidR="00B80488" w:rsidRDefault="00B80488"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b/>
                <w:color w:val="000000"/>
                <w:sz w:val="24"/>
                <w:szCs w:val="24"/>
                <w:lang w:val="uk-UA"/>
              </w:rPr>
            </w:pPr>
            <w:r>
              <w:rPr>
                <w:rFonts w:ascii="Times New Roman" w:eastAsia="MS Mincho" w:hAnsi="Times New Roman"/>
                <w:b/>
                <w:color w:val="000000"/>
                <w:sz w:val="24"/>
                <w:szCs w:val="24"/>
                <w:lang w:val="uk-UA"/>
              </w:rPr>
              <w:t>Атестація 1</w:t>
            </w:r>
          </w:p>
        </w:tc>
        <w:tc>
          <w:tcPr>
            <w:tcW w:w="4253" w:type="dxa"/>
            <w:tcBorders>
              <w:top w:val="single" w:sz="4" w:space="0" w:color="auto"/>
              <w:left w:val="single" w:sz="4" w:space="0" w:color="auto"/>
              <w:bottom w:val="single" w:sz="4" w:space="0" w:color="auto"/>
              <w:right w:val="single" w:sz="4" w:space="0" w:color="auto"/>
            </w:tcBorders>
          </w:tcPr>
          <w:p w:rsidR="00B80488" w:rsidRDefault="00B80488"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B80488" w:rsidRDefault="00B8048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Модульний контроль 1: тест</w:t>
            </w:r>
          </w:p>
        </w:tc>
        <w:tc>
          <w:tcPr>
            <w:tcW w:w="1917" w:type="dxa"/>
            <w:tcBorders>
              <w:top w:val="single" w:sz="4" w:space="0" w:color="auto"/>
              <w:left w:val="single" w:sz="4" w:space="0" w:color="auto"/>
              <w:bottom w:val="single" w:sz="4" w:space="0" w:color="auto"/>
              <w:right w:val="single" w:sz="4" w:space="0" w:color="auto"/>
            </w:tcBorders>
            <w:hideMark/>
          </w:tcPr>
          <w:p w:rsidR="00B8048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6</w:t>
            </w:r>
          </w:p>
        </w:tc>
      </w:tr>
      <w:tr w:rsidR="005C2102" w:rsidTr="00C560E7">
        <w:tc>
          <w:tcPr>
            <w:tcW w:w="1242" w:type="dxa"/>
            <w:vMerge w:val="restart"/>
            <w:tcBorders>
              <w:top w:val="single" w:sz="4" w:space="0" w:color="auto"/>
              <w:left w:val="single" w:sz="4" w:space="0" w:color="auto"/>
              <w:right w:val="single" w:sz="4" w:space="0" w:color="auto"/>
            </w:tcBorders>
            <w:hideMark/>
          </w:tcPr>
          <w:p w:rsidR="005C2102" w:rsidRDefault="005C2102"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7</w:t>
            </w:r>
          </w:p>
        </w:tc>
        <w:tc>
          <w:tcPr>
            <w:tcW w:w="2268" w:type="dxa"/>
            <w:gridSpan w:val="2"/>
            <w:tcBorders>
              <w:top w:val="single" w:sz="4" w:space="0" w:color="auto"/>
              <w:left w:val="single" w:sz="4" w:space="0" w:color="auto"/>
              <w:bottom w:val="single" w:sz="4" w:space="0" w:color="auto"/>
              <w:right w:val="single" w:sz="4" w:space="0" w:color="auto"/>
            </w:tcBorders>
            <w:hideMark/>
          </w:tcPr>
          <w:p w:rsidR="005C2102" w:rsidRDefault="005C2102"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7</w:t>
            </w:r>
          </w:p>
        </w:tc>
        <w:tc>
          <w:tcPr>
            <w:tcW w:w="4253" w:type="dxa"/>
            <w:tcBorders>
              <w:top w:val="single" w:sz="4" w:space="0" w:color="auto"/>
              <w:left w:val="single" w:sz="4" w:space="0" w:color="auto"/>
              <w:bottom w:val="single" w:sz="4" w:space="0" w:color="auto"/>
              <w:right w:val="single" w:sz="4" w:space="0" w:color="auto"/>
            </w:tcBorders>
            <w:hideMark/>
          </w:tcPr>
          <w:p w:rsidR="005C2102" w:rsidRPr="005C2102" w:rsidRDefault="005C2102" w:rsidP="005C2102">
            <w:pPr>
              <w:spacing w:after="0" w:line="240" w:lineRule="auto"/>
              <w:jc w:val="center"/>
              <w:rPr>
                <w:rFonts w:ascii="Times New Roman" w:eastAsia="MS Mincho" w:hAnsi="Times New Roman"/>
                <w:i/>
                <w:color w:val="000000"/>
                <w:sz w:val="24"/>
                <w:szCs w:val="24"/>
                <w:lang w:val="uk-UA"/>
              </w:rPr>
            </w:pPr>
            <w:r w:rsidRPr="005C2102">
              <w:rPr>
                <w:rFonts w:ascii="Times New Roman" w:eastAsia="MS Mincho" w:hAnsi="Times New Roman"/>
                <w:bCs/>
                <w:color w:val="000000"/>
                <w:sz w:val="24"/>
                <w:szCs w:val="24"/>
                <w:lang w:val="uk-UA"/>
              </w:rPr>
              <w:t>Когнітивний розвиток</w:t>
            </w:r>
            <w:r w:rsidRPr="005C2102">
              <w:rPr>
                <w:rFonts w:ascii="Times New Roman" w:eastAsia="MS Mincho" w:hAnsi="Times New Roman"/>
                <w:color w:val="000000"/>
                <w:sz w:val="24"/>
                <w:szCs w:val="24"/>
                <w:lang w:val="uk-UA"/>
              </w:rPr>
              <w:t xml:space="preserve"> дитини раннього шкільного віку</w:t>
            </w:r>
          </w:p>
          <w:p w:rsidR="005C2102" w:rsidRDefault="005C2102"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5C2102" w:rsidRDefault="005C2102" w:rsidP="00B80488">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5C2102"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w:t>
            </w:r>
          </w:p>
        </w:tc>
      </w:tr>
      <w:tr w:rsidR="005C2102" w:rsidTr="00C560E7">
        <w:tc>
          <w:tcPr>
            <w:tcW w:w="1242" w:type="dxa"/>
            <w:vMerge/>
            <w:tcBorders>
              <w:left w:val="single" w:sz="4" w:space="0" w:color="auto"/>
              <w:right w:val="single" w:sz="4" w:space="0" w:color="auto"/>
            </w:tcBorders>
          </w:tcPr>
          <w:p w:rsidR="005C2102" w:rsidRDefault="005C2102"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5C2102" w:rsidRDefault="005C2102"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Семінар 7</w:t>
            </w:r>
          </w:p>
        </w:tc>
        <w:tc>
          <w:tcPr>
            <w:tcW w:w="4253" w:type="dxa"/>
            <w:tcBorders>
              <w:top w:val="single" w:sz="4" w:space="0" w:color="auto"/>
              <w:left w:val="single" w:sz="4" w:space="0" w:color="auto"/>
              <w:bottom w:val="single" w:sz="4" w:space="0" w:color="auto"/>
              <w:right w:val="single" w:sz="4" w:space="0" w:color="auto"/>
            </w:tcBorders>
          </w:tcPr>
          <w:p w:rsidR="005C2102" w:rsidRDefault="005C2102" w:rsidP="00B80488">
            <w:pPr>
              <w:spacing w:after="0" w:line="240" w:lineRule="auto"/>
              <w:jc w:val="center"/>
              <w:rPr>
                <w:rFonts w:ascii="Times New Roman" w:eastAsia="MS Mincho" w:hAnsi="Times New Roman"/>
                <w:color w:val="000000"/>
                <w:sz w:val="24"/>
                <w:szCs w:val="24"/>
                <w:lang w:val="uk-UA"/>
              </w:rPr>
            </w:pPr>
            <w:r w:rsidRPr="005C2102">
              <w:rPr>
                <w:rFonts w:ascii="Times New Roman" w:eastAsia="MS Mincho" w:hAnsi="Times New Roman"/>
                <w:color w:val="000000"/>
                <w:sz w:val="24"/>
                <w:szCs w:val="24"/>
                <w:lang w:val="uk-UA"/>
              </w:rPr>
              <w:t>Когнітивний розвиток дитини раннього шкільного віку</w:t>
            </w:r>
          </w:p>
        </w:tc>
        <w:tc>
          <w:tcPr>
            <w:tcW w:w="3831" w:type="dxa"/>
            <w:tcBorders>
              <w:top w:val="single" w:sz="4" w:space="0" w:color="auto"/>
              <w:left w:val="single" w:sz="4" w:space="0" w:color="auto"/>
              <w:bottom w:val="single" w:sz="4" w:space="0" w:color="auto"/>
              <w:right w:val="single" w:sz="4" w:space="0" w:color="auto"/>
            </w:tcBorders>
          </w:tcPr>
          <w:p w:rsidR="005C2102" w:rsidRDefault="005C2102" w:rsidP="00B80488">
            <w:pPr>
              <w:spacing w:after="0" w:line="240" w:lineRule="auto"/>
              <w:jc w:val="center"/>
              <w:rPr>
                <w:rFonts w:ascii="Times New Roman" w:eastAsia="MS Mincho" w:hAnsi="Times New Roman"/>
                <w:color w:val="000000"/>
                <w:sz w:val="24"/>
                <w:szCs w:val="24"/>
                <w:lang w:val="uk-UA"/>
              </w:rPr>
            </w:pPr>
            <w:r w:rsidRPr="00FD620D">
              <w:rPr>
                <w:rFonts w:ascii="Times New Roman" w:eastAsia="MS Mincho" w:hAnsi="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tcPr>
          <w:p w:rsidR="005C2102" w:rsidRDefault="005C2102"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306928" w:rsidTr="00C560E7">
        <w:trPr>
          <w:trHeight w:val="596"/>
        </w:trPr>
        <w:tc>
          <w:tcPr>
            <w:tcW w:w="1242" w:type="dxa"/>
            <w:vMerge/>
            <w:tcBorders>
              <w:left w:val="single" w:sz="4" w:space="0" w:color="auto"/>
              <w:right w:val="single" w:sz="4" w:space="0" w:color="auto"/>
            </w:tcBorders>
          </w:tcPr>
          <w:p w:rsidR="00306928" w:rsidRDefault="00306928"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right w:val="single" w:sz="4" w:space="0" w:color="auto"/>
            </w:tcBorders>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right w:val="single" w:sz="4" w:space="0" w:color="auto"/>
            </w:tcBorders>
          </w:tcPr>
          <w:p w:rsidR="00306928" w:rsidRDefault="00306928" w:rsidP="00B80488">
            <w:pPr>
              <w:spacing w:after="0" w:line="240" w:lineRule="auto"/>
              <w:jc w:val="center"/>
              <w:rPr>
                <w:rFonts w:ascii="Times New Roman" w:eastAsia="MS Mincho" w:hAnsi="Times New Roman"/>
                <w:color w:val="000000"/>
                <w:sz w:val="24"/>
                <w:szCs w:val="24"/>
                <w:lang w:val="uk-UA"/>
              </w:rPr>
            </w:pPr>
            <w:r w:rsidRPr="00CE53FF">
              <w:rPr>
                <w:rFonts w:ascii="Times New Roman" w:eastAsia="MS Mincho" w:hAnsi="Times New Roman"/>
                <w:iCs/>
                <w:color w:val="000000"/>
                <w:sz w:val="24"/>
                <w:szCs w:val="24"/>
                <w:lang w:val="uk-UA"/>
              </w:rPr>
              <w:t>Підготовка до семінарського заняття</w:t>
            </w:r>
          </w:p>
        </w:tc>
        <w:tc>
          <w:tcPr>
            <w:tcW w:w="3831" w:type="dxa"/>
            <w:tcBorders>
              <w:top w:val="single" w:sz="4" w:space="0" w:color="auto"/>
              <w:left w:val="single" w:sz="4" w:space="0" w:color="auto"/>
              <w:right w:val="single" w:sz="4" w:space="0" w:color="auto"/>
            </w:tcBorders>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Основне семінарське завдання 7</w:t>
            </w:r>
          </w:p>
          <w:p w:rsidR="00306928" w:rsidRDefault="00306928" w:rsidP="00C640F3">
            <w:pPr>
              <w:spacing w:after="0" w:line="240" w:lineRule="auto"/>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 xml:space="preserve"> </w:t>
            </w:r>
          </w:p>
        </w:tc>
        <w:tc>
          <w:tcPr>
            <w:tcW w:w="1917" w:type="dxa"/>
            <w:tcBorders>
              <w:top w:val="single" w:sz="4" w:space="0" w:color="auto"/>
              <w:left w:val="single" w:sz="4" w:space="0" w:color="auto"/>
              <w:right w:val="single" w:sz="4" w:space="0" w:color="auto"/>
            </w:tcBorders>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5C2102" w:rsidTr="00C560E7">
        <w:tc>
          <w:tcPr>
            <w:tcW w:w="1242" w:type="dxa"/>
            <w:vMerge/>
            <w:tcBorders>
              <w:left w:val="single" w:sz="4" w:space="0" w:color="auto"/>
              <w:right w:val="single" w:sz="4" w:space="0" w:color="auto"/>
            </w:tcBorders>
          </w:tcPr>
          <w:p w:rsidR="005C2102" w:rsidRDefault="005C2102"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5C2102" w:rsidRDefault="005C2102"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5C2102" w:rsidRDefault="005C2102"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5C2102" w:rsidRDefault="005C2102"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5C2102" w:rsidRDefault="005C2102"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2A6A0F" w:rsidTr="00C560E7">
        <w:tc>
          <w:tcPr>
            <w:tcW w:w="1242" w:type="dxa"/>
            <w:vMerge w:val="restart"/>
            <w:tcBorders>
              <w:top w:val="single" w:sz="4" w:space="0" w:color="auto"/>
              <w:left w:val="single" w:sz="4" w:space="0" w:color="auto"/>
              <w:right w:val="single" w:sz="4" w:space="0" w:color="auto"/>
            </w:tcBorders>
            <w:hideMark/>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8</w:t>
            </w:r>
          </w:p>
        </w:tc>
        <w:tc>
          <w:tcPr>
            <w:tcW w:w="2268" w:type="dxa"/>
            <w:gridSpan w:val="2"/>
            <w:tcBorders>
              <w:top w:val="single" w:sz="4" w:space="0" w:color="auto"/>
              <w:left w:val="single" w:sz="4" w:space="0" w:color="auto"/>
              <w:bottom w:val="single" w:sz="4" w:space="0" w:color="auto"/>
              <w:right w:val="single" w:sz="4" w:space="0" w:color="auto"/>
            </w:tcBorders>
            <w:hideMark/>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8</w:t>
            </w:r>
          </w:p>
        </w:tc>
        <w:tc>
          <w:tcPr>
            <w:tcW w:w="4253" w:type="dxa"/>
            <w:tcBorders>
              <w:top w:val="single" w:sz="4" w:space="0" w:color="auto"/>
              <w:left w:val="single" w:sz="4" w:space="0" w:color="auto"/>
              <w:bottom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r w:rsidRPr="005C2102">
              <w:rPr>
                <w:rFonts w:ascii="Times New Roman" w:eastAsia="MS Mincho" w:hAnsi="Times New Roman"/>
                <w:color w:val="000000"/>
                <w:sz w:val="24"/>
                <w:szCs w:val="24"/>
                <w:lang w:val="uk-UA"/>
              </w:rPr>
              <w:t xml:space="preserve">Афективна сфера дитини раннього шкільного віку </w:t>
            </w:r>
          </w:p>
        </w:tc>
        <w:tc>
          <w:tcPr>
            <w:tcW w:w="3831" w:type="dxa"/>
            <w:tcBorders>
              <w:top w:val="single" w:sz="4" w:space="0" w:color="auto"/>
              <w:left w:val="single" w:sz="4" w:space="0" w:color="auto"/>
              <w:bottom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2A6A0F"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w:t>
            </w:r>
          </w:p>
        </w:tc>
      </w:tr>
      <w:tr w:rsidR="002A6A0F" w:rsidTr="00C560E7">
        <w:tc>
          <w:tcPr>
            <w:tcW w:w="1242" w:type="dxa"/>
            <w:vMerge/>
            <w:tcBorders>
              <w:left w:val="single" w:sz="4" w:space="0" w:color="auto"/>
              <w:bottom w:val="single" w:sz="4" w:space="0" w:color="auto"/>
              <w:right w:val="single" w:sz="4" w:space="0" w:color="auto"/>
            </w:tcBorders>
            <w:vAlign w:val="center"/>
            <w:hideMark/>
          </w:tcPr>
          <w:p w:rsidR="002A6A0F" w:rsidRDefault="002A6A0F" w:rsidP="00B80488">
            <w:pPr>
              <w:spacing w:after="0" w:line="240" w:lineRule="auto"/>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2A6A0F" w:rsidRDefault="00C560E7" w:rsidP="00B80488">
            <w:pPr>
              <w:spacing w:after="0" w:line="240" w:lineRule="auto"/>
              <w:jc w:val="center"/>
              <w:rPr>
                <w:rFonts w:ascii="Times New Roman" w:eastAsia="MS Mincho" w:hAnsi="Times New Roman"/>
                <w:color w:val="000000"/>
                <w:sz w:val="24"/>
                <w:szCs w:val="24"/>
                <w:lang w:val="uk-UA"/>
              </w:rPr>
            </w:pPr>
            <w:r w:rsidRPr="00C560E7">
              <w:rPr>
                <w:rFonts w:ascii="Times New Roman" w:eastAsia="MS Mincho" w:hAnsi="Times New Roman"/>
                <w:color w:val="000000"/>
                <w:sz w:val="24"/>
                <w:szCs w:val="24"/>
                <w:lang w:val="uk-UA"/>
              </w:rPr>
              <w:t xml:space="preserve">Опанування матеріалу до </w:t>
            </w:r>
            <w:r>
              <w:rPr>
                <w:rFonts w:ascii="Times New Roman" w:eastAsia="MS Mincho" w:hAnsi="Times New Roman"/>
                <w:color w:val="000000"/>
                <w:sz w:val="24"/>
                <w:szCs w:val="24"/>
                <w:lang w:val="uk-UA"/>
              </w:rPr>
              <w:t>семінару 8</w:t>
            </w:r>
          </w:p>
        </w:tc>
        <w:tc>
          <w:tcPr>
            <w:tcW w:w="3831" w:type="dxa"/>
            <w:tcBorders>
              <w:top w:val="single" w:sz="4" w:space="0" w:color="auto"/>
              <w:left w:val="single" w:sz="4" w:space="0" w:color="auto"/>
              <w:bottom w:val="single" w:sz="4" w:space="0" w:color="auto"/>
              <w:right w:val="single" w:sz="4" w:space="0" w:color="auto"/>
            </w:tcBorders>
            <w:hideMark/>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2A6A0F"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4</w:t>
            </w:r>
          </w:p>
        </w:tc>
      </w:tr>
      <w:tr w:rsidR="002A6A0F" w:rsidTr="00C560E7">
        <w:tc>
          <w:tcPr>
            <w:tcW w:w="1242" w:type="dxa"/>
            <w:vMerge w:val="restart"/>
            <w:tcBorders>
              <w:top w:val="single" w:sz="4" w:space="0" w:color="auto"/>
              <w:left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9</w:t>
            </w:r>
          </w:p>
        </w:tc>
        <w:tc>
          <w:tcPr>
            <w:tcW w:w="2268" w:type="dxa"/>
            <w:gridSpan w:val="2"/>
            <w:tcBorders>
              <w:top w:val="single" w:sz="4" w:space="0" w:color="auto"/>
              <w:left w:val="single" w:sz="4" w:space="0" w:color="auto"/>
              <w:bottom w:val="single" w:sz="4" w:space="0" w:color="auto"/>
              <w:right w:val="single" w:sz="4" w:space="0" w:color="auto"/>
            </w:tcBorders>
            <w:hideMark/>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9</w:t>
            </w:r>
          </w:p>
        </w:tc>
        <w:tc>
          <w:tcPr>
            <w:tcW w:w="4253" w:type="dxa"/>
            <w:tcBorders>
              <w:top w:val="single" w:sz="4" w:space="0" w:color="auto"/>
              <w:left w:val="single" w:sz="4" w:space="0" w:color="auto"/>
              <w:bottom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r w:rsidRPr="002A6A0F">
              <w:rPr>
                <w:rFonts w:ascii="Times New Roman" w:eastAsia="MS Mincho" w:hAnsi="Times New Roman"/>
                <w:color w:val="000000"/>
                <w:sz w:val="24"/>
                <w:szCs w:val="24"/>
                <w:lang w:val="uk-UA"/>
              </w:rPr>
              <w:t xml:space="preserve">Мотиваційна сфера дитини раннього </w:t>
            </w:r>
            <w:r w:rsidRPr="002A6A0F">
              <w:rPr>
                <w:rFonts w:ascii="Times New Roman" w:eastAsia="MS Mincho" w:hAnsi="Times New Roman"/>
                <w:color w:val="000000"/>
                <w:sz w:val="24"/>
                <w:szCs w:val="24"/>
                <w:lang w:val="uk-UA"/>
              </w:rPr>
              <w:lastRenderedPageBreak/>
              <w:t xml:space="preserve">шкільного віку </w:t>
            </w:r>
          </w:p>
        </w:tc>
        <w:tc>
          <w:tcPr>
            <w:tcW w:w="3831" w:type="dxa"/>
            <w:tcBorders>
              <w:top w:val="single" w:sz="4" w:space="0" w:color="auto"/>
              <w:left w:val="single" w:sz="4" w:space="0" w:color="auto"/>
              <w:bottom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2A6A0F"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w:t>
            </w:r>
          </w:p>
        </w:tc>
      </w:tr>
      <w:tr w:rsidR="002A6A0F" w:rsidTr="00C560E7">
        <w:tc>
          <w:tcPr>
            <w:tcW w:w="1242" w:type="dxa"/>
            <w:vMerge/>
            <w:tcBorders>
              <w:left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Семінар 9</w:t>
            </w:r>
          </w:p>
        </w:tc>
        <w:tc>
          <w:tcPr>
            <w:tcW w:w="4253" w:type="dxa"/>
            <w:tcBorders>
              <w:top w:val="single" w:sz="4" w:space="0" w:color="auto"/>
              <w:left w:val="single" w:sz="4" w:space="0" w:color="auto"/>
              <w:bottom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r w:rsidRPr="002A6A0F">
              <w:rPr>
                <w:rFonts w:ascii="Times New Roman" w:eastAsia="MS Mincho" w:hAnsi="Times New Roman"/>
                <w:color w:val="000000"/>
                <w:sz w:val="24"/>
                <w:szCs w:val="24"/>
                <w:lang w:val="uk-UA"/>
              </w:rPr>
              <w:t>Мотиваційна сфера дитини раннього шкільного віку</w:t>
            </w:r>
          </w:p>
        </w:tc>
        <w:tc>
          <w:tcPr>
            <w:tcW w:w="3831" w:type="dxa"/>
            <w:tcBorders>
              <w:top w:val="single" w:sz="4" w:space="0" w:color="auto"/>
              <w:left w:val="single" w:sz="4" w:space="0" w:color="auto"/>
              <w:bottom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r w:rsidRPr="00CE53FF">
              <w:rPr>
                <w:rFonts w:ascii="Times New Roman" w:eastAsia="MS Mincho" w:hAnsi="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2A6A0F" w:rsidTr="00C560E7">
        <w:trPr>
          <w:trHeight w:val="569"/>
        </w:trPr>
        <w:tc>
          <w:tcPr>
            <w:tcW w:w="1242" w:type="dxa"/>
            <w:vMerge/>
            <w:tcBorders>
              <w:left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r w:rsidRPr="00CE53FF">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r w:rsidRPr="00CE53FF">
              <w:rPr>
                <w:rFonts w:ascii="Times New Roman" w:eastAsia="MS Mincho" w:hAnsi="Times New Roman"/>
                <w:iCs/>
                <w:color w:val="000000"/>
                <w:sz w:val="24"/>
                <w:szCs w:val="24"/>
                <w:lang w:val="uk-UA"/>
              </w:rPr>
              <w:t>Підго</w:t>
            </w:r>
            <w:r>
              <w:rPr>
                <w:rFonts w:ascii="Times New Roman" w:eastAsia="MS Mincho" w:hAnsi="Times New Roman"/>
                <w:iCs/>
                <w:color w:val="000000"/>
                <w:sz w:val="24"/>
                <w:szCs w:val="24"/>
                <w:lang w:val="uk-UA"/>
              </w:rPr>
              <w:t xml:space="preserve">товка до семінарського заняття </w:t>
            </w:r>
          </w:p>
        </w:tc>
        <w:tc>
          <w:tcPr>
            <w:tcW w:w="3831" w:type="dxa"/>
            <w:tcBorders>
              <w:top w:val="single" w:sz="4" w:space="0" w:color="auto"/>
              <w:left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 xml:space="preserve">Основне семінарське завдання </w:t>
            </w:r>
          </w:p>
        </w:tc>
        <w:tc>
          <w:tcPr>
            <w:tcW w:w="1917" w:type="dxa"/>
            <w:tcBorders>
              <w:top w:val="single" w:sz="4" w:space="0" w:color="auto"/>
              <w:left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2A6A0F" w:rsidTr="00C560E7">
        <w:tc>
          <w:tcPr>
            <w:tcW w:w="1242" w:type="dxa"/>
            <w:vMerge/>
            <w:tcBorders>
              <w:left w:val="single" w:sz="4" w:space="0" w:color="auto"/>
              <w:bottom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2A6A0F" w:rsidTr="00C560E7">
        <w:tc>
          <w:tcPr>
            <w:tcW w:w="1242" w:type="dxa"/>
            <w:vMerge w:val="restart"/>
            <w:tcBorders>
              <w:top w:val="single" w:sz="4" w:space="0" w:color="auto"/>
              <w:left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10</w:t>
            </w:r>
          </w:p>
        </w:tc>
        <w:tc>
          <w:tcPr>
            <w:tcW w:w="2268" w:type="dxa"/>
            <w:gridSpan w:val="2"/>
            <w:tcBorders>
              <w:top w:val="single" w:sz="4" w:space="0" w:color="auto"/>
              <w:left w:val="single" w:sz="4" w:space="0" w:color="auto"/>
              <w:bottom w:val="single" w:sz="4" w:space="0" w:color="auto"/>
              <w:right w:val="single" w:sz="4" w:space="0" w:color="auto"/>
            </w:tcBorders>
            <w:hideMark/>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10</w:t>
            </w:r>
          </w:p>
        </w:tc>
        <w:tc>
          <w:tcPr>
            <w:tcW w:w="4253" w:type="dxa"/>
            <w:tcBorders>
              <w:top w:val="single" w:sz="4" w:space="0" w:color="auto"/>
              <w:left w:val="single" w:sz="4" w:space="0" w:color="auto"/>
              <w:bottom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 xml:space="preserve">Типологія реакцій на стрес </w:t>
            </w:r>
          </w:p>
          <w:p w:rsidR="002A6A0F" w:rsidRDefault="002A6A0F"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2A6A0F"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w:t>
            </w:r>
          </w:p>
        </w:tc>
      </w:tr>
      <w:tr w:rsidR="002A6A0F" w:rsidTr="00C560E7">
        <w:tc>
          <w:tcPr>
            <w:tcW w:w="1242" w:type="dxa"/>
            <w:vMerge/>
            <w:tcBorders>
              <w:left w:val="single" w:sz="4" w:space="0" w:color="auto"/>
              <w:bottom w:val="single" w:sz="4" w:space="0" w:color="auto"/>
              <w:right w:val="single" w:sz="4" w:space="0" w:color="auto"/>
            </w:tcBorders>
          </w:tcPr>
          <w:p w:rsidR="002A6A0F" w:rsidRDefault="002A6A0F"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2A6A0F" w:rsidRDefault="00C560E7" w:rsidP="00B80488">
            <w:pPr>
              <w:spacing w:after="0" w:line="240" w:lineRule="auto"/>
              <w:jc w:val="center"/>
              <w:rPr>
                <w:rFonts w:ascii="Times New Roman" w:eastAsia="MS Mincho" w:hAnsi="Times New Roman"/>
                <w:color w:val="000000"/>
                <w:sz w:val="24"/>
                <w:szCs w:val="24"/>
                <w:lang w:val="uk-UA"/>
              </w:rPr>
            </w:pPr>
            <w:r w:rsidRPr="00C560E7">
              <w:rPr>
                <w:rFonts w:ascii="Times New Roman" w:eastAsia="MS Mincho" w:hAnsi="Times New Roman"/>
                <w:color w:val="000000"/>
                <w:sz w:val="24"/>
                <w:szCs w:val="24"/>
                <w:lang w:val="uk-UA"/>
              </w:rPr>
              <w:t xml:space="preserve">Опанування матеріалу до </w:t>
            </w:r>
            <w:r>
              <w:rPr>
                <w:rFonts w:ascii="Times New Roman" w:eastAsia="MS Mincho" w:hAnsi="Times New Roman"/>
                <w:color w:val="000000"/>
                <w:sz w:val="24"/>
                <w:szCs w:val="24"/>
                <w:lang w:val="uk-UA"/>
              </w:rPr>
              <w:t>семінару 10</w:t>
            </w:r>
          </w:p>
        </w:tc>
        <w:tc>
          <w:tcPr>
            <w:tcW w:w="3831" w:type="dxa"/>
            <w:tcBorders>
              <w:top w:val="single" w:sz="4" w:space="0" w:color="auto"/>
              <w:left w:val="single" w:sz="4" w:space="0" w:color="auto"/>
              <w:bottom w:val="single" w:sz="4" w:space="0" w:color="auto"/>
              <w:right w:val="single" w:sz="4" w:space="0" w:color="auto"/>
            </w:tcBorders>
            <w:hideMark/>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hideMark/>
          </w:tcPr>
          <w:p w:rsidR="002A6A0F" w:rsidRDefault="002A6A0F"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DB3868" w:rsidTr="00C560E7">
        <w:tc>
          <w:tcPr>
            <w:tcW w:w="1242" w:type="dxa"/>
            <w:vMerge w:val="restart"/>
            <w:tcBorders>
              <w:top w:val="single" w:sz="4" w:space="0" w:color="auto"/>
              <w:left w:val="single" w:sz="4" w:space="0" w:color="auto"/>
              <w:right w:val="single" w:sz="4" w:space="0" w:color="auto"/>
            </w:tcBorders>
          </w:tcPr>
          <w:p w:rsidR="00DB3868" w:rsidRDefault="00DB386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11</w:t>
            </w:r>
          </w:p>
        </w:tc>
        <w:tc>
          <w:tcPr>
            <w:tcW w:w="2268" w:type="dxa"/>
            <w:gridSpan w:val="2"/>
            <w:tcBorders>
              <w:top w:val="single" w:sz="4" w:space="0" w:color="auto"/>
              <w:left w:val="single" w:sz="4" w:space="0" w:color="auto"/>
              <w:bottom w:val="single" w:sz="4" w:space="0" w:color="auto"/>
              <w:right w:val="single" w:sz="4" w:space="0" w:color="auto"/>
            </w:tcBorders>
            <w:hideMark/>
          </w:tcPr>
          <w:p w:rsidR="00DB3868" w:rsidRDefault="00DB386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11</w:t>
            </w:r>
          </w:p>
        </w:tc>
        <w:tc>
          <w:tcPr>
            <w:tcW w:w="4253" w:type="dxa"/>
            <w:tcBorders>
              <w:top w:val="single" w:sz="4" w:space="0" w:color="auto"/>
              <w:left w:val="single" w:sz="4" w:space="0" w:color="auto"/>
              <w:bottom w:val="single" w:sz="4" w:space="0" w:color="auto"/>
              <w:right w:val="single" w:sz="4" w:space="0" w:color="auto"/>
            </w:tcBorders>
            <w:hideMark/>
          </w:tcPr>
          <w:p w:rsidR="00DB3868" w:rsidRDefault="00DB3868" w:rsidP="00B80488">
            <w:pPr>
              <w:spacing w:after="0" w:line="240" w:lineRule="auto"/>
              <w:jc w:val="center"/>
              <w:rPr>
                <w:rFonts w:ascii="Times New Roman" w:eastAsia="MS Mincho" w:hAnsi="Times New Roman"/>
                <w:color w:val="000000"/>
                <w:sz w:val="24"/>
                <w:szCs w:val="24"/>
                <w:lang w:val="uk-UA"/>
              </w:rPr>
            </w:pPr>
            <w:r w:rsidRPr="002A6A0F">
              <w:rPr>
                <w:rFonts w:ascii="Times New Roman" w:eastAsia="MS Mincho" w:hAnsi="Times New Roman"/>
                <w:color w:val="000000"/>
                <w:sz w:val="24"/>
                <w:szCs w:val="24"/>
                <w:lang w:val="uk-UA"/>
              </w:rPr>
              <w:t>Особливості Я-концепції дитини раннього шкільного віку</w:t>
            </w:r>
          </w:p>
        </w:tc>
        <w:tc>
          <w:tcPr>
            <w:tcW w:w="3831" w:type="dxa"/>
            <w:tcBorders>
              <w:top w:val="single" w:sz="4" w:space="0" w:color="auto"/>
              <w:left w:val="single" w:sz="4" w:space="0" w:color="auto"/>
              <w:bottom w:val="single" w:sz="4" w:space="0" w:color="auto"/>
              <w:right w:val="single" w:sz="4" w:space="0" w:color="auto"/>
            </w:tcBorders>
          </w:tcPr>
          <w:p w:rsidR="00DB3868" w:rsidRDefault="00DB3868" w:rsidP="00B80488">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DB386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w:t>
            </w:r>
          </w:p>
        </w:tc>
      </w:tr>
      <w:tr w:rsidR="00DB3868" w:rsidTr="00C560E7">
        <w:tc>
          <w:tcPr>
            <w:tcW w:w="1242" w:type="dxa"/>
            <w:vMerge/>
            <w:tcBorders>
              <w:left w:val="single" w:sz="4" w:space="0" w:color="auto"/>
              <w:right w:val="single" w:sz="4" w:space="0" w:color="auto"/>
            </w:tcBorders>
          </w:tcPr>
          <w:p w:rsidR="00DB3868" w:rsidRDefault="00DB3868"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DB3868" w:rsidRDefault="00DB386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Семінар 11</w:t>
            </w:r>
          </w:p>
        </w:tc>
        <w:tc>
          <w:tcPr>
            <w:tcW w:w="4253" w:type="dxa"/>
            <w:tcBorders>
              <w:top w:val="single" w:sz="4" w:space="0" w:color="auto"/>
              <w:left w:val="single" w:sz="4" w:space="0" w:color="auto"/>
              <w:bottom w:val="single" w:sz="4" w:space="0" w:color="auto"/>
              <w:right w:val="single" w:sz="4" w:space="0" w:color="auto"/>
            </w:tcBorders>
          </w:tcPr>
          <w:p w:rsidR="00DB3868" w:rsidRDefault="00DB3868" w:rsidP="00B80488">
            <w:pPr>
              <w:spacing w:after="0" w:line="240" w:lineRule="auto"/>
              <w:jc w:val="center"/>
              <w:rPr>
                <w:rFonts w:ascii="Times New Roman" w:eastAsia="MS Mincho" w:hAnsi="Times New Roman"/>
                <w:color w:val="000000"/>
                <w:sz w:val="24"/>
                <w:szCs w:val="24"/>
                <w:lang w:val="uk-UA"/>
              </w:rPr>
            </w:pPr>
            <w:r w:rsidRPr="002A6A0F">
              <w:rPr>
                <w:rFonts w:ascii="Times New Roman" w:eastAsia="MS Mincho" w:hAnsi="Times New Roman"/>
                <w:color w:val="000000"/>
                <w:sz w:val="24"/>
                <w:szCs w:val="24"/>
                <w:lang w:val="uk-UA"/>
              </w:rPr>
              <w:t>Особливості Я-концепції дитини раннього шкільного віку</w:t>
            </w:r>
          </w:p>
        </w:tc>
        <w:tc>
          <w:tcPr>
            <w:tcW w:w="3831" w:type="dxa"/>
            <w:tcBorders>
              <w:top w:val="single" w:sz="4" w:space="0" w:color="auto"/>
              <w:left w:val="single" w:sz="4" w:space="0" w:color="auto"/>
              <w:bottom w:val="single" w:sz="4" w:space="0" w:color="auto"/>
              <w:right w:val="single" w:sz="4" w:space="0" w:color="auto"/>
            </w:tcBorders>
          </w:tcPr>
          <w:p w:rsidR="00DB3868" w:rsidRDefault="00DB3868" w:rsidP="00B80488">
            <w:pPr>
              <w:spacing w:after="0" w:line="240" w:lineRule="auto"/>
              <w:jc w:val="center"/>
              <w:rPr>
                <w:rFonts w:ascii="Times New Roman" w:eastAsia="MS Mincho" w:hAnsi="Times New Roman"/>
                <w:color w:val="000000"/>
                <w:sz w:val="24"/>
                <w:szCs w:val="24"/>
                <w:lang w:val="uk-UA"/>
              </w:rPr>
            </w:pPr>
            <w:r w:rsidRPr="00DB3868">
              <w:rPr>
                <w:rFonts w:ascii="Times New Roman" w:eastAsia="MS Mincho" w:hAnsi="Times New Roman"/>
                <w:color w:val="000000"/>
                <w:sz w:val="24"/>
                <w:szCs w:val="24"/>
                <w:lang w:val="uk-UA"/>
              </w:rPr>
              <w:t>Інтерактивна робота в межах плану семінарського заняття</w:t>
            </w:r>
          </w:p>
        </w:tc>
        <w:tc>
          <w:tcPr>
            <w:tcW w:w="1917" w:type="dxa"/>
            <w:tcBorders>
              <w:top w:val="single" w:sz="4" w:space="0" w:color="auto"/>
              <w:left w:val="single" w:sz="4" w:space="0" w:color="auto"/>
              <w:bottom w:val="single" w:sz="4" w:space="0" w:color="auto"/>
              <w:right w:val="single" w:sz="4" w:space="0" w:color="auto"/>
            </w:tcBorders>
          </w:tcPr>
          <w:p w:rsidR="00DB386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w:t>
            </w:r>
          </w:p>
        </w:tc>
      </w:tr>
      <w:tr w:rsidR="00DB3868" w:rsidTr="00C560E7">
        <w:tc>
          <w:tcPr>
            <w:tcW w:w="1242" w:type="dxa"/>
            <w:vMerge/>
            <w:tcBorders>
              <w:left w:val="single" w:sz="4" w:space="0" w:color="auto"/>
              <w:right w:val="single" w:sz="4" w:space="0" w:color="auto"/>
            </w:tcBorders>
          </w:tcPr>
          <w:p w:rsidR="00DB3868" w:rsidRDefault="00DB3868"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DB3868" w:rsidRDefault="00DB386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DB3868" w:rsidRDefault="00DB3868" w:rsidP="00B80488">
            <w:pPr>
              <w:spacing w:after="0" w:line="240" w:lineRule="auto"/>
              <w:jc w:val="center"/>
              <w:rPr>
                <w:rFonts w:ascii="Times New Roman" w:eastAsia="MS Mincho" w:hAnsi="Times New Roman"/>
                <w:color w:val="000000"/>
                <w:sz w:val="24"/>
                <w:szCs w:val="24"/>
                <w:lang w:val="uk-UA"/>
              </w:rPr>
            </w:pPr>
            <w:r w:rsidRPr="00DB3868">
              <w:rPr>
                <w:rFonts w:ascii="Times New Roman" w:eastAsia="MS Mincho" w:hAnsi="Times New Roman"/>
                <w:color w:val="000000"/>
                <w:sz w:val="24"/>
                <w:szCs w:val="24"/>
                <w:lang w:val="uk-UA"/>
              </w:rPr>
              <w:t>Підгот</w:t>
            </w:r>
            <w:r>
              <w:rPr>
                <w:rFonts w:ascii="Times New Roman" w:eastAsia="MS Mincho" w:hAnsi="Times New Roman"/>
                <w:color w:val="000000"/>
                <w:sz w:val="24"/>
                <w:szCs w:val="24"/>
                <w:lang w:val="uk-UA"/>
              </w:rPr>
              <w:t>овка до семінарського заняття 11</w:t>
            </w:r>
          </w:p>
        </w:tc>
        <w:tc>
          <w:tcPr>
            <w:tcW w:w="3831" w:type="dxa"/>
            <w:tcBorders>
              <w:top w:val="single" w:sz="4" w:space="0" w:color="auto"/>
              <w:left w:val="single" w:sz="4" w:space="0" w:color="auto"/>
              <w:bottom w:val="single" w:sz="4" w:space="0" w:color="auto"/>
              <w:right w:val="single" w:sz="4" w:space="0" w:color="auto"/>
            </w:tcBorders>
            <w:hideMark/>
          </w:tcPr>
          <w:p w:rsidR="00DB3868" w:rsidRDefault="00DB386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Основне семінарське завдання 11</w:t>
            </w:r>
          </w:p>
        </w:tc>
        <w:tc>
          <w:tcPr>
            <w:tcW w:w="1917" w:type="dxa"/>
            <w:tcBorders>
              <w:top w:val="single" w:sz="4" w:space="0" w:color="auto"/>
              <w:left w:val="single" w:sz="4" w:space="0" w:color="auto"/>
              <w:bottom w:val="single" w:sz="4" w:space="0" w:color="auto"/>
              <w:right w:val="single" w:sz="4" w:space="0" w:color="auto"/>
            </w:tcBorders>
            <w:hideMark/>
          </w:tcPr>
          <w:p w:rsidR="00DB3868" w:rsidRDefault="00DB386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DB3868" w:rsidTr="00C560E7">
        <w:tc>
          <w:tcPr>
            <w:tcW w:w="1242" w:type="dxa"/>
            <w:vMerge/>
            <w:tcBorders>
              <w:left w:val="single" w:sz="4" w:space="0" w:color="auto"/>
              <w:bottom w:val="single" w:sz="4" w:space="0" w:color="auto"/>
              <w:right w:val="single" w:sz="4" w:space="0" w:color="auto"/>
            </w:tcBorders>
          </w:tcPr>
          <w:p w:rsidR="00DB3868" w:rsidRDefault="00DB3868"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DB3868" w:rsidRDefault="00DB3868" w:rsidP="00B80488">
            <w:pPr>
              <w:spacing w:after="0" w:line="240" w:lineRule="auto"/>
              <w:jc w:val="center"/>
              <w:rPr>
                <w:rFonts w:ascii="Times New Roman" w:eastAsia="MS Mincho" w:hAnsi="Times New Roman"/>
                <w:color w:val="000000"/>
                <w:sz w:val="24"/>
                <w:szCs w:val="24"/>
                <w:lang w:val="uk-UA"/>
              </w:rPr>
            </w:pPr>
            <w:r w:rsidRPr="00DB3868">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DB3868" w:rsidRDefault="00DB3868"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DB3868" w:rsidRDefault="00DB3868" w:rsidP="00B80488">
            <w:pPr>
              <w:spacing w:after="0" w:line="240" w:lineRule="auto"/>
              <w:jc w:val="center"/>
              <w:rPr>
                <w:rFonts w:ascii="Times New Roman" w:eastAsia="MS Mincho" w:hAnsi="Times New Roman"/>
                <w:color w:val="000000"/>
                <w:sz w:val="24"/>
                <w:szCs w:val="24"/>
                <w:lang w:val="uk-UA"/>
              </w:rPr>
            </w:pPr>
            <w:r w:rsidRPr="00DB3868">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tcPr>
          <w:p w:rsidR="00DB386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w:t>
            </w:r>
          </w:p>
        </w:tc>
      </w:tr>
      <w:tr w:rsidR="00306928" w:rsidTr="00C560E7">
        <w:tc>
          <w:tcPr>
            <w:tcW w:w="1242" w:type="dxa"/>
            <w:vMerge w:val="restart"/>
            <w:tcBorders>
              <w:top w:val="single" w:sz="4" w:space="0" w:color="auto"/>
              <w:left w:val="single" w:sz="4" w:space="0" w:color="auto"/>
              <w:right w:val="single" w:sz="4" w:space="0" w:color="auto"/>
            </w:tcBorders>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12</w:t>
            </w:r>
          </w:p>
        </w:tc>
        <w:tc>
          <w:tcPr>
            <w:tcW w:w="2268" w:type="dxa"/>
            <w:gridSpan w:val="2"/>
            <w:tcBorders>
              <w:top w:val="single" w:sz="4" w:space="0" w:color="auto"/>
              <w:left w:val="single" w:sz="4" w:space="0" w:color="auto"/>
              <w:bottom w:val="single" w:sz="4" w:space="0" w:color="auto"/>
              <w:right w:val="single" w:sz="4" w:space="0" w:color="auto"/>
            </w:tcBorders>
          </w:tcPr>
          <w:p w:rsidR="00306928" w:rsidRPr="00DB386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Лекція 12</w:t>
            </w:r>
          </w:p>
        </w:tc>
        <w:tc>
          <w:tcPr>
            <w:tcW w:w="4253" w:type="dxa"/>
            <w:tcBorders>
              <w:top w:val="single" w:sz="4" w:space="0" w:color="auto"/>
              <w:left w:val="single" w:sz="4" w:space="0" w:color="auto"/>
              <w:bottom w:val="single" w:sz="4" w:space="0" w:color="auto"/>
              <w:right w:val="single" w:sz="4" w:space="0" w:color="auto"/>
            </w:tcBorders>
          </w:tcPr>
          <w:p w:rsidR="00306928" w:rsidRDefault="00306928" w:rsidP="00B80488">
            <w:pPr>
              <w:spacing w:after="0" w:line="240" w:lineRule="auto"/>
              <w:jc w:val="center"/>
              <w:rPr>
                <w:rFonts w:ascii="Times New Roman" w:eastAsia="MS Mincho" w:hAnsi="Times New Roman"/>
                <w:color w:val="000000"/>
                <w:sz w:val="24"/>
                <w:szCs w:val="24"/>
                <w:lang w:val="uk-UA"/>
              </w:rPr>
            </w:pPr>
            <w:r w:rsidRPr="00DB3868">
              <w:rPr>
                <w:rFonts w:ascii="Times New Roman" w:eastAsia="MS Mincho" w:hAnsi="Times New Roman"/>
                <w:color w:val="000000"/>
                <w:sz w:val="24"/>
                <w:szCs w:val="24"/>
                <w:lang w:val="uk-UA"/>
              </w:rPr>
              <w:t>Поведінкові особливості дитини раннього шкільного віку</w:t>
            </w:r>
          </w:p>
        </w:tc>
        <w:tc>
          <w:tcPr>
            <w:tcW w:w="3831" w:type="dxa"/>
            <w:tcBorders>
              <w:top w:val="single" w:sz="4" w:space="0" w:color="auto"/>
              <w:left w:val="single" w:sz="4" w:space="0" w:color="auto"/>
              <w:bottom w:val="single" w:sz="4" w:space="0" w:color="auto"/>
              <w:right w:val="single" w:sz="4" w:space="0" w:color="auto"/>
            </w:tcBorders>
          </w:tcPr>
          <w:p w:rsidR="00306928" w:rsidRPr="00DB3868" w:rsidRDefault="00306928" w:rsidP="00B80488">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306928" w:rsidRDefault="0030692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w:t>
            </w:r>
          </w:p>
        </w:tc>
      </w:tr>
      <w:tr w:rsidR="00C560E7" w:rsidTr="00C560E7">
        <w:tc>
          <w:tcPr>
            <w:tcW w:w="1242" w:type="dxa"/>
            <w:vMerge/>
            <w:tcBorders>
              <w:left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C560E7" w:rsidRPr="00DB3868" w:rsidRDefault="00C560E7" w:rsidP="00B80488">
            <w:pPr>
              <w:spacing w:after="0" w:line="240" w:lineRule="auto"/>
              <w:jc w:val="center"/>
              <w:rPr>
                <w:rFonts w:ascii="Times New Roman" w:eastAsia="MS Mincho" w:hAnsi="Times New Roman"/>
                <w:color w:val="000000"/>
                <w:sz w:val="24"/>
                <w:szCs w:val="24"/>
                <w:lang w:val="uk-UA"/>
              </w:rPr>
            </w:pPr>
            <w:r w:rsidRPr="00DB3868">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r w:rsidRPr="00C560E7">
              <w:rPr>
                <w:rFonts w:ascii="Times New Roman" w:eastAsia="MS Mincho" w:hAnsi="Times New Roman"/>
                <w:color w:val="000000"/>
                <w:sz w:val="24"/>
                <w:szCs w:val="24"/>
                <w:lang w:val="uk-UA"/>
              </w:rPr>
              <w:t xml:space="preserve">Опанування матеріалу до </w:t>
            </w:r>
            <w:r>
              <w:rPr>
                <w:rFonts w:ascii="Times New Roman" w:eastAsia="MS Mincho" w:hAnsi="Times New Roman"/>
                <w:color w:val="000000"/>
                <w:sz w:val="24"/>
                <w:szCs w:val="24"/>
                <w:lang w:val="uk-UA"/>
              </w:rPr>
              <w:t>семінару 12</w:t>
            </w:r>
          </w:p>
        </w:tc>
        <w:tc>
          <w:tcPr>
            <w:tcW w:w="3831" w:type="dxa"/>
            <w:tcBorders>
              <w:top w:val="single" w:sz="4" w:space="0" w:color="auto"/>
              <w:left w:val="single" w:sz="4" w:space="0" w:color="auto"/>
              <w:bottom w:val="single" w:sz="4" w:space="0" w:color="auto"/>
              <w:right w:val="single" w:sz="4" w:space="0" w:color="auto"/>
            </w:tcBorders>
          </w:tcPr>
          <w:p w:rsidR="00C560E7" w:rsidRPr="00DB3868" w:rsidRDefault="00C560E7" w:rsidP="00B80488">
            <w:pPr>
              <w:spacing w:after="0" w:line="240" w:lineRule="auto"/>
              <w:jc w:val="center"/>
              <w:rPr>
                <w:rFonts w:ascii="Times New Roman" w:eastAsia="MS Mincho" w:hAnsi="Times New Roman"/>
                <w:color w:val="000000"/>
                <w:sz w:val="24"/>
                <w:szCs w:val="24"/>
                <w:lang w:val="uk-UA"/>
              </w:rPr>
            </w:pPr>
            <w:r w:rsidRPr="00DB3868">
              <w:rPr>
                <w:rFonts w:ascii="Times New Roman" w:eastAsia="MS Mincho" w:hAnsi="Times New Roman"/>
                <w:color w:val="000000"/>
                <w:sz w:val="24"/>
                <w:szCs w:val="24"/>
                <w:lang w:val="uk-UA"/>
              </w:rPr>
              <w:t>Конспектування першоджерел</w:t>
            </w:r>
          </w:p>
        </w:tc>
        <w:tc>
          <w:tcPr>
            <w:tcW w:w="1917" w:type="dxa"/>
            <w:tcBorders>
              <w:top w:val="single" w:sz="4" w:space="0" w:color="auto"/>
              <w:left w:val="single" w:sz="4" w:space="0" w:color="auto"/>
              <w:bottom w:val="single" w:sz="4" w:space="0" w:color="auto"/>
              <w:right w:val="single" w:sz="4" w:space="0" w:color="auto"/>
            </w:tcBorders>
          </w:tcPr>
          <w:p w:rsidR="00C560E7" w:rsidRDefault="005363D8"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4</w:t>
            </w:r>
          </w:p>
        </w:tc>
      </w:tr>
      <w:tr w:rsidR="00C560E7" w:rsidTr="00C560E7">
        <w:tc>
          <w:tcPr>
            <w:tcW w:w="1242" w:type="dxa"/>
            <w:vMerge/>
            <w:tcBorders>
              <w:left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C560E7" w:rsidRPr="00DB3868"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b/>
                <w:color w:val="000000"/>
                <w:sz w:val="24"/>
                <w:szCs w:val="24"/>
                <w:lang w:val="uk-UA"/>
              </w:rPr>
              <w:t>Атестація 2</w:t>
            </w:r>
          </w:p>
        </w:tc>
        <w:tc>
          <w:tcPr>
            <w:tcW w:w="4253"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C560E7" w:rsidRPr="00DB3868"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Times New Roman" w:hAnsi="Times New Roman"/>
                <w:color w:val="000000"/>
                <w:sz w:val="24"/>
                <w:szCs w:val="24"/>
                <w:lang w:val="uk-UA" w:eastAsia="ru-RU"/>
              </w:rPr>
              <w:t>Модульний контроль 2: тест</w:t>
            </w:r>
          </w:p>
        </w:tc>
        <w:tc>
          <w:tcPr>
            <w:tcW w:w="1917"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6</w:t>
            </w:r>
          </w:p>
        </w:tc>
      </w:tr>
      <w:tr w:rsidR="00C560E7" w:rsidTr="00C560E7">
        <w:tc>
          <w:tcPr>
            <w:tcW w:w="1242" w:type="dxa"/>
            <w:vMerge/>
            <w:tcBorders>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tcPr>
          <w:p w:rsidR="00C560E7" w:rsidRPr="00DB3868"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Times New Roman" w:hAnsi="Times New Roman"/>
                <w:iCs/>
                <w:sz w:val="24"/>
                <w:szCs w:val="24"/>
                <w:lang w:val="uk-UA" w:eastAsia="ru-RU"/>
              </w:rPr>
              <w:t>Підготовка індивідуального завдання</w:t>
            </w:r>
          </w:p>
        </w:tc>
        <w:tc>
          <w:tcPr>
            <w:tcW w:w="3831" w:type="dxa"/>
            <w:tcBorders>
              <w:top w:val="single" w:sz="4" w:space="0" w:color="auto"/>
              <w:left w:val="single" w:sz="4" w:space="0" w:color="auto"/>
              <w:bottom w:val="single" w:sz="4" w:space="0" w:color="auto"/>
              <w:right w:val="single" w:sz="4" w:space="0" w:color="auto"/>
            </w:tcBorders>
          </w:tcPr>
          <w:p w:rsidR="00C560E7" w:rsidRPr="00DB3868" w:rsidRDefault="00C560E7" w:rsidP="00B80488">
            <w:pPr>
              <w:spacing w:after="0" w:line="240" w:lineRule="auto"/>
              <w:jc w:val="center"/>
              <w:rPr>
                <w:rFonts w:ascii="Times New Roman" w:eastAsia="MS Mincho" w:hAnsi="Times New Roman"/>
                <w:color w:val="000000"/>
                <w:sz w:val="24"/>
                <w:szCs w:val="24"/>
                <w:lang w:val="uk-UA"/>
              </w:rPr>
            </w:pPr>
          </w:p>
        </w:tc>
        <w:tc>
          <w:tcPr>
            <w:tcW w:w="1917"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p>
        </w:tc>
      </w:tr>
      <w:tr w:rsidR="00C560E7" w:rsidTr="00C560E7">
        <w:tc>
          <w:tcPr>
            <w:tcW w:w="1242"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p>
        </w:tc>
        <w:tc>
          <w:tcPr>
            <w:tcW w:w="2268" w:type="dxa"/>
            <w:gridSpan w:val="2"/>
            <w:tcBorders>
              <w:top w:val="single" w:sz="4" w:space="0" w:color="auto"/>
              <w:left w:val="single" w:sz="4" w:space="0" w:color="auto"/>
              <w:bottom w:val="single" w:sz="4" w:space="0" w:color="auto"/>
              <w:right w:val="single" w:sz="4" w:space="0" w:color="auto"/>
            </w:tcBorders>
            <w:hideMark/>
          </w:tcPr>
          <w:p w:rsidR="00C560E7" w:rsidRDefault="00C560E7" w:rsidP="00B80488">
            <w:pPr>
              <w:spacing w:after="0" w:line="240" w:lineRule="auto"/>
              <w:jc w:val="center"/>
              <w:rPr>
                <w:rFonts w:ascii="Times New Roman" w:eastAsia="MS Mincho" w:hAnsi="Times New Roman"/>
                <w:b/>
                <w:color w:val="000000"/>
                <w:sz w:val="24"/>
                <w:szCs w:val="24"/>
                <w:lang w:val="uk-UA"/>
              </w:rPr>
            </w:pPr>
            <w:r>
              <w:rPr>
                <w:rFonts w:ascii="Times New Roman" w:eastAsia="MS Mincho" w:hAnsi="Times New Roman"/>
                <w:color w:val="000000"/>
                <w:sz w:val="24"/>
                <w:szCs w:val="24"/>
                <w:lang w:val="uk-UA"/>
              </w:rPr>
              <w:t xml:space="preserve">Екзамен </w:t>
            </w:r>
          </w:p>
        </w:tc>
        <w:tc>
          <w:tcPr>
            <w:tcW w:w="4253"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hideMark/>
          </w:tcPr>
          <w:p w:rsidR="00C560E7"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Times New Roman" w:hAnsi="Times New Roman"/>
                <w:color w:val="000000"/>
                <w:sz w:val="24"/>
                <w:szCs w:val="24"/>
                <w:lang w:val="uk-UA" w:eastAsia="ru-RU"/>
              </w:rPr>
              <w:t>Підсумкове тестування</w:t>
            </w:r>
          </w:p>
        </w:tc>
        <w:tc>
          <w:tcPr>
            <w:tcW w:w="1917" w:type="dxa"/>
            <w:tcBorders>
              <w:top w:val="single" w:sz="4" w:space="0" w:color="auto"/>
              <w:left w:val="single" w:sz="4" w:space="0" w:color="auto"/>
              <w:bottom w:val="single" w:sz="4" w:space="0" w:color="auto"/>
              <w:right w:val="single" w:sz="4" w:space="0" w:color="auto"/>
            </w:tcBorders>
            <w:hideMark/>
          </w:tcPr>
          <w:p w:rsidR="00C560E7"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20</w:t>
            </w:r>
          </w:p>
        </w:tc>
      </w:tr>
      <w:tr w:rsidR="00C560E7" w:rsidTr="00C560E7">
        <w:tc>
          <w:tcPr>
            <w:tcW w:w="1242" w:type="dxa"/>
            <w:tcBorders>
              <w:top w:val="single" w:sz="4" w:space="0" w:color="auto"/>
              <w:left w:val="single" w:sz="4" w:space="0" w:color="auto"/>
              <w:bottom w:val="single" w:sz="4" w:space="0" w:color="auto"/>
              <w:right w:val="single" w:sz="4" w:space="0" w:color="auto"/>
            </w:tcBorders>
            <w:hideMark/>
          </w:tcPr>
          <w:p w:rsidR="00C560E7"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1-14</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C560E7"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Самостійна робота</w:t>
            </w:r>
          </w:p>
        </w:tc>
        <w:tc>
          <w:tcPr>
            <w:tcW w:w="4253" w:type="dxa"/>
            <w:tcBorders>
              <w:top w:val="single" w:sz="4" w:space="0" w:color="auto"/>
              <w:left w:val="single" w:sz="4" w:space="0" w:color="auto"/>
              <w:bottom w:val="single" w:sz="4" w:space="0" w:color="auto"/>
              <w:right w:val="single" w:sz="4" w:space="0" w:color="auto"/>
            </w:tcBorders>
            <w:hideMark/>
          </w:tcPr>
          <w:p w:rsidR="00C560E7" w:rsidRDefault="00C560E7"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iCs/>
                <w:color w:val="000000"/>
                <w:sz w:val="24"/>
                <w:szCs w:val="24"/>
                <w:lang w:val="uk-UA" w:eastAsia="ru-RU"/>
              </w:rPr>
              <w:t>Захист індивідуального завдання</w:t>
            </w:r>
          </w:p>
        </w:tc>
        <w:tc>
          <w:tcPr>
            <w:tcW w:w="1917"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20</w:t>
            </w:r>
          </w:p>
        </w:tc>
      </w:tr>
      <w:tr w:rsidR="00C560E7" w:rsidTr="00C560E7">
        <w:tc>
          <w:tcPr>
            <w:tcW w:w="1242" w:type="dxa"/>
            <w:vMerge w:val="restart"/>
            <w:tcBorders>
              <w:top w:val="single" w:sz="4" w:space="0" w:color="auto"/>
              <w:left w:val="single" w:sz="4" w:space="0" w:color="auto"/>
              <w:bottom w:val="single" w:sz="4" w:space="0" w:color="auto"/>
              <w:right w:val="single" w:sz="4" w:space="0" w:color="auto"/>
            </w:tcBorders>
            <w:hideMark/>
          </w:tcPr>
          <w:p w:rsidR="00C560E7" w:rsidRDefault="00C560E7" w:rsidP="00B80488">
            <w:pPr>
              <w:spacing w:after="0" w:line="240" w:lineRule="auto"/>
              <w:jc w:val="center"/>
              <w:rPr>
                <w:rFonts w:ascii="Times New Roman" w:eastAsia="MS Mincho" w:hAnsi="Times New Roman"/>
                <w:color w:val="000000"/>
                <w:sz w:val="24"/>
                <w:szCs w:val="24"/>
                <w:lang w:val="uk-UA"/>
              </w:rPr>
            </w:pPr>
            <w:r>
              <w:rPr>
                <w:rFonts w:ascii="Times New Roman" w:eastAsia="MS Mincho" w:hAnsi="Times New Roman"/>
                <w:color w:val="000000"/>
                <w:sz w:val="24"/>
                <w:szCs w:val="24"/>
                <w:lang w:val="uk-UA"/>
              </w:rPr>
              <w:t>Заліковий тиждень</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p>
        </w:tc>
        <w:tc>
          <w:tcPr>
            <w:tcW w:w="4253"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Times New Roman" w:hAnsi="Times New Roman"/>
                <w:color w:val="000000"/>
                <w:sz w:val="24"/>
                <w:szCs w:val="24"/>
                <w:lang w:val="uk-UA" w:eastAsia="ru-RU"/>
              </w:rPr>
            </w:pPr>
          </w:p>
        </w:tc>
        <w:tc>
          <w:tcPr>
            <w:tcW w:w="1917"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p>
        </w:tc>
      </w:tr>
      <w:tr w:rsidR="00C560E7" w:rsidTr="00C560E7">
        <w:tc>
          <w:tcPr>
            <w:tcW w:w="1242" w:type="dxa"/>
            <w:vMerge/>
            <w:tcBorders>
              <w:top w:val="single" w:sz="4" w:space="0" w:color="auto"/>
              <w:left w:val="single" w:sz="4" w:space="0" w:color="auto"/>
              <w:bottom w:val="single" w:sz="4" w:space="0" w:color="auto"/>
              <w:right w:val="single" w:sz="4" w:space="0" w:color="auto"/>
            </w:tcBorders>
            <w:vAlign w:val="center"/>
            <w:hideMark/>
          </w:tcPr>
          <w:p w:rsidR="00C560E7" w:rsidRDefault="00C560E7" w:rsidP="00B80488">
            <w:pPr>
              <w:spacing w:after="0" w:line="240" w:lineRule="auto"/>
              <w:rPr>
                <w:rFonts w:ascii="Times New Roman" w:eastAsia="MS Mincho" w:hAnsi="Times New Roman"/>
                <w:color w:val="000000"/>
                <w:sz w:val="24"/>
                <w:szCs w:val="24"/>
                <w:lang w:val="uk-UA"/>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C560E7" w:rsidRDefault="00C560E7" w:rsidP="00B80488">
            <w:pPr>
              <w:spacing w:after="0" w:line="240" w:lineRule="auto"/>
              <w:rPr>
                <w:rFonts w:ascii="Times New Roman" w:eastAsia="MS Mincho" w:hAnsi="Times New Roman"/>
                <w:color w:val="000000"/>
                <w:sz w:val="24"/>
                <w:szCs w:val="24"/>
                <w:lang w:val="uk-UA"/>
              </w:rPr>
            </w:pPr>
          </w:p>
        </w:tc>
        <w:tc>
          <w:tcPr>
            <w:tcW w:w="4253"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p>
        </w:tc>
        <w:tc>
          <w:tcPr>
            <w:tcW w:w="3831"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Times New Roman" w:hAnsi="Times New Roman"/>
                <w:color w:val="000000"/>
                <w:sz w:val="24"/>
                <w:szCs w:val="24"/>
                <w:lang w:val="uk-UA" w:eastAsia="ru-RU"/>
              </w:rPr>
            </w:pPr>
          </w:p>
        </w:tc>
        <w:tc>
          <w:tcPr>
            <w:tcW w:w="1917" w:type="dxa"/>
            <w:tcBorders>
              <w:top w:val="single" w:sz="4" w:space="0" w:color="auto"/>
              <w:left w:val="single" w:sz="4" w:space="0" w:color="auto"/>
              <w:bottom w:val="single" w:sz="4" w:space="0" w:color="auto"/>
              <w:right w:val="single" w:sz="4" w:space="0" w:color="auto"/>
            </w:tcBorders>
          </w:tcPr>
          <w:p w:rsidR="00C560E7" w:rsidRDefault="00C560E7" w:rsidP="00B80488">
            <w:pPr>
              <w:spacing w:after="0" w:line="240" w:lineRule="auto"/>
              <w:jc w:val="center"/>
              <w:rPr>
                <w:rFonts w:ascii="Times New Roman" w:eastAsia="MS Mincho" w:hAnsi="Times New Roman"/>
                <w:color w:val="000000"/>
                <w:sz w:val="24"/>
                <w:szCs w:val="24"/>
                <w:lang w:val="uk-UA"/>
              </w:rPr>
            </w:pPr>
          </w:p>
        </w:tc>
      </w:tr>
    </w:tbl>
    <w:p w:rsidR="00B80488" w:rsidRDefault="00B80488" w:rsidP="00B80488">
      <w:pPr>
        <w:spacing w:after="0" w:line="240" w:lineRule="auto"/>
        <w:rPr>
          <w:rFonts w:ascii="Times New Roman" w:eastAsia="MS Mincho" w:hAnsi="Times New Roman"/>
          <w:i/>
          <w:iCs/>
          <w:color w:val="000000"/>
          <w:sz w:val="24"/>
          <w:szCs w:val="24"/>
          <w:lang w:val="uk-UA"/>
        </w:rPr>
      </w:pPr>
    </w:p>
    <w:p w:rsidR="00B80488" w:rsidRDefault="00B80488" w:rsidP="00B80488">
      <w:pPr>
        <w:spacing w:after="0" w:line="240" w:lineRule="auto"/>
        <w:ind w:left="2160" w:firstLine="720"/>
        <w:rPr>
          <w:rFonts w:ascii="Times New Roman" w:eastAsia="MS Mincho" w:hAnsi="Times New Roman"/>
          <w:b/>
          <w:bCs/>
          <w:color w:val="000000"/>
          <w:sz w:val="24"/>
          <w:szCs w:val="24"/>
          <w:lang w:val="uk-UA"/>
        </w:rPr>
      </w:pPr>
    </w:p>
    <w:p w:rsidR="00B80488" w:rsidRDefault="00B80488" w:rsidP="00B80488">
      <w:pPr>
        <w:spacing w:after="0" w:line="240" w:lineRule="auto"/>
        <w:rPr>
          <w:rFonts w:ascii="Times New Roman" w:eastAsia="MS Mincho" w:hAnsi="Times New Roman"/>
          <w:b/>
          <w:bCs/>
          <w:color w:val="000000"/>
          <w:sz w:val="28"/>
          <w:szCs w:val="24"/>
          <w:lang w:val="uk-UA"/>
        </w:rPr>
      </w:pPr>
      <w:r>
        <w:rPr>
          <w:rFonts w:ascii="Times New Roman" w:eastAsia="MS Mincho" w:hAnsi="Times New Roman"/>
          <w:b/>
          <w:bCs/>
          <w:color w:val="000000"/>
          <w:sz w:val="28"/>
          <w:szCs w:val="24"/>
          <w:lang w:val="uk-UA"/>
        </w:rPr>
        <w:t xml:space="preserve">ОСНОВНІ ДЖЕРЕЛА </w:t>
      </w:r>
    </w:p>
    <w:p w:rsidR="00306928" w:rsidRPr="00306928" w:rsidRDefault="00306928" w:rsidP="00306928">
      <w:pPr>
        <w:keepNext/>
        <w:numPr>
          <w:ilvl w:val="0"/>
          <w:numId w:val="2"/>
        </w:numPr>
        <w:spacing w:after="0" w:line="228" w:lineRule="auto"/>
        <w:rPr>
          <w:rFonts w:ascii="Times New Roman" w:eastAsia="Times New Roman" w:hAnsi="Times New Roman"/>
          <w:bCs/>
          <w:sz w:val="24"/>
          <w:szCs w:val="24"/>
        </w:rPr>
      </w:pPr>
      <w:proofErr w:type="spellStart"/>
      <w:r w:rsidRPr="00306928">
        <w:rPr>
          <w:rFonts w:ascii="Times New Roman" w:eastAsia="Times New Roman" w:hAnsi="Times New Roman"/>
          <w:bCs/>
          <w:sz w:val="24"/>
          <w:szCs w:val="24"/>
        </w:rPr>
        <w:lastRenderedPageBreak/>
        <w:t>Дуткевич</w:t>
      </w:r>
      <w:proofErr w:type="spellEnd"/>
      <w:r w:rsidRPr="00306928">
        <w:rPr>
          <w:rFonts w:ascii="Times New Roman" w:eastAsia="Times New Roman" w:hAnsi="Times New Roman"/>
          <w:bCs/>
          <w:sz w:val="24"/>
          <w:szCs w:val="24"/>
        </w:rPr>
        <w:t xml:space="preserve"> Т.В. </w:t>
      </w:r>
      <w:proofErr w:type="spellStart"/>
      <w:r w:rsidRPr="00306928">
        <w:rPr>
          <w:rFonts w:ascii="Times New Roman" w:eastAsia="Times New Roman" w:hAnsi="Times New Roman"/>
          <w:bCs/>
          <w:sz w:val="24"/>
          <w:szCs w:val="24"/>
        </w:rPr>
        <w:t>Дитяча</w:t>
      </w:r>
      <w:proofErr w:type="spellEnd"/>
      <w:r w:rsidRPr="00306928">
        <w:rPr>
          <w:rFonts w:ascii="Times New Roman" w:eastAsia="Times New Roman" w:hAnsi="Times New Roman"/>
          <w:bCs/>
          <w:sz w:val="24"/>
          <w:szCs w:val="24"/>
        </w:rPr>
        <w:t xml:space="preserve"> </w:t>
      </w:r>
      <w:proofErr w:type="spellStart"/>
      <w:r w:rsidRPr="00306928">
        <w:rPr>
          <w:rFonts w:ascii="Times New Roman" w:eastAsia="Times New Roman" w:hAnsi="Times New Roman"/>
          <w:bCs/>
          <w:sz w:val="24"/>
          <w:szCs w:val="24"/>
        </w:rPr>
        <w:t>психологія</w:t>
      </w:r>
      <w:proofErr w:type="spellEnd"/>
      <w:r w:rsidRPr="00306928">
        <w:rPr>
          <w:rFonts w:ascii="Times New Roman" w:eastAsia="Times New Roman" w:hAnsi="Times New Roman"/>
          <w:bCs/>
          <w:sz w:val="24"/>
          <w:szCs w:val="24"/>
        </w:rPr>
        <w:t xml:space="preserve">. </w:t>
      </w:r>
      <w:proofErr w:type="spellStart"/>
      <w:r w:rsidRPr="00306928">
        <w:rPr>
          <w:rFonts w:ascii="Times New Roman" w:eastAsia="Times New Roman" w:hAnsi="Times New Roman"/>
          <w:bCs/>
          <w:sz w:val="24"/>
          <w:szCs w:val="24"/>
        </w:rPr>
        <w:t>Київ</w:t>
      </w:r>
      <w:proofErr w:type="spellEnd"/>
      <w:proofErr w:type="gramStart"/>
      <w:r w:rsidRPr="00306928">
        <w:rPr>
          <w:rFonts w:ascii="Times New Roman" w:eastAsia="Times New Roman" w:hAnsi="Times New Roman"/>
          <w:bCs/>
          <w:sz w:val="24"/>
          <w:szCs w:val="24"/>
        </w:rPr>
        <w:t xml:space="preserve"> :</w:t>
      </w:r>
      <w:proofErr w:type="gramEnd"/>
      <w:r w:rsidRPr="00306928">
        <w:rPr>
          <w:rFonts w:ascii="Times New Roman" w:eastAsia="Times New Roman" w:hAnsi="Times New Roman"/>
          <w:bCs/>
          <w:sz w:val="24"/>
          <w:szCs w:val="24"/>
        </w:rPr>
        <w:t xml:space="preserve"> Центр </w:t>
      </w:r>
      <w:proofErr w:type="spellStart"/>
      <w:r>
        <w:rPr>
          <w:rFonts w:ascii="Times New Roman" w:eastAsia="Times New Roman" w:hAnsi="Times New Roman"/>
          <w:bCs/>
          <w:sz w:val="24"/>
          <w:szCs w:val="24"/>
        </w:rPr>
        <w:t>учбової</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літератури</w:t>
      </w:r>
      <w:proofErr w:type="spellEnd"/>
      <w:r>
        <w:rPr>
          <w:rFonts w:ascii="Times New Roman" w:eastAsia="Times New Roman" w:hAnsi="Times New Roman"/>
          <w:bCs/>
          <w:sz w:val="24"/>
          <w:szCs w:val="24"/>
        </w:rPr>
        <w:t>, 2012.424 с.</w:t>
      </w:r>
    </w:p>
    <w:p w:rsidR="00306928" w:rsidRPr="00306928" w:rsidRDefault="00306928" w:rsidP="00306928">
      <w:pPr>
        <w:keepNext/>
        <w:numPr>
          <w:ilvl w:val="0"/>
          <w:numId w:val="2"/>
        </w:numPr>
        <w:spacing w:after="0" w:line="228" w:lineRule="auto"/>
        <w:rPr>
          <w:rFonts w:ascii="Times New Roman" w:eastAsia="Times New Roman" w:hAnsi="Times New Roman"/>
          <w:bCs/>
          <w:sz w:val="24"/>
          <w:szCs w:val="24"/>
        </w:rPr>
      </w:pPr>
      <w:proofErr w:type="spellStart"/>
      <w:r w:rsidRPr="00306928">
        <w:rPr>
          <w:rFonts w:ascii="Times New Roman" w:eastAsia="Times New Roman" w:hAnsi="Times New Roman"/>
          <w:bCs/>
          <w:sz w:val="24"/>
          <w:szCs w:val="24"/>
        </w:rPr>
        <w:t>Дуткевич</w:t>
      </w:r>
      <w:proofErr w:type="spellEnd"/>
      <w:r w:rsidRPr="00306928">
        <w:rPr>
          <w:rFonts w:ascii="Times New Roman" w:eastAsia="Times New Roman" w:hAnsi="Times New Roman"/>
          <w:bCs/>
          <w:sz w:val="24"/>
          <w:szCs w:val="24"/>
        </w:rPr>
        <w:t xml:space="preserve"> Т.В. </w:t>
      </w:r>
      <w:proofErr w:type="spellStart"/>
      <w:r w:rsidRPr="00306928">
        <w:rPr>
          <w:rFonts w:ascii="Times New Roman" w:eastAsia="Times New Roman" w:hAnsi="Times New Roman"/>
          <w:bCs/>
          <w:sz w:val="24"/>
          <w:szCs w:val="24"/>
        </w:rPr>
        <w:t>Дошкільна</w:t>
      </w:r>
      <w:proofErr w:type="spellEnd"/>
      <w:r w:rsidRPr="00306928">
        <w:rPr>
          <w:rFonts w:ascii="Times New Roman" w:eastAsia="Times New Roman" w:hAnsi="Times New Roman"/>
          <w:bCs/>
          <w:sz w:val="24"/>
          <w:szCs w:val="24"/>
        </w:rPr>
        <w:t xml:space="preserve"> </w:t>
      </w:r>
      <w:proofErr w:type="spellStart"/>
      <w:r w:rsidRPr="00306928">
        <w:rPr>
          <w:rFonts w:ascii="Times New Roman" w:eastAsia="Times New Roman" w:hAnsi="Times New Roman"/>
          <w:bCs/>
          <w:sz w:val="24"/>
          <w:szCs w:val="24"/>
        </w:rPr>
        <w:t>психологія</w:t>
      </w:r>
      <w:proofErr w:type="spellEnd"/>
      <w:r w:rsidRPr="00306928">
        <w:rPr>
          <w:rFonts w:ascii="Times New Roman" w:eastAsia="Times New Roman" w:hAnsi="Times New Roman"/>
          <w:bCs/>
          <w:sz w:val="24"/>
          <w:szCs w:val="24"/>
        </w:rPr>
        <w:t xml:space="preserve">. </w:t>
      </w:r>
      <w:proofErr w:type="spellStart"/>
      <w:r w:rsidRPr="00306928">
        <w:rPr>
          <w:rFonts w:ascii="Times New Roman" w:eastAsia="Times New Roman" w:hAnsi="Times New Roman"/>
          <w:bCs/>
          <w:sz w:val="24"/>
          <w:szCs w:val="24"/>
        </w:rPr>
        <w:t>Київ</w:t>
      </w:r>
      <w:proofErr w:type="spellEnd"/>
      <w:r w:rsidRPr="00306928">
        <w:rPr>
          <w:rFonts w:ascii="Times New Roman" w:eastAsia="Times New Roman" w:hAnsi="Times New Roman"/>
          <w:bCs/>
          <w:sz w:val="24"/>
          <w:szCs w:val="24"/>
        </w:rPr>
        <w:t xml:space="preserve">: Центр </w:t>
      </w:r>
      <w:proofErr w:type="spellStart"/>
      <w:r w:rsidRPr="00306928">
        <w:rPr>
          <w:rFonts w:ascii="Times New Roman" w:eastAsia="Times New Roman" w:hAnsi="Times New Roman"/>
          <w:bCs/>
          <w:sz w:val="24"/>
          <w:szCs w:val="24"/>
        </w:rPr>
        <w:t>уч</w:t>
      </w:r>
      <w:r>
        <w:rPr>
          <w:rFonts w:ascii="Times New Roman" w:eastAsia="Times New Roman" w:hAnsi="Times New Roman"/>
          <w:bCs/>
          <w:sz w:val="24"/>
          <w:szCs w:val="24"/>
        </w:rPr>
        <w:t>бової</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літератури</w:t>
      </w:r>
      <w:proofErr w:type="spellEnd"/>
      <w:r>
        <w:rPr>
          <w:rFonts w:ascii="Times New Roman" w:eastAsia="Times New Roman" w:hAnsi="Times New Roman"/>
          <w:bCs/>
          <w:sz w:val="24"/>
          <w:szCs w:val="24"/>
        </w:rPr>
        <w:t>,  2007. 392 с.</w:t>
      </w:r>
    </w:p>
    <w:p w:rsidR="00306928" w:rsidRPr="00306928" w:rsidRDefault="00306928" w:rsidP="00306928">
      <w:pPr>
        <w:keepNext/>
        <w:numPr>
          <w:ilvl w:val="0"/>
          <w:numId w:val="2"/>
        </w:numPr>
        <w:spacing w:after="0" w:line="228" w:lineRule="auto"/>
        <w:rPr>
          <w:rFonts w:ascii="Times New Roman" w:eastAsia="Times New Roman" w:hAnsi="Times New Roman"/>
          <w:bCs/>
          <w:sz w:val="24"/>
          <w:szCs w:val="24"/>
        </w:rPr>
      </w:pPr>
      <w:proofErr w:type="spellStart"/>
      <w:r w:rsidRPr="00306928">
        <w:rPr>
          <w:rFonts w:ascii="Times New Roman" w:eastAsia="Times New Roman" w:hAnsi="Times New Roman"/>
          <w:bCs/>
          <w:sz w:val="24"/>
          <w:szCs w:val="24"/>
        </w:rPr>
        <w:t>Павелків</w:t>
      </w:r>
      <w:proofErr w:type="spellEnd"/>
      <w:r w:rsidRPr="00306928">
        <w:rPr>
          <w:rFonts w:ascii="Times New Roman" w:eastAsia="Times New Roman" w:hAnsi="Times New Roman"/>
          <w:bCs/>
          <w:sz w:val="24"/>
          <w:szCs w:val="24"/>
        </w:rPr>
        <w:t xml:space="preserve"> Р. В., </w:t>
      </w:r>
      <w:proofErr w:type="spellStart"/>
      <w:r w:rsidRPr="00306928">
        <w:rPr>
          <w:rFonts w:ascii="Times New Roman" w:eastAsia="Times New Roman" w:hAnsi="Times New Roman"/>
          <w:bCs/>
          <w:sz w:val="24"/>
          <w:szCs w:val="24"/>
        </w:rPr>
        <w:t>Цигипало</w:t>
      </w:r>
      <w:proofErr w:type="spellEnd"/>
      <w:r w:rsidRPr="00306928">
        <w:rPr>
          <w:rFonts w:ascii="Times New Roman" w:eastAsia="Times New Roman" w:hAnsi="Times New Roman"/>
          <w:bCs/>
          <w:sz w:val="24"/>
          <w:szCs w:val="24"/>
        </w:rPr>
        <w:t xml:space="preserve"> О. П. </w:t>
      </w:r>
      <w:proofErr w:type="spellStart"/>
      <w:r w:rsidRPr="00306928">
        <w:rPr>
          <w:rFonts w:ascii="Times New Roman" w:eastAsia="Times New Roman" w:hAnsi="Times New Roman"/>
          <w:bCs/>
          <w:sz w:val="24"/>
          <w:szCs w:val="24"/>
        </w:rPr>
        <w:t>Дитяча</w:t>
      </w:r>
      <w:proofErr w:type="spellEnd"/>
      <w:r w:rsidRPr="00306928">
        <w:rPr>
          <w:rFonts w:ascii="Times New Roman" w:eastAsia="Times New Roman" w:hAnsi="Times New Roman"/>
          <w:bCs/>
          <w:sz w:val="24"/>
          <w:szCs w:val="24"/>
        </w:rPr>
        <w:t xml:space="preserve"> </w:t>
      </w:r>
      <w:proofErr w:type="spellStart"/>
      <w:r w:rsidRPr="00306928">
        <w:rPr>
          <w:rFonts w:ascii="Times New Roman" w:eastAsia="Times New Roman" w:hAnsi="Times New Roman"/>
          <w:bCs/>
          <w:sz w:val="24"/>
          <w:szCs w:val="24"/>
        </w:rPr>
        <w:t>психологія</w:t>
      </w:r>
      <w:proofErr w:type="spellEnd"/>
      <w:r w:rsidRPr="00306928">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Київ</w:t>
      </w:r>
      <w:proofErr w:type="spellEnd"/>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Академвидав</w:t>
      </w:r>
      <w:proofErr w:type="spellEnd"/>
      <w:r>
        <w:rPr>
          <w:rFonts w:ascii="Times New Roman" w:eastAsia="Times New Roman" w:hAnsi="Times New Roman"/>
          <w:bCs/>
          <w:sz w:val="24"/>
          <w:szCs w:val="24"/>
        </w:rPr>
        <w:t>, 2011. 376 с.</w:t>
      </w:r>
    </w:p>
    <w:p w:rsidR="00306928" w:rsidRPr="00306928" w:rsidRDefault="00306928" w:rsidP="00306928">
      <w:pPr>
        <w:keepNext/>
        <w:numPr>
          <w:ilvl w:val="0"/>
          <w:numId w:val="2"/>
        </w:numPr>
        <w:spacing w:after="0" w:line="228" w:lineRule="auto"/>
        <w:rPr>
          <w:rFonts w:ascii="Times New Roman" w:eastAsia="Times New Roman" w:hAnsi="Times New Roman"/>
          <w:bCs/>
          <w:sz w:val="24"/>
          <w:szCs w:val="24"/>
        </w:rPr>
      </w:pPr>
      <w:proofErr w:type="spellStart"/>
      <w:r w:rsidRPr="00306928">
        <w:rPr>
          <w:rFonts w:ascii="Times New Roman" w:eastAsia="Times New Roman" w:hAnsi="Times New Roman"/>
          <w:bCs/>
          <w:sz w:val="24"/>
          <w:szCs w:val="24"/>
        </w:rPr>
        <w:t>Вікова</w:t>
      </w:r>
      <w:proofErr w:type="spellEnd"/>
      <w:r w:rsidRPr="00306928">
        <w:rPr>
          <w:rFonts w:ascii="Times New Roman" w:eastAsia="Times New Roman" w:hAnsi="Times New Roman"/>
          <w:bCs/>
          <w:sz w:val="24"/>
          <w:szCs w:val="24"/>
        </w:rPr>
        <w:t xml:space="preserve"> </w:t>
      </w:r>
      <w:proofErr w:type="spellStart"/>
      <w:r w:rsidRPr="00306928">
        <w:rPr>
          <w:rFonts w:ascii="Times New Roman" w:eastAsia="Times New Roman" w:hAnsi="Times New Roman"/>
          <w:bCs/>
          <w:sz w:val="24"/>
          <w:szCs w:val="24"/>
        </w:rPr>
        <w:t>психологія</w:t>
      </w:r>
      <w:proofErr w:type="spellEnd"/>
      <w:r w:rsidRPr="00306928">
        <w:rPr>
          <w:rFonts w:ascii="Times New Roman" w:eastAsia="Times New Roman" w:hAnsi="Times New Roman"/>
          <w:bCs/>
          <w:sz w:val="24"/>
          <w:szCs w:val="24"/>
        </w:rPr>
        <w:t xml:space="preserve">: </w:t>
      </w:r>
      <w:proofErr w:type="spellStart"/>
      <w:r w:rsidRPr="00306928">
        <w:rPr>
          <w:rFonts w:ascii="Times New Roman" w:eastAsia="Times New Roman" w:hAnsi="Times New Roman"/>
          <w:bCs/>
          <w:sz w:val="24"/>
          <w:szCs w:val="24"/>
        </w:rPr>
        <w:t>навчальний</w:t>
      </w:r>
      <w:proofErr w:type="spellEnd"/>
      <w:r w:rsidRPr="00306928">
        <w:rPr>
          <w:rFonts w:ascii="Times New Roman" w:eastAsia="Times New Roman" w:hAnsi="Times New Roman"/>
          <w:bCs/>
          <w:sz w:val="24"/>
          <w:szCs w:val="24"/>
        </w:rPr>
        <w:t xml:space="preserve"> </w:t>
      </w:r>
      <w:proofErr w:type="spellStart"/>
      <w:proofErr w:type="gramStart"/>
      <w:r w:rsidRPr="00306928">
        <w:rPr>
          <w:rFonts w:ascii="Times New Roman" w:eastAsia="Times New Roman" w:hAnsi="Times New Roman"/>
          <w:bCs/>
          <w:sz w:val="24"/>
          <w:szCs w:val="24"/>
        </w:rPr>
        <w:t>пос</w:t>
      </w:r>
      <w:proofErr w:type="gramEnd"/>
      <w:r w:rsidRPr="00306928">
        <w:rPr>
          <w:rFonts w:ascii="Times New Roman" w:eastAsia="Times New Roman" w:hAnsi="Times New Roman"/>
          <w:bCs/>
          <w:sz w:val="24"/>
          <w:szCs w:val="24"/>
        </w:rPr>
        <w:t>ібник</w:t>
      </w:r>
      <w:proofErr w:type="spellEnd"/>
      <w:r w:rsidRPr="00306928">
        <w:rPr>
          <w:rFonts w:ascii="Times New Roman" w:eastAsia="Times New Roman" w:hAnsi="Times New Roman"/>
          <w:bCs/>
          <w:sz w:val="24"/>
          <w:szCs w:val="24"/>
        </w:rPr>
        <w:t xml:space="preserve"> / за ред. Г. С. Костюка. </w:t>
      </w:r>
      <w:proofErr w:type="spellStart"/>
      <w:r w:rsidRPr="00306928">
        <w:rPr>
          <w:rFonts w:ascii="Times New Roman" w:eastAsia="Times New Roman" w:hAnsi="Times New Roman"/>
          <w:bCs/>
          <w:sz w:val="24"/>
          <w:szCs w:val="24"/>
        </w:rPr>
        <w:t>Київ</w:t>
      </w:r>
      <w:proofErr w:type="spellEnd"/>
      <w:r w:rsidRPr="00306928">
        <w:rPr>
          <w:rFonts w:ascii="Times New Roman" w:eastAsia="Times New Roman" w:hAnsi="Times New Roman"/>
          <w:bCs/>
          <w:sz w:val="24"/>
          <w:szCs w:val="24"/>
        </w:rPr>
        <w:t>.</w:t>
      </w:r>
      <w:r>
        <w:rPr>
          <w:rFonts w:ascii="Times New Roman" w:eastAsia="Times New Roman" w:hAnsi="Times New Roman"/>
          <w:bCs/>
          <w:sz w:val="24"/>
          <w:szCs w:val="24"/>
        </w:rPr>
        <w:t xml:space="preserve">: </w:t>
      </w:r>
      <w:proofErr w:type="spellStart"/>
      <w:r>
        <w:rPr>
          <w:rFonts w:ascii="Times New Roman" w:eastAsia="Times New Roman" w:hAnsi="Times New Roman"/>
          <w:bCs/>
          <w:sz w:val="24"/>
          <w:szCs w:val="24"/>
        </w:rPr>
        <w:t>Радянська</w:t>
      </w:r>
      <w:proofErr w:type="spellEnd"/>
      <w:r>
        <w:rPr>
          <w:rFonts w:ascii="Times New Roman" w:eastAsia="Times New Roman" w:hAnsi="Times New Roman"/>
          <w:bCs/>
          <w:sz w:val="24"/>
          <w:szCs w:val="24"/>
        </w:rPr>
        <w:t xml:space="preserve"> школа, 1976. 269 с.</w:t>
      </w:r>
    </w:p>
    <w:p w:rsidR="00306928" w:rsidRPr="00306928" w:rsidRDefault="00306928" w:rsidP="00306928">
      <w:pPr>
        <w:keepNext/>
        <w:numPr>
          <w:ilvl w:val="0"/>
          <w:numId w:val="2"/>
        </w:numPr>
        <w:spacing w:after="0" w:line="228" w:lineRule="auto"/>
        <w:rPr>
          <w:rFonts w:ascii="Times New Roman" w:eastAsia="Times New Roman" w:hAnsi="Times New Roman"/>
          <w:bCs/>
          <w:sz w:val="24"/>
          <w:szCs w:val="24"/>
        </w:rPr>
      </w:pPr>
      <w:proofErr w:type="spellStart"/>
      <w:r w:rsidRPr="00306928">
        <w:rPr>
          <w:rFonts w:ascii="Times New Roman" w:eastAsia="Times New Roman" w:hAnsi="Times New Roman"/>
          <w:bCs/>
          <w:sz w:val="24"/>
          <w:szCs w:val="24"/>
        </w:rPr>
        <w:t>Савчин</w:t>
      </w:r>
      <w:proofErr w:type="spellEnd"/>
      <w:r w:rsidRPr="00306928">
        <w:rPr>
          <w:rFonts w:ascii="Times New Roman" w:eastAsia="Times New Roman" w:hAnsi="Times New Roman"/>
          <w:bCs/>
          <w:sz w:val="24"/>
          <w:szCs w:val="24"/>
        </w:rPr>
        <w:t xml:space="preserve"> М.В., Василенко Л.П. </w:t>
      </w:r>
      <w:proofErr w:type="spellStart"/>
      <w:r w:rsidRPr="00306928">
        <w:rPr>
          <w:rFonts w:ascii="Times New Roman" w:eastAsia="Times New Roman" w:hAnsi="Times New Roman"/>
          <w:bCs/>
          <w:sz w:val="24"/>
          <w:szCs w:val="24"/>
        </w:rPr>
        <w:t>Вікова</w:t>
      </w:r>
      <w:proofErr w:type="spellEnd"/>
      <w:r w:rsidRPr="00306928">
        <w:rPr>
          <w:rFonts w:ascii="Times New Roman" w:eastAsia="Times New Roman" w:hAnsi="Times New Roman"/>
          <w:bCs/>
          <w:sz w:val="24"/>
          <w:szCs w:val="24"/>
        </w:rPr>
        <w:t xml:space="preserve"> </w:t>
      </w:r>
      <w:proofErr w:type="spellStart"/>
      <w:r w:rsidRPr="00306928">
        <w:rPr>
          <w:rFonts w:ascii="Times New Roman" w:eastAsia="Times New Roman" w:hAnsi="Times New Roman"/>
          <w:bCs/>
          <w:sz w:val="24"/>
          <w:szCs w:val="24"/>
        </w:rPr>
        <w:t>психологія</w:t>
      </w:r>
      <w:proofErr w:type="spellEnd"/>
      <w:r w:rsidRPr="00306928">
        <w:rPr>
          <w:rFonts w:ascii="Times New Roman" w:eastAsia="Times New Roman" w:hAnsi="Times New Roman"/>
          <w:bCs/>
          <w:sz w:val="24"/>
          <w:szCs w:val="24"/>
        </w:rPr>
        <w:t xml:space="preserve">. </w:t>
      </w:r>
      <w:proofErr w:type="spellStart"/>
      <w:r w:rsidRPr="00306928">
        <w:rPr>
          <w:rFonts w:ascii="Times New Roman" w:eastAsia="Times New Roman" w:hAnsi="Times New Roman"/>
          <w:bCs/>
          <w:sz w:val="24"/>
          <w:szCs w:val="24"/>
        </w:rPr>
        <w:t>Київ</w:t>
      </w:r>
      <w:proofErr w:type="spellEnd"/>
      <w:proofErr w:type="gramStart"/>
      <w:r w:rsidRPr="00306928">
        <w:rPr>
          <w:rFonts w:ascii="Times New Roman" w:eastAsia="Times New Roman" w:hAnsi="Times New Roman"/>
          <w:bCs/>
          <w:sz w:val="24"/>
          <w:szCs w:val="24"/>
        </w:rPr>
        <w:t xml:space="preserve"> :</w:t>
      </w:r>
      <w:proofErr w:type="gramEnd"/>
      <w:r w:rsidRPr="00306928">
        <w:rPr>
          <w:rFonts w:ascii="Times New Roman" w:eastAsia="Times New Roman" w:hAnsi="Times New Roman"/>
          <w:bCs/>
          <w:sz w:val="24"/>
          <w:szCs w:val="24"/>
        </w:rPr>
        <w:t xml:space="preserve"> </w:t>
      </w:r>
      <w:proofErr w:type="spellStart"/>
      <w:r w:rsidRPr="00306928">
        <w:rPr>
          <w:rFonts w:ascii="Times New Roman" w:eastAsia="Times New Roman" w:hAnsi="Times New Roman"/>
          <w:bCs/>
          <w:sz w:val="24"/>
          <w:szCs w:val="24"/>
        </w:rPr>
        <w:t>Академвидав</w:t>
      </w:r>
      <w:proofErr w:type="spellEnd"/>
      <w:r w:rsidRPr="00306928">
        <w:rPr>
          <w:rFonts w:ascii="Times New Roman" w:eastAsia="Times New Roman" w:hAnsi="Times New Roman"/>
          <w:bCs/>
          <w:sz w:val="24"/>
          <w:szCs w:val="24"/>
        </w:rPr>
        <w:t>, 2011</w:t>
      </w:r>
      <w:r>
        <w:rPr>
          <w:rFonts w:ascii="Times New Roman" w:eastAsia="Times New Roman" w:hAnsi="Times New Roman"/>
          <w:bCs/>
          <w:sz w:val="24"/>
          <w:szCs w:val="24"/>
        </w:rPr>
        <w:t>. 382 с.</w:t>
      </w:r>
    </w:p>
    <w:p w:rsidR="00B80488" w:rsidRDefault="00B80488" w:rsidP="00B80488">
      <w:pPr>
        <w:keepNext/>
        <w:numPr>
          <w:ilvl w:val="0"/>
          <w:numId w:val="2"/>
        </w:numPr>
        <w:spacing w:after="0" w:line="228" w:lineRule="auto"/>
        <w:rPr>
          <w:rFonts w:ascii="Times New Roman" w:eastAsia="Times New Roman" w:hAnsi="Times New Roman"/>
          <w:bCs/>
          <w:sz w:val="24"/>
          <w:szCs w:val="24"/>
          <w:lang w:val="uk-UA"/>
        </w:rPr>
      </w:pPr>
      <w:r>
        <w:rPr>
          <w:rFonts w:ascii="Times New Roman" w:eastAsia="Times New Roman" w:hAnsi="Times New Roman"/>
          <w:bCs/>
          <w:spacing w:val="-6"/>
          <w:sz w:val="24"/>
          <w:szCs w:val="24"/>
          <w:lang w:val="uk-UA"/>
        </w:rPr>
        <w:t xml:space="preserve">Наукова бібліотека ЗНУ каталог. </w:t>
      </w:r>
      <w:r>
        <w:rPr>
          <w:rFonts w:ascii="Times New Roman" w:eastAsia="Times New Roman" w:hAnsi="Times New Roman"/>
          <w:bCs/>
          <w:spacing w:val="-6"/>
          <w:sz w:val="24"/>
          <w:szCs w:val="24"/>
          <w:lang w:val="en-US"/>
        </w:rPr>
        <w:t>URL</w:t>
      </w:r>
      <w:r w:rsidRPr="00FD620D">
        <w:rPr>
          <w:rFonts w:ascii="Times New Roman" w:eastAsia="Times New Roman" w:hAnsi="Times New Roman"/>
          <w:bCs/>
          <w:spacing w:val="-6"/>
          <w:sz w:val="24"/>
          <w:szCs w:val="24"/>
        </w:rPr>
        <w:t xml:space="preserve"> </w:t>
      </w:r>
      <w:r>
        <w:rPr>
          <w:rFonts w:ascii="Times New Roman" w:eastAsia="Times New Roman" w:hAnsi="Times New Roman"/>
          <w:bCs/>
          <w:spacing w:val="-6"/>
          <w:sz w:val="24"/>
          <w:szCs w:val="24"/>
          <w:lang w:val="uk-UA"/>
        </w:rPr>
        <w:t xml:space="preserve">: </w:t>
      </w:r>
      <w:hyperlink r:id="rId7" w:history="1">
        <w:r>
          <w:rPr>
            <w:rStyle w:val="a3"/>
            <w:rFonts w:ascii="Times New Roman" w:eastAsia="Times New Roman" w:hAnsi="Times New Roman"/>
            <w:bCs/>
            <w:color w:val="auto"/>
            <w:spacing w:val="-6"/>
            <w:sz w:val="24"/>
            <w:szCs w:val="24"/>
            <w:u w:val="none"/>
            <w:lang w:val="uk-UA"/>
          </w:rPr>
          <w:t>http://ebooks.znu.edu.ua/ufd/index.php</w:t>
        </w:r>
      </w:hyperlink>
    </w:p>
    <w:p w:rsidR="00B80488" w:rsidRDefault="00B80488" w:rsidP="00B80488">
      <w:pPr>
        <w:keepNext/>
        <w:numPr>
          <w:ilvl w:val="0"/>
          <w:numId w:val="2"/>
        </w:numPr>
        <w:spacing w:after="0" w:line="228" w:lineRule="auto"/>
        <w:rPr>
          <w:rFonts w:ascii="Times New Roman" w:eastAsia="Times New Roman" w:hAnsi="Times New Roman"/>
          <w:bCs/>
          <w:sz w:val="24"/>
          <w:szCs w:val="24"/>
          <w:lang w:val="uk-UA"/>
        </w:rPr>
      </w:pPr>
      <w:r>
        <w:rPr>
          <w:rFonts w:ascii="Times New Roman" w:eastAsia="Times New Roman" w:hAnsi="Times New Roman"/>
          <w:bCs/>
          <w:spacing w:val="-6"/>
          <w:sz w:val="24"/>
          <w:szCs w:val="24"/>
          <w:lang w:val="uk-UA"/>
        </w:rPr>
        <w:t xml:space="preserve">Бібліотека українських підручників. </w:t>
      </w:r>
      <w:r>
        <w:rPr>
          <w:rFonts w:ascii="Times New Roman" w:eastAsia="Times New Roman" w:hAnsi="Times New Roman"/>
          <w:bCs/>
          <w:spacing w:val="-6"/>
          <w:sz w:val="24"/>
          <w:szCs w:val="24"/>
          <w:lang w:val="en-US"/>
        </w:rPr>
        <w:t>URL</w:t>
      </w:r>
      <w:r>
        <w:rPr>
          <w:rFonts w:ascii="Times New Roman" w:eastAsia="Times New Roman" w:hAnsi="Times New Roman"/>
          <w:bCs/>
          <w:spacing w:val="-6"/>
          <w:sz w:val="24"/>
          <w:szCs w:val="24"/>
          <w:lang w:val="uk-UA"/>
        </w:rPr>
        <w:t xml:space="preserve"> : </w:t>
      </w:r>
      <w:hyperlink r:id="rId8" w:history="1">
        <w:r>
          <w:rPr>
            <w:rStyle w:val="a3"/>
            <w:rFonts w:ascii="Times New Roman" w:eastAsia="Times New Roman" w:hAnsi="Times New Roman"/>
            <w:bCs/>
            <w:color w:val="auto"/>
            <w:spacing w:val="-6"/>
            <w:sz w:val="24"/>
            <w:szCs w:val="24"/>
            <w:u w:val="none"/>
            <w:lang w:val="uk-UA"/>
          </w:rPr>
          <w:t>https://pidruchniki.com/psihologiya/</w:t>
        </w:r>
      </w:hyperlink>
    </w:p>
    <w:p w:rsidR="00B80488" w:rsidRDefault="00B80488" w:rsidP="00B80488">
      <w:pPr>
        <w:keepNext/>
        <w:numPr>
          <w:ilvl w:val="0"/>
          <w:numId w:val="2"/>
        </w:numPr>
        <w:spacing w:after="0" w:line="228" w:lineRule="auto"/>
        <w:rPr>
          <w:rFonts w:ascii="Times New Roman" w:eastAsia="Times New Roman" w:hAnsi="Times New Roman"/>
          <w:bCs/>
          <w:sz w:val="24"/>
          <w:szCs w:val="24"/>
          <w:lang w:val="uk-UA"/>
        </w:rPr>
      </w:pPr>
      <w:r>
        <w:rPr>
          <w:rFonts w:ascii="Times New Roman" w:eastAsia="Times New Roman" w:hAnsi="Times New Roman"/>
          <w:bCs/>
          <w:spacing w:val="-6"/>
          <w:sz w:val="24"/>
          <w:szCs w:val="24"/>
          <w:lang w:val="uk-UA"/>
        </w:rPr>
        <w:t xml:space="preserve">Збірник наукових праць Інституту психології імені Г.С. Костюка НАПН України «Актуальні проблеми психології». </w:t>
      </w:r>
      <w:r>
        <w:rPr>
          <w:rFonts w:ascii="Times New Roman" w:eastAsia="Times New Roman" w:hAnsi="Times New Roman"/>
          <w:bCs/>
          <w:spacing w:val="-6"/>
          <w:sz w:val="24"/>
          <w:szCs w:val="24"/>
          <w:lang w:val="en-US"/>
        </w:rPr>
        <w:t xml:space="preserve">URL </w:t>
      </w:r>
      <w:r>
        <w:rPr>
          <w:rFonts w:ascii="Times New Roman" w:eastAsia="Times New Roman" w:hAnsi="Times New Roman"/>
          <w:bCs/>
          <w:spacing w:val="-6"/>
          <w:sz w:val="24"/>
          <w:szCs w:val="24"/>
          <w:lang w:val="uk-UA"/>
        </w:rPr>
        <w:t xml:space="preserve">: </w:t>
      </w:r>
      <w:hyperlink r:id="rId9" w:history="1">
        <w:r>
          <w:rPr>
            <w:rStyle w:val="a3"/>
            <w:rFonts w:ascii="Times New Roman" w:eastAsia="Times New Roman" w:hAnsi="Times New Roman"/>
            <w:bCs/>
            <w:color w:val="auto"/>
            <w:spacing w:val="-6"/>
            <w:sz w:val="24"/>
            <w:szCs w:val="24"/>
            <w:u w:val="none"/>
            <w:lang w:val="uk-UA"/>
          </w:rPr>
          <w:t>http://www.appsychology.org.ua/index.php/ua/</w:t>
        </w:r>
      </w:hyperlink>
    </w:p>
    <w:p w:rsidR="00B80488" w:rsidRDefault="00B80488" w:rsidP="00B80488">
      <w:pPr>
        <w:keepNext/>
        <w:numPr>
          <w:ilvl w:val="0"/>
          <w:numId w:val="2"/>
        </w:numPr>
        <w:spacing w:after="0" w:line="228" w:lineRule="auto"/>
        <w:rPr>
          <w:rFonts w:ascii="Times New Roman" w:eastAsia="Times New Roman" w:hAnsi="Times New Roman"/>
          <w:bCs/>
          <w:sz w:val="24"/>
          <w:szCs w:val="24"/>
          <w:lang w:val="uk-UA"/>
        </w:rPr>
      </w:pPr>
      <w:r>
        <w:rPr>
          <w:rFonts w:ascii="Times New Roman" w:eastAsia="Times New Roman" w:hAnsi="Times New Roman"/>
          <w:bCs/>
          <w:spacing w:val="-6"/>
          <w:sz w:val="24"/>
          <w:szCs w:val="24"/>
          <w:lang w:val="uk-UA"/>
        </w:rPr>
        <w:t xml:space="preserve">Наукові видання Інституту психології імені Г.С. Костюка НАПН України, підготовлені за результатами фундаментальних досліджень (доступні для завантаження в форматі PDF). </w:t>
      </w:r>
      <w:r>
        <w:rPr>
          <w:rFonts w:ascii="Times New Roman" w:eastAsia="Times New Roman" w:hAnsi="Times New Roman"/>
          <w:bCs/>
          <w:spacing w:val="-6"/>
          <w:sz w:val="24"/>
          <w:szCs w:val="24"/>
          <w:lang w:val="en-US"/>
        </w:rPr>
        <w:t xml:space="preserve">URL </w:t>
      </w:r>
      <w:r>
        <w:rPr>
          <w:rFonts w:ascii="Times New Roman" w:eastAsia="Times New Roman" w:hAnsi="Times New Roman"/>
          <w:bCs/>
          <w:spacing w:val="-6"/>
          <w:sz w:val="24"/>
          <w:szCs w:val="24"/>
          <w:lang w:val="uk-UA"/>
        </w:rPr>
        <w:t xml:space="preserve">: </w:t>
      </w:r>
      <w:hyperlink r:id="rId10" w:history="1">
        <w:r>
          <w:rPr>
            <w:rStyle w:val="a3"/>
            <w:rFonts w:ascii="Times New Roman" w:eastAsia="Times New Roman" w:hAnsi="Times New Roman"/>
            <w:bCs/>
            <w:color w:val="auto"/>
            <w:spacing w:val="-6"/>
            <w:sz w:val="24"/>
            <w:szCs w:val="24"/>
            <w:u w:val="none"/>
            <w:lang w:val="uk-UA"/>
          </w:rPr>
          <w:t>http://inpsy.naps.gov.ua/info/273/</w:t>
        </w:r>
      </w:hyperlink>
    </w:p>
    <w:p w:rsidR="00B80488" w:rsidRDefault="00B80488" w:rsidP="00B80488">
      <w:pPr>
        <w:keepNext/>
        <w:numPr>
          <w:ilvl w:val="0"/>
          <w:numId w:val="2"/>
        </w:numPr>
        <w:spacing w:after="0" w:line="228" w:lineRule="auto"/>
        <w:rPr>
          <w:rFonts w:ascii="Times New Roman" w:eastAsia="Times New Roman" w:hAnsi="Times New Roman"/>
          <w:bCs/>
          <w:sz w:val="24"/>
          <w:szCs w:val="24"/>
          <w:lang w:val="uk-UA"/>
        </w:rPr>
      </w:pPr>
      <w:r>
        <w:rPr>
          <w:rFonts w:ascii="Times New Roman" w:eastAsia="Times New Roman" w:hAnsi="Times New Roman"/>
          <w:bCs/>
          <w:spacing w:val="-6"/>
          <w:sz w:val="24"/>
          <w:szCs w:val="24"/>
          <w:lang w:val="uk-UA"/>
        </w:rPr>
        <w:t xml:space="preserve">Національна бібліотека України. імені В. І. Вернадського. </w:t>
      </w:r>
      <w:r>
        <w:rPr>
          <w:rFonts w:ascii="Times New Roman" w:eastAsia="Times New Roman" w:hAnsi="Times New Roman"/>
          <w:bCs/>
          <w:spacing w:val="-6"/>
          <w:sz w:val="24"/>
          <w:szCs w:val="24"/>
          <w:lang w:val="en-US"/>
        </w:rPr>
        <w:t xml:space="preserve">URL </w:t>
      </w:r>
      <w:r>
        <w:rPr>
          <w:rFonts w:ascii="Times New Roman" w:eastAsia="Times New Roman" w:hAnsi="Times New Roman"/>
          <w:bCs/>
          <w:spacing w:val="-6"/>
          <w:sz w:val="24"/>
          <w:szCs w:val="24"/>
          <w:lang w:val="uk-UA"/>
        </w:rPr>
        <w:t xml:space="preserve">: </w:t>
      </w:r>
      <w:hyperlink r:id="rId11" w:history="1">
        <w:r>
          <w:rPr>
            <w:rStyle w:val="a3"/>
            <w:rFonts w:ascii="Times New Roman" w:eastAsia="Times New Roman" w:hAnsi="Times New Roman"/>
            <w:bCs/>
            <w:color w:val="auto"/>
            <w:spacing w:val="-6"/>
            <w:sz w:val="24"/>
            <w:szCs w:val="24"/>
            <w:u w:val="none"/>
            <w:lang w:val="uk-UA"/>
          </w:rPr>
          <w:t>http://www.nbuv.gov.ua/</w:t>
        </w:r>
      </w:hyperlink>
    </w:p>
    <w:p w:rsidR="00B80488" w:rsidRDefault="00B80488" w:rsidP="00B80488">
      <w:pPr>
        <w:spacing w:after="0" w:line="240" w:lineRule="auto"/>
        <w:rPr>
          <w:rFonts w:ascii="Times New Roman" w:eastAsia="MS Mincho" w:hAnsi="Times New Roman"/>
          <w:b/>
          <w:bCs/>
          <w:color w:val="000000"/>
          <w:sz w:val="28"/>
          <w:szCs w:val="24"/>
          <w:lang w:val="uk-UA"/>
        </w:rPr>
      </w:pPr>
    </w:p>
    <w:p w:rsidR="00B80488" w:rsidRDefault="00B80488" w:rsidP="00B80488">
      <w:pPr>
        <w:keepNext/>
        <w:spacing w:before="120" w:after="0" w:line="228" w:lineRule="auto"/>
        <w:rPr>
          <w:rFonts w:ascii="Times New Roman" w:eastAsia="Times New Roman" w:hAnsi="Times New Roman"/>
          <w:b/>
          <w:bCs/>
          <w:sz w:val="28"/>
          <w:szCs w:val="24"/>
          <w:lang w:val="uk-UA"/>
        </w:rPr>
      </w:pPr>
      <w:r>
        <w:rPr>
          <w:rFonts w:ascii="Times New Roman" w:eastAsia="Times New Roman" w:hAnsi="Times New Roman"/>
          <w:b/>
          <w:bCs/>
          <w:sz w:val="28"/>
          <w:szCs w:val="24"/>
          <w:lang w:val="uk-UA"/>
        </w:rPr>
        <w:t>РЕГУЛЯЦІЇ І ПОЛІТИКИ КУРСУ</w:t>
      </w:r>
    </w:p>
    <w:p w:rsidR="00B80488" w:rsidRDefault="00B80488" w:rsidP="00B80488">
      <w:pPr>
        <w:spacing w:after="0" w:line="228" w:lineRule="auto"/>
        <w:contextualSpacing/>
        <w:jc w:val="both"/>
        <w:rPr>
          <w:rFonts w:ascii="Times New Roman" w:eastAsia="Times New Roman" w:hAnsi="Times New Roman"/>
          <w:color w:val="000000"/>
          <w:sz w:val="24"/>
          <w:szCs w:val="24"/>
          <w:lang w:val="uk-UA"/>
        </w:rPr>
      </w:pPr>
      <w:r>
        <w:rPr>
          <w:rFonts w:ascii="Times New Roman" w:eastAsia="Times New Roman" w:hAnsi="Times New Roman"/>
          <w:i/>
          <w:color w:val="000000"/>
          <w:sz w:val="24"/>
          <w:szCs w:val="24"/>
          <w:lang w:val="uk-UA"/>
        </w:rPr>
        <w:t xml:space="preserve">Відповідальність здобувача освіти: </w:t>
      </w:r>
      <w:r>
        <w:rPr>
          <w:rFonts w:ascii="Times New Roman" w:eastAsia="Times New Roman" w:hAnsi="Times New Roman"/>
          <w:color w:val="000000"/>
          <w:sz w:val="24"/>
          <w:szCs w:val="24"/>
          <w:lang w:val="uk-UA"/>
        </w:rPr>
        <w:t>Ознайомитися з сторінкою дисципліни на платформі СЕЗН (</w:t>
      </w:r>
      <w:r>
        <w:rPr>
          <w:rFonts w:ascii="Times New Roman" w:eastAsia="Times New Roman" w:hAnsi="Times New Roman"/>
          <w:color w:val="000000"/>
          <w:sz w:val="24"/>
          <w:szCs w:val="24"/>
          <w:lang w:val="en-US"/>
        </w:rPr>
        <w:t>Moodle</w:t>
      </w:r>
      <w:r>
        <w:rPr>
          <w:rFonts w:ascii="Times New Roman" w:eastAsia="Times New Roman" w:hAnsi="Times New Roman"/>
          <w:color w:val="000000"/>
          <w:sz w:val="24"/>
          <w:szCs w:val="24"/>
          <w:lang w:val="uk-UA"/>
        </w:rPr>
        <w:t>), а саме з: робочою програмою дисципліни, загальними розділами сторінки, термінами виконання завдань, тестів, формами контролю. Підтвердити вивчення рекомендацій «ЗАГАЛЬНІ ПОРАДИ ЗДОБУВАЧУ ОСВІТИ» (обов’язково).</w:t>
      </w:r>
    </w:p>
    <w:p w:rsidR="00B80488" w:rsidRDefault="00B80488" w:rsidP="00B80488">
      <w:pPr>
        <w:spacing w:after="0" w:line="228" w:lineRule="auto"/>
        <w:contextualSpacing/>
        <w:jc w:val="both"/>
        <w:rPr>
          <w:rFonts w:ascii="Times New Roman" w:eastAsia="Times New Roman" w:hAnsi="Times New Roman"/>
          <w:color w:val="000000"/>
          <w:sz w:val="24"/>
          <w:szCs w:val="24"/>
          <w:lang w:val="uk-UA"/>
        </w:rPr>
      </w:pPr>
      <w:r>
        <w:rPr>
          <w:rFonts w:ascii="Times New Roman" w:eastAsia="Times New Roman" w:hAnsi="Times New Roman"/>
          <w:i/>
          <w:color w:val="000000"/>
          <w:sz w:val="24"/>
          <w:szCs w:val="24"/>
          <w:lang w:val="uk-UA"/>
        </w:rPr>
        <w:t xml:space="preserve">Виконання навчального плану дисципліни </w:t>
      </w:r>
      <w:r>
        <w:rPr>
          <w:rFonts w:ascii="Times New Roman" w:eastAsia="Times New Roman" w:hAnsi="Times New Roman"/>
          <w:color w:val="000000"/>
          <w:sz w:val="24"/>
          <w:szCs w:val="24"/>
          <w:lang w:val="uk-UA"/>
        </w:rPr>
        <w:t>передбачає системну присутність здобувачів освіти на лекційних і практичних заняттях, виконання запропонованих завдань, відпрацювання пропущених практичних завдань і проходження передбачених форм контролю.</w:t>
      </w:r>
    </w:p>
    <w:p w:rsidR="00B80488" w:rsidRDefault="00B80488" w:rsidP="00B80488">
      <w:pPr>
        <w:spacing w:after="0" w:line="228" w:lineRule="auto"/>
        <w:jc w:val="both"/>
        <w:rPr>
          <w:rFonts w:ascii="Times New Roman" w:eastAsia="Times New Roman" w:hAnsi="Times New Roman"/>
          <w:bCs/>
          <w:iCs/>
          <w:color w:val="000000"/>
          <w:sz w:val="24"/>
          <w:szCs w:val="24"/>
          <w:lang w:val="uk-UA"/>
        </w:rPr>
      </w:pPr>
      <w:r>
        <w:rPr>
          <w:rFonts w:ascii="Times New Roman" w:eastAsia="Times New Roman" w:hAnsi="Times New Roman"/>
          <w:bCs/>
          <w:iCs/>
          <w:color w:val="000000"/>
          <w:sz w:val="24"/>
          <w:szCs w:val="24"/>
          <w:lang w:val="uk-UA"/>
        </w:rPr>
        <w:t xml:space="preserve">Відвідування практичних занять є обов’язковим. Студенти, які за певних обставин не можуть відвідувати практичні заняття регулярно, мають узгодити із викладачем графік індивідуального відпрацювання пропущених занять. </w:t>
      </w:r>
    </w:p>
    <w:p w:rsidR="00B80488" w:rsidRDefault="00B80488" w:rsidP="00B80488">
      <w:pPr>
        <w:spacing w:after="0" w:line="228" w:lineRule="auto"/>
        <w:rPr>
          <w:rFonts w:ascii="Times New Roman" w:eastAsia="Times New Roman" w:hAnsi="Times New Roman"/>
          <w:bCs/>
          <w:color w:val="000000"/>
          <w:sz w:val="24"/>
          <w:szCs w:val="24"/>
          <w:lang w:val="uk-UA"/>
        </w:rPr>
      </w:pPr>
      <w:r>
        <w:rPr>
          <w:rFonts w:ascii="Times New Roman" w:eastAsia="Times New Roman" w:hAnsi="Times New Roman"/>
          <w:bCs/>
          <w:i/>
          <w:color w:val="000000"/>
          <w:sz w:val="24"/>
          <w:szCs w:val="24"/>
          <w:lang w:val="uk-UA"/>
        </w:rPr>
        <w:t xml:space="preserve">Політика академічної доброчесності: </w:t>
      </w:r>
      <w:r>
        <w:rPr>
          <w:rFonts w:ascii="Times New Roman" w:eastAsia="Times New Roman" w:hAnsi="Times New Roman"/>
          <w:bCs/>
          <w:iCs/>
          <w:color w:val="000000"/>
          <w:sz w:val="24"/>
          <w:szCs w:val="24"/>
          <w:lang w:val="uk-UA"/>
        </w:rPr>
        <w:t>Письмові роботи, що виконуються здобувачами освіти можуть бути перевірені на наявність плагіату за допомогою спеціалізованого програмного забезпечення. Усі запозичення та цитування мають бути оформлені за допомогою посилань на використані джерела. Правила оформлення літературних джерел: https://</w:t>
      </w:r>
      <w:r>
        <w:rPr>
          <w:rFonts w:ascii="Times New Roman" w:eastAsia="Times New Roman" w:hAnsi="Times New Roman"/>
          <w:bCs/>
          <w:color w:val="000000"/>
          <w:sz w:val="24"/>
          <w:szCs w:val="24"/>
          <w:lang w:val="uk-UA"/>
        </w:rPr>
        <w:t xml:space="preserve"> </w:t>
      </w:r>
    </w:p>
    <w:p w:rsidR="00B80488" w:rsidRDefault="00B80488" w:rsidP="00B80488">
      <w:pPr>
        <w:spacing w:after="0" w:line="228" w:lineRule="auto"/>
        <w:contextualSpacing/>
        <w:jc w:val="both"/>
        <w:rPr>
          <w:rFonts w:ascii="Times New Roman" w:eastAsia="Times New Roman" w:hAnsi="Times New Roman"/>
          <w:color w:val="000000"/>
          <w:sz w:val="24"/>
          <w:szCs w:val="24"/>
          <w:lang w:val="uk-UA"/>
        </w:rPr>
      </w:pPr>
      <w:r>
        <w:rPr>
          <w:rFonts w:ascii="Times New Roman" w:eastAsia="Times New Roman" w:hAnsi="Times New Roman"/>
          <w:i/>
          <w:color w:val="000000"/>
          <w:sz w:val="24"/>
          <w:szCs w:val="24"/>
          <w:lang w:val="uk-UA"/>
        </w:rPr>
        <w:t>Письмові роботи.</w:t>
      </w:r>
      <w:r>
        <w:rPr>
          <w:rFonts w:ascii="Times New Roman" w:eastAsia="Times New Roman" w:hAnsi="Times New Roman"/>
          <w:color w:val="000000"/>
          <w:sz w:val="24"/>
          <w:szCs w:val="24"/>
          <w:lang w:val="uk-UA"/>
        </w:rPr>
        <w:t xml:space="preserve"> Здобувачам освіти пропонується виконання практичних завдань, а також конспектування першоджерел (класичні та сучасні наукові роботи з проблем методології психології). Пріоритетним під час виконання завдань є самостійність мислення, формулювання власних думок, неупереджений і відповідальний аналіз чужих думок і текстів, максимально можливе дотримання норм Кодексу академічної доброчесності Запорізького національного університету. </w:t>
      </w:r>
    </w:p>
    <w:p w:rsidR="00B80488" w:rsidRDefault="00B80488" w:rsidP="00B80488">
      <w:pPr>
        <w:spacing w:after="0" w:line="228" w:lineRule="auto"/>
        <w:contextualSpacing/>
        <w:jc w:val="both"/>
        <w:rPr>
          <w:rFonts w:ascii="Times New Roman" w:eastAsia="Times New Roman" w:hAnsi="Times New Roman"/>
          <w:bCs/>
          <w:iCs/>
          <w:sz w:val="24"/>
          <w:szCs w:val="24"/>
          <w:lang w:val="uk-UA"/>
        </w:rPr>
      </w:pPr>
      <w:r>
        <w:rPr>
          <w:rFonts w:ascii="Times New Roman" w:eastAsia="Times New Roman" w:hAnsi="Times New Roman"/>
          <w:i/>
          <w:color w:val="000000"/>
          <w:sz w:val="24"/>
          <w:szCs w:val="24"/>
          <w:lang w:val="uk-UA"/>
        </w:rPr>
        <w:t xml:space="preserve">Формати комунікації </w:t>
      </w:r>
      <w:r>
        <w:rPr>
          <w:rFonts w:ascii="Times New Roman" w:eastAsia="Times New Roman" w:hAnsi="Times New Roman"/>
          <w:i/>
          <w:sz w:val="24"/>
          <w:szCs w:val="24"/>
          <w:lang w:val="uk-UA"/>
        </w:rPr>
        <w:t>між викладачем і здобувачами вищої освіти:</w:t>
      </w:r>
      <w:r>
        <w:rPr>
          <w:rFonts w:ascii="Times New Roman" w:eastAsia="Times New Roman" w:hAnsi="Times New Roman"/>
          <w:sz w:val="24"/>
          <w:szCs w:val="24"/>
          <w:lang w:val="uk-UA"/>
        </w:rPr>
        <w:t xml:space="preserve"> в аудиторії під час лекційних і практичних занять; у системі електронного забезпечення навчання </w:t>
      </w:r>
      <w:r>
        <w:rPr>
          <w:rFonts w:ascii="Times New Roman" w:eastAsia="Times New Roman" w:hAnsi="Times New Roman"/>
          <w:sz w:val="24"/>
          <w:szCs w:val="24"/>
          <w:lang w:val="en-US"/>
        </w:rPr>
        <w:t>Moodle</w:t>
      </w:r>
      <w:r>
        <w:rPr>
          <w:rFonts w:ascii="Times New Roman" w:eastAsia="Times New Roman" w:hAnsi="Times New Roman"/>
          <w:sz w:val="24"/>
          <w:szCs w:val="24"/>
          <w:lang w:val="uk-UA"/>
        </w:rPr>
        <w:t xml:space="preserve">, на запланованих консультаціях з дисципліни, </w:t>
      </w:r>
      <w:r>
        <w:rPr>
          <w:rFonts w:ascii="Times New Roman" w:eastAsia="Times New Roman" w:hAnsi="Times New Roman"/>
          <w:iCs/>
          <w:color w:val="000000"/>
          <w:sz w:val="24"/>
          <w:szCs w:val="24"/>
          <w:lang w:val="uk-UA"/>
        </w:rPr>
        <w:t>електронним листуванням. Відповіді на запити студентів подаються викладачем впродовж трьох робочих днів. Під час електронної комунікації обов’язково</w:t>
      </w:r>
      <w:r>
        <w:rPr>
          <w:rFonts w:ascii="Times New Roman" w:eastAsia="Times New Roman" w:hAnsi="Times New Roman"/>
          <w:bCs/>
          <w:iCs/>
          <w:sz w:val="24"/>
          <w:szCs w:val="24"/>
          <w:lang w:val="uk-UA"/>
        </w:rPr>
        <w:t xml:space="preserve"> зазначте: прізвище та ім’я, форму навчання, шифр академічної групи та назву дисципліни.</w:t>
      </w:r>
    </w:p>
    <w:p w:rsidR="00B80488" w:rsidRDefault="00B80488" w:rsidP="00B80488">
      <w:pPr>
        <w:spacing w:after="0" w:line="228" w:lineRule="auto"/>
        <w:jc w:val="both"/>
        <w:rPr>
          <w:rFonts w:ascii="Times New Roman" w:eastAsia="Times New Roman" w:hAnsi="Times New Roman"/>
          <w:bCs/>
          <w:iCs/>
          <w:color w:val="000000"/>
          <w:sz w:val="24"/>
          <w:szCs w:val="24"/>
          <w:lang w:val="uk-UA"/>
        </w:rPr>
      </w:pPr>
      <w:r>
        <w:rPr>
          <w:rFonts w:ascii="Times New Roman" w:eastAsia="Times New Roman" w:hAnsi="Times New Roman"/>
          <w:bCs/>
          <w:i/>
          <w:iCs/>
          <w:color w:val="000000"/>
          <w:sz w:val="24"/>
          <w:szCs w:val="24"/>
          <w:lang w:val="uk-UA"/>
        </w:rPr>
        <w:t xml:space="preserve">Використання мобільних телефонів, планшетів та інших </w:t>
      </w:r>
      <w:proofErr w:type="spellStart"/>
      <w:r>
        <w:rPr>
          <w:rFonts w:ascii="Times New Roman" w:eastAsia="Times New Roman" w:hAnsi="Times New Roman"/>
          <w:bCs/>
          <w:i/>
          <w:iCs/>
          <w:color w:val="000000"/>
          <w:sz w:val="24"/>
          <w:szCs w:val="24"/>
          <w:lang w:val="uk-UA"/>
        </w:rPr>
        <w:t>гаджетів</w:t>
      </w:r>
      <w:proofErr w:type="spellEnd"/>
      <w:r>
        <w:rPr>
          <w:rFonts w:ascii="Times New Roman" w:eastAsia="Times New Roman" w:hAnsi="Times New Roman"/>
          <w:bCs/>
          <w:i/>
          <w:iCs/>
          <w:color w:val="000000"/>
          <w:sz w:val="24"/>
          <w:szCs w:val="24"/>
          <w:lang w:val="uk-UA"/>
        </w:rPr>
        <w:t xml:space="preserve"> </w:t>
      </w:r>
      <w:r>
        <w:rPr>
          <w:rFonts w:ascii="Times New Roman" w:eastAsia="Times New Roman" w:hAnsi="Times New Roman"/>
          <w:bCs/>
          <w:iCs/>
          <w:color w:val="000000"/>
          <w:sz w:val="24"/>
          <w:szCs w:val="24"/>
          <w:lang w:val="uk-UA"/>
        </w:rPr>
        <w:t xml:space="preserve">під час лекційних та практичних занять має бути обґрунтовано освітньою діяльністю здобувача освіти. Обов’язковим є застосування режиму «БЕЗ ЗВУКУ» протягом всього аудиторного заняття. </w:t>
      </w:r>
    </w:p>
    <w:p w:rsidR="00B80488" w:rsidRDefault="00B80488" w:rsidP="00B80488">
      <w:pPr>
        <w:spacing w:after="0" w:line="228" w:lineRule="auto"/>
        <w:jc w:val="center"/>
        <w:rPr>
          <w:rFonts w:ascii="Cambria" w:eastAsia="Times New Roman" w:hAnsi="Cambria"/>
          <w:color w:val="000000"/>
          <w:sz w:val="28"/>
          <w:szCs w:val="24"/>
          <w:lang w:val="uk-UA"/>
        </w:rPr>
      </w:pPr>
    </w:p>
    <w:p w:rsidR="00B80488" w:rsidRDefault="00B80488" w:rsidP="00B80488">
      <w:pPr>
        <w:spacing w:after="0" w:line="228" w:lineRule="auto"/>
        <w:rPr>
          <w:rFonts w:ascii="Cambria" w:eastAsia="Times New Roman" w:hAnsi="Cambria"/>
          <w:color w:val="000000"/>
          <w:sz w:val="28"/>
          <w:szCs w:val="24"/>
          <w:lang w:val="uk-UA"/>
        </w:rPr>
      </w:pPr>
      <w:r>
        <w:rPr>
          <w:rFonts w:ascii="Cambria" w:eastAsia="Times New Roman" w:hAnsi="Cambria"/>
          <w:color w:val="000000"/>
          <w:sz w:val="28"/>
          <w:szCs w:val="24"/>
          <w:lang w:val="uk-UA"/>
        </w:rPr>
        <w:br w:type="page"/>
      </w:r>
    </w:p>
    <w:p w:rsidR="00B80488" w:rsidRDefault="00B80488" w:rsidP="00B80488">
      <w:pPr>
        <w:spacing w:after="0" w:line="228" w:lineRule="auto"/>
        <w:jc w:val="center"/>
        <w:rPr>
          <w:rFonts w:ascii="Cambria" w:eastAsia="Times New Roman" w:hAnsi="Cambria"/>
          <w:b/>
          <w:i/>
          <w:color w:val="000000"/>
          <w:sz w:val="28"/>
          <w:szCs w:val="24"/>
          <w:lang w:val="uk-UA"/>
        </w:rPr>
      </w:pPr>
      <w:r>
        <w:rPr>
          <w:rFonts w:ascii="Cambria" w:eastAsia="Times New Roman" w:hAnsi="Cambria"/>
          <w:b/>
          <w:i/>
          <w:color w:val="000000"/>
          <w:sz w:val="28"/>
          <w:szCs w:val="24"/>
          <w:lang w:val="uk-UA"/>
        </w:rPr>
        <w:lastRenderedPageBreak/>
        <w:t>ДОДАТОК ДО СИЛАБУСУ ЗНУ – 2020-2021</w:t>
      </w:r>
    </w:p>
    <w:p w:rsidR="00B80488" w:rsidRDefault="00B80488" w:rsidP="00B80488">
      <w:pPr>
        <w:shd w:val="clear" w:color="auto" w:fill="DBE5F1"/>
        <w:spacing w:after="0" w:line="228" w:lineRule="auto"/>
        <w:jc w:val="both"/>
        <w:rPr>
          <w:rFonts w:ascii="Cambria" w:eastAsia="Times New Roman" w:hAnsi="Cambria"/>
          <w:i/>
          <w:szCs w:val="24"/>
          <w:lang w:val="uk-UA"/>
        </w:rPr>
      </w:pPr>
      <w:r>
        <w:rPr>
          <w:rFonts w:ascii="Cambria" w:eastAsia="Times New Roman" w:hAnsi="Cambria"/>
          <w:b/>
          <w:i/>
          <w:szCs w:val="24"/>
          <w:lang w:val="uk-UA"/>
        </w:rPr>
        <w:t>Місія</w:t>
      </w:r>
      <w:r>
        <w:rPr>
          <w:rFonts w:ascii="Cambria" w:eastAsia="Times New Roman" w:hAnsi="Cambria"/>
          <w:i/>
          <w:szCs w:val="24"/>
          <w:lang w:val="uk-UA"/>
        </w:rPr>
        <w:t xml:space="preserve"> </w:t>
      </w:r>
      <w:r>
        <w:rPr>
          <w:rFonts w:ascii="Cambria" w:eastAsia="Times New Roman" w:hAnsi="Cambria"/>
          <w:b/>
          <w:i/>
          <w:szCs w:val="24"/>
          <w:lang w:val="uk-UA"/>
        </w:rPr>
        <w:t xml:space="preserve">Запорізького національного університету </w:t>
      </w:r>
      <w:r>
        <w:rPr>
          <w:rFonts w:ascii="Cambria" w:eastAsia="Times New Roman" w:hAnsi="Cambria"/>
          <w:i/>
          <w:szCs w:val="24"/>
          <w:lang w:val="uk-UA"/>
        </w:rPr>
        <w:t xml:space="preserve">полягає у формуванні європейського простору освіти, науки і культури європейського рівня, здатного активно впливати на громадську думку, забезпечувати соціальне прогнозування у різних сферах на основі фундаментальних і прикладних наукових досліджень. Запорізький національний університет відіграє важливу роль у розвитку економіки, державних інституцій та громадянського суспільства, надаючи їм знань, </w:t>
      </w:r>
      <w:proofErr w:type="spellStart"/>
      <w:r>
        <w:rPr>
          <w:rFonts w:ascii="Cambria" w:eastAsia="Times New Roman" w:hAnsi="Cambria"/>
          <w:i/>
          <w:szCs w:val="24"/>
          <w:lang w:val="uk-UA"/>
        </w:rPr>
        <w:t>компетентностей</w:t>
      </w:r>
      <w:proofErr w:type="spellEnd"/>
      <w:r>
        <w:rPr>
          <w:rFonts w:ascii="Cambria" w:eastAsia="Times New Roman" w:hAnsi="Cambria"/>
          <w:i/>
          <w:szCs w:val="24"/>
          <w:lang w:val="uk-UA"/>
        </w:rPr>
        <w:t xml:space="preserve"> та ідей, необхідних для забезпечення економічного, політичного та соціального розвитку і зростання.</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АКАДЕМІЧНА ДОБРОЧЕСНІСТЬ. </w:t>
      </w:r>
      <w:r>
        <w:rPr>
          <w:rFonts w:ascii="Cambria" w:eastAsia="Times New Roman" w:hAnsi="Cambria"/>
          <w:sz w:val="20"/>
          <w:szCs w:val="24"/>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Pr>
          <w:rFonts w:ascii="Cambria" w:eastAsia="Times New Roman" w:hAnsi="Cambria"/>
          <w:b/>
          <w:i/>
          <w:sz w:val="20"/>
          <w:szCs w:val="24"/>
          <w:lang w:val="uk-UA"/>
        </w:rPr>
        <w:t>Кодексом академічної доброчесності ЗНУ</w:t>
      </w:r>
      <w:r>
        <w:rPr>
          <w:rFonts w:ascii="Cambria" w:eastAsia="Times New Roman" w:hAnsi="Cambria"/>
          <w:b/>
          <w:sz w:val="20"/>
          <w:szCs w:val="24"/>
          <w:lang w:val="uk-UA"/>
        </w:rPr>
        <w:t>:</w:t>
      </w:r>
      <w:r>
        <w:rPr>
          <w:rFonts w:ascii="Cambria" w:eastAsia="Times New Roman" w:hAnsi="Cambria"/>
          <w:sz w:val="20"/>
          <w:szCs w:val="24"/>
          <w:lang w:val="uk-UA"/>
        </w:rPr>
        <w:t xml:space="preserve"> </w:t>
      </w:r>
      <w:hyperlink r:id="rId12" w:history="1">
        <w:r>
          <w:rPr>
            <w:rStyle w:val="a3"/>
            <w:rFonts w:ascii="Cambria" w:eastAsia="Times New Roman" w:hAnsi="Cambria"/>
            <w:color w:val="0000FF"/>
            <w:sz w:val="20"/>
            <w:szCs w:val="24"/>
            <w:lang w:val="uk-UA"/>
          </w:rPr>
          <w:t>https://tinyurl.com/ya6yk4ad</w:t>
        </w:r>
      </w:hyperlink>
      <w:r>
        <w:rPr>
          <w:rFonts w:ascii="Cambria" w:eastAsia="Times New Roman" w:hAnsi="Cambria"/>
          <w:sz w:val="20"/>
          <w:szCs w:val="24"/>
          <w:lang w:val="uk-UA"/>
        </w:rPr>
        <w:t xml:space="preserve">. </w:t>
      </w:r>
      <w:r>
        <w:rPr>
          <w:rFonts w:ascii="Cambria" w:eastAsia="Times New Roman" w:hAnsi="Cambria"/>
          <w:i/>
          <w:sz w:val="20"/>
          <w:szCs w:val="24"/>
          <w:lang w:val="uk-UA"/>
        </w:rPr>
        <w:t>Декларація академічної доброчесності здобувача вищої освіти</w:t>
      </w:r>
      <w:r>
        <w:rPr>
          <w:rFonts w:ascii="Cambria" w:eastAsia="Times New Roman" w:hAnsi="Cambria"/>
          <w:sz w:val="20"/>
          <w:szCs w:val="24"/>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3" w:history="1">
        <w:r>
          <w:rPr>
            <w:rStyle w:val="a3"/>
            <w:rFonts w:ascii="Cambria" w:eastAsia="Times New Roman" w:hAnsi="Cambria"/>
            <w:color w:val="0000FF"/>
            <w:sz w:val="20"/>
            <w:szCs w:val="24"/>
            <w:lang w:val="uk-UA"/>
          </w:rPr>
          <w:t>https://tinyurl.com/y6wzzlu3</w:t>
        </w:r>
      </w:hyperlink>
      <w:r>
        <w:rPr>
          <w:rFonts w:ascii="Cambria" w:eastAsia="Times New Roman" w:hAnsi="Cambria"/>
          <w:sz w:val="20"/>
          <w:szCs w:val="24"/>
          <w:lang w:val="uk-UA"/>
        </w:rPr>
        <w:t>.</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НАВЧАЛЬНИЙ ПРОЦЕС ТА ЗАБЕЗПЕЧЕННЯ ЯКОСТІ ОСВІТИ. </w:t>
      </w:r>
      <w:r>
        <w:rPr>
          <w:rFonts w:ascii="Cambria" w:eastAsia="Times New Roman" w:hAnsi="Cambria"/>
          <w:sz w:val="20"/>
          <w:szCs w:val="24"/>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Pr>
          <w:rFonts w:ascii="Cambria" w:eastAsia="Times New Roman" w:hAnsi="Cambria"/>
          <w:i/>
          <w:sz w:val="20"/>
          <w:szCs w:val="24"/>
          <w:lang w:val="uk-UA"/>
        </w:rPr>
        <w:t>Положення про організацію та методику проведення поточного та підсумкового семестрового контролю навчання студентів ЗНУ</w:t>
      </w:r>
      <w:r>
        <w:rPr>
          <w:rFonts w:ascii="Cambria" w:eastAsia="Times New Roman" w:hAnsi="Cambria"/>
          <w:sz w:val="20"/>
          <w:szCs w:val="24"/>
          <w:lang w:val="uk-UA"/>
        </w:rPr>
        <w:t xml:space="preserve">: </w:t>
      </w:r>
      <w:hyperlink r:id="rId14" w:history="1">
        <w:r>
          <w:rPr>
            <w:rStyle w:val="a3"/>
            <w:rFonts w:ascii="Cambria" w:eastAsia="Times New Roman" w:hAnsi="Cambria"/>
            <w:bCs/>
            <w:color w:val="0000FF"/>
            <w:sz w:val="20"/>
            <w:szCs w:val="24"/>
            <w:shd w:val="clear" w:color="auto" w:fill="FFFFFF"/>
            <w:lang w:val="uk-UA"/>
          </w:rPr>
          <w:t>https://tinyurl.com/y9tve4lk</w:t>
        </w:r>
      </w:hyperlink>
      <w:r>
        <w:rPr>
          <w:rFonts w:ascii="Cambria" w:eastAsia="Times New Roman" w:hAnsi="Cambria"/>
          <w:b/>
          <w:bCs/>
          <w:color w:val="000000"/>
          <w:sz w:val="20"/>
          <w:szCs w:val="24"/>
          <w:shd w:val="clear" w:color="auto" w:fill="FFFFFF"/>
          <w:lang w:val="uk-UA"/>
        </w:rPr>
        <w:t>.</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ПОВТОРНЕ ВИВЧЕННЯ ДИСЦИПЛІН, ВІДРАХУВАННЯ. </w:t>
      </w:r>
      <w:r>
        <w:rPr>
          <w:rFonts w:ascii="Cambria" w:eastAsia="Times New Roman" w:hAnsi="Cambria"/>
          <w:sz w:val="20"/>
          <w:szCs w:val="24"/>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Pr>
          <w:rFonts w:ascii="Cambria" w:eastAsia="Times New Roman" w:hAnsi="Cambria"/>
          <w:i/>
          <w:sz w:val="20"/>
          <w:szCs w:val="24"/>
          <w:lang w:val="uk-UA"/>
        </w:rPr>
        <w:t>Положенням про порядок повторного вивчення навчальних дисциплін та повторного навчання у ЗНУ</w:t>
      </w:r>
      <w:r>
        <w:rPr>
          <w:rFonts w:ascii="Cambria" w:eastAsia="Times New Roman" w:hAnsi="Cambria"/>
          <w:sz w:val="20"/>
          <w:szCs w:val="24"/>
          <w:lang w:val="uk-UA"/>
        </w:rPr>
        <w:t xml:space="preserve">: </w:t>
      </w:r>
      <w:hyperlink r:id="rId15" w:history="1">
        <w:r>
          <w:rPr>
            <w:rStyle w:val="a3"/>
            <w:rFonts w:ascii="Cambria" w:eastAsia="Times New Roman" w:hAnsi="Cambria"/>
            <w:color w:val="0000FF"/>
            <w:sz w:val="20"/>
            <w:szCs w:val="24"/>
            <w:lang w:val="uk-UA"/>
          </w:rPr>
          <w:t>https://tinyurl.com/y9pkmmp5</w:t>
        </w:r>
      </w:hyperlink>
      <w:r>
        <w:rPr>
          <w:rFonts w:ascii="Cambria" w:eastAsia="Times New Roman" w:hAnsi="Cambria"/>
          <w:sz w:val="20"/>
          <w:szCs w:val="24"/>
          <w:lang w:val="uk-UA"/>
        </w:rPr>
        <w:t xml:space="preserve">. Підстави та процедури відрахування студентів, у тому числі за невиконання навчального плану, регламентуються </w:t>
      </w:r>
      <w:r>
        <w:rPr>
          <w:rFonts w:ascii="Cambria" w:eastAsia="Times New Roman" w:hAnsi="Cambria"/>
          <w:i/>
          <w:sz w:val="20"/>
          <w:szCs w:val="24"/>
          <w:lang w:val="uk-UA"/>
        </w:rPr>
        <w:t>Положенням про порядок переведення, відрахування та поновлення студентів у ЗНУ</w:t>
      </w:r>
      <w:r>
        <w:rPr>
          <w:rFonts w:ascii="Cambria" w:eastAsia="Times New Roman" w:hAnsi="Cambria"/>
          <w:sz w:val="20"/>
          <w:szCs w:val="24"/>
          <w:lang w:val="uk-UA"/>
        </w:rPr>
        <w:t xml:space="preserve">: </w:t>
      </w:r>
      <w:hyperlink r:id="rId16" w:history="1">
        <w:r>
          <w:rPr>
            <w:rStyle w:val="a3"/>
            <w:rFonts w:ascii="Cambria" w:eastAsia="Times New Roman" w:hAnsi="Cambria"/>
            <w:color w:val="0000FF"/>
            <w:sz w:val="20"/>
            <w:szCs w:val="24"/>
            <w:lang w:val="uk-UA"/>
          </w:rPr>
          <w:t>https://tinyurl.com/ycds57la</w:t>
        </w:r>
      </w:hyperlink>
      <w:r>
        <w:rPr>
          <w:rFonts w:ascii="Cambria" w:eastAsia="Times New Roman" w:hAnsi="Cambria"/>
          <w:sz w:val="20"/>
          <w:szCs w:val="24"/>
          <w:lang w:val="uk-UA"/>
        </w:rPr>
        <w:t>.</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НЕФОРМАЛЬНА ОСВІТА. </w:t>
      </w:r>
      <w:r>
        <w:rPr>
          <w:rFonts w:ascii="Cambria" w:eastAsia="Times New Roman" w:hAnsi="Cambria"/>
          <w:sz w:val="20"/>
          <w:szCs w:val="24"/>
          <w:lang w:val="uk-UA"/>
        </w:rPr>
        <w:t xml:space="preserve">Порядок зарахування результатів навчання, підтверджених сертифікатами, </w:t>
      </w:r>
      <w:proofErr w:type="spellStart"/>
      <w:r>
        <w:rPr>
          <w:rFonts w:ascii="Cambria" w:eastAsia="Times New Roman" w:hAnsi="Cambria"/>
          <w:sz w:val="20"/>
          <w:szCs w:val="24"/>
          <w:lang w:val="uk-UA"/>
        </w:rPr>
        <w:t>свідоцтвами</w:t>
      </w:r>
      <w:proofErr w:type="spellEnd"/>
      <w:r>
        <w:rPr>
          <w:rFonts w:ascii="Cambria" w:eastAsia="Times New Roman" w:hAnsi="Cambria"/>
          <w:sz w:val="20"/>
          <w:szCs w:val="24"/>
          <w:lang w:val="uk-UA"/>
        </w:rPr>
        <w:t xml:space="preserve">, іншими документами, здобутими поза основним місцем навчання, регулюється </w:t>
      </w:r>
      <w:r>
        <w:rPr>
          <w:rFonts w:ascii="Cambria" w:eastAsia="Times New Roman" w:hAnsi="Cambria"/>
          <w:i/>
          <w:sz w:val="20"/>
          <w:szCs w:val="24"/>
          <w:lang w:val="uk-UA"/>
        </w:rPr>
        <w:t>Положенням про порядок визнання результатів навчання, отриманих у неформальній освіті</w:t>
      </w:r>
      <w:r>
        <w:rPr>
          <w:rFonts w:ascii="Cambria" w:eastAsia="Times New Roman" w:hAnsi="Cambria"/>
          <w:sz w:val="20"/>
          <w:szCs w:val="24"/>
          <w:lang w:val="uk-UA"/>
        </w:rPr>
        <w:t xml:space="preserve">: </w:t>
      </w:r>
      <w:hyperlink r:id="rId17" w:history="1">
        <w:r>
          <w:rPr>
            <w:rStyle w:val="a3"/>
            <w:rFonts w:ascii="Cambria" w:eastAsia="Times New Roman" w:hAnsi="Cambria"/>
            <w:color w:val="0000FF"/>
            <w:sz w:val="20"/>
            <w:szCs w:val="24"/>
            <w:lang w:val="uk-UA"/>
          </w:rPr>
          <w:t>https://tinyurl.com/y8gbt4xs</w:t>
        </w:r>
      </w:hyperlink>
      <w:r>
        <w:rPr>
          <w:rFonts w:ascii="Cambria" w:eastAsia="Times New Roman" w:hAnsi="Cambria"/>
          <w:sz w:val="20"/>
          <w:szCs w:val="24"/>
          <w:lang w:val="uk-UA"/>
        </w:rPr>
        <w:t>.</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ВИРІШЕННЯ КОНФЛІКТІВ. </w:t>
      </w:r>
      <w:r>
        <w:rPr>
          <w:rFonts w:ascii="Cambria" w:eastAsia="Times New Roman" w:hAnsi="Cambria"/>
          <w:sz w:val="20"/>
          <w:szCs w:val="24"/>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Pr>
          <w:rFonts w:ascii="Cambria" w:eastAsia="Times New Roman" w:hAnsi="Cambria"/>
          <w:i/>
          <w:sz w:val="20"/>
          <w:szCs w:val="24"/>
          <w:lang w:val="uk-UA"/>
        </w:rPr>
        <w:t>Положенням про порядок і процедури вирішення конфліктних ситуацій у ЗНУ</w:t>
      </w:r>
      <w:r>
        <w:rPr>
          <w:rFonts w:ascii="Cambria" w:eastAsia="Times New Roman" w:hAnsi="Cambria"/>
          <w:sz w:val="20"/>
          <w:szCs w:val="24"/>
          <w:lang w:val="uk-UA"/>
        </w:rPr>
        <w:t xml:space="preserve">: </w:t>
      </w:r>
      <w:hyperlink r:id="rId18" w:history="1">
        <w:r>
          <w:rPr>
            <w:rStyle w:val="a3"/>
            <w:rFonts w:ascii="Cambria" w:eastAsia="Times New Roman" w:hAnsi="Cambria"/>
            <w:color w:val="0000FF"/>
            <w:sz w:val="20"/>
            <w:szCs w:val="24"/>
            <w:lang w:val="uk-UA"/>
          </w:rPr>
          <w:t>https://tinyurl.com/ycyfws9v</w:t>
        </w:r>
      </w:hyperlink>
      <w:r>
        <w:rPr>
          <w:rFonts w:ascii="Cambria" w:eastAsia="Times New Roman" w:hAnsi="Cambria"/>
          <w:sz w:val="20"/>
          <w:szCs w:val="24"/>
          <w:lang w:val="uk-UA"/>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w:t>
      </w:r>
      <w:r>
        <w:rPr>
          <w:rFonts w:ascii="Cambria" w:eastAsia="Times New Roman" w:hAnsi="Cambria"/>
          <w:i/>
          <w:sz w:val="20"/>
          <w:szCs w:val="24"/>
          <w:lang w:val="uk-UA"/>
        </w:rPr>
        <w:t>Положення про порядок призначення і виплати академічних стипендій у ЗНУ</w:t>
      </w:r>
      <w:r>
        <w:rPr>
          <w:rFonts w:ascii="Cambria" w:eastAsia="Times New Roman" w:hAnsi="Cambria"/>
          <w:sz w:val="20"/>
          <w:szCs w:val="24"/>
          <w:lang w:val="uk-UA"/>
        </w:rPr>
        <w:t xml:space="preserve">: </w:t>
      </w:r>
      <w:hyperlink r:id="rId19" w:history="1">
        <w:r>
          <w:rPr>
            <w:rStyle w:val="a3"/>
            <w:rFonts w:ascii="Cambria" w:eastAsia="Times New Roman" w:hAnsi="Cambria"/>
            <w:color w:val="0000FF"/>
            <w:sz w:val="20"/>
            <w:szCs w:val="24"/>
            <w:lang w:val="uk-UA"/>
          </w:rPr>
          <w:t>https://tinyurl.com/yd6bq6p9</w:t>
        </w:r>
      </w:hyperlink>
      <w:r>
        <w:rPr>
          <w:rFonts w:ascii="Cambria" w:eastAsia="Times New Roman" w:hAnsi="Cambria"/>
          <w:sz w:val="20"/>
          <w:szCs w:val="24"/>
          <w:lang w:val="uk-UA"/>
        </w:rPr>
        <w:t xml:space="preserve">; </w:t>
      </w:r>
      <w:r>
        <w:rPr>
          <w:rFonts w:ascii="Cambria" w:eastAsia="Times New Roman" w:hAnsi="Cambria"/>
          <w:i/>
          <w:iCs/>
          <w:sz w:val="20"/>
          <w:szCs w:val="24"/>
          <w:lang w:val="uk-UA"/>
        </w:rPr>
        <w:t>Положення про призначення та виплату соціальних стипендій у ЗНУ</w:t>
      </w:r>
      <w:r>
        <w:rPr>
          <w:rFonts w:ascii="Cambria" w:eastAsia="Times New Roman" w:hAnsi="Cambria"/>
          <w:sz w:val="20"/>
          <w:szCs w:val="24"/>
          <w:lang w:val="uk-UA"/>
        </w:rPr>
        <w:t xml:space="preserve">: </w:t>
      </w:r>
      <w:hyperlink r:id="rId20" w:history="1">
        <w:r>
          <w:rPr>
            <w:rStyle w:val="a3"/>
            <w:rFonts w:ascii="Cambria" w:eastAsia="Times New Roman" w:hAnsi="Cambria"/>
            <w:color w:val="0000FF"/>
            <w:sz w:val="20"/>
            <w:szCs w:val="24"/>
            <w:lang w:val="uk-UA"/>
          </w:rPr>
          <w:t>https://tinyurl.com/y9r5dpwh</w:t>
        </w:r>
      </w:hyperlink>
      <w:r>
        <w:rPr>
          <w:rFonts w:ascii="Cambria" w:eastAsia="Times New Roman" w:hAnsi="Cambria"/>
          <w:sz w:val="20"/>
          <w:szCs w:val="24"/>
          <w:lang w:val="uk-UA"/>
        </w:rPr>
        <w:t xml:space="preserve">. </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ПСИХОЛОГІЧНА ДОПОМОГА. </w:t>
      </w:r>
      <w:r>
        <w:rPr>
          <w:rFonts w:ascii="Cambria" w:eastAsia="Times New Roman" w:hAnsi="Cambria"/>
          <w:sz w:val="20"/>
          <w:szCs w:val="24"/>
          <w:lang w:val="uk-UA"/>
        </w:rPr>
        <w:t>Телефон довіри семінарського психолога (061)228-15-84 (щоденно з 9 до 21).</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 xml:space="preserve">РІВНІ МОЖЛИВОСТІ ТА ІНКЛЮЗИВНЕ ОСВІТНЄ СЕРЕДОВИЩЕ. </w:t>
      </w:r>
      <w:r>
        <w:rPr>
          <w:rFonts w:ascii="Cambria" w:eastAsia="Times New Roman" w:hAnsi="Cambria"/>
          <w:sz w:val="20"/>
          <w:szCs w:val="24"/>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Pr>
          <w:rFonts w:ascii="Cambria" w:eastAsia="Times New Roman" w:hAnsi="Cambria"/>
          <w:sz w:val="20"/>
          <w:szCs w:val="24"/>
          <w:lang w:val="uk-UA"/>
        </w:rPr>
        <w:t>маломобільних</w:t>
      </w:r>
      <w:proofErr w:type="spellEnd"/>
      <w:r>
        <w:rPr>
          <w:rFonts w:ascii="Cambria" w:eastAsia="Times New Roman" w:hAnsi="Cambria"/>
          <w:sz w:val="20"/>
          <w:szCs w:val="24"/>
          <w:lang w:val="uk-UA"/>
        </w:rPr>
        <w:t xml:space="preserve">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Pr>
          <w:rFonts w:ascii="Cambria" w:eastAsia="Times New Roman" w:hAnsi="Cambria"/>
          <w:sz w:val="20"/>
          <w:szCs w:val="24"/>
          <w:lang w:val="uk-UA"/>
        </w:rPr>
        <w:t>маломобільних</w:t>
      </w:r>
      <w:proofErr w:type="spellEnd"/>
      <w:r>
        <w:rPr>
          <w:rFonts w:ascii="Cambria" w:eastAsia="Times New Roman" w:hAnsi="Cambria"/>
          <w:sz w:val="20"/>
          <w:szCs w:val="24"/>
          <w:lang w:val="uk-UA"/>
        </w:rPr>
        <w:t xml:space="preserve"> груп населення у ЗНУ: </w:t>
      </w:r>
      <w:hyperlink r:id="rId21" w:history="1">
        <w:r>
          <w:rPr>
            <w:rStyle w:val="a3"/>
            <w:rFonts w:ascii="Cambria" w:eastAsia="Times New Roman" w:hAnsi="Cambria"/>
            <w:color w:val="0000FF"/>
            <w:sz w:val="20"/>
            <w:szCs w:val="24"/>
            <w:lang w:val="uk-UA"/>
          </w:rPr>
          <w:t>https://tinyurl.com/ydhcsagx</w:t>
        </w:r>
      </w:hyperlink>
      <w:r>
        <w:rPr>
          <w:rFonts w:ascii="Cambria" w:eastAsia="Times New Roman" w:hAnsi="Cambria"/>
          <w:sz w:val="20"/>
          <w:szCs w:val="24"/>
          <w:lang w:val="uk-UA"/>
        </w:rPr>
        <w:t xml:space="preserve">. </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РЕСУРСИ ДЛЯ НАВЧАННЯ. Наукова бібліотека</w:t>
      </w:r>
      <w:r>
        <w:rPr>
          <w:rFonts w:ascii="Cambria" w:eastAsia="Times New Roman" w:hAnsi="Cambria"/>
          <w:sz w:val="20"/>
          <w:szCs w:val="24"/>
          <w:lang w:val="uk-UA"/>
        </w:rPr>
        <w:t xml:space="preserve">: </w:t>
      </w:r>
      <w:hyperlink r:id="rId22" w:history="1">
        <w:r>
          <w:rPr>
            <w:rStyle w:val="a3"/>
            <w:rFonts w:ascii="Cambria" w:eastAsia="Times New Roman" w:hAnsi="Cambria"/>
            <w:color w:val="0000FF"/>
            <w:sz w:val="20"/>
            <w:szCs w:val="24"/>
            <w:lang w:val="uk-UA"/>
          </w:rPr>
          <w:t>http://library.znu.edu.ua</w:t>
        </w:r>
      </w:hyperlink>
      <w:r>
        <w:rPr>
          <w:rFonts w:ascii="Cambria" w:eastAsia="Times New Roman" w:hAnsi="Cambria"/>
          <w:sz w:val="20"/>
          <w:szCs w:val="24"/>
          <w:lang w:val="uk-UA"/>
        </w:rPr>
        <w:t>. Графік роботи абонементів: понеділок – п`ятниця з 08.00 до 17.00; субота з 09.00 до 15.00.</w:t>
      </w:r>
    </w:p>
    <w:p w:rsidR="00B80488" w:rsidRDefault="00B80488" w:rsidP="00B80488">
      <w:pPr>
        <w:spacing w:after="0" w:line="228" w:lineRule="auto"/>
        <w:jc w:val="both"/>
        <w:rPr>
          <w:rFonts w:ascii="Cambria" w:eastAsia="Times New Roman" w:hAnsi="Cambria"/>
          <w:b/>
          <w:i/>
          <w:sz w:val="20"/>
          <w:szCs w:val="24"/>
          <w:lang w:val="uk-UA"/>
        </w:rPr>
      </w:pPr>
      <w:r>
        <w:rPr>
          <w:rFonts w:ascii="Cambria" w:eastAsia="Times New Roman" w:hAnsi="Cambria"/>
          <w:b/>
          <w:i/>
          <w:sz w:val="20"/>
          <w:szCs w:val="24"/>
          <w:lang w:val="uk-UA"/>
        </w:rPr>
        <w:t>ЕЛЕКТРОННЕ ЗАБЕЗПЕЧЕННЯ НАВЧАННЯ (MOODLE): HTTPS://MOODLE.ZNU.EDU.UA</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sz w:val="20"/>
          <w:szCs w:val="24"/>
          <w:lang w:val="uk-UA"/>
        </w:rPr>
        <w:t xml:space="preserve">Якщо забули пароль/логін, </w:t>
      </w:r>
      <w:proofErr w:type="spellStart"/>
      <w:r>
        <w:rPr>
          <w:rFonts w:ascii="Cambria" w:eastAsia="Times New Roman" w:hAnsi="Cambria"/>
          <w:sz w:val="20"/>
          <w:szCs w:val="24"/>
          <w:lang w:val="uk-UA"/>
        </w:rPr>
        <w:t>направте</w:t>
      </w:r>
      <w:proofErr w:type="spellEnd"/>
      <w:r>
        <w:rPr>
          <w:rFonts w:ascii="Cambria" w:eastAsia="Times New Roman" w:hAnsi="Cambria"/>
          <w:sz w:val="20"/>
          <w:szCs w:val="24"/>
          <w:lang w:val="uk-UA"/>
        </w:rPr>
        <w:t xml:space="preserve"> листа з темою «</w:t>
      </w:r>
      <w:proofErr w:type="spellStart"/>
      <w:r>
        <w:rPr>
          <w:rFonts w:ascii="Cambria" w:eastAsia="Times New Roman" w:hAnsi="Cambria"/>
          <w:sz w:val="20"/>
          <w:szCs w:val="24"/>
          <w:lang w:val="uk-UA"/>
        </w:rPr>
        <w:t>Забув</w:t>
      </w:r>
      <w:proofErr w:type="spellEnd"/>
      <w:r>
        <w:rPr>
          <w:rFonts w:ascii="Cambria" w:eastAsia="Times New Roman" w:hAnsi="Cambria"/>
          <w:sz w:val="20"/>
          <w:szCs w:val="24"/>
          <w:lang w:val="uk-UA"/>
        </w:rPr>
        <w:t xml:space="preserve"> пароль/логін» за адресами:</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sz w:val="20"/>
          <w:szCs w:val="24"/>
          <w:lang w:val="uk-UA"/>
        </w:rPr>
        <w:t>·   для студентів ЗНУ - moodle.znu@gmail.com, Савченко Тетяна Володимирівна</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sz w:val="20"/>
          <w:szCs w:val="24"/>
          <w:lang w:val="uk-UA"/>
        </w:rPr>
        <w:t>·   для студентів Інженерного інституту ЗНУ - alexvask54@gmail.com, Василенко Олексій Володимирович</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sz w:val="20"/>
          <w:szCs w:val="24"/>
          <w:lang w:val="uk-UA"/>
        </w:rPr>
        <w:t>У листі вкажіть: прізвище, ім'я, по-батькові українською мовою; шифр групи; електронну адресу.</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sz w:val="20"/>
          <w:szCs w:val="24"/>
          <w:lang w:val="uk-UA"/>
        </w:rPr>
        <w:t xml:space="preserve">Якщо ви вказували електронну адресу в профілі системи </w:t>
      </w:r>
      <w:proofErr w:type="spellStart"/>
      <w:r>
        <w:rPr>
          <w:rFonts w:ascii="Cambria" w:eastAsia="Times New Roman" w:hAnsi="Cambria"/>
          <w:sz w:val="20"/>
          <w:szCs w:val="24"/>
          <w:lang w:val="uk-UA"/>
        </w:rPr>
        <w:t>Moodle</w:t>
      </w:r>
      <w:proofErr w:type="spellEnd"/>
      <w:r>
        <w:rPr>
          <w:rFonts w:ascii="Cambria" w:eastAsia="Times New Roman" w:hAnsi="Cambria"/>
          <w:sz w:val="20"/>
          <w:szCs w:val="24"/>
          <w:lang w:val="uk-UA"/>
        </w:rPr>
        <w:t xml:space="preserve"> ЗНУ, то використовуйте посилання для відновлення паролю https://moodle.znu.edu.ua/mod/page/view.php?id=133015.</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lastRenderedPageBreak/>
        <w:t>Центр інтенсивного вивчення іноземних мов</w:t>
      </w:r>
      <w:r>
        <w:rPr>
          <w:rFonts w:ascii="Cambria" w:eastAsia="Times New Roman" w:hAnsi="Cambria"/>
          <w:sz w:val="20"/>
          <w:szCs w:val="24"/>
          <w:lang w:val="uk-UA"/>
        </w:rPr>
        <w:t>: http://sites.znu.edu.ua/child-advance/</w:t>
      </w:r>
    </w:p>
    <w:p w:rsidR="00B80488" w:rsidRDefault="00B80488" w:rsidP="00B80488">
      <w:pPr>
        <w:spacing w:after="0" w:line="228" w:lineRule="auto"/>
        <w:jc w:val="both"/>
        <w:rPr>
          <w:rFonts w:ascii="Cambria" w:eastAsia="Times New Roman" w:hAnsi="Cambria"/>
          <w:sz w:val="20"/>
          <w:szCs w:val="24"/>
          <w:lang w:val="uk-UA"/>
        </w:rPr>
      </w:pPr>
      <w:r>
        <w:rPr>
          <w:rFonts w:ascii="Cambria" w:eastAsia="Times New Roman" w:hAnsi="Cambria"/>
          <w:b/>
          <w:i/>
          <w:sz w:val="20"/>
          <w:szCs w:val="24"/>
          <w:lang w:val="uk-UA"/>
        </w:rPr>
        <w:t>Центр німецької мови, партнер Гете-інституту</w:t>
      </w:r>
      <w:r>
        <w:rPr>
          <w:rFonts w:ascii="Cambria" w:eastAsia="Times New Roman" w:hAnsi="Cambria"/>
          <w:sz w:val="20"/>
          <w:szCs w:val="24"/>
          <w:lang w:val="uk-UA"/>
        </w:rPr>
        <w:t>: https://www.znu.edu.ua/ukr/edu/ocznu/nim</w:t>
      </w:r>
    </w:p>
    <w:p w:rsidR="00B80488" w:rsidRPr="00FD620D" w:rsidRDefault="00B80488" w:rsidP="00B80488">
      <w:pPr>
        <w:spacing w:after="0" w:line="228" w:lineRule="auto"/>
        <w:jc w:val="both"/>
        <w:rPr>
          <w:rFonts w:ascii="Cambria" w:eastAsia="MS Mincho" w:hAnsi="Cambria"/>
          <w:i/>
          <w:sz w:val="24"/>
          <w:szCs w:val="24"/>
          <w:lang w:val="uk-UA"/>
        </w:rPr>
      </w:pPr>
      <w:r>
        <w:rPr>
          <w:rFonts w:ascii="Cambria" w:eastAsia="Times New Roman" w:hAnsi="Cambria"/>
          <w:b/>
          <w:i/>
          <w:sz w:val="20"/>
          <w:szCs w:val="24"/>
          <w:lang w:val="uk-UA"/>
        </w:rPr>
        <w:t>Школа Конфуція (вивчення китайської мови)</w:t>
      </w:r>
      <w:r>
        <w:rPr>
          <w:rFonts w:ascii="Cambria" w:eastAsia="Times New Roman" w:hAnsi="Cambria"/>
          <w:sz w:val="20"/>
          <w:szCs w:val="24"/>
          <w:lang w:val="uk-UA"/>
        </w:rPr>
        <w:t>: http://sites.znu.edu.ua/confucius.</w:t>
      </w:r>
    </w:p>
    <w:p w:rsidR="00F0046A" w:rsidRPr="00B80488" w:rsidRDefault="00F0046A">
      <w:pPr>
        <w:rPr>
          <w:lang w:val="uk-UA"/>
        </w:rPr>
      </w:pPr>
    </w:p>
    <w:sectPr w:rsidR="00F0046A" w:rsidRPr="00B80488" w:rsidSect="00B8048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A39C9"/>
    <w:multiLevelType w:val="hybridMultilevel"/>
    <w:tmpl w:val="0EECEF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98E0C00"/>
    <w:multiLevelType w:val="hybridMultilevel"/>
    <w:tmpl w:val="85883C14"/>
    <w:lvl w:ilvl="0" w:tplc="C48A9422">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488"/>
    <w:rsid w:val="00055B9F"/>
    <w:rsid w:val="00090A17"/>
    <w:rsid w:val="00222ADB"/>
    <w:rsid w:val="002A6A0F"/>
    <w:rsid w:val="00306928"/>
    <w:rsid w:val="003E31AC"/>
    <w:rsid w:val="005363D8"/>
    <w:rsid w:val="0055736B"/>
    <w:rsid w:val="005C2102"/>
    <w:rsid w:val="00683909"/>
    <w:rsid w:val="007269AA"/>
    <w:rsid w:val="008F44F8"/>
    <w:rsid w:val="0096237B"/>
    <w:rsid w:val="00977606"/>
    <w:rsid w:val="00AD1040"/>
    <w:rsid w:val="00AD190D"/>
    <w:rsid w:val="00B80488"/>
    <w:rsid w:val="00C560E7"/>
    <w:rsid w:val="00C640F3"/>
    <w:rsid w:val="00D02733"/>
    <w:rsid w:val="00DA07E3"/>
    <w:rsid w:val="00DB3868"/>
    <w:rsid w:val="00F0046A"/>
    <w:rsid w:val="00FC3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48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0488"/>
    <w:rPr>
      <w:color w:val="0000FF" w:themeColor="hyperlink"/>
      <w:u w:val="single"/>
    </w:rPr>
  </w:style>
  <w:style w:type="paragraph" w:styleId="a4">
    <w:name w:val="List Paragraph"/>
    <w:basedOn w:val="a"/>
    <w:uiPriority w:val="34"/>
    <w:qFormat/>
    <w:rsid w:val="00B80488"/>
    <w:pPr>
      <w:ind w:left="720"/>
      <w:contextualSpacing/>
    </w:pPr>
  </w:style>
  <w:style w:type="table" w:styleId="a5">
    <w:name w:val="Table Grid"/>
    <w:basedOn w:val="a1"/>
    <w:uiPriority w:val="39"/>
    <w:rsid w:val="00B80488"/>
    <w:pPr>
      <w:spacing w:after="0" w:line="240" w:lineRule="auto"/>
    </w:pPr>
    <w:rPr>
      <w:rFonts w:ascii="Times New Roman" w:eastAsia="Times New Roman" w:hAnsi="Times New Roman" w:cs="Times New Roman"/>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48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80488"/>
    <w:rPr>
      <w:color w:val="0000FF" w:themeColor="hyperlink"/>
      <w:u w:val="single"/>
    </w:rPr>
  </w:style>
  <w:style w:type="paragraph" w:styleId="a4">
    <w:name w:val="List Paragraph"/>
    <w:basedOn w:val="a"/>
    <w:uiPriority w:val="34"/>
    <w:qFormat/>
    <w:rsid w:val="00B80488"/>
    <w:pPr>
      <w:ind w:left="720"/>
      <w:contextualSpacing/>
    </w:pPr>
  </w:style>
  <w:style w:type="table" w:styleId="a5">
    <w:name w:val="Table Grid"/>
    <w:basedOn w:val="a1"/>
    <w:uiPriority w:val="39"/>
    <w:rsid w:val="00B80488"/>
    <w:pPr>
      <w:spacing w:after="0" w:line="240" w:lineRule="auto"/>
    </w:pPr>
    <w:rPr>
      <w:rFonts w:ascii="Times New Roman" w:eastAsia="Times New Roman" w:hAnsi="Times New Roman" w:cs="Times New Roman"/>
      <w:sz w:val="20"/>
      <w:szCs w:val="20"/>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druchniki.com/psihologiya/" TargetMode="External"/><Relationship Id="rId13" Type="http://schemas.openxmlformats.org/officeDocument/2006/relationships/hyperlink" Target="https://tinyurl.com/y6wzzlu3" TargetMode="External"/><Relationship Id="rId18" Type="http://schemas.openxmlformats.org/officeDocument/2006/relationships/hyperlink" Target="https://tinyurl.com/ycyfws9v" TargetMode="External"/><Relationship Id="rId3" Type="http://schemas.microsoft.com/office/2007/relationships/stylesWithEffects" Target="stylesWithEffects.xml"/><Relationship Id="rId21" Type="http://schemas.openxmlformats.org/officeDocument/2006/relationships/hyperlink" Target="https://tinyurl.com/ydhcsagx" TargetMode="External"/><Relationship Id="rId7" Type="http://schemas.openxmlformats.org/officeDocument/2006/relationships/hyperlink" Target="http://ebooks.znu.edu.ua/ufd/index.php" TargetMode="External"/><Relationship Id="rId12" Type="http://schemas.openxmlformats.org/officeDocument/2006/relationships/hyperlink" Target="https://tinyurl.com/ya6yk4ad" TargetMode="External"/><Relationship Id="rId17" Type="http://schemas.openxmlformats.org/officeDocument/2006/relationships/hyperlink" Target="https://tinyurl.com/y8gbt4xs" TargetMode="External"/><Relationship Id="rId2" Type="http://schemas.openxmlformats.org/officeDocument/2006/relationships/styles" Target="styles.xml"/><Relationship Id="rId16" Type="http://schemas.openxmlformats.org/officeDocument/2006/relationships/hyperlink" Target="https://tinyurl.com/ycds57la" TargetMode="External"/><Relationship Id="rId20"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hyperlink" Target="https://moodle.znu.edu.ua/course/view.php?id=874" TargetMode="External"/><Relationship Id="rId11" Type="http://schemas.openxmlformats.org/officeDocument/2006/relationships/hyperlink" Target="http://www.nbuv.gov.u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inyurl.com/y9pkmmp5" TargetMode="External"/><Relationship Id="rId23" Type="http://schemas.openxmlformats.org/officeDocument/2006/relationships/fontTable" Target="fontTable.xml"/><Relationship Id="rId10" Type="http://schemas.openxmlformats.org/officeDocument/2006/relationships/hyperlink" Target="http://inpsy.naps.gov.ua/info/273/" TargetMode="External"/><Relationship Id="rId19" Type="http://schemas.openxmlformats.org/officeDocument/2006/relationships/hyperlink" Target="https://tinyurl.com/yd6bq6p9" TargetMode="External"/><Relationship Id="rId4" Type="http://schemas.openxmlformats.org/officeDocument/2006/relationships/settings" Target="settings.xml"/><Relationship Id="rId9" Type="http://schemas.openxmlformats.org/officeDocument/2006/relationships/hyperlink" Target="http://www.appsychology.org.ua/index.php/ua/" TargetMode="External"/><Relationship Id="rId14" Type="http://schemas.openxmlformats.org/officeDocument/2006/relationships/hyperlink" Target="https://tinyurl.com/y9tve4lk" TargetMode="External"/><Relationship Id="rId22" Type="http://schemas.openxmlformats.org/officeDocument/2006/relationships/hyperlink" Target="http://library.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2799</Words>
  <Characters>15959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5</cp:revision>
  <dcterms:created xsi:type="dcterms:W3CDTF">2021-01-15T09:44:00Z</dcterms:created>
  <dcterms:modified xsi:type="dcterms:W3CDTF">2024-01-28T09:47:00Z</dcterms:modified>
</cp:coreProperties>
</file>