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230C" w14:textId="48AEBA95" w:rsidR="003D6F27" w:rsidRPr="003D6F27" w:rsidRDefault="00D13749" w:rsidP="00E13D9F">
      <w:pPr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D6F27">
        <w:rPr>
          <w:rFonts w:asciiTheme="minorHAnsi" w:hAnsiTheme="minorHAnsi" w:cstheme="minorHAnsi"/>
          <w:b/>
          <w:sz w:val="24"/>
          <w:szCs w:val="24"/>
          <w:lang w:val="uk-UA"/>
        </w:rPr>
        <w:t>Лекція</w:t>
      </w:r>
      <w:r w:rsidR="00990D64">
        <w:rPr>
          <w:rFonts w:asciiTheme="minorHAnsi" w:hAnsiTheme="minorHAnsi" w:cstheme="minorHAnsi"/>
          <w:b/>
          <w:sz w:val="24"/>
          <w:szCs w:val="24"/>
          <w:lang w:val="uk-UA"/>
        </w:rPr>
        <w:t xml:space="preserve"> №3. </w:t>
      </w:r>
    </w:p>
    <w:p w14:paraId="05542B35" w14:textId="6B9D3F11" w:rsidR="00E13D9F" w:rsidRPr="003D6F27" w:rsidRDefault="00990D64" w:rsidP="00E13D9F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МЕТОДИ ТА </w:t>
      </w:r>
      <w:r w:rsidR="00E13D9F" w:rsidRPr="003D6F27">
        <w:rPr>
          <w:rFonts w:asciiTheme="minorHAnsi" w:hAnsiTheme="minorHAnsi" w:cstheme="minorHAnsi"/>
          <w:b/>
          <w:sz w:val="24"/>
          <w:szCs w:val="24"/>
        </w:rPr>
        <w:t>М</w:t>
      </w:r>
      <w:r w:rsidR="00830FEF" w:rsidRPr="003D6F27">
        <w:rPr>
          <w:rFonts w:asciiTheme="minorHAnsi" w:hAnsiTheme="minorHAnsi" w:cstheme="minorHAnsi"/>
          <w:b/>
          <w:sz w:val="24"/>
          <w:szCs w:val="24"/>
          <w:lang w:val="uk-UA"/>
        </w:rPr>
        <w:t>ОДЕЛІ</w:t>
      </w:r>
      <w:r w:rsidR="00E13D9F" w:rsidRPr="003D6F27">
        <w:rPr>
          <w:rFonts w:asciiTheme="minorHAnsi" w:hAnsiTheme="minorHAnsi" w:cstheme="minorHAnsi"/>
          <w:b/>
          <w:sz w:val="24"/>
          <w:szCs w:val="24"/>
        </w:rPr>
        <w:t xml:space="preserve"> ПРЕДСТАВЛЕННЯ ЗНАНЬ </w:t>
      </w: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В </w:t>
      </w:r>
      <w:r w:rsidR="008B5B01" w:rsidRPr="003D6F27">
        <w:rPr>
          <w:rFonts w:asciiTheme="minorHAnsi" w:hAnsiTheme="minorHAnsi" w:cstheme="minorHAnsi"/>
          <w:b/>
          <w:sz w:val="24"/>
          <w:szCs w:val="24"/>
          <w:lang w:val="uk-UA"/>
        </w:rPr>
        <w:t>ІНТЕЛЕКТУАЛЬНИХ СИСТЕМАХ</w:t>
      </w:r>
    </w:p>
    <w:p w14:paraId="090A5292" w14:textId="77777777" w:rsidR="00E13D9F" w:rsidRPr="003D6F27" w:rsidRDefault="00E13D9F" w:rsidP="00E13D9F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0E54FF" w14:textId="77777777" w:rsidR="00E13D9F" w:rsidRPr="003D6F27" w:rsidRDefault="00E13D9F" w:rsidP="00E13D9F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07C69" w14:textId="04D734C9" w:rsidR="00990D64" w:rsidRPr="00990D64" w:rsidRDefault="00214FB2" w:rsidP="00214FB2">
      <w:pPr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3D6F27">
        <w:rPr>
          <w:rFonts w:asciiTheme="minorHAnsi" w:hAnsiTheme="minorHAnsi" w:cstheme="minorHAnsi"/>
          <w:b/>
          <w:sz w:val="24"/>
          <w:szCs w:val="24"/>
          <w:lang w:val="uk-UA"/>
        </w:rPr>
        <w:t>2</w:t>
      </w:r>
      <w:r w:rsidRPr="003D6F27">
        <w:rPr>
          <w:rFonts w:asciiTheme="minorHAnsi" w:hAnsiTheme="minorHAnsi" w:cstheme="minorHAnsi"/>
          <w:b/>
          <w:sz w:val="24"/>
          <w:szCs w:val="24"/>
        </w:rPr>
        <w:t xml:space="preserve">.1. </w:t>
      </w:r>
      <w:r w:rsidR="00990D64">
        <w:rPr>
          <w:rFonts w:asciiTheme="minorHAnsi" w:hAnsiTheme="minorHAnsi" w:cstheme="minorHAnsi"/>
          <w:b/>
          <w:sz w:val="24"/>
          <w:szCs w:val="24"/>
          <w:lang w:val="uk-UA"/>
        </w:rPr>
        <w:t>Знання у системах ШІ</w:t>
      </w:r>
    </w:p>
    <w:p w14:paraId="2A85B396" w14:textId="469871AE" w:rsidR="00214FB2" w:rsidRPr="003D6F27" w:rsidRDefault="00990D64" w:rsidP="00214FB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2.2. </w:t>
      </w:r>
      <w:proofErr w:type="spellStart"/>
      <w:r w:rsidR="00214FB2" w:rsidRPr="003D6F27">
        <w:rPr>
          <w:rFonts w:asciiTheme="minorHAnsi" w:hAnsiTheme="minorHAnsi" w:cstheme="minorHAnsi"/>
          <w:b/>
          <w:sz w:val="24"/>
          <w:szCs w:val="24"/>
        </w:rPr>
        <w:t>Моделі</w:t>
      </w:r>
      <w:proofErr w:type="spellEnd"/>
      <w:r w:rsidR="00214FB2" w:rsidRPr="003D6F2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14FB2" w:rsidRPr="003D6F27">
        <w:rPr>
          <w:rFonts w:asciiTheme="minorHAnsi" w:hAnsiTheme="minorHAnsi" w:cstheme="minorHAnsi"/>
          <w:b/>
          <w:sz w:val="24"/>
          <w:szCs w:val="24"/>
        </w:rPr>
        <w:t>представлення</w:t>
      </w:r>
      <w:proofErr w:type="spellEnd"/>
      <w:r w:rsidR="00214FB2" w:rsidRPr="003D6F2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14FB2" w:rsidRPr="003D6F27">
        <w:rPr>
          <w:rFonts w:asciiTheme="minorHAnsi" w:hAnsiTheme="minorHAnsi" w:cstheme="minorHAnsi"/>
          <w:b/>
          <w:sz w:val="24"/>
          <w:szCs w:val="24"/>
        </w:rPr>
        <w:t>знань</w:t>
      </w:r>
      <w:proofErr w:type="spellEnd"/>
    </w:p>
    <w:p w14:paraId="7CDFB00C" w14:textId="4F10ACFB" w:rsidR="00E13D9F" w:rsidRDefault="00214FB2" w:rsidP="00E13D9F">
      <w:pPr>
        <w:widowControl w:val="0"/>
        <w:rPr>
          <w:rFonts w:asciiTheme="minorHAnsi" w:hAnsiTheme="minorHAnsi" w:cstheme="minorHAnsi"/>
          <w:b/>
          <w:sz w:val="24"/>
          <w:szCs w:val="24"/>
        </w:rPr>
      </w:pPr>
      <w:r w:rsidRPr="003D6F27">
        <w:rPr>
          <w:rFonts w:asciiTheme="minorHAnsi" w:hAnsiTheme="minorHAnsi" w:cstheme="minorHAnsi"/>
          <w:b/>
          <w:sz w:val="24"/>
          <w:szCs w:val="24"/>
        </w:rPr>
        <w:t>2.2</w:t>
      </w:r>
      <w:r w:rsidR="00E13D9F" w:rsidRPr="003D6F27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="00E13D9F" w:rsidRPr="003D6F27">
        <w:rPr>
          <w:rFonts w:asciiTheme="minorHAnsi" w:hAnsiTheme="minorHAnsi" w:cstheme="minorHAnsi"/>
          <w:b/>
          <w:sz w:val="24"/>
          <w:szCs w:val="24"/>
        </w:rPr>
        <w:t>Семантична</w:t>
      </w:r>
      <w:proofErr w:type="spellEnd"/>
      <w:r w:rsidR="00E13D9F" w:rsidRPr="003D6F27">
        <w:rPr>
          <w:rFonts w:asciiTheme="minorHAnsi" w:hAnsiTheme="minorHAnsi" w:cstheme="minorHAnsi"/>
          <w:b/>
          <w:sz w:val="24"/>
          <w:szCs w:val="24"/>
        </w:rPr>
        <w:t xml:space="preserve"> модель </w:t>
      </w:r>
      <w:r w:rsidR="00112879" w:rsidRPr="003D6F27">
        <w:rPr>
          <w:rFonts w:asciiTheme="minorHAnsi" w:hAnsiTheme="minorHAnsi" w:cstheme="minorHAnsi"/>
          <w:b/>
          <w:sz w:val="24"/>
          <w:szCs w:val="24"/>
          <w:lang w:val="uk-UA"/>
        </w:rPr>
        <w:t>представлення</w:t>
      </w:r>
      <w:r w:rsidR="00E13D9F" w:rsidRPr="003D6F2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13D9F" w:rsidRPr="003D6F27">
        <w:rPr>
          <w:rFonts w:asciiTheme="minorHAnsi" w:hAnsiTheme="minorHAnsi" w:cstheme="minorHAnsi"/>
          <w:b/>
          <w:sz w:val="24"/>
          <w:szCs w:val="24"/>
        </w:rPr>
        <w:t>знань</w:t>
      </w:r>
      <w:proofErr w:type="spellEnd"/>
    </w:p>
    <w:p w14:paraId="4DC8E83C" w14:textId="2F82117A" w:rsidR="00990D64" w:rsidRDefault="00990D64" w:rsidP="00E13D9F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2BE53A55" w14:textId="13FB8D86" w:rsidR="00990D64" w:rsidRDefault="00990D64" w:rsidP="00E13D9F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3470FB76" w14:textId="6D6BB708" w:rsidR="00990D64" w:rsidRDefault="00990D64" w:rsidP="00E13D9F">
      <w:pPr>
        <w:widowControl w:val="0"/>
        <w:rPr>
          <w:rFonts w:asciiTheme="minorHAnsi" w:hAnsiTheme="minorHAnsi" w:cstheme="minorHAnsi"/>
          <w:b/>
          <w:sz w:val="24"/>
          <w:szCs w:val="24"/>
        </w:rPr>
      </w:pPr>
    </w:p>
    <w:p w14:paraId="58598D97" w14:textId="1E45A8DF" w:rsidR="00990D64" w:rsidRPr="00990D64" w:rsidRDefault="00990D64" w:rsidP="00E13D9F">
      <w:pPr>
        <w:widowControl w:val="0"/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>3</w:t>
      </w:r>
      <w:r w:rsidRPr="00990D64"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>.1. Знання у системах ШІ</w:t>
      </w:r>
    </w:p>
    <w:p w14:paraId="2B7BD951" w14:textId="77777777" w:rsidR="00214FB2" w:rsidRPr="003D6F27" w:rsidRDefault="00214FB2" w:rsidP="00214FB2">
      <w:pPr>
        <w:rPr>
          <w:rFonts w:asciiTheme="minorHAnsi" w:hAnsiTheme="minorHAnsi" w:cstheme="minorHAnsi"/>
          <w:b/>
          <w:sz w:val="24"/>
          <w:szCs w:val="24"/>
        </w:rPr>
      </w:pPr>
    </w:p>
    <w:p w14:paraId="494CBD0F" w14:textId="28B1E0D6" w:rsidR="00214FB2" w:rsidRPr="00990D64" w:rsidRDefault="00214FB2" w:rsidP="00214FB2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990D64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Для створення ефективної інтелектуальної системи визначне значення має представлення знань в базі знань. </w:t>
      </w:r>
      <w:r w:rsidRPr="00990D64">
        <w:rPr>
          <w:rFonts w:asciiTheme="minorHAnsi" w:hAnsiTheme="minorHAnsi" w:cstheme="minorHAnsi"/>
          <w:bCs/>
          <w:color w:val="FF0000"/>
          <w:sz w:val="24"/>
          <w:szCs w:val="24"/>
          <w:lang w:val="uk-UA"/>
        </w:rPr>
        <w:t>Організація знань має більше значення ніж алгоритми їх обробки</w:t>
      </w:r>
      <w:r w:rsidRPr="00990D64">
        <w:rPr>
          <w:rFonts w:asciiTheme="minorHAnsi" w:hAnsiTheme="minorHAnsi" w:cstheme="minorHAnsi"/>
          <w:bCs/>
          <w:sz w:val="24"/>
          <w:szCs w:val="24"/>
          <w:lang w:val="uk-UA"/>
        </w:rPr>
        <w:t>. Сучасні логічні інтелектуальні інформаційні системи спираються на деякі моделі.</w:t>
      </w:r>
    </w:p>
    <w:p w14:paraId="4B0B4BE1" w14:textId="0B6AE449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68A3AA86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Усім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інтелектуальним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системам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необхідні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про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світ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зокрема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про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предметну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область) для того,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щоб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вони могли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виробляти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адекватні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рішення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E7BB853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59EB4E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Слід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зазначити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до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появи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СШІ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використовувалися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здебільшого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поняття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«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дані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» і «база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даних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». </w:t>
      </w:r>
    </w:p>
    <w:p w14:paraId="529DE003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Розглянемо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їх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відмінність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понять «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» та «база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>».</w:t>
      </w:r>
    </w:p>
    <w:p w14:paraId="7551503E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Дані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(Data)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те,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може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реєструватися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в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або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іншій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формі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органами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чуття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людини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або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приладами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Тиск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вологість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яскравість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радіаційний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фон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тощо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2E6A8C5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0D64">
        <w:rPr>
          <w:rFonts w:asciiTheme="minorHAnsi" w:hAnsiTheme="minorHAnsi" w:cstheme="minorHAnsi"/>
          <w:bCs/>
          <w:sz w:val="24"/>
          <w:szCs w:val="24"/>
        </w:rPr>
        <w:t xml:space="preserve">База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даних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певним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чином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організована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сукупність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даних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дозволяє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забезпечити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ефективний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пошук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розміщення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модифікацію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даних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9449A6A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Knowledge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)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зафіксована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закономірність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щодо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фактів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процесів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явищ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причинно-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наслідкових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відносин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між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ними. </w:t>
      </w:r>
    </w:p>
    <w:p w14:paraId="3C0CB1FA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0D64">
        <w:rPr>
          <w:rFonts w:asciiTheme="minorHAnsi" w:hAnsiTheme="minorHAnsi" w:cstheme="minorHAnsi"/>
          <w:bCs/>
          <w:sz w:val="24"/>
          <w:szCs w:val="24"/>
        </w:rPr>
        <w:t xml:space="preserve">База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Knowledge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Base)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організована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певним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чином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сукупність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дозволяє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забезпечити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ефективний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логічний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вивід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рішення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поставленої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задачі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розміщення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модифікації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поповнення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7EE4E33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0D64">
        <w:rPr>
          <w:rFonts w:asciiTheme="minorHAnsi" w:hAnsiTheme="minorHAnsi" w:cstheme="minorHAnsi"/>
          <w:bCs/>
          <w:sz w:val="24"/>
          <w:szCs w:val="24"/>
        </w:rPr>
        <w:t xml:space="preserve">У СШІ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є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основним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об’єктом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формування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обробки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дослідження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Будь-яка СШІ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містить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початкову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інформацію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тобто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які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зберігаються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в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базі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мовою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подання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певну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систему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логічного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виводу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2BF07B3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Ефективна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робота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забезпечується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за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рахунок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збереження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одержаної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інформації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в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базі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використання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механізму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логічного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виводу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для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отримання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нових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використання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їх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для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прийняття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рішення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3B1C38F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Механізм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виведення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нових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побудовано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по типу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людського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мислення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що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дотримується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законів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логіки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8B89659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Основна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відмінність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у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логічних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теоріях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полягає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у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виборі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аксіом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визначенні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правил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виведення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DF2DBB9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Виявлення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джерел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робота з ними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основне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завдання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інженера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Інж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енер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повинен добре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орієнтуватися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у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проблемній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галузі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спілкуватися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з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експертом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у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галузі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та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вміти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структурувати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для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зберігання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роботи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з ними. </w:t>
      </w:r>
    </w:p>
    <w:p w14:paraId="1EF30676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2D0DDC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Розрізняють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такі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види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58C4E3EB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B994B6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0D64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−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глибинні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категорії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абстракції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та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аналогії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за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допомогою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яких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експерт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приходить до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розуміння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структури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та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призначення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поточних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уявлень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використовуються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переважно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в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нестандартних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ситуаціях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14:paraId="0C055178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257952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0D64">
        <w:rPr>
          <w:rFonts w:asciiTheme="minorHAnsi" w:hAnsiTheme="minorHAnsi" w:cstheme="minorHAnsi"/>
          <w:bCs/>
          <w:sz w:val="24"/>
          <w:szCs w:val="24"/>
        </w:rPr>
        <w:t xml:space="preserve">−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поверхневі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експертні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)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це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навички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відповідні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на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рівні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рефлекторних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реакцій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відпрацьованих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Сюди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ж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можна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віднести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правила та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асоціації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для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стандартних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міркувань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і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ситуацій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6144BD7" w14:textId="77777777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C48D6D" w14:textId="25AC17A8" w:rsidR="00990D64" w:rsidRPr="00990D64" w:rsidRDefault="00990D64" w:rsidP="00214FB2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Розрізняють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формальні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логічні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)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методи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в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основі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яких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лежить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чітка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математична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теорія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, та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неформальні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моделі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такої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теорії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не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дотримуються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. На рис. 3.1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зображено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найвідоміші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моделі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подання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bCs/>
          <w:sz w:val="24"/>
          <w:szCs w:val="24"/>
        </w:rPr>
        <w:t>знань</w:t>
      </w:r>
      <w:proofErr w:type="spellEnd"/>
      <w:r w:rsidRPr="00990D64">
        <w:rPr>
          <w:rFonts w:asciiTheme="minorHAnsi" w:hAnsiTheme="minorHAnsi" w:cstheme="minorHAnsi"/>
          <w:bCs/>
          <w:sz w:val="24"/>
          <w:szCs w:val="24"/>
        </w:rPr>
        <w:t xml:space="preserve"> (МПЗ).</w:t>
      </w:r>
    </w:p>
    <w:p w14:paraId="3F9953D2" w14:textId="783165A5" w:rsidR="00990D64" w:rsidRDefault="00990D64" w:rsidP="00214F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1A155A4A" w14:textId="74184AC1" w:rsidR="00990D64" w:rsidRDefault="00990D64" w:rsidP="00214F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90D64">
        <w:rPr>
          <w:rFonts w:asciiTheme="minorHAnsi" w:hAnsiTheme="minorHAnsi" w:cstheme="minorHAnsi"/>
          <w:b/>
          <w:noProof/>
          <w:sz w:val="24"/>
          <w:szCs w:val="24"/>
          <w:lang w:val="uk-UA"/>
        </w:rPr>
        <w:drawing>
          <wp:inline distT="0" distB="0" distL="0" distR="0" wp14:anchorId="62F8BDFB" wp14:editId="7B9D275D">
            <wp:extent cx="5315692" cy="2400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DAC44" w14:textId="77777777" w:rsidR="00990D64" w:rsidRPr="003D6F27" w:rsidRDefault="00990D64" w:rsidP="00214F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1FFDD0FA" w14:textId="77777777" w:rsidR="00214FB2" w:rsidRPr="003D6F27" w:rsidRDefault="00214FB2" w:rsidP="00214FB2">
      <w:pPr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39A6C1C" w14:textId="6103AAB7" w:rsidR="00990D64" w:rsidRPr="00F051A2" w:rsidRDefault="00990D64" w:rsidP="00214FB2">
      <w:pPr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F051A2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3.1. Методи та моделі представлення знань</w:t>
      </w:r>
    </w:p>
    <w:p w14:paraId="64B92012" w14:textId="77777777" w:rsidR="00990D64" w:rsidRPr="00990D64" w:rsidRDefault="00990D64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6746C934" w14:textId="63AE5FB4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представлення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можна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поділити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процедурні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У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більш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тонкому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розбиття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виділяють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один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спеціальних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моделей,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характеризуються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поєднанням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процедурності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21A1CD8C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7573EC9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Декларативні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припускають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уявлення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як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певної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сукупності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загальнозначимих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тверджень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факти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) 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виду «А є…»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можуть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(за потреби)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підрозділятися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погляду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семантики 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факти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евристики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Факти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як правило,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вказують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усталені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 рамках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предметної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галузі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обставини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евристики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ґрунтуються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інтуїції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досвіді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експертів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предметної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галузі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10976F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поділяються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Об'єкт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факт,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задається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своїм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значенням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Клас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об'єктів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ім'я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яким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поєднується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конкретна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сукупність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об'єктів-фактів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визначають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зв'язки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між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класами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окремими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об'єктами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виникли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D6F27">
        <w:rPr>
          <w:rFonts w:asciiTheme="minorHAnsi" w:hAnsiTheme="minorHAnsi" w:cstheme="minorHAnsi"/>
          <w:sz w:val="24"/>
          <w:szCs w:val="24"/>
        </w:rPr>
        <w:t>у межах</w:t>
      </w:r>
      <w:proofErr w:type="gram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предметної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області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1C8E652D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DCC3FC0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У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процедурних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моделях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знання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представляються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як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сукупності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процедур над станами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предметної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області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Процедурні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виду «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А, то процедура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дія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». До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процедурних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відносяться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сукупності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правил,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показують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як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вивести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нові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відмінні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риси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для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3D6F27">
        <w:rPr>
          <w:rFonts w:asciiTheme="minorHAnsi" w:hAnsiTheme="minorHAnsi" w:cstheme="minorHAnsi"/>
          <w:sz w:val="24"/>
          <w:szCs w:val="24"/>
        </w:rPr>
        <w:t>У правилах</w:t>
      </w:r>
      <w:proofErr w:type="gram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використовуються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всі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види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і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навіть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логічні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зв'язки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B65868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16A5556" w14:textId="5C6E11C3" w:rsidR="00214FB2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lastRenderedPageBreak/>
        <w:t>Крім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власне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БЗ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містити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так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звані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метазнання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Метазнання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можуть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задавати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способи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використання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властивості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тощо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процедури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необхідні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управління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логічним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висновком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навчанням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системи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Крім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того, є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засобом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вирішення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конфлікту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між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наявними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знаннями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вхідною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інформацією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749854D2" w14:textId="77777777" w:rsidR="00DD31F1" w:rsidRDefault="00DD31F1" w:rsidP="00DD31F1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1CC29EAB" w14:textId="46DF038F" w:rsidR="00DD31F1" w:rsidRPr="00DD31F1" w:rsidRDefault="00DD31F1" w:rsidP="00DD31F1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Декларативні знання (знання «що»)</w:t>
      </w:r>
    </w:p>
    <w:p w14:paraId="522424A7" w14:textId="77777777" w:rsidR="00DD31F1" w:rsidRPr="00DD31F1" w:rsidRDefault="00DD31F1" w:rsidP="00DD31F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«Київ — столиця України.»</w:t>
      </w:r>
    </w:p>
    <w:p w14:paraId="4F9EEB84" w14:textId="77777777" w:rsidR="00DD31F1" w:rsidRPr="00DD31F1" w:rsidRDefault="00DD31F1" w:rsidP="00DD31F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«У води формула H₂O.»</w:t>
      </w:r>
    </w:p>
    <w:p w14:paraId="1EBE006B" w14:textId="77777777" w:rsidR="00DD31F1" w:rsidRPr="00DD31F1" w:rsidRDefault="00DD31F1" w:rsidP="00DD31F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«Алгоритм сортування вставками має складність O(n²).»</w:t>
      </w:r>
    </w:p>
    <w:p w14:paraId="7A22DE10" w14:textId="77777777" w:rsidR="00DD31F1" w:rsidRPr="00DD31F1" w:rsidRDefault="00DD31F1" w:rsidP="00DD31F1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«У системах 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IoT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 вузли можуть взаємодіяти через протоколи MQTT чи 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CoAP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>.»</w:t>
      </w:r>
    </w:p>
    <w:p w14:paraId="3F931818" w14:textId="77777777" w:rsidR="00DD31F1" w:rsidRDefault="00DD31F1" w:rsidP="00DD31F1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26ADF9CF" w14:textId="12FAEE42" w:rsidR="00DD31F1" w:rsidRPr="00DD31F1" w:rsidRDefault="00DD31F1" w:rsidP="00DD31F1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Процедурні знання (знання «як»)</w:t>
      </w:r>
    </w:p>
    <w:p w14:paraId="7B55468C" w14:textId="77777777" w:rsidR="00DD31F1" w:rsidRPr="00DD31F1" w:rsidRDefault="00DD31F1" w:rsidP="00DD31F1">
      <w:pPr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Це знання про дії, процеси, алгоритми — як щось робити або виконувати.</w:t>
      </w:r>
    </w:p>
    <w:p w14:paraId="11806C96" w14:textId="77777777" w:rsidR="00DD31F1" w:rsidRPr="00DD31F1" w:rsidRDefault="00DD31F1" w:rsidP="00DD31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Вміння розв’язати квадратне рівняння за формулою дискримінанта.</w:t>
      </w:r>
    </w:p>
    <w:p w14:paraId="06D2768F" w14:textId="77777777" w:rsidR="00DD31F1" w:rsidRPr="00DD31F1" w:rsidRDefault="00DD31F1" w:rsidP="00DD31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Знання кроків для налаштування нейронної мережі в 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PyTorch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>: створити модель, визначити функцію втрат, оптимізатор, цикл навчання.</w:t>
      </w:r>
    </w:p>
    <w:p w14:paraId="531B0B0A" w14:textId="77777777" w:rsidR="00DD31F1" w:rsidRPr="00DD31F1" w:rsidRDefault="00DD31F1" w:rsidP="00DD31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Вміння користуватися 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Pandas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 для обробки даних: 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df.groupby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>("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column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>").</w:t>
      </w:r>
      <w:proofErr w:type="spellStart"/>
      <w:r w:rsidRPr="00DD31F1">
        <w:rPr>
          <w:rFonts w:asciiTheme="minorHAnsi" w:hAnsiTheme="minorHAnsi" w:cstheme="minorHAnsi"/>
          <w:sz w:val="24"/>
          <w:szCs w:val="24"/>
          <w:lang w:val="uk-UA"/>
        </w:rPr>
        <w:t>mean</w:t>
      </w:r>
      <w:proofErr w:type="spellEnd"/>
      <w:r w:rsidRPr="00DD31F1">
        <w:rPr>
          <w:rFonts w:asciiTheme="minorHAnsi" w:hAnsiTheme="minorHAnsi" w:cstheme="minorHAnsi"/>
          <w:sz w:val="24"/>
          <w:szCs w:val="24"/>
          <w:lang w:val="uk-UA"/>
        </w:rPr>
        <w:t>().</w:t>
      </w:r>
    </w:p>
    <w:p w14:paraId="4F835639" w14:textId="77777777" w:rsidR="00DD31F1" w:rsidRPr="00DD31F1" w:rsidRDefault="00DD31F1" w:rsidP="00DD31F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Алгоритм пошуку найкоротшого шляху в графі за методом A*.</w:t>
      </w:r>
    </w:p>
    <w:p w14:paraId="05AC46BA" w14:textId="5A169BB7" w:rsidR="00DD31F1" w:rsidRDefault="00DD31F1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3A93814" w14:textId="77777777" w:rsidR="00DD31F1" w:rsidRPr="00DD31F1" w:rsidRDefault="00DD31F1" w:rsidP="00DD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color w:val="00B050"/>
          <w:sz w:val="24"/>
          <w:szCs w:val="24"/>
          <w:lang w:val="uk-UA"/>
        </w:rPr>
        <w:t>Завдання:</w:t>
      </w: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 Для кожного твердження визначте, чи воно є декларативним («що») чи процедурним («як»).</w:t>
      </w:r>
    </w:p>
    <w:p w14:paraId="2DD92B09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«Формула площі кола: S=πr2.»</w:t>
      </w:r>
    </w:p>
    <w:p w14:paraId="7F54D4F4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«Щоб відсортувати список у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Python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, використайте метод .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sort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().»</w:t>
      </w:r>
    </w:p>
    <w:p w14:paraId="747A88ED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«Столиця Франції — Париж.»</w:t>
      </w:r>
    </w:p>
    <w:p w14:paraId="1BE3E8B5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«Алгоритм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Дейкстри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 використовується для пошуку найкоротшого шляху в графі.»</w:t>
      </w:r>
    </w:p>
    <w:p w14:paraId="11631DEE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«Щоб створити нову таблицю в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Pandas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, застосуйте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pd.DataFrame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().»</w:t>
      </w:r>
    </w:p>
    <w:p w14:paraId="227FF374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«У системах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IoT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 вузли можуть взаємодіяти через протокол MQTT.»</w:t>
      </w:r>
    </w:p>
    <w:p w14:paraId="21AB6144" w14:textId="77777777" w:rsidR="00DD31F1" w:rsidRPr="00DD31F1" w:rsidRDefault="00DD31F1" w:rsidP="00DD31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«Щоб навчити модель у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PyTorch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 xml:space="preserve">, потрібно визначити цикл оптимізації з </w:t>
      </w:r>
      <w:proofErr w:type="spellStart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optimizer.step</w:t>
      </w:r>
      <w:proofErr w:type="spellEnd"/>
      <w:r w:rsidRPr="00DD31F1">
        <w:rPr>
          <w:rFonts w:asciiTheme="minorHAnsi" w:hAnsiTheme="minorHAnsi" w:cstheme="minorHAnsi"/>
          <w:color w:val="00B050"/>
          <w:sz w:val="24"/>
          <w:szCs w:val="24"/>
          <w:lang w:val="uk-UA"/>
        </w:rPr>
        <w:t>().»</w:t>
      </w:r>
    </w:p>
    <w:p w14:paraId="30609A7E" w14:textId="77777777" w:rsidR="00DD31F1" w:rsidRPr="00DD31F1" w:rsidRDefault="00DD31F1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BC2E436" w14:textId="77777777" w:rsidR="00DD31F1" w:rsidRPr="00DD31F1" w:rsidRDefault="00DD31F1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758AFFC" w14:textId="77777777" w:rsidR="00214FB2" w:rsidRPr="003D6F27" w:rsidRDefault="00214FB2" w:rsidP="00214FB2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Методи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) </w:t>
      </w:r>
      <w:r w:rsidRPr="003D6F27">
        <w:rPr>
          <w:rFonts w:asciiTheme="minorHAnsi" w:hAnsiTheme="minorHAnsi" w:cstheme="minorHAnsi"/>
          <w:color w:val="FF0000"/>
          <w:sz w:val="24"/>
          <w:szCs w:val="24"/>
          <w:lang w:val="uk-UA"/>
        </w:rPr>
        <w:t xml:space="preserve">представлення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сукупність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взаємозалежних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засобів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формального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опису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оперування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маніпулювання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цими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описами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Вирізняють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такі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види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моделей:</w:t>
      </w:r>
    </w:p>
    <w:p w14:paraId="20645E65" w14:textId="77777777" w:rsidR="00214FB2" w:rsidRPr="003D6F27" w:rsidRDefault="00214FB2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мережі</w:t>
      </w:r>
      <w:proofErr w:type="spellEnd"/>
    </w:p>
    <w:p w14:paraId="4586084E" w14:textId="77777777" w:rsidR="00214FB2" w:rsidRPr="003D6F27" w:rsidRDefault="00214FB2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Фрейми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F97A58" w14:textId="77777777" w:rsidR="00214FB2" w:rsidRPr="003D6F27" w:rsidRDefault="00214FB2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Логічні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</w:p>
    <w:p w14:paraId="1AD74BED" w14:textId="77777777" w:rsidR="00214FB2" w:rsidRPr="003D6F27" w:rsidRDefault="00214FB2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Процедурні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правила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системи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продукції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</w:t>
      </w:r>
    </w:p>
    <w:p w14:paraId="5088814A" w14:textId="6AD60FFC" w:rsidR="00214FB2" w:rsidRDefault="00214FB2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Нечіткі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</w:p>
    <w:p w14:paraId="313019E7" w14:textId="77C7B9BB" w:rsidR="00DD31F1" w:rsidRPr="00DD31F1" w:rsidRDefault="00DD31F1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Нейронні мережі</w:t>
      </w:r>
    </w:p>
    <w:p w14:paraId="442D2A80" w14:textId="7C624AB3" w:rsidR="00DD31F1" w:rsidRDefault="00DD31F1" w:rsidP="00214FB2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Генетичні алгоритми</w:t>
      </w:r>
    </w:p>
    <w:p w14:paraId="2968840A" w14:textId="61D8B800" w:rsidR="00F051A2" w:rsidRDefault="00F051A2" w:rsidP="00F051A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(всі вони будуть розглянуті в цьому курсі далі)</w:t>
      </w:r>
    </w:p>
    <w:p w14:paraId="5217C552" w14:textId="74F9B526" w:rsidR="00DD31F1" w:rsidRDefault="00DD31F1" w:rsidP="00F051A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B640E4C" w14:textId="77777777" w:rsidR="00DD31F1" w:rsidRPr="00DD31F1" w:rsidRDefault="00DD31F1" w:rsidP="00DD31F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Класичні моделі представлення знань</w:t>
      </w:r>
    </w:p>
    <w:p w14:paraId="488576BD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Семантичні мережі, фрейми, логічні моделі, </w:t>
      </w:r>
      <w:proofErr w:type="spellStart"/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продукційні</w:t>
      </w:r>
      <w:proofErr w:type="spellEnd"/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правила, нечіткі моделі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 — це формальні структури, які безпосередньо описують знання у вигляді фактів, відношень, правил чи логіки.</w:t>
      </w:r>
    </w:p>
    <w:p w14:paraId="432917B0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Їхня мета — </w:t>
      </w: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явне представлення знань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 для інтерпретації, пояснення та маніпулювання.</w:t>
      </w:r>
    </w:p>
    <w:p w14:paraId="1A7E8B6A" w14:textId="77777777" w:rsidR="00DD31F1" w:rsidRPr="00DD31F1" w:rsidRDefault="00DD31F1" w:rsidP="00DD31F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lastRenderedPageBreak/>
        <w:t>Нейронні мережі</w:t>
      </w:r>
    </w:p>
    <w:p w14:paraId="03B71822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Це </w:t>
      </w: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обчислювальні моделі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>, натхненні біологічними нейронами.</w:t>
      </w:r>
    </w:p>
    <w:p w14:paraId="222593CA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Вони не зберігають знання у вигляді явних правил чи фактів, а кодують їх у </w:t>
      </w: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вагах та архітектурі мережі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6A37225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Тобто знання представлені </w:t>
      </w: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імпліцитно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 (приховано), через навчання на даних.</w:t>
      </w:r>
    </w:p>
    <w:p w14:paraId="175EAD0A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Використовуються для розпізнавання образів, прогнозування, класифікації.</w:t>
      </w:r>
    </w:p>
    <w:p w14:paraId="262129EF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У літературі їх часто відносять до </w:t>
      </w:r>
      <w:proofErr w:type="spellStart"/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нейросимволічних</w:t>
      </w:r>
      <w:proofErr w:type="spellEnd"/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або </w:t>
      </w:r>
      <w:proofErr w:type="spellStart"/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субсимволічних</w:t>
      </w:r>
      <w:proofErr w:type="spellEnd"/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моделей представлення знань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6478579F" w14:textId="77777777" w:rsidR="00DD31F1" w:rsidRDefault="00DD31F1" w:rsidP="00DD31F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61526C5F" w14:textId="67207D6B" w:rsidR="00DD31F1" w:rsidRPr="00DD31F1" w:rsidRDefault="00DD31F1" w:rsidP="00DD31F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Генетичні алгоритми</w:t>
      </w:r>
    </w:p>
    <w:p w14:paraId="32145B58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Це </w:t>
      </w: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еволюційні методи оптимізації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>, що імітують природний відбір.</w:t>
      </w:r>
    </w:p>
    <w:p w14:paraId="520108D9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>Вони не зберігають знання у вигляді фактів чи правил, а шукають рішення через популяцію можливих варіантів і оператори мутації та кросинговеру.</w:t>
      </w:r>
    </w:p>
    <w:p w14:paraId="0CBD4A6C" w14:textId="77777777" w:rsidR="00DD31F1" w:rsidRPr="00DD31F1" w:rsidRDefault="00DD31F1" w:rsidP="00DD31F1">
      <w:pPr>
        <w:ind w:left="720" w:firstLine="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D31F1">
        <w:rPr>
          <w:rFonts w:asciiTheme="minorHAnsi" w:hAnsiTheme="minorHAnsi" w:cstheme="minorHAnsi"/>
          <w:sz w:val="24"/>
          <w:szCs w:val="24"/>
          <w:lang w:val="uk-UA"/>
        </w:rPr>
        <w:t xml:space="preserve">Їх можна розглядати як </w:t>
      </w:r>
      <w:r w:rsidRPr="00DD31F1">
        <w:rPr>
          <w:rFonts w:asciiTheme="minorHAnsi" w:hAnsiTheme="minorHAnsi" w:cstheme="minorHAnsi"/>
          <w:b/>
          <w:bCs/>
          <w:sz w:val="24"/>
          <w:szCs w:val="24"/>
          <w:lang w:val="uk-UA"/>
        </w:rPr>
        <w:t>процедурні моделі</w:t>
      </w:r>
      <w:r w:rsidRPr="00DD31F1">
        <w:rPr>
          <w:rFonts w:asciiTheme="minorHAnsi" w:hAnsiTheme="minorHAnsi" w:cstheme="minorHAnsi"/>
          <w:sz w:val="24"/>
          <w:szCs w:val="24"/>
          <w:lang w:val="uk-UA"/>
        </w:rPr>
        <w:t>, що реалізують пошук і адаптацію, але не як класичні моделі представлення знань у вузькому сенсі</w:t>
      </w:r>
    </w:p>
    <w:p w14:paraId="2AA77542" w14:textId="77777777" w:rsidR="00DD31F1" w:rsidRPr="00F051A2" w:rsidRDefault="00DD31F1" w:rsidP="00F051A2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9"/>
        <w:gridCol w:w="2334"/>
        <w:gridCol w:w="4166"/>
      </w:tblGrid>
      <w:tr w:rsidR="00DD31F1" w:rsidRPr="00DD31F1" w14:paraId="52E54547" w14:textId="77777777" w:rsidTr="00DD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D6C22" w14:textId="77777777" w:rsidR="00DD31F1" w:rsidRPr="00DD31F1" w:rsidRDefault="00DD31F1" w:rsidP="00DD31F1">
            <w:pPr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Модель</w:t>
            </w:r>
          </w:p>
        </w:tc>
        <w:tc>
          <w:tcPr>
            <w:tcW w:w="0" w:type="auto"/>
            <w:hideMark/>
          </w:tcPr>
          <w:p w14:paraId="466A3E00" w14:textId="77777777" w:rsidR="00DD31F1" w:rsidRPr="00DD31F1" w:rsidRDefault="00DD31F1" w:rsidP="00DD31F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Тип представлення</w:t>
            </w:r>
          </w:p>
        </w:tc>
        <w:tc>
          <w:tcPr>
            <w:tcW w:w="0" w:type="auto"/>
            <w:hideMark/>
          </w:tcPr>
          <w:p w14:paraId="74D9642F" w14:textId="77777777" w:rsidR="00DD31F1" w:rsidRPr="00DD31F1" w:rsidRDefault="00DD31F1" w:rsidP="00DD31F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Характер</w:t>
            </w:r>
          </w:p>
        </w:tc>
      </w:tr>
      <w:tr w:rsidR="00DD31F1" w:rsidRPr="00DD31F1" w14:paraId="4F48BB9F" w14:textId="77777777" w:rsidTr="00DD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F8557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Семантичні мережі</w:t>
            </w:r>
          </w:p>
        </w:tc>
        <w:tc>
          <w:tcPr>
            <w:tcW w:w="0" w:type="auto"/>
            <w:hideMark/>
          </w:tcPr>
          <w:p w14:paraId="42CB3E8F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Символічне</w:t>
            </w:r>
          </w:p>
        </w:tc>
        <w:tc>
          <w:tcPr>
            <w:tcW w:w="0" w:type="auto"/>
            <w:hideMark/>
          </w:tcPr>
          <w:p w14:paraId="0A2BD9A1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Явне</w:t>
            </w:r>
          </w:p>
        </w:tc>
      </w:tr>
      <w:tr w:rsidR="00DD31F1" w:rsidRPr="00DD31F1" w14:paraId="4B731C3B" w14:textId="77777777" w:rsidTr="00DD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29D34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Фрейми</w:t>
            </w:r>
          </w:p>
        </w:tc>
        <w:tc>
          <w:tcPr>
            <w:tcW w:w="0" w:type="auto"/>
            <w:hideMark/>
          </w:tcPr>
          <w:p w14:paraId="60659095" w14:textId="77777777" w:rsidR="00DD31F1" w:rsidRPr="00DD31F1" w:rsidRDefault="00DD31F1" w:rsidP="00DD31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Символічне</w:t>
            </w:r>
          </w:p>
        </w:tc>
        <w:tc>
          <w:tcPr>
            <w:tcW w:w="0" w:type="auto"/>
            <w:hideMark/>
          </w:tcPr>
          <w:p w14:paraId="336882EA" w14:textId="77777777" w:rsidR="00DD31F1" w:rsidRPr="00DD31F1" w:rsidRDefault="00DD31F1" w:rsidP="00DD31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Явне</w:t>
            </w:r>
          </w:p>
        </w:tc>
      </w:tr>
      <w:tr w:rsidR="00DD31F1" w:rsidRPr="00DD31F1" w14:paraId="7287F36C" w14:textId="77777777" w:rsidTr="00DD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0ED961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Логічні моделі</w:t>
            </w:r>
          </w:p>
        </w:tc>
        <w:tc>
          <w:tcPr>
            <w:tcW w:w="0" w:type="auto"/>
            <w:hideMark/>
          </w:tcPr>
          <w:p w14:paraId="46B61ED4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Символічне</w:t>
            </w:r>
          </w:p>
        </w:tc>
        <w:tc>
          <w:tcPr>
            <w:tcW w:w="0" w:type="auto"/>
            <w:hideMark/>
          </w:tcPr>
          <w:p w14:paraId="53C97485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Формальне</w:t>
            </w:r>
          </w:p>
        </w:tc>
      </w:tr>
      <w:tr w:rsidR="00DD31F1" w:rsidRPr="00DD31F1" w14:paraId="1B88380A" w14:textId="77777777" w:rsidTr="00DD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925FA8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DD31F1">
              <w:rPr>
                <w:sz w:val="24"/>
                <w:szCs w:val="24"/>
                <w:lang w:val="uk-UA" w:eastAsia="uk-UA"/>
              </w:rPr>
              <w:t>Продукційні</w:t>
            </w:r>
            <w:proofErr w:type="spellEnd"/>
            <w:r w:rsidRPr="00DD31F1">
              <w:rPr>
                <w:sz w:val="24"/>
                <w:szCs w:val="24"/>
                <w:lang w:val="uk-UA" w:eastAsia="uk-UA"/>
              </w:rPr>
              <w:t xml:space="preserve"> правила</w:t>
            </w:r>
          </w:p>
        </w:tc>
        <w:tc>
          <w:tcPr>
            <w:tcW w:w="0" w:type="auto"/>
            <w:hideMark/>
          </w:tcPr>
          <w:p w14:paraId="5E6C9FBF" w14:textId="77777777" w:rsidR="00DD31F1" w:rsidRPr="00DD31F1" w:rsidRDefault="00DD31F1" w:rsidP="00DD31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Символічне</w:t>
            </w:r>
          </w:p>
        </w:tc>
        <w:tc>
          <w:tcPr>
            <w:tcW w:w="0" w:type="auto"/>
            <w:hideMark/>
          </w:tcPr>
          <w:p w14:paraId="08395BED" w14:textId="77777777" w:rsidR="00DD31F1" w:rsidRPr="00DD31F1" w:rsidRDefault="00DD31F1" w:rsidP="00DD31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Явне, процедурне</w:t>
            </w:r>
          </w:p>
        </w:tc>
      </w:tr>
      <w:tr w:rsidR="00DD31F1" w:rsidRPr="00DD31F1" w14:paraId="4CF7DC20" w14:textId="77777777" w:rsidTr="00DD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AA02A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Нечіткі моделі</w:t>
            </w:r>
          </w:p>
        </w:tc>
        <w:tc>
          <w:tcPr>
            <w:tcW w:w="0" w:type="auto"/>
            <w:hideMark/>
          </w:tcPr>
          <w:p w14:paraId="053F3E82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Символічне</w:t>
            </w:r>
          </w:p>
        </w:tc>
        <w:tc>
          <w:tcPr>
            <w:tcW w:w="0" w:type="auto"/>
            <w:hideMark/>
          </w:tcPr>
          <w:p w14:paraId="664DAD22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Явне, з невизначеністю</w:t>
            </w:r>
          </w:p>
        </w:tc>
      </w:tr>
      <w:tr w:rsidR="00DD31F1" w:rsidRPr="00DD31F1" w14:paraId="1A000A19" w14:textId="77777777" w:rsidTr="00DD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48B3E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Нейронні мережі</w:t>
            </w:r>
          </w:p>
        </w:tc>
        <w:tc>
          <w:tcPr>
            <w:tcW w:w="0" w:type="auto"/>
            <w:hideMark/>
          </w:tcPr>
          <w:p w14:paraId="1E1EBEA4" w14:textId="77777777" w:rsidR="00DD31F1" w:rsidRPr="00DD31F1" w:rsidRDefault="00DD31F1" w:rsidP="00DD31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DD31F1">
              <w:rPr>
                <w:sz w:val="24"/>
                <w:szCs w:val="24"/>
                <w:lang w:val="uk-UA" w:eastAsia="uk-UA"/>
              </w:rPr>
              <w:t>Субсимволічне</w:t>
            </w:r>
            <w:proofErr w:type="spellEnd"/>
          </w:p>
        </w:tc>
        <w:tc>
          <w:tcPr>
            <w:tcW w:w="0" w:type="auto"/>
            <w:hideMark/>
          </w:tcPr>
          <w:p w14:paraId="1C844963" w14:textId="77777777" w:rsidR="00DD31F1" w:rsidRPr="00DD31F1" w:rsidRDefault="00DD31F1" w:rsidP="00DD31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Імпліцитне, через ваги</w:t>
            </w:r>
          </w:p>
        </w:tc>
      </w:tr>
      <w:tr w:rsidR="00DD31F1" w:rsidRPr="00DD31F1" w14:paraId="7E5EC48C" w14:textId="77777777" w:rsidTr="00DD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901E3A" w14:textId="77777777" w:rsidR="00DD31F1" w:rsidRPr="00DD31F1" w:rsidRDefault="00DD31F1" w:rsidP="00DD31F1">
            <w:pPr>
              <w:ind w:firstLine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Генетичні алгоритми</w:t>
            </w:r>
          </w:p>
        </w:tc>
        <w:tc>
          <w:tcPr>
            <w:tcW w:w="0" w:type="auto"/>
            <w:hideMark/>
          </w:tcPr>
          <w:p w14:paraId="49E452F0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Процедурне</w:t>
            </w:r>
          </w:p>
        </w:tc>
        <w:tc>
          <w:tcPr>
            <w:tcW w:w="0" w:type="auto"/>
            <w:hideMark/>
          </w:tcPr>
          <w:p w14:paraId="574EA00C" w14:textId="77777777" w:rsidR="00DD31F1" w:rsidRPr="00DD31F1" w:rsidRDefault="00DD31F1" w:rsidP="00DD31F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 w:rsidRPr="00DD31F1">
              <w:rPr>
                <w:sz w:val="24"/>
                <w:szCs w:val="24"/>
                <w:lang w:val="uk-UA" w:eastAsia="uk-UA"/>
              </w:rPr>
              <w:t>Імпліцитне, через еволюційний пошук</w:t>
            </w:r>
          </w:p>
        </w:tc>
      </w:tr>
    </w:tbl>
    <w:p w14:paraId="66B68592" w14:textId="77777777" w:rsidR="00214FB2" w:rsidRPr="003D6F27" w:rsidRDefault="00214FB2" w:rsidP="00E13D9F">
      <w:pPr>
        <w:widowControl w:val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715065D" w14:textId="65AEFBF6" w:rsidR="00E13D9F" w:rsidRPr="00F051A2" w:rsidRDefault="00990D64" w:rsidP="00E13D9F">
      <w:pPr>
        <w:widowControl w:val="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051A2"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 xml:space="preserve">3.3. </w:t>
      </w:r>
      <w:proofErr w:type="spellStart"/>
      <w:r w:rsidR="00E13D9F" w:rsidRPr="00F051A2">
        <w:rPr>
          <w:rFonts w:asciiTheme="minorHAnsi" w:hAnsiTheme="minorHAnsi" w:cstheme="minorHAnsi"/>
          <w:b/>
          <w:color w:val="FF0000"/>
          <w:sz w:val="24"/>
          <w:szCs w:val="24"/>
        </w:rPr>
        <w:t>Семантична</w:t>
      </w:r>
      <w:proofErr w:type="spellEnd"/>
      <w:r w:rsidR="00E13D9F" w:rsidRPr="00F051A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модель </w:t>
      </w:r>
      <w:proofErr w:type="spellStart"/>
      <w:r w:rsidR="00E13D9F" w:rsidRPr="00F051A2">
        <w:rPr>
          <w:rFonts w:asciiTheme="minorHAnsi" w:hAnsiTheme="minorHAnsi" w:cstheme="minorHAnsi"/>
          <w:b/>
          <w:color w:val="FF0000"/>
          <w:sz w:val="24"/>
          <w:szCs w:val="24"/>
        </w:rPr>
        <w:t>представлення</w:t>
      </w:r>
      <w:proofErr w:type="spellEnd"/>
      <w:r w:rsidR="00E13D9F" w:rsidRPr="00F051A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E13D9F" w:rsidRPr="00F051A2">
        <w:rPr>
          <w:rFonts w:asciiTheme="minorHAnsi" w:hAnsiTheme="minorHAnsi" w:cstheme="minorHAnsi"/>
          <w:b/>
          <w:color w:val="FF0000"/>
          <w:sz w:val="24"/>
          <w:szCs w:val="24"/>
        </w:rPr>
        <w:t>знань</w:t>
      </w:r>
      <w:proofErr w:type="spellEnd"/>
    </w:p>
    <w:p w14:paraId="3CA1EE2F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B3B5718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Термін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"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"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означає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"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смислова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", а сама </w:t>
      </w:r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семантика </w:t>
      </w:r>
      <w:r w:rsidRPr="003D6F27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наука,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встановлює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між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символами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об'єктами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вони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позначають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наука,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визначає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сенс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знаків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1E88FB47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Семантична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мережа </w:t>
      </w:r>
      <w:r w:rsidRPr="003D6F27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модель, у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якій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структура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предметної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області</w:t>
      </w:r>
      <w:proofErr w:type="spellEnd"/>
      <w:r w:rsidR="00D43540"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43540" w:rsidRPr="003D6F27">
        <w:rPr>
          <w:rFonts w:asciiTheme="minorHAnsi" w:hAnsiTheme="minorHAnsi" w:cstheme="minorHAnsi"/>
          <w:sz w:val="24"/>
          <w:szCs w:val="24"/>
        </w:rPr>
        <w:t>формалізується</w:t>
      </w:r>
      <w:proofErr w:type="spellEnd"/>
      <w:r w:rsidR="00D43540" w:rsidRPr="003D6F27">
        <w:rPr>
          <w:rFonts w:asciiTheme="minorHAnsi" w:hAnsiTheme="minorHAnsi" w:cstheme="minorHAnsi"/>
          <w:sz w:val="24"/>
          <w:szCs w:val="24"/>
        </w:rPr>
        <w:t xml:space="preserve"> як </w:t>
      </w:r>
      <w:proofErr w:type="spellStart"/>
      <w:r w:rsidR="00D43540" w:rsidRPr="003D6F27">
        <w:rPr>
          <w:rFonts w:asciiTheme="minorHAnsi" w:hAnsiTheme="minorHAnsi" w:cstheme="minorHAnsi"/>
          <w:sz w:val="24"/>
          <w:szCs w:val="24"/>
        </w:rPr>
        <w:t>орієнтован</w:t>
      </w:r>
      <w:r w:rsidR="00D43540" w:rsidRPr="003D6F27">
        <w:rPr>
          <w:rFonts w:asciiTheme="minorHAnsi" w:hAnsiTheme="minorHAnsi" w:cstheme="minorHAnsi"/>
          <w:sz w:val="24"/>
          <w:szCs w:val="24"/>
          <w:lang w:val="uk-UA"/>
        </w:rPr>
        <w:t>ий</w:t>
      </w:r>
      <w:proofErr w:type="spellEnd"/>
      <w:r w:rsidR="00D43540" w:rsidRPr="003D6F27">
        <w:rPr>
          <w:rFonts w:asciiTheme="minorHAnsi" w:hAnsiTheme="minorHAnsi" w:cstheme="minorHAnsi"/>
          <w:sz w:val="24"/>
          <w:szCs w:val="24"/>
        </w:rPr>
        <w:t xml:space="preserve"> граф</w:t>
      </w:r>
      <w:r w:rsidR="00D43540" w:rsidRPr="003D6F27">
        <w:rPr>
          <w:rFonts w:asciiTheme="minorHAnsi" w:hAnsiTheme="minorHAnsi" w:cstheme="minorHAnsi"/>
          <w:sz w:val="24"/>
          <w:szCs w:val="24"/>
          <w:lang w:val="uk-UA"/>
        </w:rPr>
        <w:t>,</w:t>
      </w:r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якого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—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поняття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а дуги —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з-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поміж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них</w:t>
      </w:r>
    </w:p>
    <w:p w14:paraId="081C982E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sz w:val="24"/>
          <w:szCs w:val="24"/>
        </w:rPr>
        <w:t xml:space="preserve">Як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поняття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зазвичай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виступають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абстрактні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конкретні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події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властивості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операції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4C06D7D4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зв'язки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різного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типу. </w:t>
      </w:r>
    </w:p>
    <w:p w14:paraId="3D92C5EB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42BFA369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Існують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різних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типів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:</w:t>
      </w:r>
    </w:p>
    <w:p w14:paraId="4CECC138" w14:textId="77777777" w:rsidR="00E13D9F" w:rsidRPr="003D6F27" w:rsidRDefault="00E13D9F" w:rsidP="00E13D9F">
      <w:pPr>
        <w:widowControl w:val="0"/>
        <w:ind w:firstLine="1276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логічні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диз'юнкція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кон'юнкція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заперечення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імплікація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);</w:t>
      </w:r>
    </w:p>
    <w:p w14:paraId="31BD6586" w14:textId="77777777" w:rsidR="00E13D9F" w:rsidRPr="003D6F27" w:rsidRDefault="00E13D9F" w:rsidP="00E13D9F">
      <w:pPr>
        <w:widowControl w:val="0"/>
        <w:ind w:firstLine="1276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sz w:val="24"/>
          <w:szCs w:val="24"/>
        </w:rPr>
        <w:t>теоретико-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множинні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частина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ціле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безліч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підмножина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елемент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приклад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елемента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);</w:t>
      </w:r>
    </w:p>
    <w:p w14:paraId="49EC99E6" w14:textId="77777777" w:rsidR="00E13D9F" w:rsidRPr="003D6F27" w:rsidRDefault="00E13D9F" w:rsidP="00E13D9F">
      <w:pPr>
        <w:widowControl w:val="0"/>
        <w:ind w:firstLine="1276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функціональні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кількісні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часові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просторові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інші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характеристики: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об'єкт-властивість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властивість-значення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);</w:t>
      </w:r>
    </w:p>
    <w:p w14:paraId="14D8ECB1" w14:textId="77777777" w:rsidR="00E13D9F" w:rsidRPr="003D6F27" w:rsidRDefault="00E13D9F" w:rsidP="00E13D9F">
      <w:pPr>
        <w:widowControl w:val="0"/>
        <w:ind w:firstLine="1276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квантифікаційні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логічні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квантори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спільності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існування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нелогічні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квантори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наприклад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багато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кілька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);</w:t>
      </w:r>
    </w:p>
    <w:p w14:paraId="60FCF780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63AFC1FD" w14:textId="77777777" w:rsidR="00E13D9F" w:rsidRPr="003D6F27" w:rsidRDefault="00E13D9F" w:rsidP="00E13D9F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Найчастіше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мережах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використовуються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зв'язк</w:t>
      </w:r>
      <w:proofErr w:type="spellEnd"/>
      <w:r w:rsidRPr="003D6F27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3D6F27">
        <w:rPr>
          <w:rFonts w:asciiTheme="minorHAnsi" w:hAnsiTheme="minorHAnsi" w:cstheme="minorHAnsi"/>
          <w:sz w:val="24"/>
          <w:szCs w:val="24"/>
        </w:rPr>
        <w:t xml:space="preserve"> типу:</w:t>
      </w:r>
    </w:p>
    <w:p w14:paraId="68B1F49A" w14:textId="77777777" w:rsidR="00E13D9F" w:rsidRPr="003D6F27" w:rsidRDefault="00E13D9F" w:rsidP="00E13D9F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color w:val="FF0000"/>
          <w:sz w:val="24"/>
          <w:szCs w:val="24"/>
        </w:rPr>
        <w:t>«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частина-ціле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» </w:t>
      </w:r>
      <w:r w:rsidRPr="003D6F27">
        <w:rPr>
          <w:rFonts w:asciiTheme="minorHAnsi" w:hAnsiTheme="minorHAnsi" w:cstheme="minorHAnsi"/>
          <w:sz w:val="24"/>
          <w:szCs w:val="24"/>
        </w:rPr>
        <w:t>(«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клас-підклас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», «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елемент-множина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», і т. п.). </w:t>
      </w:r>
      <w:r w:rsidRPr="003D6F27">
        <w:rPr>
          <w:rFonts w:asciiTheme="minorHAnsi" w:hAnsiTheme="minorHAnsi" w:cstheme="minorHAnsi"/>
          <w:sz w:val="24"/>
          <w:szCs w:val="24"/>
          <w:lang w:val="uk-UA"/>
        </w:rPr>
        <w:t>Такі в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визначають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ієрархічну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структуру, в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якій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властивості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"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вищих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" понять автоматично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lastRenderedPageBreak/>
        <w:t>переносяться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на "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нижчі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"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поняття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дозволяє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уникнути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дублювання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інформації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мережі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0E01B527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функціональні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зв'язки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зазвичай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визначаються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дієсловами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виробляє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», «</w:t>
      </w:r>
      <w:proofErr w:type="spellStart"/>
      <w:proofErr w:type="gramStart"/>
      <w:r w:rsidRPr="003D6F27">
        <w:rPr>
          <w:rFonts w:asciiTheme="minorHAnsi" w:hAnsiTheme="minorHAnsi" w:cstheme="minorHAnsi"/>
          <w:sz w:val="24"/>
          <w:szCs w:val="24"/>
        </w:rPr>
        <w:t>впливає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»...</w:t>
      </w:r>
      <w:proofErr w:type="gramEnd"/>
      <w:r w:rsidRPr="003D6F27">
        <w:rPr>
          <w:rFonts w:asciiTheme="minorHAnsi" w:hAnsiTheme="minorHAnsi" w:cstheme="minorHAnsi"/>
          <w:sz w:val="24"/>
          <w:szCs w:val="24"/>
        </w:rPr>
        <w:t>);</w:t>
      </w:r>
    </w:p>
    <w:p w14:paraId="728F60A6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кількісні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більше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менше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, одно...);</w:t>
      </w:r>
    </w:p>
    <w:p w14:paraId="017BA516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просторові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(далеко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близько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за,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, над...);</w:t>
      </w:r>
    </w:p>
    <w:p w14:paraId="7F78FC4E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часові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раніше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пізніше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протягом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...);</w:t>
      </w:r>
    </w:p>
    <w:p w14:paraId="5F7428D5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атрибутивні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зв'язки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мати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властивість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мати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значення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);</w:t>
      </w:r>
    </w:p>
    <w:p w14:paraId="064F595C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D23DA11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53718821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b/>
          <w:sz w:val="24"/>
          <w:szCs w:val="24"/>
        </w:rPr>
        <w:t>Класифікація</w:t>
      </w:r>
      <w:proofErr w:type="spellEnd"/>
      <w:r w:rsidRPr="003D6F2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b/>
          <w:sz w:val="24"/>
          <w:szCs w:val="24"/>
        </w:rPr>
        <w:t>семантичних</w:t>
      </w:r>
      <w:proofErr w:type="spellEnd"/>
      <w:r w:rsidRPr="003D6F27">
        <w:rPr>
          <w:rFonts w:asciiTheme="minorHAnsi" w:hAnsiTheme="minorHAnsi" w:cstheme="minorHAnsi"/>
          <w:b/>
          <w:sz w:val="24"/>
          <w:szCs w:val="24"/>
        </w:rPr>
        <w:t xml:space="preserve"> мереж</w:t>
      </w:r>
    </w:p>
    <w:p w14:paraId="45803E8B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Можна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запропонувати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кілька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класифікацій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мереж:</w:t>
      </w:r>
    </w:p>
    <w:p w14:paraId="63EC2B31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i/>
          <w:sz w:val="24"/>
          <w:szCs w:val="24"/>
        </w:rPr>
      </w:pPr>
      <w:r w:rsidRPr="003D6F27">
        <w:rPr>
          <w:rFonts w:asciiTheme="minorHAnsi" w:hAnsiTheme="minorHAnsi" w:cstheme="minorHAnsi"/>
          <w:i/>
          <w:sz w:val="24"/>
          <w:szCs w:val="24"/>
          <w:lang w:val="uk-UA"/>
        </w:rPr>
        <w:t>з</w:t>
      </w:r>
      <w:r w:rsidRPr="003D6F27">
        <w:rPr>
          <w:rFonts w:asciiTheme="minorHAnsi" w:hAnsiTheme="minorHAnsi" w:cstheme="minorHAnsi"/>
          <w:i/>
          <w:sz w:val="24"/>
          <w:szCs w:val="24"/>
        </w:rPr>
        <w:t xml:space="preserve">а </w:t>
      </w:r>
      <w:proofErr w:type="spellStart"/>
      <w:r w:rsidRPr="003D6F27">
        <w:rPr>
          <w:rFonts w:asciiTheme="minorHAnsi" w:hAnsiTheme="minorHAnsi" w:cstheme="minorHAnsi"/>
          <w:i/>
          <w:sz w:val="24"/>
          <w:szCs w:val="24"/>
        </w:rPr>
        <w:t>кількістю</w:t>
      </w:r>
      <w:proofErr w:type="spellEnd"/>
      <w:r w:rsidRPr="003D6F27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i/>
          <w:sz w:val="24"/>
          <w:szCs w:val="24"/>
        </w:rPr>
        <w:t>типів</w:t>
      </w:r>
      <w:proofErr w:type="spellEnd"/>
      <w:r w:rsidRPr="003D6F27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i/>
          <w:sz w:val="24"/>
          <w:szCs w:val="24"/>
        </w:rPr>
        <w:t>відносин</w:t>
      </w:r>
      <w:proofErr w:type="spellEnd"/>
      <w:r w:rsidRPr="003D6F27">
        <w:rPr>
          <w:rFonts w:asciiTheme="minorHAnsi" w:hAnsiTheme="minorHAnsi" w:cstheme="minorHAnsi"/>
          <w:i/>
          <w:sz w:val="24"/>
          <w:szCs w:val="24"/>
          <w:lang w:val="uk-UA"/>
        </w:rPr>
        <w:t xml:space="preserve"> між поняттями</w:t>
      </w:r>
      <w:r w:rsidRPr="003D6F27">
        <w:rPr>
          <w:rFonts w:asciiTheme="minorHAnsi" w:hAnsiTheme="minorHAnsi" w:cstheme="minorHAnsi"/>
          <w:i/>
          <w:sz w:val="24"/>
          <w:szCs w:val="24"/>
        </w:rPr>
        <w:t>:</w:t>
      </w:r>
    </w:p>
    <w:p w14:paraId="7641E8B0" w14:textId="77777777" w:rsidR="00E13D9F" w:rsidRPr="003D6F27" w:rsidRDefault="00E13D9F" w:rsidP="00E13D9F">
      <w:pPr>
        <w:widowControl w:val="0"/>
        <w:ind w:firstLine="1134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Однорідні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(з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єдиним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типом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стосунків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).</w:t>
      </w:r>
    </w:p>
    <w:p w14:paraId="5988ABBC" w14:textId="77777777" w:rsidR="00E13D9F" w:rsidRPr="003D6F27" w:rsidRDefault="00E13D9F" w:rsidP="00E13D9F">
      <w:pPr>
        <w:widowControl w:val="0"/>
        <w:ind w:firstLine="1134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Неоднорідні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(з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різними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типами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).</w:t>
      </w:r>
    </w:p>
    <w:p w14:paraId="6B31389D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i/>
          <w:sz w:val="24"/>
          <w:szCs w:val="24"/>
        </w:rPr>
      </w:pPr>
      <w:r w:rsidRPr="003D6F27">
        <w:rPr>
          <w:rFonts w:asciiTheme="minorHAnsi" w:hAnsiTheme="minorHAnsi" w:cstheme="minorHAnsi"/>
          <w:i/>
          <w:sz w:val="24"/>
          <w:szCs w:val="24"/>
          <w:lang w:val="uk-UA"/>
        </w:rPr>
        <w:t>з</w:t>
      </w:r>
      <w:r w:rsidRPr="003D6F27">
        <w:rPr>
          <w:rFonts w:asciiTheme="minorHAnsi" w:hAnsiTheme="minorHAnsi" w:cstheme="minorHAnsi"/>
          <w:i/>
          <w:sz w:val="24"/>
          <w:szCs w:val="24"/>
        </w:rPr>
        <w:t xml:space="preserve">а типами </w:t>
      </w:r>
      <w:proofErr w:type="spellStart"/>
      <w:r w:rsidRPr="003D6F27">
        <w:rPr>
          <w:rFonts w:asciiTheme="minorHAnsi" w:hAnsiTheme="minorHAnsi" w:cstheme="minorHAnsi"/>
          <w:i/>
          <w:sz w:val="24"/>
          <w:szCs w:val="24"/>
        </w:rPr>
        <w:t>відносин</w:t>
      </w:r>
      <w:proofErr w:type="spellEnd"/>
      <w:r w:rsidRPr="003D6F27">
        <w:rPr>
          <w:rFonts w:asciiTheme="minorHAnsi" w:hAnsiTheme="minorHAnsi" w:cstheme="minorHAnsi"/>
          <w:i/>
          <w:sz w:val="24"/>
          <w:szCs w:val="24"/>
        </w:rPr>
        <w:t>:</w:t>
      </w:r>
    </w:p>
    <w:p w14:paraId="5A55DFC3" w14:textId="77777777" w:rsidR="00E13D9F" w:rsidRPr="003D6F27" w:rsidRDefault="00E13D9F" w:rsidP="00E13D9F">
      <w:pPr>
        <w:widowControl w:val="0"/>
        <w:ind w:firstLine="1134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3D6F27">
        <w:rPr>
          <w:rFonts w:asciiTheme="minorHAnsi" w:hAnsiTheme="minorHAnsi" w:cstheme="minorHAnsi"/>
          <w:sz w:val="24"/>
          <w:szCs w:val="24"/>
        </w:rPr>
        <w:t>Бінарні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.(</w:t>
      </w:r>
      <w:proofErr w:type="gramEnd"/>
      <w:r w:rsidRPr="003D6F27">
        <w:rPr>
          <w:rFonts w:asciiTheme="minorHAnsi" w:hAnsiTheme="minorHAnsi" w:cstheme="minorHAnsi"/>
          <w:sz w:val="24"/>
          <w:szCs w:val="24"/>
        </w:rPr>
        <w:t xml:space="preserve">у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відносини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пов'язують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два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об'єкти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).</w:t>
      </w:r>
    </w:p>
    <w:p w14:paraId="2B761814" w14:textId="77777777" w:rsidR="00E13D9F" w:rsidRPr="003D6F27" w:rsidRDefault="00E13D9F" w:rsidP="00E13D9F">
      <w:pPr>
        <w:widowControl w:val="0"/>
        <w:ind w:firstLine="1134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sz w:val="24"/>
          <w:szCs w:val="24"/>
        </w:rPr>
        <w:t>N-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арні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(у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спеціальні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3D6F27">
        <w:rPr>
          <w:rFonts w:asciiTheme="minorHAnsi" w:hAnsiTheme="minorHAnsi" w:cstheme="minorHAnsi"/>
          <w:sz w:val="24"/>
          <w:szCs w:val="24"/>
        </w:rPr>
        <w:t>відносини,що</w:t>
      </w:r>
      <w:proofErr w:type="spellEnd"/>
      <w:proofErr w:type="gram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пов'язують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більше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двох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понять).</w:t>
      </w:r>
    </w:p>
    <w:p w14:paraId="7F2C44FD" w14:textId="77777777" w:rsidR="00E13D9F" w:rsidRPr="003D6F27" w:rsidRDefault="00E13D9F" w:rsidP="00E13D9F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605F9E8F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Проблема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пошуку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color w:val="FF0000"/>
          <w:sz w:val="24"/>
          <w:szCs w:val="24"/>
        </w:rPr>
        <w:t>рішення</w:t>
      </w:r>
      <w:proofErr w:type="spellEnd"/>
      <w:r w:rsidRPr="003D6F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  <w:lang w:val="uk-UA"/>
        </w:rPr>
        <w:t xml:space="preserve">в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базі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типу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мережі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зводиться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завдання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фрагмента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мережі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відповідного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деякої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підмережі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r w:rsidRPr="003D6F27">
        <w:rPr>
          <w:rFonts w:asciiTheme="minorHAnsi" w:hAnsiTheme="minorHAnsi" w:cstheme="minorHAnsi"/>
          <w:sz w:val="24"/>
          <w:szCs w:val="24"/>
          <w:lang w:val="uk-UA"/>
        </w:rPr>
        <w:t>дозволяє відпрацювати</w:t>
      </w:r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поставлений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запит до баз</w:t>
      </w:r>
      <w:r w:rsidRPr="003D6F27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4F52CF81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6EF75DC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90D64"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  <w:t>Як приклад,</w:t>
      </w:r>
      <w:r w:rsidRPr="00990D6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розглянемо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текст,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містить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деякі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знання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декларативні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): «</w:t>
      </w:r>
      <w:r w:rsidR="006A376E" w:rsidRPr="003D6F27">
        <w:rPr>
          <w:rFonts w:asciiTheme="minorHAnsi" w:hAnsiTheme="minorHAnsi" w:cstheme="minorHAnsi"/>
          <w:sz w:val="24"/>
          <w:szCs w:val="24"/>
          <w:lang w:val="uk-UA"/>
        </w:rPr>
        <w:t>Канарка це птах, який є твариною, яка має шкіру, може дихати та рухатися, але на відміну від інших тварин може літати, має крила та пі</w:t>
      </w:r>
      <w:r w:rsidR="006A376E" w:rsidRPr="003D6F27">
        <w:rPr>
          <w:rFonts w:asciiTheme="minorHAnsi" w:hAnsiTheme="minorHAnsi" w:cstheme="minorHAnsi"/>
          <w:sz w:val="24"/>
          <w:szCs w:val="24"/>
        </w:rPr>
        <w:t>р’</w:t>
      </w:r>
      <w:r w:rsidR="006A376E" w:rsidRPr="003D6F27">
        <w:rPr>
          <w:rFonts w:asciiTheme="minorHAnsi" w:hAnsiTheme="minorHAnsi" w:cstheme="minorHAnsi"/>
          <w:sz w:val="24"/>
          <w:szCs w:val="24"/>
          <w:lang w:val="uk-UA"/>
        </w:rPr>
        <w:t>я, і на відміну від інших птахів має жовтий колір та може співати»</w:t>
      </w:r>
    </w:p>
    <w:p w14:paraId="1B894547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336BC9" w14:textId="77777777" w:rsidR="00E13D9F" w:rsidRPr="003D6F27" w:rsidRDefault="006A376E" w:rsidP="00F051A2">
      <w:pPr>
        <w:widowControl w:val="0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6F27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A80D564" wp14:editId="0B871467">
            <wp:extent cx="3638550" cy="3256290"/>
            <wp:effectExtent l="0" t="0" r="0" b="1270"/>
            <wp:docPr id="1" name="Рисунок 1" descr="Л5 – Семантичні мережі | Комп'ютерні науки (лекції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5 – Семантичні мережі | Комп'ютерні науки (лекції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021" cy="326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0AA9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3D6F27">
        <w:rPr>
          <w:rFonts w:asciiTheme="minorHAnsi" w:hAnsiTheme="minorHAnsi" w:cstheme="minorHAnsi"/>
          <w:sz w:val="24"/>
          <w:szCs w:val="24"/>
        </w:rPr>
        <w:t xml:space="preserve">Рис. </w:t>
      </w:r>
      <w:r w:rsidR="00D13749" w:rsidRPr="003D6F27">
        <w:rPr>
          <w:rFonts w:asciiTheme="minorHAnsi" w:hAnsiTheme="minorHAnsi" w:cstheme="minorHAnsi"/>
          <w:sz w:val="24"/>
          <w:szCs w:val="24"/>
          <w:lang w:val="uk-UA"/>
        </w:rPr>
        <w:t>4</w:t>
      </w:r>
      <w:r w:rsidRPr="003D6F27">
        <w:rPr>
          <w:rFonts w:asciiTheme="minorHAnsi" w:hAnsiTheme="minorHAnsi" w:cstheme="minorHAnsi"/>
          <w:sz w:val="24"/>
          <w:szCs w:val="24"/>
        </w:rPr>
        <w:t xml:space="preserve">.1. </w:t>
      </w:r>
      <w:r w:rsidR="006A376E" w:rsidRPr="003D6F27">
        <w:rPr>
          <w:rFonts w:asciiTheme="minorHAnsi" w:hAnsiTheme="minorHAnsi" w:cstheme="minorHAnsi"/>
          <w:sz w:val="24"/>
          <w:szCs w:val="24"/>
          <w:lang w:val="uk-UA"/>
        </w:rPr>
        <w:t>Приклад семантичної мережі</w:t>
      </w:r>
    </w:p>
    <w:p w14:paraId="3194CCFD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488C659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D6F27">
        <w:rPr>
          <w:rFonts w:asciiTheme="minorHAnsi" w:hAnsiTheme="minorHAnsi" w:cstheme="minorHAnsi"/>
          <w:sz w:val="24"/>
          <w:szCs w:val="24"/>
        </w:rPr>
        <w:t xml:space="preserve">Основною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перевагою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є те,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вона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найбільше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відповідає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сучасним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уявленням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про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організацію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довгострокової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пам'яті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людини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7E2E2643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Недоліком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цієї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складність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органі</w:t>
      </w:r>
      <w:r w:rsidR="003A5FA6" w:rsidRPr="003D6F27">
        <w:rPr>
          <w:rFonts w:asciiTheme="minorHAnsi" w:hAnsiTheme="minorHAnsi" w:cstheme="minorHAnsi"/>
          <w:sz w:val="24"/>
          <w:szCs w:val="24"/>
        </w:rPr>
        <w:t>зації</w:t>
      </w:r>
      <w:proofErr w:type="spellEnd"/>
      <w:r w:rsidR="003A5FA6"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A5FA6" w:rsidRPr="003D6F27">
        <w:rPr>
          <w:rFonts w:asciiTheme="minorHAnsi" w:hAnsiTheme="minorHAnsi" w:cstheme="minorHAnsi"/>
          <w:sz w:val="24"/>
          <w:szCs w:val="24"/>
        </w:rPr>
        <w:t>процедури</w:t>
      </w:r>
      <w:proofErr w:type="spellEnd"/>
      <w:r w:rsidR="003A5FA6"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A5FA6" w:rsidRPr="003D6F27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="003A5FA6" w:rsidRPr="003D6F27">
        <w:rPr>
          <w:rFonts w:asciiTheme="minorHAnsi" w:hAnsiTheme="minorHAnsi" w:cstheme="minorHAnsi"/>
          <w:sz w:val="24"/>
          <w:szCs w:val="24"/>
        </w:rPr>
        <w:t xml:space="preserve"> в</w:t>
      </w:r>
      <w:proofErr w:type="spellStart"/>
      <w:r w:rsidR="003A5FA6" w:rsidRPr="003D6F27">
        <w:rPr>
          <w:rFonts w:asciiTheme="minorHAnsi" w:hAnsiTheme="minorHAnsi" w:cstheme="minorHAnsi"/>
          <w:sz w:val="24"/>
          <w:szCs w:val="24"/>
          <w:lang w:val="uk-UA"/>
        </w:rPr>
        <w:t>иводу</w:t>
      </w:r>
      <w:proofErr w:type="spellEnd"/>
      <w:r w:rsidR="003A5FA6" w:rsidRPr="003D6F27">
        <w:rPr>
          <w:rFonts w:asciiTheme="minorHAnsi" w:hAnsiTheme="minorHAnsi" w:cstheme="minorHAnsi"/>
          <w:sz w:val="24"/>
          <w:szCs w:val="24"/>
          <w:lang w:val="uk-UA"/>
        </w:rPr>
        <w:t xml:space="preserve"> у</w:t>
      </w:r>
      <w:r w:rsidR="003A5FA6"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A5FA6" w:rsidRPr="003D6F27">
        <w:rPr>
          <w:rFonts w:asciiTheme="minorHAnsi" w:hAnsiTheme="minorHAnsi" w:cstheme="minorHAnsi"/>
          <w:sz w:val="24"/>
          <w:szCs w:val="24"/>
        </w:rPr>
        <w:lastRenderedPageBreak/>
        <w:t>семантичн</w:t>
      </w:r>
      <w:r w:rsidR="003A5FA6" w:rsidRPr="003D6F27">
        <w:rPr>
          <w:rFonts w:asciiTheme="minorHAnsi" w:hAnsiTheme="minorHAnsi" w:cstheme="minorHAnsi"/>
          <w:sz w:val="24"/>
          <w:szCs w:val="24"/>
          <w:lang w:val="uk-UA"/>
        </w:rPr>
        <w:t>ій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мережі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4B7EC1B0" w14:textId="77777777" w:rsidR="00E13D9F" w:rsidRPr="003D6F27" w:rsidRDefault="00E13D9F" w:rsidP="00F051A2">
      <w:pPr>
        <w:widowControl w:val="0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6F27">
        <w:rPr>
          <w:rFonts w:asciiTheme="minorHAnsi" w:hAnsiTheme="minorHAnsi" w:cstheme="minorHAnsi"/>
          <w:sz w:val="24"/>
          <w:szCs w:val="24"/>
        </w:rPr>
        <w:t xml:space="preserve">Для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реалізації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семантичних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мереж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існують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спеціальні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мережеві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мови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наприклад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, NET,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мова</w:t>
      </w:r>
      <w:proofErr w:type="spellEnd"/>
      <w:r w:rsidRPr="003D6F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6F27">
        <w:rPr>
          <w:rFonts w:asciiTheme="minorHAnsi" w:hAnsiTheme="minorHAnsi" w:cstheme="minorHAnsi"/>
          <w:sz w:val="24"/>
          <w:szCs w:val="24"/>
        </w:rPr>
        <w:t>реалі</w:t>
      </w:r>
      <w:r w:rsidR="003A5FA6" w:rsidRPr="003D6F27">
        <w:rPr>
          <w:rFonts w:asciiTheme="minorHAnsi" w:hAnsiTheme="minorHAnsi" w:cstheme="minorHAnsi"/>
          <w:sz w:val="24"/>
          <w:szCs w:val="24"/>
        </w:rPr>
        <w:t>зації</w:t>
      </w:r>
      <w:proofErr w:type="spellEnd"/>
      <w:r w:rsidR="003A5FA6" w:rsidRPr="003D6F27">
        <w:rPr>
          <w:rFonts w:asciiTheme="minorHAnsi" w:hAnsiTheme="minorHAnsi" w:cstheme="minorHAnsi"/>
          <w:sz w:val="24"/>
          <w:szCs w:val="24"/>
        </w:rPr>
        <w:t xml:space="preserve"> систем SIMER+MIR</w:t>
      </w:r>
      <w:r w:rsidRPr="003D6F27">
        <w:rPr>
          <w:rFonts w:asciiTheme="minorHAnsi" w:hAnsiTheme="minorHAnsi" w:cstheme="minorHAnsi"/>
          <w:sz w:val="24"/>
          <w:szCs w:val="24"/>
        </w:rPr>
        <w:t>.</w:t>
      </w:r>
    </w:p>
    <w:p w14:paraId="58D965C3" w14:textId="77777777" w:rsidR="00E13D9F" w:rsidRPr="003D6F27" w:rsidRDefault="00E13D9F" w:rsidP="00F051A2">
      <w:pPr>
        <w:pStyle w:val="a3"/>
        <w:widowControl w:val="0"/>
        <w:ind w:left="0" w:firstLine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21C81A" w14:textId="54651365" w:rsidR="00E13D9F" w:rsidRPr="00990D64" w:rsidRDefault="00990D64" w:rsidP="00F051A2">
      <w:pPr>
        <w:pStyle w:val="a3"/>
        <w:widowControl w:val="0"/>
        <w:ind w:left="0" w:firstLine="709"/>
        <w:jc w:val="both"/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</w:pPr>
      <w:r w:rsidRPr="00990D64"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>Приклад 2.</w:t>
      </w:r>
    </w:p>
    <w:p w14:paraId="44A5F60A" w14:textId="43C50D3F" w:rsidR="00990D64" w:rsidRDefault="00990D64" w:rsidP="00F051A2">
      <w:pPr>
        <w:pStyle w:val="a3"/>
        <w:widowControl w:val="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90D64">
        <w:rPr>
          <w:rFonts w:asciiTheme="minorHAnsi" w:hAnsiTheme="minorHAnsi" w:cstheme="minorHAnsi"/>
          <w:sz w:val="24"/>
          <w:szCs w:val="24"/>
        </w:rPr>
        <w:t>Уявімо</w:t>
      </w:r>
      <w:proofErr w:type="spellEnd"/>
      <w:r w:rsidRPr="00990D6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D64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D64">
        <w:rPr>
          <w:rFonts w:asciiTheme="minorHAnsi" w:hAnsiTheme="minorHAnsi" w:cstheme="minorHAnsi"/>
          <w:sz w:val="24"/>
          <w:szCs w:val="24"/>
        </w:rPr>
        <w:t xml:space="preserve"> ми </w:t>
      </w:r>
      <w:proofErr w:type="spellStart"/>
      <w:r w:rsidRPr="00990D64">
        <w:rPr>
          <w:rFonts w:asciiTheme="minorHAnsi" w:hAnsiTheme="minorHAnsi" w:cstheme="minorHAnsi"/>
          <w:sz w:val="24"/>
          <w:szCs w:val="24"/>
        </w:rPr>
        <w:t>хочемо</w:t>
      </w:r>
      <w:proofErr w:type="spellEnd"/>
      <w:r w:rsidRPr="00990D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sz w:val="24"/>
          <w:szCs w:val="24"/>
        </w:rPr>
        <w:t>представити</w:t>
      </w:r>
      <w:proofErr w:type="spellEnd"/>
      <w:r w:rsidRPr="00990D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D64">
        <w:rPr>
          <w:rFonts w:asciiTheme="minorHAnsi" w:hAnsiTheme="minorHAnsi" w:cstheme="minorHAnsi"/>
          <w:sz w:val="24"/>
          <w:szCs w:val="24"/>
        </w:rPr>
        <w:t>знання</w:t>
      </w:r>
      <w:proofErr w:type="spellEnd"/>
      <w:r w:rsidRPr="00990D64">
        <w:rPr>
          <w:rFonts w:asciiTheme="minorHAnsi" w:hAnsiTheme="minorHAnsi" w:cstheme="minorHAnsi"/>
          <w:sz w:val="24"/>
          <w:szCs w:val="24"/>
        </w:rPr>
        <w:t xml:space="preserve"> про </w:t>
      </w:r>
      <w:proofErr w:type="spellStart"/>
      <w:r w:rsidRPr="00990D64">
        <w:rPr>
          <w:rFonts w:asciiTheme="minorHAnsi" w:hAnsiTheme="minorHAnsi" w:cstheme="minorHAnsi"/>
          <w:sz w:val="24"/>
          <w:szCs w:val="24"/>
        </w:rPr>
        <w:t>університет</w:t>
      </w:r>
      <w:proofErr w:type="spellEnd"/>
      <w:r w:rsidRPr="00990D64">
        <w:rPr>
          <w:rFonts w:asciiTheme="minorHAnsi" w:hAnsiTheme="minorHAnsi" w:cstheme="minorHAnsi"/>
          <w:sz w:val="24"/>
          <w:szCs w:val="24"/>
        </w:rPr>
        <w:t>:</w:t>
      </w:r>
    </w:p>
    <w:p w14:paraId="799A0A8B" w14:textId="77777777" w:rsidR="00307938" w:rsidRDefault="00307938" w:rsidP="00F051A2">
      <w:pPr>
        <w:pStyle w:val="a3"/>
        <w:widowControl w:val="0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BD1F8B2" w14:textId="4DABFFE6" w:rsidR="00990D64" w:rsidRDefault="00990D64" w:rsidP="00307938">
      <w:pPr>
        <w:pStyle w:val="a3"/>
        <w:widowControl w:val="0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90D64">
        <w:rPr>
          <w:rFonts w:asciiTheme="minorHAnsi" w:hAnsiTheme="minorHAnsi" w:cstheme="minorHAnsi"/>
          <w:b/>
          <w:noProof/>
          <w:sz w:val="24"/>
          <w:szCs w:val="24"/>
          <w:lang w:val="uk-UA"/>
        </w:rPr>
        <w:drawing>
          <wp:inline distT="0" distB="0" distL="0" distR="0" wp14:anchorId="7B7D3BF8" wp14:editId="3C4CF895">
            <wp:extent cx="5940425" cy="18611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B448" w14:textId="11C0CE2C" w:rsidR="00990D64" w:rsidRPr="00990D64" w:rsidRDefault="00990D64" w:rsidP="00F051A2">
      <w:pPr>
        <w:spacing w:before="100" w:beforeAutospacing="1" w:after="100" w:afterAutospacing="1"/>
        <w:ind w:firstLine="709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Відношення (ребра)</w:t>
      </w:r>
    </w:p>
    <w:p w14:paraId="1FEF2A2A" w14:textId="77777777" w:rsidR="00990D64" w:rsidRPr="00990D64" w:rsidRDefault="00990D64" w:rsidP="00F051A2">
      <w:pPr>
        <w:numPr>
          <w:ilvl w:val="0"/>
          <w:numId w:val="6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має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— зв’язок «частина-ціле» (університет має факультети, факультет має кафедри).</w:t>
      </w:r>
    </w:p>
    <w:p w14:paraId="35315869" w14:textId="77777777" w:rsidR="00990D64" w:rsidRPr="00990D64" w:rsidRDefault="00990D64" w:rsidP="00F051A2">
      <w:pPr>
        <w:numPr>
          <w:ilvl w:val="0"/>
          <w:numId w:val="6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викладає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— зв’язок «дія» (викладач викладає дисципліну).</w:t>
      </w:r>
    </w:p>
    <w:p w14:paraId="4119951A" w14:textId="77777777" w:rsidR="00990D64" w:rsidRPr="00990D64" w:rsidRDefault="00990D64" w:rsidP="00F051A2">
      <w:pPr>
        <w:numPr>
          <w:ilvl w:val="0"/>
          <w:numId w:val="6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вивчає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— зв’язок «дія» (студент вивчає дисципліну).</w:t>
      </w:r>
    </w:p>
    <w:p w14:paraId="0D79E1F0" w14:textId="77777777" w:rsidR="00990D64" w:rsidRPr="00990D64" w:rsidRDefault="00990D64" w:rsidP="00F051A2">
      <w:pPr>
        <w:numPr>
          <w:ilvl w:val="0"/>
          <w:numId w:val="6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організовує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— зв’язок «функція» (факультет організовує конференцію).</w:t>
      </w:r>
    </w:p>
    <w:p w14:paraId="17DD5F59" w14:textId="77777777" w:rsidR="00990D64" w:rsidRPr="00990D64" w:rsidRDefault="00990D64" w:rsidP="00F051A2">
      <w:pPr>
        <w:numPr>
          <w:ilvl w:val="0"/>
          <w:numId w:val="6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proofErr w:type="spellStart"/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розташований_у</w:t>
      </w:r>
      <w:proofErr w:type="spellEnd"/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— зв’язок «місце» (університет розташований у місті).</w:t>
      </w:r>
    </w:p>
    <w:p w14:paraId="229FA4C9" w14:textId="7AED16A9" w:rsidR="00990D64" w:rsidRPr="00990D64" w:rsidRDefault="00990D64" w:rsidP="00F051A2">
      <w:pPr>
        <w:spacing w:before="100" w:beforeAutospacing="1" w:after="100" w:afterAutospacing="1"/>
        <w:ind w:firstLine="709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Як це працює на практиці</w:t>
      </w:r>
    </w:p>
    <w:p w14:paraId="6181897C" w14:textId="77777777" w:rsidR="00990D64" w:rsidRPr="00990D64" w:rsidRDefault="00990D64" w:rsidP="00F051A2">
      <w:pPr>
        <w:numPr>
          <w:ilvl w:val="0"/>
          <w:numId w:val="7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Якщо ми запитаємо: </w:t>
      </w: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«Хто викладає дисципліну?»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→ мережа веде від вузла </w:t>
      </w:r>
      <w:r w:rsidRPr="00990D64">
        <w:rPr>
          <w:rFonts w:asciiTheme="minorHAnsi" w:hAnsiTheme="minorHAnsi" w:cstheme="minorHAnsi"/>
          <w:i/>
          <w:iCs/>
          <w:sz w:val="24"/>
          <w:szCs w:val="24"/>
          <w:lang w:val="uk-UA" w:eastAsia="uk-UA"/>
        </w:rPr>
        <w:t>Дисципліна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до </w:t>
      </w:r>
      <w:r w:rsidRPr="00990D64">
        <w:rPr>
          <w:rFonts w:asciiTheme="minorHAnsi" w:hAnsiTheme="minorHAnsi" w:cstheme="minorHAnsi"/>
          <w:i/>
          <w:iCs/>
          <w:sz w:val="24"/>
          <w:szCs w:val="24"/>
          <w:lang w:val="uk-UA" w:eastAsia="uk-UA"/>
        </w:rPr>
        <w:t>Викладач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14:paraId="41844B6A" w14:textId="77777777" w:rsidR="00990D64" w:rsidRPr="00990D64" w:rsidRDefault="00990D64" w:rsidP="00F051A2">
      <w:pPr>
        <w:numPr>
          <w:ilvl w:val="0"/>
          <w:numId w:val="7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Якщо запитаємо: </w:t>
      </w: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«Що вивчає студент?»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→ мережа веде від </w:t>
      </w:r>
      <w:r w:rsidRPr="00990D64">
        <w:rPr>
          <w:rFonts w:asciiTheme="minorHAnsi" w:hAnsiTheme="minorHAnsi" w:cstheme="minorHAnsi"/>
          <w:i/>
          <w:iCs/>
          <w:sz w:val="24"/>
          <w:szCs w:val="24"/>
          <w:lang w:val="uk-UA" w:eastAsia="uk-UA"/>
        </w:rPr>
        <w:t>Студент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до </w:t>
      </w:r>
      <w:r w:rsidRPr="00990D64">
        <w:rPr>
          <w:rFonts w:asciiTheme="minorHAnsi" w:hAnsiTheme="minorHAnsi" w:cstheme="minorHAnsi"/>
          <w:i/>
          <w:iCs/>
          <w:sz w:val="24"/>
          <w:szCs w:val="24"/>
          <w:lang w:val="uk-UA" w:eastAsia="uk-UA"/>
        </w:rPr>
        <w:t>Дисципліна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14:paraId="0B4DF488" w14:textId="20200776" w:rsidR="00990D64" w:rsidRDefault="00990D64" w:rsidP="00F051A2">
      <w:pPr>
        <w:numPr>
          <w:ilvl w:val="0"/>
          <w:numId w:val="7"/>
        </w:numPr>
        <w:spacing w:before="100" w:beforeAutospacing="1" w:after="100" w:afterAutospacing="1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Якщо запитаємо: </w:t>
      </w:r>
      <w:r w:rsidRPr="00990D64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«Де знаходиться університет?»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→ мережа веде від </w:t>
      </w:r>
      <w:r w:rsidRPr="00990D64">
        <w:rPr>
          <w:rFonts w:asciiTheme="minorHAnsi" w:hAnsiTheme="minorHAnsi" w:cstheme="minorHAnsi"/>
          <w:i/>
          <w:iCs/>
          <w:sz w:val="24"/>
          <w:szCs w:val="24"/>
          <w:lang w:val="uk-UA" w:eastAsia="uk-UA"/>
        </w:rPr>
        <w:t>Університет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до </w:t>
      </w:r>
      <w:r w:rsidRPr="00990D64">
        <w:rPr>
          <w:rFonts w:asciiTheme="minorHAnsi" w:hAnsiTheme="minorHAnsi" w:cstheme="minorHAnsi"/>
          <w:i/>
          <w:iCs/>
          <w:sz w:val="24"/>
          <w:szCs w:val="24"/>
          <w:lang w:val="uk-UA" w:eastAsia="uk-UA"/>
        </w:rPr>
        <w:t>Місто</w:t>
      </w:r>
      <w:r w:rsidRPr="00990D64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14:paraId="07CAF85C" w14:textId="61692296" w:rsidR="00307938" w:rsidRPr="00307938" w:rsidRDefault="00307938" w:rsidP="00307938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</w:pPr>
      <w:r w:rsidRPr="00307938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Області застосування</w:t>
      </w:r>
    </w:p>
    <w:p w14:paraId="3EB7FDE0" w14:textId="77777777" w:rsidR="00307938" w:rsidRPr="00307938" w:rsidRDefault="00307938" w:rsidP="00307938">
      <w:pPr>
        <w:widowControl w:val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7938">
        <w:rPr>
          <w:rFonts w:asciiTheme="minorHAnsi" w:hAnsiTheme="minorHAnsi" w:cstheme="minorHAnsi"/>
          <w:b/>
          <w:bCs/>
          <w:sz w:val="24"/>
          <w:szCs w:val="24"/>
        </w:rPr>
        <w:t>1. Штучний інтелект та NLP</w:t>
      </w:r>
    </w:p>
    <w:p w14:paraId="33934A1A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Обробка природної мови (NLP): семантичні мережі допомагають системам розуміти значення слів у контексті, будуючи зв’язки між поняттями («кіт» → «тварина» → «ссавець»).</w:t>
      </w:r>
    </w:p>
    <w:p w14:paraId="348E851D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Чат</w:t>
      </w:r>
      <w:r w:rsidRPr="00307938">
        <w:rPr>
          <w:rFonts w:asciiTheme="minorHAnsi" w:hAnsiTheme="minorHAnsi" w:cstheme="minorHAnsi"/>
          <w:sz w:val="24"/>
          <w:szCs w:val="24"/>
        </w:rPr>
        <w:noBreakHyphen/>
        <w:t xml:space="preserve">боти та голосові асистенти: використовують семантичні структури для інтерпретації запитів і пошуку відповідей. </w:t>
      </w:r>
    </w:p>
    <w:p w14:paraId="5A956FD1" w14:textId="77777777" w:rsidR="00307938" w:rsidRPr="00307938" w:rsidRDefault="00307938" w:rsidP="00307938">
      <w:pPr>
        <w:widowControl w:val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7938">
        <w:rPr>
          <w:rFonts w:asciiTheme="minorHAnsi" w:hAnsiTheme="minorHAnsi" w:cstheme="minorHAnsi"/>
          <w:b/>
          <w:bCs/>
          <w:sz w:val="24"/>
          <w:szCs w:val="24"/>
        </w:rPr>
        <w:t>2. Пошукові системи та знання компаній</w:t>
      </w:r>
    </w:p>
    <w:p w14:paraId="31EF8D4D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07938">
        <w:rPr>
          <w:rFonts w:asciiTheme="minorHAnsi" w:hAnsiTheme="minorHAnsi" w:cstheme="minorHAnsi"/>
          <w:sz w:val="24"/>
          <w:szCs w:val="24"/>
        </w:rPr>
        <w:t>Google</w:t>
      </w:r>
      <w:proofErr w:type="spellEnd"/>
      <w:r w:rsidRPr="003079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07938">
        <w:rPr>
          <w:rFonts w:asciiTheme="minorHAnsi" w:hAnsiTheme="minorHAnsi" w:cstheme="minorHAnsi"/>
          <w:sz w:val="24"/>
          <w:szCs w:val="24"/>
        </w:rPr>
        <w:t>Knowledge</w:t>
      </w:r>
      <w:proofErr w:type="spellEnd"/>
      <w:r w:rsidRPr="003079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07938">
        <w:rPr>
          <w:rFonts w:asciiTheme="minorHAnsi" w:hAnsiTheme="minorHAnsi" w:cstheme="minorHAnsi"/>
          <w:sz w:val="24"/>
          <w:szCs w:val="24"/>
        </w:rPr>
        <w:t>Graph</w:t>
      </w:r>
      <w:proofErr w:type="spellEnd"/>
      <w:r w:rsidRPr="00307938">
        <w:rPr>
          <w:rFonts w:asciiTheme="minorHAnsi" w:hAnsiTheme="minorHAnsi" w:cstheme="minorHAnsi"/>
          <w:sz w:val="24"/>
          <w:szCs w:val="24"/>
        </w:rPr>
        <w:t>: факти про людей, місця, події організовані у вигляді семантичної мережі, що дозволяє давати прямі відповіді на запитання («Хто винайшов телефон?»).</w:t>
      </w:r>
    </w:p>
    <w:p w14:paraId="4E0C9DC9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 xml:space="preserve">Корпоративні бази знань: великі компанії застосовують семантичні моделі для інтеграції даних із різних джерел, щоб уникати «сховищ даних» і покращувати аналітику. </w:t>
      </w:r>
    </w:p>
    <w:p w14:paraId="550E078D" w14:textId="77777777" w:rsidR="00307938" w:rsidRPr="00307938" w:rsidRDefault="00307938" w:rsidP="00307938">
      <w:pPr>
        <w:widowControl w:val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7938">
        <w:rPr>
          <w:rFonts w:asciiTheme="minorHAnsi" w:hAnsiTheme="minorHAnsi" w:cstheme="minorHAnsi"/>
          <w:b/>
          <w:bCs/>
          <w:sz w:val="24"/>
          <w:szCs w:val="24"/>
        </w:rPr>
        <w:lastRenderedPageBreak/>
        <w:t>3. Бізнес</w:t>
      </w:r>
      <w:r w:rsidRPr="00307938">
        <w:rPr>
          <w:rFonts w:asciiTheme="minorHAnsi" w:hAnsiTheme="minorHAnsi" w:cstheme="minorHAnsi"/>
          <w:b/>
          <w:bCs/>
          <w:sz w:val="24"/>
          <w:szCs w:val="24"/>
        </w:rPr>
        <w:noBreakHyphen/>
        <w:t>аналітика</w:t>
      </w:r>
    </w:p>
    <w:p w14:paraId="16449CC5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Семантичні шари у BI</w:t>
      </w:r>
      <w:r w:rsidRPr="00307938">
        <w:rPr>
          <w:rFonts w:asciiTheme="minorHAnsi" w:hAnsiTheme="minorHAnsi" w:cstheme="minorHAnsi"/>
          <w:sz w:val="24"/>
          <w:szCs w:val="24"/>
        </w:rPr>
        <w:noBreakHyphen/>
        <w:t>системах: вони виступають мостом між технічними даними та бізнес</w:t>
      </w:r>
      <w:r w:rsidRPr="00307938">
        <w:rPr>
          <w:rFonts w:asciiTheme="minorHAnsi" w:hAnsiTheme="minorHAnsi" w:cstheme="minorHAnsi"/>
          <w:sz w:val="24"/>
          <w:szCs w:val="24"/>
        </w:rPr>
        <w:noBreakHyphen/>
        <w:t>користувачами, дозволяючи будувати звіти у зрозумілих термінах («прибуток», «витрати», «регіон»).</w:t>
      </w:r>
    </w:p>
    <w:p w14:paraId="613EDE4C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 xml:space="preserve">Це забезпечує </w:t>
      </w:r>
      <w:proofErr w:type="spellStart"/>
      <w:r w:rsidRPr="00307938">
        <w:rPr>
          <w:rFonts w:asciiTheme="minorHAnsi" w:hAnsiTheme="minorHAnsi" w:cstheme="minorHAnsi"/>
          <w:sz w:val="24"/>
          <w:szCs w:val="24"/>
        </w:rPr>
        <w:t>самообслуговувану</w:t>
      </w:r>
      <w:proofErr w:type="spellEnd"/>
      <w:r w:rsidRPr="00307938">
        <w:rPr>
          <w:rFonts w:asciiTheme="minorHAnsi" w:hAnsiTheme="minorHAnsi" w:cstheme="minorHAnsi"/>
          <w:sz w:val="24"/>
          <w:szCs w:val="24"/>
        </w:rPr>
        <w:t xml:space="preserve"> аналітику та швидший доступ до даних для прийняття рішень. </w:t>
      </w:r>
    </w:p>
    <w:p w14:paraId="43E2F44F" w14:textId="77777777" w:rsidR="00307938" w:rsidRPr="00307938" w:rsidRDefault="00307938" w:rsidP="00307938">
      <w:pPr>
        <w:widowControl w:val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7938">
        <w:rPr>
          <w:rFonts w:asciiTheme="minorHAnsi" w:hAnsiTheme="minorHAnsi" w:cstheme="minorHAnsi"/>
          <w:b/>
          <w:bCs/>
          <w:sz w:val="24"/>
          <w:szCs w:val="24"/>
        </w:rPr>
        <w:t xml:space="preserve">4. </w:t>
      </w:r>
      <w:proofErr w:type="spellStart"/>
      <w:r w:rsidRPr="00307938">
        <w:rPr>
          <w:rFonts w:asciiTheme="minorHAnsi" w:hAnsiTheme="minorHAnsi" w:cstheme="minorHAnsi"/>
          <w:b/>
          <w:bCs/>
          <w:sz w:val="24"/>
          <w:szCs w:val="24"/>
        </w:rPr>
        <w:t>Біоінформатика</w:t>
      </w:r>
      <w:proofErr w:type="spellEnd"/>
      <w:r w:rsidRPr="00307938">
        <w:rPr>
          <w:rFonts w:asciiTheme="minorHAnsi" w:hAnsiTheme="minorHAnsi" w:cstheme="minorHAnsi"/>
          <w:b/>
          <w:bCs/>
          <w:sz w:val="24"/>
          <w:szCs w:val="24"/>
        </w:rPr>
        <w:t xml:space="preserve"> та медицина</w:t>
      </w:r>
    </w:p>
    <w:p w14:paraId="74C34759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Семантичні мережі застосовуються для моделювання взаємозв’язків між генами, білками та біологічними процесами.</w:t>
      </w:r>
    </w:p>
    <w:p w14:paraId="02951A92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Це допомагає у пошуку нових ліків та розумінні складних біологічних систем.</w:t>
      </w:r>
    </w:p>
    <w:p w14:paraId="2D29029F" w14:textId="77777777" w:rsidR="00307938" w:rsidRPr="00307938" w:rsidRDefault="00307938" w:rsidP="00307938">
      <w:pPr>
        <w:widowControl w:val="0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7938">
        <w:rPr>
          <w:rFonts w:asciiTheme="minorHAnsi" w:hAnsiTheme="minorHAnsi" w:cstheme="minorHAnsi"/>
          <w:b/>
          <w:bCs/>
          <w:sz w:val="24"/>
          <w:szCs w:val="24"/>
        </w:rPr>
        <w:t>5. Освіта та когнітивна психологія</w:t>
      </w:r>
    </w:p>
    <w:p w14:paraId="19564E5B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Використовуються як моделі організації пам’яті: знання у мозку часто структуруються у вигляді мереж понять.</w:t>
      </w:r>
    </w:p>
    <w:p w14:paraId="1F08B335" w14:textId="77777777" w:rsidR="00307938" w:rsidRPr="00307938" w:rsidRDefault="00307938" w:rsidP="00307938">
      <w:pPr>
        <w:widowControl w:val="0"/>
        <w:tabs>
          <w:tab w:val="num" w:pos="720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07938">
        <w:rPr>
          <w:rFonts w:asciiTheme="minorHAnsi" w:hAnsiTheme="minorHAnsi" w:cstheme="minorHAnsi"/>
          <w:sz w:val="24"/>
          <w:szCs w:val="24"/>
        </w:rPr>
        <w:t>У навчанні семантичні карти допомагають студентам краще засвоювати матеріал, візуалізуючи зв’язки між темами.</w:t>
      </w:r>
    </w:p>
    <w:p w14:paraId="584BC601" w14:textId="77777777" w:rsidR="00990D64" w:rsidRPr="00307938" w:rsidRDefault="00990D64" w:rsidP="00307938">
      <w:pPr>
        <w:widowControl w:val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sectPr w:rsidR="00990D64" w:rsidRPr="0030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65B"/>
    <w:multiLevelType w:val="multilevel"/>
    <w:tmpl w:val="99F0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F47DB"/>
    <w:multiLevelType w:val="multilevel"/>
    <w:tmpl w:val="CF72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E27DC"/>
    <w:multiLevelType w:val="multilevel"/>
    <w:tmpl w:val="BD9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2964"/>
    <w:multiLevelType w:val="hybridMultilevel"/>
    <w:tmpl w:val="E4BA49E0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8E6C62C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6D7E74"/>
    <w:multiLevelType w:val="multilevel"/>
    <w:tmpl w:val="13B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70AA3"/>
    <w:multiLevelType w:val="multilevel"/>
    <w:tmpl w:val="5B6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B0827"/>
    <w:multiLevelType w:val="multilevel"/>
    <w:tmpl w:val="CC2A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B77ED"/>
    <w:multiLevelType w:val="hybridMultilevel"/>
    <w:tmpl w:val="824ADF48"/>
    <w:lvl w:ilvl="0" w:tplc="144AD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C63769"/>
    <w:multiLevelType w:val="multilevel"/>
    <w:tmpl w:val="FE8A8A2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52294862"/>
    <w:multiLevelType w:val="multilevel"/>
    <w:tmpl w:val="483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13EE7"/>
    <w:multiLevelType w:val="multilevel"/>
    <w:tmpl w:val="E0F6E4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5B92481B"/>
    <w:multiLevelType w:val="multilevel"/>
    <w:tmpl w:val="0260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32A04"/>
    <w:multiLevelType w:val="multilevel"/>
    <w:tmpl w:val="3704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01D6E"/>
    <w:multiLevelType w:val="multilevel"/>
    <w:tmpl w:val="73B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811B05"/>
    <w:multiLevelType w:val="multilevel"/>
    <w:tmpl w:val="710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DE400A"/>
    <w:multiLevelType w:val="multilevel"/>
    <w:tmpl w:val="DFC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C72D5"/>
    <w:multiLevelType w:val="multilevel"/>
    <w:tmpl w:val="5A62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5F6C57"/>
    <w:multiLevelType w:val="hybridMultilevel"/>
    <w:tmpl w:val="35C05190"/>
    <w:lvl w:ilvl="0" w:tplc="86525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17"/>
  </w:num>
  <w:num w:numId="6">
    <w:abstractNumId w:val="11"/>
  </w:num>
  <w:num w:numId="7">
    <w:abstractNumId w:val="9"/>
  </w:num>
  <w:num w:numId="8">
    <w:abstractNumId w:val="4"/>
  </w:num>
  <w:num w:numId="9">
    <w:abstractNumId w:val="14"/>
  </w:num>
  <w:num w:numId="10">
    <w:abstractNumId w:val="1"/>
  </w:num>
  <w:num w:numId="11">
    <w:abstractNumId w:val="2"/>
  </w:num>
  <w:num w:numId="12">
    <w:abstractNumId w:val="16"/>
  </w:num>
  <w:num w:numId="13">
    <w:abstractNumId w:val="13"/>
  </w:num>
  <w:num w:numId="14">
    <w:abstractNumId w:val="15"/>
  </w:num>
  <w:num w:numId="15">
    <w:abstractNumId w:val="12"/>
  </w:num>
  <w:num w:numId="16">
    <w:abstractNumId w:val="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9F"/>
    <w:rsid w:val="00090A77"/>
    <w:rsid w:val="00112879"/>
    <w:rsid w:val="00214FB2"/>
    <w:rsid w:val="00307938"/>
    <w:rsid w:val="003A5FA6"/>
    <w:rsid w:val="003B0F12"/>
    <w:rsid w:val="003D6F27"/>
    <w:rsid w:val="004472EE"/>
    <w:rsid w:val="004E0927"/>
    <w:rsid w:val="006A376E"/>
    <w:rsid w:val="00830FEF"/>
    <w:rsid w:val="00843290"/>
    <w:rsid w:val="00896C43"/>
    <w:rsid w:val="008B5B01"/>
    <w:rsid w:val="00923E40"/>
    <w:rsid w:val="00990D64"/>
    <w:rsid w:val="00D13749"/>
    <w:rsid w:val="00D43540"/>
    <w:rsid w:val="00DD31F1"/>
    <w:rsid w:val="00E13D9F"/>
    <w:rsid w:val="00F0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100E"/>
  <w15:chartTrackingRefBased/>
  <w15:docId w15:val="{1999AC78-B690-43D1-B054-A1E1698B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9F"/>
    <w:pPr>
      <w:spacing w:line="24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90D64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D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0D6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990D64"/>
    <w:pPr>
      <w:spacing w:before="100" w:beforeAutospacing="1" w:after="100" w:afterAutospacing="1"/>
      <w:ind w:firstLine="0"/>
    </w:pPr>
    <w:rPr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990D64"/>
    <w:rPr>
      <w:b/>
      <w:bCs/>
    </w:rPr>
  </w:style>
  <w:style w:type="character" w:styleId="a6">
    <w:name w:val="Emphasis"/>
    <w:basedOn w:val="a0"/>
    <w:uiPriority w:val="20"/>
    <w:qFormat/>
    <w:rsid w:val="00990D64"/>
    <w:rPr>
      <w:i/>
      <w:iCs/>
    </w:rPr>
  </w:style>
  <w:style w:type="table" w:styleId="a7">
    <w:name w:val="Grid Table Light"/>
    <w:basedOn w:val="a1"/>
    <w:uiPriority w:val="40"/>
    <w:rsid w:val="00DD31F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D31F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7885</Words>
  <Characters>4496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cp:lastPrinted>2023-09-18T13:02:00Z</cp:lastPrinted>
  <dcterms:created xsi:type="dcterms:W3CDTF">2026-02-16T07:37:00Z</dcterms:created>
  <dcterms:modified xsi:type="dcterms:W3CDTF">2026-02-16T07:37:00Z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6d8601fd8adf48b5032ee54e12030e5bc2c439e483e85ed844a125def67c4c65</vt:lpwstr>
  </property>
</Properties>
</file>