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7A" w:rsidRDefault="00E3027A" w:rsidP="00E3027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Тема 5</w:t>
      </w:r>
      <w:r w:rsidRPr="00763766">
        <w:rPr>
          <w:rFonts w:ascii="Times New Roman" w:hAnsi="Times New Roman"/>
          <w:b/>
          <w:sz w:val="28"/>
          <w:szCs w:val="28"/>
          <w:lang w:val="uk-UA"/>
        </w:rPr>
        <w:t>. К</w:t>
      </w:r>
      <w:r w:rsidRPr="00763766">
        <w:rPr>
          <w:rFonts w:ascii="Times New Roman" w:hAnsi="Times New Roman"/>
          <w:b/>
          <w:sz w:val="28"/>
          <w:szCs w:val="28"/>
          <w:lang w:val="uk-UA"/>
        </w:rPr>
        <w:t xml:space="preserve">омпетентності з </w:t>
      </w:r>
      <w:r w:rsidRPr="00763766">
        <w:rPr>
          <w:rFonts w:ascii="Times New Roman" w:hAnsi="Times New Roman"/>
          <w:b/>
          <w:sz w:val="28"/>
          <w:szCs w:val="28"/>
          <w:lang w:val="uk-UA"/>
        </w:rPr>
        <w:t>ОДГ/ОПЛ</w:t>
      </w:r>
      <w:bookmarkEnd w:id="0"/>
      <w:r w:rsidRPr="007637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3766">
        <w:rPr>
          <w:rFonts w:ascii="Times New Roman" w:hAnsi="Times New Roman"/>
          <w:b/>
          <w:sz w:val="28"/>
          <w:szCs w:val="28"/>
          <w:lang w:val="uk-UA"/>
        </w:rPr>
        <w:t xml:space="preserve">(освіти для демократичного громадянства </w:t>
      </w:r>
      <w:r>
        <w:rPr>
          <w:rFonts w:ascii="Times New Roman" w:hAnsi="Times New Roman"/>
          <w:b/>
          <w:sz w:val="28"/>
          <w:szCs w:val="28"/>
          <w:lang w:val="uk-UA"/>
        </w:rPr>
        <w:t>/</w:t>
      </w:r>
      <w:r w:rsidRPr="00763766">
        <w:rPr>
          <w:rFonts w:ascii="Times New Roman" w:hAnsi="Times New Roman"/>
          <w:b/>
          <w:sz w:val="28"/>
          <w:szCs w:val="28"/>
          <w:lang w:val="uk-UA"/>
        </w:rPr>
        <w:t xml:space="preserve"> освіти з прав людини)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Україна, як член Ради Європи, підтримує й запроваджує в націон</w:t>
      </w:r>
      <w:r>
        <w:rPr>
          <w:rFonts w:ascii="Times New Roman" w:hAnsi="Times New Roman"/>
          <w:sz w:val="28"/>
          <w:szCs w:val="28"/>
          <w:lang w:val="uk-UA"/>
        </w:rPr>
        <w:t>альну систему освіти основні по</w:t>
      </w:r>
      <w:r w:rsidRPr="00763766">
        <w:rPr>
          <w:rFonts w:ascii="Times New Roman" w:hAnsi="Times New Roman"/>
          <w:sz w:val="28"/>
          <w:szCs w:val="28"/>
          <w:lang w:val="uk-UA"/>
        </w:rPr>
        <w:t>ложення освітньої політики, розроблені цією організацією. Упродовж останнього десятиріччя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освіту для демократичного громадянства та прав людини (ОДГ/ОПЛ) було впроваджено 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основу освітньої реформи практично в усіх країнах Європи, що комплексно вплинуло на різні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складові національних освітніх систем: зміст освіти, підготовку </w:t>
      </w:r>
      <w:r>
        <w:rPr>
          <w:rFonts w:ascii="Times New Roman" w:hAnsi="Times New Roman"/>
          <w:sz w:val="28"/>
          <w:szCs w:val="28"/>
          <w:lang w:val="uk-UA"/>
        </w:rPr>
        <w:t>викладачів</w:t>
      </w:r>
      <w:r w:rsidRPr="00763766">
        <w:rPr>
          <w:rFonts w:ascii="Times New Roman" w:hAnsi="Times New Roman"/>
          <w:sz w:val="28"/>
          <w:szCs w:val="28"/>
          <w:lang w:val="uk-UA"/>
        </w:rPr>
        <w:t>, управління освітою,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оцінювання, методику навчання тощо. 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Варто зазначити, що на</w:t>
      </w:r>
      <w:r>
        <w:rPr>
          <w:rFonts w:ascii="Times New Roman" w:hAnsi="Times New Roman"/>
          <w:sz w:val="28"/>
          <w:szCs w:val="28"/>
          <w:lang w:val="uk-UA"/>
        </w:rPr>
        <w:t xml:space="preserve">вчання </w:t>
      </w:r>
      <w:r w:rsidRPr="00763766">
        <w:rPr>
          <w:rFonts w:ascii="Times New Roman" w:hAnsi="Times New Roman"/>
          <w:sz w:val="28"/>
          <w:szCs w:val="28"/>
          <w:lang w:val="uk-UA"/>
        </w:rPr>
        <w:t>спеціалістів, управлінців системи державної служби та місцевого самоврядування</w:t>
      </w:r>
      <w:r w:rsidRPr="0064246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демократії практи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кується в європейських країнах упродовж багатьох років. Здебільшого </w:t>
      </w:r>
      <w:r>
        <w:rPr>
          <w:rFonts w:ascii="Times New Roman" w:hAnsi="Times New Roman"/>
          <w:sz w:val="28"/>
          <w:szCs w:val="28"/>
          <w:lang w:val="uk-UA"/>
        </w:rPr>
        <w:t>слухачі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отримували знання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щодо політичної системи своєї країни та конституційних прав громадян. Таке навчання було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частіше пасивним і формальним. 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Громадянство перева</w:t>
      </w:r>
      <w:r>
        <w:rPr>
          <w:rFonts w:ascii="Times New Roman" w:hAnsi="Times New Roman"/>
          <w:sz w:val="28"/>
          <w:szCs w:val="28"/>
          <w:lang w:val="uk-UA"/>
        </w:rPr>
        <w:t>жною більшістю молодих людей ро</w:t>
      </w:r>
      <w:r w:rsidRPr="00763766">
        <w:rPr>
          <w:rFonts w:ascii="Times New Roman" w:hAnsi="Times New Roman"/>
          <w:sz w:val="28"/>
          <w:szCs w:val="28"/>
          <w:lang w:val="uk-UA"/>
        </w:rPr>
        <w:t>зумілось як підпорядкування законам і участь у виборах.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Проте в останні роки події та зміни, що мають місце в Європі і світі, зокрема, етнічні конфлікти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і радикальний націоналізм; глобальні загрози і відсутніст</w:t>
      </w:r>
      <w:r>
        <w:rPr>
          <w:rFonts w:ascii="Times New Roman" w:hAnsi="Times New Roman"/>
          <w:sz w:val="28"/>
          <w:szCs w:val="28"/>
          <w:lang w:val="uk-UA"/>
        </w:rPr>
        <w:t>ь безпеки; розвиток нових інфор</w:t>
      </w:r>
      <w:r w:rsidRPr="00763766">
        <w:rPr>
          <w:rFonts w:ascii="Times New Roman" w:hAnsi="Times New Roman"/>
          <w:sz w:val="28"/>
          <w:szCs w:val="28"/>
          <w:lang w:val="uk-UA"/>
        </w:rPr>
        <w:t>маційних і комунікаційних технологій; екологічні проблеми; мігр</w:t>
      </w:r>
      <w:r>
        <w:rPr>
          <w:rFonts w:ascii="Times New Roman" w:hAnsi="Times New Roman"/>
          <w:sz w:val="28"/>
          <w:szCs w:val="28"/>
          <w:lang w:val="uk-UA"/>
        </w:rPr>
        <w:t>ація населення; недовіра до тра</w:t>
      </w:r>
      <w:r w:rsidRPr="00763766">
        <w:rPr>
          <w:rFonts w:ascii="Times New Roman" w:hAnsi="Times New Roman"/>
          <w:sz w:val="28"/>
          <w:szCs w:val="28"/>
          <w:lang w:val="uk-UA"/>
        </w:rPr>
        <w:t>диційних політичних інститутів, форм правління і політичних лідерів тощо, ставлять під загрозу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існування цієї традиційної моделі громадянства. Ці та інші зміни чітко визначають </w:t>
      </w:r>
      <w:r w:rsidRPr="00763766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необхідність формування нового типу громадянина: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не лише освіченого, але й активного, – здатного зробити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свій внесок у життя суспільства, країни, всього світу та взяти на</w:t>
      </w:r>
      <w:r>
        <w:rPr>
          <w:rFonts w:ascii="Times New Roman" w:hAnsi="Times New Roman"/>
          <w:sz w:val="28"/>
          <w:szCs w:val="28"/>
          <w:lang w:val="uk-UA"/>
        </w:rPr>
        <w:t xml:space="preserve"> себе більше відповідальності. 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b/>
          <w:sz w:val="28"/>
          <w:szCs w:val="28"/>
          <w:lang w:val="uk-UA"/>
        </w:rPr>
        <w:t>Освіта для демократичного громадянства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763766">
        <w:rPr>
          <w:rFonts w:ascii="Times New Roman" w:hAnsi="Times New Roman"/>
          <w:b/>
          <w:sz w:val="28"/>
          <w:szCs w:val="28"/>
          <w:lang w:val="uk-UA"/>
        </w:rPr>
        <w:t>освіта прав людини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/>
          <w:sz w:val="28"/>
          <w:szCs w:val="28"/>
          <w:lang w:val="uk-UA"/>
        </w:rPr>
        <w:t>існо взаємопов’язані і підтриму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ють одна одну. Вони розрізняються тематикою і масштабами, </w:t>
      </w:r>
      <w:r>
        <w:rPr>
          <w:rFonts w:ascii="Times New Roman" w:hAnsi="Times New Roman"/>
          <w:sz w:val="28"/>
          <w:szCs w:val="28"/>
          <w:lang w:val="uk-UA"/>
        </w:rPr>
        <w:t xml:space="preserve"> але не цілями й практичними ме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тодиками. </w:t>
      </w:r>
      <w:r>
        <w:rPr>
          <w:rFonts w:ascii="Times New Roman" w:hAnsi="Times New Roman"/>
          <w:sz w:val="28"/>
          <w:szCs w:val="28"/>
          <w:lang w:val="uk-UA"/>
        </w:rPr>
        <w:t>ОДГ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фокусує основну увагу на демократичних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правах та обов’язках, а також на активній участі у громадянськ</w:t>
      </w:r>
      <w:r>
        <w:rPr>
          <w:rFonts w:ascii="Times New Roman" w:hAnsi="Times New Roman"/>
          <w:sz w:val="28"/>
          <w:szCs w:val="28"/>
          <w:lang w:val="uk-UA"/>
        </w:rPr>
        <w:t>ій, політичній, соціальній, еко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номічній, правовій і культурній сферах життя суспільства. Натомість </w:t>
      </w:r>
      <w:r>
        <w:rPr>
          <w:rFonts w:ascii="Times New Roman" w:hAnsi="Times New Roman"/>
          <w:sz w:val="28"/>
          <w:szCs w:val="28"/>
          <w:lang w:val="uk-UA"/>
        </w:rPr>
        <w:t xml:space="preserve">ОПЛ </w:t>
      </w:r>
      <w:r w:rsidRPr="00763766">
        <w:rPr>
          <w:rFonts w:ascii="Times New Roman" w:hAnsi="Times New Roman"/>
          <w:sz w:val="28"/>
          <w:szCs w:val="28"/>
          <w:lang w:val="uk-UA"/>
        </w:rPr>
        <w:t>пов’язана з ширшим спектром прав людини і основних свобод в усіх аспектах життя людей.</w:t>
      </w:r>
      <w:r w:rsidRPr="00763766">
        <w:rPr>
          <w:rFonts w:ascii="Times New Roman" w:hAnsi="Times New Roman"/>
          <w:sz w:val="28"/>
          <w:szCs w:val="28"/>
          <w:lang w:val="uk-UA"/>
        </w:rPr>
        <w:cr/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ОДГ/ОПЛ ґрунтується на цілісному підході до викладання і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763766">
        <w:rPr>
          <w:rFonts w:ascii="Times New Roman" w:hAnsi="Times New Roman"/>
          <w:sz w:val="28"/>
          <w:szCs w:val="28"/>
          <w:lang w:val="uk-UA"/>
        </w:rPr>
        <w:t>може бути виражене трьома принципами: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–  навчання “про” демократію і права людини;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–  навчання “для” демократії і прав людини;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–  навчання “через” демократію і права людини.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27A" w:rsidRPr="00D63562" w:rsidRDefault="00E3027A" w:rsidP="00E3027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D63562">
        <w:rPr>
          <w:rFonts w:ascii="Times New Roman" w:hAnsi="Times New Roman"/>
          <w:b/>
          <w:i/>
          <w:sz w:val="28"/>
          <w:szCs w:val="28"/>
          <w:lang w:val="uk-UA"/>
        </w:rPr>
        <w:t>.1. Навчання “про” демократію і права людини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Слухачі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повинні мати чітке розуміння того, що таке демократія,</w:t>
      </w:r>
      <w:r>
        <w:rPr>
          <w:rFonts w:ascii="Times New Roman" w:hAnsi="Times New Roman"/>
          <w:sz w:val="28"/>
          <w:szCs w:val="28"/>
          <w:lang w:val="uk-UA"/>
        </w:rPr>
        <w:t xml:space="preserve"> і якими правами людини вони ко</w:t>
      </w:r>
      <w:r w:rsidRPr="00763766">
        <w:rPr>
          <w:rFonts w:ascii="Times New Roman" w:hAnsi="Times New Roman"/>
          <w:sz w:val="28"/>
          <w:szCs w:val="28"/>
          <w:lang w:val="uk-UA"/>
        </w:rPr>
        <w:t>ристуються, якими документами дані права були закріплені, і</w:t>
      </w:r>
      <w:r>
        <w:rPr>
          <w:rFonts w:ascii="Times New Roman" w:hAnsi="Times New Roman"/>
          <w:sz w:val="28"/>
          <w:szCs w:val="28"/>
          <w:lang w:val="uk-UA"/>
        </w:rPr>
        <w:t xml:space="preserve"> яким чином слухачі можуть бути за</w:t>
      </w:r>
      <w:r w:rsidRPr="00763766">
        <w:rPr>
          <w:rFonts w:ascii="Times New Roman" w:hAnsi="Times New Roman"/>
          <w:sz w:val="28"/>
          <w:szCs w:val="28"/>
          <w:lang w:val="uk-UA"/>
        </w:rPr>
        <w:t>хищені або змушені діяти. Як громадяни, вони мають знати принципи дії конституції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своєї країни як політичної системи.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27A" w:rsidRPr="00D63562" w:rsidRDefault="00E3027A" w:rsidP="00E3027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D63562">
        <w:rPr>
          <w:rFonts w:ascii="Times New Roman" w:hAnsi="Times New Roman"/>
          <w:b/>
          <w:i/>
          <w:sz w:val="28"/>
          <w:szCs w:val="28"/>
          <w:lang w:val="uk-UA"/>
        </w:rPr>
        <w:t>.2. Навчання “для” демократії і прав людини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763766">
        <w:rPr>
          <w:rFonts w:ascii="Times New Roman" w:hAnsi="Times New Roman"/>
          <w:sz w:val="28"/>
          <w:szCs w:val="28"/>
          <w:lang w:val="uk-UA"/>
        </w:rPr>
        <w:t>ромадяни мають навчитися брати участь у житті своїх суспільств і усвідомлювати, яким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чином вони можуть реалізувати свої права людини. “Демократичні цінності й практики мають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бути вивчені й закріплені для використання в рішенні існуючи</w:t>
      </w:r>
      <w:r>
        <w:rPr>
          <w:rFonts w:ascii="Times New Roman" w:hAnsi="Times New Roman"/>
          <w:sz w:val="28"/>
          <w:szCs w:val="28"/>
          <w:lang w:val="uk-UA"/>
        </w:rPr>
        <w:t>х проблем кожного наступного по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коління. 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>Щоб стати повноправними і активними членами суспільства, громадяни повинні мати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можливість працювати разом в інтересах загального блага, поважати думку, навіть протилежну,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кожного, брати участь у політичному процесі, а також культивувати звички і цінності демократії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і прав людини в повсякденному житті й діяльності.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3766">
        <w:rPr>
          <w:rFonts w:ascii="Times New Roman" w:hAnsi="Times New Roman"/>
          <w:sz w:val="28"/>
          <w:szCs w:val="28"/>
          <w:lang w:val="uk-UA"/>
        </w:rPr>
        <w:t xml:space="preserve"> В результаті, громадяни починають відчувати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себе корисними і визнаними членами суспільства, здатними брати </w:t>
      </w:r>
      <w:r>
        <w:rPr>
          <w:rFonts w:ascii="Times New Roman" w:hAnsi="Times New Roman"/>
          <w:sz w:val="28"/>
          <w:szCs w:val="28"/>
          <w:lang w:val="uk-UA"/>
        </w:rPr>
        <w:t>участь у житті суспільства і позитивно на нього впливати”.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27A" w:rsidRPr="00D63562" w:rsidRDefault="00E3027A" w:rsidP="00E3027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D63562">
        <w:rPr>
          <w:rFonts w:ascii="Times New Roman" w:hAnsi="Times New Roman"/>
          <w:b/>
          <w:i/>
          <w:sz w:val="28"/>
          <w:szCs w:val="28"/>
          <w:lang w:val="uk-UA"/>
        </w:rPr>
        <w:t>.3. Навчання “через” демократію і права людини</w:t>
      </w:r>
    </w:p>
    <w:p w:rsidR="00E3027A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Слухачам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необхідне сприятливе навчальне середовище. Та відпові</w:t>
      </w:r>
      <w:r>
        <w:rPr>
          <w:rFonts w:ascii="Times New Roman" w:hAnsi="Times New Roman"/>
          <w:sz w:val="28"/>
          <w:szCs w:val="28"/>
          <w:lang w:val="uk-UA"/>
        </w:rPr>
        <w:t>дні методи навчання, що дозволя</w:t>
      </w:r>
      <w:r w:rsidRPr="00763766">
        <w:rPr>
          <w:rFonts w:ascii="Times New Roman" w:hAnsi="Times New Roman"/>
          <w:sz w:val="28"/>
          <w:szCs w:val="28"/>
          <w:lang w:val="uk-UA"/>
        </w:rPr>
        <w:t>ють їм здійснювати свої права людини такі, як свобода думки і</w:t>
      </w:r>
      <w:r>
        <w:rPr>
          <w:rFonts w:ascii="Times New Roman" w:hAnsi="Times New Roman"/>
          <w:sz w:val="28"/>
          <w:szCs w:val="28"/>
          <w:lang w:val="uk-UA"/>
        </w:rPr>
        <w:t xml:space="preserve"> висловлювання. Їм потрібна мож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ливість брати участь в управлінні своєю </w:t>
      </w:r>
      <w:r>
        <w:rPr>
          <w:rFonts w:ascii="Times New Roman" w:hAnsi="Times New Roman"/>
          <w:sz w:val="28"/>
          <w:szCs w:val="28"/>
          <w:lang w:val="uk-UA"/>
        </w:rPr>
        <w:t>організацією</w:t>
      </w:r>
      <w:r w:rsidRPr="00763766">
        <w:rPr>
          <w:rFonts w:ascii="Times New Roman" w:hAnsi="Times New Roman"/>
          <w:sz w:val="28"/>
          <w:szCs w:val="28"/>
          <w:lang w:val="uk-UA"/>
        </w:rPr>
        <w:t>, використову</w:t>
      </w:r>
      <w:r>
        <w:rPr>
          <w:rFonts w:ascii="Times New Roman" w:hAnsi="Times New Roman"/>
          <w:sz w:val="28"/>
          <w:szCs w:val="28"/>
          <w:lang w:val="uk-UA"/>
        </w:rPr>
        <w:t>ючи свої права людини і виконую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чи свої обов’язки. </w:t>
      </w:r>
    </w:p>
    <w:p w:rsidR="00E3027A" w:rsidRPr="00763766" w:rsidRDefault="00E3027A" w:rsidP="00E302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Слухачі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покладаються на своїх </w:t>
      </w:r>
      <w:r>
        <w:rPr>
          <w:rFonts w:ascii="Times New Roman" w:hAnsi="Times New Roman"/>
          <w:sz w:val="28"/>
          <w:szCs w:val="28"/>
          <w:lang w:val="uk-UA"/>
        </w:rPr>
        <w:t>викладачів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як на мод</w:t>
      </w:r>
      <w:r>
        <w:rPr>
          <w:rFonts w:ascii="Times New Roman" w:hAnsi="Times New Roman"/>
          <w:sz w:val="28"/>
          <w:szCs w:val="28"/>
          <w:lang w:val="uk-UA"/>
        </w:rPr>
        <w:t>елі для наслідування щодо дотри</w:t>
      </w:r>
      <w:r w:rsidRPr="00763766">
        <w:rPr>
          <w:rFonts w:ascii="Times New Roman" w:hAnsi="Times New Roman"/>
          <w:sz w:val="28"/>
          <w:szCs w:val="28"/>
          <w:lang w:val="uk-UA"/>
        </w:rPr>
        <w:t>мання принципів взаємної поваги, терпимості і мирного врегулювання конфліктів. У всіх цих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3766">
        <w:rPr>
          <w:rFonts w:ascii="Times New Roman" w:hAnsi="Times New Roman"/>
          <w:sz w:val="28"/>
          <w:szCs w:val="28"/>
          <w:lang w:val="uk-UA"/>
        </w:rPr>
        <w:t>відносинах  демократія і права  людини служать педагогічною нормою  як через навчальні</w:t>
      </w:r>
      <w:r>
        <w:rPr>
          <w:rFonts w:ascii="Times New Roman" w:hAnsi="Times New Roman"/>
          <w:sz w:val="28"/>
          <w:szCs w:val="28"/>
          <w:lang w:val="uk-UA"/>
        </w:rPr>
        <w:t xml:space="preserve"> курси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, так і через модель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організаційного </w:t>
      </w:r>
      <w:r w:rsidRPr="007637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3766">
        <w:rPr>
          <w:rFonts w:ascii="Times New Roman" w:hAnsi="Times New Roman"/>
          <w:sz w:val="28"/>
          <w:szCs w:val="28"/>
          <w:lang w:val="uk-UA"/>
        </w:rPr>
        <w:t>мікросуспільства</w:t>
      </w:r>
      <w:proofErr w:type="spellEnd"/>
      <w:r w:rsidRPr="00763766">
        <w:rPr>
          <w:rFonts w:ascii="Times New Roman" w:hAnsi="Times New Roman"/>
          <w:sz w:val="28"/>
          <w:szCs w:val="28"/>
          <w:lang w:val="uk-UA"/>
        </w:rPr>
        <w:t>.</w:t>
      </w:r>
    </w:p>
    <w:p w:rsidR="002D0B0A" w:rsidRPr="00E3027A" w:rsidRDefault="00E3027A">
      <w:pPr>
        <w:rPr>
          <w:lang w:val="uk-UA"/>
        </w:rPr>
      </w:pPr>
    </w:p>
    <w:sectPr w:rsidR="002D0B0A" w:rsidRPr="00E3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7A"/>
    <w:rsid w:val="009F0EA6"/>
    <w:rsid w:val="00D6525D"/>
    <w:rsid w:val="00E3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2024-02-10T19:32:00Z</dcterms:created>
  <dcterms:modified xsi:type="dcterms:W3CDTF">2024-02-10T19:32:00Z</dcterms:modified>
</cp:coreProperties>
</file>