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7E15" w14:textId="12C794DB" w:rsidR="006E4615" w:rsidRPr="0050109F" w:rsidRDefault="006E4615" w:rsidP="006467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010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 </w:t>
      </w:r>
      <w:r w:rsidR="0050109F" w:rsidRPr="0050109F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5010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646718" w:rsidRPr="0050109F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ІСТОРИЧНА СПАДЩИНА УКРАЇНСЬКОЇ РЕВОЛЮЦІЇ 1917–1920 рр.</w:t>
      </w:r>
    </w:p>
    <w:p w14:paraId="5D7C9DE5" w14:textId="77777777" w:rsidR="006E4615" w:rsidRPr="0050109F" w:rsidRDefault="006E4615" w:rsidP="006467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C045A18" w14:textId="14FA9E8B" w:rsidR="00646718" w:rsidRPr="0050109F" w:rsidRDefault="00646718" w:rsidP="00646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109F"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14:paraId="4CF92EED" w14:textId="7CA030C4" w:rsidR="00E11685" w:rsidRPr="0050109F" w:rsidRDefault="00646718" w:rsidP="006467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109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6E4615" w:rsidRPr="0050109F">
        <w:rPr>
          <w:rFonts w:ascii="Times New Roman" w:hAnsi="Times New Roman" w:cs="Times New Roman"/>
          <w:sz w:val="24"/>
          <w:szCs w:val="24"/>
          <w:lang w:val="uk-UA"/>
        </w:rPr>
        <w:t>Утвердження історичної суб’єктності України.</w:t>
      </w:r>
      <w:r w:rsidR="00E11685" w:rsidRPr="0050109F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Українська Народна Республіка – виклик історії.</w:t>
      </w:r>
    </w:p>
    <w:p w14:paraId="33B08708" w14:textId="287BC2EF" w:rsidR="00E11685" w:rsidRPr="0050109F" w:rsidRDefault="00646718" w:rsidP="006467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109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11685" w:rsidRPr="0050109F">
        <w:rPr>
          <w:rFonts w:ascii="Times New Roman" w:hAnsi="Times New Roman" w:cs="Times New Roman"/>
          <w:sz w:val="24"/>
          <w:szCs w:val="24"/>
          <w:lang w:val="uk-UA"/>
        </w:rPr>
        <w:t>Мілітаризація українця. Українізація армії.</w:t>
      </w:r>
    </w:p>
    <w:p w14:paraId="5E7E57C2" w14:textId="2EF20019" w:rsidR="00E11685" w:rsidRPr="0050109F" w:rsidRDefault="00646718" w:rsidP="006467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109F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E11685" w:rsidRPr="0050109F">
        <w:rPr>
          <w:rFonts w:ascii="Times New Roman" w:hAnsi="Times New Roman" w:cs="Times New Roman"/>
          <w:sz w:val="24"/>
          <w:szCs w:val="24"/>
          <w:lang w:val="uk-UA"/>
        </w:rPr>
        <w:t xml:space="preserve">Проголошення незалежної української держави. </w:t>
      </w:r>
      <w:r w:rsidRPr="0050109F">
        <w:rPr>
          <w:rFonts w:ascii="Times New Roman" w:hAnsi="Times New Roman" w:cs="Times New Roman"/>
          <w:sz w:val="24"/>
          <w:szCs w:val="24"/>
          <w:lang w:val="uk-UA"/>
        </w:rPr>
        <w:t xml:space="preserve">Вибори до Українських Установчих зборів. </w:t>
      </w:r>
      <w:r w:rsidR="00E11685" w:rsidRPr="0050109F">
        <w:rPr>
          <w:rFonts w:ascii="Times New Roman" w:hAnsi="Times New Roman" w:cs="Times New Roman"/>
          <w:sz w:val="24"/>
          <w:szCs w:val="24"/>
          <w:lang w:val="uk-UA"/>
        </w:rPr>
        <w:t>Акт злуки УНР і ЗУНР 22 січня 1919 р.</w:t>
      </w:r>
    </w:p>
    <w:p w14:paraId="215F1185" w14:textId="29AA12CE" w:rsidR="00646718" w:rsidRPr="0050109F" w:rsidRDefault="00646718" w:rsidP="006467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109F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E11685" w:rsidRPr="0050109F">
        <w:rPr>
          <w:rFonts w:ascii="Times New Roman" w:hAnsi="Times New Roman" w:cs="Times New Roman"/>
          <w:sz w:val="24"/>
          <w:szCs w:val="24"/>
          <w:lang w:val="uk-UA"/>
        </w:rPr>
        <w:t xml:space="preserve">Офіційне впровадження </w:t>
      </w:r>
      <w:r w:rsidRPr="0050109F">
        <w:rPr>
          <w:rFonts w:ascii="Times New Roman" w:hAnsi="Times New Roman" w:cs="Times New Roman"/>
          <w:sz w:val="24"/>
          <w:szCs w:val="24"/>
          <w:lang w:val="uk-UA"/>
        </w:rPr>
        <w:t>національної</w:t>
      </w:r>
      <w:r w:rsidR="00E11685" w:rsidRPr="0050109F">
        <w:rPr>
          <w:rFonts w:ascii="Times New Roman" w:hAnsi="Times New Roman" w:cs="Times New Roman"/>
          <w:sz w:val="24"/>
          <w:szCs w:val="24"/>
          <w:lang w:val="uk-UA"/>
        </w:rPr>
        <w:t xml:space="preserve"> школи, </w:t>
      </w:r>
      <w:r w:rsidRPr="0050109F">
        <w:rPr>
          <w:rFonts w:ascii="Times New Roman" w:hAnsi="Times New Roman" w:cs="Times New Roman"/>
          <w:sz w:val="24"/>
          <w:szCs w:val="24"/>
          <w:lang w:val="uk-UA"/>
        </w:rPr>
        <w:t>Академії наук, журналістики, картографії.</w:t>
      </w:r>
    </w:p>
    <w:p w14:paraId="7BA9CF13" w14:textId="77777777" w:rsidR="00E11685" w:rsidRPr="0050109F" w:rsidRDefault="00E11685" w:rsidP="0064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1DFF8" w14:textId="03B0C1DC" w:rsidR="00646718" w:rsidRPr="0050109F" w:rsidRDefault="00646718" w:rsidP="00646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109F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p w14:paraId="6EFD3CA6" w14:textId="040C96DB" w:rsidR="00B82D60" w:rsidRPr="0050109F" w:rsidRDefault="00B82D60" w:rsidP="00501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58370091"/>
      <w:r w:rsidRPr="0050109F">
        <w:rPr>
          <w:rFonts w:ascii="Times New Roman" w:hAnsi="Times New Roman" w:cs="Times New Roman"/>
          <w:sz w:val="24"/>
          <w:szCs w:val="24"/>
          <w:lang w:val="uk-UA"/>
        </w:rPr>
        <w:t xml:space="preserve">Грицак Я. Нарис історії України. Формування модерної української нації ХІХ-ХХ ст. К.: «Генеза», 2000. </w:t>
      </w:r>
      <w:bookmarkEnd w:id="0"/>
      <w:r w:rsidRPr="0050109F">
        <w:rPr>
          <w:rFonts w:ascii="Times New Roman" w:hAnsi="Times New Roman" w:cs="Times New Roman"/>
          <w:sz w:val="24"/>
          <w:szCs w:val="24"/>
          <w:lang w:val="uk-UA"/>
        </w:rPr>
        <w:t>360 с.</w:t>
      </w:r>
    </w:p>
    <w:p w14:paraId="4114E6A6" w14:textId="4DD56DA8" w:rsidR="00646718" w:rsidRPr="0050109F" w:rsidRDefault="00646718" w:rsidP="0050109F">
      <w:pPr>
        <w:pStyle w:val="a5"/>
        <w:spacing w:before="0" w:beforeAutospacing="0" w:after="0" w:afterAutospacing="0"/>
        <w:ind w:right="284" w:firstLine="709"/>
        <w:jc w:val="both"/>
        <w:rPr>
          <w:noProof/>
          <w:lang w:val="uk-UA"/>
        </w:rPr>
      </w:pPr>
      <w:r w:rsidRPr="0050109F">
        <w:rPr>
          <w:noProof/>
          <w:lang w:val="uk-UA"/>
        </w:rPr>
        <w:t>Гай-Нижник П</w:t>
      </w:r>
      <w:r w:rsidR="00B82D60" w:rsidRPr="0050109F">
        <w:rPr>
          <w:noProof/>
          <w:lang w:val="uk-UA"/>
        </w:rPr>
        <w:t>.</w:t>
      </w:r>
      <w:r w:rsidRPr="0050109F">
        <w:rPr>
          <w:noProof/>
          <w:lang w:val="uk-UA"/>
        </w:rPr>
        <w:t>П.</w:t>
      </w:r>
      <w:r w:rsidR="00B82D60" w:rsidRPr="0050109F">
        <w:rPr>
          <w:noProof/>
          <w:lang w:val="uk-UA"/>
        </w:rPr>
        <w:t xml:space="preserve"> </w:t>
      </w:r>
      <w:r w:rsidRPr="0050109F">
        <w:rPr>
          <w:noProof/>
          <w:lang w:val="uk-UA"/>
        </w:rPr>
        <w:t>УНР та ЗУНР: становлення органів влади і національне державотворення (1917-1920 рр.) UPR and WUPR: formation of the organs of power and the national state (1917-1920): [монографія]. Київ: ЩеК, 2010. 303 c.</w:t>
      </w:r>
      <w:r w:rsidR="00B82D60" w:rsidRPr="0050109F">
        <w:rPr>
          <w:shd w:val="clear" w:color="auto" w:fill="FDFCFC"/>
          <w:lang w:val="uk-UA"/>
        </w:rPr>
        <w:t xml:space="preserve"> URL:</w:t>
      </w:r>
      <w:r w:rsidR="0050109F" w:rsidRPr="0050109F">
        <w:rPr>
          <w:shd w:val="clear" w:color="auto" w:fill="FDFCFC"/>
          <w:lang w:val="uk-UA"/>
        </w:rPr>
        <w:t xml:space="preserve"> </w:t>
      </w:r>
      <w:r w:rsidR="0050109F" w:rsidRPr="0050109F">
        <w:rPr>
          <w:noProof/>
          <w:lang w:val="uk-UA"/>
        </w:rPr>
        <w:t>http://irbis-nbuv.gov.ua/cgi-bin/ua/elib.exe?Z21ID=&amp;I21DBN=UKRLIB&amp;P21DBN=UKRLIB&amp;S21STN=1&amp;S21REF=10&amp;S21FMT=online_book&amp;C21COM=S&amp;S21CNR=20&amp;S21P01=0&amp;S21P02=0&amp;S21P03=FF=&amp;S21STR=ukr0000556</w:t>
      </w:r>
    </w:p>
    <w:p w14:paraId="3BBE7379" w14:textId="77777777" w:rsidR="00B82D60" w:rsidRPr="0050109F" w:rsidRDefault="00B82D60" w:rsidP="0050109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val="uk-UA"/>
        </w:rPr>
      </w:pPr>
      <w:bookmarkStart w:id="1" w:name="_Hlk158370059"/>
      <w:r w:rsidRPr="0050109F">
        <w:rPr>
          <w:b w:val="0"/>
          <w:bCs w:val="0"/>
          <w:sz w:val="24"/>
          <w:szCs w:val="24"/>
          <w:lang w:val="uk-UA"/>
        </w:rPr>
        <w:t xml:space="preserve">Тімоті Снайдер. Становлення сучасної України [Цикл лекцій]. Лекція 13. Республіки та революції. </w:t>
      </w:r>
      <w:r w:rsidRPr="0050109F">
        <w:rPr>
          <w:b w:val="0"/>
          <w:bCs w:val="0"/>
          <w:sz w:val="24"/>
          <w:szCs w:val="24"/>
          <w:shd w:val="clear" w:color="auto" w:fill="FDFCFC"/>
          <w:lang w:val="uk-UA"/>
        </w:rPr>
        <w:t xml:space="preserve">URL: </w:t>
      </w:r>
      <w:r w:rsidRPr="0050109F">
        <w:rPr>
          <w:b w:val="0"/>
          <w:bCs w:val="0"/>
          <w:sz w:val="24"/>
          <w:szCs w:val="24"/>
          <w:lang w:val="uk-UA"/>
        </w:rPr>
        <w:t>https://www.youtube.com/watch?v=RKxBbgjYhJA&amp;list=PLe6NcH-LB5H2zezHOm0ii9LGd4gaEA38A&amp;index=13</w:t>
      </w:r>
    </w:p>
    <w:bookmarkEnd w:id="1"/>
    <w:p w14:paraId="69C1D91E" w14:textId="77777777" w:rsidR="000153C5" w:rsidRPr="0050109F" w:rsidRDefault="000153C5" w:rsidP="00501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09F">
        <w:rPr>
          <w:rFonts w:ascii="Times New Roman" w:hAnsi="Times New Roman" w:cs="Times New Roman"/>
          <w:sz w:val="24"/>
          <w:szCs w:val="24"/>
          <w:lang w:val="uk-UA"/>
        </w:rPr>
        <w:t xml:space="preserve">Дудник І. Від книжки до гривні. Український стиль Георгія Нарбута. Історична правда. 2024. 11 лютого. </w:t>
      </w:r>
      <w:r w:rsidRPr="0050109F">
        <w:rPr>
          <w:noProof/>
          <w:sz w:val="24"/>
          <w:szCs w:val="24"/>
          <w:shd w:val="clear" w:color="auto" w:fill="FDFCFC"/>
          <w:lang w:val="uk-UA"/>
        </w:rPr>
        <w:t xml:space="preserve">URL: </w:t>
      </w:r>
      <w:r w:rsidRPr="0050109F">
        <w:rPr>
          <w:rFonts w:ascii="Times New Roman" w:hAnsi="Times New Roman" w:cs="Times New Roman"/>
          <w:sz w:val="24"/>
          <w:szCs w:val="24"/>
          <w:lang w:val="uk-UA"/>
        </w:rPr>
        <w:t>https://www.istpravda.com.ua/articles/2011/08/26/53367/</w:t>
      </w:r>
    </w:p>
    <w:p w14:paraId="4F1C56DF" w14:textId="77777777" w:rsidR="000153C5" w:rsidRPr="0050109F" w:rsidRDefault="000153C5" w:rsidP="006467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C53110D" w14:textId="77777777" w:rsidR="000153C5" w:rsidRPr="0050109F" w:rsidRDefault="000153C5" w:rsidP="006467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153C5" w:rsidRPr="0050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15"/>
    <w:rsid w:val="000153C5"/>
    <w:rsid w:val="004679BE"/>
    <w:rsid w:val="0050109F"/>
    <w:rsid w:val="0064137F"/>
    <w:rsid w:val="00646718"/>
    <w:rsid w:val="006E4615"/>
    <w:rsid w:val="00B82D60"/>
    <w:rsid w:val="00E1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ED4E"/>
  <w15:chartTrackingRefBased/>
  <w15:docId w15:val="{82B57CB5-9117-4651-99F0-D54F89EF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2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7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671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82D60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  <w14:ligatures w14:val="none"/>
    </w:rPr>
  </w:style>
  <w:style w:type="character" w:styleId="a6">
    <w:name w:val="Unresolved Mention"/>
    <w:basedOn w:val="a0"/>
    <w:uiPriority w:val="99"/>
    <w:semiHidden/>
    <w:unhideWhenUsed/>
    <w:rsid w:val="00501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Lyakh</dc:creator>
  <cp:keywords/>
  <dc:description/>
  <cp:lastModifiedBy>Sergiy Lyakh</cp:lastModifiedBy>
  <cp:revision>6</cp:revision>
  <dcterms:created xsi:type="dcterms:W3CDTF">2024-02-10T14:25:00Z</dcterms:created>
  <dcterms:modified xsi:type="dcterms:W3CDTF">2024-02-11T13:47:00Z</dcterms:modified>
</cp:coreProperties>
</file>