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7F" w:rsidRPr="00DD327F" w:rsidRDefault="00DD327F" w:rsidP="00DD327F">
      <w:pPr>
        <w:widowControl w:val="0"/>
        <w:numPr>
          <w:ilvl w:val="1"/>
          <w:numId w:val="7"/>
        </w:numPr>
        <w:tabs>
          <w:tab w:val="left" w:pos="1628"/>
        </w:tabs>
        <w:autoSpaceDE w:val="0"/>
        <w:autoSpaceDN w:val="0"/>
        <w:spacing w:before="367" w:after="0" w:line="240" w:lineRule="auto"/>
        <w:ind w:left="1628" w:hanging="556"/>
        <w:outlineLvl w:val="1"/>
        <w:rPr>
          <w:rFonts w:ascii="Times New Roman" w:eastAsia="Times New Roman" w:hAnsi="Times New Roman" w:cs="Times New Roman"/>
          <w:b/>
          <w:bCs/>
          <w:sz w:val="32"/>
          <w:szCs w:val="32"/>
          <w:lang w:val="uk-UA"/>
        </w:rPr>
      </w:pPr>
      <w:r w:rsidRPr="00DD327F">
        <w:rPr>
          <w:rFonts w:ascii="Times New Roman" w:eastAsia="Times New Roman" w:hAnsi="Times New Roman" w:cs="Times New Roman"/>
          <w:b/>
          <w:bCs/>
          <w:sz w:val="32"/>
          <w:szCs w:val="32"/>
          <w:lang w:val="uk-UA"/>
        </w:rPr>
        <w:t>Роль,</w:t>
      </w:r>
      <w:r w:rsidRPr="00DD327F">
        <w:rPr>
          <w:rFonts w:ascii="Times New Roman" w:eastAsia="Times New Roman" w:hAnsi="Times New Roman" w:cs="Times New Roman"/>
          <w:b/>
          <w:bCs/>
          <w:spacing w:val="-16"/>
          <w:sz w:val="32"/>
          <w:szCs w:val="32"/>
          <w:lang w:val="uk-UA"/>
        </w:rPr>
        <w:t xml:space="preserve"> </w:t>
      </w:r>
      <w:r w:rsidRPr="00DD327F">
        <w:rPr>
          <w:rFonts w:ascii="Times New Roman" w:eastAsia="Times New Roman" w:hAnsi="Times New Roman" w:cs="Times New Roman"/>
          <w:b/>
          <w:bCs/>
          <w:sz w:val="32"/>
          <w:szCs w:val="32"/>
          <w:lang w:val="uk-UA"/>
        </w:rPr>
        <w:t>значення</w:t>
      </w:r>
      <w:r w:rsidRPr="00DD327F">
        <w:rPr>
          <w:rFonts w:ascii="Times New Roman" w:eastAsia="Times New Roman" w:hAnsi="Times New Roman" w:cs="Times New Roman"/>
          <w:b/>
          <w:bCs/>
          <w:spacing w:val="-13"/>
          <w:sz w:val="32"/>
          <w:szCs w:val="32"/>
          <w:lang w:val="uk-UA"/>
        </w:rPr>
        <w:t xml:space="preserve"> </w:t>
      </w:r>
      <w:r w:rsidRPr="00DD327F">
        <w:rPr>
          <w:rFonts w:ascii="Times New Roman" w:eastAsia="Times New Roman" w:hAnsi="Times New Roman" w:cs="Times New Roman"/>
          <w:b/>
          <w:bCs/>
          <w:sz w:val="32"/>
          <w:szCs w:val="32"/>
          <w:lang w:val="uk-UA"/>
        </w:rPr>
        <w:t>та</w:t>
      </w:r>
      <w:r w:rsidRPr="00DD327F">
        <w:rPr>
          <w:rFonts w:ascii="Times New Roman" w:eastAsia="Times New Roman" w:hAnsi="Times New Roman" w:cs="Times New Roman"/>
          <w:b/>
          <w:bCs/>
          <w:spacing w:val="-14"/>
          <w:sz w:val="32"/>
          <w:szCs w:val="32"/>
          <w:lang w:val="uk-UA"/>
        </w:rPr>
        <w:t xml:space="preserve"> </w:t>
      </w:r>
      <w:r w:rsidRPr="00DD327F">
        <w:rPr>
          <w:rFonts w:ascii="Times New Roman" w:eastAsia="Times New Roman" w:hAnsi="Times New Roman" w:cs="Times New Roman"/>
          <w:b/>
          <w:bCs/>
          <w:sz w:val="32"/>
          <w:szCs w:val="32"/>
          <w:lang w:val="uk-UA"/>
        </w:rPr>
        <w:t>завдання</w:t>
      </w:r>
      <w:r w:rsidRPr="00DD327F">
        <w:rPr>
          <w:rFonts w:ascii="Times New Roman" w:eastAsia="Times New Roman" w:hAnsi="Times New Roman" w:cs="Times New Roman"/>
          <w:b/>
          <w:bCs/>
          <w:spacing w:val="-14"/>
          <w:sz w:val="32"/>
          <w:szCs w:val="32"/>
          <w:lang w:val="uk-UA"/>
        </w:rPr>
        <w:t xml:space="preserve"> </w:t>
      </w:r>
      <w:r w:rsidRPr="00DD327F">
        <w:rPr>
          <w:rFonts w:ascii="Times New Roman" w:eastAsia="Times New Roman" w:hAnsi="Times New Roman" w:cs="Times New Roman"/>
          <w:b/>
          <w:bCs/>
          <w:sz w:val="32"/>
          <w:szCs w:val="32"/>
          <w:lang w:val="uk-UA"/>
        </w:rPr>
        <w:t>маркетингової</w:t>
      </w:r>
      <w:r w:rsidRPr="00DD327F">
        <w:rPr>
          <w:rFonts w:ascii="Times New Roman" w:eastAsia="Times New Roman" w:hAnsi="Times New Roman" w:cs="Times New Roman"/>
          <w:b/>
          <w:bCs/>
          <w:spacing w:val="-14"/>
          <w:sz w:val="32"/>
          <w:szCs w:val="32"/>
          <w:lang w:val="uk-UA"/>
        </w:rPr>
        <w:t xml:space="preserve"> </w:t>
      </w:r>
      <w:r w:rsidRPr="00DD327F">
        <w:rPr>
          <w:rFonts w:ascii="Times New Roman" w:eastAsia="Times New Roman" w:hAnsi="Times New Roman" w:cs="Times New Roman"/>
          <w:b/>
          <w:bCs/>
          <w:spacing w:val="-2"/>
          <w:sz w:val="32"/>
          <w:szCs w:val="32"/>
          <w:lang w:val="uk-UA"/>
        </w:rPr>
        <w:t>логістики</w:t>
      </w:r>
    </w:p>
    <w:p w:rsidR="00DD327F" w:rsidRPr="00DD327F" w:rsidRDefault="00DD327F" w:rsidP="00DD327F">
      <w:pPr>
        <w:widowControl w:val="0"/>
        <w:autoSpaceDE w:val="0"/>
        <w:autoSpaceDN w:val="0"/>
        <w:spacing w:before="362" w:after="0" w:line="240" w:lineRule="auto"/>
        <w:ind w:left="678" w:right="512"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Початок широкого використання логістики в економіці припадає на 70-ті роки і пов'язаний з досягненнями в галузі комунікаційних технологій. У цей час з'явилася можливість наскрізного моніторингу всіх етапів прямування сировини, напівфабрикатів і готової продукції, що і дало змогу чітко побачити величезні втрати, характерні для традиційних схем управління матеріальними потоками.</w:t>
      </w:r>
    </w:p>
    <w:p w:rsidR="00DD327F" w:rsidRPr="00DD327F" w:rsidRDefault="00DD327F" w:rsidP="00DD327F">
      <w:pPr>
        <w:widowControl w:val="0"/>
        <w:autoSpaceDE w:val="0"/>
        <w:autoSpaceDN w:val="0"/>
        <w:spacing w:after="0" w:line="240" w:lineRule="auto"/>
        <w:ind w:left="678" w:right="514"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Розширене тлумачення логістики становить логістику як інструмент, який взаємопов'язує попит і пропозицію на ринку і створює умови ефективної взаємодії між учасниками логістичного процесу. Якщо метою маркетингу є вивчення</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потреб і пропозиції товарів і послуг, що задовольняють ці потреби, то метою логістики є організація доставки пропозиції до кінцевого споживача з вигодою для всіх учасників ринку.</w:t>
      </w:r>
    </w:p>
    <w:p w:rsidR="00DD327F" w:rsidRPr="00DD327F" w:rsidRDefault="00DD327F" w:rsidP="00DD327F">
      <w:pPr>
        <w:widowControl w:val="0"/>
        <w:autoSpaceDE w:val="0"/>
        <w:autoSpaceDN w:val="0"/>
        <w:spacing w:before="1" w:after="0" w:line="240" w:lineRule="auto"/>
        <w:ind w:left="678" w:right="513"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i/>
          <w:sz w:val="32"/>
          <w:szCs w:val="32"/>
          <w:lang w:val="uk-UA"/>
        </w:rPr>
        <w:t xml:space="preserve">Принципова відмінність </w:t>
      </w:r>
      <w:r w:rsidRPr="00DD327F">
        <w:rPr>
          <w:rFonts w:ascii="Times New Roman" w:eastAsia="Times New Roman" w:hAnsi="Times New Roman" w:cs="Times New Roman"/>
          <w:sz w:val="32"/>
          <w:szCs w:val="32"/>
          <w:lang w:val="uk-UA"/>
        </w:rPr>
        <w:t>логістичного підходу від традиційного управління матеріальними потоками полягає в технічній, технологічній, економічній, організаційній і методичній інтеграції розрізнених матеріальних, інформаційних і навіть фінансових потоків та створенні матеріалопровідної системи. Здійснення такої інтеграції набагато складніше традиційного управління шляхом прийняття розрізнених рішень і водночас дає суттєвіший результат.</w:t>
      </w:r>
    </w:p>
    <w:p w:rsidR="00DD327F" w:rsidRPr="00DD327F" w:rsidRDefault="00DD327F" w:rsidP="00DD327F">
      <w:pPr>
        <w:widowControl w:val="0"/>
        <w:autoSpaceDE w:val="0"/>
        <w:autoSpaceDN w:val="0"/>
        <w:spacing w:after="0" w:line="240" w:lineRule="auto"/>
        <w:ind w:left="678" w:right="516"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 xml:space="preserve">У сучасному ринковому просторі з'явилася низка тенденцій, що призвели до необхідності звертання до концепції логістики, а </w:t>
      </w:r>
      <w:r w:rsidRPr="00DD327F">
        <w:rPr>
          <w:rFonts w:ascii="Times New Roman" w:eastAsia="Times New Roman" w:hAnsi="Times New Roman" w:cs="Times New Roman"/>
          <w:spacing w:val="-2"/>
          <w:sz w:val="32"/>
          <w:szCs w:val="32"/>
          <w:lang w:val="uk-UA"/>
        </w:rPr>
        <w:t>саме:</w:t>
      </w:r>
    </w:p>
    <w:p w:rsidR="00DD327F" w:rsidRPr="00DD327F" w:rsidRDefault="00DD327F" w:rsidP="00DD327F">
      <w:pPr>
        <w:widowControl w:val="0"/>
        <w:numPr>
          <w:ilvl w:val="0"/>
          <w:numId w:val="6"/>
        </w:numPr>
        <w:tabs>
          <w:tab w:val="left" w:pos="1809"/>
        </w:tabs>
        <w:autoSpaceDE w:val="0"/>
        <w:autoSpaceDN w:val="0"/>
        <w:spacing w:after="0" w:line="240" w:lineRule="auto"/>
        <w:ind w:right="513"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i/>
          <w:sz w:val="32"/>
          <w:lang w:val="uk-UA"/>
        </w:rPr>
        <w:t xml:space="preserve">Швидке зростання вартості транспортних послуг – </w:t>
      </w:r>
      <w:r w:rsidRPr="00DD327F">
        <w:rPr>
          <w:rFonts w:ascii="Times New Roman" w:eastAsia="Times New Roman" w:hAnsi="Times New Roman" w:cs="Times New Roman"/>
          <w:sz w:val="32"/>
          <w:lang w:val="uk-UA"/>
        </w:rPr>
        <w:t>у зв'язку зі зростанням цін на пальне і його дефіцитом транспорт перестав бути стабільним чинником бізнесу. Для вирішення проблем логістики, пов'язаних з транспортом, треба було не тільки здійснювати менеджмент вищого рівня, а й вирішувати проблеми на рівні політики, в багатьох країнах скасували державне регулювання транспорту, що призвело до зміни напрямків транспортної політики як на макро-, так і на</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pacing w:val="-2"/>
          <w:sz w:val="32"/>
          <w:lang w:val="uk-UA"/>
        </w:rPr>
        <w:t>мікрорівні.</w:t>
      </w:r>
    </w:p>
    <w:p w:rsidR="00DD327F" w:rsidRPr="00DD327F" w:rsidRDefault="00DD327F" w:rsidP="00DD327F">
      <w:pPr>
        <w:widowControl w:val="0"/>
        <w:autoSpaceDE w:val="0"/>
        <w:autoSpaceDN w:val="0"/>
        <w:spacing w:after="0" w:line="240" w:lineRule="auto"/>
        <w:jc w:val="both"/>
        <w:rPr>
          <w:rFonts w:ascii="Times New Roman" w:eastAsia="Times New Roman" w:hAnsi="Times New Roman" w:cs="Times New Roman"/>
          <w:sz w:val="32"/>
          <w:lang w:val="uk-UA"/>
        </w:rPr>
        <w:sectPr w:rsidR="00DD327F" w:rsidRPr="00DD327F">
          <w:pgSz w:w="11910" w:h="16850"/>
          <w:pgMar w:top="1360" w:right="900" w:bottom="1240" w:left="740" w:header="0" w:footer="1044" w:gutter="0"/>
          <w:cols w:space="720"/>
        </w:sectPr>
      </w:pPr>
    </w:p>
    <w:p w:rsidR="00DD327F" w:rsidRPr="00DD327F" w:rsidRDefault="00DD327F" w:rsidP="00DD327F">
      <w:pPr>
        <w:widowControl w:val="0"/>
        <w:numPr>
          <w:ilvl w:val="0"/>
          <w:numId w:val="6"/>
        </w:numPr>
        <w:tabs>
          <w:tab w:val="left" w:pos="1809"/>
        </w:tabs>
        <w:autoSpaceDE w:val="0"/>
        <w:autoSpaceDN w:val="0"/>
        <w:spacing w:before="69" w:after="0" w:line="240" w:lineRule="auto"/>
        <w:ind w:right="513"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i/>
          <w:sz w:val="32"/>
          <w:lang w:val="uk-UA"/>
        </w:rPr>
        <w:lastRenderedPageBreak/>
        <w:t xml:space="preserve">Ефективність виробництва досягла максимуму </w:t>
      </w:r>
      <w:r w:rsidRPr="00DD327F">
        <w:rPr>
          <w:rFonts w:ascii="Times New Roman" w:eastAsia="Times New Roman" w:hAnsi="Times New Roman" w:cs="Times New Roman"/>
          <w:sz w:val="32"/>
          <w:lang w:val="uk-UA"/>
        </w:rPr>
        <w:t>– виникли труднощі в отриманні суттєвої додаткової економії коштів, оскільки весь прибуток фактично формувався у виробництві і фахівці спрямували свої зусилля на сферу обігу, зокрема фізичного розподілу</w:t>
      </w:r>
      <w:r w:rsidRPr="00DD327F">
        <w:rPr>
          <w:rFonts w:ascii="Times New Roman" w:eastAsia="Times New Roman" w:hAnsi="Times New Roman" w:cs="Times New Roman"/>
          <w:spacing w:val="-2"/>
          <w:sz w:val="32"/>
          <w:lang w:val="uk-UA"/>
        </w:rPr>
        <w:t xml:space="preserve"> </w:t>
      </w:r>
      <w:r w:rsidRPr="00DD327F">
        <w:rPr>
          <w:rFonts w:ascii="Times New Roman" w:eastAsia="Times New Roman" w:hAnsi="Times New Roman" w:cs="Times New Roman"/>
          <w:sz w:val="32"/>
          <w:lang w:val="uk-UA"/>
        </w:rPr>
        <w:t>товарів і послуг, вважаючи, що саме в цій сфері є суттєві резерви економії витрат і часу.</w:t>
      </w:r>
    </w:p>
    <w:p w:rsidR="00DD327F" w:rsidRPr="00DD327F" w:rsidRDefault="00DD327F" w:rsidP="00DD327F">
      <w:pPr>
        <w:widowControl w:val="0"/>
        <w:numPr>
          <w:ilvl w:val="0"/>
          <w:numId w:val="6"/>
        </w:numPr>
        <w:tabs>
          <w:tab w:val="left" w:pos="1809"/>
        </w:tabs>
        <w:autoSpaceDE w:val="0"/>
        <w:autoSpaceDN w:val="0"/>
        <w:spacing w:before="1" w:after="0" w:line="240" w:lineRule="auto"/>
        <w:ind w:right="511"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i/>
          <w:sz w:val="32"/>
          <w:lang w:val="uk-UA"/>
        </w:rPr>
        <w:t>Відбулися докорінні зміни у філософії товарно</w:t>
      </w:r>
      <w:r w:rsidRPr="00DD327F">
        <w:rPr>
          <w:rFonts w:ascii="Times New Roman" w:eastAsia="Times New Roman" w:hAnsi="Times New Roman" w:cs="Times New Roman"/>
          <w:sz w:val="32"/>
          <w:lang w:val="uk-UA"/>
        </w:rPr>
        <w:t xml:space="preserve">- </w:t>
      </w:r>
      <w:r w:rsidRPr="00DD327F">
        <w:rPr>
          <w:rFonts w:ascii="Times New Roman" w:eastAsia="Times New Roman" w:hAnsi="Times New Roman" w:cs="Times New Roman"/>
          <w:i/>
          <w:sz w:val="32"/>
          <w:lang w:val="uk-UA"/>
        </w:rPr>
        <w:t xml:space="preserve">матеріальних запасів </w:t>
      </w:r>
      <w:r w:rsidRPr="00DD327F">
        <w:rPr>
          <w:rFonts w:ascii="Times New Roman" w:eastAsia="Times New Roman" w:hAnsi="Times New Roman" w:cs="Times New Roman"/>
          <w:sz w:val="32"/>
          <w:lang w:val="uk-UA"/>
        </w:rPr>
        <w:t xml:space="preserve">– з'явилося розуміння, що запаси, крім страхування від коливань попиту і дефіциту, є чинником, що омертвляє капітал підприємства і сприяє формуванню чималих </w:t>
      </w:r>
      <w:r w:rsidRPr="00DD327F">
        <w:rPr>
          <w:rFonts w:ascii="Times New Roman" w:eastAsia="Times New Roman" w:hAnsi="Times New Roman" w:cs="Times New Roman"/>
          <w:spacing w:val="-2"/>
          <w:sz w:val="32"/>
          <w:lang w:val="uk-UA"/>
        </w:rPr>
        <w:t>витрат.</w:t>
      </w:r>
    </w:p>
    <w:p w:rsidR="00DD327F" w:rsidRPr="00DD327F" w:rsidRDefault="00DD327F" w:rsidP="00DD327F">
      <w:pPr>
        <w:widowControl w:val="0"/>
        <w:numPr>
          <w:ilvl w:val="0"/>
          <w:numId w:val="6"/>
        </w:numPr>
        <w:tabs>
          <w:tab w:val="left" w:pos="1809"/>
        </w:tabs>
        <w:autoSpaceDE w:val="0"/>
        <w:autoSpaceDN w:val="0"/>
        <w:spacing w:after="0" w:line="240" w:lineRule="auto"/>
        <w:ind w:right="518"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i/>
          <w:sz w:val="32"/>
          <w:lang w:val="uk-UA"/>
        </w:rPr>
        <w:t xml:space="preserve">Асортимент товарів суттєво розширився </w:t>
      </w:r>
      <w:r w:rsidRPr="00DD327F">
        <w:rPr>
          <w:rFonts w:ascii="Times New Roman" w:eastAsia="Times New Roman" w:hAnsi="Times New Roman" w:cs="Times New Roman"/>
          <w:sz w:val="32"/>
          <w:lang w:val="uk-UA"/>
        </w:rPr>
        <w:t>– це є прямим наслідком маркетингової політики, спрямованої на те, щоб дати кожному споживачеві саме той товар, який йому потрібний.</w:t>
      </w:r>
    </w:p>
    <w:p w:rsidR="00DD327F" w:rsidRPr="00DD327F" w:rsidRDefault="00DD327F" w:rsidP="00DD327F">
      <w:pPr>
        <w:widowControl w:val="0"/>
        <w:numPr>
          <w:ilvl w:val="0"/>
          <w:numId w:val="6"/>
        </w:numPr>
        <w:tabs>
          <w:tab w:val="left" w:pos="1809"/>
        </w:tabs>
        <w:autoSpaceDE w:val="0"/>
        <w:autoSpaceDN w:val="0"/>
        <w:spacing w:after="0" w:line="240" w:lineRule="auto"/>
        <w:ind w:right="513"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i/>
          <w:sz w:val="32"/>
          <w:lang w:val="uk-UA"/>
        </w:rPr>
        <w:t xml:space="preserve">Відбулися революційні зміни у сфері виробництва комп'ютерів і комунікаційних технологій, </w:t>
      </w:r>
      <w:r w:rsidRPr="00DD327F">
        <w:rPr>
          <w:rFonts w:ascii="Times New Roman" w:eastAsia="Times New Roman" w:hAnsi="Times New Roman" w:cs="Times New Roman"/>
          <w:sz w:val="32"/>
          <w:lang w:val="uk-UA"/>
        </w:rPr>
        <w:t>що сприяло</w:t>
      </w:r>
      <w:r w:rsidRPr="00DD327F">
        <w:rPr>
          <w:rFonts w:ascii="Times New Roman" w:eastAsia="Times New Roman" w:hAnsi="Times New Roman" w:cs="Times New Roman"/>
          <w:spacing w:val="80"/>
          <w:sz w:val="32"/>
          <w:lang w:val="uk-UA"/>
        </w:rPr>
        <w:t xml:space="preserve"> </w:t>
      </w:r>
      <w:r w:rsidRPr="00DD327F">
        <w:rPr>
          <w:rFonts w:ascii="Times New Roman" w:eastAsia="Times New Roman" w:hAnsi="Times New Roman" w:cs="Times New Roman"/>
          <w:sz w:val="32"/>
          <w:lang w:val="uk-UA"/>
        </w:rPr>
        <w:t xml:space="preserve">здійсненню логістичного підходу, побудованого на множині елементів, які враховуються, та на оперуванні з великими обсягами даних. У логістиці працюють з таким обсягом інформації, аналізувати який без комп'ютера практично </w:t>
      </w:r>
      <w:r w:rsidRPr="00DD327F">
        <w:rPr>
          <w:rFonts w:ascii="Times New Roman" w:eastAsia="Times New Roman" w:hAnsi="Times New Roman" w:cs="Times New Roman"/>
          <w:spacing w:val="-2"/>
          <w:sz w:val="32"/>
          <w:lang w:val="uk-UA"/>
        </w:rPr>
        <w:t>неможливо.</w:t>
      </w:r>
    </w:p>
    <w:p w:rsidR="00DD327F" w:rsidRPr="00DD327F" w:rsidRDefault="00DD327F" w:rsidP="00DD327F">
      <w:pPr>
        <w:widowControl w:val="0"/>
        <w:numPr>
          <w:ilvl w:val="0"/>
          <w:numId w:val="6"/>
        </w:numPr>
        <w:tabs>
          <w:tab w:val="left" w:pos="1809"/>
        </w:tabs>
        <w:autoSpaceDE w:val="0"/>
        <w:autoSpaceDN w:val="0"/>
        <w:spacing w:before="1" w:after="0" w:line="240" w:lineRule="auto"/>
        <w:ind w:right="513"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i/>
          <w:sz w:val="32"/>
          <w:lang w:val="uk-UA"/>
        </w:rPr>
        <w:t xml:space="preserve">Поширення комп'ютерів і зростання їх використання у сфері бізнесу – </w:t>
      </w:r>
      <w:r w:rsidRPr="00DD327F">
        <w:rPr>
          <w:rFonts w:ascii="Times New Roman" w:eastAsia="Times New Roman" w:hAnsi="Times New Roman" w:cs="Times New Roman"/>
          <w:sz w:val="32"/>
          <w:lang w:val="uk-UA"/>
        </w:rPr>
        <w:t xml:space="preserve">в результаті цього у фірм з'явилася можливість систематично вивчати рівень та якість сервісу, який їм надають постачальники, та зрозуміти необхідність модернізації своїх систем розподілу. Це сприяло підвищенню вимог не тільки до постачальників і транспортних агенцій, а й до якості ресурсів, що </w:t>
      </w:r>
      <w:r w:rsidRPr="00DD327F">
        <w:rPr>
          <w:rFonts w:ascii="Times New Roman" w:eastAsia="Times New Roman" w:hAnsi="Times New Roman" w:cs="Times New Roman"/>
          <w:spacing w:val="-2"/>
          <w:sz w:val="32"/>
          <w:lang w:val="uk-UA"/>
        </w:rPr>
        <w:t>постачаються.</w:t>
      </w:r>
    </w:p>
    <w:p w:rsidR="00DD327F" w:rsidRPr="00DD327F" w:rsidRDefault="00DD327F" w:rsidP="00DD327F">
      <w:pPr>
        <w:widowControl w:val="0"/>
        <w:numPr>
          <w:ilvl w:val="0"/>
          <w:numId w:val="6"/>
        </w:numPr>
        <w:tabs>
          <w:tab w:val="left" w:pos="1809"/>
        </w:tabs>
        <w:autoSpaceDE w:val="0"/>
        <w:autoSpaceDN w:val="0"/>
        <w:spacing w:after="0" w:line="240" w:lineRule="auto"/>
        <w:ind w:right="514"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i/>
          <w:sz w:val="32"/>
          <w:lang w:val="uk-UA"/>
        </w:rPr>
        <w:t xml:space="preserve">З'явилися нові, великі мережі роздрібної торгівлі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80"/>
          <w:sz w:val="32"/>
          <w:lang w:val="uk-UA"/>
        </w:rPr>
        <w:t xml:space="preserve"> </w:t>
      </w:r>
      <w:r w:rsidRPr="00DD327F">
        <w:rPr>
          <w:rFonts w:ascii="Times New Roman" w:eastAsia="Times New Roman" w:hAnsi="Times New Roman" w:cs="Times New Roman"/>
          <w:sz w:val="32"/>
          <w:lang w:val="uk-UA"/>
        </w:rPr>
        <w:t>торгові системи масового продажу, якими практично неможливо управляти на основі традиційного підходу та без використання комп'ютерних мереж.</w:t>
      </w:r>
    </w:p>
    <w:p w:rsidR="00DD327F" w:rsidRPr="00DD327F" w:rsidRDefault="00DD327F" w:rsidP="00DD327F">
      <w:pPr>
        <w:widowControl w:val="0"/>
        <w:autoSpaceDE w:val="0"/>
        <w:autoSpaceDN w:val="0"/>
        <w:spacing w:after="0" w:line="240" w:lineRule="auto"/>
        <w:ind w:left="678" w:right="521"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Усі зазначені тенденції сприяли не тільки поширенню концепції логістики, а й активному її застосуванню в діяльності маркетингових каналів розподілу.</w:t>
      </w:r>
    </w:p>
    <w:p w:rsidR="00DD327F" w:rsidRPr="00DD327F" w:rsidRDefault="00DD327F" w:rsidP="00DD327F">
      <w:pPr>
        <w:widowControl w:val="0"/>
        <w:autoSpaceDE w:val="0"/>
        <w:autoSpaceDN w:val="0"/>
        <w:spacing w:after="0" w:line="240" w:lineRule="auto"/>
        <w:ind w:left="678" w:right="516"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На рис. 1.18 наведено складові елементи логістичної концепції.</w:t>
      </w:r>
      <w:r w:rsidRPr="00DD327F">
        <w:rPr>
          <w:rFonts w:ascii="Times New Roman" w:eastAsia="Times New Roman" w:hAnsi="Times New Roman" w:cs="Times New Roman"/>
          <w:spacing w:val="54"/>
          <w:w w:val="150"/>
          <w:sz w:val="32"/>
          <w:szCs w:val="32"/>
          <w:lang w:val="uk-UA"/>
        </w:rPr>
        <w:t xml:space="preserve">   </w:t>
      </w:r>
      <w:r w:rsidRPr="00DD327F">
        <w:rPr>
          <w:rFonts w:ascii="Times New Roman" w:eastAsia="Times New Roman" w:hAnsi="Times New Roman" w:cs="Times New Roman"/>
          <w:sz w:val="32"/>
          <w:szCs w:val="32"/>
          <w:lang w:val="uk-UA"/>
        </w:rPr>
        <w:t>На</w:t>
      </w:r>
      <w:r w:rsidRPr="00DD327F">
        <w:rPr>
          <w:rFonts w:ascii="Times New Roman" w:eastAsia="Times New Roman" w:hAnsi="Times New Roman" w:cs="Times New Roman"/>
          <w:spacing w:val="55"/>
          <w:w w:val="150"/>
          <w:sz w:val="32"/>
          <w:szCs w:val="32"/>
          <w:lang w:val="uk-UA"/>
        </w:rPr>
        <w:t xml:space="preserve">   </w:t>
      </w:r>
      <w:r w:rsidRPr="00DD327F">
        <w:rPr>
          <w:rFonts w:ascii="Times New Roman" w:eastAsia="Times New Roman" w:hAnsi="Times New Roman" w:cs="Times New Roman"/>
          <w:sz w:val="32"/>
          <w:szCs w:val="32"/>
          <w:lang w:val="uk-UA"/>
        </w:rPr>
        <w:t>схемі</w:t>
      </w:r>
      <w:r w:rsidRPr="00DD327F">
        <w:rPr>
          <w:rFonts w:ascii="Times New Roman" w:eastAsia="Times New Roman" w:hAnsi="Times New Roman" w:cs="Times New Roman"/>
          <w:spacing w:val="55"/>
          <w:w w:val="150"/>
          <w:sz w:val="32"/>
          <w:szCs w:val="32"/>
          <w:lang w:val="uk-UA"/>
        </w:rPr>
        <w:t xml:space="preserve">   </w:t>
      </w:r>
      <w:r w:rsidRPr="00DD327F">
        <w:rPr>
          <w:rFonts w:ascii="Times New Roman" w:eastAsia="Times New Roman" w:hAnsi="Times New Roman" w:cs="Times New Roman"/>
          <w:sz w:val="32"/>
          <w:szCs w:val="32"/>
          <w:lang w:val="uk-UA"/>
        </w:rPr>
        <w:t>стрілками</w:t>
      </w:r>
      <w:r w:rsidRPr="00DD327F">
        <w:rPr>
          <w:rFonts w:ascii="Times New Roman" w:eastAsia="Times New Roman" w:hAnsi="Times New Roman" w:cs="Times New Roman"/>
          <w:spacing w:val="55"/>
          <w:w w:val="150"/>
          <w:sz w:val="32"/>
          <w:szCs w:val="32"/>
          <w:lang w:val="uk-UA"/>
        </w:rPr>
        <w:t xml:space="preserve">   </w:t>
      </w:r>
      <w:r w:rsidRPr="00DD327F">
        <w:rPr>
          <w:rFonts w:ascii="Times New Roman" w:eastAsia="Times New Roman" w:hAnsi="Times New Roman" w:cs="Times New Roman"/>
          <w:sz w:val="32"/>
          <w:szCs w:val="32"/>
          <w:lang w:val="uk-UA"/>
        </w:rPr>
        <w:t>позначено</w:t>
      </w:r>
      <w:r w:rsidRPr="00DD327F">
        <w:rPr>
          <w:rFonts w:ascii="Times New Roman" w:eastAsia="Times New Roman" w:hAnsi="Times New Roman" w:cs="Times New Roman"/>
          <w:spacing w:val="55"/>
          <w:w w:val="150"/>
          <w:sz w:val="32"/>
          <w:szCs w:val="32"/>
          <w:lang w:val="uk-UA"/>
        </w:rPr>
        <w:t xml:space="preserve">   </w:t>
      </w:r>
      <w:r w:rsidRPr="00DD327F">
        <w:rPr>
          <w:rFonts w:ascii="Times New Roman" w:eastAsia="Times New Roman" w:hAnsi="Times New Roman" w:cs="Times New Roman"/>
          <w:spacing w:val="-2"/>
          <w:sz w:val="32"/>
          <w:szCs w:val="32"/>
          <w:lang w:val="uk-UA"/>
        </w:rPr>
        <w:t>процеси</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autoSpaceDE w:val="0"/>
        <w:autoSpaceDN w:val="0"/>
        <w:spacing w:before="69" w:after="0" w:line="240" w:lineRule="auto"/>
        <w:ind w:left="678"/>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lastRenderedPageBreak/>
        <w:t>експедирування, які включають транспортування, планування та документооборот вантажів.</w:t>
      </w:r>
    </w:p>
    <w:p w:rsidR="00DD327F" w:rsidRPr="00DD327F" w:rsidRDefault="00DD327F" w:rsidP="00DD327F">
      <w:pPr>
        <w:widowControl w:val="0"/>
        <w:autoSpaceDE w:val="0"/>
        <w:autoSpaceDN w:val="0"/>
        <w:spacing w:before="167" w:after="0" w:line="240" w:lineRule="auto"/>
        <w:rPr>
          <w:rFonts w:ascii="Times New Roman" w:eastAsia="Times New Roman" w:hAnsi="Times New Roman" w:cs="Times New Roman"/>
          <w:sz w:val="20"/>
          <w:szCs w:val="32"/>
          <w:lang w:val="uk-UA"/>
        </w:rPr>
      </w:pPr>
      <w:r w:rsidRPr="00DD327F">
        <w:rPr>
          <w:rFonts w:ascii="Times New Roman" w:eastAsia="Times New Roman" w:hAnsi="Times New Roman" w:cs="Times New Roman"/>
          <w:noProof/>
          <w:sz w:val="32"/>
          <w:szCs w:val="32"/>
        </w:rPr>
        <w:drawing>
          <wp:anchor distT="0" distB="0" distL="0" distR="0" simplePos="0" relativeHeight="251660288" behindDoc="1" locked="0" layoutInCell="1" allowOverlap="1" wp14:anchorId="7125FF78" wp14:editId="59C68D1D">
            <wp:simplePos x="0" y="0"/>
            <wp:positionH relativeFrom="page">
              <wp:posOffset>1941829</wp:posOffset>
            </wp:positionH>
            <wp:positionV relativeFrom="paragraph">
              <wp:posOffset>267501</wp:posOffset>
            </wp:positionV>
            <wp:extent cx="3667758" cy="3181350"/>
            <wp:effectExtent l="0" t="0" r="0" b="0"/>
            <wp:wrapTopAndBottom/>
            <wp:docPr id="219" name="Image 219" descr="Елементи концепції логістик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descr="Елементи концепції логістики"/>
                    <pic:cNvPicPr/>
                  </pic:nvPicPr>
                  <pic:blipFill>
                    <a:blip r:embed="rId5" cstate="print"/>
                    <a:stretch>
                      <a:fillRect/>
                    </a:stretch>
                  </pic:blipFill>
                  <pic:spPr>
                    <a:xfrm>
                      <a:off x="0" y="0"/>
                      <a:ext cx="3667758" cy="3181350"/>
                    </a:xfrm>
                    <a:prstGeom prst="rect">
                      <a:avLst/>
                    </a:prstGeom>
                  </pic:spPr>
                </pic:pic>
              </a:graphicData>
            </a:graphic>
          </wp:anchor>
        </w:drawing>
      </w:r>
    </w:p>
    <w:p w:rsidR="00DD327F" w:rsidRPr="00DD327F" w:rsidRDefault="00DD327F" w:rsidP="00DD327F">
      <w:pPr>
        <w:widowControl w:val="0"/>
        <w:autoSpaceDE w:val="0"/>
        <w:autoSpaceDN w:val="0"/>
        <w:spacing w:before="51"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after="0" w:line="240" w:lineRule="auto"/>
        <w:ind w:left="159"/>
        <w:jc w:val="center"/>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Рис.</w:t>
      </w:r>
      <w:r w:rsidRPr="00DD327F">
        <w:rPr>
          <w:rFonts w:ascii="Times New Roman" w:eastAsia="Times New Roman" w:hAnsi="Times New Roman" w:cs="Times New Roman"/>
          <w:spacing w:val="-11"/>
          <w:sz w:val="32"/>
          <w:szCs w:val="32"/>
          <w:lang w:val="uk-UA"/>
        </w:rPr>
        <w:t xml:space="preserve"> </w:t>
      </w:r>
      <w:r w:rsidRPr="00DD327F">
        <w:rPr>
          <w:rFonts w:ascii="Times New Roman" w:eastAsia="Times New Roman" w:hAnsi="Times New Roman" w:cs="Times New Roman"/>
          <w:sz w:val="32"/>
          <w:szCs w:val="32"/>
          <w:lang w:val="uk-UA"/>
        </w:rPr>
        <w:t>1.18.</w:t>
      </w:r>
      <w:r w:rsidRPr="00DD327F">
        <w:rPr>
          <w:rFonts w:ascii="Times New Roman" w:eastAsia="Times New Roman" w:hAnsi="Times New Roman" w:cs="Times New Roman"/>
          <w:spacing w:val="-7"/>
          <w:sz w:val="32"/>
          <w:szCs w:val="32"/>
          <w:lang w:val="uk-UA"/>
        </w:rPr>
        <w:t xml:space="preserve"> </w:t>
      </w:r>
      <w:r w:rsidRPr="00DD327F">
        <w:rPr>
          <w:rFonts w:ascii="Times New Roman" w:eastAsia="Times New Roman" w:hAnsi="Times New Roman" w:cs="Times New Roman"/>
          <w:sz w:val="32"/>
          <w:szCs w:val="32"/>
          <w:lang w:val="uk-UA"/>
        </w:rPr>
        <w:t>Елементи</w:t>
      </w:r>
      <w:r w:rsidRPr="00DD327F">
        <w:rPr>
          <w:rFonts w:ascii="Times New Roman" w:eastAsia="Times New Roman" w:hAnsi="Times New Roman" w:cs="Times New Roman"/>
          <w:spacing w:val="-10"/>
          <w:sz w:val="32"/>
          <w:szCs w:val="32"/>
          <w:lang w:val="uk-UA"/>
        </w:rPr>
        <w:t xml:space="preserve"> </w:t>
      </w:r>
      <w:r w:rsidRPr="00DD327F">
        <w:rPr>
          <w:rFonts w:ascii="Times New Roman" w:eastAsia="Times New Roman" w:hAnsi="Times New Roman" w:cs="Times New Roman"/>
          <w:sz w:val="32"/>
          <w:szCs w:val="32"/>
          <w:lang w:val="uk-UA"/>
        </w:rPr>
        <w:t>концепції</w:t>
      </w:r>
      <w:r w:rsidRPr="00DD327F">
        <w:rPr>
          <w:rFonts w:ascii="Times New Roman" w:eastAsia="Times New Roman" w:hAnsi="Times New Roman" w:cs="Times New Roman"/>
          <w:spacing w:val="-8"/>
          <w:sz w:val="32"/>
          <w:szCs w:val="32"/>
          <w:lang w:val="uk-UA"/>
        </w:rPr>
        <w:t xml:space="preserve"> </w:t>
      </w:r>
      <w:r w:rsidRPr="00DD327F">
        <w:rPr>
          <w:rFonts w:ascii="Times New Roman" w:eastAsia="Times New Roman" w:hAnsi="Times New Roman" w:cs="Times New Roman"/>
          <w:spacing w:val="-2"/>
          <w:sz w:val="32"/>
          <w:szCs w:val="32"/>
          <w:lang w:val="uk-UA"/>
        </w:rPr>
        <w:t>логістики</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before="1"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after="0" w:line="240" w:lineRule="auto"/>
        <w:ind w:left="678" w:right="517"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Спеціалісти з логістики на основі даних про потреби клієнтів (бажаний час та періодичність поставок, розміри партій, вид пакування та інші вимоги) розробляють оптимальний графік розподілу й доставки готової продукції, схему проміжного зберігання. Маркетингова логістика має оптимально</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задовольняти суперечливі вимоги відділу маркетингу, виробничих, транспортних, складських підрозділів. Так, наприклад, принципи маркетингу передбачають ритмічність, високу надійність і регулярність постачань необхідної клієнтам кількості товарів. Оперативно-виробниче планування базується</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на принципі зниження витрат при збільшенні розмірів партій виробів, а також зменшення кількості переналагоджень у технологічному процесі. Управління транспортом вимагає якомога більшого обсягу одноразового постачання вантажів (при цьому знижується ритм постачань і збільшуються обсяги складських запасів як у постачальників, так і у їхніх клієнтів). Мінімізація</w:t>
      </w:r>
      <w:r w:rsidRPr="00DD327F">
        <w:rPr>
          <w:rFonts w:ascii="Times New Roman" w:eastAsia="Times New Roman" w:hAnsi="Times New Roman" w:cs="Times New Roman"/>
          <w:spacing w:val="7"/>
          <w:sz w:val="32"/>
          <w:szCs w:val="32"/>
          <w:lang w:val="uk-UA"/>
        </w:rPr>
        <w:t xml:space="preserve"> </w:t>
      </w:r>
      <w:r w:rsidRPr="00DD327F">
        <w:rPr>
          <w:rFonts w:ascii="Times New Roman" w:eastAsia="Times New Roman" w:hAnsi="Times New Roman" w:cs="Times New Roman"/>
          <w:sz w:val="32"/>
          <w:szCs w:val="32"/>
          <w:lang w:val="uk-UA"/>
        </w:rPr>
        <w:t>витрат</w:t>
      </w:r>
      <w:r w:rsidRPr="00DD327F">
        <w:rPr>
          <w:rFonts w:ascii="Times New Roman" w:eastAsia="Times New Roman" w:hAnsi="Times New Roman" w:cs="Times New Roman"/>
          <w:spacing w:val="9"/>
          <w:sz w:val="32"/>
          <w:szCs w:val="32"/>
          <w:lang w:val="uk-UA"/>
        </w:rPr>
        <w:t xml:space="preserve"> </w:t>
      </w:r>
      <w:r w:rsidRPr="00DD327F">
        <w:rPr>
          <w:rFonts w:ascii="Times New Roman" w:eastAsia="Times New Roman" w:hAnsi="Times New Roman" w:cs="Times New Roman"/>
          <w:sz w:val="32"/>
          <w:szCs w:val="32"/>
          <w:lang w:val="uk-UA"/>
        </w:rPr>
        <w:t>на</w:t>
      </w:r>
      <w:r w:rsidRPr="00DD327F">
        <w:rPr>
          <w:rFonts w:ascii="Times New Roman" w:eastAsia="Times New Roman" w:hAnsi="Times New Roman" w:cs="Times New Roman"/>
          <w:spacing w:val="7"/>
          <w:sz w:val="32"/>
          <w:szCs w:val="32"/>
          <w:lang w:val="uk-UA"/>
        </w:rPr>
        <w:t xml:space="preserve"> </w:t>
      </w:r>
      <w:r w:rsidRPr="00DD327F">
        <w:rPr>
          <w:rFonts w:ascii="Times New Roman" w:eastAsia="Times New Roman" w:hAnsi="Times New Roman" w:cs="Times New Roman"/>
          <w:sz w:val="32"/>
          <w:szCs w:val="32"/>
          <w:lang w:val="uk-UA"/>
        </w:rPr>
        <w:t>складування</w:t>
      </w:r>
      <w:r w:rsidRPr="00DD327F">
        <w:rPr>
          <w:rFonts w:ascii="Times New Roman" w:eastAsia="Times New Roman" w:hAnsi="Times New Roman" w:cs="Times New Roman"/>
          <w:spacing w:val="8"/>
          <w:sz w:val="32"/>
          <w:szCs w:val="32"/>
          <w:lang w:val="uk-UA"/>
        </w:rPr>
        <w:t xml:space="preserve"> </w:t>
      </w:r>
      <w:r w:rsidRPr="00DD327F">
        <w:rPr>
          <w:rFonts w:ascii="Times New Roman" w:eastAsia="Times New Roman" w:hAnsi="Times New Roman" w:cs="Times New Roman"/>
          <w:sz w:val="32"/>
          <w:szCs w:val="32"/>
          <w:lang w:val="uk-UA"/>
        </w:rPr>
        <w:t>готової</w:t>
      </w:r>
      <w:r w:rsidRPr="00DD327F">
        <w:rPr>
          <w:rFonts w:ascii="Times New Roman" w:eastAsia="Times New Roman" w:hAnsi="Times New Roman" w:cs="Times New Roman"/>
          <w:spacing w:val="8"/>
          <w:sz w:val="32"/>
          <w:szCs w:val="32"/>
          <w:lang w:val="uk-UA"/>
        </w:rPr>
        <w:t xml:space="preserve"> </w:t>
      </w:r>
      <w:r w:rsidRPr="00DD327F">
        <w:rPr>
          <w:rFonts w:ascii="Times New Roman" w:eastAsia="Times New Roman" w:hAnsi="Times New Roman" w:cs="Times New Roman"/>
          <w:sz w:val="32"/>
          <w:szCs w:val="32"/>
          <w:lang w:val="uk-UA"/>
        </w:rPr>
        <w:t>продукції</w:t>
      </w:r>
      <w:r w:rsidRPr="00DD327F">
        <w:rPr>
          <w:rFonts w:ascii="Times New Roman" w:eastAsia="Times New Roman" w:hAnsi="Times New Roman" w:cs="Times New Roman"/>
          <w:spacing w:val="9"/>
          <w:sz w:val="32"/>
          <w:szCs w:val="32"/>
          <w:lang w:val="uk-UA"/>
        </w:rPr>
        <w:t xml:space="preserve"> </w:t>
      </w:r>
      <w:r w:rsidRPr="00DD327F">
        <w:rPr>
          <w:rFonts w:ascii="Times New Roman" w:eastAsia="Times New Roman" w:hAnsi="Times New Roman" w:cs="Times New Roman"/>
          <w:sz w:val="32"/>
          <w:szCs w:val="32"/>
          <w:lang w:val="uk-UA"/>
        </w:rPr>
        <w:t>пов’язана</w:t>
      </w:r>
      <w:r w:rsidRPr="00DD327F">
        <w:rPr>
          <w:rFonts w:ascii="Times New Roman" w:eastAsia="Times New Roman" w:hAnsi="Times New Roman" w:cs="Times New Roman"/>
          <w:spacing w:val="8"/>
          <w:sz w:val="32"/>
          <w:szCs w:val="32"/>
          <w:lang w:val="uk-UA"/>
        </w:rPr>
        <w:t xml:space="preserve"> </w:t>
      </w:r>
      <w:r w:rsidRPr="00DD327F">
        <w:rPr>
          <w:rFonts w:ascii="Times New Roman" w:eastAsia="Times New Roman" w:hAnsi="Times New Roman" w:cs="Times New Roman"/>
          <w:spacing w:val="-5"/>
          <w:sz w:val="32"/>
          <w:szCs w:val="32"/>
          <w:lang w:val="uk-UA"/>
        </w:rPr>
        <w:t>зі</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autoSpaceDE w:val="0"/>
        <w:autoSpaceDN w:val="0"/>
        <w:spacing w:before="69" w:after="0" w:line="240" w:lineRule="auto"/>
        <w:ind w:left="678" w:right="521"/>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lastRenderedPageBreak/>
        <w:t>зменшенням запасів (одночасно знижується ступінь надійності функціонування усієї мережі збуту підприємства, виникають значні витрати, погіршуються конкурентні позиції фірми).</w:t>
      </w:r>
    </w:p>
    <w:p w:rsidR="00DD327F" w:rsidRPr="00DD327F" w:rsidRDefault="00DD327F" w:rsidP="00DD327F">
      <w:pPr>
        <w:widowControl w:val="0"/>
        <w:autoSpaceDE w:val="0"/>
        <w:autoSpaceDN w:val="0"/>
        <w:spacing w:after="0" w:line="240" w:lineRule="auto"/>
        <w:ind w:left="678" w:right="513"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Отже, переваги логістичного підходу полягають у тому, що логістика повною мірою «працює» перш за все на споживача. На відміну від старих методів і форм управління спеціалізованими господарчими системами чи окремими функціями і ділянками внутрішньогосподарських систем, логістика дозволяє координоване управління матеріальними та інформаційними потоками, забезпечуючи їх синхронність та високі кінцеві результати діяльності всіх ділянок товароруху. Таким чином, логістичний підхід до організації збутової діяльності відкриває нові можливості для всіх учасників товарного обміну – товаровиробників,</w:t>
      </w:r>
      <w:r w:rsidRPr="00DD327F">
        <w:rPr>
          <w:rFonts w:ascii="Times New Roman" w:eastAsia="Times New Roman" w:hAnsi="Times New Roman" w:cs="Times New Roman"/>
          <w:spacing w:val="-9"/>
          <w:sz w:val="32"/>
          <w:szCs w:val="32"/>
          <w:lang w:val="uk-UA"/>
        </w:rPr>
        <w:t xml:space="preserve"> </w:t>
      </w:r>
      <w:r w:rsidRPr="00DD327F">
        <w:rPr>
          <w:rFonts w:ascii="Times New Roman" w:eastAsia="Times New Roman" w:hAnsi="Times New Roman" w:cs="Times New Roman"/>
          <w:sz w:val="32"/>
          <w:szCs w:val="32"/>
          <w:lang w:val="uk-UA"/>
        </w:rPr>
        <w:t>споживачів</w:t>
      </w:r>
      <w:r w:rsidRPr="00DD327F">
        <w:rPr>
          <w:rFonts w:ascii="Times New Roman" w:eastAsia="Times New Roman" w:hAnsi="Times New Roman" w:cs="Times New Roman"/>
          <w:spacing w:val="-8"/>
          <w:sz w:val="32"/>
          <w:szCs w:val="32"/>
          <w:lang w:val="uk-UA"/>
        </w:rPr>
        <w:t xml:space="preserve"> </w:t>
      </w:r>
      <w:r w:rsidRPr="00DD327F">
        <w:rPr>
          <w:rFonts w:ascii="Times New Roman" w:eastAsia="Times New Roman" w:hAnsi="Times New Roman" w:cs="Times New Roman"/>
          <w:sz w:val="32"/>
          <w:szCs w:val="32"/>
          <w:lang w:val="uk-UA"/>
        </w:rPr>
        <w:t>і</w:t>
      </w:r>
      <w:r w:rsidRPr="00DD327F">
        <w:rPr>
          <w:rFonts w:ascii="Times New Roman" w:eastAsia="Times New Roman" w:hAnsi="Times New Roman" w:cs="Times New Roman"/>
          <w:spacing w:val="-5"/>
          <w:sz w:val="32"/>
          <w:szCs w:val="32"/>
          <w:lang w:val="uk-UA"/>
        </w:rPr>
        <w:t xml:space="preserve"> </w:t>
      </w:r>
      <w:r w:rsidRPr="00DD327F">
        <w:rPr>
          <w:rFonts w:ascii="Times New Roman" w:eastAsia="Times New Roman" w:hAnsi="Times New Roman" w:cs="Times New Roman"/>
          <w:sz w:val="32"/>
          <w:szCs w:val="32"/>
          <w:lang w:val="uk-UA"/>
        </w:rPr>
        <w:t>комерційних</w:t>
      </w:r>
      <w:r w:rsidRPr="00DD327F">
        <w:rPr>
          <w:rFonts w:ascii="Times New Roman" w:eastAsia="Times New Roman" w:hAnsi="Times New Roman" w:cs="Times New Roman"/>
          <w:spacing w:val="-8"/>
          <w:sz w:val="32"/>
          <w:szCs w:val="32"/>
          <w:lang w:val="uk-UA"/>
        </w:rPr>
        <w:t xml:space="preserve"> </w:t>
      </w:r>
      <w:r w:rsidRPr="00DD327F">
        <w:rPr>
          <w:rFonts w:ascii="Times New Roman" w:eastAsia="Times New Roman" w:hAnsi="Times New Roman" w:cs="Times New Roman"/>
          <w:sz w:val="32"/>
          <w:szCs w:val="32"/>
          <w:lang w:val="uk-UA"/>
        </w:rPr>
        <w:t>посередників.</w:t>
      </w:r>
      <w:r w:rsidRPr="00DD327F">
        <w:rPr>
          <w:rFonts w:ascii="Times New Roman" w:eastAsia="Times New Roman" w:hAnsi="Times New Roman" w:cs="Times New Roman"/>
          <w:spacing w:val="-3"/>
          <w:sz w:val="32"/>
          <w:szCs w:val="32"/>
          <w:lang w:val="uk-UA"/>
        </w:rPr>
        <w:t xml:space="preserve"> </w:t>
      </w:r>
      <w:r w:rsidRPr="00DD327F">
        <w:rPr>
          <w:rFonts w:ascii="Times New Roman" w:eastAsia="Times New Roman" w:hAnsi="Times New Roman" w:cs="Times New Roman"/>
          <w:sz w:val="32"/>
          <w:szCs w:val="32"/>
          <w:lang w:val="uk-UA"/>
        </w:rPr>
        <w:t>Проте для того щоб повніше використовувати потенціал логістики, необхідно створити матеріально-речові (виробнича інфраструктура), організаційно-економічні (законодавча і нормативна база) та інформаційно-технічні (обчислювальна техніка та програмне забезпечення) умови використання логістичних моделей і методів.</w:t>
      </w:r>
    </w:p>
    <w:p w:rsidR="00DD327F" w:rsidRPr="00DD327F" w:rsidRDefault="00DD327F" w:rsidP="00DD327F">
      <w:pPr>
        <w:widowControl w:val="0"/>
        <w:autoSpaceDE w:val="0"/>
        <w:autoSpaceDN w:val="0"/>
        <w:spacing w:before="9"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numPr>
          <w:ilvl w:val="1"/>
          <w:numId w:val="7"/>
        </w:numPr>
        <w:tabs>
          <w:tab w:val="left" w:pos="2774"/>
          <w:tab w:val="left" w:pos="3357"/>
        </w:tabs>
        <w:autoSpaceDE w:val="0"/>
        <w:autoSpaceDN w:val="0"/>
        <w:spacing w:after="0" w:line="240" w:lineRule="auto"/>
        <w:ind w:left="3357" w:right="2059" w:hanging="1139"/>
        <w:outlineLvl w:val="1"/>
        <w:rPr>
          <w:rFonts w:ascii="Times New Roman" w:eastAsia="Times New Roman" w:hAnsi="Times New Roman" w:cs="Times New Roman"/>
          <w:b/>
          <w:bCs/>
          <w:sz w:val="32"/>
          <w:szCs w:val="32"/>
          <w:lang w:val="uk-UA"/>
        </w:rPr>
      </w:pPr>
      <w:r w:rsidRPr="00DD327F">
        <w:rPr>
          <w:rFonts w:ascii="Times New Roman" w:eastAsia="Times New Roman" w:hAnsi="Times New Roman" w:cs="Times New Roman"/>
          <w:b/>
          <w:bCs/>
          <w:sz w:val="32"/>
          <w:szCs w:val="32"/>
          <w:lang w:val="uk-UA"/>
        </w:rPr>
        <w:t>Організаційний</w:t>
      </w:r>
      <w:r w:rsidRPr="00DD327F">
        <w:rPr>
          <w:rFonts w:ascii="Times New Roman" w:eastAsia="Times New Roman" w:hAnsi="Times New Roman" w:cs="Times New Roman"/>
          <w:b/>
          <w:bCs/>
          <w:spacing w:val="-17"/>
          <w:sz w:val="32"/>
          <w:szCs w:val="32"/>
          <w:lang w:val="uk-UA"/>
        </w:rPr>
        <w:t xml:space="preserve"> </w:t>
      </w:r>
      <w:r w:rsidRPr="00DD327F">
        <w:rPr>
          <w:rFonts w:ascii="Times New Roman" w:eastAsia="Times New Roman" w:hAnsi="Times New Roman" w:cs="Times New Roman"/>
          <w:b/>
          <w:bCs/>
          <w:sz w:val="32"/>
          <w:szCs w:val="32"/>
          <w:lang w:val="uk-UA"/>
        </w:rPr>
        <w:t>механізм</w:t>
      </w:r>
      <w:r w:rsidRPr="00DD327F">
        <w:rPr>
          <w:rFonts w:ascii="Times New Roman" w:eastAsia="Times New Roman" w:hAnsi="Times New Roman" w:cs="Times New Roman"/>
          <w:b/>
          <w:bCs/>
          <w:spacing w:val="-18"/>
          <w:sz w:val="32"/>
          <w:szCs w:val="32"/>
          <w:lang w:val="uk-UA"/>
        </w:rPr>
        <w:t xml:space="preserve"> </w:t>
      </w:r>
      <w:r w:rsidRPr="00DD327F">
        <w:rPr>
          <w:rFonts w:ascii="Times New Roman" w:eastAsia="Times New Roman" w:hAnsi="Times New Roman" w:cs="Times New Roman"/>
          <w:b/>
          <w:bCs/>
          <w:sz w:val="32"/>
          <w:szCs w:val="32"/>
          <w:lang w:val="uk-UA"/>
        </w:rPr>
        <w:t>управління матеріальними потоками</w:t>
      </w:r>
    </w:p>
    <w:p w:rsidR="00DD327F" w:rsidRPr="00DD327F" w:rsidRDefault="00DD327F" w:rsidP="00DD327F">
      <w:pPr>
        <w:widowControl w:val="0"/>
        <w:autoSpaceDE w:val="0"/>
        <w:autoSpaceDN w:val="0"/>
        <w:spacing w:before="361" w:after="0" w:line="240" w:lineRule="auto"/>
        <w:ind w:left="678" w:right="516"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Організаційний механізм управління матеріальними потоками пов’язаний з досягненням необхідного рівня інтеграції шляхом організаційних перетворень у структурі управління підприємством. Це може існувати у формі об’єднання, коли в одному відділі вирішуються завдання координації дій багатьох функціональних служб. Така структура в разі її використання доцільна тією мірою, наскільки вона підпорядкована меті координації пов’язаних між собою видів діяльності.</w:t>
      </w:r>
    </w:p>
    <w:p w:rsidR="00DD327F" w:rsidRPr="00DD327F" w:rsidRDefault="00DD327F" w:rsidP="00DD327F">
      <w:pPr>
        <w:widowControl w:val="0"/>
        <w:autoSpaceDE w:val="0"/>
        <w:autoSpaceDN w:val="0"/>
        <w:spacing w:after="0" w:line="240" w:lineRule="auto"/>
        <w:ind w:left="678" w:right="515"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Спеціалізовані структури управління в логістиці розробляються виходячи з проблем, які необхідно вирішити фірмі. За функціональними ознаками в логістичних структурах управління вирізняють три напрями: планування, організація збуту, регулювання та контроль.</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autoSpaceDE w:val="0"/>
        <w:autoSpaceDN w:val="0"/>
        <w:spacing w:before="69" w:after="0" w:line="368" w:lineRule="exact"/>
        <w:ind w:left="1398"/>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lastRenderedPageBreak/>
        <w:t>До</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функцій</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b/>
          <w:i/>
          <w:sz w:val="32"/>
          <w:lang w:val="uk-UA"/>
        </w:rPr>
        <w:t>планування</w:t>
      </w:r>
      <w:r w:rsidRPr="00DD327F">
        <w:rPr>
          <w:rFonts w:ascii="Times New Roman" w:eastAsia="Times New Roman" w:hAnsi="Times New Roman" w:cs="Times New Roman"/>
          <w:b/>
          <w:i/>
          <w:spacing w:val="-10"/>
          <w:sz w:val="32"/>
          <w:lang w:val="uk-UA"/>
        </w:rPr>
        <w:t xml:space="preserve"> </w:t>
      </w:r>
      <w:r w:rsidRPr="00DD327F">
        <w:rPr>
          <w:rFonts w:ascii="Times New Roman" w:eastAsia="Times New Roman" w:hAnsi="Times New Roman" w:cs="Times New Roman"/>
          <w:spacing w:val="-2"/>
          <w:sz w:val="32"/>
          <w:lang w:val="uk-UA"/>
        </w:rPr>
        <w:t>відносять:</w:t>
      </w:r>
    </w:p>
    <w:p w:rsidR="00DD327F" w:rsidRPr="00DD327F" w:rsidRDefault="00DD327F" w:rsidP="00DD327F">
      <w:pPr>
        <w:widowControl w:val="0"/>
        <w:numPr>
          <w:ilvl w:val="0"/>
          <w:numId w:val="5"/>
        </w:numPr>
        <w:tabs>
          <w:tab w:val="left" w:pos="1672"/>
          <w:tab w:val="left" w:pos="3741"/>
          <w:tab w:val="left" w:pos="6142"/>
          <w:tab w:val="left" w:pos="6775"/>
          <w:tab w:val="left" w:pos="8865"/>
        </w:tabs>
        <w:autoSpaceDE w:val="0"/>
        <w:autoSpaceDN w:val="0"/>
        <w:spacing w:after="0" w:line="240" w:lineRule="auto"/>
        <w:ind w:right="517"/>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розроблення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перспективних</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та</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оперативних</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планів продажу;</w:t>
      </w:r>
    </w:p>
    <w:p w:rsidR="00DD327F" w:rsidRPr="00DD327F" w:rsidRDefault="00DD327F" w:rsidP="00DD327F">
      <w:pPr>
        <w:widowControl w:val="0"/>
        <w:numPr>
          <w:ilvl w:val="0"/>
          <w:numId w:val="5"/>
        </w:numPr>
        <w:tabs>
          <w:tab w:val="left" w:pos="1671"/>
        </w:tabs>
        <w:autoSpaceDE w:val="0"/>
        <w:autoSpaceDN w:val="0"/>
        <w:spacing w:before="1"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аналіз</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7"/>
          <w:sz w:val="32"/>
          <w:lang w:val="uk-UA"/>
        </w:rPr>
        <w:t xml:space="preserve"> </w:t>
      </w:r>
      <w:r w:rsidRPr="00DD327F">
        <w:rPr>
          <w:rFonts w:ascii="Times New Roman" w:eastAsia="Times New Roman" w:hAnsi="Times New Roman" w:cs="Times New Roman"/>
          <w:sz w:val="32"/>
          <w:lang w:val="uk-UA"/>
        </w:rPr>
        <w:t>оцінку</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кон’юнктури</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pacing w:val="-2"/>
          <w:sz w:val="32"/>
          <w:lang w:val="uk-UA"/>
        </w:rPr>
        <w:t>ринку;</w:t>
      </w:r>
    </w:p>
    <w:p w:rsidR="00DD327F" w:rsidRPr="00DD327F" w:rsidRDefault="00DD327F" w:rsidP="00DD327F">
      <w:pPr>
        <w:widowControl w:val="0"/>
        <w:numPr>
          <w:ilvl w:val="0"/>
          <w:numId w:val="5"/>
        </w:numPr>
        <w:tabs>
          <w:tab w:val="left" w:pos="1672"/>
          <w:tab w:val="left" w:pos="3690"/>
          <w:tab w:val="left" w:pos="6232"/>
          <w:tab w:val="left" w:pos="7378"/>
          <w:tab w:val="left" w:pos="9477"/>
        </w:tabs>
        <w:autoSpaceDE w:val="0"/>
        <w:autoSpaceDN w:val="0"/>
        <w:spacing w:after="0" w:line="240" w:lineRule="auto"/>
        <w:ind w:right="518"/>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формування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асортиментного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плану</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виробництва</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 xml:space="preserve">за </w:t>
      </w:r>
      <w:r w:rsidRPr="00DD327F">
        <w:rPr>
          <w:rFonts w:ascii="Times New Roman" w:eastAsia="Times New Roman" w:hAnsi="Times New Roman" w:cs="Times New Roman"/>
          <w:sz w:val="32"/>
          <w:lang w:val="uk-UA"/>
        </w:rPr>
        <w:t>замовленнями покупців;</w:t>
      </w:r>
    </w:p>
    <w:p w:rsidR="00DD327F" w:rsidRPr="00DD327F" w:rsidRDefault="00DD327F" w:rsidP="00DD327F">
      <w:pPr>
        <w:widowControl w:val="0"/>
        <w:numPr>
          <w:ilvl w:val="0"/>
          <w:numId w:val="5"/>
        </w:numPr>
        <w:tabs>
          <w:tab w:val="left" w:pos="1671"/>
        </w:tabs>
        <w:autoSpaceDE w:val="0"/>
        <w:autoSpaceDN w:val="0"/>
        <w:spacing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вибір</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каналів</w:t>
      </w:r>
      <w:r w:rsidRPr="00DD327F">
        <w:rPr>
          <w:rFonts w:ascii="Times New Roman" w:eastAsia="Times New Roman" w:hAnsi="Times New Roman" w:cs="Times New Roman"/>
          <w:spacing w:val="-6"/>
          <w:sz w:val="32"/>
          <w:lang w:val="uk-UA"/>
        </w:rPr>
        <w:t xml:space="preserve"> </w:t>
      </w:r>
      <w:r w:rsidRPr="00DD327F">
        <w:rPr>
          <w:rFonts w:ascii="Times New Roman" w:eastAsia="Times New Roman" w:hAnsi="Times New Roman" w:cs="Times New Roman"/>
          <w:sz w:val="32"/>
          <w:lang w:val="uk-UA"/>
        </w:rPr>
        <w:t>розподілу</w:t>
      </w:r>
      <w:r w:rsidRPr="00DD327F">
        <w:rPr>
          <w:rFonts w:ascii="Times New Roman" w:eastAsia="Times New Roman" w:hAnsi="Times New Roman" w:cs="Times New Roman"/>
          <w:spacing w:val="-7"/>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pacing w:val="-2"/>
          <w:sz w:val="32"/>
          <w:lang w:val="uk-UA"/>
        </w:rPr>
        <w:t>товароруху;</w:t>
      </w:r>
    </w:p>
    <w:p w:rsidR="00DD327F" w:rsidRPr="00DD327F" w:rsidRDefault="00DD327F" w:rsidP="00DD327F">
      <w:pPr>
        <w:widowControl w:val="0"/>
        <w:numPr>
          <w:ilvl w:val="0"/>
          <w:numId w:val="5"/>
        </w:numPr>
        <w:tabs>
          <w:tab w:val="left" w:pos="1672"/>
        </w:tabs>
        <w:autoSpaceDE w:val="0"/>
        <w:autoSpaceDN w:val="0"/>
        <w:spacing w:after="0" w:line="240" w:lineRule="auto"/>
        <w:ind w:right="512"/>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планування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рекламних</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кампаній</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розроблення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заходів</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зі стимулювання збуту;</w:t>
      </w:r>
    </w:p>
    <w:p w:rsidR="00DD327F" w:rsidRPr="00DD327F" w:rsidRDefault="00DD327F" w:rsidP="00DD327F">
      <w:pPr>
        <w:widowControl w:val="0"/>
        <w:numPr>
          <w:ilvl w:val="0"/>
          <w:numId w:val="5"/>
        </w:numPr>
        <w:tabs>
          <w:tab w:val="left" w:pos="1672"/>
          <w:tab w:val="left" w:pos="3346"/>
          <w:tab w:val="left" w:pos="6200"/>
          <w:tab w:val="left" w:pos="6937"/>
          <w:tab w:val="left" w:pos="7935"/>
          <w:tab w:val="left" w:pos="8951"/>
          <w:tab w:val="left" w:pos="9498"/>
        </w:tabs>
        <w:autoSpaceDE w:val="0"/>
        <w:autoSpaceDN w:val="0"/>
        <w:spacing w:before="1" w:after="0" w:line="240" w:lineRule="auto"/>
        <w:ind w:right="517"/>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укладання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кошторисів-витрат</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4"/>
          <w:sz w:val="32"/>
          <w:lang w:val="uk-UA"/>
        </w:rPr>
        <w:t>для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цілей</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збуту</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та</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 xml:space="preserve">їх </w:t>
      </w:r>
      <w:r w:rsidRPr="00DD327F">
        <w:rPr>
          <w:rFonts w:ascii="Times New Roman" w:eastAsia="Times New Roman" w:hAnsi="Times New Roman" w:cs="Times New Roman"/>
          <w:spacing w:val="-2"/>
          <w:sz w:val="32"/>
          <w:lang w:val="uk-UA"/>
        </w:rPr>
        <w:t>оптимізацію.</w:t>
      </w:r>
    </w:p>
    <w:p w:rsidR="00DD327F" w:rsidRPr="00DD327F" w:rsidRDefault="00DD327F" w:rsidP="00DD327F">
      <w:pPr>
        <w:widowControl w:val="0"/>
        <w:autoSpaceDE w:val="0"/>
        <w:autoSpaceDN w:val="0"/>
        <w:spacing w:before="183" w:after="0" w:line="368" w:lineRule="exact"/>
        <w:ind w:left="1398"/>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До</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b/>
          <w:i/>
          <w:sz w:val="32"/>
          <w:lang w:val="uk-UA"/>
        </w:rPr>
        <w:t>функцій</w:t>
      </w:r>
      <w:r w:rsidRPr="00DD327F">
        <w:rPr>
          <w:rFonts w:ascii="Times New Roman" w:eastAsia="Times New Roman" w:hAnsi="Times New Roman" w:cs="Times New Roman"/>
          <w:b/>
          <w:i/>
          <w:spacing w:val="-11"/>
          <w:sz w:val="32"/>
          <w:lang w:val="uk-UA"/>
        </w:rPr>
        <w:t xml:space="preserve"> </w:t>
      </w:r>
      <w:r w:rsidRPr="00DD327F">
        <w:rPr>
          <w:rFonts w:ascii="Times New Roman" w:eastAsia="Times New Roman" w:hAnsi="Times New Roman" w:cs="Times New Roman"/>
          <w:b/>
          <w:i/>
          <w:sz w:val="32"/>
          <w:lang w:val="uk-UA"/>
        </w:rPr>
        <w:t>організації</w:t>
      </w:r>
      <w:r w:rsidRPr="00DD327F">
        <w:rPr>
          <w:rFonts w:ascii="Times New Roman" w:eastAsia="Times New Roman" w:hAnsi="Times New Roman" w:cs="Times New Roman"/>
          <w:b/>
          <w:i/>
          <w:spacing w:val="-10"/>
          <w:sz w:val="32"/>
          <w:lang w:val="uk-UA"/>
        </w:rPr>
        <w:t xml:space="preserve"> </w:t>
      </w:r>
      <w:r w:rsidRPr="00DD327F">
        <w:rPr>
          <w:rFonts w:ascii="Times New Roman" w:eastAsia="Times New Roman" w:hAnsi="Times New Roman" w:cs="Times New Roman"/>
          <w:b/>
          <w:i/>
          <w:sz w:val="32"/>
          <w:lang w:val="uk-UA"/>
        </w:rPr>
        <w:t>збуту</w:t>
      </w:r>
      <w:r w:rsidRPr="00DD327F">
        <w:rPr>
          <w:rFonts w:ascii="Times New Roman" w:eastAsia="Times New Roman" w:hAnsi="Times New Roman" w:cs="Times New Roman"/>
          <w:b/>
          <w:i/>
          <w:spacing w:val="-7"/>
          <w:sz w:val="32"/>
          <w:lang w:val="uk-UA"/>
        </w:rPr>
        <w:t xml:space="preserve"> </w:t>
      </w:r>
      <w:r w:rsidRPr="00DD327F">
        <w:rPr>
          <w:rFonts w:ascii="Times New Roman" w:eastAsia="Times New Roman" w:hAnsi="Times New Roman" w:cs="Times New Roman"/>
          <w:spacing w:val="-2"/>
          <w:sz w:val="32"/>
          <w:lang w:val="uk-UA"/>
        </w:rPr>
        <w:t>належать:</w:t>
      </w:r>
    </w:p>
    <w:p w:rsidR="00DD327F" w:rsidRPr="00DD327F" w:rsidRDefault="00DD327F" w:rsidP="00DD327F">
      <w:pPr>
        <w:widowControl w:val="0"/>
        <w:numPr>
          <w:ilvl w:val="0"/>
          <w:numId w:val="5"/>
        </w:numPr>
        <w:tabs>
          <w:tab w:val="left" w:pos="1672"/>
          <w:tab w:val="left" w:pos="3494"/>
          <w:tab w:val="left" w:pos="5448"/>
          <w:tab w:val="left" w:pos="5830"/>
          <w:tab w:val="left" w:pos="7184"/>
          <w:tab w:val="left" w:pos="9278"/>
        </w:tabs>
        <w:autoSpaceDE w:val="0"/>
        <w:autoSpaceDN w:val="0"/>
        <w:spacing w:after="0" w:line="240" w:lineRule="auto"/>
        <w:ind w:right="516"/>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організація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складського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10"/>
          <w:sz w:val="32"/>
          <w:lang w:val="uk-UA"/>
        </w:rPr>
        <w:t>і</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тарного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господарства</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4"/>
          <w:sz w:val="32"/>
          <w:lang w:val="uk-UA"/>
        </w:rPr>
        <w:t xml:space="preserve">для </w:t>
      </w:r>
      <w:r w:rsidRPr="00DD327F">
        <w:rPr>
          <w:rFonts w:ascii="Times New Roman" w:eastAsia="Times New Roman" w:hAnsi="Times New Roman" w:cs="Times New Roman"/>
          <w:sz w:val="32"/>
          <w:lang w:val="uk-UA"/>
        </w:rPr>
        <w:t>готової продукції;</w:t>
      </w:r>
    </w:p>
    <w:p w:rsidR="00DD327F" w:rsidRPr="00DD327F" w:rsidRDefault="00DD327F" w:rsidP="00DD327F">
      <w:pPr>
        <w:widowControl w:val="0"/>
        <w:numPr>
          <w:ilvl w:val="0"/>
          <w:numId w:val="5"/>
        </w:numPr>
        <w:tabs>
          <w:tab w:val="left" w:pos="1671"/>
        </w:tabs>
        <w:autoSpaceDE w:val="0"/>
        <w:autoSpaceDN w:val="0"/>
        <w:spacing w:before="1"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організація</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продажу</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7"/>
          <w:sz w:val="32"/>
          <w:lang w:val="uk-UA"/>
        </w:rPr>
        <w:t xml:space="preserve"> </w:t>
      </w:r>
      <w:r w:rsidRPr="00DD327F">
        <w:rPr>
          <w:rFonts w:ascii="Times New Roman" w:eastAsia="Times New Roman" w:hAnsi="Times New Roman" w:cs="Times New Roman"/>
          <w:sz w:val="32"/>
          <w:lang w:val="uk-UA"/>
        </w:rPr>
        <w:t>доставка</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продукції</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pacing w:val="-2"/>
          <w:sz w:val="32"/>
          <w:lang w:val="uk-UA"/>
        </w:rPr>
        <w:t>споживачам;</w:t>
      </w:r>
    </w:p>
    <w:p w:rsidR="00DD327F" w:rsidRPr="00DD327F" w:rsidRDefault="00DD327F" w:rsidP="00DD327F">
      <w:pPr>
        <w:widowControl w:val="0"/>
        <w:numPr>
          <w:ilvl w:val="0"/>
          <w:numId w:val="5"/>
        </w:numPr>
        <w:tabs>
          <w:tab w:val="left" w:pos="1672"/>
          <w:tab w:val="left" w:pos="3916"/>
          <w:tab w:val="left" w:pos="6595"/>
          <w:tab w:val="left" w:pos="7399"/>
        </w:tabs>
        <w:autoSpaceDE w:val="0"/>
        <w:autoSpaceDN w:val="0"/>
        <w:spacing w:after="0" w:line="240" w:lineRule="auto"/>
        <w:ind w:right="515"/>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організація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допродажного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10"/>
          <w:sz w:val="32"/>
          <w:lang w:val="uk-UA"/>
        </w:rPr>
        <w:t>і</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 xml:space="preserve">післяпродажного </w:t>
      </w:r>
      <w:r w:rsidRPr="00DD327F">
        <w:rPr>
          <w:rFonts w:ascii="Times New Roman" w:eastAsia="Times New Roman" w:hAnsi="Times New Roman" w:cs="Times New Roman"/>
          <w:sz w:val="32"/>
          <w:lang w:val="uk-UA"/>
        </w:rPr>
        <w:t>обслуговування споживачів;</w:t>
      </w:r>
    </w:p>
    <w:p w:rsidR="00DD327F" w:rsidRPr="00DD327F" w:rsidRDefault="00DD327F" w:rsidP="00DD327F">
      <w:pPr>
        <w:widowControl w:val="0"/>
        <w:numPr>
          <w:ilvl w:val="0"/>
          <w:numId w:val="5"/>
        </w:numPr>
        <w:tabs>
          <w:tab w:val="left" w:pos="1671"/>
        </w:tabs>
        <w:autoSpaceDE w:val="0"/>
        <w:autoSpaceDN w:val="0"/>
        <w:spacing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організація</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каналів</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товароруху</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розподільчих</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pacing w:val="-2"/>
          <w:sz w:val="32"/>
          <w:lang w:val="uk-UA"/>
        </w:rPr>
        <w:t>мереж;</w:t>
      </w:r>
    </w:p>
    <w:p w:rsidR="00DD327F" w:rsidRPr="00DD327F" w:rsidRDefault="00DD327F" w:rsidP="00DD327F">
      <w:pPr>
        <w:widowControl w:val="0"/>
        <w:numPr>
          <w:ilvl w:val="0"/>
          <w:numId w:val="5"/>
        </w:numPr>
        <w:tabs>
          <w:tab w:val="left" w:pos="1672"/>
        </w:tabs>
        <w:autoSpaceDE w:val="0"/>
        <w:autoSpaceDN w:val="0"/>
        <w:spacing w:after="0" w:line="240" w:lineRule="auto"/>
        <w:ind w:right="51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організація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проведення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рекламних</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кампаній</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та</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заходів</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зі стимулювання збуту;</w:t>
      </w:r>
    </w:p>
    <w:p w:rsidR="00DD327F" w:rsidRPr="00DD327F" w:rsidRDefault="00DD327F" w:rsidP="00DD327F">
      <w:pPr>
        <w:widowControl w:val="0"/>
        <w:numPr>
          <w:ilvl w:val="0"/>
          <w:numId w:val="5"/>
        </w:numPr>
        <w:tabs>
          <w:tab w:val="left" w:pos="1672"/>
          <w:tab w:val="left" w:pos="3549"/>
          <w:tab w:val="left" w:pos="5389"/>
          <w:tab w:val="left" w:pos="7708"/>
          <w:tab w:val="left" w:pos="9464"/>
        </w:tabs>
        <w:autoSpaceDE w:val="0"/>
        <w:autoSpaceDN w:val="0"/>
        <w:spacing w:before="1" w:after="0" w:line="240" w:lineRule="auto"/>
        <w:ind w:right="518"/>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організація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підготовки</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торговельного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персоналу</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 xml:space="preserve">та </w:t>
      </w:r>
      <w:r w:rsidRPr="00DD327F">
        <w:rPr>
          <w:rFonts w:ascii="Times New Roman" w:eastAsia="Times New Roman" w:hAnsi="Times New Roman" w:cs="Times New Roman"/>
          <w:sz w:val="32"/>
          <w:lang w:val="uk-UA"/>
        </w:rPr>
        <w:t>управління діяльністю торговельних представництв;</w:t>
      </w:r>
    </w:p>
    <w:p w:rsidR="00DD327F" w:rsidRPr="00DD327F" w:rsidRDefault="00DD327F" w:rsidP="00DD327F">
      <w:pPr>
        <w:widowControl w:val="0"/>
        <w:numPr>
          <w:ilvl w:val="0"/>
          <w:numId w:val="5"/>
        </w:numPr>
        <w:tabs>
          <w:tab w:val="left" w:pos="1672"/>
        </w:tabs>
        <w:autoSpaceDE w:val="0"/>
        <w:autoSpaceDN w:val="0"/>
        <w:spacing w:before="1" w:after="0" w:line="240" w:lineRule="auto"/>
        <w:ind w:right="513"/>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організація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взаємодії</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всіх</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підрозділів</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підприємства</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для</w:t>
      </w:r>
      <w:r w:rsidRPr="00DD327F">
        <w:rPr>
          <w:rFonts w:ascii="Times New Roman" w:eastAsia="Times New Roman" w:hAnsi="Times New Roman" w:cs="Times New Roman"/>
          <w:spacing w:val="80"/>
          <w:sz w:val="32"/>
          <w:lang w:val="uk-UA"/>
        </w:rPr>
        <w:t xml:space="preserve"> </w:t>
      </w:r>
      <w:r w:rsidRPr="00DD327F">
        <w:rPr>
          <w:rFonts w:ascii="Times New Roman" w:eastAsia="Times New Roman" w:hAnsi="Times New Roman" w:cs="Times New Roman"/>
          <w:sz w:val="32"/>
          <w:lang w:val="uk-UA"/>
        </w:rPr>
        <w:t>досягнення цілей збуту.</w:t>
      </w:r>
    </w:p>
    <w:p w:rsidR="00DD327F" w:rsidRPr="00DD327F" w:rsidRDefault="00DD327F" w:rsidP="00DD327F">
      <w:pPr>
        <w:widowControl w:val="0"/>
        <w:autoSpaceDE w:val="0"/>
        <w:autoSpaceDN w:val="0"/>
        <w:spacing w:before="183" w:after="0" w:line="368" w:lineRule="exact"/>
        <w:ind w:left="1398"/>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До</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функцій</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b/>
          <w:i/>
          <w:sz w:val="32"/>
          <w:lang w:val="uk-UA"/>
        </w:rPr>
        <w:t>регулювання</w:t>
      </w:r>
      <w:r w:rsidRPr="00DD327F">
        <w:rPr>
          <w:rFonts w:ascii="Times New Roman" w:eastAsia="Times New Roman" w:hAnsi="Times New Roman" w:cs="Times New Roman"/>
          <w:b/>
          <w:i/>
          <w:spacing w:val="-9"/>
          <w:sz w:val="32"/>
          <w:lang w:val="uk-UA"/>
        </w:rPr>
        <w:t xml:space="preserve"> </w:t>
      </w:r>
      <w:r w:rsidRPr="00DD327F">
        <w:rPr>
          <w:rFonts w:ascii="Times New Roman" w:eastAsia="Times New Roman" w:hAnsi="Times New Roman" w:cs="Times New Roman"/>
          <w:b/>
          <w:i/>
          <w:sz w:val="32"/>
          <w:lang w:val="uk-UA"/>
        </w:rPr>
        <w:t>та</w:t>
      </w:r>
      <w:r w:rsidRPr="00DD327F">
        <w:rPr>
          <w:rFonts w:ascii="Times New Roman" w:eastAsia="Times New Roman" w:hAnsi="Times New Roman" w:cs="Times New Roman"/>
          <w:b/>
          <w:i/>
          <w:spacing w:val="-10"/>
          <w:sz w:val="32"/>
          <w:lang w:val="uk-UA"/>
        </w:rPr>
        <w:t xml:space="preserve"> </w:t>
      </w:r>
      <w:r w:rsidRPr="00DD327F">
        <w:rPr>
          <w:rFonts w:ascii="Times New Roman" w:eastAsia="Times New Roman" w:hAnsi="Times New Roman" w:cs="Times New Roman"/>
          <w:b/>
          <w:i/>
          <w:sz w:val="32"/>
          <w:lang w:val="uk-UA"/>
        </w:rPr>
        <w:t>контролю</w:t>
      </w:r>
      <w:r w:rsidRPr="00DD327F">
        <w:rPr>
          <w:rFonts w:ascii="Times New Roman" w:eastAsia="Times New Roman" w:hAnsi="Times New Roman" w:cs="Times New Roman"/>
          <w:b/>
          <w:i/>
          <w:spacing w:val="-12"/>
          <w:sz w:val="32"/>
          <w:lang w:val="uk-UA"/>
        </w:rPr>
        <w:t xml:space="preserve"> </w:t>
      </w:r>
      <w:r w:rsidRPr="00DD327F">
        <w:rPr>
          <w:rFonts w:ascii="Times New Roman" w:eastAsia="Times New Roman" w:hAnsi="Times New Roman" w:cs="Times New Roman"/>
          <w:spacing w:val="-2"/>
          <w:sz w:val="32"/>
          <w:lang w:val="uk-UA"/>
        </w:rPr>
        <w:t>відносять:</w:t>
      </w:r>
    </w:p>
    <w:p w:rsidR="00DD327F" w:rsidRPr="00DD327F" w:rsidRDefault="00DD327F" w:rsidP="00DD327F">
      <w:pPr>
        <w:widowControl w:val="0"/>
        <w:numPr>
          <w:ilvl w:val="0"/>
          <w:numId w:val="5"/>
        </w:numPr>
        <w:tabs>
          <w:tab w:val="left" w:pos="1671"/>
        </w:tabs>
        <w:autoSpaceDE w:val="0"/>
        <w:autoSpaceDN w:val="0"/>
        <w:spacing w:after="0" w:line="367"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оцінку</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результатів</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діяльності;</w:t>
      </w:r>
    </w:p>
    <w:p w:rsidR="00DD327F" w:rsidRPr="00DD327F" w:rsidRDefault="00DD327F" w:rsidP="00DD327F">
      <w:pPr>
        <w:widowControl w:val="0"/>
        <w:numPr>
          <w:ilvl w:val="0"/>
          <w:numId w:val="5"/>
        </w:numPr>
        <w:tabs>
          <w:tab w:val="left" w:pos="1671"/>
        </w:tabs>
        <w:autoSpaceDE w:val="0"/>
        <w:autoSpaceDN w:val="0"/>
        <w:spacing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контроль</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за</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виконанням</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планів;</w:t>
      </w:r>
    </w:p>
    <w:p w:rsidR="00DD327F" w:rsidRPr="00DD327F" w:rsidRDefault="00DD327F" w:rsidP="00DD327F">
      <w:pPr>
        <w:widowControl w:val="0"/>
        <w:numPr>
          <w:ilvl w:val="0"/>
          <w:numId w:val="5"/>
        </w:numPr>
        <w:tabs>
          <w:tab w:val="left" w:pos="1672"/>
        </w:tabs>
        <w:autoSpaceDE w:val="0"/>
        <w:autoSpaceDN w:val="0"/>
        <w:spacing w:before="2" w:after="0" w:line="240" w:lineRule="auto"/>
        <w:ind w:right="520"/>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оперативне</w:t>
      </w:r>
      <w:r w:rsidRPr="00DD327F">
        <w:rPr>
          <w:rFonts w:ascii="Times New Roman" w:eastAsia="Times New Roman" w:hAnsi="Times New Roman" w:cs="Times New Roman"/>
          <w:spacing w:val="-3"/>
          <w:sz w:val="32"/>
          <w:lang w:val="uk-UA"/>
        </w:rPr>
        <w:t xml:space="preserve"> </w:t>
      </w:r>
      <w:r w:rsidRPr="00DD327F">
        <w:rPr>
          <w:rFonts w:ascii="Times New Roman" w:eastAsia="Times New Roman" w:hAnsi="Times New Roman" w:cs="Times New Roman"/>
          <w:sz w:val="32"/>
          <w:lang w:val="uk-UA"/>
        </w:rPr>
        <w:t>регулювання</w:t>
      </w:r>
      <w:r w:rsidRPr="00DD327F">
        <w:rPr>
          <w:rFonts w:ascii="Times New Roman" w:eastAsia="Times New Roman" w:hAnsi="Times New Roman" w:cs="Times New Roman"/>
          <w:spacing w:val="-3"/>
          <w:sz w:val="32"/>
          <w:lang w:val="uk-UA"/>
        </w:rPr>
        <w:t xml:space="preserve"> </w:t>
      </w:r>
      <w:r w:rsidRPr="00DD327F">
        <w:rPr>
          <w:rFonts w:ascii="Times New Roman" w:eastAsia="Times New Roman" w:hAnsi="Times New Roman" w:cs="Times New Roman"/>
          <w:sz w:val="32"/>
          <w:lang w:val="uk-UA"/>
        </w:rPr>
        <w:t>збутової діяльності</w:t>
      </w:r>
      <w:r w:rsidRPr="00DD327F">
        <w:rPr>
          <w:rFonts w:ascii="Times New Roman" w:eastAsia="Times New Roman" w:hAnsi="Times New Roman" w:cs="Times New Roman"/>
          <w:spacing w:val="-1"/>
          <w:sz w:val="32"/>
          <w:lang w:val="uk-UA"/>
        </w:rPr>
        <w:t xml:space="preserve"> </w:t>
      </w:r>
      <w:r w:rsidRPr="00DD327F">
        <w:rPr>
          <w:rFonts w:ascii="Times New Roman" w:eastAsia="Times New Roman" w:hAnsi="Times New Roman" w:cs="Times New Roman"/>
          <w:sz w:val="32"/>
          <w:lang w:val="uk-UA"/>
        </w:rPr>
        <w:t>підприємства з урахуванням впливу зовнішніх та внутрішніх чинників;</w:t>
      </w:r>
    </w:p>
    <w:p w:rsidR="00DD327F" w:rsidRPr="00DD327F" w:rsidRDefault="00DD327F" w:rsidP="00DD327F">
      <w:pPr>
        <w:widowControl w:val="0"/>
        <w:numPr>
          <w:ilvl w:val="0"/>
          <w:numId w:val="5"/>
        </w:numPr>
        <w:tabs>
          <w:tab w:val="left" w:pos="1671"/>
        </w:tabs>
        <w:autoSpaceDE w:val="0"/>
        <w:autoSpaceDN w:val="0"/>
        <w:spacing w:after="0" w:line="367"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оцінку</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стимулювання</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діяльності</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збутового</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апарату;</w:t>
      </w:r>
    </w:p>
    <w:p w:rsidR="00DD327F" w:rsidRPr="00DD327F" w:rsidRDefault="00DD327F" w:rsidP="00DD327F">
      <w:pPr>
        <w:widowControl w:val="0"/>
        <w:numPr>
          <w:ilvl w:val="0"/>
          <w:numId w:val="5"/>
        </w:numPr>
        <w:tabs>
          <w:tab w:val="left" w:pos="1672"/>
          <w:tab w:val="left" w:pos="3919"/>
          <w:tab w:val="left" w:pos="6370"/>
          <w:tab w:val="left" w:pos="6960"/>
          <w:tab w:val="left" w:pos="9017"/>
        </w:tabs>
        <w:autoSpaceDE w:val="0"/>
        <w:autoSpaceDN w:val="0"/>
        <w:spacing w:before="2" w:after="0" w:line="240" w:lineRule="auto"/>
        <w:ind w:right="520"/>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статистичний,</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бухгалтерський</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та</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оперативний</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 xml:space="preserve">облік </w:t>
      </w:r>
      <w:r w:rsidRPr="00DD327F">
        <w:rPr>
          <w:rFonts w:ascii="Times New Roman" w:eastAsia="Times New Roman" w:hAnsi="Times New Roman" w:cs="Times New Roman"/>
          <w:sz w:val="32"/>
          <w:lang w:val="uk-UA"/>
        </w:rPr>
        <w:t>збутової діяльності.</w:t>
      </w:r>
    </w:p>
    <w:p w:rsidR="00DD327F" w:rsidRPr="00DD327F" w:rsidRDefault="00DD327F" w:rsidP="00DD327F">
      <w:pPr>
        <w:widowControl w:val="0"/>
        <w:autoSpaceDE w:val="0"/>
        <w:autoSpaceDN w:val="0"/>
        <w:spacing w:after="0" w:line="240" w:lineRule="auto"/>
        <w:ind w:left="678" w:right="513"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 xml:space="preserve">Існує велике різноманіття логістичних комерційних функцій підприємства. Крім того, необхідно враховувати особливості їх реалізації кожним товаровиробником, що визначається такими </w:t>
      </w:r>
      <w:r w:rsidRPr="00DD327F">
        <w:rPr>
          <w:rFonts w:ascii="Times New Roman" w:eastAsia="Times New Roman" w:hAnsi="Times New Roman" w:cs="Times New Roman"/>
          <w:spacing w:val="-2"/>
          <w:sz w:val="32"/>
          <w:szCs w:val="32"/>
          <w:lang w:val="uk-UA"/>
        </w:rPr>
        <w:t>факторами:</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numPr>
          <w:ilvl w:val="0"/>
          <w:numId w:val="5"/>
        </w:numPr>
        <w:tabs>
          <w:tab w:val="left" w:pos="1671"/>
        </w:tabs>
        <w:autoSpaceDE w:val="0"/>
        <w:autoSpaceDN w:val="0"/>
        <w:spacing w:before="69"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lastRenderedPageBreak/>
        <w:t>номенклатура</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z w:val="32"/>
          <w:lang w:val="uk-UA"/>
        </w:rPr>
        <w:t>масштаби</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pacing w:val="-2"/>
          <w:sz w:val="32"/>
          <w:lang w:val="uk-UA"/>
        </w:rPr>
        <w:t>виробництва;</w:t>
      </w:r>
    </w:p>
    <w:p w:rsidR="00DD327F" w:rsidRPr="00DD327F" w:rsidRDefault="00DD327F" w:rsidP="00DD327F">
      <w:pPr>
        <w:widowControl w:val="0"/>
        <w:numPr>
          <w:ilvl w:val="0"/>
          <w:numId w:val="5"/>
        </w:numPr>
        <w:tabs>
          <w:tab w:val="left" w:pos="1671"/>
        </w:tabs>
        <w:autoSpaceDE w:val="0"/>
        <w:autoSpaceDN w:val="0"/>
        <w:spacing w:after="0" w:line="367"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кількість</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географія</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pacing w:val="-2"/>
          <w:sz w:val="32"/>
          <w:lang w:val="uk-UA"/>
        </w:rPr>
        <w:t>споживачів;</w:t>
      </w:r>
    </w:p>
    <w:p w:rsidR="00DD327F" w:rsidRPr="00DD327F" w:rsidRDefault="00DD327F" w:rsidP="00DD327F">
      <w:pPr>
        <w:widowControl w:val="0"/>
        <w:numPr>
          <w:ilvl w:val="0"/>
          <w:numId w:val="5"/>
        </w:numPr>
        <w:tabs>
          <w:tab w:val="left" w:pos="1671"/>
        </w:tabs>
        <w:autoSpaceDE w:val="0"/>
        <w:autoSpaceDN w:val="0"/>
        <w:spacing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чисельність</w:t>
      </w:r>
      <w:r w:rsidRPr="00DD327F">
        <w:rPr>
          <w:rFonts w:ascii="Times New Roman" w:eastAsia="Times New Roman" w:hAnsi="Times New Roman" w:cs="Times New Roman"/>
          <w:spacing w:val="-15"/>
          <w:sz w:val="32"/>
          <w:lang w:val="uk-UA"/>
        </w:rPr>
        <w:t xml:space="preserve"> </w:t>
      </w:r>
      <w:r w:rsidRPr="00DD327F">
        <w:rPr>
          <w:rFonts w:ascii="Times New Roman" w:eastAsia="Times New Roman" w:hAnsi="Times New Roman" w:cs="Times New Roman"/>
          <w:sz w:val="32"/>
          <w:lang w:val="uk-UA"/>
        </w:rPr>
        <w:t>та</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z w:val="32"/>
          <w:lang w:val="uk-UA"/>
        </w:rPr>
        <w:t>інтенсивність</w:t>
      </w:r>
      <w:r w:rsidRPr="00DD327F">
        <w:rPr>
          <w:rFonts w:ascii="Times New Roman" w:eastAsia="Times New Roman" w:hAnsi="Times New Roman" w:cs="Times New Roman"/>
          <w:spacing w:val="-15"/>
          <w:sz w:val="32"/>
          <w:lang w:val="uk-UA"/>
        </w:rPr>
        <w:t xml:space="preserve"> </w:t>
      </w:r>
      <w:r w:rsidRPr="00DD327F">
        <w:rPr>
          <w:rFonts w:ascii="Times New Roman" w:eastAsia="Times New Roman" w:hAnsi="Times New Roman" w:cs="Times New Roman"/>
          <w:sz w:val="32"/>
          <w:lang w:val="uk-UA"/>
        </w:rPr>
        <w:t>каналів</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pacing w:val="-2"/>
          <w:sz w:val="32"/>
          <w:lang w:val="uk-UA"/>
        </w:rPr>
        <w:t>розподілу;</w:t>
      </w:r>
    </w:p>
    <w:p w:rsidR="00DD327F" w:rsidRPr="00DD327F" w:rsidRDefault="00DD327F" w:rsidP="00DD327F">
      <w:pPr>
        <w:widowControl w:val="0"/>
        <w:numPr>
          <w:ilvl w:val="0"/>
          <w:numId w:val="5"/>
        </w:numPr>
        <w:tabs>
          <w:tab w:val="left" w:pos="1671"/>
        </w:tabs>
        <w:autoSpaceDE w:val="0"/>
        <w:autoSpaceDN w:val="0"/>
        <w:spacing w:before="2" w:after="0" w:line="368"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характер</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форми</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організації</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каналів</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pacing w:val="-2"/>
          <w:sz w:val="32"/>
          <w:lang w:val="uk-UA"/>
        </w:rPr>
        <w:t>товароруху;</w:t>
      </w:r>
    </w:p>
    <w:p w:rsidR="00DD327F" w:rsidRPr="00DD327F" w:rsidRDefault="00DD327F" w:rsidP="00DD327F">
      <w:pPr>
        <w:widowControl w:val="0"/>
        <w:numPr>
          <w:ilvl w:val="0"/>
          <w:numId w:val="5"/>
        </w:numPr>
        <w:tabs>
          <w:tab w:val="left" w:pos="1671"/>
        </w:tabs>
        <w:autoSpaceDE w:val="0"/>
        <w:autoSpaceDN w:val="0"/>
        <w:spacing w:after="0" w:line="367" w:lineRule="exact"/>
        <w:ind w:left="1671" w:hanging="285"/>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імідж</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товаровиробника</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його</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торговельної</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мережі</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pacing w:val="-2"/>
          <w:sz w:val="32"/>
          <w:lang w:val="uk-UA"/>
        </w:rPr>
        <w:t>тощо.</w:t>
      </w:r>
    </w:p>
    <w:p w:rsidR="00DD327F" w:rsidRPr="00DD327F" w:rsidRDefault="00DD327F" w:rsidP="00DD327F">
      <w:pPr>
        <w:widowControl w:val="0"/>
        <w:autoSpaceDE w:val="0"/>
        <w:autoSpaceDN w:val="0"/>
        <w:spacing w:after="0" w:line="240" w:lineRule="auto"/>
        <w:ind w:left="678" w:right="511"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Деталізація функцій і розроблення внутрішньої структури органів управління матеріальним потоком є складним процесом. Основні функції підрозділів, що вирішують питання з управління потоками сировини та матеріалів, пов’язані з плануванням і полягають у координації планів потреби в матеріалах з виробничими планами, розробленні графіків завантаження мехнізмів і маршрутів руху матеріального потоку в процесі переробки.</w:t>
      </w:r>
      <w:r w:rsidRPr="00DD327F">
        <w:rPr>
          <w:rFonts w:ascii="Times New Roman" w:eastAsia="Times New Roman" w:hAnsi="Times New Roman" w:cs="Times New Roman"/>
          <w:spacing w:val="-5"/>
          <w:sz w:val="32"/>
          <w:szCs w:val="32"/>
          <w:lang w:val="uk-UA"/>
        </w:rPr>
        <w:t xml:space="preserve"> </w:t>
      </w:r>
      <w:r w:rsidRPr="00DD327F">
        <w:rPr>
          <w:rFonts w:ascii="Times New Roman" w:eastAsia="Times New Roman" w:hAnsi="Times New Roman" w:cs="Times New Roman"/>
          <w:sz w:val="32"/>
          <w:szCs w:val="32"/>
          <w:lang w:val="uk-UA"/>
        </w:rPr>
        <w:t>У</w:t>
      </w:r>
      <w:r w:rsidRPr="00DD327F">
        <w:rPr>
          <w:rFonts w:ascii="Times New Roman" w:eastAsia="Times New Roman" w:hAnsi="Times New Roman" w:cs="Times New Roman"/>
          <w:spacing w:val="-5"/>
          <w:sz w:val="32"/>
          <w:szCs w:val="32"/>
          <w:lang w:val="uk-UA"/>
        </w:rPr>
        <w:t xml:space="preserve"> </w:t>
      </w:r>
      <w:r w:rsidRPr="00DD327F">
        <w:rPr>
          <w:rFonts w:ascii="Times New Roman" w:eastAsia="Times New Roman" w:hAnsi="Times New Roman" w:cs="Times New Roman"/>
          <w:sz w:val="32"/>
          <w:szCs w:val="32"/>
          <w:lang w:val="uk-UA"/>
        </w:rPr>
        <w:t>сфері</w:t>
      </w:r>
      <w:r w:rsidRPr="00DD327F">
        <w:rPr>
          <w:rFonts w:ascii="Times New Roman" w:eastAsia="Times New Roman" w:hAnsi="Times New Roman" w:cs="Times New Roman"/>
          <w:spacing w:val="-5"/>
          <w:sz w:val="32"/>
          <w:szCs w:val="32"/>
          <w:lang w:val="uk-UA"/>
        </w:rPr>
        <w:t xml:space="preserve"> </w:t>
      </w:r>
      <w:r w:rsidRPr="00DD327F">
        <w:rPr>
          <w:rFonts w:ascii="Times New Roman" w:eastAsia="Times New Roman" w:hAnsi="Times New Roman" w:cs="Times New Roman"/>
          <w:sz w:val="32"/>
          <w:szCs w:val="32"/>
          <w:lang w:val="uk-UA"/>
        </w:rPr>
        <w:t>матеріально-технічного</w:t>
      </w:r>
      <w:r w:rsidRPr="00DD327F">
        <w:rPr>
          <w:rFonts w:ascii="Times New Roman" w:eastAsia="Times New Roman" w:hAnsi="Times New Roman" w:cs="Times New Roman"/>
          <w:spacing w:val="-4"/>
          <w:sz w:val="32"/>
          <w:szCs w:val="32"/>
          <w:lang w:val="uk-UA"/>
        </w:rPr>
        <w:t xml:space="preserve"> </w:t>
      </w:r>
      <w:r w:rsidRPr="00DD327F">
        <w:rPr>
          <w:rFonts w:ascii="Times New Roman" w:eastAsia="Times New Roman" w:hAnsi="Times New Roman" w:cs="Times New Roman"/>
          <w:sz w:val="32"/>
          <w:szCs w:val="32"/>
          <w:lang w:val="uk-UA"/>
        </w:rPr>
        <w:t>забезпечення</w:t>
      </w:r>
      <w:r w:rsidRPr="00DD327F">
        <w:rPr>
          <w:rFonts w:ascii="Times New Roman" w:eastAsia="Times New Roman" w:hAnsi="Times New Roman" w:cs="Times New Roman"/>
          <w:spacing w:val="-5"/>
          <w:sz w:val="32"/>
          <w:szCs w:val="32"/>
          <w:lang w:val="uk-UA"/>
        </w:rPr>
        <w:t xml:space="preserve"> </w:t>
      </w:r>
      <w:r w:rsidRPr="00DD327F">
        <w:rPr>
          <w:rFonts w:ascii="Times New Roman" w:eastAsia="Times New Roman" w:hAnsi="Times New Roman" w:cs="Times New Roman"/>
          <w:sz w:val="32"/>
          <w:szCs w:val="32"/>
          <w:lang w:val="uk-UA"/>
        </w:rPr>
        <w:t>важливе значення має встановлення зв’язків з постачальниками, розроблення замовлень, організація закупівлі матеріалів, організація їх транспортування. Значна увага приділяється функціям, пов’язаним зі збереженням запасів, причому не тільки виробничих, а й готової продукції, організації їх переробки (пакування,</w:t>
      </w:r>
      <w:r w:rsidRPr="00DD327F">
        <w:rPr>
          <w:rFonts w:ascii="Times New Roman" w:eastAsia="Times New Roman" w:hAnsi="Times New Roman" w:cs="Times New Roman"/>
          <w:spacing w:val="-3"/>
          <w:sz w:val="32"/>
          <w:szCs w:val="32"/>
          <w:lang w:val="uk-UA"/>
        </w:rPr>
        <w:t xml:space="preserve"> </w:t>
      </w:r>
      <w:r w:rsidRPr="00DD327F">
        <w:rPr>
          <w:rFonts w:ascii="Times New Roman" w:eastAsia="Times New Roman" w:hAnsi="Times New Roman" w:cs="Times New Roman"/>
          <w:sz w:val="32"/>
          <w:szCs w:val="32"/>
          <w:lang w:val="uk-UA"/>
        </w:rPr>
        <w:t>маркування,</w:t>
      </w:r>
      <w:r w:rsidRPr="00DD327F">
        <w:rPr>
          <w:rFonts w:ascii="Times New Roman" w:eastAsia="Times New Roman" w:hAnsi="Times New Roman" w:cs="Times New Roman"/>
          <w:spacing w:val="-4"/>
          <w:sz w:val="32"/>
          <w:szCs w:val="32"/>
          <w:lang w:val="uk-UA"/>
        </w:rPr>
        <w:t xml:space="preserve"> </w:t>
      </w:r>
      <w:r w:rsidRPr="00DD327F">
        <w:rPr>
          <w:rFonts w:ascii="Times New Roman" w:eastAsia="Times New Roman" w:hAnsi="Times New Roman" w:cs="Times New Roman"/>
          <w:sz w:val="32"/>
          <w:szCs w:val="32"/>
          <w:lang w:val="uk-UA"/>
        </w:rPr>
        <w:t>доукомплектування).</w:t>
      </w:r>
      <w:r w:rsidRPr="00DD327F">
        <w:rPr>
          <w:rFonts w:ascii="Times New Roman" w:eastAsia="Times New Roman" w:hAnsi="Times New Roman" w:cs="Times New Roman"/>
          <w:spacing w:val="-1"/>
          <w:sz w:val="32"/>
          <w:szCs w:val="32"/>
          <w:lang w:val="uk-UA"/>
        </w:rPr>
        <w:t xml:space="preserve"> </w:t>
      </w:r>
      <w:r w:rsidRPr="00DD327F">
        <w:rPr>
          <w:rFonts w:ascii="Times New Roman" w:eastAsia="Times New Roman" w:hAnsi="Times New Roman" w:cs="Times New Roman"/>
          <w:sz w:val="32"/>
          <w:szCs w:val="32"/>
          <w:lang w:val="uk-UA"/>
        </w:rPr>
        <w:t>Особливе</w:t>
      </w:r>
      <w:r w:rsidRPr="00DD327F">
        <w:rPr>
          <w:rFonts w:ascii="Times New Roman" w:eastAsia="Times New Roman" w:hAnsi="Times New Roman" w:cs="Times New Roman"/>
          <w:spacing w:val="-5"/>
          <w:sz w:val="32"/>
          <w:szCs w:val="32"/>
          <w:lang w:val="uk-UA"/>
        </w:rPr>
        <w:t xml:space="preserve"> </w:t>
      </w:r>
      <w:r w:rsidRPr="00DD327F">
        <w:rPr>
          <w:rFonts w:ascii="Times New Roman" w:eastAsia="Times New Roman" w:hAnsi="Times New Roman" w:cs="Times New Roman"/>
          <w:sz w:val="32"/>
          <w:szCs w:val="32"/>
          <w:lang w:val="uk-UA"/>
        </w:rPr>
        <w:t>значення має надання різних видів послуг споживачам.</w:t>
      </w:r>
    </w:p>
    <w:p w:rsidR="00DD327F" w:rsidRPr="00DD327F" w:rsidRDefault="00DD327F" w:rsidP="00DD327F">
      <w:pPr>
        <w:widowControl w:val="0"/>
        <w:autoSpaceDE w:val="0"/>
        <w:autoSpaceDN w:val="0"/>
        <w:spacing w:before="1" w:after="0" w:line="240" w:lineRule="auto"/>
        <w:ind w:left="678" w:right="512"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Підприємства, які виготовляють широкий асортимент продукції й обслуговують значну кількість територіально роз’єднаних споживачів, мають свою розвинуту мережу розподілу, де пріоритетом структурних змін стає концентрація зусиль на зниженні витрат, що виникають у каналах розподілу. Акцентується увага на зосередженні надлишків товарних запасів, використанні прогресивних видів тари та пакування, раціональному розміщенні фірмових магазинів, станцій технічного обслуговування, гарантійних майстерень, регіональних складських комплексів, виборі найкращих маршрутів транспортування. Це важливо як з точки зору економізації поставок, так і для забезпечення високого стандарту обслуговування. В такому разі поєднуються функції, пов’язані з переміщенням, які</w:t>
      </w:r>
      <w:r w:rsidRPr="00DD327F">
        <w:rPr>
          <w:rFonts w:ascii="Times New Roman" w:eastAsia="Times New Roman" w:hAnsi="Times New Roman" w:cs="Times New Roman"/>
          <w:spacing w:val="-1"/>
          <w:sz w:val="32"/>
          <w:szCs w:val="32"/>
          <w:lang w:val="uk-UA"/>
        </w:rPr>
        <w:t xml:space="preserve"> </w:t>
      </w:r>
      <w:r w:rsidRPr="00DD327F">
        <w:rPr>
          <w:rFonts w:ascii="Times New Roman" w:eastAsia="Times New Roman" w:hAnsi="Times New Roman" w:cs="Times New Roman"/>
          <w:sz w:val="32"/>
          <w:szCs w:val="32"/>
          <w:lang w:val="uk-UA"/>
        </w:rPr>
        <w:t>в економічному просторі</w:t>
      </w:r>
      <w:r w:rsidRPr="00DD327F">
        <w:rPr>
          <w:rFonts w:ascii="Times New Roman" w:eastAsia="Times New Roman" w:hAnsi="Times New Roman" w:cs="Times New Roman"/>
          <w:spacing w:val="-1"/>
          <w:sz w:val="32"/>
          <w:szCs w:val="32"/>
          <w:lang w:val="uk-UA"/>
        </w:rPr>
        <w:t xml:space="preserve"> </w:t>
      </w:r>
      <w:r w:rsidRPr="00DD327F">
        <w:rPr>
          <w:rFonts w:ascii="Times New Roman" w:eastAsia="Times New Roman" w:hAnsi="Times New Roman" w:cs="Times New Roman"/>
          <w:sz w:val="32"/>
          <w:szCs w:val="32"/>
          <w:lang w:val="uk-UA"/>
        </w:rPr>
        <w:t>виконуються на межі виробничих процесів, тобто відвантаженням готової продукції з розташованих на території підприємства складів збуту і споживанням продукції, що постачається.</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autoSpaceDE w:val="0"/>
        <w:autoSpaceDN w:val="0"/>
        <w:spacing w:before="69" w:after="0" w:line="240" w:lineRule="auto"/>
        <w:ind w:left="678" w:right="515"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lastRenderedPageBreak/>
        <w:t>При формуванні логістичних підрозділів, зайнятих управлінням</w:t>
      </w:r>
      <w:r w:rsidRPr="00DD327F">
        <w:rPr>
          <w:rFonts w:ascii="Times New Roman" w:eastAsia="Times New Roman" w:hAnsi="Times New Roman" w:cs="Times New Roman"/>
          <w:spacing w:val="-2"/>
          <w:sz w:val="32"/>
          <w:szCs w:val="32"/>
          <w:lang w:val="uk-UA"/>
        </w:rPr>
        <w:t xml:space="preserve"> </w:t>
      </w:r>
      <w:r w:rsidRPr="00DD327F">
        <w:rPr>
          <w:rFonts w:ascii="Times New Roman" w:eastAsia="Times New Roman" w:hAnsi="Times New Roman" w:cs="Times New Roman"/>
          <w:sz w:val="32"/>
          <w:szCs w:val="32"/>
          <w:lang w:val="uk-UA"/>
        </w:rPr>
        <w:t>розподілом</w:t>
      </w:r>
      <w:r w:rsidRPr="00DD327F">
        <w:rPr>
          <w:rFonts w:ascii="Times New Roman" w:eastAsia="Times New Roman" w:hAnsi="Times New Roman" w:cs="Times New Roman"/>
          <w:spacing w:val="-2"/>
          <w:sz w:val="32"/>
          <w:szCs w:val="32"/>
          <w:lang w:val="uk-UA"/>
        </w:rPr>
        <w:t xml:space="preserve"> </w:t>
      </w:r>
      <w:r w:rsidRPr="00DD327F">
        <w:rPr>
          <w:rFonts w:ascii="Times New Roman" w:eastAsia="Times New Roman" w:hAnsi="Times New Roman" w:cs="Times New Roman"/>
          <w:sz w:val="32"/>
          <w:szCs w:val="32"/>
          <w:lang w:val="uk-UA"/>
        </w:rPr>
        <w:t>готової</w:t>
      </w:r>
      <w:r w:rsidRPr="00DD327F">
        <w:rPr>
          <w:rFonts w:ascii="Times New Roman" w:eastAsia="Times New Roman" w:hAnsi="Times New Roman" w:cs="Times New Roman"/>
          <w:spacing w:val="-1"/>
          <w:sz w:val="32"/>
          <w:szCs w:val="32"/>
          <w:lang w:val="uk-UA"/>
        </w:rPr>
        <w:t xml:space="preserve"> </w:t>
      </w:r>
      <w:r w:rsidRPr="00DD327F">
        <w:rPr>
          <w:rFonts w:ascii="Times New Roman" w:eastAsia="Times New Roman" w:hAnsi="Times New Roman" w:cs="Times New Roman"/>
          <w:sz w:val="32"/>
          <w:szCs w:val="32"/>
          <w:lang w:val="uk-UA"/>
        </w:rPr>
        <w:t>продукції,</w:t>
      </w:r>
      <w:r w:rsidRPr="00DD327F">
        <w:rPr>
          <w:rFonts w:ascii="Times New Roman" w:eastAsia="Times New Roman" w:hAnsi="Times New Roman" w:cs="Times New Roman"/>
          <w:spacing w:val="-2"/>
          <w:sz w:val="32"/>
          <w:szCs w:val="32"/>
          <w:lang w:val="uk-UA"/>
        </w:rPr>
        <w:t xml:space="preserve"> </w:t>
      </w:r>
      <w:r w:rsidRPr="00DD327F">
        <w:rPr>
          <w:rFonts w:ascii="Times New Roman" w:eastAsia="Times New Roman" w:hAnsi="Times New Roman" w:cs="Times New Roman"/>
          <w:sz w:val="32"/>
          <w:szCs w:val="32"/>
          <w:lang w:val="uk-UA"/>
        </w:rPr>
        <w:t>основними</w:t>
      </w:r>
      <w:r w:rsidRPr="00DD327F">
        <w:rPr>
          <w:rFonts w:ascii="Times New Roman" w:eastAsia="Times New Roman" w:hAnsi="Times New Roman" w:cs="Times New Roman"/>
          <w:spacing w:val="-2"/>
          <w:sz w:val="32"/>
          <w:szCs w:val="32"/>
          <w:lang w:val="uk-UA"/>
        </w:rPr>
        <w:t xml:space="preserve"> </w:t>
      </w:r>
      <w:r w:rsidRPr="00DD327F">
        <w:rPr>
          <w:rFonts w:ascii="Times New Roman" w:eastAsia="Times New Roman" w:hAnsi="Times New Roman" w:cs="Times New Roman"/>
          <w:sz w:val="32"/>
          <w:szCs w:val="32"/>
          <w:lang w:val="uk-UA"/>
        </w:rPr>
        <w:t>функціями будуть ті, що пов’язані з плануванням процесу розподілу, організацією переміщення матеріального потоку, збереженням і регулюванням запасів, а також з наданням різних видів послуг.</w:t>
      </w:r>
    </w:p>
    <w:p w:rsidR="00DD327F" w:rsidRPr="00DD327F" w:rsidRDefault="00DD327F" w:rsidP="00DD327F">
      <w:pPr>
        <w:widowControl w:val="0"/>
        <w:autoSpaceDE w:val="0"/>
        <w:autoSpaceDN w:val="0"/>
        <w:spacing w:after="0" w:line="240" w:lineRule="auto"/>
        <w:ind w:left="678" w:right="511"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До функцій планування процесу розподілу належать такі,</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 xml:space="preserve">що пов’язані з проведенням переговорів зі споживачами, обробкою замовлень, складанням графіків доставки та роботою </w:t>
      </w:r>
      <w:r w:rsidRPr="00DD327F">
        <w:rPr>
          <w:rFonts w:ascii="Times New Roman" w:eastAsia="Times New Roman" w:hAnsi="Times New Roman" w:cs="Times New Roman"/>
          <w:spacing w:val="-2"/>
          <w:sz w:val="32"/>
          <w:szCs w:val="32"/>
          <w:lang w:val="uk-UA"/>
        </w:rPr>
        <w:t>транспорту.</w:t>
      </w:r>
    </w:p>
    <w:p w:rsidR="00DD327F" w:rsidRPr="00DD327F" w:rsidRDefault="00DD327F" w:rsidP="00DD327F">
      <w:pPr>
        <w:widowControl w:val="0"/>
        <w:autoSpaceDE w:val="0"/>
        <w:autoSpaceDN w:val="0"/>
        <w:spacing w:before="1" w:after="0" w:line="240" w:lineRule="auto"/>
        <w:ind w:left="678" w:right="519"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У процесі руху матеріального потоку розробляються</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графіки та маршрути переміщення в процесі обробки матеріалів, здійснюється доставка готової продукції. Основна увага приділяється забезпеченню тісної взаємодії між виробничими і збутовими ланками.</w:t>
      </w:r>
    </w:p>
    <w:p w:rsidR="00DD327F" w:rsidRPr="00DD327F" w:rsidRDefault="00DD327F" w:rsidP="00DD327F">
      <w:pPr>
        <w:widowControl w:val="0"/>
        <w:autoSpaceDE w:val="0"/>
        <w:autoSpaceDN w:val="0"/>
        <w:spacing w:after="0" w:line="240" w:lineRule="auto"/>
        <w:ind w:left="678" w:right="516"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noProof/>
          <w:sz w:val="32"/>
          <w:szCs w:val="32"/>
        </w:rPr>
        <mc:AlternateContent>
          <mc:Choice Requires="wpg">
            <w:drawing>
              <wp:anchor distT="0" distB="0" distL="0" distR="0" simplePos="0" relativeHeight="251661312" behindDoc="1" locked="0" layoutInCell="1" allowOverlap="1" wp14:anchorId="31206861" wp14:editId="435118B8">
                <wp:simplePos x="0" y="0"/>
                <wp:positionH relativeFrom="page">
                  <wp:posOffset>1646872</wp:posOffset>
                </wp:positionH>
                <wp:positionV relativeFrom="paragraph">
                  <wp:posOffset>1659977</wp:posOffset>
                </wp:positionV>
                <wp:extent cx="4103370" cy="3648075"/>
                <wp:effectExtent l="0" t="0" r="0" b="0"/>
                <wp:wrapTopAndBottom/>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3370" cy="3648075"/>
                          <a:chOff x="0" y="0"/>
                          <a:chExt cx="4103370" cy="3648075"/>
                        </a:xfrm>
                      </wpg:grpSpPr>
                      <wps:wsp>
                        <wps:cNvPr id="221" name="Graphic 221"/>
                        <wps:cNvSpPr/>
                        <wps:spPr>
                          <a:xfrm>
                            <a:off x="4762" y="4762"/>
                            <a:ext cx="4093845" cy="3638550"/>
                          </a:xfrm>
                          <a:custGeom>
                            <a:avLst/>
                            <a:gdLst/>
                            <a:ahLst/>
                            <a:cxnLst/>
                            <a:rect l="l" t="t" r="r" b="b"/>
                            <a:pathLst>
                              <a:path w="4093845" h="3638550">
                                <a:moveTo>
                                  <a:pt x="0" y="3638550"/>
                                </a:moveTo>
                                <a:lnTo>
                                  <a:pt x="4093845" y="3638550"/>
                                </a:lnTo>
                                <a:lnTo>
                                  <a:pt x="4093845" y="0"/>
                                </a:lnTo>
                                <a:lnTo>
                                  <a:pt x="0" y="0"/>
                                </a:lnTo>
                                <a:lnTo>
                                  <a:pt x="0" y="36385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2" name="Image 222" descr="Структура відділу управління матеріальним потоком"/>
                          <pic:cNvPicPr/>
                        </pic:nvPicPr>
                        <pic:blipFill>
                          <a:blip r:embed="rId6" cstate="print"/>
                          <a:stretch>
                            <a:fillRect/>
                          </a:stretch>
                        </pic:blipFill>
                        <pic:spPr>
                          <a:xfrm>
                            <a:off x="101282" y="93162"/>
                            <a:ext cx="3892281" cy="3457184"/>
                          </a:xfrm>
                          <a:prstGeom prst="rect">
                            <a:avLst/>
                          </a:prstGeom>
                        </pic:spPr>
                      </pic:pic>
                      <wps:wsp>
                        <wps:cNvPr id="223" name="Textbox 223"/>
                        <wps:cNvSpPr txBox="1"/>
                        <wps:spPr>
                          <a:xfrm>
                            <a:off x="347662" y="1147762"/>
                            <a:ext cx="1371600" cy="228600"/>
                          </a:xfrm>
                          <a:prstGeom prst="rect">
                            <a:avLst/>
                          </a:prstGeom>
                          <a:solidFill>
                            <a:srgbClr val="FFFFFF"/>
                          </a:solidFill>
                        </wps:spPr>
                        <wps:txbx>
                          <w:txbxContent>
                            <w:p w:rsidR="00DD327F" w:rsidRDefault="00DD327F" w:rsidP="00DD327F">
                              <w:pPr>
                                <w:spacing w:line="152" w:lineRule="exact"/>
                                <w:ind w:left="2" w:right="3"/>
                                <w:jc w:val="center"/>
                                <w:rPr>
                                  <w:color w:val="000000"/>
                                  <w:sz w:val="18"/>
                                </w:rPr>
                              </w:pPr>
                              <w:r>
                                <w:rPr>
                                  <w:color w:val="000000"/>
                                  <w:spacing w:val="-2"/>
                                  <w:sz w:val="18"/>
                                </w:rPr>
                                <w:t>Робота</w:t>
                              </w:r>
                            </w:p>
                            <w:p w:rsidR="00DD327F" w:rsidRDefault="00DD327F" w:rsidP="00DD327F">
                              <w:pPr>
                                <w:spacing w:line="181" w:lineRule="exact"/>
                                <w:ind w:right="3"/>
                                <w:jc w:val="center"/>
                                <w:rPr>
                                  <w:color w:val="000000"/>
                                  <w:sz w:val="18"/>
                                </w:rPr>
                              </w:pPr>
                              <w:r>
                                <w:rPr>
                                  <w:color w:val="000000"/>
                                  <w:sz w:val="18"/>
                                </w:rPr>
                                <w:t>з</w:t>
                              </w:r>
                              <w:r>
                                <w:rPr>
                                  <w:color w:val="000000"/>
                                  <w:spacing w:val="1"/>
                                  <w:sz w:val="18"/>
                                </w:rPr>
                                <w:t xml:space="preserve"> </w:t>
                              </w:r>
                              <w:r>
                                <w:rPr>
                                  <w:color w:val="000000"/>
                                  <w:spacing w:val="-2"/>
                                  <w:sz w:val="18"/>
                                </w:rPr>
                                <w:t>постачальниками</w:t>
                              </w:r>
                            </w:p>
                          </w:txbxContent>
                        </wps:txbx>
                        <wps:bodyPr wrap="square" lIns="0" tIns="0" rIns="0" bIns="0" rtlCol="0">
                          <a:noAutofit/>
                        </wps:bodyPr>
                      </wps:wsp>
                    </wpg:wgp>
                  </a:graphicData>
                </a:graphic>
              </wp:anchor>
            </w:drawing>
          </mc:Choice>
          <mc:Fallback>
            <w:pict>
              <v:group w14:anchorId="31206861" id="Group 220" o:spid="_x0000_s1026" style="position:absolute;left:0;text-align:left;margin-left:129.65pt;margin-top:130.7pt;width:323.1pt;height:287.25pt;z-index:-251655168;mso-wrap-distance-left:0;mso-wrap-distance-right:0;mso-position-horizontal-relative:page" coordsize="41033,3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">
                <v:shape id="Graphic 221" o:spid="_x0000_s1027" style="position:absolute;left:47;top:47;width:40939;height:36386;visibility:visible;mso-wrap-style:square;v-text-anchor:top" coordsize="4093845,363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" path="m,3638550r4093845,l4093845,,,,,363855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2" o:spid="_x0000_s1028" type="#_x0000_t75" alt="Структура відділу управління матеріальним потоком" style="position:absolute;left:1012;top:931;width:38923;height:3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">
                  <v:imagedata r:id="rId7" o:title="Структура відділу управління матеріальним потоком"/>
                </v:shape>
                <v:shapetype id="_x0000_t202" coordsize="21600,21600" o:spt="202" path="m,l,21600r21600,l21600,xe">
                  <v:stroke joinstyle="miter"/>
                  <v:path gradientshapeok="t" o:connecttype="rect"/>
                </v:shapetype>
                <v:shape id="Textbox 223" o:spid="_x0000_s1029" type="#_x0000_t202" style="position:absolute;left:3476;top:11477;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" stroked="f">
                  <v:textbox inset="0,0,0,0">
                    <w:txbxContent>
                      <w:p w:rsidR="00DD327F" w:rsidRDefault="00DD327F" w:rsidP="00DD327F">
                        <w:pPr>
                          <w:spacing w:line="152" w:lineRule="exact"/>
                          <w:ind w:left="2" w:right="3"/>
                          <w:jc w:val="center"/>
                          <w:rPr>
                            <w:color w:val="000000"/>
                            <w:sz w:val="18"/>
                          </w:rPr>
                        </w:pPr>
                        <w:r>
                          <w:rPr>
                            <w:color w:val="000000"/>
                            <w:spacing w:val="-2"/>
                            <w:sz w:val="18"/>
                          </w:rPr>
                          <w:t>Робота</w:t>
                        </w:r>
                      </w:p>
                      <w:p w:rsidR="00DD327F" w:rsidRDefault="00DD327F" w:rsidP="00DD327F">
                        <w:pPr>
                          <w:spacing w:line="181" w:lineRule="exact"/>
                          <w:ind w:right="3"/>
                          <w:jc w:val="center"/>
                          <w:rPr>
                            <w:color w:val="000000"/>
                            <w:sz w:val="18"/>
                          </w:rPr>
                        </w:pPr>
                        <w:r>
                          <w:rPr>
                            <w:color w:val="000000"/>
                            <w:sz w:val="18"/>
                          </w:rPr>
                          <w:t>з</w:t>
                        </w:r>
                        <w:r>
                          <w:rPr>
                            <w:color w:val="000000"/>
                            <w:spacing w:val="1"/>
                            <w:sz w:val="18"/>
                          </w:rPr>
                          <w:t xml:space="preserve"> </w:t>
                        </w:r>
                        <w:r>
                          <w:rPr>
                            <w:color w:val="000000"/>
                            <w:spacing w:val="-2"/>
                            <w:sz w:val="18"/>
                          </w:rPr>
                          <w:t>постачальниками</w:t>
                        </w:r>
                      </w:p>
                    </w:txbxContent>
                  </v:textbox>
                </v:shape>
                <w10:wrap type="topAndBottom" anchorx="page"/>
              </v:group>
            </w:pict>
          </mc:Fallback>
        </mc:AlternateContent>
      </w:r>
      <w:r w:rsidRPr="00DD327F">
        <w:rPr>
          <w:rFonts w:ascii="Times New Roman" w:eastAsia="Times New Roman" w:hAnsi="Times New Roman" w:cs="Times New Roman"/>
          <w:sz w:val="32"/>
          <w:szCs w:val="32"/>
          <w:lang w:val="uk-UA"/>
        </w:rPr>
        <w:t>На рис. 1.19 наведено структуру управління матеріальним потоком. Кожна ланка такої структури достатньо самостійна, однак усі вони діють як єдиний комплекс. Усі координуючі та контрольні функції сконцентровані в підрозділах, підпорядкованих управляючому матеріальним потоком. Важливе значення в цьому процесі відіграє використання спеціалізованої інформаційної системи.</w:t>
      </w:r>
    </w:p>
    <w:p w:rsidR="00DD327F" w:rsidRPr="00DD327F" w:rsidRDefault="00DD327F" w:rsidP="00DD327F">
      <w:pPr>
        <w:widowControl w:val="0"/>
        <w:autoSpaceDE w:val="0"/>
        <w:autoSpaceDN w:val="0"/>
        <w:spacing w:before="105" w:after="0" w:line="240" w:lineRule="auto"/>
        <w:ind w:left="894"/>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Рис.</w:t>
      </w:r>
      <w:r w:rsidRPr="00DD327F">
        <w:rPr>
          <w:rFonts w:ascii="Times New Roman" w:eastAsia="Times New Roman" w:hAnsi="Times New Roman" w:cs="Times New Roman"/>
          <w:spacing w:val="-14"/>
          <w:sz w:val="32"/>
          <w:szCs w:val="32"/>
          <w:lang w:val="uk-UA"/>
        </w:rPr>
        <w:t xml:space="preserve"> </w:t>
      </w:r>
      <w:r w:rsidRPr="00DD327F">
        <w:rPr>
          <w:rFonts w:ascii="Times New Roman" w:eastAsia="Times New Roman" w:hAnsi="Times New Roman" w:cs="Times New Roman"/>
          <w:sz w:val="32"/>
          <w:szCs w:val="32"/>
          <w:lang w:val="uk-UA"/>
        </w:rPr>
        <w:t>1.19.</w:t>
      </w:r>
      <w:r w:rsidRPr="00DD327F">
        <w:rPr>
          <w:rFonts w:ascii="Times New Roman" w:eastAsia="Times New Roman" w:hAnsi="Times New Roman" w:cs="Times New Roman"/>
          <w:spacing w:val="-14"/>
          <w:sz w:val="32"/>
          <w:szCs w:val="32"/>
          <w:lang w:val="uk-UA"/>
        </w:rPr>
        <w:t xml:space="preserve"> </w:t>
      </w:r>
      <w:r w:rsidRPr="00DD327F">
        <w:rPr>
          <w:rFonts w:ascii="Times New Roman" w:eastAsia="Times New Roman" w:hAnsi="Times New Roman" w:cs="Times New Roman"/>
          <w:sz w:val="32"/>
          <w:szCs w:val="32"/>
          <w:lang w:val="uk-UA"/>
        </w:rPr>
        <w:t>Структура</w:t>
      </w:r>
      <w:r w:rsidRPr="00DD327F">
        <w:rPr>
          <w:rFonts w:ascii="Times New Roman" w:eastAsia="Times New Roman" w:hAnsi="Times New Roman" w:cs="Times New Roman"/>
          <w:spacing w:val="-13"/>
          <w:sz w:val="32"/>
          <w:szCs w:val="32"/>
          <w:lang w:val="uk-UA"/>
        </w:rPr>
        <w:t xml:space="preserve"> </w:t>
      </w:r>
      <w:r w:rsidRPr="00DD327F">
        <w:rPr>
          <w:rFonts w:ascii="Times New Roman" w:eastAsia="Times New Roman" w:hAnsi="Times New Roman" w:cs="Times New Roman"/>
          <w:sz w:val="32"/>
          <w:szCs w:val="32"/>
          <w:lang w:val="uk-UA"/>
        </w:rPr>
        <w:t>відділу</w:t>
      </w:r>
      <w:r w:rsidRPr="00DD327F">
        <w:rPr>
          <w:rFonts w:ascii="Times New Roman" w:eastAsia="Times New Roman" w:hAnsi="Times New Roman" w:cs="Times New Roman"/>
          <w:spacing w:val="-13"/>
          <w:sz w:val="32"/>
          <w:szCs w:val="32"/>
          <w:lang w:val="uk-UA"/>
        </w:rPr>
        <w:t xml:space="preserve"> </w:t>
      </w:r>
      <w:r w:rsidRPr="00DD327F">
        <w:rPr>
          <w:rFonts w:ascii="Times New Roman" w:eastAsia="Times New Roman" w:hAnsi="Times New Roman" w:cs="Times New Roman"/>
          <w:sz w:val="32"/>
          <w:szCs w:val="32"/>
          <w:lang w:val="uk-UA"/>
        </w:rPr>
        <w:t>управління</w:t>
      </w:r>
      <w:r w:rsidRPr="00DD327F">
        <w:rPr>
          <w:rFonts w:ascii="Times New Roman" w:eastAsia="Times New Roman" w:hAnsi="Times New Roman" w:cs="Times New Roman"/>
          <w:spacing w:val="-14"/>
          <w:sz w:val="32"/>
          <w:szCs w:val="32"/>
          <w:lang w:val="uk-UA"/>
        </w:rPr>
        <w:t xml:space="preserve"> </w:t>
      </w:r>
      <w:r w:rsidRPr="00DD327F">
        <w:rPr>
          <w:rFonts w:ascii="Times New Roman" w:eastAsia="Times New Roman" w:hAnsi="Times New Roman" w:cs="Times New Roman"/>
          <w:sz w:val="32"/>
          <w:szCs w:val="32"/>
          <w:lang w:val="uk-UA"/>
        </w:rPr>
        <w:t>матеріальним</w:t>
      </w:r>
      <w:r w:rsidRPr="00DD327F">
        <w:rPr>
          <w:rFonts w:ascii="Times New Roman" w:eastAsia="Times New Roman" w:hAnsi="Times New Roman" w:cs="Times New Roman"/>
          <w:spacing w:val="-14"/>
          <w:sz w:val="32"/>
          <w:szCs w:val="32"/>
          <w:lang w:val="uk-UA"/>
        </w:rPr>
        <w:t xml:space="preserve"> </w:t>
      </w:r>
      <w:r w:rsidRPr="00DD327F">
        <w:rPr>
          <w:rFonts w:ascii="Times New Roman" w:eastAsia="Times New Roman" w:hAnsi="Times New Roman" w:cs="Times New Roman"/>
          <w:spacing w:val="-2"/>
          <w:sz w:val="32"/>
          <w:szCs w:val="32"/>
          <w:lang w:val="uk-UA"/>
        </w:rPr>
        <w:t>потоком</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autoSpaceDE w:val="0"/>
        <w:autoSpaceDN w:val="0"/>
        <w:spacing w:before="69" w:after="0" w:line="240" w:lineRule="auto"/>
        <w:ind w:left="678" w:right="513"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lastRenderedPageBreak/>
        <w:t>Найбільш ефективним структурним підрозділом логістики є підрозділ управління матеріальним потоком, який охоплює планові, управлінські та контрольні функції, що регламентують рух матеріального потоку, забезпечують координацію роботи</w:t>
      </w:r>
      <w:r w:rsidRPr="00DD327F">
        <w:rPr>
          <w:rFonts w:ascii="Times New Roman" w:eastAsia="Times New Roman" w:hAnsi="Times New Roman" w:cs="Times New Roman"/>
          <w:spacing w:val="80"/>
          <w:sz w:val="32"/>
          <w:szCs w:val="32"/>
          <w:lang w:val="uk-UA"/>
        </w:rPr>
        <w:t xml:space="preserve"> </w:t>
      </w:r>
      <w:r w:rsidRPr="00DD327F">
        <w:rPr>
          <w:rFonts w:ascii="Times New Roman" w:eastAsia="Times New Roman" w:hAnsi="Times New Roman" w:cs="Times New Roman"/>
          <w:sz w:val="32"/>
          <w:szCs w:val="32"/>
          <w:lang w:val="uk-UA"/>
        </w:rPr>
        <w:t>усіх управлінських ланок. Можуть бути створені логістичні структури залежно від видів діяльності, наприклад, матеріально- технічного забезпечення, транспортно-експедиційних операцій, перевізного процесу та ін. У кожний з цих підрозділів входять групи або окремі юридичні особи, зайняті виконанням операцій, пов’язаних із закупівлями, постачанням матеріалів,</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регулюванням процесів перевезень, визначенням потреби в матеріалах та ін.</w:t>
      </w:r>
    </w:p>
    <w:p w:rsidR="00DD327F" w:rsidRPr="00DD327F" w:rsidRDefault="00DD327F" w:rsidP="00DD327F">
      <w:pPr>
        <w:widowControl w:val="0"/>
        <w:autoSpaceDE w:val="0"/>
        <w:autoSpaceDN w:val="0"/>
        <w:spacing w:before="8"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numPr>
          <w:ilvl w:val="1"/>
          <w:numId w:val="7"/>
        </w:numPr>
        <w:tabs>
          <w:tab w:val="left" w:pos="715"/>
        </w:tabs>
        <w:autoSpaceDE w:val="0"/>
        <w:autoSpaceDN w:val="0"/>
        <w:spacing w:after="0" w:line="240" w:lineRule="auto"/>
        <w:ind w:left="715" w:hanging="556"/>
        <w:jc w:val="center"/>
        <w:outlineLvl w:val="1"/>
        <w:rPr>
          <w:rFonts w:ascii="Times New Roman" w:eastAsia="Times New Roman" w:hAnsi="Times New Roman" w:cs="Times New Roman"/>
          <w:b/>
          <w:bCs/>
          <w:sz w:val="32"/>
          <w:szCs w:val="32"/>
          <w:lang w:val="uk-UA"/>
        </w:rPr>
      </w:pPr>
      <w:r w:rsidRPr="00DD327F">
        <w:rPr>
          <w:rFonts w:ascii="Times New Roman" w:eastAsia="Times New Roman" w:hAnsi="Times New Roman" w:cs="Times New Roman"/>
          <w:b/>
          <w:bCs/>
          <w:sz w:val="32"/>
          <w:szCs w:val="32"/>
          <w:lang w:val="uk-UA"/>
        </w:rPr>
        <w:t>Логістична</w:t>
      </w:r>
      <w:r w:rsidRPr="00DD327F">
        <w:rPr>
          <w:rFonts w:ascii="Times New Roman" w:eastAsia="Times New Roman" w:hAnsi="Times New Roman" w:cs="Times New Roman"/>
          <w:b/>
          <w:bCs/>
          <w:spacing w:val="-11"/>
          <w:sz w:val="32"/>
          <w:szCs w:val="32"/>
          <w:lang w:val="uk-UA"/>
        </w:rPr>
        <w:t xml:space="preserve"> </w:t>
      </w:r>
      <w:r w:rsidRPr="00DD327F">
        <w:rPr>
          <w:rFonts w:ascii="Times New Roman" w:eastAsia="Times New Roman" w:hAnsi="Times New Roman" w:cs="Times New Roman"/>
          <w:b/>
          <w:bCs/>
          <w:sz w:val="32"/>
          <w:szCs w:val="32"/>
          <w:lang w:val="uk-UA"/>
        </w:rPr>
        <w:t>модель</w:t>
      </w:r>
      <w:r w:rsidRPr="00DD327F">
        <w:rPr>
          <w:rFonts w:ascii="Times New Roman" w:eastAsia="Times New Roman" w:hAnsi="Times New Roman" w:cs="Times New Roman"/>
          <w:b/>
          <w:bCs/>
          <w:spacing w:val="-12"/>
          <w:sz w:val="32"/>
          <w:szCs w:val="32"/>
          <w:lang w:val="uk-UA"/>
        </w:rPr>
        <w:t xml:space="preserve"> </w:t>
      </w:r>
      <w:r w:rsidRPr="00DD327F">
        <w:rPr>
          <w:rFonts w:ascii="Times New Roman" w:eastAsia="Times New Roman" w:hAnsi="Times New Roman" w:cs="Times New Roman"/>
          <w:b/>
          <w:bCs/>
          <w:sz w:val="32"/>
          <w:szCs w:val="32"/>
          <w:lang w:val="uk-UA"/>
        </w:rPr>
        <w:t>процесу</w:t>
      </w:r>
      <w:r w:rsidRPr="00DD327F">
        <w:rPr>
          <w:rFonts w:ascii="Times New Roman" w:eastAsia="Times New Roman" w:hAnsi="Times New Roman" w:cs="Times New Roman"/>
          <w:b/>
          <w:bCs/>
          <w:spacing w:val="-11"/>
          <w:sz w:val="32"/>
          <w:szCs w:val="32"/>
          <w:lang w:val="uk-UA"/>
        </w:rPr>
        <w:t xml:space="preserve"> </w:t>
      </w:r>
      <w:r w:rsidRPr="00DD327F">
        <w:rPr>
          <w:rFonts w:ascii="Times New Roman" w:eastAsia="Times New Roman" w:hAnsi="Times New Roman" w:cs="Times New Roman"/>
          <w:b/>
          <w:bCs/>
          <w:sz w:val="32"/>
          <w:szCs w:val="32"/>
          <w:lang w:val="uk-UA"/>
        </w:rPr>
        <w:t>збуту</w:t>
      </w:r>
      <w:r w:rsidRPr="00DD327F">
        <w:rPr>
          <w:rFonts w:ascii="Times New Roman" w:eastAsia="Times New Roman" w:hAnsi="Times New Roman" w:cs="Times New Roman"/>
          <w:b/>
          <w:bCs/>
          <w:spacing w:val="-12"/>
          <w:sz w:val="32"/>
          <w:szCs w:val="32"/>
          <w:lang w:val="uk-UA"/>
        </w:rPr>
        <w:t xml:space="preserve"> </w:t>
      </w:r>
      <w:r w:rsidRPr="00DD327F">
        <w:rPr>
          <w:rFonts w:ascii="Times New Roman" w:eastAsia="Times New Roman" w:hAnsi="Times New Roman" w:cs="Times New Roman"/>
          <w:b/>
          <w:bCs/>
          <w:spacing w:val="-2"/>
          <w:sz w:val="32"/>
          <w:szCs w:val="32"/>
          <w:lang w:val="uk-UA"/>
        </w:rPr>
        <w:t>продукції</w:t>
      </w:r>
    </w:p>
    <w:p w:rsidR="00DD327F" w:rsidRPr="00DD327F" w:rsidRDefault="00DD327F" w:rsidP="00DD327F">
      <w:pPr>
        <w:widowControl w:val="0"/>
        <w:autoSpaceDE w:val="0"/>
        <w:autoSpaceDN w:val="0"/>
        <w:spacing w:before="268" w:after="0" w:line="240" w:lineRule="auto"/>
        <w:ind w:left="678" w:right="515"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noProof/>
          <w:sz w:val="32"/>
          <w:szCs w:val="32"/>
        </w:rPr>
        <w:drawing>
          <wp:anchor distT="0" distB="0" distL="0" distR="0" simplePos="0" relativeHeight="251659264" behindDoc="0" locked="0" layoutInCell="1" allowOverlap="1" wp14:anchorId="192E2FA0" wp14:editId="1BE5CC5E">
            <wp:simplePos x="0" y="0"/>
            <wp:positionH relativeFrom="page">
              <wp:posOffset>1715770</wp:posOffset>
            </wp:positionH>
            <wp:positionV relativeFrom="paragraph">
              <wp:posOffset>876069</wp:posOffset>
            </wp:positionV>
            <wp:extent cx="4210610" cy="1695331"/>
            <wp:effectExtent l="0" t="0" r="0" b="0"/>
            <wp:wrapNone/>
            <wp:docPr id="224" name="Image 224" descr=" Мережна логістична модель процесу збуту"/>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descr=" Мережна логістична модель процесу збуту"/>
                    <pic:cNvPicPr/>
                  </pic:nvPicPr>
                  <pic:blipFill>
                    <a:blip r:embed="rId8" cstate="print"/>
                    <a:stretch>
                      <a:fillRect/>
                    </a:stretch>
                  </pic:blipFill>
                  <pic:spPr>
                    <a:xfrm>
                      <a:off x="0" y="0"/>
                      <a:ext cx="4210610" cy="1695331"/>
                    </a:xfrm>
                    <a:prstGeom prst="rect">
                      <a:avLst/>
                    </a:prstGeom>
                  </pic:spPr>
                </pic:pic>
              </a:graphicData>
            </a:graphic>
          </wp:anchor>
        </w:drawing>
      </w:r>
      <w:bookmarkStart w:id="0" w:name="118931"/>
      <w:bookmarkStart w:id="1" w:name="237817"/>
      <w:bookmarkStart w:id="2" w:name="242574"/>
      <w:bookmarkEnd w:id="0"/>
      <w:bookmarkEnd w:id="1"/>
      <w:bookmarkEnd w:id="2"/>
      <w:r w:rsidRPr="00DD327F">
        <w:rPr>
          <w:rFonts w:ascii="Times New Roman" w:eastAsia="Times New Roman" w:hAnsi="Times New Roman" w:cs="Times New Roman"/>
          <w:sz w:val="32"/>
          <w:szCs w:val="32"/>
          <w:lang w:val="uk-UA"/>
        </w:rPr>
        <w:t>Логістичну модель процесу збуту можно зобразити у</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вигляді мережної моделі (рис. 1.20).</w:t>
      </w: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before="308" w:after="0" w:line="240" w:lineRule="auto"/>
        <w:rPr>
          <w:rFonts w:ascii="Times New Roman" w:eastAsia="Times New Roman" w:hAnsi="Times New Roman" w:cs="Times New Roman"/>
          <w:sz w:val="32"/>
          <w:szCs w:val="32"/>
          <w:lang w:val="uk-UA"/>
        </w:rPr>
      </w:pPr>
    </w:p>
    <w:p w:rsidR="00DD327F" w:rsidRPr="00DD327F" w:rsidRDefault="00DD327F" w:rsidP="00DD327F">
      <w:pPr>
        <w:widowControl w:val="0"/>
        <w:autoSpaceDE w:val="0"/>
        <w:autoSpaceDN w:val="0"/>
        <w:spacing w:after="0" w:line="1100" w:lineRule="atLeast"/>
        <w:ind w:left="1398" w:right="1177" w:firstLine="189"/>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Рис.</w:t>
      </w:r>
      <w:r w:rsidRPr="00DD327F">
        <w:rPr>
          <w:rFonts w:ascii="Times New Roman" w:eastAsia="Times New Roman" w:hAnsi="Times New Roman" w:cs="Times New Roman"/>
          <w:spacing w:val="-7"/>
          <w:sz w:val="32"/>
          <w:szCs w:val="32"/>
          <w:lang w:val="uk-UA"/>
        </w:rPr>
        <w:t xml:space="preserve"> </w:t>
      </w:r>
      <w:r w:rsidRPr="00DD327F">
        <w:rPr>
          <w:rFonts w:ascii="Times New Roman" w:eastAsia="Times New Roman" w:hAnsi="Times New Roman" w:cs="Times New Roman"/>
          <w:sz w:val="32"/>
          <w:szCs w:val="32"/>
          <w:lang w:val="uk-UA"/>
        </w:rPr>
        <w:t>1.20.</w:t>
      </w:r>
      <w:r w:rsidRPr="00DD327F">
        <w:rPr>
          <w:rFonts w:ascii="Times New Roman" w:eastAsia="Times New Roman" w:hAnsi="Times New Roman" w:cs="Times New Roman"/>
          <w:spacing w:val="-6"/>
          <w:sz w:val="32"/>
          <w:szCs w:val="32"/>
          <w:lang w:val="uk-UA"/>
        </w:rPr>
        <w:t xml:space="preserve"> </w:t>
      </w:r>
      <w:r w:rsidRPr="00DD327F">
        <w:rPr>
          <w:rFonts w:ascii="Times New Roman" w:eastAsia="Times New Roman" w:hAnsi="Times New Roman" w:cs="Times New Roman"/>
          <w:sz w:val="32"/>
          <w:szCs w:val="32"/>
          <w:lang w:val="uk-UA"/>
        </w:rPr>
        <w:t>Мережна</w:t>
      </w:r>
      <w:r w:rsidRPr="00DD327F">
        <w:rPr>
          <w:rFonts w:ascii="Times New Roman" w:eastAsia="Times New Roman" w:hAnsi="Times New Roman" w:cs="Times New Roman"/>
          <w:spacing w:val="-7"/>
          <w:sz w:val="32"/>
          <w:szCs w:val="32"/>
          <w:lang w:val="uk-UA"/>
        </w:rPr>
        <w:t xml:space="preserve"> </w:t>
      </w:r>
      <w:r w:rsidRPr="00DD327F">
        <w:rPr>
          <w:rFonts w:ascii="Times New Roman" w:eastAsia="Times New Roman" w:hAnsi="Times New Roman" w:cs="Times New Roman"/>
          <w:sz w:val="32"/>
          <w:szCs w:val="32"/>
          <w:lang w:val="uk-UA"/>
        </w:rPr>
        <w:t>логістична</w:t>
      </w:r>
      <w:r w:rsidRPr="00DD327F">
        <w:rPr>
          <w:rFonts w:ascii="Times New Roman" w:eastAsia="Times New Roman" w:hAnsi="Times New Roman" w:cs="Times New Roman"/>
          <w:spacing w:val="-5"/>
          <w:sz w:val="32"/>
          <w:szCs w:val="32"/>
          <w:lang w:val="uk-UA"/>
        </w:rPr>
        <w:t xml:space="preserve"> </w:t>
      </w:r>
      <w:r w:rsidRPr="00DD327F">
        <w:rPr>
          <w:rFonts w:ascii="Times New Roman" w:eastAsia="Times New Roman" w:hAnsi="Times New Roman" w:cs="Times New Roman"/>
          <w:sz w:val="32"/>
          <w:szCs w:val="32"/>
          <w:lang w:val="uk-UA"/>
        </w:rPr>
        <w:t>модель</w:t>
      </w:r>
      <w:r w:rsidRPr="00DD327F">
        <w:rPr>
          <w:rFonts w:ascii="Times New Roman" w:eastAsia="Times New Roman" w:hAnsi="Times New Roman" w:cs="Times New Roman"/>
          <w:spacing w:val="-7"/>
          <w:sz w:val="32"/>
          <w:szCs w:val="32"/>
          <w:lang w:val="uk-UA"/>
        </w:rPr>
        <w:t xml:space="preserve"> </w:t>
      </w:r>
      <w:r w:rsidRPr="00DD327F">
        <w:rPr>
          <w:rFonts w:ascii="Times New Roman" w:eastAsia="Times New Roman" w:hAnsi="Times New Roman" w:cs="Times New Roman"/>
          <w:sz w:val="32"/>
          <w:szCs w:val="32"/>
          <w:lang w:val="uk-UA"/>
        </w:rPr>
        <w:t>процесу</w:t>
      </w:r>
      <w:r w:rsidRPr="00DD327F">
        <w:rPr>
          <w:rFonts w:ascii="Times New Roman" w:eastAsia="Times New Roman" w:hAnsi="Times New Roman" w:cs="Times New Roman"/>
          <w:spacing w:val="-7"/>
          <w:sz w:val="32"/>
          <w:szCs w:val="32"/>
          <w:lang w:val="uk-UA"/>
        </w:rPr>
        <w:t xml:space="preserve"> </w:t>
      </w:r>
      <w:r w:rsidRPr="00DD327F">
        <w:rPr>
          <w:rFonts w:ascii="Times New Roman" w:eastAsia="Times New Roman" w:hAnsi="Times New Roman" w:cs="Times New Roman"/>
          <w:sz w:val="32"/>
          <w:szCs w:val="32"/>
          <w:lang w:val="uk-UA"/>
        </w:rPr>
        <w:t>збуту На рис. 1.20 прийнято такі умовні позначення:</w:t>
      </w:r>
    </w:p>
    <w:p w:rsidR="00DD327F" w:rsidRPr="00DD327F" w:rsidRDefault="00DD327F" w:rsidP="00DD327F">
      <w:pPr>
        <w:widowControl w:val="0"/>
        <w:numPr>
          <w:ilvl w:val="0"/>
          <w:numId w:val="4"/>
        </w:numPr>
        <w:tabs>
          <w:tab w:val="left" w:pos="1637"/>
        </w:tabs>
        <w:autoSpaceDE w:val="0"/>
        <w:autoSpaceDN w:val="0"/>
        <w:spacing w:before="4" w:after="0" w:line="240" w:lineRule="auto"/>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вивчення</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купівельного</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попиту;</w:t>
      </w:r>
    </w:p>
    <w:p w:rsidR="00DD327F" w:rsidRPr="00DD327F" w:rsidRDefault="00DD327F" w:rsidP="00DD327F">
      <w:pPr>
        <w:widowControl w:val="0"/>
        <w:numPr>
          <w:ilvl w:val="0"/>
          <w:numId w:val="4"/>
        </w:numPr>
        <w:tabs>
          <w:tab w:val="left" w:pos="1637"/>
        </w:tabs>
        <w:autoSpaceDE w:val="0"/>
        <w:autoSpaceDN w:val="0"/>
        <w:spacing w:after="0" w:line="240" w:lineRule="auto"/>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формування</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портфеля</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pacing w:val="-2"/>
          <w:sz w:val="32"/>
          <w:lang w:val="uk-UA"/>
        </w:rPr>
        <w:t>замовлень;</w:t>
      </w:r>
    </w:p>
    <w:p w:rsidR="00DD327F" w:rsidRPr="00DD327F" w:rsidRDefault="00DD327F" w:rsidP="00DD327F">
      <w:pPr>
        <w:widowControl w:val="0"/>
        <w:numPr>
          <w:ilvl w:val="0"/>
          <w:numId w:val="4"/>
        </w:numPr>
        <w:tabs>
          <w:tab w:val="left" w:pos="1637"/>
        </w:tabs>
        <w:autoSpaceDE w:val="0"/>
        <w:autoSpaceDN w:val="0"/>
        <w:spacing w:before="1" w:after="0" w:line="368" w:lineRule="exact"/>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встановлення</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господарчих</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зв’язків</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зі</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споживачами;</w:t>
      </w:r>
    </w:p>
    <w:p w:rsidR="00DD327F" w:rsidRPr="00DD327F" w:rsidRDefault="00DD327F" w:rsidP="00DD327F">
      <w:pPr>
        <w:widowControl w:val="0"/>
        <w:numPr>
          <w:ilvl w:val="0"/>
          <w:numId w:val="4"/>
        </w:numPr>
        <w:tabs>
          <w:tab w:val="left" w:pos="1637"/>
        </w:tabs>
        <w:autoSpaceDE w:val="0"/>
        <w:autoSpaceDN w:val="0"/>
        <w:spacing w:after="0" w:line="367" w:lineRule="exact"/>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z w:val="32"/>
          <w:lang w:val="uk-UA"/>
        </w:rPr>
        <w:t>фінансування</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збутових</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pacing w:val="-2"/>
          <w:sz w:val="32"/>
          <w:lang w:val="uk-UA"/>
        </w:rPr>
        <w:t>досліджень;</w:t>
      </w:r>
    </w:p>
    <w:p w:rsidR="00DD327F" w:rsidRPr="00DD327F" w:rsidRDefault="00DD327F" w:rsidP="00DD327F">
      <w:pPr>
        <w:widowControl w:val="0"/>
        <w:numPr>
          <w:ilvl w:val="0"/>
          <w:numId w:val="4"/>
        </w:numPr>
        <w:tabs>
          <w:tab w:val="left" w:pos="1730"/>
        </w:tabs>
        <w:autoSpaceDE w:val="0"/>
        <w:autoSpaceDN w:val="0"/>
        <w:spacing w:after="0" w:line="240" w:lineRule="auto"/>
        <w:ind w:left="678" w:right="519" w:firstLine="71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асортиментне</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завантаження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виробничих</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 xml:space="preserve">потужностей </w:t>
      </w:r>
      <w:r w:rsidRPr="00DD327F">
        <w:rPr>
          <w:rFonts w:ascii="Times New Roman" w:eastAsia="Times New Roman" w:hAnsi="Times New Roman" w:cs="Times New Roman"/>
          <w:spacing w:val="-2"/>
          <w:sz w:val="32"/>
          <w:lang w:val="uk-UA"/>
        </w:rPr>
        <w:t>підприємства;</w:t>
      </w:r>
    </w:p>
    <w:p w:rsidR="00DD327F" w:rsidRPr="00DD327F" w:rsidRDefault="00DD327F" w:rsidP="00DD327F">
      <w:pPr>
        <w:widowControl w:val="0"/>
        <w:numPr>
          <w:ilvl w:val="0"/>
          <w:numId w:val="4"/>
        </w:numPr>
        <w:tabs>
          <w:tab w:val="left" w:pos="1637"/>
        </w:tabs>
        <w:autoSpaceDE w:val="0"/>
        <w:autoSpaceDN w:val="0"/>
        <w:spacing w:before="1" w:after="0" w:line="368" w:lineRule="exact"/>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укладання</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договорів</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z w:val="32"/>
          <w:lang w:val="uk-UA"/>
        </w:rPr>
        <w:t>постачання</w:t>
      </w:r>
      <w:r w:rsidRPr="00DD327F">
        <w:rPr>
          <w:rFonts w:ascii="Times New Roman" w:eastAsia="Times New Roman" w:hAnsi="Times New Roman" w:cs="Times New Roman"/>
          <w:spacing w:val="-15"/>
          <w:sz w:val="32"/>
          <w:lang w:val="uk-UA"/>
        </w:rPr>
        <w:t xml:space="preserve"> </w:t>
      </w:r>
      <w:r w:rsidRPr="00DD327F">
        <w:rPr>
          <w:rFonts w:ascii="Times New Roman" w:eastAsia="Times New Roman" w:hAnsi="Times New Roman" w:cs="Times New Roman"/>
          <w:spacing w:val="-2"/>
          <w:sz w:val="32"/>
          <w:lang w:val="uk-UA"/>
        </w:rPr>
        <w:t>(продажу);</w:t>
      </w:r>
    </w:p>
    <w:p w:rsidR="00DD327F" w:rsidRPr="00DD327F" w:rsidRDefault="00DD327F" w:rsidP="00DD327F">
      <w:pPr>
        <w:widowControl w:val="0"/>
        <w:numPr>
          <w:ilvl w:val="0"/>
          <w:numId w:val="4"/>
        </w:numPr>
        <w:tabs>
          <w:tab w:val="left" w:pos="1637"/>
        </w:tabs>
        <w:autoSpaceDE w:val="0"/>
        <w:autoSpaceDN w:val="0"/>
        <w:spacing w:after="0" w:line="368" w:lineRule="exact"/>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встановлення</w:t>
      </w:r>
      <w:r w:rsidRPr="00DD327F">
        <w:rPr>
          <w:rFonts w:ascii="Times New Roman" w:eastAsia="Times New Roman" w:hAnsi="Times New Roman" w:cs="Times New Roman"/>
          <w:spacing w:val="-6"/>
          <w:sz w:val="32"/>
          <w:lang w:val="uk-UA"/>
        </w:rPr>
        <w:t xml:space="preserve"> </w:t>
      </w:r>
      <w:r w:rsidRPr="00DD327F">
        <w:rPr>
          <w:rFonts w:ascii="Times New Roman" w:eastAsia="Times New Roman" w:hAnsi="Times New Roman" w:cs="Times New Roman"/>
          <w:sz w:val="32"/>
          <w:lang w:val="uk-UA"/>
        </w:rPr>
        <w:t>цін</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на</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товари,</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послуги</w:t>
      </w:r>
      <w:r w:rsidRPr="00DD327F">
        <w:rPr>
          <w:rFonts w:ascii="Times New Roman" w:eastAsia="Times New Roman" w:hAnsi="Times New Roman" w:cs="Times New Roman"/>
          <w:spacing w:val="-7"/>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pacing w:val="-2"/>
          <w:sz w:val="32"/>
          <w:lang w:val="uk-UA"/>
        </w:rPr>
        <w:t>роботи;</w:t>
      </w:r>
    </w:p>
    <w:p w:rsidR="00DD327F" w:rsidRPr="00DD327F" w:rsidRDefault="00DD327F" w:rsidP="00DD327F">
      <w:pPr>
        <w:widowControl w:val="0"/>
        <w:autoSpaceDE w:val="0"/>
        <w:autoSpaceDN w:val="0"/>
        <w:spacing w:after="0" w:line="368" w:lineRule="exact"/>
        <w:rPr>
          <w:rFonts w:ascii="Times New Roman" w:eastAsia="Times New Roman" w:hAnsi="Times New Roman" w:cs="Times New Roman"/>
          <w:sz w:val="32"/>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numPr>
          <w:ilvl w:val="0"/>
          <w:numId w:val="4"/>
        </w:numPr>
        <w:tabs>
          <w:tab w:val="left" w:pos="1637"/>
        </w:tabs>
        <w:autoSpaceDE w:val="0"/>
        <w:autoSpaceDN w:val="0"/>
        <w:spacing w:before="69" w:after="0" w:line="368" w:lineRule="exact"/>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lastRenderedPageBreak/>
        <w:t>–</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створення</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запасів</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готової</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pacing w:val="-2"/>
          <w:sz w:val="32"/>
          <w:lang w:val="uk-UA"/>
        </w:rPr>
        <w:t>продукції;</w:t>
      </w:r>
    </w:p>
    <w:p w:rsidR="00DD327F" w:rsidRPr="00DD327F" w:rsidRDefault="00DD327F" w:rsidP="00DD327F">
      <w:pPr>
        <w:widowControl w:val="0"/>
        <w:numPr>
          <w:ilvl w:val="0"/>
          <w:numId w:val="4"/>
        </w:numPr>
        <w:tabs>
          <w:tab w:val="left" w:pos="1637"/>
        </w:tabs>
        <w:autoSpaceDE w:val="0"/>
        <w:autoSpaceDN w:val="0"/>
        <w:spacing w:after="0" w:line="367" w:lineRule="exact"/>
        <w:ind w:left="1637" w:hanging="23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вибір</w:t>
      </w:r>
      <w:r w:rsidRPr="00DD327F">
        <w:rPr>
          <w:rFonts w:ascii="Times New Roman" w:eastAsia="Times New Roman" w:hAnsi="Times New Roman" w:cs="Times New Roman"/>
          <w:spacing w:val="-6"/>
          <w:sz w:val="32"/>
          <w:lang w:val="uk-UA"/>
        </w:rPr>
        <w:t xml:space="preserve"> </w:t>
      </w:r>
      <w:r w:rsidRPr="00DD327F">
        <w:rPr>
          <w:rFonts w:ascii="Times New Roman" w:eastAsia="Times New Roman" w:hAnsi="Times New Roman" w:cs="Times New Roman"/>
          <w:sz w:val="32"/>
          <w:lang w:val="uk-UA"/>
        </w:rPr>
        <w:t>каналів</w:t>
      </w:r>
      <w:r w:rsidRPr="00DD327F">
        <w:rPr>
          <w:rFonts w:ascii="Times New Roman" w:eastAsia="Times New Roman" w:hAnsi="Times New Roman" w:cs="Times New Roman"/>
          <w:spacing w:val="-5"/>
          <w:sz w:val="32"/>
          <w:lang w:val="uk-UA"/>
        </w:rPr>
        <w:t xml:space="preserve"> </w:t>
      </w:r>
      <w:r w:rsidRPr="00DD327F">
        <w:rPr>
          <w:rFonts w:ascii="Times New Roman" w:eastAsia="Times New Roman" w:hAnsi="Times New Roman" w:cs="Times New Roman"/>
          <w:spacing w:val="-2"/>
          <w:sz w:val="32"/>
          <w:lang w:val="uk-UA"/>
        </w:rPr>
        <w:t>розподілу;</w:t>
      </w:r>
    </w:p>
    <w:p w:rsidR="00DD327F" w:rsidRPr="00DD327F" w:rsidRDefault="00DD327F" w:rsidP="00DD327F">
      <w:pPr>
        <w:widowControl w:val="0"/>
        <w:numPr>
          <w:ilvl w:val="0"/>
          <w:numId w:val="4"/>
        </w:numPr>
        <w:tabs>
          <w:tab w:val="left" w:pos="1798"/>
        </w:tabs>
        <w:autoSpaceDE w:val="0"/>
        <w:autoSpaceDN w:val="0"/>
        <w:spacing w:after="0" w:line="368" w:lineRule="exact"/>
        <w:ind w:left="1798" w:hanging="400"/>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стимулювання</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збутовиків</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та</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перепродавців;</w:t>
      </w:r>
    </w:p>
    <w:p w:rsidR="00DD327F" w:rsidRPr="00DD327F" w:rsidRDefault="00DD327F" w:rsidP="00DD327F">
      <w:pPr>
        <w:widowControl w:val="0"/>
        <w:numPr>
          <w:ilvl w:val="0"/>
          <w:numId w:val="4"/>
        </w:numPr>
        <w:tabs>
          <w:tab w:val="left" w:pos="1869"/>
        </w:tabs>
        <w:autoSpaceDE w:val="0"/>
        <w:autoSpaceDN w:val="0"/>
        <w:spacing w:before="2" w:after="0" w:line="240" w:lineRule="auto"/>
        <w:ind w:left="678" w:right="522" w:firstLine="71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організація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доставки</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(постачання)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продукції</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(послуг) споживачам (покупцям);</w:t>
      </w:r>
    </w:p>
    <w:p w:rsidR="00DD327F" w:rsidRPr="00DD327F" w:rsidRDefault="00DD327F" w:rsidP="00DD327F">
      <w:pPr>
        <w:widowControl w:val="0"/>
        <w:numPr>
          <w:ilvl w:val="0"/>
          <w:numId w:val="4"/>
        </w:numPr>
        <w:tabs>
          <w:tab w:val="left" w:pos="1798"/>
        </w:tabs>
        <w:autoSpaceDE w:val="0"/>
        <w:autoSpaceDN w:val="0"/>
        <w:spacing w:after="0" w:line="366" w:lineRule="exact"/>
        <w:ind w:left="1798" w:hanging="400"/>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контроль</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за</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виконанням</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договірних</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pacing w:val="-2"/>
          <w:sz w:val="32"/>
          <w:lang w:val="uk-UA"/>
        </w:rPr>
        <w:t>зобов’язань;</w:t>
      </w:r>
    </w:p>
    <w:p w:rsidR="00DD327F" w:rsidRPr="00DD327F" w:rsidRDefault="00DD327F" w:rsidP="00DD327F">
      <w:pPr>
        <w:widowControl w:val="0"/>
        <w:numPr>
          <w:ilvl w:val="0"/>
          <w:numId w:val="4"/>
        </w:numPr>
        <w:tabs>
          <w:tab w:val="left" w:pos="1798"/>
        </w:tabs>
        <w:autoSpaceDE w:val="0"/>
        <w:autoSpaceDN w:val="0"/>
        <w:spacing w:before="1" w:after="0" w:line="368" w:lineRule="exact"/>
        <w:ind w:left="1798" w:hanging="400"/>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розрахунки</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з</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покупцями</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і</w:t>
      </w:r>
      <w:r w:rsidRPr="00DD327F">
        <w:rPr>
          <w:rFonts w:ascii="Times New Roman" w:eastAsia="Times New Roman" w:hAnsi="Times New Roman" w:cs="Times New Roman"/>
          <w:spacing w:val="-6"/>
          <w:sz w:val="32"/>
          <w:lang w:val="uk-UA"/>
        </w:rPr>
        <w:t xml:space="preserve"> </w:t>
      </w:r>
      <w:r w:rsidRPr="00DD327F">
        <w:rPr>
          <w:rFonts w:ascii="Times New Roman" w:eastAsia="Times New Roman" w:hAnsi="Times New Roman" w:cs="Times New Roman"/>
          <w:spacing w:val="-2"/>
          <w:sz w:val="32"/>
          <w:lang w:val="uk-UA"/>
        </w:rPr>
        <w:t>«посередниками»;</w:t>
      </w:r>
    </w:p>
    <w:p w:rsidR="00DD327F" w:rsidRPr="00DD327F" w:rsidRDefault="00DD327F" w:rsidP="00DD327F">
      <w:pPr>
        <w:widowControl w:val="0"/>
        <w:numPr>
          <w:ilvl w:val="0"/>
          <w:numId w:val="4"/>
        </w:numPr>
        <w:tabs>
          <w:tab w:val="left" w:pos="1798"/>
        </w:tabs>
        <w:autoSpaceDE w:val="0"/>
        <w:autoSpaceDN w:val="0"/>
        <w:spacing w:after="0" w:line="367" w:lineRule="exact"/>
        <w:ind w:left="1798" w:hanging="400"/>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надання</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z w:val="32"/>
          <w:lang w:val="uk-UA"/>
        </w:rPr>
        <w:t>послуг</w:t>
      </w:r>
      <w:r w:rsidRPr="00DD327F">
        <w:rPr>
          <w:rFonts w:ascii="Times New Roman" w:eastAsia="Times New Roman" w:hAnsi="Times New Roman" w:cs="Times New Roman"/>
          <w:spacing w:val="-8"/>
          <w:sz w:val="32"/>
          <w:lang w:val="uk-UA"/>
        </w:rPr>
        <w:t xml:space="preserve"> </w:t>
      </w:r>
      <w:r w:rsidRPr="00DD327F">
        <w:rPr>
          <w:rFonts w:ascii="Times New Roman" w:eastAsia="Times New Roman" w:hAnsi="Times New Roman" w:cs="Times New Roman"/>
          <w:spacing w:val="-2"/>
          <w:sz w:val="32"/>
          <w:lang w:val="uk-UA"/>
        </w:rPr>
        <w:t>споживачам;</w:t>
      </w:r>
    </w:p>
    <w:p w:rsidR="00DD327F" w:rsidRPr="00DD327F" w:rsidRDefault="00DD327F" w:rsidP="00DD327F">
      <w:pPr>
        <w:widowControl w:val="0"/>
        <w:numPr>
          <w:ilvl w:val="0"/>
          <w:numId w:val="4"/>
        </w:numPr>
        <w:tabs>
          <w:tab w:val="left" w:pos="1798"/>
        </w:tabs>
        <w:autoSpaceDE w:val="0"/>
        <w:autoSpaceDN w:val="0"/>
        <w:spacing w:after="0" w:line="368" w:lineRule="exact"/>
        <w:ind w:left="1798" w:hanging="400"/>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оцінка</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виконання</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z w:val="32"/>
          <w:lang w:val="uk-UA"/>
        </w:rPr>
        <w:t>планів</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pacing w:val="-2"/>
          <w:sz w:val="32"/>
          <w:lang w:val="uk-UA"/>
        </w:rPr>
        <w:t>збуту;</w:t>
      </w:r>
    </w:p>
    <w:p w:rsidR="00DD327F" w:rsidRPr="00DD327F" w:rsidRDefault="00DD327F" w:rsidP="00DD327F">
      <w:pPr>
        <w:widowControl w:val="0"/>
        <w:numPr>
          <w:ilvl w:val="0"/>
          <w:numId w:val="4"/>
        </w:numPr>
        <w:tabs>
          <w:tab w:val="left" w:pos="1798"/>
        </w:tabs>
        <w:autoSpaceDE w:val="0"/>
        <w:autoSpaceDN w:val="0"/>
        <w:spacing w:before="2" w:after="0" w:line="368" w:lineRule="exact"/>
        <w:ind w:left="1798" w:hanging="400"/>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15"/>
          <w:sz w:val="32"/>
          <w:lang w:val="uk-UA"/>
        </w:rPr>
        <w:t xml:space="preserve"> </w:t>
      </w:r>
      <w:r w:rsidRPr="00DD327F">
        <w:rPr>
          <w:rFonts w:ascii="Times New Roman" w:eastAsia="Times New Roman" w:hAnsi="Times New Roman" w:cs="Times New Roman"/>
          <w:sz w:val="32"/>
          <w:lang w:val="uk-UA"/>
        </w:rPr>
        <w:t>фінансування</w:t>
      </w:r>
      <w:r w:rsidRPr="00DD327F">
        <w:rPr>
          <w:rFonts w:ascii="Times New Roman" w:eastAsia="Times New Roman" w:hAnsi="Times New Roman" w:cs="Times New Roman"/>
          <w:spacing w:val="-16"/>
          <w:sz w:val="32"/>
          <w:lang w:val="uk-UA"/>
        </w:rPr>
        <w:t xml:space="preserve"> </w:t>
      </w:r>
      <w:r w:rsidRPr="00DD327F">
        <w:rPr>
          <w:rFonts w:ascii="Times New Roman" w:eastAsia="Times New Roman" w:hAnsi="Times New Roman" w:cs="Times New Roman"/>
          <w:sz w:val="32"/>
          <w:lang w:val="uk-UA"/>
        </w:rPr>
        <w:t>збутових</w:t>
      </w:r>
      <w:r w:rsidRPr="00DD327F">
        <w:rPr>
          <w:rFonts w:ascii="Times New Roman" w:eastAsia="Times New Roman" w:hAnsi="Times New Roman" w:cs="Times New Roman"/>
          <w:spacing w:val="-15"/>
          <w:sz w:val="32"/>
          <w:lang w:val="uk-UA"/>
        </w:rPr>
        <w:t xml:space="preserve"> </w:t>
      </w:r>
      <w:r w:rsidRPr="00DD327F">
        <w:rPr>
          <w:rFonts w:ascii="Times New Roman" w:eastAsia="Times New Roman" w:hAnsi="Times New Roman" w:cs="Times New Roman"/>
          <w:spacing w:val="-2"/>
          <w:sz w:val="32"/>
          <w:lang w:val="uk-UA"/>
        </w:rPr>
        <w:t>операцій;</w:t>
      </w:r>
    </w:p>
    <w:p w:rsidR="00DD327F" w:rsidRPr="00DD327F" w:rsidRDefault="00DD327F" w:rsidP="00DD327F">
      <w:pPr>
        <w:widowControl w:val="0"/>
        <w:numPr>
          <w:ilvl w:val="0"/>
          <w:numId w:val="4"/>
        </w:numPr>
        <w:tabs>
          <w:tab w:val="left" w:pos="1874"/>
        </w:tabs>
        <w:autoSpaceDE w:val="0"/>
        <w:autoSpaceDN w:val="0"/>
        <w:spacing w:after="0" w:line="240" w:lineRule="auto"/>
        <w:ind w:left="678" w:right="523" w:firstLine="719"/>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задоволення</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платоспроможного</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попиту</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споживачів</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і одержання прибутку.</w:t>
      </w:r>
    </w:p>
    <w:p w:rsidR="00DD327F" w:rsidRPr="00DD327F" w:rsidRDefault="00DD327F" w:rsidP="00DD327F">
      <w:pPr>
        <w:widowControl w:val="0"/>
        <w:autoSpaceDE w:val="0"/>
        <w:autoSpaceDN w:val="0"/>
        <w:spacing w:before="1" w:after="0" w:line="240" w:lineRule="auto"/>
        <w:ind w:left="678" w:firstLine="719"/>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Подана</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логістична</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модель</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є</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результатом</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взаємодії</w:t>
      </w:r>
      <w:r w:rsidRPr="00DD327F">
        <w:rPr>
          <w:rFonts w:ascii="Times New Roman" w:eastAsia="Times New Roman" w:hAnsi="Times New Roman" w:cs="Times New Roman"/>
          <w:spacing w:val="40"/>
          <w:sz w:val="32"/>
          <w:szCs w:val="32"/>
          <w:lang w:val="uk-UA"/>
        </w:rPr>
        <w:t xml:space="preserve"> </w:t>
      </w:r>
      <w:r w:rsidRPr="00DD327F">
        <w:rPr>
          <w:rFonts w:ascii="Times New Roman" w:eastAsia="Times New Roman" w:hAnsi="Times New Roman" w:cs="Times New Roman"/>
          <w:sz w:val="32"/>
          <w:szCs w:val="32"/>
          <w:lang w:val="uk-UA"/>
        </w:rPr>
        <w:t>трьох</w:t>
      </w:r>
      <w:r w:rsidRPr="00DD327F">
        <w:rPr>
          <w:rFonts w:ascii="Times New Roman" w:eastAsia="Times New Roman" w:hAnsi="Times New Roman" w:cs="Times New Roman"/>
          <w:spacing w:val="80"/>
          <w:w w:val="150"/>
          <w:sz w:val="32"/>
          <w:szCs w:val="32"/>
          <w:lang w:val="uk-UA"/>
        </w:rPr>
        <w:t xml:space="preserve"> </w:t>
      </w:r>
      <w:r w:rsidRPr="00DD327F">
        <w:rPr>
          <w:rFonts w:ascii="Times New Roman" w:eastAsia="Times New Roman" w:hAnsi="Times New Roman" w:cs="Times New Roman"/>
          <w:sz w:val="32"/>
          <w:szCs w:val="32"/>
          <w:lang w:val="uk-UA"/>
        </w:rPr>
        <w:t>основних потоків:</w:t>
      </w:r>
    </w:p>
    <w:p w:rsidR="00DD327F" w:rsidRPr="00DD327F" w:rsidRDefault="00DD327F" w:rsidP="00DD327F">
      <w:pPr>
        <w:widowControl w:val="0"/>
        <w:numPr>
          <w:ilvl w:val="0"/>
          <w:numId w:val="3"/>
        </w:numPr>
        <w:tabs>
          <w:tab w:val="left" w:pos="1742"/>
        </w:tabs>
        <w:autoSpaceDE w:val="0"/>
        <w:autoSpaceDN w:val="0"/>
        <w:spacing w:after="0" w:line="366" w:lineRule="exact"/>
        <w:ind w:left="1742" w:hanging="344"/>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матеріального,</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що</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є</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ланцюжком</w:t>
      </w:r>
      <w:r w:rsidRPr="00DD327F">
        <w:rPr>
          <w:rFonts w:ascii="Times New Roman" w:eastAsia="Times New Roman" w:hAnsi="Times New Roman" w:cs="Times New Roman"/>
          <w:spacing w:val="-9"/>
          <w:sz w:val="32"/>
          <w:lang w:val="uk-UA"/>
        </w:rPr>
        <w:t xml:space="preserve"> </w:t>
      </w:r>
      <w:r w:rsidRPr="00DD327F">
        <w:rPr>
          <w:rFonts w:ascii="Times New Roman" w:eastAsia="Times New Roman" w:hAnsi="Times New Roman" w:cs="Times New Roman"/>
          <w:spacing w:val="-2"/>
          <w:sz w:val="32"/>
          <w:lang w:val="uk-UA"/>
        </w:rPr>
        <w:t>подій:</w:t>
      </w:r>
    </w:p>
    <w:p w:rsidR="00DD327F" w:rsidRPr="00DD327F" w:rsidRDefault="00DD327F" w:rsidP="00DD327F">
      <w:pPr>
        <w:widowControl w:val="0"/>
        <w:autoSpaceDE w:val="0"/>
        <w:autoSpaceDN w:val="0"/>
        <w:spacing w:before="62" w:after="0" w:line="240" w:lineRule="auto"/>
        <w:ind w:left="3410"/>
        <w:rPr>
          <w:rFonts w:ascii="Times New Roman" w:eastAsia="Times New Roman" w:hAnsi="Times New Roman" w:cs="Times New Roman"/>
          <w:sz w:val="32"/>
          <w:szCs w:val="32"/>
          <w:lang w:val="uk-UA"/>
        </w:rPr>
      </w:pPr>
      <w:r w:rsidRPr="00DD327F">
        <w:rPr>
          <w:rFonts w:ascii="Times New Roman" w:eastAsia="Times New Roman" w:hAnsi="Times New Roman" w:cs="Times New Roman"/>
          <w:spacing w:val="-2"/>
          <w:sz w:val="32"/>
          <w:szCs w:val="32"/>
          <w:lang w:val="uk-UA"/>
        </w:rPr>
        <w:t>1→2→5→8→11→14→17;</w:t>
      </w:r>
    </w:p>
    <w:p w:rsidR="00DD327F" w:rsidRPr="00DD327F" w:rsidRDefault="00DD327F" w:rsidP="00DD327F">
      <w:pPr>
        <w:widowControl w:val="0"/>
        <w:numPr>
          <w:ilvl w:val="0"/>
          <w:numId w:val="3"/>
        </w:numPr>
        <w:tabs>
          <w:tab w:val="left" w:pos="1742"/>
        </w:tabs>
        <w:autoSpaceDE w:val="0"/>
        <w:autoSpaceDN w:val="0"/>
        <w:spacing w:before="59" w:after="0" w:line="240" w:lineRule="auto"/>
        <w:ind w:left="1742" w:hanging="344"/>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інформаційного,</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z w:val="32"/>
          <w:lang w:val="uk-UA"/>
        </w:rPr>
        <w:t>що</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є</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z w:val="32"/>
          <w:lang w:val="uk-UA"/>
        </w:rPr>
        <w:t>ланцюжком</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pacing w:val="-2"/>
          <w:sz w:val="32"/>
          <w:lang w:val="uk-UA"/>
        </w:rPr>
        <w:t>подій:</w:t>
      </w:r>
    </w:p>
    <w:p w:rsidR="00DD327F" w:rsidRPr="00DD327F" w:rsidRDefault="00DD327F" w:rsidP="00DD327F">
      <w:pPr>
        <w:widowControl w:val="0"/>
        <w:autoSpaceDE w:val="0"/>
        <w:autoSpaceDN w:val="0"/>
        <w:spacing w:before="59" w:after="0" w:line="240" w:lineRule="auto"/>
        <w:ind w:left="3410"/>
        <w:rPr>
          <w:rFonts w:ascii="Times New Roman" w:eastAsia="Times New Roman" w:hAnsi="Times New Roman" w:cs="Times New Roman"/>
          <w:sz w:val="32"/>
          <w:szCs w:val="32"/>
          <w:lang w:val="uk-UA"/>
        </w:rPr>
      </w:pPr>
      <w:r w:rsidRPr="00DD327F">
        <w:rPr>
          <w:rFonts w:ascii="Times New Roman" w:eastAsia="Times New Roman" w:hAnsi="Times New Roman" w:cs="Times New Roman"/>
          <w:spacing w:val="-2"/>
          <w:sz w:val="32"/>
          <w:szCs w:val="32"/>
          <w:lang w:val="uk-UA"/>
        </w:rPr>
        <w:t>1→3→5→9→12→15→17;</w:t>
      </w:r>
    </w:p>
    <w:p w:rsidR="00DD327F" w:rsidRPr="00DD327F" w:rsidRDefault="00DD327F" w:rsidP="00DD327F">
      <w:pPr>
        <w:widowControl w:val="0"/>
        <w:numPr>
          <w:ilvl w:val="0"/>
          <w:numId w:val="3"/>
        </w:numPr>
        <w:tabs>
          <w:tab w:val="left" w:pos="1741"/>
          <w:tab w:val="left" w:pos="3638"/>
          <w:tab w:val="left" w:pos="5597"/>
          <w:tab w:val="left" w:pos="6211"/>
          <w:tab w:val="left" w:pos="8121"/>
        </w:tabs>
        <w:autoSpaceDE w:val="0"/>
        <w:autoSpaceDN w:val="0"/>
        <w:spacing w:before="62" w:after="0" w:line="240" w:lineRule="auto"/>
        <w:ind w:left="678" w:right="523" w:firstLine="719"/>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фінансового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(грошового),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що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створюється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ланцюжком подій:</w:t>
      </w:r>
    </w:p>
    <w:p w:rsidR="00DD327F" w:rsidRPr="00DD327F" w:rsidRDefault="00DD327F" w:rsidP="00DD327F">
      <w:pPr>
        <w:widowControl w:val="0"/>
        <w:autoSpaceDE w:val="0"/>
        <w:autoSpaceDN w:val="0"/>
        <w:spacing w:after="0" w:line="367" w:lineRule="exact"/>
        <w:ind w:left="164"/>
        <w:jc w:val="center"/>
        <w:rPr>
          <w:rFonts w:ascii="Times New Roman" w:eastAsia="Times New Roman" w:hAnsi="Times New Roman" w:cs="Times New Roman"/>
          <w:sz w:val="32"/>
          <w:szCs w:val="32"/>
          <w:lang w:val="uk-UA"/>
        </w:rPr>
      </w:pPr>
      <w:r w:rsidRPr="00DD327F">
        <w:rPr>
          <w:rFonts w:ascii="Times New Roman" w:eastAsia="Times New Roman" w:hAnsi="Times New Roman" w:cs="Times New Roman"/>
          <w:spacing w:val="-2"/>
          <w:sz w:val="32"/>
          <w:szCs w:val="32"/>
          <w:lang w:val="uk-UA"/>
        </w:rPr>
        <w:t>1→4→7→10→13→16→17.</w:t>
      </w:r>
    </w:p>
    <w:p w:rsidR="00DD327F" w:rsidRPr="00DD327F" w:rsidRDefault="00DD327F" w:rsidP="00DD327F">
      <w:pPr>
        <w:widowControl w:val="0"/>
        <w:autoSpaceDE w:val="0"/>
        <w:autoSpaceDN w:val="0"/>
        <w:spacing w:before="61" w:after="0" w:line="240" w:lineRule="auto"/>
        <w:ind w:left="678" w:right="517"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Послідовність формування і функціонування даної логістичної моделі створює такі взаємопов’язані блоки подій:</w:t>
      </w:r>
    </w:p>
    <w:p w:rsidR="00DD327F" w:rsidRPr="00DD327F" w:rsidRDefault="00DD327F" w:rsidP="00DD327F">
      <w:pPr>
        <w:widowControl w:val="0"/>
        <w:numPr>
          <w:ilvl w:val="0"/>
          <w:numId w:val="2"/>
        </w:numPr>
        <w:tabs>
          <w:tab w:val="left" w:pos="1722"/>
        </w:tabs>
        <w:autoSpaceDE w:val="0"/>
        <w:autoSpaceDN w:val="0"/>
        <w:spacing w:after="0" w:line="240" w:lineRule="auto"/>
        <w:ind w:right="514"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організаційно-аналітичний</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pacing w:val="-2"/>
          <w:sz w:val="32"/>
          <w:lang w:val="uk-UA"/>
        </w:rPr>
        <w:t>блок,</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pacing w:val="-2"/>
          <w:sz w:val="32"/>
          <w:lang w:val="uk-UA"/>
        </w:rPr>
        <w:t>що</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pacing w:val="-2"/>
          <w:sz w:val="32"/>
          <w:lang w:val="uk-UA"/>
        </w:rPr>
        <w:t>включає</w:t>
      </w:r>
      <w:r w:rsidRPr="00DD327F">
        <w:rPr>
          <w:rFonts w:ascii="Times New Roman" w:eastAsia="Times New Roman" w:hAnsi="Times New Roman" w:cs="Times New Roman"/>
          <w:spacing w:val="-14"/>
          <w:sz w:val="32"/>
          <w:lang w:val="uk-UA"/>
        </w:rPr>
        <w:t xml:space="preserve"> </w:t>
      </w:r>
      <w:r w:rsidRPr="00DD327F">
        <w:rPr>
          <w:rFonts w:ascii="Times New Roman" w:eastAsia="Times New Roman" w:hAnsi="Times New Roman" w:cs="Times New Roman"/>
          <w:spacing w:val="-2"/>
          <w:sz w:val="32"/>
          <w:lang w:val="uk-UA"/>
        </w:rPr>
        <w:t>події</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з</w:t>
      </w:r>
      <w:r w:rsidRPr="00DD327F">
        <w:rPr>
          <w:rFonts w:ascii="Times New Roman" w:eastAsia="Times New Roman" w:hAnsi="Times New Roman" w:cs="Times New Roman"/>
          <w:spacing w:val="-15"/>
          <w:sz w:val="32"/>
          <w:lang w:val="uk-UA"/>
        </w:rPr>
        <w:t xml:space="preserve"> </w:t>
      </w:r>
      <w:r w:rsidRPr="00DD327F">
        <w:rPr>
          <w:rFonts w:ascii="Times New Roman" w:eastAsia="Times New Roman" w:hAnsi="Times New Roman" w:cs="Times New Roman"/>
          <w:spacing w:val="-2"/>
          <w:sz w:val="32"/>
          <w:lang w:val="uk-UA"/>
        </w:rPr>
        <w:t>1</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pacing w:val="-2"/>
          <w:sz w:val="32"/>
          <w:lang w:val="uk-UA"/>
        </w:rPr>
        <w:t>по</w:t>
      </w:r>
      <w:r w:rsidRPr="00DD327F">
        <w:rPr>
          <w:rFonts w:ascii="Times New Roman" w:eastAsia="Times New Roman" w:hAnsi="Times New Roman" w:cs="Times New Roman"/>
          <w:spacing w:val="-15"/>
          <w:sz w:val="32"/>
          <w:lang w:val="uk-UA"/>
        </w:rPr>
        <w:t xml:space="preserve"> </w:t>
      </w:r>
      <w:r w:rsidRPr="00DD327F">
        <w:rPr>
          <w:rFonts w:ascii="Times New Roman" w:eastAsia="Times New Roman" w:hAnsi="Times New Roman" w:cs="Times New Roman"/>
          <w:spacing w:val="-2"/>
          <w:sz w:val="32"/>
          <w:lang w:val="uk-UA"/>
        </w:rPr>
        <w:t>4</w:t>
      </w:r>
      <w:r w:rsidRPr="00DD327F">
        <w:rPr>
          <w:rFonts w:ascii="Times New Roman" w:eastAsia="Times New Roman" w:hAnsi="Times New Roman" w:cs="Times New Roman"/>
          <w:spacing w:val="-10"/>
          <w:sz w:val="32"/>
          <w:lang w:val="uk-UA"/>
        </w:rPr>
        <w:t xml:space="preserve"> </w:t>
      </w:r>
      <w:r w:rsidRPr="00DD327F">
        <w:rPr>
          <w:rFonts w:ascii="Times New Roman" w:eastAsia="Times New Roman" w:hAnsi="Times New Roman" w:cs="Times New Roman"/>
          <w:spacing w:val="-2"/>
          <w:sz w:val="32"/>
          <w:lang w:val="uk-UA"/>
        </w:rPr>
        <w:t xml:space="preserve">і </w:t>
      </w:r>
      <w:r w:rsidRPr="00DD327F">
        <w:rPr>
          <w:rFonts w:ascii="Times New Roman" w:eastAsia="Times New Roman" w:hAnsi="Times New Roman" w:cs="Times New Roman"/>
          <w:sz w:val="32"/>
          <w:lang w:val="uk-UA"/>
        </w:rPr>
        <w:t>забезпечує комплекс операцій з дослідження ринку (переважно – вивчення попиту споживачів на товари і послуги підприємства);</w:t>
      </w:r>
    </w:p>
    <w:p w:rsidR="00DD327F" w:rsidRPr="00DD327F" w:rsidRDefault="00DD327F" w:rsidP="00DD327F">
      <w:pPr>
        <w:widowControl w:val="0"/>
        <w:numPr>
          <w:ilvl w:val="0"/>
          <w:numId w:val="2"/>
        </w:numPr>
        <w:tabs>
          <w:tab w:val="left" w:pos="1741"/>
        </w:tabs>
        <w:autoSpaceDE w:val="0"/>
        <w:autoSpaceDN w:val="0"/>
        <w:spacing w:after="0" w:line="240" w:lineRule="auto"/>
        <w:ind w:right="513"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організаційно-технічний блок, що включає події з 5 по 10 і забезпечує комплекс операцій зі створення матеріально-речових умов збутової діяльності;</w:t>
      </w:r>
    </w:p>
    <w:p w:rsidR="00DD327F" w:rsidRPr="00DD327F" w:rsidRDefault="00DD327F" w:rsidP="00DD327F">
      <w:pPr>
        <w:widowControl w:val="0"/>
        <w:numPr>
          <w:ilvl w:val="0"/>
          <w:numId w:val="2"/>
        </w:numPr>
        <w:tabs>
          <w:tab w:val="left" w:pos="1741"/>
        </w:tabs>
        <w:autoSpaceDE w:val="0"/>
        <w:autoSpaceDN w:val="0"/>
        <w:spacing w:after="0" w:line="240" w:lineRule="auto"/>
        <w:ind w:right="515"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організаційно-управлінський</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блок,</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що</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включає</w:t>
      </w:r>
      <w:r w:rsidRPr="00DD327F">
        <w:rPr>
          <w:rFonts w:ascii="Times New Roman" w:eastAsia="Times New Roman" w:hAnsi="Times New Roman" w:cs="Times New Roman"/>
          <w:spacing w:val="40"/>
          <w:sz w:val="32"/>
          <w:lang w:val="uk-UA"/>
        </w:rPr>
        <w:t xml:space="preserve">  </w:t>
      </w:r>
      <w:r w:rsidRPr="00DD327F">
        <w:rPr>
          <w:rFonts w:ascii="Times New Roman" w:eastAsia="Times New Roman" w:hAnsi="Times New Roman" w:cs="Times New Roman"/>
          <w:sz w:val="32"/>
          <w:lang w:val="uk-UA"/>
        </w:rPr>
        <w:t>події з 11 по 17 і забезпечує комплекс операцій з управління збутовою діяльністю, таких як планування, оцінка, контроль і регулювання діяльності всіх учасників збутового процесу.</w:t>
      </w:r>
    </w:p>
    <w:p w:rsidR="00DD327F" w:rsidRPr="00DD327F" w:rsidRDefault="00DD327F" w:rsidP="00DD327F">
      <w:pPr>
        <w:widowControl w:val="0"/>
        <w:autoSpaceDE w:val="0"/>
        <w:autoSpaceDN w:val="0"/>
        <w:spacing w:after="0" w:line="240" w:lineRule="auto"/>
        <w:ind w:left="678" w:right="519" w:firstLine="719"/>
        <w:jc w:val="both"/>
        <w:rPr>
          <w:rFonts w:ascii="Times New Roman" w:eastAsia="Times New Roman" w:hAnsi="Times New Roman" w:cs="Times New Roman"/>
          <w:sz w:val="32"/>
          <w:szCs w:val="32"/>
          <w:lang w:val="uk-UA"/>
        </w:rPr>
      </w:pPr>
      <w:r w:rsidRPr="00DD327F">
        <w:rPr>
          <w:rFonts w:ascii="Times New Roman" w:eastAsia="Times New Roman" w:hAnsi="Times New Roman" w:cs="Times New Roman"/>
          <w:sz w:val="32"/>
          <w:szCs w:val="32"/>
          <w:lang w:val="uk-UA"/>
        </w:rPr>
        <w:t>Операції</w:t>
      </w:r>
      <w:r w:rsidRPr="00DD327F">
        <w:rPr>
          <w:rFonts w:ascii="Times New Roman" w:eastAsia="Times New Roman" w:hAnsi="Times New Roman" w:cs="Times New Roman"/>
          <w:spacing w:val="-4"/>
          <w:sz w:val="32"/>
          <w:szCs w:val="32"/>
          <w:lang w:val="uk-UA"/>
        </w:rPr>
        <w:t xml:space="preserve"> </w:t>
      </w:r>
      <w:r w:rsidRPr="00DD327F">
        <w:rPr>
          <w:rFonts w:ascii="Times New Roman" w:eastAsia="Times New Roman" w:hAnsi="Times New Roman" w:cs="Times New Roman"/>
          <w:sz w:val="32"/>
          <w:szCs w:val="32"/>
          <w:lang w:val="uk-UA"/>
        </w:rPr>
        <w:t>маркетингової</w:t>
      </w:r>
      <w:r w:rsidRPr="00DD327F">
        <w:rPr>
          <w:rFonts w:ascii="Times New Roman" w:eastAsia="Times New Roman" w:hAnsi="Times New Roman" w:cs="Times New Roman"/>
          <w:spacing w:val="-6"/>
          <w:sz w:val="32"/>
          <w:szCs w:val="32"/>
          <w:lang w:val="uk-UA"/>
        </w:rPr>
        <w:t xml:space="preserve"> </w:t>
      </w:r>
      <w:r w:rsidRPr="00DD327F">
        <w:rPr>
          <w:rFonts w:ascii="Times New Roman" w:eastAsia="Times New Roman" w:hAnsi="Times New Roman" w:cs="Times New Roman"/>
          <w:sz w:val="32"/>
          <w:szCs w:val="32"/>
          <w:lang w:val="uk-UA"/>
        </w:rPr>
        <w:t>логістики</w:t>
      </w:r>
      <w:r w:rsidRPr="00DD327F">
        <w:rPr>
          <w:rFonts w:ascii="Times New Roman" w:eastAsia="Times New Roman" w:hAnsi="Times New Roman" w:cs="Times New Roman"/>
          <w:spacing w:val="-4"/>
          <w:sz w:val="32"/>
          <w:szCs w:val="32"/>
          <w:lang w:val="uk-UA"/>
        </w:rPr>
        <w:t xml:space="preserve"> </w:t>
      </w:r>
      <w:r w:rsidRPr="00DD327F">
        <w:rPr>
          <w:rFonts w:ascii="Times New Roman" w:eastAsia="Times New Roman" w:hAnsi="Times New Roman" w:cs="Times New Roman"/>
          <w:sz w:val="32"/>
          <w:szCs w:val="32"/>
          <w:lang w:val="uk-UA"/>
        </w:rPr>
        <w:t>розрізняють</w:t>
      </w:r>
      <w:r w:rsidRPr="00DD327F">
        <w:rPr>
          <w:rFonts w:ascii="Times New Roman" w:eastAsia="Times New Roman" w:hAnsi="Times New Roman" w:cs="Times New Roman"/>
          <w:spacing w:val="-6"/>
          <w:sz w:val="32"/>
          <w:szCs w:val="32"/>
          <w:lang w:val="uk-UA"/>
        </w:rPr>
        <w:t xml:space="preserve"> </w:t>
      </w:r>
      <w:r w:rsidRPr="00DD327F">
        <w:rPr>
          <w:rFonts w:ascii="Times New Roman" w:eastAsia="Times New Roman" w:hAnsi="Times New Roman" w:cs="Times New Roman"/>
          <w:sz w:val="32"/>
          <w:szCs w:val="32"/>
          <w:lang w:val="uk-UA"/>
        </w:rPr>
        <w:t>за</w:t>
      </w:r>
      <w:r w:rsidRPr="00DD327F">
        <w:rPr>
          <w:rFonts w:ascii="Times New Roman" w:eastAsia="Times New Roman" w:hAnsi="Times New Roman" w:cs="Times New Roman"/>
          <w:spacing w:val="-6"/>
          <w:sz w:val="32"/>
          <w:szCs w:val="32"/>
          <w:lang w:val="uk-UA"/>
        </w:rPr>
        <w:t xml:space="preserve"> </w:t>
      </w:r>
      <w:r w:rsidRPr="00DD327F">
        <w:rPr>
          <w:rFonts w:ascii="Times New Roman" w:eastAsia="Times New Roman" w:hAnsi="Times New Roman" w:cs="Times New Roman"/>
          <w:sz w:val="32"/>
          <w:szCs w:val="32"/>
          <w:lang w:val="uk-UA"/>
        </w:rPr>
        <w:t xml:space="preserve">декількома </w:t>
      </w:r>
      <w:r w:rsidRPr="00DD327F">
        <w:rPr>
          <w:rFonts w:ascii="Times New Roman" w:eastAsia="Times New Roman" w:hAnsi="Times New Roman" w:cs="Times New Roman"/>
          <w:spacing w:val="-2"/>
          <w:sz w:val="32"/>
          <w:szCs w:val="32"/>
          <w:lang w:val="uk-UA"/>
        </w:rPr>
        <w:t>ознаками:</w:t>
      </w:r>
    </w:p>
    <w:p w:rsidR="00DD327F" w:rsidRPr="00DD327F" w:rsidRDefault="00DD327F" w:rsidP="00DD327F">
      <w:pPr>
        <w:widowControl w:val="0"/>
        <w:numPr>
          <w:ilvl w:val="0"/>
          <w:numId w:val="1"/>
        </w:numPr>
        <w:tabs>
          <w:tab w:val="left" w:pos="1741"/>
        </w:tabs>
        <w:autoSpaceDE w:val="0"/>
        <w:autoSpaceDN w:val="0"/>
        <w:spacing w:after="0" w:line="240" w:lineRule="auto"/>
        <w:ind w:right="514" w:firstLine="719"/>
        <w:jc w:val="both"/>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повнота обслуговування клієнтів (повне чи комплексне обслуговування і неповне чи часткове обслуговування);</w:t>
      </w:r>
    </w:p>
    <w:p w:rsidR="00DD327F" w:rsidRPr="00DD327F" w:rsidRDefault="00DD327F" w:rsidP="00DD327F">
      <w:pPr>
        <w:widowControl w:val="0"/>
        <w:autoSpaceDE w:val="0"/>
        <w:autoSpaceDN w:val="0"/>
        <w:spacing w:after="0" w:line="240" w:lineRule="auto"/>
        <w:jc w:val="both"/>
        <w:rPr>
          <w:rFonts w:ascii="Times New Roman" w:eastAsia="Times New Roman" w:hAnsi="Times New Roman" w:cs="Times New Roman"/>
          <w:sz w:val="32"/>
          <w:lang w:val="uk-UA"/>
        </w:rPr>
        <w:sectPr w:rsidR="00DD327F" w:rsidRPr="00DD327F">
          <w:pgSz w:w="11910" w:h="16850"/>
          <w:pgMar w:top="1340" w:right="900" w:bottom="1240" w:left="740" w:header="0" w:footer="1044" w:gutter="0"/>
          <w:cols w:space="720"/>
        </w:sectPr>
      </w:pPr>
    </w:p>
    <w:p w:rsidR="00DD327F" w:rsidRPr="00DD327F" w:rsidRDefault="00DD327F" w:rsidP="00DD327F">
      <w:pPr>
        <w:widowControl w:val="0"/>
        <w:numPr>
          <w:ilvl w:val="0"/>
          <w:numId w:val="1"/>
        </w:numPr>
        <w:tabs>
          <w:tab w:val="left" w:pos="1741"/>
          <w:tab w:val="left" w:pos="3046"/>
          <w:tab w:val="left" w:pos="4949"/>
          <w:tab w:val="left" w:pos="6769"/>
          <w:tab w:val="left" w:pos="7964"/>
          <w:tab w:val="left" w:pos="8664"/>
        </w:tabs>
        <w:autoSpaceDE w:val="0"/>
        <w:autoSpaceDN w:val="0"/>
        <w:spacing w:before="69" w:after="0" w:line="240" w:lineRule="auto"/>
        <w:ind w:right="519" w:firstLine="719"/>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lastRenderedPageBreak/>
        <w:t>форма</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організації</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(зовнішні,</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тобто</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6"/>
          <w:sz w:val="32"/>
          <w:lang w:val="uk-UA"/>
        </w:rPr>
        <w:t>за</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 xml:space="preserve">межами </w:t>
      </w:r>
      <w:r w:rsidRPr="00DD327F">
        <w:rPr>
          <w:rFonts w:ascii="Times New Roman" w:eastAsia="Times New Roman" w:hAnsi="Times New Roman" w:cs="Times New Roman"/>
          <w:sz w:val="32"/>
          <w:lang w:val="uk-UA"/>
        </w:rPr>
        <w:t>підприємства, і внутрішні, тобто в межах підприємства);</w:t>
      </w:r>
    </w:p>
    <w:p w:rsidR="00DD327F" w:rsidRPr="00DD327F" w:rsidRDefault="00DD327F" w:rsidP="00DD327F">
      <w:pPr>
        <w:widowControl w:val="0"/>
        <w:numPr>
          <w:ilvl w:val="0"/>
          <w:numId w:val="1"/>
        </w:numPr>
        <w:tabs>
          <w:tab w:val="left" w:pos="1741"/>
          <w:tab w:val="left" w:pos="2941"/>
          <w:tab w:val="left" w:pos="4709"/>
          <w:tab w:val="left" w:pos="6352"/>
          <w:tab w:val="left" w:pos="8344"/>
        </w:tabs>
        <w:autoSpaceDE w:val="0"/>
        <w:autoSpaceDN w:val="0"/>
        <w:spacing w:after="0" w:line="240" w:lineRule="auto"/>
        <w:ind w:right="519" w:firstLine="719"/>
        <w:rPr>
          <w:rFonts w:ascii="Times New Roman" w:eastAsia="Times New Roman" w:hAnsi="Times New Roman" w:cs="Times New Roman"/>
          <w:sz w:val="32"/>
          <w:lang w:val="uk-UA"/>
        </w:rPr>
      </w:pPr>
      <w:r w:rsidRPr="00DD327F">
        <w:rPr>
          <w:rFonts w:ascii="Times New Roman" w:eastAsia="Times New Roman" w:hAnsi="Times New Roman" w:cs="Times New Roman"/>
          <w:spacing w:val="-2"/>
          <w:sz w:val="32"/>
          <w:lang w:val="uk-UA"/>
        </w:rPr>
        <w:t>спосіб</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виконання</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(технічні,</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матеріальні,</w:t>
      </w:r>
      <w:r w:rsidRPr="00DD327F">
        <w:rPr>
          <w:rFonts w:ascii="Times New Roman" w:eastAsia="Times New Roman" w:hAnsi="Times New Roman" w:cs="Times New Roman"/>
          <w:sz w:val="32"/>
          <w:lang w:val="uk-UA"/>
        </w:rPr>
        <w:tab/>
      </w:r>
      <w:r w:rsidRPr="00DD327F">
        <w:rPr>
          <w:rFonts w:ascii="Times New Roman" w:eastAsia="Times New Roman" w:hAnsi="Times New Roman" w:cs="Times New Roman"/>
          <w:spacing w:val="-2"/>
          <w:sz w:val="32"/>
          <w:lang w:val="uk-UA"/>
        </w:rPr>
        <w:t>фінансові, інформаційні);</w:t>
      </w:r>
    </w:p>
    <w:p w:rsidR="00DD327F" w:rsidRPr="00DD327F" w:rsidRDefault="00DD327F" w:rsidP="00DD327F">
      <w:pPr>
        <w:widowControl w:val="0"/>
        <w:numPr>
          <w:ilvl w:val="0"/>
          <w:numId w:val="1"/>
        </w:numPr>
        <w:tabs>
          <w:tab w:val="left" w:pos="1742"/>
        </w:tabs>
        <w:autoSpaceDE w:val="0"/>
        <w:autoSpaceDN w:val="0"/>
        <w:spacing w:after="0" w:line="240" w:lineRule="auto"/>
        <w:ind w:left="1742" w:hanging="344"/>
        <w:rPr>
          <w:rFonts w:ascii="Times New Roman" w:eastAsia="Times New Roman" w:hAnsi="Times New Roman" w:cs="Times New Roman"/>
          <w:sz w:val="32"/>
          <w:lang w:val="uk-UA"/>
        </w:rPr>
      </w:pPr>
      <w:r w:rsidRPr="00DD327F">
        <w:rPr>
          <w:rFonts w:ascii="Times New Roman" w:eastAsia="Times New Roman" w:hAnsi="Times New Roman" w:cs="Times New Roman"/>
          <w:sz w:val="32"/>
          <w:lang w:val="uk-UA"/>
        </w:rPr>
        <w:t>результат</w:t>
      </w:r>
      <w:r w:rsidRPr="00DD327F">
        <w:rPr>
          <w:rFonts w:ascii="Times New Roman" w:eastAsia="Times New Roman" w:hAnsi="Times New Roman" w:cs="Times New Roman"/>
          <w:spacing w:val="-13"/>
          <w:sz w:val="32"/>
          <w:lang w:val="uk-UA"/>
        </w:rPr>
        <w:t xml:space="preserve"> </w:t>
      </w:r>
      <w:r w:rsidRPr="00DD327F">
        <w:rPr>
          <w:rFonts w:ascii="Times New Roman" w:eastAsia="Times New Roman" w:hAnsi="Times New Roman" w:cs="Times New Roman"/>
          <w:sz w:val="32"/>
          <w:lang w:val="uk-UA"/>
        </w:rPr>
        <w:t>(поставка</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z w:val="32"/>
          <w:lang w:val="uk-UA"/>
        </w:rPr>
        <w:t>товару,</w:t>
      </w:r>
      <w:r w:rsidRPr="00DD327F">
        <w:rPr>
          <w:rFonts w:ascii="Times New Roman" w:eastAsia="Times New Roman" w:hAnsi="Times New Roman" w:cs="Times New Roman"/>
          <w:spacing w:val="-11"/>
          <w:sz w:val="32"/>
          <w:lang w:val="uk-UA"/>
        </w:rPr>
        <w:t xml:space="preserve"> </w:t>
      </w:r>
      <w:r w:rsidRPr="00DD327F">
        <w:rPr>
          <w:rFonts w:ascii="Times New Roman" w:eastAsia="Times New Roman" w:hAnsi="Times New Roman" w:cs="Times New Roman"/>
          <w:sz w:val="32"/>
          <w:lang w:val="uk-UA"/>
        </w:rPr>
        <w:t>надання</w:t>
      </w:r>
      <w:r w:rsidRPr="00DD327F">
        <w:rPr>
          <w:rFonts w:ascii="Times New Roman" w:eastAsia="Times New Roman" w:hAnsi="Times New Roman" w:cs="Times New Roman"/>
          <w:spacing w:val="-12"/>
          <w:sz w:val="32"/>
          <w:lang w:val="uk-UA"/>
        </w:rPr>
        <w:t xml:space="preserve"> </w:t>
      </w:r>
      <w:r w:rsidRPr="00DD327F">
        <w:rPr>
          <w:rFonts w:ascii="Times New Roman" w:eastAsia="Times New Roman" w:hAnsi="Times New Roman" w:cs="Times New Roman"/>
          <w:spacing w:val="-2"/>
          <w:sz w:val="32"/>
          <w:lang w:val="uk-UA"/>
        </w:rPr>
        <w:t>послуг).</w:t>
      </w:r>
    </w:p>
    <w:p w:rsidR="004C2E30" w:rsidRPr="00DD327F" w:rsidRDefault="004C2E30">
      <w:pPr>
        <w:rPr>
          <w:lang w:val="uk-UA"/>
        </w:rPr>
      </w:pPr>
      <w:bookmarkStart w:id="3" w:name="_GoBack"/>
      <w:bookmarkEnd w:id="3"/>
    </w:p>
    <w:sectPr w:rsidR="004C2E30" w:rsidRPr="00DD327F">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68C"/>
    <w:multiLevelType w:val="hybridMultilevel"/>
    <w:tmpl w:val="AD04F0D8"/>
    <w:lvl w:ilvl="0" w:tplc="181EB7B2">
      <w:start w:val="1"/>
      <w:numFmt w:val="decimal"/>
      <w:lvlText w:val="%1)"/>
      <w:lvlJc w:val="left"/>
      <w:pPr>
        <w:ind w:left="678" w:hanging="346"/>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B52254FA">
      <w:numFmt w:val="bullet"/>
      <w:lvlText w:val="•"/>
      <w:lvlJc w:val="left"/>
      <w:pPr>
        <w:ind w:left="1638" w:hanging="346"/>
      </w:pPr>
      <w:rPr>
        <w:rFonts w:hint="default"/>
        <w:lang w:val="uk-UA" w:eastAsia="en-US" w:bidi="ar-SA"/>
      </w:rPr>
    </w:lvl>
    <w:lvl w:ilvl="2" w:tplc="4D2CF4BA">
      <w:numFmt w:val="bullet"/>
      <w:lvlText w:val="•"/>
      <w:lvlJc w:val="left"/>
      <w:pPr>
        <w:ind w:left="2597" w:hanging="346"/>
      </w:pPr>
      <w:rPr>
        <w:rFonts w:hint="default"/>
        <w:lang w:val="uk-UA" w:eastAsia="en-US" w:bidi="ar-SA"/>
      </w:rPr>
    </w:lvl>
    <w:lvl w:ilvl="3" w:tplc="1A7E96EE">
      <w:numFmt w:val="bullet"/>
      <w:lvlText w:val="•"/>
      <w:lvlJc w:val="left"/>
      <w:pPr>
        <w:ind w:left="3555" w:hanging="346"/>
      </w:pPr>
      <w:rPr>
        <w:rFonts w:hint="default"/>
        <w:lang w:val="uk-UA" w:eastAsia="en-US" w:bidi="ar-SA"/>
      </w:rPr>
    </w:lvl>
    <w:lvl w:ilvl="4" w:tplc="931872A6">
      <w:numFmt w:val="bullet"/>
      <w:lvlText w:val="•"/>
      <w:lvlJc w:val="left"/>
      <w:pPr>
        <w:ind w:left="4514" w:hanging="346"/>
      </w:pPr>
      <w:rPr>
        <w:rFonts w:hint="default"/>
        <w:lang w:val="uk-UA" w:eastAsia="en-US" w:bidi="ar-SA"/>
      </w:rPr>
    </w:lvl>
    <w:lvl w:ilvl="5" w:tplc="BC02159A">
      <w:numFmt w:val="bullet"/>
      <w:lvlText w:val="•"/>
      <w:lvlJc w:val="left"/>
      <w:pPr>
        <w:ind w:left="5473" w:hanging="346"/>
      </w:pPr>
      <w:rPr>
        <w:rFonts w:hint="default"/>
        <w:lang w:val="uk-UA" w:eastAsia="en-US" w:bidi="ar-SA"/>
      </w:rPr>
    </w:lvl>
    <w:lvl w:ilvl="6" w:tplc="0056339C">
      <w:numFmt w:val="bullet"/>
      <w:lvlText w:val="•"/>
      <w:lvlJc w:val="left"/>
      <w:pPr>
        <w:ind w:left="6431" w:hanging="346"/>
      </w:pPr>
      <w:rPr>
        <w:rFonts w:hint="default"/>
        <w:lang w:val="uk-UA" w:eastAsia="en-US" w:bidi="ar-SA"/>
      </w:rPr>
    </w:lvl>
    <w:lvl w:ilvl="7" w:tplc="358827B0">
      <w:numFmt w:val="bullet"/>
      <w:lvlText w:val="•"/>
      <w:lvlJc w:val="left"/>
      <w:pPr>
        <w:ind w:left="7390" w:hanging="346"/>
      </w:pPr>
      <w:rPr>
        <w:rFonts w:hint="default"/>
        <w:lang w:val="uk-UA" w:eastAsia="en-US" w:bidi="ar-SA"/>
      </w:rPr>
    </w:lvl>
    <w:lvl w:ilvl="8" w:tplc="E83CF2CA">
      <w:numFmt w:val="bullet"/>
      <w:lvlText w:val="•"/>
      <w:lvlJc w:val="left"/>
      <w:pPr>
        <w:ind w:left="8349" w:hanging="346"/>
      </w:pPr>
      <w:rPr>
        <w:rFonts w:hint="default"/>
        <w:lang w:val="uk-UA" w:eastAsia="en-US" w:bidi="ar-SA"/>
      </w:rPr>
    </w:lvl>
  </w:abstractNum>
  <w:abstractNum w:abstractNumId="1" w15:restartNumberingAfterBreak="0">
    <w:nsid w:val="0A9076A6"/>
    <w:multiLevelType w:val="hybridMultilevel"/>
    <w:tmpl w:val="19088C42"/>
    <w:lvl w:ilvl="0" w:tplc="472E11C4">
      <w:numFmt w:val="bullet"/>
      <w:lvlText w:val=""/>
      <w:lvlJc w:val="left"/>
      <w:pPr>
        <w:ind w:left="1672" w:hanging="286"/>
      </w:pPr>
      <w:rPr>
        <w:rFonts w:ascii="Symbol" w:eastAsia="Symbol" w:hAnsi="Symbol" w:cs="Symbol" w:hint="default"/>
        <w:b w:val="0"/>
        <w:bCs w:val="0"/>
        <w:i w:val="0"/>
        <w:iCs w:val="0"/>
        <w:spacing w:val="0"/>
        <w:w w:val="100"/>
        <w:sz w:val="24"/>
        <w:szCs w:val="24"/>
        <w:lang w:val="uk-UA" w:eastAsia="en-US" w:bidi="ar-SA"/>
      </w:rPr>
    </w:lvl>
    <w:lvl w:ilvl="1" w:tplc="F75C3E72">
      <w:numFmt w:val="bullet"/>
      <w:lvlText w:val="•"/>
      <w:lvlJc w:val="left"/>
      <w:pPr>
        <w:ind w:left="2538" w:hanging="286"/>
      </w:pPr>
      <w:rPr>
        <w:rFonts w:hint="default"/>
        <w:lang w:val="uk-UA" w:eastAsia="en-US" w:bidi="ar-SA"/>
      </w:rPr>
    </w:lvl>
    <w:lvl w:ilvl="2" w:tplc="0DD048AE">
      <w:numFmt w:val="bullet"/>
      <w:lvlText w:val="•"/>
      <w:lvlJc w:val="left"/>
      <w:pPr>
        <w:ind w:left="3397" w:hanging="286"/>
      </w:pPr>
      <w:rPr>
        <w:rFonts w:hint="default"/>
        <w:lang w:val="uk-UA" w:eastAsia="en-US" w:bidi="ar-SA"/>
      </w:rPr>
    </w:lvl>
    <w:lvl w:ilvl="3" w:tplc="8BD63C1E">
      <w:numFmt w:val="bullet"/>
      <w:lvlText w:val="•"/>
      <w:lvlJc w:val="left"/>
      <w:pPr>
        <w:ind w:left="4255" w:hanging="286"/>
      </w:pPr>
      <w:rPr>
        <w:rFonts w:hint="default"/>
        <w:lang w:val="uk-UA" w:eastAsia="en-US" w:bidi="ar-SA"/>
      </w:rPr>
    </w:lvl>
    <w:lvl w:ilvl="4" w:tplc="CB74C26E">
      <w:numFmt w:val="bullet"/>
      <w:lvlText w:val="•"/>
      <w:lvlJc w:val="left"/>
      <w:pPr>
        <w:ind w:left="5114" w:hanging="286"/>
      </w:pPr>
      <w:rPr>
        <w:rFonts w:hint="default"/>
        <w:lang w:val="uk-UA" w:eastAsia="en-US" w:bidi="ar-SA"/>
      </w:rPr>
    </w:lvl>
    <w:lvl w:ilvl="5" w:tplc="762E6558">
      <w:numFmt w:val="bullet"/>
      <w:lvlText w:val="•"/>
      <w:lvlJc w:val="left"/>
      <w:pPr>
        <w:ind w:left="5973" w:hanging="286"/>
      </w:pPr>
      <w:rPr>
        <w:rFonts w:hint="default"/>
        <w:lang w:val="uk-UA" w:eastAsia="en-US" w:bidi="ar-SA"/>
      </w:rPr>
    </w:lvl>
    <w:lvl w:ilvl="6" w:tplc="5C6856A8">
      <w:numFmt w:val="bullet"/>
      <w:lvlText w:val="•"/>
      <w:lvlJc w:val="left"/>
      <w:pPr>
        <w:ind w:left="6831" w:hanging="286"/>
      </w:pPr>
      <w:rPr>
        <w:rFonts w:hint="default"/>
        <w:lang w:val="uk-UA" w:eastAsia="en-US" w:bidi="ar-SA"/>
      </w:rPr>
    </w:lvl>
    <w:lvl w:ilvl="7" w:tplc="D7C2C856">
      <w:numFmt w:val="bullet"/>
      <w:lvlText w:val="•"/>
      <w:lvlJc w:val="left"/>
      <w:pPr>
        <w:ind w:left="7690" w:hanging="286"/>
      </w:pPr>
      <w:rPr>
        <w:rFonts w:hint="default"/>
        <w:lang w:val="uk-UA" w:eastAsia="en-US" w:bidi="ar-SA"/>
      </w:rPr>
    </w:lvl>
    <w:lvl w:ilvl="8" w:tplc="093A3C38">
      <w:numFmt w:val="bullet"/>
      <w:lvlText w:val="•"/>
      <w:lvlJc w:val="left"/>
      <w:pPr>
        <w:ind w:left="8549" w:hanging="286"/>
      </w:pPr>
      <w:rPr>
        <w:rFonts w:hint="default"/>
        <w:lang w:val="uk-UA" w:eastAsia="en-US" w:bidi="ar-SA"/>
      </w:rPr>
    </w:lvl>
  </w:abstractNum>
  <w:abstractNum w:abstractNumId="2" w15:restartNumberingAfterBreak="0">
    <w:nsid w:val="29F60AF5"/>
    <w:multiLevelType w:val="multilevel"/>
    <w:tmpl w:val="B080B312"/>
    <w:lvl w:ilvl="0">
      <w:start w:val="1"/>
      <w:numFmt w:val="decimal"/>
      <w:lvlText w:val="%1."/>
      <w:lvlJc w:val="left"/>
      <w:pPr>
        <w:ind w:left="1717" w:hanging="319"/>
        <w:jc w:val="right"/>
      </w:pPr>
      <w:rPr>
        <w:rFonts w:ascii="Times New Roman" w:eastAsia="Times New Roman" w:hAnsi="Times New Roman" w:cs="Times New Roman" w:hint="default"/>
        <w:b/>
        <w:bCs/>
        <w:i w:val="0"/>
        <w:iCs w:val="0"/>
        <w:spacing w:val="0"/>
        <w:w w:val="99"/>
        <w:sz w:val="32"/>
        <w:szCs w:val="32"/>
        <w:lang w:val="uk-UA" w:eastAsia="en-US" w:bidi="ar-SA"/>
      </w:rPr>
    </w:lvl>
    <w:lvl w:ilvl="1">
      <w:start w:val="1"/>
      <w:numFmt w:val="decimal"/>
      <w:lvlText w:val="%1.%2."/>
      <w:lvlJc w:val="left"/>
      <w:pPr>
        <w:ind w:left="2120" w:hanging="560"/>
        <w:jc w:val="right"/>
      </w:pPr>
      <w:rPr>
        <w:rFonts w:ascii="Times New Roman" w:eastAsia="Times New Roman" w:hAnsi="Times New Roman" w:cs="Times New Roman" w:hint="default"/>
        <w:b/>
        <w:bCs/>
        <w:i w:val="0"/>
        <w:iCs w:val="0"/>
        <w:spacing w:val="0"/>
        <w:w w:val="99"/>
        <w:sz w:val="32"/>
        <w:szCs w:val="32"/>
        <w:lang w:val="uk-UA" w:eastAsia="en-US" w:bidi="ar-SA"/>
      </w:rPr>
    </w:lvl>
    <w:lvl w:ilvl="2">
      <w:start w:val="1"/>
      <w:numFmt w:val="decimal"/>
      <w:lvlText w:val="%1.%2.%3."/>
      <w:lvlJc w:val="left"/>
      <w:pPr>
        <w:ind w:left="3177" w:hanging="800"/>
        <w:jc w:val="right"/>
      </w:pPr>
      <w:rPr>
        <w:rFonts w:ascii="Times New Roman" w:eastAsia="Times New Roman" w:hAnsi="Times New Roman" w:cs="Times New Roman" w:hint="default"/>
        <w:b/>
        <w:bCs/>
        <w:i/>
        <w:iCs/>
        <w:spacing w:val="0"/>
        <w:w w:val="99"/>
        <w:sz w:val="32"/>
        <w:szCs w:val="32"/>
        <w:lang w:val="uk-UA" w:eastAsia="en-US" w:bidi="ar-SA"/>
      </w:rPr>
    </w:lvl>
    <w:lvl w:ilvl="3">
      <w:numFmt w:val="bullet"/>
      <w:lvlText w:val="•"/>
      <w:lvlJc w:val="left"/>
      <w:pPr>
        <w:ind w:left="2980" w:hanging="800"/>
      </w:pPr>
      <w:rPr>
        <w:rFonts w:hint="default"/>
        <w:lang w:val="uk-UA" w:eastAsia="en-US" w:bidi="ar-SA"/>
      </w:rPr>
    </w:lvl>
    <w:lvl w:ilvl="4">
      <w:numFmt w:val="bullet"/>
      <w:lvlText w:val="•"/>
      <w:lvlJc w:val="left"/>
      <w:pPr>
        <w:ind w:left="3180" w:hanging="800"/>
      </w:pPr>
      <w:rPr>
        <w:rFonts w:hint="default"/>
        <w:lang w:val="uk-UA" w:eastAsia="en-US" w:bidi="ar-SA"/>
      </w:rPr>
    </w:lvl>
    <w:lvl w:ilvl="5">
      <w:numFmt w:val="bullet"/>
      <w:lvlText w:val="•"/>
      <w:lvlJc w:val="left"/>
      <w:pPr>
        <w:ind w:left="3440" w:hanging="800"/>
      </w:pPr>
      <w:rPr>
        <w:rFonts w:hint="default"/>
        <w:lang w:val="uk-UA" w:eastAsia="en-US" w:bidi="ar-SA"/>
      </w:rPr>
    </w:lvl>
    <w:lvl w:ilvl="6">
      <w:numFmt w:val="bullet"/>
      <w:lvlText w:val="•"/>
      <w:lvlJc w:val="left"/>
      <w:pPr>
        <w:ind w:left="3680" w:hanging="800"/>
      </w:pPr>
      <w:rPr>
        <w:rFonts w:hint="default"/>
        <w:lang w:val="uk-UA" w:eastAsia="en-US" w:bidi="ar-SA"/>
      </w:rPr>
    </w:lvl>
    <w:lvl w:ilvl="7">
      <w:numFmt w:val="bullet"/>
      <w:lvlText w:val="•"/>
      <w:lvlJc w:val="left"/>
      <w:pPr>
        <w:ind w:left="5326" w:hanging="800"/>
      </w:pPr>
      <w:rPr>
        <w:rFonts w:hint="default"/>
        <w:lang w:val="uk-UA" w:eastAsia="en-US" w:bidi="ar-SA"/>
      </w:rPr>
    </w:lvl>
    <w:lvl w:ilvl="8">
      <w:numFmt w:val="bullet"/>
      <w:lvlText w:val="•"/>
      <w:lvlJc w:val="left"/>
      <w:pPr>
        <w:ind w:left="6973" w:hanging="800"/>
      </w:pPr>
      <w:rPr>
        <w:rFonts w:hint="default"/>
        <w:lang w:val="uk-UA" w:eastAsia="en-US" w:bidi="ar-SA"/>
      </w:rPr>
    </w:lvl>
  </w:abstractNum>
  <w:abstractNum w:abstractNumId="3" w15:restartNumberingAfterBreak="0">
    <w:nsid w:val="42004685"/>
    <w:multiLevelType w:val="hybridMultilevel"/>
    <w:tmpl w:val="48F654AA"/>
    <w:lvl w:ilvl="0" w:tplc="78FCEF76">
      <w:start w:val="1"/>
      <w:numFmt w:val="decimal"/>
      <w:lvlText w:val="%1"/>
      <w:lvlJc w:val="left"/>
      <w:pPr>
        <w:ind w:left="1638" w:hanging="240"/>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064A95C6">
      <w:numFmt w:val="bullet"/>
      <w:lvlText w:val="•"/>
      <w:lvlJc w:val="left"/>
      <w:pPr>
        <w:ind w:left="2502" w:hanging="240"/>
      </w:pPr>
      <w:rPr>
        <w:rFonts w:hint="default"/>
        <w:lang w:val="uk-UA" w:eastAsia="en-US" w:bidi="ar-SA"/>
      </w:rPr>
    </w:lvl>
    <w:lvl w:ilvl="2" w:tplc="3F088B4E">
      <w:numFmt w:val="bullet"/>
      <w:lvlText w:val="•"/>
      <w:lvlJc w:val="left"/>
      <w:pPr>
        <w:ind w:left="3365" w:hanging="240"/>
      </w:pPr>
      <w:rPr>
        <w:rFonts w:hint="default"/>
        <w:lang w:val="uk-UA" w:eastAsia="en-US" w:bidi="ar-SA"/>
      </w:rPr>
    </w:lvl>
    <w:lvl w:ilvl="3" w:tplc="C61460B8">
      <w:numFmt w:val="bullet"/>
      <w:lvlText w:val="•"/>
      <w:lvlJc w:val="left"/>
      <w:pPr>
        <w:ind w:left="4227" w:hanging="240"/>
      </w:pPr>
      <w:rPr>
        <w:rFonts w:hint="default"/>
        <w:lang w:val="uk-UA" w:eastAsia="en-US" w:bidi="ar-SA"/>
      </w:rPr>
    </w:lvl>
    <w:lvl w:ilvl="4" w:tplc="02C0DA64">
      <w:numFmt w:val="bullet"/>
      <w:lvlText w:val="•"/>
      <w:lvlJc w:val="left"/>
      <w:pPr>
        <w:ind w:left="5090" w:hanging="240"/>
      </w:pPr>
      <w:rPr>
        <w:rFonts w:hint="default"/>
        <w:lang w:val="uk-UA" w:eastAsia="en-US" w:bidi="ar-SA"/>
      </w:rPr>
    </w:lvl>
    <w:lvl w:ilvl="5" w:tplc="E8BCF986">
      <w:numFmt w:val="bullet"/>
      <w:lvlText w:val="•"/>
      <w:lvlJc w:val="left"/>
      <w:pPr>
        <w:ind w:left="5953" w:hanging="240"/>
      </w:pPr>
      <w:rPr>
        <w:rFonts w:hint="default"/>
        <w:lang w:val="uk-UA" w:eastAsia="en-US" w:bidi="ar-SA"/>
      </w:rPr>
    </w:lvl>
    <w:lvl w:ilvl="6" w:tplc="17D0098E">
      <w:numFmt w:val="bullet"/>
      <w:lvlText w:val="•"/>
      <w:lvlJc w:val="left"/>
      <w:pPr>
        <w:ind w:left="6815" w:hanging="240"/>
      </w:pPr>
      <w:rPr>
        <w:rFonts w:hint="default"/>
        <w:lang w:val="uk-UA" w:eastAsia="en-US" w:bidi="ar-SA"/>
      </w:rPr>
    </w:lvl>
    <w:lvl w:ilvl="7" w:tplc="CBC02740">
      <w:numFmt w:val="bullet"/>
      <w:lvlText w:val="•"/>
      <w:lvlJc w:val="left"/>
      <w:pPr>
        <w:ind w:left="7678" w:hanging="240"/>
      </w:pPr>
      <w:rPr>
        <w:rFonts w:hint="default"/>
        <w:lang w:val="uk-UA" w:eastAsia="en-US" w:bidi="ar-SA"/>
      </w:rPr>
    </w:lvl>
    <w:lvl w:ilvl="8" w:tplc="3CFE562A">
      <w:numFmt w:val="bullet"/>
      <w:lvlText w:val="•"/>
      <w:lvlJc w:val="left"/>
      <w:pPr>
        <w:ind w:left="8541" w:hanging="240"/>
      </w:pPr>
      <w:rPr>
        <w:rFonts w:hint="default"/>
        <w:lang w:val="uk-UA" w:eastAsia="en-US" w:bidi="ar-SA"/>
      </w:rPr>
    </w:lvl>
  </w:abstractNum>
  <w:abstractNum w:abstractNumId="4" w15:restartNumberingAfterBreak="0">
    <w:nsid w:val="548D6851"/>
    <w:multiLevelType w:val="hybridMultilevel"/>
    <w:tmpl w:val="4FA26E14"/>
    <w:lvl w:ilvl="0" w:tplc="6C36BCAE">
      <w:start w:val="1"/>
      <w:numFmt w:val="decimal"/>
      <w:lvlText w:val="%1."/>
      <w:lvlJc w:val="left"/>
      <w:pPr>
        <w:ind w:left="678" w:hanging="413"/>
        <w:jc w:val="left"/>
      </w:pPr>
      <w:rPr>
        <w:rFonts w:ascii="Times New Roman" w:eastAsia="Times New Roman" w:hAnsi="Times New Roman" w:cs="Times New Roman" w:hint="default"/>
        <w:b w:val="0"/>
        <w:bCs w:val="0"/>
        <w:i/>
        <w:iCs/>
        <w:spacing w:val="0"/>
        <w:w w:val="99"/>
        <w:sz w:val="32"/>
        <w:szCs w:val="32"/>
        <w:lang w:val="uk-UA" w:eastAsia="en-US" w:bidi="ar-SA"/>
      </w:rPr>
    </w:lvl>
    <w:lvl w:ilvl="1" w:tplc="04F478CC">
      <w:numFmt w:val="bullet"/>
      <w:lvlText w:val="•"/>
      <w:lvlJc w:val="left"/>
      <w:pPr>
        <w:ind w:left="1638" w:hanging="413"/>
      </w:pPr>
      <w:rPr>
        <w:rFonts w:hint="default"/>
        <w:lang w:val="uk-UA" w:eastAsia="en-US" w:bidi="ar-SA"/>
      </w:rPr>
    </w:lvl>
    <w:lvl w:ilvl="2" w:tplc="BFA0E0C0">
      <w:numFmt w:val="bullet"/>
      <w:lvlText w:val="•"/>
      <w:lvlJc w:val="left"/>
      <w:pPr>
        <w:ind w:left="2597" w:hanging="413"/>
      </w:pPr>
      <w:rPr>
        <w:rFonts w:hint="default"/>
        <w:lang w:val="uk-UA" w:eastAsia="en-US" w:bidi="ar-SA"/>
      </w:rPr>
    </w:lvl>
    <w:lvl w:ilvl="3" w:tplc="D8BC3A72">
      <w:numFmt w:val="bullet"/>
      <w:lvlText w:val="•"/>
      <w:lvlJc w:val="left"/>
      <w:pPr>
        <w:ind w:left="3555" w:hanging="413"/>
      </w:pPr>
      <w:rPr>
        <w:rFonts w:hint="default"/>
        <w:lang w:val="uk-UA" w:eastAsia="en-US" w:bidi="ar-SA"/>
      </w:rPr>
    </w:lvl>
    <w:lvl w:ilvl="4" w:tplc="8724092A">
      <w:numFmt w:val="bullet"/>
      <w:lvlText w:val="•"/>
      <w:lvlJc w:val="left"/>
      <w:pPr>
        <w:ind w:left="4514" w:hanging="413"/>
      </w:pPr>
      <w:rPr>
        <w:rFonts w:hint="default"/>
        <w:lang w:val="uk-UA" w:eastAsia="en-US" w:bidi="ar-SA"/>
      </w:rPr>
    </w:lvl>
    <w:lvl w:ilvl="5" w:tplc="0270BAC2">
      <w:numFmt w:val="bullet"/>
      <w:lvlText w:val="•"/>
      <w:lvlJc w:val="left"/>
      <w:pPr>
        <w:ind w:left="5473" w:hanging="413"/>
      </w:pPr>
      <w:rPr>
        <w:rFonts w:hint="default"/>
        <w:lang w:val="uk-UA" w:eastAsia="en-US" w:bidi="ar-SA"/>
      </w:rPr>
    </w:lvl>
    <w:lvl w:ilvl="6" w:tplc="20BC4BF4">
      <w:numFmt w:val="bullet"/>
      <w:lvlText w:val="•"/>
      <w:lvlJc w:val="left"/>
      <w:pPr>
        <w:ind w:left="6431" w:hanging="413"/>
      </w:pPr>
      <w:rPr>
        <w:rFonts w:hint="default"/>
        <w:lang w:val="uk-UA" w:eastAsia="en-US" w:bidi="ar-SA"/>
      </w:rPr>
    </w:lvl>
    <w:lvl w:ilvl="7" w:tplc="31169382">
      <w:numFmt w:val="bullet"/>
      <w:lvlText w:val="•"/>
      <w:lvlJc w:val="left"/>
      <w:pPr>
        <w:ind w:left="7390" w:hanging="413"/>
      </w:pPr>
      <w:rPr>
        <w:rFonts w:hint="default"/>
        <w:lang w:val="uk-UA" w:eastAsia="en-US" w:bidi="ar-SA"/>
      </w:rPr>
    </w:lvl>
    <w:lvl w:ilvl="8" w:tplc="81F29F94">
      <w:numFmt w:val="bullet"/>
      <w:lvlText w:val="•"/>
      <w:lvlJc w:val="left"/>
      <w:pPr>
        <w:ind w:left="8349" w:hanging="413"/>
      </w:pPr>
      <w:rPr>
        <w:rFonts w:hint="default"/>
        <w:lang w:val="uk-UA" w:eastAsia="en-US" w:bidi="ar-SA"/>
      </w:rPr>
    </w:lvl>
  </w:abstractNum>
  <w:abstractNum w:abstractNumId="5" w15:restartNumberingAfterBreak="0">
    <w:nsid w:val="55E14EC6"/>
    <w:multiLevelType w:val="hybridMultilevel"/>
    <w:tmpl w:val="A06A72B6"/>
    <w:lvl w:ilvl="0" w:tplc="4E08DFA2">
      <w:start w:val="1"/>
      <w:numFmt w:val="decimal"/>
      <w:lvlText w:val="%1)"/>
      <w:lvlJc w:val="left"/>
      <w:pPr>
        <w:ind w:left="1744" w:hanging="346"/>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E7C06528">
      <w:numFmt w:val="bullet"/>
      <w:lvlText w:val="•"/>
      <w:lvlJc w:val="left"/>
      <w:pPr>
        <w:ind w:left="2592" w:hanging="346"/>
      </w:pPr>
      <w:rPr>
        <w:rFonts w:hint="default"/>
        <w:lang w:val="uk-UA" w:eastAsia="en-US" w:bidi="ar-SA"/>
      </w:rPr>
    </w:lvl>
    <w:lvl w:ilvl="2" w:tplc="08028B52">
      <w:numFmt w:val="bullet"/>
      <w:lvlText w:val="•"/>
      <w:lvlJc w:val="left"/>
      <w:pPr>
        <w:ind w:left="3445" w:hanging="346"/>
      </w:pPr>
      <w:rPr>
        <w:rFonts w:hint="default"/>
        <w:lang w:val="uk-UA" w:eastAsia="en-US" w:bidi="ar-SA"/>
      </w:rPr>
    </w:lvl>
    <w:lvl w:ilvl="3" w:tplc="389E76EE">
      <w:numFmt w:val="bullet"/>
      <w:lvlText w:val="•"/>
      <w:lvlJc w:val="left"/>
      <w:pPr>
        <w:ind w:left="4297" w:hanging="346"/>
      </w:pPr>
      <w:rPr>
        <w:rFonts w:hint="default"/>
        <w:lang w:val="uk-UA" w:eastAsia="en-US" w:bidi="ar-SA"/>
      </w:rPr>
    </w:lvl>
    <w:lvl w:ilvl="4" w:tplc="03588076">
      <w:numFmt w:val="bullet"/>
      <w:lvlText w:val="•"/>
      <w:lvlJc w:val="left"/>
      <w:pPr>
        <w:ind w:left="5150" w:hanging="346"/>
      </w:pPr>
      <w:rPr>
        <w:rFonts w:hint="default"/>
        <w:lang w:val="uk-UA" w:eastAsia="en-US" w:bidi="ar-SA"/>
      </w:rPr>
    </w:lvl>
    <w:lvl w:ilvl="5" w:tplc="94D2B204">
      <w:numFmt w:val="bullet"/>
      <w:lvlText w:val="•"/>
      <w:lvlJc w:val="left"/>
      <w:pPr>
        <w:ind w:left="6003" w:hanging="346"/>
      </w:pPr>
      <w:rPr>
        <w:rFonts w:hint="default"/>
        <w:lang w:val="uk-UA" w:eastAsia="en-US" w:bidi="ar-SA"/>
      </w:rPr>
    </w:lvl>
    <w:lvl w:ilvl="6" w:tplc="CA1C1A6E">
      <w:numFmt w:val="bullet"/>
      <w:lvlText w:val="•"/>
      <w:lvlJc w:val="left"/>
      <w:pPr>
        <w:ind w:left="6855" w:hanging="346"/>
      </w:pPr>
      <w:rPr>
        <w:rFonts w:hint="default"/>
        <w:lang w:val="uk-UA" w:eastAsia="en-US" w:bidi="ar-SA"/>
      </w:rPr>
    </w:lvl>
    <w:lvl w:ilvl="7" w:tplc="465A5116">
      <w:numFmt w:val="bullet"/>
      <w:lvlText w:val="•"/>
      <w:lvlJc w:val="left"/>
      <w:pPr>
        <w:ind w:left="7708" w:hanging="346"/>
      </w:pPr>
      <w:rPr>
        <w:rFonts w:hint="default"/>
        <w:lang w:val="uk-UA" w:eastAsia="en-US" w:bidi="ar-SA"/>
      </w:rPr>
    </w:lvl>
    <w:lvl w:ilvl="8" w:tplc="4F9C61E8">
      <w:numFmt w:val="bullet"/>
      <w:lvlText w:val="•"/>
      <w:lvlJc w:val="left"/>
      <w:pPr>
        <w:ind w:left="8561" w:hanging="346"/>
      </w:pPr>
      <w:rPr>
        <w:rFonts w:hint="default"/>
        <w:lang w:val="uk-UA" w:eastAsia="en-US" w:bidi="ar-SA"/>
      </w:rPr>
    </w:lvl>
  </w:abstractNum>
  <w:abstractNum w:abstractNumId="6" w15:restartNumberingAfterBreak="0">
    <w:nsid w:val="70DF65DF"/>
    <w:multiLevelType w:val="hybridMultilevel"/>
    <w:tmpl w:val="BB58C1F4"/>
    <w:lvl w:ilvl="0" w:tplc="2AC2D2F6">
      <w:start w:val="1"/>
      <w:numFmt w:val="decimal"/>
      <w:lvlText w:val="%1)"/>
      <w:lvlJc w:val="left"/>
      <w:pPr>
        <w:ind w:left="678" w:hanging="327"/>
        <w:jc w:val="left"/>
      </w:pPr>
      <w:rPr>
        <w:rFonts w:ascii="Times New Roman" w:eastAsia="Times New Roman" w:hAnsi="Times New Roman" w:cs="Times New Roman" w:hint="default"/>
        <w:b w:val="0"/>
        <w:bCs w:val="0"/>
        <w:i w:val="0"/>
        <w:iCs w:val="0"/>
        <w:spacing w:val="-6"/>
        <w:w w:val="99"/>
        <w:sz w:val="32"/>
        <w:szCs w:val="32"/>
        <w:lang w:val="uk-UA" w:eastAsia="en-US" w:bidi="ar-SA"/>
      </w:rPr>
    </w:lvl>
    <w:lvl w:ilvl="1" w:tplc="A55A18BA">
      <w:numFmt w:val="bullet"/>
      <w:lvlText w:val="•"/>
      <w:lvlJc w:val="left"/>
      <w:pPr>
        <w:ind w:left="1638" w:hanging="327"/>
      </w:pPr>
      <w:rPr>
        <w:rFonts w:hint="default"/>
        <w:lang w:val="uk-UA" w:eastAsia="en-US" w:bidi="ar-SA"/>
      </w:rPr>
    </w:lvl>
    <w:lvl w:ilvl="2" w:tplc="D54E9B60">
      <w:numFmt w:val="bullet"/>
      <w:lvlText w:val="•"/>
      <w:lvlJc w:val="left"/>
      <w:pPr>
        <w:ind w:left="2597" w:hanging="327"/>
      </w:pPr>
      <w:rPr>
        <w:rFonts w:hint="default"/>
        <w:lang w:val="uk-UA" w:eastAsia="en-US" w:bidi="ar-SA"/>
      </w:rPr>
    </w:lvl>
    <w:lvl w:ilvl="3" w:tplc="42483C70">
      <w:numFmt w:val="bullet"/>
      <w:lvlText w:val="•"/>
      <w:lvlJc w:val="left"/>
      <w:pPr>
        <w:ind w:left="3555" w:hanging="327"/>
      </w:pPr>
      <w:rPr>
        <w:rFonts w:hint="default"/>
        <w:lang w:val="uk-UA" w:eastAsia="en-US" w:bidi="ar-SA"/>
      </w:rPr>
    </w:lvl>
    <w:lvl w:ilvl="4" w:tplc="0B8E996C">
      <w:numFmt w:val="bullet"/>
      <w:lvlText w:val="•"/>
      <w:lvlJc w:val="left"/>
      <w:pPr>
        <w:ind w:left="4514" w:hanging="327"/>
      </w:pPr>
      <w:rPr>
        <w:rFonts w:hint="default"/>
        <w:lang w:val="uk-UA" w:eastAsia="en-US" w:bidi="ar-SA"/>
      </w:rPr>
    </w:lvl>
    <w:lvl w:ilvl="5" w:tplc="31341DFE">
      <w:numFmt w:val="bullet"/>
      <w:lvlText w:val="•"/>
      <w:lvlJc w:val="left"/>
      <w:pPr>
        <w:ind w:left="5473" w:hanging="327"/>
      </w:pPr>
      <w:rPr>
        <w:rFonts w:hint="default"/>
        <w:lang w:val="uk-UA" w:eastAsia="en-US" w:bidi="ar-SA"/>
      </w:rPr>
    </w:lvl>
    <w:lvl w:ilvl="6" w:tplc="DABAD104">
      <w:numFmt w:val="bullet"/>
      <w:lvlText w:val="•"/>
      <w:lvlJc w:val="left"/>
      <w:pPr>
        <w:ind w:left="6431" w:hanging="327"/>
      </w:pPr>
      <w:rPr>
        <w:rFonts w:hint="default"/>
        <w:lang w:val="uk-UA" w:eastAsia="en-US" w:bidi="ar-SA"/>
      </w:rPr>
    </w:lvl>
    <w:lvl w:ilvl="7" w:tplc="281C1C0E">
      <w:numFmt w:val="bullet"/>
      <w:lvlText w:val="•"/>
      <w:lvlJc w:val="left"/>
      <w:pPr>
        <w:ind w:left="7390" w:hanging="327"/>
      </w:pPr>
      <w:rPr>
        <w:rFonts w:hint="default"/>
        <w:lang w:val="uk-UA" w:eastAsia="en-US" w:bidi="ar-SA"/>
      </w:rPr>
    </w:lvl>
    <w:lvl w:ilvl="8" w:tplc="961298E8">
      <w:numFmt w:val="bullet"/>
      <w:lvlText w:val="•"/>
      <w:lvlJc w:val="left"/>
      <w:pPr>
        <w:ind w:left="8349" w:hanging="327"/>
      </w:pPr>
      <w:rPr>
        <w:rFonts w:hint="default"/>
        <w:lang w:val="uk-UA" w:eastAsia="en-US" w:bidi="ar-SA"/>
      </w:r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7F"/>
    <w:rsid w:val="004C2E30"/>
    <w:rsid w:val="00DD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BB5CF-1A03-4488-AE19-F5B62CD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2148</Words>
  <Characters>12248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Tymoshyk</dc:creator>
  <cp:keywords/>
  <dc:description/>
  <cp:lastModifiedBy>Valeria Tymoshyk</cp:lastModifiedBy>
  <cp:revision>1</cp:revision>
  <dcterms:created xsi:type="dcterms:W3CDTF">2024-02-12T09:13:00Z</dcterms:created>
  <dcterms:modified xsi:type="dcterms:W3CDTF">2024-02-12T09:14:00Z</dcterms:modified>
</cp:coreProperties>
</file>