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2C" w:rsidRPr="00694447" w:rsidRDefault="004E4E2C" w:rsidP="004E4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447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Заняття 1-2</w:t>
      </w:r>
    </w:p>
    <w:p w:rsidR="004E4E2C" w:rsidRPr="00694447" w:rsidRDefault="004E4E2C" w:rsidP="004E4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4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Офіційні та </w:t>
      </w:r>
      <w:r w:rsidRPr="00694447">
        <w:rPr>
          <w:rFonts w:ascii="Times New Roman" w:eastAsia="Times New Roman" w:hAnsi="Times New Roman" w:cs="Times New Roman"/>
          <w:sz w:val="24"/>
          <w:szCs w:val="24"/>
        </w:rPr>
        <w:t>нормативні видання в контексті типології видань</w:t>
      </w:r>
    </w:p>
    <w:p w:rsidR="004E4E2C" w:rsidRPr="00694447" w:rsidRDefault="004E4E2C" w:rsidP="004E4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44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4E4E2C" w:rsidRPr="007D2287" w:rsidRDefault="004E4E2C" w:rsidP="004E4E2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287">
        <w:rPr>
          <w:rFonts w:ascii="Times New Roman" w:eastAsia="Times New Roman" w:hAnsi="Times New Roman" w:cs="Times New Roman"/>
          <w:sz w:val="24"/>
          <w:szCs w:val="24"/>
        </w:rPr>
        <w:t>Історичне становлення офіційних і нормативних видань.</w:t>
      </w:r>
    </w:p>
    <w:p w:rsidR="004E4E2C" w:rsidRDefault="004E4E2C" w:rsidP="004E4E2C">
      <w:pPr>
        <w:pStyle w:val="Default"/>
        <w:numPr>
          <w:ilvl w:val="0"/>
          <w:numId w:val="1"/>
        </w:numPr>
        <w:spacing w:after="38"/>
        <w:rPr>
          <w:sz w:val="28"/>
          <w:szCs w:val="28"/>
        </w:rPr>
      </w:pPr>
      <w:r>
        <w:rPr>
          <w:sz w:val="28"/>
          <w:szCs w:val="28"/>
        </w:rPr>
        <w:t>Визначення понять «видання» і «документ», «офіційне видання».</w:t>
      </w:r>
    </w:p>
    <w:p w:rsidR="004E4E2C" w:rsidRDefault="004E4E2C" w:rsidP="004E4E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 Порядок офіційного оприлюднення нормативно-правових актів та набрання ними чинності. Офіційні друковані та </w:t>
      </w:r>
      <w:proofErr w:type="spellStart"/>
      <w:r w:rsidRPr="00694447">
        <w:rPr>
          <w:rFonts w:eastAsia="Times New Roman"/>
        </w:rPr>
        <w:t>інтернет-видання</w:t>
      </w:r>
      <w:proofErr w:type="spellEnd"/>
      <w:r>
        <w:rPr>
          <w:sz w:val="28"/>
          <w:szCs w:val="28"/>
        </w:rPr>
        <w:t xml:space="preserve"> України. </w:t>
      </w:r>
    </w:p>
    <w:p w:rsidR="004E4E2C" w:rsidRDefault="004E4E2C" w:rsidP="004E4E2C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4.  «Офіційний вісник України». </w:t>
      </w:r>
    </w:p>
    <w:p w:rsidR="004E4E2C" w:rsidRDefault="004E4E2C" w:rsidP="004E4E2C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5. Газета «Урядовий кур’єр». </w:t>
      </w:r>
    </w:p>
    <w:p w:rsidR="004E4E2C" w:rsidRDefault="004E4E2C" w:rsidP="004E4E2C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6. Газета «Голос України». </w:t>
      </w:r>
    </w:p>
    <w:p w:rsidR="004E4E2C" w:rsidRDefault="004E4E2C" w:rsidP="004E4E2C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7. «Відомості Верховної Ради». </w:t>
      </w:r>
    </w:p>
    <w:p w:rsidR="004E4E2C" w:rsidRDefault="004E4E2C" w:rsidP="004E4E2C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8. Інформаційний бюлетень «Офіційний вісник Президента України». </w:t>
      </w:r>
    </w:p>
    <w:p w:rsidR="004E4E2C" w:rsidRDefault="004E4E2C" w:rsidP="004E4E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Офіційні періодичні видання відомств, організацій, установ. </w:t>
      </w:r>
    </w:p>
    <w:p w:rsidR="004E4E2C" w:rsidRDefault="004E4E2C" w:rsidP="004E4E2C">
      <w:pPr>
        <w:pStyle w:val="Default"/>
        <w:spacing w:after="38"/>
        <w:rPr>
          <w:sz w:val="28"/>
          <w:szCs w:val="28"/>
        </w:rPr>
      </w:pPr>
    </w:p>
    <w:p w:rsidR="004E4E2C" w:rsidRPr="00694447" w:rsidRDefault="004E4E2C" w:rsidP="004E4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4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Завдання: </w:t>
      </w:r>
      <w:r w:rsidRPr="00694447">
        <w:rPr>
          <w:rFonts w:ascii="Times New Roman" w:eastAsia="Times New Roman" w:hAnsi="Times New Roman" w:cs="Times New Roman"/>
          <w:sz w:val="24"/>
          <w:szCs w:val="24"/>
        </w:rPr>
        <w:t>підготувати доповідь</w:t>
      </w:r>
      <w:r>
        <w:rPr>
          <w:rFonts w:ascii="Times New Roman" w:eastAsia="Times New Roman" w:hAnsi="Times New Roman" w:cs="Times New Roman"/>
          <w:sz w:val="24"/>
          <w:szCs w:val="24"/>
        </w:rPr>
        <w:t>-презентацію</w:t>
      </w:r>
      <w:r w:rsidRPr="00694447">
        <w:rPr>
          <w:rFonts w:ascii="Times New Roman" w:eastAsia="Times New Roman" w:hAnsi="Times New Roman" w:cs="Times New Roman"/>
          <w:sz w:val="24"/>
          <w:szCs w:val="24"/>
        </w:rPr>
        <w:t xml:space="preserve"> на тему «Конституція України: історичні аспекти і сучасність».</w:t>
      </w:r>
    </w:p>
    <w:p w:rsidR="004E4E2C" w:rsidRPr="00694447" w:rsidRDefault="004E4E2C" w:rsidP="004E4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447">
        <w:rPr>
          <w:rFonts w:ascii="Times New Roman" w:eastAsia="Times New Roman" w:hAnsi="Times New Roman" w:cs="Times New Roman"/>
          <w:b/>
          <w:bCs/>
          <w:sz w:val="24"/>
          <w:szCs w:val="24"/>
        </w:rPr>
        <w:t>Література</w:t>
      </w:r>
    </w:p>
    <w:p w:rsidR="004E4E2C" w:rsidRDefault="004E4E2C" w:rsidP="004E4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447">
        <w:rPr>
          <w:rFonts w:ascii="Times New Roman" w:eastAsia="Times New Roman" w:hAnsi="Times New Roman" w:cs="Times New Roman"/>
          <w:sz w:val="24"/>
          <w:szCs w:val="24"/>
        </w:rPr>
        <w:t>1.     Видання. Основні види. Те</w:t>
      </w:r>
      <w:r>
        <w:rPr>
          <w:rFonts w:ascii="Times New Roman" w:eastAsia="Times New Roman" w:hAnsi="Times New Roman" w:cs="Times New Roman"/>
          <w:sz w:val="24"/>
          <w:szCs w:val="24"/>
        </w:rPr>
        <w:t>рміни та визначення. ДСТУ 3017-201</w:t>
      </w:r>
      <w:r w:rsidRPr="00694447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</w:p>
    <w:p w:rsidR="004E4E2C" w:rsidRDefault="004E4E2C" w:rsidP="004E4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447">
        <w:rPr>
          <w:rFonts w:ascii="Times New Roman" w:eastAsia="Times New Roman" w:hAnsi="Times New Roman" w:cs="Times New Roman"/>
          <w:sz w:val="24"/>
          <w:szCs w:val="24"/>
        </w:rPr>
        <w:t>2</w:t>
      </w:r>
      <w:r>
        <w:t xml:space="preserve">.      </w:t>
      </w:r>
      <w:proofErr w:type="spellStart"/>
      <w:r>
        <w:t>Женченко</w:t>
      </w:r>
      <w:proofErr w:type="spellEnd"/>
      <w:r>
        <w:t xml:space="preserve"> М. І. Видання правничої літератури в Україні: історичний, </w:t>
      </w:r>
      <w:proofErr w:type="spellStart"/>
      <w:r>
        <w:t>типолого-тематичний</w:t>
      </w:r>
      <w:proofErr w:type="spellEnd"/>
      <w:r>
        <w:t xml:space="preserve"> та редакційно-видавничий аспекти. автореф. дисертації подана на здобуття наукового ступеня кандидата наук із соціальних комунікацій за спеціальністю 27.00.05 — теорія та історія видавничої справи та редагування.  Київський національний університет імені Тараса Шевченка, Інститут журналістики.  Київ, 2008.</w:t>
      </w:r>
      <w:r w:rsidRPr="008F5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anchor="section-0" w:history="1">
        <w:r w:rsidRPr="00F841CA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https://moodle.znu.edu.ua/course/view.php?id=360#section-0</w:t>
        </w:r>
      </w:hyperlink>
    </w:p>
    <w:p w:rsidR="004E4E2C" w:rsidRDefault="004E4E2C" w:rsidP="004E4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lang w:val="ru-RU"/>
        </w:rPr>
        <w:t>3.</w:t>
      </w:r>
      <w:r w:rsidRPr="00025494">
        <w:rPr>
          <w:lang w:val="ru-RU"/>
        </w:rPr>
        <w:t xml:space="preserve">Женченко М. </w:t>
      </w:r>
      <w:proofErr w:type="spellStart"/>
      <w:r w:rsidRPr="00025494">
        <w:rPr>
          <w:lang w:val="ru-RU"/>
        </w:rPr>
        <w:t>Видавнича</w:t>
      </w:r>
      <w:proofErr w:type="spellEnd"/>
      <w:r w:rsidRPr="00025494">
        <w:rPr>
          <w:lang w:val="ru-RU"/>
        </w:rPr>
        <w:t xml:space="preserve"> культура</w:t>
      </w:r>
      <w:r w:rsidRPr="00025494">
        <w:t xml:space="preserve"> </w:t>
      </w:r>
      <w:r>
        <w:t xml:space="preserve">української правничої літератури </w:t>
      </w:r>
      <w:hyperlink r:id="rId6" w:anchor="section-0" w:history="1">
        <w:r w:rsidRPr="00F841CA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https://moodle.znu.edu.ua/course/view.php?id=360#section-0</w:t>
        </w:r>
      </w:hyperlink>
    </w:p>
    <w:p w:rsidR="004E4E2C" w:rsidRDefault="004E4E2C" w:rsidP="004E4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694447">
        <w:rPr>
          <w:rFonts w:ascii="Times New Roman" w:eastAsia="Times New Roman" w:hAnsi="Times New Roman" w:cs="Times New Roman"/>
          <w:sz w:val="24"/>
          <w:szCs w:val="24"/>
        </w:rPr>
        <w:t xml:space="preserve">Тимошик М. Книга для автора, редактора, видавця / М. </w:t>
      </w:r>
      <w:proofErr w:type="spellStart"/>
      <w:r w:rsidRPr="00694447">
        <w:rPr>
          <w:rFonts w:ascii="Times New Roman" w:eastAsia="Times New Roman" w:hAnsi="Times New Roman" w:cs="Times New Roman"/>
          <w:sz w:val="24"/>
          <w:szCs w:val="24"/>
        </w:rPr>
        <w:t>Тимошик</w:t>
      </w:r>
      <w:proofErr w:type="spellEnd"/>
      <w:r w:rsidRPr="00694447">
        <w:rPr>
          <w:rFonts w:ascii="Times New Roman" w:eastAsia="Times New Roman" w:hAnsi="Times New Roman" w:cs="Times New Roman"/>
          <w:sz w:val="24"/>
          <w:szCs w:val="24"/>
        </w:rPr>
        <w:t>. – К. : Наша культура і наука, 2006.</w:t>
      </w:r>
      <w:r w:rsidRPr="009E09BC">
        <w:t xml:space="preserve"> </w:t>
      </w:r>
      <w:hyperlink r:id="rId7" w:anchor="section-0" w:history="1">
        <w:r w:rsidRPr="00F841CA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https://moodle.znu.edu.ua/course/view.php?id=360#section-0</w:t>
        </w:r>
      </w:hyperlink>
    </w:p>
    <w:p w:rsidR="004E4E2C" w:rsidRDefault="004E4E2C" w:rsidP="004E4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94447">
        <w:rPr>
          <w:rFonts w:ascii="Times New Roman" w:eastAsia="Times New Roman" w:hAnsi="Times New Roman" w:cs="Times New Roman"/>
          <w:sz w:val="24"/>
          <w:szCs w:val="24"/>
        </w:rPr>
        <w:t xml:space="preserve">.     </w:t>
      </w:r>
      <w:proofErr w:type="spellStart"/>
      <w:r w:rsidRPr="00694447">
        <w:rPr>
          <w:rFonts w:ascii="Times New Roman" w:eastAsia="Times New Roman" w:hAnsi="Times New Roman" w:cs="Times New Roman"/>
          <w:sz w:val="24"/>
          <w:szCs w:val="24"/>
        </w:rPr>
        <w:t>Палаха</w:t>
      </w:r>
      <w:proofErr w:type="spellEnd"/>
      <w:r w:rsidRPr="00694447">
        <w:rPr>
          <w:rFonts w:ascii="Times New Roman" w:eastAsia="Times New Roman" w:hAnsi="Times New Roman" w:cs="Times New Roman"/>
          <w:sz w:val="24"/>
          <w:szCs w:val="24"/>
        </w:rPr>
        <w:t xml:space="preserve"> Ю.І.Загальне </w:t>
      </w:r>
      <w:proofErr w:type="spellStart"/>
      <w:r w:rsidRPr="00694447">
        <w:rPr>
          <w:rFonts w:ascii="Times New Roman" w:eastAsia="Times New Roman" w:hAnsi="Times New Roman" w:cs="Times New Roman"/>
          <w:sz w:val="24"/>
          <w:szCs w:val="24"/>
        </w:rPr>
        <w:t>документознавство</w:t>
      </w:r>
      <w:proofErr w:type="spellEnd"/>
      <w:r w:rsidRPr="00694447">
        <w:rPr>
          <w:rFonts w:ascii="Times New Roman" w:eastAsia="Times New Roman" w:hAnsi="Times New Roman" w:cs="Times New Roman"/>
          <w:sz w:val="24"/>
          <w:szCs w:val="24"/>
        </w:rPr>
        <w:t xml:space="preserve"> 2009.</w:t>
      </w:r>
      <w:r w:rsidRPr="009E07E5">
        <w:t xml:space="preserve"> </w:t>
      </w:r>
      <w:hyperlink r:id="rId8" w:history="1">
        <w:r w:rsidRPr="00F841CA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https://studfile.net/preview/1583501/</w:t>
        </w:r>
      </w:hyperlink>
    </w:p>
    <w:p w:rsidR="004E4E2C" w:rsidRDefault="004E4E2C" w:rsidP="004E4E2C">
      <w:pPr>
        <w:spacing w:after="0" w:line="240" w:lineRule="auto"/>
        <w:ind w:firstLine="709"/>
        <w:jc w:val="both"/>
      </w:pPr>
      <w:r>
        <w:t xml:space="preserve">6. </w:t>
      </w:r>
      <w:proofErr w:type="spellStart"/>
      <w:r>
        <w:t>Швецова_Водка</w:t>
      </w:r>
      <w:proofErr w:type="spellEnd"/>
      <w:r>
        <w:t xml:space="preserve">  </w:t>
      </w:r>
      <w:proofErr w:type="spellStart"/>
      <w:r>
        <w:t>Документознавство</w:t>
      </w:r>
      <w:proofErr w:type="spellEnd"/>
      <w:r>
        <w:t xml:space="preserve">  </w:t>
      </w:r>
      <w:hyperlink r:id="rId9" w:history="1">
        <w:r w:rsidRPr="007805B9">
          <w:rPr>
            <w:rStyle w:val="a7"/>
          </w:rPr>
          <w:t>http://www.dut.edu.ua/uploads/l_1296_45107204.pdf</w:t>
        </w:r>
      </w:hyperlink>
    </w:p>
    <w:p w:rsidR="004E4E2C" w:rsidRDefault="004E4E2C" w:rsidP="004E4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Швецова-Водка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 Типологія книги 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вищих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закладів культури і мистецтв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>
        <w:rPr>
          <w:rFonts w:ascii="Times New Roman" w:hAnsi="Times New Roman" w:cs="Times New Roman"/>
          <w:sz w:val="28"/>
          <w:szCs w:val="28"/>
        </w:rPr>
        <w:t>. ін-т культури. – К. : Кн. палата України, 1999. – 79 с</w:t>
      </w:r>
      <w:r w:rsidRPr="001453BE">
        <w:t xml:space="preserve"> </w:t>
      </w:r>
      <w:hyperlink r:id="rId10" w:anchor="section-0" w:history="1">
        <w:r w:rsidRPr="00F841CA">
          <w:rPr>
            <w:rStyle w:val="a7"/>
            <w:rFonts w:ascii="Times New Roman" w:hAnsi="Times New Roman" w:cs="Times New Roman"/>
            <w:sz w:val="28"/>
            <w:szCs w:val="28"/>
          </w:rPr>
          <w:t>https://moodle.znu.edu.ua/course/view.php?id=360#section-0</w:t>
        </w:r>
      </w:hyperlink>
    </w:p>
    <w:p w:rsidR="004E4E2C" w:rsidRPr="00AC1B78" w:rsidRDefault="004E4E2C" w:rsidP="004E4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8. </w:t>
      </w:r>
      <w:r w:rsidRPr="00AC1B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Роздержавлення: якими мають стати офіційні друковані видання? </w:t>
      </w:r>
    </w:p>
    <w:p w:rsidR="004E4E2C" w:rsidRDefault="004E4E2C" w:rsidP="004E4E2C">
      <w:pPr>
        <w:spacing w:after="0" w:line="240" w:lineRule="auto"/>
        <w:ind w:firstLine="709"/>
        <w:jc w:val="both"/>
      </w:pPr>
      <w:hyperlink r:id="rId11" w:history="1">
        <w:r w:rsidRPr="0079730C">
          <w:rPr>
            <w:rStyle w:val="a7"/>
          </w:rPr>
          <w:t>https://cedem.org.ua/articles/rozderzhavlennya-yakymy-mayut-staty-ofitsijni-drukovani-vydannya/</w:t>
        </w:r>
      </w:hyperlink>
    </w:p>
    <w:p w:rsidR="004E4E2C" w:rsidRPr="001453BE" w:rsidRDefault="004E4E2C" w:rsidP="004E4E2C">
      <w:pPr>
        <w:spacing w:after="0" w:line="240" w:lineRule="auto"/>
        <w:ind w:firstLine="709"/>
        <w:jc w:val="both"/>
      </w:pPr>
      <w:r>
        <w:t>9.</w:t>
      </w:r>
      <w:r w:rsidRPr="00694447">
        <w:rPr>
          <w:rFonts w:ascii="Times New Roman" w:eastAsia="Times New Roman" w:hAnsi="Times New Roman" w:cs="Times New Roman"/>
          <w:sz w:val="24"/>
          <w:szCs w:val="24"/>
        </w:rPr>
        <w:t>Мохнач-Галицька Є.В</w:t>
      </w:r>
      <w:r w:rsidRPr="001453BE">
        <w:rPr>
          <w:rFonts w:ascii="Times New Roman" w:hAnsi="Times New Roman" w:cs="Times New Roman"/>
        </w:rPr>
        <w:t xml:space="preserve"> Підготовка до друку офіційних видань:</w:t>
      </w:r>
    </w:p>
    <w:p w:rsidR="004E4E2C" w:rsidRPr="001453BE" w:rsidRDefault="004E4E2C" w:rsidP="004E4E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53BE">
        <w:rPr>
          <w:rFonts w:ascii="Times New Roman" w:hAnsi="Times New Roman" w:cs="Times New Roman"/>
        </w:rPr>
        <w:t>законодавчий, редакційний і видавничий аспекти</w:t>
      </w:r>
    </w:p>
    <w:p w:rsidR="004E4E2C" w:rsidRPr="002D6BB2" w:rsidRDefault="004E4E2C" w:rsidP="004E4E2C">
      <w:pPr>
        <w:spacing w:after="0" w:line="240" w:lineRule="auto"/>
        <w:ind w:firstLine="709"/>
        <w:jc w:val="both"/>
      </w:pPr>
      <w:r w:rsidRPr="001453BE">
        <w:rPr>
          <w:rFonts w:ascii="Times New Roman" w:hAnsi="Times New Roman" w:cs="Times New Roman"/>
        </w:rPr>
        <w:t>(на матеріалах Парламентського видавництва та відділу редакційної роботи Управління правового забезпечення Секретаріату Кабінету Міністрів України</w:t>
      </w:r>
      <w:r>
        <w:t>)</w:t>
      </w:r>
      <w:r w:rsidRPr="001453BE">
        <w:t xml:space="preserve"> </w:t>
      </w:r>
      <w:hyperlink r:id="rId12" w:anchor="section-0" w:history="1">
        <w:r w:rsidRPr="00307F2D">
          <w:rPr>
            <w:rStyle w:val="a7"/>
          </w:rPr>
          <w:t>https://moodle.znu.edu.ua/course/view.php?id=360#section-0</w:t>
        </w:r>
      </w:hyperlink>
    </w:p>
    <w:p w:rsidR="004E4E2C" w:rsidRPr="002D6BB2" w:rsidRDefault="004E4E2C" w:rsidP="004E4E2C">
      <w:pPr>
        <w:spacing w:after="0" w:line="240" w:lineRule="auto"/>
        <w:ind w:firstLine="709"/>
        <w:jc w:val="both"/>
      </w:pPr>
    </w:p>
    <w:p w:rsidR="004E4E2C" w:rsidRPr="00AC625E" w:rsidRDefault="004E4E2C" w:rsidP="004E4E2C">
      <w:pPr>
        <w:pStyle w:val="Heading4"/>
        <w:ind w:left="0" w:firstLine="709"/>
        <w:jc w:val="both"/>
        <w:outlineLvl w:val="9"/>
        <w:rPr>
          <w:b w:val="0"/>
        </w:rPr>
      </w:pPr>
      <w:r>
        <w:rPr>
          <w:b w:val="0"/>
          <w:lang w:val="ru-RU"/>
        </w:rPr>
        <w:t>10.</w:t>
      </w:r>
      <w:r w:rsidRPr="009E09BC">
        <w:rPr>
          <w:b w:val="0"/>
          <w:lang w:val="ru-RU"/>
        </w:rPr>
        <w:t>Шевченко</w:t>
      </w:r>
      <w:r>
        <w:rPr>
          <w:b w:val="0"/>
          <w:lang w:val="ru-RU"/>
        </w:rPr>
        <w:t xml:space="preserve"> </w:t>
      </w:r>
      <w:r w:rsidRPr="009E09BC">
        <w:rPr>
          <w:b w:val="0"/>
          <w:lang w:val="ru-RU"/>
        </w:rPr>
        <w:t>Т. ,</w:t>
      </w:r>
      <w:r w:rsidRPr="009E09BC">
        <w:rPr>
          <w:b w:val="0"/>
          <w:spacing w:val="-6"/>
          <w:lang w:val="ru-RU"/>
        </w:rPr>
        <w:t xml:space="preserve"> </w:t>
      </w:r>
      <w:r w:rsidRPr="009E09BC">
        <w:rPr>
          <w:b w:val="0"/>
          <w:lang w:val="ru-RU"/>
        </w:rPr>
        <w:t xml:space="preserve">Мороз Г.  </w:t>
      </w:r>
      <w:proofErr w:type="spellStart"/>
      <w:r w:rsidRPr="009E09BC">
        <w:rPr>
          <w:b w:val="0"/>
          <w:lang w:val="ru-RU"/>
        </w:rPr>
        <w:t>Особливосты</w:t>
      </w:r>
      <w:proofErr w:type="spellEnd"/>
      <w:r w:rsidRPr="009E09BC">
        <w:rPr>
          <w:b w:val="0"/>
          <w:lang w:val="ru-RU"/>
        </w:rPr>
        <w:t xml:space="preserve"> </w:t>
      </w:r>
      <w:proofErr w:type="spellStart"/>
      <w:r w:rsidRPr="009E09BC">
        <w:rPr>
          <w:b w:val="0"/>
          <w:lang w:val="ru-RU"/>
        </w:rPr>
        <w:t>фактологычного</w:t>
      </w:r>
      <w:proofErr w:type="spellEnd"/>
      <w:r w:rsidRPr="009E09BC">
        <w:rPr>
          <w:b w:val="0"/>
          <w:lang w:val="ru-RU"/>
        </w:rPr>
        <w:t xml:space="preserve"> </w:t>
      </w:r>
      <w:proofErr w:type="spellStart"/>
      <w:r w:rsidRPr="009E09BC">
        <w:rPr>
          <w:b w:val="0"/>
          <w:lang w:val="ru-RU"/>
        </w:rPr>
        <w:t>наповнення</w:t>
      </w:r>
      <w:proofErr w:type="spellEnd"/>
      <w:r w:rsidRPr="009E09BC">
        <w:rPr>
          <w:b w:val="0"/>
          <w:lang w:val="ru-RU"/>
        </w:rPr>
        <w:t xml:space="preserve"> </w:t>
      </w:r>
      <w:proofErr w:type="spellStart"/>
      <w:r w:rsidRPr="009E09BC">
        <w:rPr>
          <w:b w:val="0"/>
          <w:lang w:val="ru-RU"/>
        </w:rPr>
        <w:t>офіційно-ділового</w:t>
      </w:r>
      <w:proofErr w:type="spellEnd"/>
      <w:r w:rsidRPr="009E09BC">
        <w:rPr>
          <w:b w:val="0"/>
          <w:lang w:val="ru-RU"/>
        </w:rPr>
        <w:t xml:space="preserve"> </w:t>
      </w:r>
      <w:proofErr w:type="spellStart"/>
      <w:r w:rsidRPr="009E09BC">
        <w:rPr>
          <w:b w:val="0"/>
          <w:lang w:val="ru-RU"/>
        </w:rPr>
        <w:t>видання</w:t>
      </w:r>
      <w:proofErr w:type="spellEnd"/>
      <w:r w:rsidRPr="009E09BC">
        <w:rPr>
          <w:b w:val="0"/>
          <w:lang w:val="ru-RU"/>
        </w:rPr>
        <w:t xml:space="preserve">: </w:t>
      </w:r>
      <w:proofErr w:type="spellStart"/>
      <w:r w:rsidRPr="009E09BC">
        <w:rPr>
          <w:b w:val="0"/>
          <w:lang w:val="ru-RU"/>
        </w:rPr>
        <w:t>редакторський</w:t>
      </w:r>
      <w:proofErr w:type="spellEnd"/>
      <w:r w:rsidRPr="009E09BC">
        <w:rPr>
          <w:b w:val="0"/>
          <w:lang w:val="ru-RU"/>
        </w:rPr>
        <w:t xml:space="preserve"> аспект </w:t>
      </w:r>
      <w:bookmarkStart w:id="0" w:name="_bookmark162"/>
      <w:bookmarkEnd w:id="0"/>
      <w:r w:rsidRPr="009E09BC">
        <w:rPr>
          <w:b w:val="0"/>
          <w:lang w:val="ru-RU"/>
        </w:rPr>
        <w:t xml:space="preserve"> (на </w:t>
      </w:r>
      <w:proofErr w:type="spellStart"/>
      <w:r w:rsidRPr="009E09BC">
        <w:rPr>
          <w:b w:val="0"/>
          <w:lang w:val="ru-RU"/>
        </w:rPr>
        <w:t>прикладі</w:t>
      </w:r>
      <w:proofErr w:type="spellEnd"/>
      <w:r w:rsidRPr="009E09BC">
        <w:rPr>
          <w:b w:val="0"/>
          <w:lang w:val="ru-RU"/>
        </w:rPr>
        <w:t xml:space="preserve"> </w:t>
      </w:r>
      <w:proofErr w:type="spellStart"/>
      <w:r w:rsidRPr="009E09BC">
        <w:rPr>
          <w:b w:val="0"/>
          <w:lang w:val="ru-RU"/>
        </w:rPr>
        <w:t>газети</w:t>
      </w:r>
      <w:proofErr w:type="spellEnd"/>
      <w:r w:rsidRPr="009E09BC">
        <w:rPr>
          <w:b w:val="0"/>
          <w:lang w:val="ru-RU"/>
        </w:rPr>
        <w:t xml:space="preserve"> «Голос </w:t>
      </w:r>
      <w:proofErr w:type="spellStart"/>
      <w:r w:rsidRPr="009E09BC">
        <w:rPr>
          <w:b w:val="0"/>
          <w:lang w:val="ru-RU"/>
        </w:rPr>
        <w:t>України</w:t>
      </w:r>
      <w:proofErr w:type="spellEnd"/>
      <w:r w:rsidRPr="009E09BC">
        <w:rPr>
          <w:b w:val="0"/>
          <w:lang w:val="ru-RU"/>
        </w:rPr>
        <w:t>»  за 2013</w:t>
      </w:r>
      <w:r w:rsidRPr="009E09BC">
        <w:rPr>
          <w:b w:val="0"/>
          <w:spacing w:val="-17"/>
          <w:lang w:val="ru-RU"/>
        </w:rPr>
        <w:t xml:space="preserve"> </w:t>
      </w:r>
      <w:r w:rsidRPr="009E09BC">
        <w:rPr>
          <w:b w:val="0"/>
          <w:lang w:val="ru-RU"/>
        </w:rPr>
        <w:t>р.)</w:t>
      </w:r>
      <w:r w:rsidRPr="009E09BC">
        <w:rPr>
          <w:lang w:val="ru-RU"/>
        </w:rPr>
        <w:t xml:space="preserve"> </w:t>
      </w:r>
      <w:hyperlink r:id="rId13" w:anchor="section-0" w:history="1">
        <w:r w:rsidRPr="00AC625E">
          <w:rPr>
            <w:rStyle w:val="a7"/>
            <w:b w:val="0"/>
          </w:rPr>
          <w:t>https://moodle.znu.edu.ua/course/view.php?id=360#section-0</w:t>
        </w:r>
      </w:hyperlink>
    </w:p>
    <w:p w:rsidR="004A4C10" w:rsidRPr="004E4E2C" w:rsidRDefault="004A4C10">
      <w:pPr>
        <w:rPr>
          <w:lang w:val="en-US"/>
        </w:rPr>
      </w:pPr>
    </w:p>
    <w:sectPr w:rsidR="004A4C10" w:rsidRPr="004E4E2C" w:rsidSect="004A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37903"/>
    <w:multiLevelType w:val="hybridMultilevel"/>
    <w:tmpl w:val="9EC8F0AC"/>
    <w:lvl w:ilvl="0" w:tplc="67A23E9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4E2C"/>
    <w:rsid w:val="000B48A9"/>
    <w:rsid w:val="004A4C10"/>
    <w:rsid w:val="004E4E2C"/>
    <w:rsid w:val="0086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2C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B48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B48A9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qFormat/>
    <w:rsid w:val="000B48A9"/>
    <w:pPr>
      <w:tabs>
        <w:tab w:val="right" w:leader="dot" w:pos="9627"/>
      </w:tabs>
      <w:spacing w:line="360" w:lineRule="auto"/>
      <w:jc w:val="both"/>
    </w:pPr>
    <w:rPr>
      <w:rFonts w:cs="Times New Roman"/>
      <w:sz w:val="28"/>
      <w:szCs w:val="28"/>
    </w:rPr>
  </w:style>
  <w:style w:type="character" w:styleId="a3">
    <w:name w:val="Strong"/>
    <w:basedOn w:val="a0"/>
    <w:uiPriority w:val="22"/>
    <w:qFormat/>
    <w:rsid w:val="000B48A9"/>
    <w:rPr>
      <w:b/>
      <w:bCs/>
    </w:rPr>
  </w:style>
  <w:style w:type="character" w:styleId="a4">
    <w:name w:val="Emphasis"/>
    <w:basedOn w:val="a0"/>
    <w:qFormat/>
    <w:rsid w:val="000B48A9"/>
    <w:rPr>
      <w:rFonts w:ascii="Times New Roman" w:hAnsi="Times New Roman" w:cs="Times New Roman" w:hint="default"/>
      <w:i/>
      <w:iCs w:val="0"/>
    </w:rPr>
  </w:style>
  <w:style w:type="paragraph" w:styleId="a5">
    <w:name w:val="List Paragraph"/>
    <w:basedOn w:val="a"/>
    <w:uiPriority w:val="34"/>
    <w:qFormat/>
    <w:rsid w:val="000B48A9"/>
    <w:pPr>
      <w:ind w:left="720"/>
      <w:contextualSpacing/>
    </w:pPr>
    <w:rPr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0B48A9"/>
    <w:pPr>
      <w:outlineLvl w:val="9"/>
    </w:pPr>
    <w:rPr>
      <w:lang w:eastAsia="en-US"/>
    </w:rPr>
  </w:style>
  <w:style w:type="paragraph" w:customStyle="1" w:styleId="Default">
    <w:name w:val="Default"/>
    <w:uiPriority w:val="99"/>
    <w:rsid w:val="004E4E2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uk-UA" w:eastAsia="uk-UA"/>
    </w:rPr>
  </w:style>
  <w:style w:type="character" w:styleId="a7">
    <w:name w:val="Hyperlink"/>
    <w:basedOn w:val="a0"/>
    <w:uiPriority w:val="99"/>
    <w:unhideWhenUsed/>
    <w:rsid w:val="004E4E2C"/>
    <w:rPr>
      <w:color w:val="0000FF" w:themeColor="hyperlink"/>
      <w:u w:val="single"/>
    </w:rPr>
  </w:style>
  <w:style w:type="paragraph" w:customStyle="1" w:styleId="Heading4">
    <w:name w:val="Heading 4"/>
    <w:basedOn w:val="a"/>
    <w:uiPriority w:val="1"/>
    <w:qFormat/>
    <w:rsid w:val="004E4E2C"/>
    <w:pPr>
      <w:widowControl w:val="0"/>
      <w:spacing w:after="0" w:line="240" w:lineRule="auto"/>
      <w:ind w:left="6783"/>
      <w:outlineLvl w:val="4"/>
    </w:pPr>
    <w:rPr>
      <w:rFonts w:ascii="Times New Roman" w:eastAsia="Times New Roman" w:hAnsi="Times New Roman"/>
      <w:b/>
      <w:bCs/>
      <w:sz w:val="30"/>
      <w:szCs w:val="3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.net/preview/1583501/" TargetMode="External"/><Relationship Id="rId13" Type="http://schemas.openxmlformats.org/officeDocument/2006/relationships/hyperlink" Target="https://moodle.znu.edu.ua/course/view.php?id=3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odle.znu.edu.ua/course/view.php?id=360" TargetMode="External"/><Relationship Id="rId12" Type="http://schemas.openxmlformats.org/officeDocument/2006/relationships/hyperlink" Target="https://moodle.znu.edu.ua/course/view.php?id=3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znu.edu.ua/course/view.php?id=360" TargetMode="External"/><Relationship Id="rId11" Type="http://schemas.openxmlformats.org/officeDocument/2006/relationships/hyperlink" Target="https://cedem.org.ua/articles/rozderzhavlennya-yakymy-mayut-staty-ofitsijni-drukovani-vydannya/" TargetMode="External"/><Relationship Id="rId5" Type="http://schemas.openxmlformats.org/officeDocument/2006/relationships/hyperlink" Target="https://moodle.znu.edu.ua/course/view.php?id=36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oodle.znu.edu.ua/course/view.php?id=3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ut.edu.ua/uploads/l_1296_4510720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2024-02-13T20:10:00Z</dcterms:created>
  <dcterms:modified xsi:type="dcterms:W3CDTF">2024-02-13T20:11:00Z</dcterms:modified>
</cp:coreProperties>
</file>