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Заняття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>Постанови як різновид нормативно-правових видань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1.     Поняття, ознаки, структура постанов.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2.     Види постанов.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3.     Офіційні друковані та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інтернет-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видання, що друкують постанови.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1.     Проаналізувати </w:t>
      </w:r>
      <w:r w:rsidRPr="009C686D">
        <w:rPr>
          <w:rFonts w:ascii="Times New Roman" w:eastAsia="Times New Roman" w:hAnsi="Times New Roman" w:cs="Times New Roman"/>
          <w:b/>
          <w:sz w:val="24"/>
          <w:szCs w:val="24"/>
        </w:rPr>
        <w:t>дві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постанови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на предмет видової приналежності і структурного наповнення.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2.     Видати  </w:t>
      </w: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постанову</w:t>
      </w: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(реально існуючого органу) стосовно видавничо-поліграфічної діяльності в сучасних українських  реаліях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1.     </w:t>
      </w:r>
      <w:r w:rsidRPr="009C686D">
        <w:rPr>
          <w:rFonts w:ascii="Times New Roman" w:eastAsia="Times New Roman" w:hAnsi="Times New Roman" w:cs="Times New Roman"/>
          <w:sz w:val="28"/>
          <w:szCs w:val="28"/>
        </w:rPr>
        <w:t xml:space="preserve">Видання. Основні види. Терміни та визначення. ДСТУ 3017-2015. </w:t>
      </w:r>
      <w:hyperlink r:id="rId4" w:anchor="section-0" w:history="1">
        <w:r w:rsidRPr="009C686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7.     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М. Книга для автора, редактора, видавця / М.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Тимошик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. – К. : Наша культура і наука, 2006.</w:t>
      </w:r>
      <w:r w:rsidRPr="009C6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section-0" w:history="1">
        <w:r w:rsidRPr="009C686D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https://moodle.znu.edu.ua/course/view.php?id=360#section-0</w:t>
        </w:r>
      </w:hyperlink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Видання. 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3.    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Гусарєв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С. Д., Олійник А. Ю.,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Слюсарето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О. Л. Загальна теорія держави і права (терміни, визначення, елементи змісту). Навчальний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посібник.-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К.: НАВСУ, 2000.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4.     Офіційні видання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. Основні терміни та визначення. - </w:t>
      </w:r>
      <w:hyperlink r:id="rId6" w:anchor="a101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http://softacademy.іnpu.edu.ua/рrograms/</w:t>
        </w:r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d</w:t>
        </w:r>
        <w:proofErr w:type="spellStart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okumentoznavstvo</w:t>
        </w:r>
        <w:proofErr w:type="spellEnd"/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/10.html#a101</w:t>
        </w:r>
      </w:hyperlink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5.     Постанови. –https://pidru4niki.com/18490511/dokumentoznavstvo/rozporyadzhennya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6.     Нормативно-правова документація //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Ю.І.Загальне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/ Ю.І.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Палаха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>, Н. О. Леміш. – 2009.</w:t>
      </w:r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7.     Урядовий портал  </w:t>
      </w:r>
      <w:hyperlink r:id="rId7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http://www.kmu.gov.ua/control/newsnpd</w:t>
        </w:r>
      </w:hyperlink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>8.     Офіційне представництво Президента України . - http://www.president.gov.ua/</w:t>
      </w:r>
    </w:p>
    <w:p w:rsidR="0037033F" w:rsidRPr="009C686D" w:rsidRDefault="0037033F" w:rsidP="0037033F">
      <w:pPr>
        <w:spacing w:before="100" w:beforeAutospacing="1" w:after="100" w:afterAutospacing="1" w:line="240" w:lineRule="auto"/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9.     Офіційний портал Верховної Ради України. - </w:t>
      </w:r>
      <w:hyperlink r:id="rId8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http://rada.gov.ua/</w:t>
        </w:r>
      </w:hyperlink>
    </w:p>
    <w:p w:rsidR="0037033F" w:rsidRPr="009C686D" w:rsidRDefault="0037033F" w:rsidP="00370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10.Палаха Ю.І.Загальне </w:t>
      </w:r>
      <w:proofErr w:type="spellStart"/>
      <w:r w:rsidRPr="009C686D">
        <w:rPr>
          <w:rFonts w:ascii="Times New Roman" w:eastAsia="Times New Roman" w:hAnsi="Times New Roman" w:cs="Times New Roman"/>
          <w:sz w:val="24"/>
          <w:szCs w:val="24"/>
        </w:rPr>
        <w:t>документознавство</w:t>
      </w:r>
      <w:proofErr w:type="spellEnd"/>
      <w:r w:rsidRPr="009C686D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 w:rsidRPr="009C686D">
        <w:t xml:space="preserve"> </w:t>
      </w:r>
      <w:hyperlink r:id="rId9" w:history="1">
        <w:r w:rsidRPr="009C686D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https://studfile.net/preview/1583501/</w:t>
        </w:r>
      </w:hyperlink>
    </w:p>
    <w:p w:rsidR="0037033F" w:rsidRPr="009C686D" w:rsidRDefault="0037033F" w:rsidP="00370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033F"/>
    <w:rsid w:val="000B48A9"/>
    <w:rsid w:val="0037033F"/>
    <w:rsid w:val="004A4C10"/>
    <w:rsid w:val="0086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F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  <w:rPr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370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mu.gov.ua/control/newsnp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Inna_2016_17_12\Plani%20praktik\&#1054;&#1092;&#1110;&#1094;&#1110;&#1081;&#1085;&#1086;-&#1085;&#1086;&#1088;&#1084;.&#1074;&#1080;&#1076;\&#1055;&#1083;&#1072;&#1085;&#1080;\&#1087;&#1083;&#1072;&#1085;&#1080;%2020-21\&#1087;&#1083;&#1072;&#1085;&#1080;19-20(2)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odle.znu.edu.ua/course/view.php?id=36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oodle.znu.edu.ua/course/view.php?id=360" TargetMode="External"/><Relationship Id="rId9" Type="http://schemas.openxmlformats.org/officeDocument/2006/relationships/hyperlink" Target="https://studfile.net/preview/15835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2024-02-13T21:02:00Z</dcterms:created>
  <dcterms:modified xsi:type="dcterms:W3CDTF">2024-02-13T21:03:00Z</dcterms:modified>
</cp:coreProperties>
</file>