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C7E" w:rsidRPr="00557EB6" w:rsidRDefault="00875C7E" w:rsidP="00875C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7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Заняття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7</w:t>
      </w:r>
      <w:r w:rsidRPr="00557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875C7E" w:rsidRPr="00557EB6" w:rsidRDefault="00875C7E" w:rsidP="00875C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C7E" w:rsidRPr="00557EB6" w:rsidRDefault="00875C7E" w:rsidP="00875C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7EB6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proofErr w:type="spellStart"/>
      <w:r w:rsidRPr="00037733">
        <w:rPr>
          <w:rFonts w:ascii="Times New Roman" w:eastAsia="TimesNewRomanPSMT" w:hAnsi="Times New Roman" w:cs="Times New Roman"/>
          <w:sz w:val="24"/>
          <w:szCs w:val="24"/>
        </w:rPr>
        <w:t>Краудфандинг</w:t>
      </w:r>
      <w:proofErr w:type="spellEnd"/>
      <w:r w:rsidRPr="00037733">
        <w:rPr>
          <w:rFonts w:ascii="Times New Roman" w:eastAsia="TimesNewRomanPSMT" w:hAnsi="Times New Roman" w:cs="Times New Roman"/>
          <w:sz w:val="24"/>
          <w:szCs w:val="24"/>
        </w:rPr>
        <w:t xml:space="preserve"> як інноваційна</w:t>
      </w:r>
      <w:r w:rsidRPr="00037733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маркетингова стратегія</w:t>
      </w:r>
    </w:p>
    <w:p w:rsidR="00875C7E" w:rsidRPr="00557EB6" w:rsidRDefault="00875C7E" w:rsidP="00875C7E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7EB6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Поняття про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краудфандинг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875C7E" w:rsidRPr="00557EB6" w:rsidRDefault="00875C7E" w:rsidP="00875C7E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Краудфандинг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у видавничій справі</w:t>
      </w:r>
    </w:p>
    <w:p w:rsidR="00875C7E" w:rsidRPr="00557EB6" w:rsidRDefault="00875C7E" w:rsidP="00875C7E">
      <w:pPr>
        <w:pStyle w:val="a5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57EB6">
        <w:rPr>
          <w:rFonts w:ascii="Times New Roman" w:eastAsia="Times New Roman" w:hAnsi="Times New Roman" w:cs="Times New Roman"/>
          <w:bCs/>
          <w:sz w:val="24"/>
          <w:szCs w:val="24"/>
        </w:rPr>
        <w:t>Онлайнові</w:t>
      </w:r>
      <w:proofErr w:type="spellEnd"/>
      <w:r w:rsidRPr="00557E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57EB6">
        <w:rPr>
          <w:rFonts w:ascii="Times New Roman" w:eastAsia="Times New Roman" w:hAnsi="Times New Roman" w:cs="Times New Roman"/>
          <w:bCs/>
          <w:sz w:val="24"/>
          <w:szCs w:val="24"/>
        </w:rPr>
        <w:t>фандрайзингові</w:t>
      </w:r>
      <w:proofErr w:type="spellEnd"/>
      <w:r w:rsidRPr="00557EB6">
        <w:rPr>
          <w:rFonts w:ascii="Times New Roman" w:eastAsia="Times New Roman" w:hAnsi="Times New Roman" w:cs="Times New Roman"/>
          <w:bCs/>
          <w:sz w:val="24"/>
          <w:szCs w:val="24"/>
        </w:rPr>
        <w:t xml:space="preserve"> платформи.</w:t>
      </w:r>
    </w:p>
    <w:p w:rsidR="00875C7E" w:rsidRPr="00557EB6" w:rsidRDefault="00875C7E" w:rsidP="00875C7E">
      <w:pPr>
        <w:pStyle w:val="a5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Краудфандингові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видавництва.</w:t>
      </w:r>
    </w:p>
    <w:p w:rsidR="00875C7E" w:rsidRPr="00557EB6" w:rsidRDefault="00875C7E" w:rsidP="00875C7E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Краудфандинг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в українській видавничій практиці </w:t>
      </w:r>
      <w:r w:rsidRPr="00557EB6">
        <w:rPr>
          <w:rFonts w:ascii="Times New Roman" w:eastAsia="TimesNewRomanPSMT" w:hAnsi="Times New Roman" w:cs="Times New Roman"/>
          <w:b/>
          <w:sz w:val="24"/>
          <w:szCs w:val="24"/>
        </w:rPr>
        <w:t xml:space="preserve">(аналіз 2 прикладів </w:t>
      </w:r>
      <w:proofErr w:type="spellStart"/>
      <w:r w:rsidRPr="00557EB6">
        <w:rPr>
          <w:rFonts w:ascii="Times New Roman" w:eastAsia="TimesNewRomanPSMT" w:hAnsi="Times New Roman" w:cs="Times New Roman"/>
          <w:b/>
          <w:sz w:val="24"/>
          <w:szCs w:val="24"/>
        </w:rPr>
        <w:t>краудфандингу</w:t>
      </w:r>
      <w:proofErr w:type="spellEnd"/>
      <w:r w:rsidRPr="00557EB6">
        <w:rPr>
          <w:rFonts w:ascii="Times New Roman" w:eastAsia="TimesNewRomanPSMT" w:hAnsi="Times New Roman" w:cs="Times New Roman"/>
          <w:b/>
          <w:sz w:val="24"/>
          <w:szCs w:val="24"/>
        </w:rPr>
        <w:t>)</w:t>
      </w:r>
    </w:p>
    <w:p w:rsidR="00875C7E" w:rsidRPr="00557EB6" w:rsidRDefault="00875C7E" w:rsidP="00875C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B6">
        <w:rPr>
          <w:rFonts w:ascii="Times New Roman" w:hAnsi="Times New Roman" w:cs="Times New Roman"/>
          <w:b/>
          <w:sz w:val="24"/>
          <w:szCs w:val="24"/>
        </w:rPr>
        <w:t>Література</w:t>
      </w:r>
    </w:p>
    <w:p w:rsidR="00875C7E" w:rsidRPr="00557EB6" w:rsidRDefault="00875C7E" w:rsidP="00875C7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Arial-BoldMT" w:hAnsi="Times New Roman" w:cs="Times New Roman"/>
          <w:bCs/>
          <w:color w:val="000000"/>
          <w:sz w:val="24"/>
          <w:szCs w:val="24"/>
        </w:rPr>
      </w:pPr>
      <w:proofErr w:type="spellStart"/>
      <w:r w:rsidRPr="00557EB6">
        <w:rPr>
          <w:rFonts w:ascii="Times New Roman" w:eastAsia="Arial-BoldMT" w:hAnsi="Times New Roman" w:cs="Times New Roman"/>
          <w:bCs/>
          <w:color w:val="000000"/>
          <w:sz w:val="24"/>
          <w:szCs w:val="24"/>
        </w:rPr>
        <w:t>Женченко</w:t>
      </w:r>
      <w:proofErr w:type="spellEnd"/>
      <w:r w:rsidRPr="00557EB6">
        <w:rPr>
          <w:rFonts w:ascii="Times New Roman" w:eastAsia="Arial-BoldMT" w:hAnsi="Times New Roman" w:cs="Times New Roman"/>
          <w:bCs/>
          <w:color w:val="000000"/>
          <w:sz w:val="24"/>
          <w:szCs w:val="24"/>
        </w:rPr>
        <w:t xml:space="preserve"> М.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Краудфандинг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як інноваційна бізнес-модель у видавничій галузі цифрової доби // Вісник Книжкової палати. – 2016.- № 10.</w:t>
      </w:r>
    </w:p>
    <w:p w:rsidR="00875C7E" w:rsidRPr="00557EB6" w:rsidRDefault="00875C7E" w:rsidP="00875C7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Arial-BoldMT" w:hAnsi="Times New Roman" w:cs="Times New Roman"/>
          <w:bCs/>
          <w:color w:val="000000"/>
          <w:sz w:val="24"/>
          <w:szCs w:val="24"/>
        </w:rPr>
      </w:pPr>
      <w:r w:rsidRPr="00557EB6">
        <w:rPr>
          <w:rFonts w:ascii="Times New Roman" w:eastAsia="Arial-BoldMT" w:hAnsi="Times New Roman" w:cs="Times New Roman"/>
          <w:bCs/>
          <w:color w:val="000000"/>
          <w:sz w:val="24"/>
          <w:szCs w:val="24"/>
        </w:rPr>
        <w:t xml:space="preserve">Подоляка Н. С. </w:t>
      </w:r>
      <w:r w:rsidRPr="00557EB6">
        <w:rPr>
          <w:rFonts w:ascii="Times New Roman" w:eastAsia="Arial-BoldMT" w:hAnsi="Times New Roman" w:cs="Times New Roman"/>
          <w:bCs/>
          <w:color w:val="DEDEDE"/>
          <w:sz w:val="24"/>
          <w:szCs w:val="24"/>
        </w:rPr>
        <w:t>*</w:t>
      </w:r>
      <w:r w:rsidRPr="00557EB6">
        <w:rPr>
          <w:rFonts w:ascii="Times New Roman" w:eastAsia="Arial-BoldMT" w:hAnsi="Times New Roman" w:cs="Times New Roman"/>
          <w:bCs/>
          <w:color w:val="000000"/>
          <w:sz w:val="24"/>
          <w:szCs w:val="24"/>
        </w:rPr>
        <w:t>КРАУДФАНДИНГ В УКРАЇНСЬКІЙ ЖУРНАЛІСТИЦІ ТА ВИДАВНИЧІЙ СПРАВІ ЯК ІННОВАЦІЙНА ТЕХНОЛОГІЯ</w:t>
      </w:r>
    </w:p>
    <w:p w:rsidR="00875C7E" w:rsidRPr="00557EB6" w:rsidRDefault="00875C7E" w:rsidP="00875C7E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57EB6">
        <w:rPr>
          <w:rFonts w:ascii="Times New Roman" w:eastAsia="Arial-BoldMT" w:hAnsi="Times New Roman" w:cs="Times New Roman"/>
          <w:bCs/>
          <w:color w:val="000000"/>
          <w:sz w:val="24"/>
          <w:szCs w:val="24"/>
        </w:rPr>
        <w:t>ВИДАВНИЧОГО БІЗНЕСУ</w:t>
      </w:r>
      <w:r w:rsidRPr="00557EB6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// Соціальні комунікації: теорія і практика </w:t>
      </w:r>
      <w:r w:rsidRPr="00557EB6">
        <w:rPr>
          <w:rFonts w:ascii="Times New Roman" w:eastAsia="TimesNewRomanPSMT" w:hAnsi="Times New Roman" w:cs="Times New Roman"/>
          <w:sz w:val="24"/>
          <w:szCs w:val="24"/>
        </w:rPr>
        <w:t>: наук. журн. [наук. і літ. ред. Г.Я. Холод; наук. ред.</w:t>
      </w:r>
    </w:p>
    <w:p w:rsidR="00875C7E" w:rsidRPr="00557EB6" w:rsidRDefault="00875C7E" w:rsidP="00875C7E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Arial-BoldMT" w:hAnsi="Times New Roman" w:cs="Times New Roman"/>
          <w:b/>
          <w:bCs/>
          <w:color w:val="000000"/>
          <w:sz w:val="24"/>
          <w:szCs w:val="24"/>
        </w:rPr>
      </w:pPr>
      <w:r w:rsidRPr="00557EB6">
        <w:rPr>
          <w:rFonts w:ascii="Times New Roman" w:eastAsia="TimesNewRomanPSMT" w:hAnsi="Times New Roman" w:cs="Times New Roman"/>
          <w:sz w:val="24"/>
          <w:szCs w:val="24"/>
        </w:rPr>
        <w:t>О. М. Холод]. – Т. 3. – К., 2016. – С. 19.</w:t>
      </w:r>
      <w:r w:rsidRPr="005F0444">
        <w:rPr>
          <w:rFonts w:ascii="Times New Roman" w:hAnsi="Times New Roman" w:cs="Times New Roman"/>
          <w:sz w:val="24"/>
          <w:szCs w:val="24"/>
        </w:rPr>
        <w:t xml:space="preserve"> </w:t>
      </w:r>
      <w:r w:rsidRPr="003D14A3">
        <w:rPr>
          <w:rFonts w:ascii="Times New Roman" w:hAnsi="Times New Roman" w:cs="Times New Roman"/>
          <w:sz w:val="24"/>
          <w:szCs w:val="24"/>
        </w:rPr>
        <w:t>https://moodle.znu.edu.ua/course/view.php?id=5872#section-1</w:t>
      </w:r>
    </w:p>
    <w:p w:rsidR="00875C7E" w:rsidRPr="00557EB6" w:rsidRDefault="00875C7E" w:rsidP="00875C7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В Одесі створюють журнал про Україну – гроші збирають через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краудфандинг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[Електронний ресурс]. – Режим</w:t>
      </w:r>
    </w:p>
    <w:p w:rsidR="00875C7E" w:rsidRPr="00557EB6" w:rsidRDefault="00875C7E" w:rsidP="00875C7E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57EB6">
        <w:rPr>
          <w:rFonts w:ascii="Times New Roman" w:eastAsia="TimesNewRomanPSMT" w:hAnsi="Times New Roman" w:cs="Times New Roman"/>
          <w:sz w:val="24"/>
          <w:szCs w:val="24"/>
        </w:rPr>
        <w:t>доступу: http://nsju.org/item/4466</w:t>
      </w:r>
    </w:p>
    <w:p w:rsidR="00875C7E" w:rsidRPr="00557EB6" w:rsidRDefault="00875C7E" w:rsidP="00875C7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В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Украине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набирает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популярность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книжный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краудфандинг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[Електронний ресурс]. – Режим доступу:</w:t>
      </w:r>
    </w:p>
    <w:p w:rsidR="00875C7E" w:rsidRPr="00557EB6" w:rsidRDefault="00875C7E" w:rsidP="00875C7E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57EB6">
        <w:rPr>
          <w:rFonts w:ascii="Times New Roman" w:eastAsia="TimesNewRomanPSMT" w:hAnsi="Times New Roman" w:cs="Times New Roman"/>
          <w:sz w:val="24"/>
          <w:szCs w:val="24"/>
        </w:rPr>
        <w:t>http://dnepr.info/news/v-ukraine-nabiraet-populyarnost-knizhnyj-kraudfanding</w:t>
      </w:r>
    </w:p>
    <w:p w:rsidR="00875C7E" w:rsidRPr="00557EB6" w:rsidRDefault="00875C7E" w:rsidP="00875C7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Издание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о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культуре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стало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первым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украинским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СМИ,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профинансированным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через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краудфандинг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[Електронний</w:t>
      </w:r>
    </w:p>
    <w:p w:rsidR="00875C7E" w:rsidRPr="00557EB6" w:rsidRDefault="00875C7E" w:rsidP="00875C7E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ресурс]. – Режим доступу: http://culture.lb.ua/news/2013/09/09/225158_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izdanie_kulture_stalo_pervim.html</w:t>
      </w:r>
      <w:proofErr w:type="spellEnd"/>
    </w:p>
    <w:p w:rsidR="00875C7E" w:rsidRPr="00557EB6" w:rsidRDefault="00875C7E" w:rsidP="00875C7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Киевлянин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запустил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первый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в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Украине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краудфандинг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для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издания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книг [Електронний ресурс]. – Режим доступу: http://www.44.ua/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article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>/989088.</w:t>
      </w:r>
    </w:p>
    <w:p w:rsidR="00875C7E" w:rsidRPr="00557EB6" w:rsidRDefault="00875C7E" w:rsidP="00875C7E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Пішковцій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С.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Краудфандинг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: як зібрати кошти на реалізацію своєї ідеї / С.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Пішковцій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[Електронний ресурс].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–Режим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доступу: http://inspired.com.ua/ideas/crowdfunding/</w:t>
      </w:r>
    </w:p>
    <w:p w:rsidR="00875C7E" w:rsidRPr="00557EB6" w:rsidRDefault="00875C7E" w:rsidP="00875C7E">
      <w:pPr>
        <w:pStyle w:val="2"/>
        <w:numPr>
          <w:ilvl w:val="0"/>
          <w:numId w:val="2"/>
        </w:numPr>
        <w:spacing w:before="0" w:line="240" w:lineRule="auto"/>
        <w:ind w:left="0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57EB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Фільм за романом Жадана зібрав на </w:t>
      </w:r>
      <w:proofErr w:type="spellStart"/>
      <w:r w:rsidRPr="00557EB6">
        <w:rPr>
          <w:rFonts w:ascii="Times New Roman" w:hAnsi="Times New Roman" w:cs="Times New Roman"/>
          <w:b w:val="0"/>
          <w:color w:val="auto"/>
          <w:sz w:val="24"/>
          <w:szCs w:val="24"/>
        </w:rPr>
        <w:t>краудфандингу</w:t>
      </w:r>
      <w:proofErr w:type="spellEnd"/>
      <w:r w:rsidRPr="00557EB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понад мільйон гривень </w:t>
      </w:r>
    </w:p>
    <w:p w:rsidR="00875C7E" w:rsidRPr="00557EB6" w:rsidRDefault="00875C7E" w:rsidP="00875C7E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EB6">
        <w:rPr>
          <w:rFonts w:ascii="Times New Roman" w:hAnsi="Times New Roman" w:cs="Times New Roman"/>
          <w:sz w:val="24"/>
          <w:szCs w:val="24"/>
        </w:rPr>
        <w:t>http://www.chytomo.com/news/film-za-romanom-zhadana-zibrav-na-kraudfandingu-ponad-miljon-griven</w:t>
      </w:r>
    </w:p>
    <w:p w:rsidR="00875C7E" w:rsidRPr="00557EB6" w:rsidRDefault="00875C7E" w:rsidP="00875C7E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7EB6">
        <w:rPr>
          <w:rFonts w:ascii="Times New Roman" w:hAnsi="Times New Roman" w:cs="Times New Roman"/>
          <w:bCs/>
          <w:sz w:val="24"/>
          <w:szCs w:val="24"/>
        </w:rPr>
        <w:t>Аккерман</w:t>
      </w:r>
      <w:proofErr w:type="spellEnd"/>
      <w:r w:rsidRPr="00557EB6">
        <w:rPr>
          <w:rFonts w:ascii="Times New Roman" w:hAnsi="Times New Roman" w:cs="Times New Roman"/>
          <w:bCs/>
          <w:sz w:val="24"/>
          <w:szCs w:val="24"/>
        </w:rPr>
        <w:t xml:space="preserve"> К.</w:t>
      </w:r>
      <w:r w:rsidRPr="00557E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7EB6">
        <w:rPr>
          <w:rFonts w:ascii="Times New Roman" w:hAnsi="Times New Roman" w:cs="Times New Roman"/>
          <w:sz w:val="24"/>
          <w:szCs w:val="24"/>
        </w:rPr>
        <w:t>Краудфандінг</w:t>
      </w:r>
      <w:proofErr w:type="spellEnd"/>
      <w:r w:rsidRPr="00557EB6">
        <w:rPr>
          <w:rFonts w:ascii="Times New Roman" w:hAnsi="Times New Roman" w:cs="Times New Roman"/>
          <w:sz w:val="24"/>
          <w:szCs w:val="24"/>
        </w:rPr>
        <w:t xml:space="preserve"> як фінансовий </w:t>
      </w:r>
      <w:proofErr w:type="spellStart"/>
      <w:r w:rsidRPr="00557EB6">
        <w:rPr>
          <w:rFonts w:ascii="Times New Roman" w:hAnsi="Times New Roman" w:cs="Times New Roman"/>
          <w:sz w:val="24"/>
          <w:szCs w:val="24"/>
        </w:rPr>
        <w:t>інструментhttp</w:t>
      </w:r>
      <w:proofErr w:type="spellEnd"/>
      <w:r w:rsidRPr="00557EB6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557EB6">
        <w:rPr>
          <w:rFonts w:ascii="Times New Roman" w:hAnsi="Times New Roman" w:cs="Times New Roman"/>
          <w:sz w:val="24"/>
          <w:szCs w:val="24"/>
        </w:rPr>
        <w:t>www.ufin.com.ua</w:t>
      </w:r>
      <w:proofErr w:type="spellEnd"/>
      <w:r w:rsidRPr="00557EB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57EB6">
        <w:rPr>
          <w:rFonts w:ascii="Times New Roman" w:hAnsi="Times New Roman" w:cs="Times New Roman"/>
          <w:sz w:val="24"/>
          <w:szCs w:val="24"/>
        </w:rPr>
        <w:t>analit</w:t>
      </w:r>
      <w:proofErr w:type="spellEnd"/>
      <w:r w:rsidRPr="00557EB6">
        <w:rPr>
          <w:rFonts w:ascii="Times New Roman" w:hAnsi="Times New Roman" w:cs="Times New Roman"/>
          <w:sz w:val="24"/>
          <w:szCs w:val="24"/>
        </w:rPr>
        <w:t>_mat/</w:t>
      </w:r>
      <w:proofErr w:type="spellStart"/>
      <w:r w:rsidRPr="00557EB6">
        <w:rPr>
          <w:rFonts w:ascii="Times New Roman" w:hAnsi="Times New Roman" w:cs="Times New Roman"/>
          <w:sz w:val="24"/>
          <w:szCs w:val="24"/>
        </w:rPr>
        <w:t>sdu</w:t>
      </w:r>
      <w:proofErr w:type="spellEnd"/>
      <w:r w:rsidRPr="00557EB6">
        <w:rPr>
          <w:rFonts w:ascii="Times New Roman" w:hAnsi="Times New Roman" w:cs="Times New Roman"/>
          <w:sz w:val="24"/>
          <w:szCs w:val="24"/>
        </w:rPr>
        <w:t>/139.htm</w:t>
      </w:r>
    </w:p>
    <w:p w:rsidR="00875C7E" w:rsidRPr="00557EB6" w:rsidRDefault="00875C7E" w:rsidP="00875C7E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7EB6">
        <w:rPr>
          <w:rFonts w:ascii="Times New Roman" w:hAnsi="Times New Roman" w:cs="Times New Roman"/>
          <w:sz w:val="24"/>
          <w:szCs w:val="24"/>
        </w:rPr>
        <w:t>Краудфандинг</w:t>
      </w:r>
      <w:proofErr w:type="spellEnd"/>
      <w:r w:rsidRPr="00557EB6">
        <w:rPr>
          <w:rFonts w:ascii="Times New Roman" w:hAnsi="Times New Roman" w:cs="Times New Roman"/>
          <w:sz w:val="24"/>
          <w:szCs w:val="24"/>
        </w:rPr>
        <w:t xml:space="preserve"> в Україні http://civic-hub.org/crowdfunding-ukraine</w:t>
      </w:r>
    </w:p>
    <w:p w:rsidR="00875C7E" w:rsidRPr="00557EB6" w:rsidRDefault="00875C7E" w:rsidP="00875C7E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7EB6">
        <w:rPr>
          <w:rFonts w:ascii="Times New Roman" w:hAnsi="Times New Roman" w:cs="Times New Roman"/>
          <w:sz w:val="24"/>
          <w:szCs w:val="24"/>
        </w:rPr>
        <w:t>Краудфандинг</w:t>
      </w:r>
      <w:proofErr w:type="spellEnd"/>
      <w:r w:rsidRPr="00557EB6">
        <w:rPr>
          <w:rFonts w:ascii="Times New Roman" w:hAnsi="Times New Roman" w:cs="Times New Roman"/>
          <w:sz w:val="24"/>
          <w:szCs w:val="24"/>
        </w:rPr>
        <w:t xml:space="preserve">  https://molomo.com.ua/myth/kraudfanding.html</w:t>
      </w:r>
    </w:p>
    <w:p w:rsidR="00875C7E" w:rsidRPr="00557EB6" w:rsidRDefault="00875C7E" w:rsidP="00875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4C10" w:rsidRDefault="004A4C10"/>
    <w:sectPr w:rsidR="004A4C10" w:rsidSect="004A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60C1"/>
    <w:multiLevelType w:val="multilevel"/>
    <w:tmpl w:val="4756039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140" w:hanging="42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1">
    <w:nsid w:val="683636DA"/>
    <w:multiLevelType w:val="hybridMultilevel"/>
    <w:tmpl w:val="32821A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5C7E"/>
    <w:rsid w:val="000B48A9"/>
    <w:rsid w:val="004A4C10"/>
    <w:rsid w:val="007F5D40"/>
    <w:rsid w:val="00875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C7E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0B48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C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8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0B48A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0B48A9"/>
    <w:pPr>
      <w:tabs>
        <w:tab w:val="right" w:leader="dot" w:pos="9627"/>
      </w:tabs>
      <w:spacing w:line="360" w:lineRule="auto"/>
      <w:jc w:val="both"/>
    </w:pPr>
    <w:rPr>
      <w:rFonts w:cs="Times New Roman"/>
      <w:sz w:val="28"/>
      <w:szCs w:val="28"/>
    </w:rPr>
  </w:style>
  <w:style w:type="character" w:styleId="a3">
    <w:name w:val="Strong"/>
    <w:basedOn w:val="a0"/>
    <w:uiPriority w:val="22"/>
    <w:qFormat/>
    <w:rsid w:val="000B48A9"/>
    <w:rPr>
      <w:b/>
      <w:bCs/>
    </w:rPr>
  </w:style>
  <w:style w:type="character" w:styleId="a4">
    <w:name w:val="Emphasis"/>
    <w:basedOn w:val="a0"/>
    <w:qFormat/>
    <w:rsid w:val="000B48A9"/>
    <w:rPr>
      <w:rFonts w:ascii="Times New Roman" w:hAnsi="Times New Roman" w:cs="Times New Roman" w:hint="default"/>
      <w:i/>
      <w:iCs w:val="0"/>
    </w:rPr>
  </w:style>
  <w:style w:type="paragraph" w:styleId="a5">
    <w:name w:val="List Paragraph"/>
    <w:basedOn w:val="a"/>
    <w:uiPriority w:val="34"/>
    <w:qFormat/>
    <w:rsid w:val="000B48A9"/>
    <w:pPr>
      <w:ind w:left="720"/>
      <w:contextualSpacing/>
    </w:pPr>
    <w:rPr>
      <w:lang w:eastAsia="en-US"/>
    </w:rPr>
  </w:style>
  <w:style w:type="paragraph" w:styleId="a6">
    <w:name w:val="TOC Heading"/>
    <w:basedOn w:val="1"/>
    <w:next w:val="a"/>
    <w:uiPriority w:val="39"/>
    <w:unhideWhenUsed/>
    <w:qFormat/>
    <w:rsid w:val="000B48A9"/>
    <w:pPr>
      <w:outlineLvl w:val="9"/>
    </w:pPr>
    <w:rPr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75C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2024-02-21T11:29:00Z</dcterms:created>
  <dcterms:modified xsi:type="dcterms:W3CDTF">2024-02-21T11:29:00Z</dcterms:modified>
</cp:coreProperties>
</file>