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B0A" w:rsidRPr="00120CB2" w:rsidRDefault="00636B0A" w:rsidP="0024767C">
      <w:pPr>
        <w:pStyle w:val="1"/>
        <w:spacing w:line="276" w:lineRule="auto"/>
        <w:ind w:firstLine="709"/>
        <w:rPr>
          <w:sz w:val="24"/>
        </w:rPr>
      </w:pPr>
      <w:r w:rsidRPr="00120CB2">
        <w:rPr>
          <w:sz w:val="24"/>
        </w:rPr>
        <w:t xml:space="preserve">Тема 2. Методи оцінки фізичного розвитку. </w:t>
      </w:r>
    </w:p>
    <w:p w:rsidR="00636B0A" w:rsidRPr="00120CB2" w:rsidRDefault="00636B0A" w:rsidP="0024767C">
      <w:pPr>
        <w:pStyle w:val="1"/>
        <w:spacing w:line="276" w:lineRule="auto"/>
        <w:ind w:firstLine="709"/>
        <w:rPr>
          <w:sz w:val="24"/>
        </w:rPr>
      </w:pPr>
      <w:r w:rsidRPr="00120CB2">
        <w:rPr>
          <w:sz w:val="24"/>
        </w:rPr>
        <w:t xml:space="preserve">Соматоскопія. Порушення постави. </w:t>
      </w:r>
    </w:p>
    <w:p w:rsidR="00636B0A" w:rsidRPr="00120CB2" w:rsidRDefault="00636B0A" w:rsidP="0024767C">
      <w:pPr>
        <w:spacing w:line="276" w:lineRule="auto"/>
        <w:ind w:firstLine="0"/>
        <w:rPr>
          <w:b/>
          <w:sz w:val="24"/>
          <w:lang w:val="uk-UA"/>
        </w:rPr>
      </w:pPr>
    </w:p>
    <w:p w:rsidR="00636B0A" w:rsidRPr="00120CB2" w:rsidRDefault="00636B0A" w:rsidP="0024767C">
      <w:pPr>
        <w:pStyle w:val="a3"/>
        <w:spacing w:after="0"/>
        <w:ind w:left="0"/>
        <w:rPr>
          <w:rFonts w:ascii="Times New Roman" w:hAnsi="Times New Roman"/>
          <w:sz w:val="24"/>
          <w:szCs w:val="24"/>
          <w:lang w:val="uk-UA"/>
        </w:rPr>
      </w:pPr>
      <w:r w:rsidRPr="00120CB2">
        <w:rPr>
          <w:rFonts w:ascii="Times New Roman" w:hAnsi="Times New Roman"/>
          <w:sz w:val="24"/>
          <w:szCs w:val="24"/>
          <w:lang w:val="uk-UA"/>
        </w:rPr>
        <w:t>1. Поняття фізичного розвитку.</w:t>
      </w:r>
    </w:p>
    <w:p w:rsidR="00636B0A" w:rsidRPr="00120CB2" w:rsidRDefault="00636B0A" w:rsidP="0024767C">
      <w:pPr>
        <w:pStyle w:val="a3"/>
        <w:spacing w:after="0"/>
        <w:ind w:left="0"/>
        <w:rPr>
          <w:rFonts w:ascii="Times New Roman" w:hAnsi="Times New Roman"/>
          <w:sz w:val="24"/>
          <w:szCs w:val="24"/>
          <w:lang w:val="uk-UA"/>
        </w:rPr>
      </w:pPr>
      <w:r w:rsidRPr="00120CB2">
        <w:rPr>
          <w:rFonts w:ascii="Times New Roman" w:hAnsi="Times New Roman"/>
          <w:sz w:val="24"/>
          <w:szCs w:val="24"/>
          <w:lang w:val="uk-UA"/>
        </w:rPr>
        <w:t>2. Соматоскопія, алгоритм проведення.</w:t>
      </w:r>
    </w:p>
    <w:p w:rsidR="00636B0A" w:rsidRPr="00120CB2" w:rsidRDefault="00636B0A" w:rsidP="0024767C">
      <w:pPr>
        <w:pStyle w:val="a3"/>
        <w:spacing w:after="0"/>
        <w:ind w:left="0"/>
        <w:rPr>
          <w:rFonts w:ascii="Times New Roman" w:hAnsi="Times New Roman"/>
          <w:b/>
          <w:sz w:val="24"/>
          <w:szCs w:val="24"/>
          <w:lang w:val="uk-UA"/>
        </w:rPr>
      </w:pPr>
      <w:r w:rsidRPr="00120CB2">
        <w:rPr>
          <w:rFonts w:ascii="Times New Roman" w:hAnsi="Times New Roman"/>
          <w:sz w:val="24"/>
          <w:szCs w:val="24"/>
          <w:lang w:val="uk-UA"/>
        </w:rPr>
        <w:t xml:space="preserve">3.  </w:t>
      </w:r>
      <w:r w:rsidR="008F0A21">
        <w:rPr>
          <w:rFonts w:ascii="Times New Roman" w:hAnsi="Times New Roman"/>
          <w:sz w:val="24"/>
          <w:szCs w:val="24"/>
          <w:lang w:val="uk-UA"/>
        </w:rPr>
        <w:t>Порушення постави.</w:t>
      </w:r>
    </w:p>
    <w:p w:rsidR="00636B0A" w:rsidRPr="00120CB2" w:rsidRDefault="00636B0A" w:rsidP="0024767C">
      <w:pPr>
        <w:spacing w:line="276" w:lineRule="auto"/>
        <w:rPr>
          <w:sz w:val="24"/>
          <w:lang w:val="uk-UA"/>
        </w:rPr>
      </w:pPr>
    </w:p>
    <w:p w:rsidR="00207823" w:rsidRPr="00207823" w:rsidRDefault="00636B0A" w:rsidP="0024767C">
      <w:pPr>
        <w:spacing w:line="276" w:lineRule="auto"/>
        <w:rPr>
          <w:sz w:val="24"/>
          <w:lang w:val="uk-UA"/>
        </w:rPr>
      </w:pPr>
      <w:r w:rsidRPr="00120CB2">
        <w:rPr>
          <w:sz w:val="24"/>
          <w:lang w:val="uk-UA"/>
        </w:rPr>
        <w:t>1. Ф</w:t>
      </w:r>
      <w:r w:rsidRPr="00120CB2">
        <w:rPr>
          <w:b/>
          <w:i/>
          <w:sz w:val="24"/>
          <w:lang w:val="uk-UA"/>
        </w:rPr>
        <w:t>ізичний розвиток</w:t>
      </w:r>
      <w:r w:rsidRPr="00120CB2">
        <w:rPr>
          <w:sz w:val="24"/>
          <w:lang w:val="uk-UA"/>
        </w:rPr>
        <w:t xml:space="preserve"> – це сукупність морфологічних і функціональних показників, </w:t>
      </w:r>
      <w:r w:rsidR="00BC5696">
        <w:rPr>
          <w:sz w:val="24"/>
          <w:lang w:val="uk-UA"/>
        </w:rPr>
        <w:t xml:space="preserve">які </w:t>
      </w:r>
      <w:r w:rsidRPr="00120CB2">
        <w:rPr>
          <w:sz w:val="24"/>
          <w:lang w:val="uk-UA"/>
        </w:rPr>
        <w:t xml:space="preserve">характеризують </w:t>
      </w:r>
      <w:r w:rsidR="00207823">
        <w:rPr>
          <w:sz w:val="24"/>
          <w:lang w:val="uk-UA"/>
        </w:rPr>
        <w:t>стан</w:t>
      </w:r>
      <w:r w:rsidRPr="00120CB2">
        <w:rPr>
          <w:sz w:val="24"/>
          <w:lang w:val="uk-UA"/>
        </w:rPr>
        <w:t xml:space="preserve"> організму людини </w:t>
      </w:r>
      <w:r w:rsidR="00207823">
        <w:rPr>
          <w:sz w:val="24"/>
          <w:lang w:val="uk-UA"/>
        </w:rPr>
        <w:t>на момент обстеження.</w:t>
      </w:r>
      <w:r w:rsidR="00207823" w:rsidRPr="00207823">
        <w:rPr>
          <w:sz w:val="24"/>
          <w:lang w:val="uk-UA"/>
        </w:rPr>
        <w:t xml:space="preserve"> З позицій сучасної фізичної терапії, поняття «фізичний розвиток» розглядається не ізольовано, а в контексті </w:t>
      </w:r>
      <w:r w:rsidR="00207823">
        <w:rPr>
          <w:sz w:val="24"/>
          <w:lang w:val="uk-UA"/>
        </w:rPr>
        <w:t>МКФ</w:t>
      </w:r>
      <w:r w:rsidR="00207823" w:rsidRPr="00207823">
        <w:rPr>
          <w:sz w:val="24"/>
          <w:lang w:val="uk-UA"/>
        </w:rPr>
        <w:t xml:space="preserve">. </w:t>
      </w:r>
      <w:r w:rsidR="00207823">
        <w:rPr>
          <w:sz w:val="24"/>
          <w:lang w:val="uk-UA"/>
        </w:rPr>
        <w:t xml:space="preserve">Отже, поняття фізичного розвитку </w:t>
      </w:r>
      <w:r w:rsidR="00207823" w:rsidRPr="00207823">
        <w:rPr>
          <w:sz w:val="24"/>
          <w:lang w:val="uk-UA"/>
        </w:rPr>
        <w:t>відображає стан структур тіла та функцій організму, які формують руховий патерн людини.</w:t>
      </w:r>
    </w:p>
    <w:p w:rsidR="00207823" w:rsidRDefault="00207823" w:rsidP="0024767C">
      <w:pPr>
        <w:spacing w:line="276" w:lineRule="auto"/>
        <w:rPr>
          <w:sz w:val="24"/>
          <w:lang w:val="uk-UA"/>
        </w:rPr>
      </w:pPr>
      <w:r w:rsidRPr="0094548C">
        <w:rPr>
          <w:sz w:val="24"/>
          <w:lang w:val="uk-UA"/>
        </w:rPr>
        <w:t>Для фізичного терапевта</w:t>
      </w:r>
      <w:r>
        <w:rPr>
          <w:sz w:val="24"/>
          <w:lang w:val="uk-UA"/>
        </w:rPr>
        <w:t xml:space="preserve"> оцінка фізичного розвитку є базовою навичкою, яка дозволяє:</w:t>
      </w:r>
    </w:p>
    <w:p w:rsidR="00207823" w:rsidRPr="00207823" w:rsidRDefault="00207823" w:rsidP="0024767C">
      <w:pPr>
        <w:pStyle w:val="a3"/>
        <w:numPr>
          <w:ilvl w:val="0"/>
          <w:numId w:val="7"/>
        </w:numPr>
        <w:spacing w:after="0"/>
        <w:ind w:left="0" w:firstLine="0"/>
        <w:jc w:val="both"/>
        <w:rPr>
          <w:rFonts w:ascii="Times New Roman" w:hAnsi="Times New Roman"/>
          <w:sz w:val="24"/>
          <w:lang w:val="uk-UA"/>
        </w:rPr>
      </w:pPr>
      <w:r w:rsidRPr="00207823">
        <w:rPr>
          <w:rFonts w:ascii="Times New Roman" w:hAnsi="Times New Roman"/>
          <w:sz w:val="24"/>
          <w:lang w:val="uk-UA"/>
        </w:rPr>
        <w:t>провести скринінг для виявлення відхилень від умовної норми та факторів ризику;</w:t>
      </w:r>
    </w:p>
    <w:p w:rsidR="00207823" w:rsidRPr="00207823" w:rsidRDefault="00207823" w:rsidP="0024767C">
      <w:pPr>
        <w:pStyle w:val="a3"/>
        <w:numPr>
          <w:ilvl w:val="0"/>
          <w:numId w:val="7"/>
        </w:numPr>
        <w:spacing w:after="0"/>
        <w:ind w:left="0" w:firstLine="0"/>
        <w:jc w:val="both"/>
        <w:rPr>
          <w:rFonts w:ascii="Times New Roman" w:hAnsi="Times New Roman"/>
          <w:sz w:val="24"/>
          <w:lang w:val="uk-UA"/>
        </w:rPr>
      </w:pPr>
      <w:r w:rsidRPr="00207823">
        <w:rPr>
          <w:rFonts w:ascii="Times New Roman" w:hAnsi="Times New Roman"/>
          <w:sz w:val="24"/>
          <w:lang w:val="uk-UA"/>
        </w:rPr>
        <w:t>визначити базовий рівень фізичного статусу пацієнта для планування програми терапії;</w:t>
      </w:r>
    </w:p>
    <w:p w:rsidR="00207823" w:rsidRPr="00207823" w:rsidRDefault="00207823" w:rsidP="0024767C">
      <w:pPr>
        <w:pStyle w:val="a3"/>
        <w:numPr>
          <w:ilvl w:val="0"/>
          <w:numId w:val="7"/>
        </w:numPr>
        <w:spacing w:after="0"/>
        <w:ind w:left="0" w:firstLine="0"/>
        <w:jc w:val="both"/>
        <w:rPr>
          <w:rFonts w:ascii="Times New Roman" w:hAnsi="Times New Roman"/>
          <w:sz w:val="24"/>
          <w:lang w:val="uk-UA"/>
        </w:rPr>
      </w:pPr>
      <w:r w:rsidRPr="00207823">
        <w:rPr>
          <w:rFonts w:ascii="Times New Roman" w:hAnsi="Times New Roman"/>
          <w:sz w:val="24"/>
          <w:lang w:val="uk-UA"/>
        </w:rPr>
        <w:t>оцінювати динаміку змін в процесі реабілітації та ефективність втручань.</w:t>
      </w:r>
    </w:p>
    <w:p w:rsidR="0094548C" w:rsidRPr="0094548C" w:rsidRDefault="00207823" w:rsidP="0024767C">
      <w:pPr>
        <w:spacing w:line="276" w:lineRule="auto"/>
        <w:rPr>
          <w:sz w:val="24"/>
          <w:lang w:val="uk-UA"/>
        </w:rPr>
      </w:pPr>
      <w:r>
        <w:rPr>
          <w:sz w:val="24"/>
          <w:lang w:val="uk-UA"/>
        </w:rPr>
        <w:t xml:space="preserve"> </w:t>
      </w:r>
      <w:r w:rsidR="0094548C" w:rsidRPr="0094548C">
        <w:rPr>
          <w:sz w:val="24"/>
          <w:lang w:val="uk-UA"/>
        </w:rPr>
        <w:t>Оцінка проводиться за допомогою двох взаємодоповнюючих методів:</w:t>
      </w:r>
    </w:p>
    <w:p w:rsidR="00BC5696" w:rsidRDefault="0094548C" w:rsidP="0024767C">
      <w:pPr>
        <w:spacing w:line="276" w:lineRule="auto"/>
        <w:rPr>
          <w:sz w:val="24"/>
          <w:lang w:val="uk-UA"/>
        </w:rPr>
      </w:pPr>
      <w:r w:rsidRPr="0094548C">
        <w:rPr>
          <w:sz w:val="24"/>
          <w:lang w:val="uk-UA"/>
        </w:rPr>
        <w:t xml:space="preserve">1.  </w:t>
      </w:r>
      <w:r w:rsidR="00BC5696" w:rsidRPr="0094548C">
        <w:rPr>
          <w:sz w:val="24"/>
          <w:lang w:val="uk-UA"/>
        </w:rPr>
        <w:t xml:space="preserve">Соматоскопія </w:t>
      </w:r>
      <w:r w:rsidR="00BC5696">
        <w:rPr>
          <w:sz w:val="24"/>
          <w:lang w:val="uk-UA"/>
        </w:rPr>
        <w:t>–</w:t>
      </w:r>
      <w:r w:rsidR="00BC5696" w:rsidRPr="0094548C">
        <w:rPr>
          <w:sz w:val="24"/>
          <w:lang w:val="uk-UA"/>
        </w:rPr>
        <w:t xml:space="preserve"> </w:t>
      </w:r>
      <w:r w:rsidR="00207823" w:rsidRPr="00207823">
        <w:rPr>
          <w:sz w:val="24"/>
          <w:lang w:val="uk-UA"/>
        </w:rPr>
        <w:t>метод зовнішнього огляду, який дозволяє якісно оцінити поставу, форму тіла, симетрію та спів</w:t>
      </w:r>
      <w:r w:rsidR="00207823">
        <w:rPr>
          <w:sz w:val="24"/>
          <w:lang w:val="uk-UA"/>
        </w:rPr>
        <w:t>відношення окремих його частин.</w:t>
      </w:r>
    </w:p>
    <w:p w:rsidR="00CD5B48" w:rsidRDefault="00BC5696" w:rsidP="00CD5B48">
      <w:pPr>
        <w:spacing w:line="276" w:lineRule="auto"/>
        <w:rPr>
          <w:sz w:val="24"/>
          <w:lang w:val="uk-UA"/>
        </w:rPr>
      </w:pPr>
      <w:r>
        <w:rPr>
          <w:sz w:val="24"/>
          <w:lang w:val="uk-UA"/>
        </w:rPr>
        <w:t>2.</w:t>
      </w:r>
      <w:r w:rsidRPr="0094548C">
        <w:rPr>
          <w:sz w:val="24"/>
          <w:lang w:val="uk-UA"/>
        </w:rPr>
        <w:t xml:space="preserve"> </w:t>
      </w:r>
      <w:r w:rsidR="0094548C" w:rsidRPr="0094548C">
        <w:rPr>
          <w:sz w:val="24"/>
          <w:lang w:val="uk-UA"/>
        </w:rPr>
        <w:t xml:space="preserve">Антропометрія </w:t>
      </w:r>
      <w:r>
        <w:rPr>
          <w:sz w:val="24"/>
          <w:lang w:val="uk-UA"/>
        </w:rPr>
        <w:t>–</w:t>
      </w:r>
      <w:r w:rsidR="0094548C" w:rsidRPr="0094548C">
        <w:rPr>
          <w:sz w:val="24"/>
          <w:lang w:val="uk-UA"/>
        </w:rPr>
        <w:t xml:space="preserve"> </w:t>
      </w:r>
      <w:r w:rsidR="00207823">
        <w:rPr>
          <w:sz w:val="24"/>
          <w:lang w:val="uk-UA"/>
        </w:rPr>
        <w:t>м</w:t>
      </w:r>
      <w:r w:rsidR="00207823" w:rsidRPr="00207823">
        <w:rPr>
          <w:sz w:val="24"/>
          <w:lang w:val="uk-UA"/>
        </w:rPr>
        <w:t>етод кількісного вимірювання тіла та його сегментів (довжина, маса, окружності, діаметри), що надає об'єктивні числові дані для порівняння з нормативами та моніторингу прогресу.</w:t>
      </w:r>
      <w:bookmarkStart w:id="0" w:name="_Toc434490895"/>
    </w:p>
    <w:p w:rsidR="00CD5B48" w:rsidRDefault="00CD5B48" w:rsidP="00CD5B48">
      <w:pPr>
        <w:spacing w:line="276" w:lineRule="auto"/>
        <w:rPr>
          <w:sz w:val="24"/>
          <w:lang w:val="uk-UA"/>
        </w:rPr>
      </w:pPr>
    </w:p>
    <w:p w:rsidR="00B02852" w:rsidRPr="00CD5B48" w:rsidRDefault="00636B0A" w:rsidP="00CD5B48">
      <w:pPr>
        <w:spacing w:line="276" w:lineRule="auto"/>
        <w:rPr>
          <w:sz w:val="24"/>
          <w:lang w:val="uk-UA"/>
        </w:rPr>
      </w:pPr>
      <w:r w:rsidRPr="00CD5B48">
        <w:rPr>
          <w:b/>
          <w:bCs/>
          <w:i/>
          <w:iCs/>
          <w:sz w:val="24"/>
        </w:rPr>
        <w:t>2. Соматоскопія</w:t>
      </w:r>
      <w:bookmarkEnd w:id="0"/>
      <w:r w:rsidRPr="00120CB2">
        <w:rPr>
          <w:sz w:val="24"/>
        </w:rPr>
        <w:t xml:space="preserve"> – </w:t>
      </w:r>
      <w:r w:rsidR="00B02852" w:rsidRPr="00B02852">
        <w:rPr>
          <w:sz w:val="24"/>
        </w:rPr>
        <w:t xml:space="preserve">це метод візуальної оцінки фізичного розвитку, який дозволяє вивчити особливості статури, стан опорно-рухового апарату і, </w:t>
      </w:r>
      <w:proofErr w:type="gramStart"/>
      <w:r w:rsidR="00B02852" w:rsidRPr="00B02852">
        <w:rPr>
          <w:sz w:val="24"/>
        </w:rPr>
        <w:t>в</w:t>
      </w:r>
      <w:proofErr w:type="gramEnd"/>
      <w:r w:rsidR="00B02852" w:rsidRPr="00B02852">
        <w:rPr>
          <w:sz w:val="24"/>
        </w:rPr>
        <w:t xml:space="preserve"> першу чергу, поставу пацієнта.</w:t>
      </w:r>
    </w:p>
    <w:p w:rsidR="00017B45" w:rsidRPr="00017B45" w:rsidRDefault="00017B45" w:rsidP="0024767C">
      <w:pPr>
        <w:spacing w:line="276" w:lineRule="auto"/>
        <w:rPr>
          <w:sz w:val="24"/>
          <w:lang w:val="uk-UA" w:eastAsia="ru-RU"/>
        </w:rPr>
      </w:pPr>
    </w:p>
    <w:p w:rsidR="00017B45" w:rsidRPr="00017B45" w:rsidRDefault="00017B45" w:rsidP="0024767C">
      <w:pPr>
        <w:spacing w:line="276" w:lineRule="auto"/>
        <w:rPr>
          <w:sz w:val="24"/>
          <w:lang w:val="uk-UA" w:eastAsia="ru-RU"/>
        </w:rPr>
      </w:pPr>
      <w:r w:rsidRPr="00017B45">
        <w:rPr>
          <w:b/>
          <w:i/>
          <w:sz w:val="24"/>
          <w:lang w:val="uk-UA" w:eastAsia="ru-RU"/>
        </w:rPr>
        <w:t>Постава</w:t>
      </w:r>
      <w:r w:rsidRPr="00017B45">
        <w:rPr>
          <w:sz w:val="24"/>
          <w:lang w:val="uk-UA" w:eastAsia="ru-RU"/>
        </w:rPr>
        <w:t xml:space="preserve"> – це звична для людини манера тримати своє тіло у просторі в положенні стоячи, сидячи та під час руху.</w:t>
      </w:r>
      <w:r w:rsidRPr="00017B45">
        <w:t xml:space="preserve"> </w:t>
      </w:r>
      <w:r w:rsidRPr="00017B45">
        <w:rPr>
          <w:sz w:val="24"/>
          <w:lang w:val="uk-UA" w:eastAsia="ru-RU"/>
        </w:rPr>
        <w:t>З позиції біомеханіки, постава визначається як орієнтація</w:t>
      </w:r>
      <w:r>
        <w:rPr>
          <w:sz w:val="24"/>
          <w:lang w:val="uk-UA" w:eastAsia="ru-RU"/>
        </w:rPr>
        <w:t xml:space="preserve"> / вирівнювання /</w:t>
      </w:r>
      <w:r w:rsidRPr="00017B45">
        <w:rPr>
          <w:sz w:val="24"/>
          <w:lang w:val="uk-UA" w:eastAsia="ru-RU"/>
        </w:rPr>
        <w:t xml:space="preserve"> </w:t>
      </w:r>
      <w:r>
        <w:rPr>
          <w:sz w:val="24"/>
          <w:lang w:val="uk-UA" w:eastAsia="ru-RU"/>
        </w:rPr>
        <w:t>позиціонування</w:t>
      </w:r>
      <w:r w:rsidRPr="00017B45">
        <w:rPr>
          <w:sz w:val="24"/>
          <w:lang w:val="uk-UA" w:eastAsia="ru-RU"/>
        </w:rPr>
        <w:t xml:space="preserve"> окремих сегментів тіла один відносно одного та відносно лінії гравітації. </w:t>
      </w:r>
      <w:r>
        <w:rPr>
          <w:sz w:val="24"/>
          <w:lang w:val="uk-UA" w:eastAsia="ru-RU"/>
        </w:rPr>
        <w:t>О</w:t>
      </w:r>
      <w:r w:rsidRPr="00017B45">
        <w:rPr>
          <w:sz w:val="24"/>
          <w:lang w:val="uk-UA" w:eastAsia="ru-RU"/>
        </w:rPr>
        <w:t xml:space="preserve">цінюючи поставу, </w:t>
      </w:r>
      <w:r>
        <w:rPr>
          <w:sz w:val="24"/>
          <w:lang w:val="uk-UA" w:eastAsia="ru-RU"/>
        </w:rPr>
        <w:t>ФТ</w:t>
      </w:r>
      <w:r w:rsidRPr="00017B45">
        <w:rPr>
          <w:sz w:val="24"/>
          <w:lang w:val="uk-UA" w:eastAsia="ru-RU"/>
        </w:rPr>
        <w:t xml:space="preserve"> відповідає</w:t>
      </w:r>
      <w:r>
        <w:rPr>
          <w:sz w:val="24"/>
          <w:lang w:val="uk-UA" w:eastAsia="ru-RU"/>
        </w:rPr>
        <w:t xml:space="preserve"> на </w:t>
      </w:r>
      <w:r w:rsidRPr="00017B45">
        <w:rPr>
          <w:sz w:val="24"/>
          <w:lang w:val="uk-UA" w:eastAsia="ru-RU"/>
        </w:rPr>
        <w:t xml:space="preserve">питання: </w:t>
      </w:r>
      <w:r>
        <w:rPr>
          <w:sz w:val="24"/>
          <w:lang w:val="uk-UA" w:eastAsia="ru-RU"/>
        </w:rPr>
        <w:t>«</w:t>
      </w:r>
      <w:r w:rsidRPr="00017B45">
        <w:rPr>
          <w:sz w:val="24"/>
          <w:lang w:val="uk-UA" w:eastAsia="ru-RU"/>
        </w:rPr>
        <w:t>Як розташовані голова, плечі, грудна клітка, таз, ноги та стопи відносно вертикальної осі тіла та відносно один одного?</w:t>
      </w:r>
      <w:r>
        <w:rPr>
          <w:sz w:val="24"/>
          <w:lang w:val="uk-UA" w:eastAsia="ru-RU"/>
        </w:rPr>
        <w:t>»</w:t>
      </w:r>
    </w:p>
    <w:p w:rsidR="00017B45" w:rsidRPr="00017B45" w:rsidRDefault="00017B45" w:rsidP="0024767C">
      <w:pPr>
        <w:spacing w:line="276" w:lineRule="auto"/>
        <w:rPr>
          <w:sz w:val="24"/>
          <w:lang w:val="uk-UA" w:eastAsia="ru-RU"/>
        </w:rPr>
      </w:pPr>
      <w:r w:rsidRPr="00017B45">
        <w:rPr>
          <w:sz w:val="24"/>
          <w:lang w:val="uk-UA" w:eastAsia="ru-RU"/>
        </w:rPr>
        <w:t>Розрізняють два основні види постави:</w:t>
      </w:r>
    </w:p>
    <w:p w:rsidR="00017B45" w:rsidRPr="00017B45" w:rsidRDefault="00017B45" w:rsidP="0024767C">
      <w:pPr>
        <w:spacing w:line="276" w:lineRule="auto"/>
        <w:rPr>
          <w:sz w:val="24"/>
          <w:lang w:val="uk-UA" w:eastAsia="ru-RU"/>
        </w:rPr>
      </w:pPr>
      <w:r w:rsidRPr="00017B45">
        <w:rPr>
          <w:sz w:val="24"/>
          <w:lang w:val="uk-UA" w:eastAsia="ru-RU"/>
        </w:rPr>
        <w:t>•</w:t>
      </w:r>
      <w:r w:rsidRPr="00017B45">
        <w:rPr>
          <w:sz w:val="24"/>
          <w:lang w:val="uk-UA" w:eastAsia="ru-RU"/>
        </w:rPr>
        <w:tab/>
        <w:t xml:space="preserve">Статична постава </w:t>
      </w:r>
      <w:r>
        <w:rPr>
          <w:sz w:val="24"/>
          <w:lang w:val="uk-UA" w:eastAsia="ru-RU"/>
        </w:rPr>
        <w:t>–</w:t>
      </w:r>
      <w:r w:rsidRPr="00017B45">
        <w:rPr>
          <w:sz w:val="24"/>
          <w:lang w:val="uk-UA" w:eastAsia="ru-RU"/>
        </w:rPr>
        <w:t xml:space="preserve"> положення тіла</w:t>
      </w:r>
      <w:r>
        <w:rPr>
          <w:sz w:val="24"/>
          <w:lang w:val="uk-UA" w:eastAsia="ru-RU"/>
        </w:rPr>
        <w:t xml:space="preserve"> людини, яка</w:t>
      </w:r>
      <w:r w:rsidRPr="00017B45">
        <w:rPr>
          <w:sz w:val="24"/>
          <w:lang w:val="uk-UA" w:eastAsia="ru-RU"/>
        </w:rPr>
        <w:t xml:space="preserve"> перебува</w:t>
      </w:r>
      <w:r>
        <w:rPr>
          <w:sz w:val="24"/>
          <w:lang w:val="uk-UA" w:eastAsia="ru-RU"/>
        </w:rPr>
        <w:t>є</w:t>
      </w:r>
      <w:r w:rsidRPr="00017B45">
        <w:rPr>
          <w:sz w:val="24"/>
          <w:lang w:val="uk-UA" w:eastAsia="ru-RU"/>
        </w:rPr>
        <w:t xml:space="preserve"> у відн</w:t>
      </w:r>
      <w:r>
        <w:rPr>
          <w:sz w:val="24"/>
          <w:lang w:val="uk-UA" w:eastAsia="ru-RU"/>
        </w:rPr>
        <w:t>осному спокої (стояння, сидіння</w:t>
      </w:r>
      <w:r w:rsidRPr="00017B45">
        <w:rPr>
          <w:sz w:val="24"/>
          <w:lang w:val="uk-UA" w:eastAsia="ru-RU"/>
        </w:rPr>
        <w:t>).</w:t>
      </w:r>
    </w:p>
    <w:p w:rsidR="009A1B60" w:rsidRDefault="00017B45" w:rsidP="0024767C">
      <w:pPr>
        <w:spacing w:line="276" w:lineRule="auto"/>
        <w:rPr>
          <w:lang w:val="uk-UA"/>
        </w:rPr>
      </w:pPr>
      <w:r w:rsidRPr="00017B45">
        <w:rPr>
          <w:sz w:val="24"/>
          <w:lang w:val="uk-UA" w:eastAsia="ru-RU"/>
        </w:rPr>
        <w:t>•</w:t>
      </w:r>
      <w:r w:rsidRPr="00017B45">
        <w:rPr>
          <w:sz w:val="24"/>
          <w:lang w:val="uk-UA" w:eastAsia="ru-RU"/>
        </w:rPr>
        <w:tab/>
        <w:t xml:space="preserve">Динамічна постава </w:t>
      </w:r>
      <w:r>
        <w:rPr>
          <w:sz w:val="24"/>
          <w:lang w:val="uk-UA" w:eastAsia="ru-RU"/>
        </w:rPr>
        <w:t>– положення тіла під час руху</w:t>
      </w:r>
      <w:r w:rsidRPr="00017B45">
        <w:rPr>
          <w:sz w:val="24"/>
          <w:lang w:val="uk-UA" w:eastAsia="ru-RU"/>
        </w:rPr>
        <w:t>.</w:t>
      </w:r>
    </w:p>
    <w:p w:rsidR="009A1B60" w:rsidRDefault="009A1B60" w:rsidP="0024767C">
      <w:pPr>
        <w:spacing w:line="276" w:lineRule="auto"/>
        <w:rPr>
          <w:lang w:val="uk-UA"/>
        </w:rPr>
      </w:pPr>
    </w:p>
    <w:p w:rsidR="00CD5B48" w:rsidRDefault="009A1B60" w:rsidP="00CD5B48">
      <w:pPr>
        <w:spacing w:line="276" w:lineRule="auto"/>
        <w:rPr>
          <w:sz w:val="24"/>
          <w:lang w:val="uk-UA" w:eastAsia="ru-RU"/>
        </w:rPr>
      </w:pPr>
      <w:r w:rsidRPr="009A1B60">
        <w:rPr>
          <w:b/>
          <w:i/>
          <w:sz w:val="24"/>
          <w:lang w:val="uk-UA" w:eastAsia="ru-RU"/>
        </w:rPr>
        <w:t>У сучасній фізичній терапії постава</w:t>
      </w:r>
      <w:r w:rsidRPr="009A1B60">
        <w:rPr>
          <w:sz w:val="24"/>
          <w:lang w:val="uk-UA" w:eastAsia="ru-RU"/>
        </w:rPr>
        <w:t xml:space="preserve"> розглядається не просто як механічне вирівнювання кісток, а як </w:t>
      </w:r>
      <w:r>
        <w:rPr>
          <w:sz w:val="24"/>
          <w:lang w:val="uk-UA" w:eastAsia="ru-RU"/>
        </w:rPr>
        <w:t>відображення роботи</w:t>
      </w:r>
      <w:r w:rsidRPr="009A1B60">
        <w:rPr>
          <w:sz w:val="24"/>
          <w:lang w:val="uk-UA" w:eastAsia="ru-RU"/>
        </w:rPr>
        <w:t xml:space="preserve"> сенсомоторної системи. Постава утримується завдяки </w:t>
      </w:r>
      <w:r>
        <w:rPr>
          <w:sz w:val="24"/>
          <w:lang w:val="uk-UA" w:eastAsia="ru-RU"/>
        </w:rPr>
        <w:t>поєднаній роботі сенсорної</w:t>
      </w:r>
      <w:r w:rsidRPr="009A1B60">
        <w:rPr>
          <w:sz w:val="24"/>
          <w:lang w:val="uk-UA" w:eastAsia="ru-RU"/>
        </w:rPr>
        <w:t xml:space="preserve"> та </w:t>
      </w:r>
      <w:r>
        <w:rPr>
          <w:sz w:val="24"/>
          <w:lang w:val="uk-UA" w:eastAsia="ru-RU"/>
        </w:rPr>
        <w:t>моторної</w:t>
      </w:r>
      <w:r w:rsidRPr="009A1B60">
        <w:rPr>
          <w:sz w:val="24"/>
          <w:lang w:val="uk-UA" w:eastAsia="ru-RU"/>
        </w:rPr>
        <w:t xml:space="preserve"> систем, де </w:t>
      </w:r>
      <w:proofErr w:type="spellStart"/>
      <w:r w:rsidRPr="009A1B60">
        <w:rPr>
          <w:sz w:val="24"/>
          <w:lang w:val="uk-UA" w:eastAsia="ru-RU"/>
        </w:rPr>
        <w:t>пропріо</w:t>
      </w:r>
      <w:r>
        <w:rPr>
          <w:sz w:val="24"/>
          <w:lang w:val="uk-UA" w:eastAsia="ru-RU"/>
        </w:rPr>
        <w:t>ре</w:t>
      </w:r>
      <w:r w:rsidRPr="009A1B60">
        <w:rPr>
          <w:sz w:val="24"/>
          <w:lang w:val="uk-UA" w:eastAsia="ru-RU"/>
        </w:rPr>
        <w:t>цепція</w:t>
      </w:r>
      <w:proofErr w:type="spellEnd"/>
      <w:r w:rsidRPr="009A1B60">
        <w:rPr>
          <w:sz w:val="24"/>
          <w:lang w:val="uk-UA" w:eastAsia="ru-RU"/>
        </w:rPr>
        <w:t xml:space="preserve"> </w:t>
      </w:r>
      <w:r>
        <w:rPr>
          <w:sz w:val="24"/>
          <w:lang w:val="uk-UA" w:eastAsia="ru-RU"/>
        </w:rPr>
        <w:t xml:space="preserve">грає основну </w:t>
      </w:r>
      <w:r w:rsidRPr="009A1B60">
        <w:rPr>
          <w:sz w:val="24"/>
          <w:lang w:val="uk-UA" w:eastAsia="ru-RU"/>
        </w:rPr>
        <w:t xml:space="preserve">роль у підтримці постуральних рефлексів. Три </w:t>
      </w:r>
      <w:r>
        <w:rPr>
          <w:sz w:val="24"/>
          <w:lang w:val="uk-UA" w:eastAsia="ru-RU"/>
        </w:rPr>
        <w:t>найголовніші</w:t>
      </w:r>
      <w:r w:rsidRPr="009A1B60">
        <w:rPr>
          <w:sz w:val="24"/>
          <w:lang w:val="uk-UA" w:eastAsia="ru-RU"/>
        </w:rPr>
        <w:t xml:space="preserve"> зони пропріоцептивного впливу на поставу </w:t>
      </w:r>
      <w:r>
        <w:rPr>
          <w:sz w:val="24"/>
          <w:lang w:val="uk-UA" w:eastAsia="ru-RU"/>
        </w:rPr>
        <w:t>–</w:t>
      </w:r>
      <w:r w:rsidRPr="009A1B60">
        <w:rPr>
          <w:sz w:val="24"/>
          <w:lang w:val="uk-UA" w:eastAsia="ru-RU"/>
        </w:rPr>
        <w:t xml:space="preserve"> це стопи, крижово-клубовий суглоб та шийний відділ хребта.</w:t>
      </w:r>
    </w:p>
    <w:p w:rsidR="009A1B60" w:rsidRPr="00CD5B48" w:rsidRDefault="009A1B60" w:rsidP="00CD5B48">
      <w:pPr>
        <w:spacing w:line="276" w:lineRule="auto"/>
        <w:rPr>
          <w:sz w:val="24"/>
          <w:lang w:val="uk-UA" w:eastAsia="ru-RU"/>
        </w:rPr>
      </w:pPr>
      <w:r w:rsidRPr="00CD5B48">
        <w:rPr>
          <w:sz w:val="24"/>
          <w:lang w:val="uk-UA"/>
        </w:rPr>
        <w:t>Постава – це зовнішній прояв того, як ЦНС обробляє сенсорну інформацію та організовує м'язову активність по підтримці постуральної пози:</w:t>
      </w:r>
    </w:p>
    <w:p w:rsidR="009A1B60" w:rsidRDefault="009A1B60" w:rsidP="0024767C">
      <w:pPr>
        <w:spacing w:line="276" w:lineRule="auto"/>
        <w:rPr>
          <w:sz w:val="24"/>
          <w:lang w:val="uk-UA" w:eastAsia="ru-RU"/>
        </w:rPr>
      </w:pPr>
      <w:r w:rsidRPr="009A1B60">
        <w:rPr>
          <w:sz w:val="24"/>
          <w:lang w:val="uk-UA" w:eastAsia="ru-RU"/>
        </w:rPr>
        <w:t>сенсорна інформація → обробка в ЦНС → м'язова відповідь → постава</w:t>
      </w:r>
      <w:r w:rsidR="00210853">
        <w:rPr>
          <w:sz w:val="24"/>
          <w:lang w:val="uk-UA" w:eastAsia="ru-RU"/>
        </w:rPr>
        <w:t>.</w:t>
      </w:r>
    </w:p>
    <w:p w:rsidR="00210853" w:rsidRDefault="00210853" w:rsidP="0024767C">
      <w:pPr>
        <w:spacing w:line="276" w:lineRule="auto"/>
        <w:rPr>
          <w:sz w:val="24"/>
          <w:lang w:val="uk-UA" w:eastAsia="ru-RU"/>
        </w:rPr>
      </w:pPr>
    </w:p>
    <w:p w:rsidR="00210853" w:rsidRDefault="00210853" w:rsidP="0024767C">
      <w:pPr>
        <w:spacing w:line="276" w:lineRule="auto"/>
        <w:rPr>
          <w:lang w:val="uk-UA"/>
        </w:rPr>
      </w:pPr>
      <w:r w:rsidRPr="00210853">
        <w:rPr>
          <w:i/>
          <w:sz w:val="24"/>
          <w:lang w:val="uk-UA" w:eastAsia="ru-RU"/>
        </w:rPr>
        <w:lastRenderedPageBreak/>
        <w:t>Стопи – інформація про опору та розподіл тиску, ККС – інформація про взаємодію хребта та таза, шия – інформація про положення голови + вестибулярний + зоровий + пропріоцептивний канали.</w:t>
      </w:r>
      <w:r w:rsidRPr="00640B19">
        <w:rPr>
          <w:lang w:val="uk-UA"/>
        </w:rPr>
        <w:t xml:space="preserve"> </w:t>
      </w:r>
    </w:p>
    <w:p w:rsidR="00210853" w:rsidRDefault="00210853" w:rsidP="0024767C">
      <w:pPr>
        <w:spacing w:line="276" w:lineRule="auto"/>
        <w:rPr>
          <w:lang w:val="uk-UA"/>
        </w:rPr>
      </w:pPr>
    </w:p>
    <w:p w:rsidR="00210853" w:rsidRPr="00210853" w:rsidRDefault="00210853" w:rsidP="0024767C">
      <w:pPr>
        <w:spacing w:line="276" w:lineRule="auto"/>
        <w:rPr>
          <w:sz w:val="24"/>
          <w:lang w:val="uk-UA" w:eastAsia="ru-RU"/>
        </w:rPr>
      </w:pPr>
      <w:r w:rsidRPr="00210853">
        <w:rPr>
          <w:b/>
          <w:i/>
          <w:sz w:val="24"/>
          <w:lang w:val="uk-UA" w:eastAsia="ru-RU"/>
        </w:rPr>
        <w:t>Анатомічні орієнтири.</w:t>
      </w:r>
      <w:r w:rsidRPr="00210853">
        <w:rPr>
          <w:i/>
          <w:sz w:val="24"/>
          <w:lang w:val="uk-UA" w:eastAsia="ru-RU"/>
        </w:rPr>
        <w:t xml:space="preserve"> </w:t>
      </w:r>
      <w:r w:rsidRPr="00210853">
        <w:rPr>
          <w:sz w:val="24"/>
          <w:lang w:val="uk-UA" w:eastAsia="ru-RU"/>
        </w:rPr>
        <w:t>Для того, щоб описати поставу, використову</w:t>
      </w:r>
      <w:r>
        <w:rPr>
          <w:sz w:val="24"/>
          <w:lang w:val="uk-UA" w:eastAsia="ru-RU"/>
        </w:rPr>
        <w:t>ють</w:t>
      </w:r>
      <w:r w:rsidRPr="00210853">
        <w:rPr>
          <w:sz w:val="24"/>
          <w:lang w:val="uk-UA" w:eastAsia="ru-RU"/>
        </w:rPr>
        <w:t xml:space="preserve"> чіткі анатомічні орієнтири та уявні лінії. Вони потрібні нам як система координат </w:t>
      </w:r>
      <w:r>
        <w:rPr>
          <w:sz w:val="24"/>
          <w:lang w:val="uk-UA" w:eastAsia="ru-RU"/>
        </w:rPr>
        <w:t xml:space="preserve">– </w:t>
      </w:r>
      <w:r w:rsidRPr="00210853">
        <w:rPr>
          <w:sz w:val="24"/>
          <w:lang w:val="uk-UA" w:eastAsia="ru-RU"/>
        </w:rPr>
        <w:t xml:space="preserve">спільна професійна мова для опису </w:t>
      </w:r>
      <w:r>
        <w:rPr>
          <w:sz w:val="24"/>
          <w:lang w:val="uk-UA" w:eastAsia="ru-RU"/>
        </w:rPr>
        <w:t>постави</w:t>
      </w:r>
      <w:r w:rsidRPr="00210853">
        <w:rPr>
          <w:sz w:val="24"/>
          <w:lang w:val="uk-UA" w:eastAsia="ru-RU"/>
        </w:rPr>
        <w:t>.</w:t>
      </w:r>
    </w:p>
    <w:p w:rsidR="00210853" w:rsidRPr="00210853" w:rsidRDefault="00210853" w:rsidP="0024767C">
      <w:pPr>
        <w:spacing w:line="276" w:lineRule="auto"/>
        <w:rPr>
          <w:sz w:val="24"/>
          <w:lang w:val="uk-UA" w:eastAsia="ru-RU"/>
        </w:rPr>
      </w:pPr>
      <w:r w:rsidRPr="00210853">
        <w:rPr>
          <w:sz w:val="24"/>
          <w:lang w:val="uk-UA" w:eastAsia="ru-RU"/>
        </w:rPr>
        <w:t>Зовнішні орієнтири:</w:t>
      </w:r>
    </w:p>
    <w:p w:rsidR="00210853" w:rsidRPr="00210853" w:rsidRDefault="00210853" w:rsidP="0024767C">
      <w:pPr>
        <w:spacing w:line="276" w:lineRule="auto"/>
        <w:rPr>
          <w:sz w:val="24"/>
          <w:lang w:val="uk-UA" w:eastAsia="ru-RU"/>
        </w:rPr>
      </w:pPr>
      <w:r w:rsidRPr="00210853">
        <w:rPr>
          <w:sz w:val="24"/>
          <w:lang w:val="uk-UA" w:eastAsia="ru-RU"/>
        </w:rPr>
        <w:t>•</w:t>
      </w:r>
      <w:r w:rsidRPr="00210853">
        <w:rPr>
          <w:sz w:val="24"/>
          <w:lang w:val="uk-UA" w:eastAsia="ru-RU"/>
        </w:rPr>
        <w:tab/>
        <w:t>мочка вуха</w:t>
      </w:r>
    </w:p>
    <w:p w:rsidR="00210853" w:rsidRPr="00210853" w:rsidRDefault="00210853" w:rsidP="0024767C">
      <w:pPr>
        <w:spacing w:line="276" w:lineRule="auto"/>
        <w:rPr>
          <w:sz w:val="24"/>
          <w:lang w:val="uk-UA" w:eastAsia="ru-RU"/>
        </w:rPr>
      </w:pPr>
      <w:r>
        <w:rPr>
          <w:sz w:val="24"/>
          <w:lang w:val="uk-UA" w:eastAsia="ru-RU"/>
        </w:rPr>
        <w:t>•</w:t>
      </w:r>
      <w:r>
        <w:rPr>
          <w:sz w:val="24"/>
          <w:lang w:val="uk-UA" w:eastAsia="ru-RU"/>
        </w:rPr>
        <w:tab/>
      </w:r>
      <w:proofErr w:type="spellStart"/>
      <w:r>
        <w:rPr>
          <w:sz w:val="24"/>
          <w:lang w:val="uk-UA" w:eastAsia="ru-RU"/>
        </w:rPr>
        <w:t>акроміон</w:t>
      </w:r>
      <w:proofErr w:type="spellEnd"/>
    </w:p>
    <w:p w:rsidR="00210853" w:rsidRPr="00210853" w:rsidRDefault="00210853" w:rsidP="0024767C">
      <w:pPr>
        <w:spacing w:line="276" w:lineRule="auto"/>
        <w:rPr>
          <w:sz w:val="24"/>
          <w:lang w:val="uk-UA" w:eastAsia="ru-RU"/>
        </w:rPr>
      </w:pPr>
      <w:r w:rsidRPr="00210853">
        <w:rPr>
          <w:sz w:val="24"/>
          <w:lang w:val="uk-UA" w:eastAsia="ru-RU"/>
        </w:rPr>
        <w:t>•</w:t>
      </w:r>
      <w:r w:rsidRPr="00210853">
        <w:rPr>
          <w:sz w:val="24"/>
          <w:lang w:val="uk-UA" w:eastAsia="ru-RU"/>
        </w:rPr>
        <w:tab/>
        <w:t>остисті відростки хребців</w:t>
      </w:r>
    </w:p>
    <w:p w:rsidR="00210853" w:rsidRPr="00210853" w:rsidRDefault="00210853" w:rsidP="0024767C">
      <w:pPr>
        <w:spacing w:line="276" w:lineRule="auto"/>
        <w:rPr>
          <w:sz w:val="24"/>
          <w:lang w:val="uk-UA" w:eastAsia="ru-RU"/>
        </w:rPr>
      </w:pPr>
      <w:r w:rsidRPr="00210853">
        <w:rPr>
          <w:sz w:val="24"/>
          <w:lang w:val="uk-UA" w:eastAsia="ru-RU"/>
        </w:rPr>
        <w:t>•</w:t>
      </w:r>
      <w:r w:rsidRPr="00210853">
        <w:rPr>
          <w:sz w:val="24"/>
          <w:lang w:val="uk-UA" w:eastAsia="ru-RU"/>
        </w:rPr>
        <w:tab/>
        <w:t>нижні кути лопаток</w:t>
      </w:r>
    </w:p>
    <w:p w:rsidR="00210853" w:rsidRPr="00210853" w:rsidRDefault="00210853" w:rsidP="0024767C">
      <w:pPr>
        <w:spacing w:line="276" w:lineRule="auto"/>
        <w:rPr>
          <w:sz w:val="24"/>
          <w:lang w:val="uk-UA" w:eastAsia="ru-RU"/>
        </w:rPr>
      </w:pPr>
      <w:r w:rsidRPr="00210853">
        <w:rPr>
          <w:sz w:val="24"/>
          <w:lang w:val="uk-UA" w:eastAsia="ru-RU"/>
        </w:rPr>
        <w:t>•</w:t>
      </w:r>
      <w:r w:rsidRPr="00210853">
        <w:rPr>
          <w:sz w:val="24"/>
          <w:lang w:val="uk-UA" w:eastAsia="ru-RU"/>
        </w:rPr>
        <w:tab/>
        <w:t>гребені клубових кісток</w:t>
      </w:r>
    </w:p>
    <w:p w:rsidR="00210853" w:rsidRPr="00210853" w:rsidRDefault="00210853" w:rsidP="0024767C">
      <w:pPr>
        <w:spacing w:line="276" w:lineRule="auto"/>
        <w:rPr>
          <w:sz w:val="24"/>
          <w:lang w:val="uk-UA" w:eastAsia="ru-RU"/>
        </w:rPr>
      </w:pPr>
      <w:r w:rsidRPr="00210853">
        <w:rPr>
          <w:sz w:val="24"/>
          <w:lang w:val="uk-UA" w:eastAsia="ru-RU"/>
        </w:rPr>
        <w:t>•</w:t>
      </w:r>
      <w:r w:rsidRPr="00210853">
        <w:rPr>
          <w:sz w:val="24"/>
          <w:lang w:val="uk-UA" w:eastAsia="ru-RU"/>
        </w:rPr>
        <w:tab/>
        <w:t>великий вертлюг стегна</w:t>
      </w:r>
    </w:p>
    <w:p w:rsidR="00210853" w:rsidRPr="00210853" w:rsidRDefault="00210853" w:rsidP="0024767C">
      <w:pPr>
        <w:spacing w:line="276" w:lineRule="auto"/>
        <w:rPr>
          <w:sz w:val="24"/>
          <w:lang w:val="uk-UA" w:eastAsia="ru-RU"/>
        </w:rPr>
      </w:pPr>
      <w:r w:rsidRPr="00210853">
        <w:rPr>
          <w:sz w:val="24"/>
          <w:lang w:val="uk-UA" w:eastAsia="ru-RU"/>
        </w:rPr>
        <w:t>•</w:t>
      </w:r>
      <w:r w:rsidRPr="00210853">
        <w:rPr>
          <w:sz w:val="24"/>
          <w:lang w:val="uk-UA" w:eastAsia="ru-RU"/>
        </w:rPr>
        <w:tab/>
        <w:t>виростки стегна</w:t>
      </w:r>
    </w:p>
    <w:p w:rsidR="00210853" w:rsidRPr="00210853" w:rsidRDefault="00210853" w:rsidP="0024767C">
      <w:pPr>
        <w:spacing w:line="276" w:lineRule="auto"/>
        <w:rPr>
          <w:sz w:val="24"/>
          <w:lang w:val="uk-UA" w:eastAsia="ru-RU"/>
        </w:rPr>
      </w:pPr>
      <w:r w:rsidRPr="00210853">
        <w:rPr>
          <w:sz w:val="24"/>
          <w:lang w:val="uk-UA" w:eastAsia="ru-RU"/>
        </w:rPr>
        <w:t>•</w:t>
      </w:r>
      <w:r w:rsidRPr="00210853">
        <w:rPr>
          <w:sz w:val="24"/>
          <w:lang w:val="uk-UA" w:eastAsia="ru-RU"/>
        </w:rPr>
        <w:tab/>
        <w:t>кісточки гомілки</w:t>
      </w:r>
    </w:p>
    <w:p w:rsidR="00210853" w:rsidRPr="00210853" w:rsidRDefault="00210853" w:rsidP="0024767C">
      <w:pPr>
        <w:spacing w:line="276" w:lineRule="auto"/>
        <w:rPr>
          <w:sz w:val="24"/>
          <w:lang w:val="uk-UA" w:eastAsia="ru-RU"/>
        </w:rPr>
      </w:pPr>
      <w:r w:rsidRPr="00210853">
        <w:rPr>
          <w:sz w:val="24"/>
          <w:lang w:val="uk-UA" w:eastAsia="ru-RU"/>
        </w:rPr>
        <w:t>Уявні лінії:</w:t>
      </w:r>
    </w:p>
    <w:p w:rsidR="00210853" w:rsidRPr="00210853" w:rsidRDefault="00210853" w:rsidP="0024767C">
      <w:pPr>
        <w:spacing w:line="276" w:lineRule="auto"/>
        <w:rPr>
          <w:sz w:val="24"/>
          <w:lang w:val="uk-UA" w:eastAsia="ru-RU"/>
        </w:rPr>
      </w:pPr>
      <w:r w:rsidRPr="00210853">
        <w:rPr>
          <w:sz w:val="24"/>
          <w:lang w:val="uk-UA" w:eastAsia="ru-RU"/>
        </w:rPr>
        <w:t>•</w:t>
      </w:r>
      <w:r w:rsidRPr="00210853">
        <w:rPr>
          <w:sz w:val="24"/>
          <w:lang w:val="uk-UA" w:eastAsia="ru-RU"/>
        </w:rPr>
        <w:tab/>
        <w:t>вертикальна лінія, яку можна провести через ці орієнтири (наприклад, лінія центру ваги)</w:t>
      </w:r>
    </w:p>
    <w:p w:rsidR="00210853" w:rsidRPr="00210853" w:rsidRDefault="00210853" w:rsidP="0024767C">
      <w:pPr>
        <w:spacing w:line="276" w:lineRule="auto"/>
        <w:rPr>
          <w:sz w:val="24"/>
          <w:lang w:val="uk-UA" w:eastAsia="ru-RU"/>
        </w:rPr>
      </w:pPr>
      <w:r w:rsidRPr="00210853">
        <w:rPr>
          <w:sz w:val="24"/>
          <w:lang w:val="uk-UA" w:eastAsia="ru-RU"/>
        </w:rPr>
        <w:t>•</w:t>
      </w:r>
      <w:r w:rsidRPr="00210853">
        <w:rPr>
          <w:sz w:val="24"/>
          <w:lang w:val="uk-UA" w:eastAsia="ru-RU"/>
        </w:rPr>
        <w:tab/>
        <w:t>горизонтальні лінії (лінія надпліч, лінія гребенів клубових кісток)</w:t>
      </w:r>
    </w:p>
    <w:p w:rsidR="00210853" w:rsidRPr="00210853" w:rsidRDefault="00210853" w:rsidP="0024767C">
      <w:pPr>
        <w:spacing w:line="276" w:lineRule="auto"/>
        <w:rPr>
          <w:sz w:val="24"/>
          <w:lang w:val="uk-UA" w:eastAsia="ru-RU"/>
        </w:rPr>
      </w:pPr>
      <w:r w:rsidRPr="00210853">
        <w:rPr>
          <w:sz w:val="24"/>
          <w:lang w:val="uk-UA" w:eastAsia="ru-RU"/>
        </w:rPr>
        <w:t>Саме відхилення цих орієнтирів від умовної лінії або асиметрія прав</w:t>
      </w:r>
      <w:r>
        <w:rPr>
          <w:sz w:val="24"/>
          <w:lang w:val="uk-UA" w:eastAsia="ru-RU"/>
        </w:rPr>
        <w:t>ої</w:t>
      </w:r>
      <w:r w:rsidRPr="00210853">
        <w:rPr>
          <w:sz w:val="24"/>
          <w:lang w:val="uk-UA" w:eastAsia="ru-RU"/>
        </w:rPr>
        <w:t xml:space="preserve"> і лів</w:t>
      </w:r>
      <w:r>
        <w:rPr>
          <w:sz w:val="24"/>
          <w:lang w:val="uk-UA" w:eastAsia="ru-RU"/>
        </w:rPr>
        <w:t>ої</w:t>
      </w:r>
      <w:r w:rsidRPr="00210853">
        <w:rPr>
          <w:sz w:val="24"/>
          <w:lang w:val="uk-UA" w:eastAsia="ru-RU"/>
        </w:rPr>
        <w:t xml:space="preserve"> </w:t>
      </w:r>
      <w:r>
        <w:rPr>
          <w:sz w:val="24"/>
          <w:lang w:val="uk-UA" w:eastAsia="ru-RU"/>
        </w:rPr>
        <w:t>сторони</w:t>
      </w:r>
      <w:r w:rsidRPr="00210853">
        <w:rPr>
          <w:sz w:val="24"/>
          <w:lang w:val="uk-UA" w:eastAsia="ru-RU"/>
        </w:rPr>
        <w:t xml:space="preserve"> і є тим, що фізичний терапевт фіксує під час соматоскопії як ознаку особливостей постави.</w:t>
      </w:r>
    </w:p>
    <w:p w:rsidR="00210853" w:rsidRDefault="00210853" w:rsidP="0024767C">
      <w:pPr>
        <w:spacing w:line="276" w:lineRule="auto"/>
        <w:rPr>
          <w:sz w:val="24"/>
          <w:lang w:val="uk-UA" w:eastAsia="ru-RU"/>
        </w:rPr>
      </w:pPr>
      <w:r>
        <w:rPr>
          <w:sz w:val="24"/>
          <w:lang w:val="uk-UA" w:eastAsia="ru-RU"/>
        </w:rPr>
        <w:t xml:space="preserve"> </w:t>
      </w:r>
    </w:p>
    <w:p w:rsidR="00210853" w:rsidRPr="00210853" w:rsidRDefault="00210853" w:rsidP="0024767C">
      <w:pPr>
        <w:spacing w:line="276" w:lineRule="auto"/>
        <w:rPr>
          <w:b/>
          <w:i/>
          <w:sz w:val="24"/>
          <w:lang w:val="uk-UA" w:eastAsia="ru-RU"/>
        </w:rPr>
      </w:pPr>
      <w:r w:rsidRPr="00210853">
        <w:rPr>
          <w:b/>
          <w:i/>
          <w:sz w:val="24"/>
          <w:lang w:val="uk-UA" w:eastAsia="ru-RU"/>
        </w:rPr>
        <w:t>Важливо!</w:t>
      </w:r>
      <w:r w:rsidRPr="00210853">
        <w:rPr>
          <w:b/>
          <w:i/>
        </w:rPr>
        <w:t xml:space="preserve"> </w:t>
      </w:r>
      <w:r w:rsidRPr="00210853">
        <w:rPr>
          <w:b/>
          <w:i/>
          <w:sz w:val="24"/>
          <w:lang w:val="uk-UA" w:eastAsia="ru-RU"/>
        </w:rPr>
        <w:t>Наявність орієнтирів не означає наявність єдиної правильної норми, до якої треба всіх прирівняти.</w:t>
      </w:r>
    </w:p>
    <w:p w:rsidR="00210853" w:rsidRPr="00210853" w:rsidRDefault="00210853" w:rsidP="0024767C">
      <w:pPr>
        <w:spacing w:line="276" w:lineRule="auto"/>
        <w:rPr>
          <w:sz w:val="24"/>
          <w:lang w:val="uk-UA" w:eastAsia="ru-RU"/>
        </w:rPr>
      </w:pPr>
      <w:r w:rsidRPr="00210853">
        <w:rPr>
          <w:sz w:val="24"/>
          <w:lang w:val="uk-UA" w:eastAsia="ru-RU"/>
        </w:rPr>
        <w:t xml:space="preserve">Традиційний підхід до оцінки постави </w:t>
      </w:r>
      <w:r>
        <w:rPr>
          <w:sz w:val="24"/>
          <w:lang w:val="uk-UA" w:eastAsia="ru-RU"/>
        </w:rPr>
        <w:t>з використанням ідеальної вертикалі</w:t>
      </w:r>
      <w:r w:rsidRPr="00210853">
        <w:rPr>
          <w:sz w:val="24"/>
          <w:lang w:val="uk-UA" w:eastAsia="ru-RU"/>
        </w:rPr>
        <w:t xml:space="preserve"> походить із робіт XIX</w:t>
      </w:r>
      <w:r>
        <w:rPr>
          <w:sz w:val="24"/>
          <w:lang w:val="uk-UA" w:eastAsia="ru-RU"/>
        </w:rPr>
        <w:t xml:space="preserve"> століття</w:t>
      </w:r>
      <w:r w:rsidRPr="00210853">
        <w:rPr>
          <w:sz w:val="24"/>
          <w:lang w:val="uk-UA" w:eastAsia="ru-RU"/>
        </w:rPr>
        <w:t>. Сучасні</w:t>
      </w:r>
      <w:r>
        <w:rPr>
          <w:sz w:val="24"/>
          <w:lang w:val="uk-UA" w:eastAsia="ru-RU"/>
        </w:rPr>
        <w:t xml:space="preserve"> дослідження показують, що цей стандарт</w:t>
      </w:r>
      <w:r w:rsidRPr="00210853">
        <w:rPr>
          <w:sz w:val="24"/>
          <w:lang w:val="uk-UA" w:eastAsia="ru-RU"/>
        </w:rPr>
        <w:t xml:space="preserve"> не відповідає реальній лінії гравітації, комфортній позі людини або природним компенсаціям, пов'язаним із віком, статтю чи </w:t>
      </w:r>
      <w:r>
        <w:rPr>
          <w:sz w:val="24"/>
          <w:lang w:val="uk-UA" w:eastAsia="ru-RU"/>
        </w:rPr>
        <w:t>індивідуальним досвідом людини</w:t>
      </w:r>
      <w:r w:rsidRPr="00210853">
        <w:rPr>
          <w:sz w:val="24"/>
          <w:lang w:val="uk-UA" w:eastAsia="ru-RU"/>
        </w:rPr>
        <w:t>.</w:t>
      </w:r>
    </w:p>
    <w:p w:rsidR="00210853" w:rsidRPr="00210853" w:rsidRDefault="00210853" w:rsidP="0024767C">
      <w:pPr>
        <w:spacing w:line="276" w:lineRule="auto"/>
        <w:rPr>
          <w:sz w:val="24"/>
          <w:lang w:val="uk-UA" w:eastAsia="ru-RU"/>
        </w:rPr>
      </w:pPr>
      <w:r w:rsidRPr="00210853">
        <w:rPr>
          <w:sz w:val="24"/>
          <w:lang w:val="uk-UA" w:eastAsia="ru-RU"/>
        </w:rPr>
        <w:t>Сучасна фізична терапія ві</w:t>
      </w:r>
      <w:r>
        <w:rPr>
          <w:sz w:val="24"/>
          <w:lang w:val="uk-UA" w:eastAsia="ru-RU"/>
        </w:rPr>
        <w:t>дмовилася від концепції єдиної ідеальної постави</w:t>
      </w:r>
      <w:r w:rsidRPr="00210853">
        <w:rPr>
          <w:sz w:val="24"/>
          <w:lang w:val="uk-UA" w:eastAsia="ru-RU"/>
        </w:rPr>
        <w:t>, оскільки:</w:t>
      </w:r>
    </w:p>
    <w:p w:rsidR="00210853" w:rsidRPr="00210853" w:rsidRDefault="00210853" w:rsidP="0024767C">
      <w:pPr>
        <w:spacing w:line="276" w:lineRule="auto"/>
        <w:rPr>
          <w:sz w:val="24"/>
          <w:lang w:val="uk-UA" w:eastAsia="ru-RU"/>
        </w:rPr>
      </w:pPr>
      <w:r w:rsidRPr="00210853">
        <w:rPr>
          <w:sz w:val="24"/>
          <w:lang w:val="uk-UA" w:eastAsia="ru-RU"/>
        </w:rPr>
        <w:t>1.</w:t>
      </w:r>
      <w:r w:rsidRPr="00210853">
        <w:rPr>
          <w:sz w:val="24"/>
          <w:lang w:val="uk-UA" w:eastAsia="ru-RU"/>
        </w:rPr>
        <w:tab/>
        <w:t>Різне положення сегментів може бути варіантом норми для різних людей (</w:t>
      </w:r>
      <w:r>
        <w:rPr>
          <w:sz w:val="24"/>
          <w:lang w:val="uk-UA" w:eastAsia="ru-RU"/>
        </w:rPr>
        <w:t>вік</w:t>
      </w:r>
      <w:r w:rsidRPr="00210853">
        <w:rPr>
          <w:sz w:val="24"/>
          <w:lang w:val="uk-UA" w:eastAsia="ru-RU"/>
        </w:rPr>
        <w:t>, стат</w:t>
      </w:r>
      <w:r>
        <w:rPr>
          <w:sz w:val="24"/>
          <w:lang w:val="uk-UA" w:eastAsia="ru-RU"/>
        </w:rPr>
        <w:t>ь</w:t>
      </w:r>
      <w:r w:rsidRPr="00210853">
        <w:rPr>
          <w:sz w:val="24"/>
          <w:lang w:val="uk-UA" w:eastAsia="ru-RU"/>
        </w:rPr>
        <w:t>, статур</w:t>
      </w:r>
      <w:r>
        <w:rPr>
          <w:sz w:val="24"/>
          <w:lang w:val="uk-UA" w:eastAsia="ru-RU"/>
        </w:rPr>
        <w:t>а</w:t>
      </w:r>
      <w:r w:rsidRPr="00210853">
        <w:rPr>
          <w:sz w:val="24"/>
          <w:lang w:val="uk-UA" w:eastAsia="ru-RU"/>
        </w:rPr>
        <w:t>, спос</w:t>
      </w:r>
      <w:r>
        <w:rPr>
          <w:sz w:val="24"/>
          <w:lang w:val="uk-UA" w:eastAsia="ru-RU"/>
        </w:rPr>
        <w:t>іб</w:t>
      </w:r>
      <w:r w:rsidRPr="00210853">
        <w:rPr>
          <w:sz w:val="24"/>
          <w:lang w:val="uk-UA" w:eastAsia="ru-RU"/>
        </w:rPr>
        <w:t xml:space="preserve"> життя, професійн</w:t>
      </w:r>
      <w:r>
        <w:rPr>
          <w:sz w:val="24"/>
          <w:lang w:val="uk-UA" w:eastAsia="ru-RU"/>
        </w:rPr>
        <w:t>а</w:t>
      </w:r>
      <w:r w:rsidRPr="00210853">
        <w:rPr>
          <w:sz w:val="24"/>
          <w:lang w:val="uk-UA" w:eastAsia="ru-RU"/>
        </w:rPr>
        <w:t xml:space="preserve"> діяльн</w:t>
      </w:r>
      <w:r>
        <w:rPr>
          <w:sz w:val="24"/>
          <w:lang w:val="uk-UA" w:eastAsia="ru-RU"/>
        </w:rPr>
        <w:t>ість</w:t>
      </w:r>
      <w:r w:rsidRPr="00210853">
        <w:rPr>
          <w:sz w:val="24"/>
          <w:lang w:val="uk-UA" w:eastAsia="ru-RU"/>
        </w:rPr>
        <w:t>).</w:t>
      </w:r>
    </w:p>
    <w:p w:rsidR="004737E8" w:rsidRDefault="00210853" w:rsidP="0024767C">
      <w:pPr>
        <w:spacing w:line="276" w:lineRule="auto"/>
        <w:rPr>
          <w:sz w:val="24"/>
          <w:lang w:val="uk-UA" w:eastAsia="ru-RU"/>
        </w:rPr>
      </w:pPr>
      <w:r w:rsidRPr="00210853">
        <w:rPr>
          <w:sz w:val="24"/>
          <w:lang w:val="uk-UA" w:eastAsia="ru-RU"/>
        </w:rPr>
        <w:t>2.</w:t>
      </w:r>
      <w:r w:rsidRPr="00210853">
        <w:rPr>
          <w:sz w:val="24"/>
          <w:lang w:val="uk-UA" w:eastAsia="ru-RU"/>
        </w:rPr>
        <w:tab/>
        <w:t xml:space="preserve">Багато людей </w:t>
      </w:r>
      <w:r>
        <w:rPr>
          <w:sz w:val="24"/>
          <w:lang w:val="uk-UA" w:eastAsia="ru-RU"/>
        </w:rPr>
        <w:t>з відхиленнями</w:t>
      </w:r>
      <w:r w:rsidRPr="00210853">
        <w:rPr>
          <w:sz w:val="24"/>
          <w:lang w:val="uk-UA" w:eastAsia="ru-RU"/>
        </w:rPr>
        <w:t xml:space="preserve"> від класичних стандартів не мають болю чи дисфункції </w:t>
      </w:r>
      <w:r>
        <w:rPr>
          <w:sz w:val="24"/>
          <w:lang w:val="uk-UA" w:eastAsia="ru-RU"/>
        </w:rPr>
        <w:t>–</w:t>
      </w:r>
      <w:r w:rsidRPr="00210853">
        <w:rPr>
          <w:sz w:val="24"/>
          <w:lang w:val="uk-UA" w:eastAsia="ru-RU"/>
        </w:rPr>
        <w:t xml:space="preserve"> їхн</w:t>
      </w:r>
      <w:r>
        <w:rPr>
          <w:sz w:val="24"/>
          <w:lang w:val="uk-UA" w:eastAsia="ru-RU"/>
        </w:rPr>
        <w:t>ій</w:t>
      </w:r>
      <w:r w:rsidRPr="00210853">
        <w:rPr>
          <w:sz w:val="24"/>
          <w:lang w:val="uk-UA" w:eastAsia="ru-RU"/>
        </w:rPr>
        <w:t xml:space="preserve"> </w:t>
      </w:r>
      <w:r>
        <w:rPr>
          <w:sz w:val="24"/>
          <w:lang w:val="uk-UA" w:eastAsia="ru-RU"/>
        </w:rPr>
        <w:t>організм</w:t>
      </w:r>
      <w:r w:rsidRPr="00210853">
        <w:rPr>
          <w:sz w:val="24"/>
          <w:lang w:val="uk-UA" w:eastAsia="ru-RU"/>
        </w:rPr>
        <w:t xml:space="preserve"> адаптува</w:t>
      </w:r>
      <w:r>
        <w:rPr>
          <w:sz w:val="24"/>
          <w:lang w:val="uk-UA" w:eastAsia="ru-RU"/>
        </w:rPr>
        <w:t>вся</w:t>
      </w:r>
      <w:r w:rsidRPr="00210853">
        <w:rPr>
          <w:sz w:val="24"/>
          <w:lang w:val="uk-UA" w:eastAsia="ru-RU"/>
        </w:rPr>
        <w:t xml:space="preserve"> до індивідуальних особливостей.</w:t>
      </w:r>
      <w:r>
        <w:rPr>
          <w:sz w:val="24"/>
          <w:lang w:val="uk-UA" w:eastAsia="ru-RU"/>
        </w:rPr>
        <w:t xml:space="preserve"> Тобто знайшов найкращий варіант м’язового балансу саме для цієї людини, наприклад </w:t>
      </w:r>
      <w:r w:rsidRPr="00210853">
        <w:rPr>
          <w:sz w:val="24"/>
          <w:lang w:val="uk-UA" w:eastAsia="ru-RU"/>
        </w:rPr>
        <w:t>після травм</w:t>
      </w:r>
      <w:r>
        <w:rPr>
          <w:sz w:val="24"/>
          <w:lang w:val="uk-UA" w:eastAsia="ru-RU"/>
        </w:rPr>
        <w:t>и.</w:t>
      </w:r>
    </w:p>
    <w:p w:rsidR="004737E8" w:rsidRDefault="004737E8" w:rsidP="0024767C">
      <w:pPr>
        <w:spacing w:line="276" w:lineRule="auto"/>
        <w:rPr>
          <w:sz w:val="24"/>
          <w:lang w:val="uk-UA" w:eastAsia="ru-RU"/>
        </w:rPr>
      </w:pPr>
    </w:p>
    <w:p w:rsidR="00210853" w:rsidRDefault="00210853" w:rsidP="0024767C">
      <w:pPr>
        <w:spacing w:line="276" w:lineRule="auto"/>
        <w:rPr>
          <w:sz w:val="24"/>
          <w:lang w:val="uk-UA" w:eastAsia="ru-RU"/>
        </w:rPr>
      </w:pPr>
      <w:r w:rsidRPr="00210853">
        <w:rPr>
          <w:sz w:val="24"/>
          <w:lang w:val="uk-UA" w:eastAsia="ru-RU"/>
        </w:rPr>
        <w:t xml:space="preserve">Тому </w:t>
      </w:r>
      <w:r w:rsidR="004737E8">
        <w:rPr>
          <w:sz w:val="24"/>
          <w:lang w:val="uk-UA" w:eastAsia="ru-RU"/>
        </w:rPr>
        <w:t xml:space="preserve">сучасний підхід </w:t>
      </w:r>
      <w:r w:rsidRPr="00210853">
        <w:rPr>
          <w:sz w:val="24"/>
          <w:lang w:val="uk-UA" w:eastAsia="ru-RU"/>
        </w:rPr>
        <w:t xml:space="preserve">використовує </w:t>
      </w:r>
      <w:r w:rsidR="004737E8" w:rsidRPr="00210853">
        <w:rPr>
          <w:sz w:val="24"/>
          <w:lang w:val="uk-UA" w:eastAsia="ru-RU"/>
        </w:rPr>
        <w:t xml:space="preserve">орієнтири </w:t>
      </w:r>
      <w:r w:rsidRPr="00210853">
        <w:rPr>
          <w:sz w:val="24"/>
          <w:lang w:val="uk-UA" w:eastAsia="ru-RU"/>
        </w:rPr>
        <w:t xml:space="preserve">як </w:t>
      </w:r>
      <w:r w:rsidR="004737E8" w:rsidRPr="00210853">
        <w:rPr>
          <w:sz w:val="24"/>
          <w:lang w:val="uk-UA" w:eastAsia="ru-RU"/>
        </w:rPr>
        <w:t>мову для опису</w:t>
      </w:r>
      <w:r w:rsidRPr="00210853">
        <w:rPr>
          <w:sz w:val="24"/>
          <w:lang w:val="uk-UA" w:eastAsia="ru-RU"/>
        </w:rPr>
        <w:t xml:space="preserve">, а не як </w:t>
      </w:r>
      <w:r w:rsidR="004737E8" w:rsidRPr="00210853">
        <w:rPr>
          <w:sz w:val="24"/>
          <w:lang w:val="uk-UA" w:eastAsia="ru-RU"/>
        </w:rPr>
        <w:t>стандарт для порівняння.</w:t>
      </w:r>
      <w:r w:rsidR="004737E8" w:rsidRPr="004737E8">
        <w:t xml:space="preserve"> </w:t>
      </w:r>
      <w:r w:rsidR="004737E8" w:rsidRPr="004737E8">
        <w:rPr>
          <w:sz w:val="24"/>
          <w:lang w:val="uk-UA" w:eastAsia="ru-RU"/>
        </w:rPr>
        <w:t xml:space="preserve">Орієнтири потрібні, щоб помітити особливість. Але тільки клінічне мислення </w:t>
      </w:r>
      <w:r w:rsidR="004737E8">
        <w:rPr>
          <w:sz w:val="24"/>
          <w:lang w:val="uk-UA" w:eastAsia="ru-RU"/>
        </w:rPr>
        <w:t xml:space="preserve">ФТ </w:t>
      </w:r>
      <w:r w:rsidR="004737E8" w:rsidRPr="004737E8">
        <w:rPr>
          <w:sz w:val="24"/>
          <w:lang w:val="uk-UA" w:eastAsia="ru-RU"/>
        </w:rPr>
        <w:t>вирішує, чи є ця особливість проблемою, яку треба коригувати.</w:t>
      </w:r>
    </w:p>
    <w:p w:rsidR="004737E8" w:rsidRDefault="00D2649A" w:rsidP="00D2649A">
      <w:pPr>
        <w:spacing w:line="276" w:lineRule="auto"/>
        <w:rPr>
          <w:sz w:val="24"/>
          <w:lang w:val="uk-UA" w:eastAsia="ru-RU"/>
        </w:rPr>
      </w:pPr>
      <w:r>
        <w:rPr>
          <w:sz w:val="24"/>
          <w:lang w:val="uk-UA" w:eastAsia="ru-RU"/>
        </w:rPr>
        <w:t xml:space="preserve"> </w:t>
      </w:r>
    </w:p>
    <w:p w:rsidR="00636B0A" w:rsidRPr="00120CB2" w:rsidRDefault="00636B0A" w:rsidP="0024767C">
      <w:pPr>
        <w:spacing w:line="276" w:lineRule="auto"/>
        <w:rPr>
          <w:sz w:val="24"/>
          <w:lang w:val="uk-UA"/>
        </w:rPr>
      </w:pPr>
      <w:r w:rsidRPr="00120CB2">
        <w:rPr>
          <w:b/>
          <w:i/>
          <w:sz w:val="24"/>
          <w:lang w:val="uk-UA"/>
        </w:rPr>
        <w:t>Алгоритм соматоскопії</w:t>
      </w:r>
      <w:r w:rsidR="00245BF0" w:rsidRPr="00120CB2">
        <w:rPr>
          <w:b/>
          <w:i/>
          <w:sz w:val="24"/>
          <w:lang w:val="uk-UA"/>
        </w:rPr>
        <w:t xml:space="preserve">. </w:t>
      </w:r>
      <w:r w:rsidR="00245BF0" w:rsidRPr="00120CB2">
        <w:rPr>
          <w:sz w:val="24"/>
          <w:lang w:val="uk-UA"/>
        </w:rPr>
        <w:t xml:space="preserve">При дослідженні постави необхідно визначити положення голови, плечового пояса, </w:t>
      </w:r>
      <w:proofErr w:type="spellStart"/>
      <w:r w:rsidR="00245BF0" w:rsidRPr="00120CB2">
        <w:rPr>
          <w:sz w:val="24"/>
          <w:lang w:val="uk-UA"/>
        </w:rPr>
        <w:t>вираженість</w:t>
      </w:r>
      <w:proofErr w:type="spellEnd"/>
      <w:r w:rsidR="00245BF0" w:rsidRPr="00120CB2">
        <w:rPr>
          <w:sz w:val="24"/>
          <w:lang w:val="uk-UA"/>
        </w:rPr>
        <w:t xml:space="preserve"> фізіологічних вигинів хребта, форму грудної клітки, живота, ніг.</w:t>
      </w:r>
    </w:p>
    <w:p w:rsidR="00640B19" w:rsidRDefault="00636B0A" w:rsidP="0024767C">
      <w:pPr>
        <w:spacing w:line="276" w:lineRule="auto"/>
        <w:rPr>
          <w:sz w:val="24"/>
          <w:lang w:val="uk-UA"/>
        </w:rPr>
      </w:pPr>
      <w:r w:rsidRPr="00120CB2">
        <w:rPr>
          <w:b/>
          <w:i/>
          <w:sz w:val="24"/>
          <w:lang w:val="uk-UA"/>
        </w:rPr>
        <w:t>Положення голови</w:t>
      </w:r>
      <w:r w:rsidRPr="00120CB2">
        <w:rPr>
          <w:sz w:val="24"/>
          <w:lang w:val="uk-UA"/>
        </w:rPr>
        <w:t xml:space="preserve">. </w:t>
      </w:r>
      <w:r w:rsidR="00640B19" w:rsidRPr="00640B19">
        <w:rPr>
          <w:sz w:val="24"/>
          <w:lang w:val="uk-UA"/>
        </w:rPr>
        <w:t xml:space="preserve">Для правильної оцінки положення голови дослідник стає обличчям до обстежуваного, проводить огляд у фронтальній площині, а потім повертає пацієнта в </w:t>
      </w:r>
      <w:r w:rsidR="00640B19" w:rsidRPr="00640B19">
        <w:rPr>
          <w:sz w:val="24"/>
          <w:lang w:val="uk-UA"/>
        </w:rPr>
        <w:lastRenderedPageBreak/>
        <w:t xml:space="preserve">профіль для огляду в сагітальній площині. </w:t>
      </w:r>
      <w:r w:rsidR="00FC7B3D" w:rsidRPr="00FC7B3D">
        <w:rPr>
          <w:sz w:val="24"/>
          <w:lang w:val="uk-UA"/>
        </w:rPr>
        <w:t>У сагітальній площині</w:t>
      </w:r>
      <w:r w:rsidR="00FC7B3D">
        <w:rPr>
          <w:sz w:val="24"/>
          <w:lang w:val="uk-UA"/>
        </w:rPr>
        <w:t xml:space="preserve"> </w:t>
      </w:r>
      <w:r w:rsidR="00FC7B3D" w:rsidRPr="00FC7B3D">
        <w:rPr>
          <w:sz w:val="24"/>
          <w:lang w:val="uk-UA"/>
        </w:rPr>
        <w:t>голова може знаходитись на одній вертикалі з тулубом (нейтральне положення), бути зміщеною вперед або відхиленою назад.</w:t>
      </w:r>
      <w:r w:rsidR="00FC7B3D">
        <w:rPr>
          <w:sz w:val="24"/>
          <w:lang w:val="uk-UA"/>
        </w:rPr>
        <w:t xml:space="preserve"> </w:t>
      </w:r>
      <w:r w:rsidR="00FC7B3D" w:rsidRPr="00FC7B3D">
        <w:rPr>
          <w:sz w:val="24"/>
          <w:lang w:val="uk-UA"/>
        </w:rPr>
        <w:t>У фронтальній площині</w:t>
      </w:r>
      <w:r w:rsidR="00FC7B3D">
        <w:rPr>
          <w:sz w:val="24"/>
          <w:lang w:val="uk-UA"/>
        </w:rPr>
        <w:t xml:space="preserve"> </w:t>
      </w:r>
      <w:r w:rsidR="00FC7B3D" w:rsidRPr="00FC7B3D">
        <w:rPr>
          <w:sz w:val="24"/>
          <w:lang w:val="uk-UA"/>
        </w:rPr>
        <w:t>голова може бути нахиленою вправо або вліво, що вказує на можливу асиметрію.</w:t>
      </w:r>
    </w:p>
    <w:p w:rsidR="00FC7B3D" w:rsidRPr="00FC7B3D" w:rsidRDefault="00FC7B3D" w:rsidP="0024767C">
      <w:pPr>
        <w:spacing w:line="276" w:lineRule="auto"/>
        <w:rPr>
          <w:sz w:val="24"/>
          <w:lang w:val="uk-UA"/>
        </w:rPr>
      </w:pPr>
    </w:p>
    <w:p w:rsidR="007536E7" w:rsidRPr="007536E7" w:rsidRDefault="007536E7" w:rsidP="0024767C">
      <w:pPr>
        <w:spacing w:line="276" w:lineRule="auto"/>
        <w:rPr>
          <w:i/>
          <w:sz w:val="24"/>
          <w:lang w:val="uk-UA"/>
        </w:rPr>
      </w:pPr>
      <w:r w:rsidRPr="007536E7">
        <w:rPr>
          <w:i/>
          <w:sz w:val="24"/>
          <w:lang w:val="uk-UA"/>
        </w:rPr>
        <w:t>Найпоширенішим варіантом відхилення в сагітальній площині є переднє положення голови (ППГ)</w:t>
      </w:r>
      <w:r>
        <w:rPr>
          <w:i/>
          <w:sz w:val="24"/>
          <w:lang w:val="uk-UA"/>
        </w:rPr>
        <w:t xml:space="preserve"> – </w:t>
      </w:r>
      <w:proofErr w:type="spellStart"/>
      <w:r w:rsidRPr="007536E7">
        <w:rPr>
          <w:i/>
          <w:sz w:val="24"/>
          <w:lang w:val="uk-UA"/>
        </w:rPr>
        <w:t>постуральне</w:t>
      </w:r>
      <w:proofErr w:type="spellEnd"/>
      <w:r w:rsidRPr="007536E7">
        <w:rPr>
          <w:i/>
          <w:sz w:val="24"/>
          <w:lang w:val="uk-UA"/>
        </w:rPr>
        <w:t xml:space="preserve"> порушення, при якому голова зміщується вперед відносно центру ваги тіла</w:t>
      </w:r>
      <w:r>
        <w:rPr>
          <w:i/>
          <w:sz w:val="24"/>
          <w:lang w:val="uk-UA"/>
        </w:rPr>
        <w:t>.</w:t>
      </w:r>
      <w:r w:rsidR="00860297" w:rsidRPr="00860297">
        <w:rPr>
          <w:i/>
          <w:sz w:val="24"/>
          <w:lang w:val="uk-UA"/>
        </w:rPr>
        <w:t xml:space="preserve"> </w:t>
      </w:r>
      <w:r w:rsidRPr="007536E7">
        <w:rPr>
          <w:i/>
          <w:sz w:val="24"/>
          <w:lang w:val="uk-UA"/>
        </w:rPr>
        <w:t>При передньому положенні голови відбувається характерна зміна шийних вигинів:</w:t>
      </w:r>
    </w:p>
    <w:p w:rsidR="007536E7" w:rsidRPr="007536E7" w:rsidRDefault="007536E7" w:rsidP="0024767C">
      <w:pPr>
        <w:spacing w:line="276" w:lineRule="auto"/>
        <w:rPr>
          <w:i/>
          <w:sz w:val="24"/>
          <w:lang w:val="uk-UA"/>
        </w:rPr>
      </w:pPr>
      <w:r w:rsidRPr="007536E7">
        <w:rPr>
          <w:i/>
          <w:sz w:val="24"/>
          <w:lang w:val="uk-UA"/>
        </w:rPr>
        <w:t>Верхній шийний відділ (C</w:t>
      </w:r>
      <w:r>
        <w:rPr>
          <w:i/>
          <w:sz w:val="24"/>
          <w:lang w:val="uk-UA"/>
        </w:rPr>
        <w:t>1</w:t>
      </w:r>
      <w:r w:rsidRPr="007536E7">
        <w:rPr>
          <w:i/>
          <w:sz w:val="24"/>
          <w:lang w:val="uk-UA"/>
        </w:rPr>
        <w:t>-C2) — посилення розгинання та лордозу</w:t>
      </w:r>
    </w:p>
    <w:p w:rsidR="007536E7" w:rsidRPr="007536E7" w:rsidRDefault="007536E7" w:rsidP="0024767C">
      <w:pPr>
        <w:spacing w:line="276" w:lineRule="auto"/>
        <w:rPr>
          <w:i/>
          <w:sz w:val="24"/>
          <w:lang w:val="uk-UA"/>
        </w:rPr>
      </w:pPr>
      <w:r w:rsidRPr="007536E7">
        <w:rPr>
          <w:i/>
          <w:sz w:val="24"/>
          <w:lang w:val="uk-UA"/>
        </w:rPr>
        <w:t xml:space="preserve">Середній та нижній шийний відділ (C2-C7) — посилене згинання та зменшення лордозу </w:t>
      </w:r>
    </w:p>
    <w:p w:rsidR="007536E7" w:rsidRPr="007536E7" w:rsidRDefault="007536E7" w:rsidP="0024767C">
      <w:pPr>
        <w:spacing w:line="276" w:lineRule="auto"/>
        <w:rPr>
          <w:i/>
          <w:sz w:val="24"/>
          <w:lang w:val="uk-UA"/>
        </w:rPr>
      </w:pPr>
      <w:r w:rsidRPr="007536E7">
        <w:rPr>
          <w:i/>
          <w:sz w:val="24"/>
          <w:lang w:val="uk-UA"/>
        </w:rPr>
        <w:t>Це призводить до компенсаторних змін у суміжних відділах</w:t>
      </w:r>
      <w:r>
        <w:rPr>
          <w:i/>
          <w:sz w:val="24"/>
          <w:lang w:val="uk-UA"/>
        </w:rPr>
        <w:t xml:space="preserve"> –</w:t>
      </w:r>
      <w:r w:rsidRPr="007536E7">
        <w:rPr>
          <w:i/>
          <w:sz w:val="24"/>
          <w:lang w:val="uk-UA"/>
        </w:rPr>
        <w:t xml:space="preserve"> лопатки можуть </w:t>
      </w:r>
      <w:proofErr w:type="spellStart"/>
      <w:r w:rsidRPr="007536E7">
        <w:rPr>
          <w:i/>
          <w:sz w:val="24"/>
          <w:lang w:val="uk-UA"/>
        </w:rPr>
        <w:t>ротуватися</w:t>
      </w:r>
      <w:proofErr w:type="spellEnd"/>
      <w:r w:rsidRPr="007536E7">
        <w:rPr>
          <w:i/>
          <w:sz w:val="24"/>
          <w:lang w:val="uk-UA"/>
        </w:rPr>
        <w:t xml:space="preserve"> </w:t>
      </w:r>
      <w:proofErr w:type="spellStart"/>
      <w:r w:rsidRPr="007536E7">
        <w:rPr>
          <w:i/>
          <w:sz w:val="24"/>
          <w:lang w:val="uk-UA"/>
        </w:rPr>
        <w:t>медіально</w:t>
      </w:r>
      <w:proofErr w:type="spellEnd"/>
      <w:r w:rsidRPr="007536E7">
        <w:rPr>
          <w:i/>
          <w:sz w:val="24"/>
          <w:lang w:val="uk-UA"/>
        </w:rPr>
        <w:t>, розвивається посилення гру</w:t>
      </w:r>
      <w:r w:rsidR="00C61823">
        <w:rPr>
          <w:i/>
          <w:sz w:val="24"/>
          <w:lang w:val="uk-UA"/>
        </w:rPr>
        <w:t>дного кіфозу</w:t>
      </w:r>
      <w:r w:rsidRPr="007536E7">
        <w:rPr>
          <w:i/>
          <w:sz w:val="24"/>
          <w:lang w:val="uk-UA"/>
        </w:rPr>
        <w:t>.</w:t>
      </w:r>
    </w:p>
    <w:p w:rsidR="00242984" w:rsidRDefault="00242984" w:rsidP="00242984">
      <w:pPr>
        <w:spacing w:line="276" w:lineRule="auto"/>
        <w:rPr>
          <w:i/>
          <w:sz w:val="24"/>
          <w:lang w:val="uk-UA"/>
        </w:rPr>
      </w:pPr>
      <w:r w:rsidRPr="007536E7">
        <w:rPr>
          <w:i/>
          <w:sz w:val="24"/>
          <w:lang w:val="uk-UA"/>
        </w:rPr>
        <w:t>Причини виникнення</w:t>
      </w:r>
      <w:r>
        <w:rPr>
          <w:i/>
          <w:sz w:val="24"/>
          <w:lang w:val="uk-UA"/>
        </w:rPr>
        <w:t xml:space="preserve">: </w:t>
      </w:r>
      <w:r w:rsidRPr="007536E7">
        <w:rPr>
          <w:i/>
          <w:sz w:val="24"/>
          <w:lang w:val="uk-UA"/>
        </w:rPr>
        <w:t xml:space="preserve">тривале перебування з нахиленою вперед головою під час роботи за комп'ютером, використання </w:t>
      </w:r>
      <w:proofErr w:type="spellStart"/>
      <w:r w:rsidRPr="007536E7">
        <w:rPr>
          <w:i/>
          <w:sz w:val="24"/>
          <w:lang w:val="uk-UA"/>
        </w:rPr>
        <w:t>смартфону</w:t>
      </w:r>
      <w:proofErr w:type="spellEnd"/>
      <w:r w:rsidRPr="007536E7">
        <w:rPr>
          <w:i/>
          <w:sz w:val="24"/>
          <w:lang w:val="uk-UA"/>
        </w:rPr>
        <w:t xml:space="preserve"> (текстова шия)</w:t>
      </w:r>
      <w:r>
        <w:rPr>
          <w:i/>
          <w:sz w:val="24"/>
          <w:lang w:val="uk-UA"/>
        </w:rPr>
        <w:t>; м</w:t>
      </w:r>
      <w:r w:rsidRPr="007536E7">
        <w:rPr>
          <w:i/>
          <w:sz w:val="24"/>
          <w:lang w:val="uk-UA"/>
        </w:rPr>
        <w:t xml:space="preserve">'язова слабкість </w:t>
      </w:r>
      <w:r>
        <w:rPr>
          <w:i/>
          <w:sz w:val="24"/>
          <w:lang w:val="uk-UA"/>
        </w:rPr>
        <w:t>–</w:t>
      </w:r>
      <w:r w:rsidRPr="007536E7">
        <w:rPr>
          <w:i/>
          <w:sz w:val="24"/>
          <w:lang w:val="uk-UA"/>
        </w:rPr>
        <w:t xml:space="preserve"> недостатня сила глибинних згиначів шиї та м'язів спини</w:t>
      </w:r>
      <w:r>
        <w:rPr>
          <w:i/>
          <w:sz w:val="24"/>
          <w:lang w:val="uk-UA"/>
        </w:rPr>
        <w:t>;</w:t>
      </w:r>
      <w:r w:rsidRPr="007536E7">
        <w:rPr>
          <w:i/>
          <w:sz w:val="24"/>
          <w:lang w:val="uk-UA"/>
        </w:rPr>
        <w:t xml:space="preserve"> як результат </w:t>
      </w:r>
      <w:r>
        <w:rPr>
          <w:i/>
          <w:sz w:val="24"/>
          <w:lang w:val="uk-UA"/>
        </w:rPr>
        <w:t xml:space="preserve">компенсації </w:t>
      </w:r>
      <w:r w:rsidRPr="007536E7">
        <w:rPr>
          <w:i/>
          <w:sz w:val="24"/>
          <w:lang w:val="uk-UA"/>
        </w:rPr>
        <w:t>інших порушень постави</w:t>
      </w:r>
      <w:r>
        <w:rPr>
          <w:i/>
          <w:sz w:val="24"/>
          <w:lang w:val="uk-UA"/>
        </w:rPr>
        <w:t>; е</w:t>
      </w:r>
      <w:r w:rsidRPr="007536E7">
        <w:rPr>
          <w:i/>
          <w:sz w:val="24"/>
          <w:lang w:val="uk-UA"/>
        </w:rPr>
        <w:t xml:space="preserve">ргономічні фактори </w:t>
      </w:r>
      <w:r>
        <w:rPr>
          <w:i/>
          <w:sz w:val="24"/>
          <w:lang w:val="uk-UA"/>
        </w:rPr>
        <w:t>–</w:t>
      </w:r>
      <w:r w:rsidRPr="007536E7">
        <w:rPr>
          <w:i/>
          <w:sz w:val="24"/>
          <w:lang w:val="uk-UA"/>
        </w:rPr>
        <w:t xml:space="preserve"> сон із занадто високою подушкою, неправильно організоване робоче місце</w:t>
      </w:r>
      <w:r>
        <w:rPr>
          <w:i/>
          <w:sz w:val="24"/>
          <w:lang w:val="uk-UA"/>
        </w:rPr>
        <w:t>.</w:t>
      </w:r>
    </w:p>
    <w:p w:rsidR="007536E7" w:rsidRPr="007536E7" w:rsidRDefault="007536E7" w:rsidP="0024767C">
      <w:pPr>
        <w:spacing w:line="276" w:lineRule="auto"/>
        <w:rPr>
          <w:i/>
          <w:sz w:val="24"/>
          <w:lang w:val="uk-UA"/>
        </w:rPr>
      </w:pPr>
      <w:r w:rsidRPr="007536E7">
        <w:rPr>
          <w:i/>
          <w:sz w:val="24"/>
          <w:lang w:val="uk-UA"/>
        </w:rPr>
        <w:t>Наслідки тривалого ППГ включають:</w:t>
      </w:r>
    </w:p>
    <w:p w:rsidR="007536E7" w:rsidRPr="00860297" w:rsidRDefault="007536E7" w:rsidP="0024767C">
      <w:pPr>
        <w:pStyle w:val="a3"/>
        <w:numPr>
          <w:ilvl w:val="0"/>
          <w:numId w:val="15"/>
        </w:numPr>
        <w:spacing w:after="0"/>
        <w:ind w:left="0" w:firstLine="0"/>
        <w:jc w:val="both"/>
        <w:rPr>
          <w:rFonts w:ascii="Times New Roman" w:hAnsi="Times New Roman"/>
          <w:i/>
          <w:sz w:val="24"/>
          <w:lang w:val="uk-UA"/>
        </w:rPr>
      </w:pPr>
      <w:r w:rsidRPr="00860297">
        <w:rPr>
          <w:rFonts w:ascii="Times New Roman" w:hAnsi="Times New Roman"/>
          <w:i/>
          <w:sz w:val="24"/>
          <w:lang w:val="uk-UA"/>
        </w:rPr>
        <w:t>Хронічне ізометричне скорочення м'язів</w:t>
      </w:r>
      <w:r w:rsidR="00860297" w:rsidRPr="00860297">
        <w:rPr>
          <w:rFonts w:ascii="Times New Roman" w:hAnsi="Times New Roman"/>
          <w:i/>
          <w:sz w:val="24"/>
          <w:lang w:val="uk-UA"/>
        </w:rPr>
        <w:t xml:space="preserve">-розгиначів </w:t>
      </w:r>
      <w:r w:rsidRPr="00860297">
        <w:rPr>
          <w:rFonts w:ascii="Times New Roman" w:hAnsi="Times New Roman"/>
          <w:i/>
          <w:sz w:val="24"/>
          <w:lang w:val="uk-UA"/>
        </w:rPr>
        <w:t>задньої поверхні шиї для підтримки голови, що може спричинити ішемію, м'язову втому та біль</w:t>
      </w:r>
    </w:p>
    <w:p w:rsidR="007536E7" w:rsidRPr="00860297" w:rsidRDefault="007536E7" w:rsidP="0024767C">
      <w:pPr>
        <w:pStyle w:val="a3"/>
        <w:numPr>
          <w:ilvl w:val="0"/>
          <w:numId w:val="15"/>
        </w:numPr>
        <w:spacing w:after="0"/>
        <w:ind w:left="0" w:firstLine="0"/>
        <w:jc w:val="both"/>
        <w:rPr>
          <w:rFonts w:ascii="Times New Roman" w:hAnsi="Times New Roman"/>
          <w:i/>
          <w:sz w:val="24"/>
          <w:lang w:val="uk-UA"/>
        </w:rPr>
      </w:pPr>
      <w:r w:rsidRPr="00860297">
        <w:rPr>
          <w:rFonts w:ascii="Times New Roman" w:hAnsi="Times New Roman"/>
          <w:i/>
          <w:sz w:val="24"/>
          <w:lang w:val="uk-UA"/>
        </w:rPr>
        <w:t xml:space="preserve">Звуження міжхребцевих отворів у шийному відділі, що може впливати на </w:t>
      </w:r>
      <w:r w:rsidR="00860297" w:rsidRPr="00860297">
        <w:rPr>
          <w:rFonts w:ascii="Times New Roman" w:hAnsi="Times New Roman"/>
          <w:i/>
          <w:sz w:val="24"/>
          <w:lang w:val="uk-UA"/>
        </w:rPr>
        <w:t>хребетні артерії</w:t>
      </w:r>
      <w:r w:rsidRPr="00860297">
        <w:rPr>
          <w:rFonts w:ascii="Times New Roman" w:hAnsi="Times New Roman"/>
          <w:i/>
          <w:sz w:val="24"/>
          <w:lang w:val="uk-UA"/>
        </w:rPr>
        <w:t xml:space="preserve"> та нервові корінці </w:t>
      </w:r>
    </w:p>
    <w:p w:rsidR="007536E7" w:rsidRPr="00860297" w:rsidRDefault="007536E7" w:rsidP="0024767C">
      <w:pPr>
        <w:pStyle w:val="a3"/>
        <w:numPr>
          <w:ilvl w:val="0"/>
          <w:numId w:val="15"/>
        </w:numPr>
        <w:spacing w:after="0"/>
        <w:ind w:left="0" w:firstLine="0"/>
        <w:jc w:val="both"/>
        <w:rPr>
          <w:rFonts w:ascii="Times New Roman" w:hAnsi="Times New Roman"/>
          <w:i/>
          <w:sz w:val="24"/>
          <w:lang w:val="uk-UA"/>
        </w:rPr>
      </w:pPr>
      <w:r w:rsidRPr="00860297">
        <w:rPr>
          <w:rFonts w:ascii="Times New Roman" w:hAnsi="Times New Roman"/>
          <w:i/>
          <w:sz w:val="24"/>
          <w:lang w:val="uk-UA"/>
        </w:rPr>
        <w:t>Порушення пропріоцептивної</w:t>
      </w:r>
      <w:r w:rsidR="00860297" w:rsidRPr="00860297">
        <w:rPr>
          <w:rFonts w:ascii="Times New Roman" w:hAnsi="Times New Roman"/>
          <w:i/>
          <w:sz w:val="24"/>
          <w:lang w:val="uk-UA"/>
        </w:rPr>
        <w:t xml:space="preserve"> чутливості в ШВХ.</w:t>
      </w:r>
    </w:p>
    <w:p w:rsidR="00242984" w:rsidRPr="007536E7" w:rsidRDefault="00242984" w:rsidP="00242984">
      <w:pPr>
        <w:spacing w:line="276" w:lineRule="auto"/>
        <w:rPr>
          <w:i/>
          <w:sz w:val="24"/>
          <w:lang w:val="uk-UA"/>
        </w:rPr>
      </w:pPr>
      <w:r w:rsidRPr="007536E7">
        <w:rPr>
          <w:i/>
          <w:sz w:val="24"/>
          <w:lang w:val="uk-UA"/>
        </w:rPr>
        <w:t xml:space="preserve">У дослідженнях ППГ оцінюють за допомогою </w:t>
      </w:r>
      <w:proofErr w:type="spellStart"/>
      <w:r w:rsidRPr="007536E7">
        <w:rPr>
          <w:i/>
          <w:sz w:val="24"/>
          <w:lang w:val="uk-UA"/>
        </w:rPr>
        <w:t>краніовертебрального</w:t>
      </w:r>
      <w:proofErr w:type="spellEnd"/>
      <w:r w:rsidRPr="007536E7">
        <w:rPr>
          <w:i/>
          <w:sz w:val="24"/>
          <w:lang w:val="uk-UA"/>
        </w:rPr>
        <w:t xml:space="preserve"> кута (</w:t>
      </w:r>
      <w:r>
        <w:rPr>
          <w:i/>
          <w:sz w:val="24"/>
          <w:lang w:val="uk-UA"/>
        </w:rPr>
        <w:t>антропометрія</w:t>
      </w:r>
      <w:r w:rsidRPr="007536E7">
        <w:rPr>
          <w:i/>
          <w:sz w:val="24"/>
          <w:lang w:val="uk-UA"/>
        </w:rPr>
        <w:t xml:space="preserve">) </w:t>
      </w:r>
      <w:r>
        <w:rPr>
          <w:i/>
          <w:sz w:val="24"/>
          <w:lang w:val="uk-UA"/>
        </w:rPr>
        <w:t>–</w:t>
      </w:r>
      <w:r w:rsidRPr="007536E7">
        <w:rPr>
          <w:i/>
          <w:sz w:val="24"/>
          <w:lang w:val="uk-UA"/>
        </w:rPr>
        <w:t xml:space="preserve"> кута між горизонтальною лінією, проведеною через остистий відросток C7, та лінією до мочки вуха. Значення КВК менше 50° вважається показником ППГ</w:t>
      </w:r>
      <w:r>
        <w:rPr>
          <w:i/>
          <w:sz w:val="24"/>
          <w:lang w:val="uk-UA"/>
        </w:rPr>
        <w:t xml:space="preserve">. </w:t>
      </w:r>
      <w:r w:rsidRPr="007536E7">
        <w:rPr>
          <w:i/>
          <w:sz w:val="24"/>
          <w:lang w:val="uk-UA"/>
        </w:rPr>
        <w:t xml:space="preserve">Кожен сантиметр зміщення голови вперед збільшує навантаження на шийний відділ хребта у 2-3 рази. Дослідження показують, що при зміщенні голови вперед на 2,5 см навантаження на м'язи та </w:t>
      </w:r>
      <w:proofErr w:type="spellStart"/>
      <w:r w:rsidRPr="007536E7">
        <w:rPr>
          <w:i/>
          <w:sz w:val="24"/>
          <w:lang w:val="uk-UA"/>
        </w:rPr>
        <w:t>міжхребцеві</w:t>
      </w:r>
      <w:proofErr w:type="spellEnd"/>
      <w:r w:rsidRPr="007536E7">
        <w:rPr>
          <w:i/>
          <w:sz w:val="24"/>
          <w:lang w:val="uk-UA"/>
        </w:rPr>
        <w:t xml:space="preserve"> диски зростає на 4,5 кг.</w:t>
      </w:r>
    </w:p>
    <w:p w:rsidR="00242984" w:rsidRDefault="00242984" w:rsidP="0024767C">
      <w:pPr>
        <w:spacing w:line="276" w:lineRule="auto"/>
        <w:rPr>
          <w:iCs/>
          <w:sz w:val="24"/>
          <w:lang w:val="uk-UA"/>
        </w:rPr>
      </w:pPr>
    </w:p>
    <w:p w:rsidR="007536E7" w:rsidRPr="00FC7B3D" w:rsidRDefault="00FC7B3D" w:rsidP="0024767C">
      <w:pPr>
        <w:spacing w:line="276" w:lineRule="auto"/>
        <w:rPr>
          <w:iCs/>
          <w:sz w:val="24"/>
          <w:lang w:val="uk-UA"/>
        </w:rPr>
      </w:pPr>
      <w:r w:rsidRPr="00FC7B3D">
        <w:rPr>
          <w:iCs/>
          <w:sz w:val="24"/>
          <w:lang w:val="uk-UA"/>
        </w:rPr>
        <w:t xml:space="preserve">Нахил голови вправо/вліво може свідчити про м'язовий дисбаланс, </w:t>
      </w:r>
      <w:proofErr w:type="spellStart"/>
      <w:r w:rsidRPr="00FC7B3D">
        <w:rPr>
          <w:iCs/>
          <w:sz w:val="24"/>
          <w:lang w:val="uk-UA"/>
        </w:rPr>
        <w:t>сколіотичну</w:t>
      </w:r>
      <w:proofErr w:type="spellEnd"/>
      <w:r w:rsidRPr="00FC7B3D">
        <w:rPr>
          <w:iCs/>
          <w:sz w:val="24"/>
          <w:lang w:val="uk-UA"/>
        </w:rPr>
        <w:t xml:space="preserve"> поставу або кривошию. Важливо оцінити, чи є цей нахил фіксованим </w:t>
      </w:r>
      <w:r>
        <w:rPr>
          <w:iCs/>
          <w:sz w:val="24"/>
          <w:lang w:val="uk-UA"/>
        </w:rPr>
        <w:t xml:space="preserve">/ </w:t>
      </w:r>
      <w:r w:rsidRPr="00FC7B3D">
        <w:rPr>
          <w:iCs/>
          <w:sz w:val="24"/>
          <w:lang w:val="uk-UA"/>
        </w:rPr>
        <w:t>структурним, чи зникає при пасивному вирівнюванні. Асиметрія в латеральній площині часто поєднується з порушенням пропріо</w:t>
      </w:r>
      <w:r>
        <w:rPr>
          <w:iCs/>
          <w:sz w:val="24"/>
          <w:lang w:val="uk-UA"/>
        </w:rPr>
        <w:t>рецепці</w:t>
      </w:r>
      <w:r w:rsidRPr="00FC7B3D">
        <w:rPr>
          <w:iCs/>
          <w:sz w:val="24"/>
          <w:lang w:val="uk-UA"/>
        </w:rPr>
        <w:t>ї, що підтверджено сучасними дослідженнями</w:t>
      </w:r>
      <w:r>
        <w:rPr>
          <w:iCs/>
          <w:sz w:val="24"/>
          <w:lang w:val="uk-UA"/>
        </w:rPr>
        <w:t>.</w:t>
      </w:r>
    </w:p>
    <w:p w:rsidR="00FC7B3D" w:rsidRDefault="00FC7B3D" w:rsidP="0024767C">
      <w:pPr>
        <w:spacing w:line="276" w:lineRule="auto"/>
        <w:rPr>
          <w:i/>
          <w:sz w:val="24"/>
          <w:lang w:val="uk-UA"/>
        </w:rPr>
      </w:pPr>
    </w:p>
    <w:p w:rsidR="007536E7" w:rsidRPr="00FC7B3D" w:rsidRDefault="00FC7B3D" w:rsidP="0024767C">
      <w:pPr>
        <w:spacing w:line="276" w:lineRule="auto"/>
        <w:rPr>
          <w:iCs/>
          <w:sz w:val="24"/>
          <w:lang w:val="uk-UA"/>
        </w:rPr>
      </w:pPr>
      <w:r w:rsidRPr="00FC7B3D">
        <w:rPr>
          <w:iCs/>
          <w:sz w:val="24"/>
          <w:lang w:val="uk-UA"/>
        </w:rPr>
        <w:t xml:space="preserve">Відхилення голови назад зустрічається рідше, але може бути ознакою неврологічних порушень. Як ізольоване </w:t>
      </w:r>
      <w:proofErr w:type="spellStart"/>
      <w:r w:rsidRPr="00FC7B3D">
        <w:rPr>
          <w:iCs/>
          <w:sz w:val="24"/>
          <w:lang w:val="uk-UA"/>
        </w:rPr>
        <w:t>постуральне</w:t>
      </w:r>
      <w:proofErr w:type="spellEnd"/>
      <w:r w:rsidRPr="00FC7B3D">
        <w:rPr>
          <w:iCs/>
          <w:sz w:val="24"/>
          <w:lang w:val="uk-UA"/>
        </w:rPr>
        <w:t xml:space="preserve"> порушення зустрічається рідше за ППГ, але як компенсаторний механізм досить часто (наприклад, </w:t>
      </w:r>
      <w:r>
        <w:rPr>
          <w:iCs/>
          <w:sz w:val="24"/>
          <w:lang w:val="uk-UA"/>
        </w:rPr>
        <w:t>компенсація</w:t>
      </w:r>
      <w:r w:rsidRPr="00FC7B3D">
        <w:rPr>
          <w:iCs/>
          <w:sz w:val="24"/>
          <w:lang w:val="uk-UA"/>
        </w:rPr>
        <w:t xml:space="preserve"> зорово</w:t>
      </w:r>
      <w:r>
        <w:rPr>
          <w:iCs/>
          <w:sz w:val="24"/>
          <w:lang w:val="uk-UA"/>
        </w:rPr>
        <w:t>го</w:t>
      </w:r>
      <w:r w:rsidRPr="00FC7B3D">
        <w:rPr>
          <w:iCs/>
          <w:sz w:val="24"/>
          <w:lang w:val="uk-UA"/>
        </w:rPr>
        <w:t xml:space="preserve"> дефіцит</w:t>
      </w:r>
      <w:r>
        <w:rPr>
          <w:iCs/>
          <w:sz w:val="24"/>
          <w:lang w:val="uk-UA"/>
        </w:rPr>
        <w:t>у</w:t>
      </w:r>
      <w:r w:rsidRPr="00FC7B3D">
        <w:rPr>
          <w:iCs/>
          <w:sz w:val="24"/>
          <w:lang w:val="uk-UA"/>
        </w:rPr>
        <w:t>).</w:t>
      </w:r>
      <w:r>
        <w:rPr>
          <w:iCs/>
          <w:sz w:val="24"/>
          <w:lang w:val="uk-UA"/>
        </w:rPr>
        <w:t xml:space="preserve"> </w:t>
      </w:r>
      <w:r w:rsidRPr="00FC7B3D">
        <w:rPr>
          <w:iCs/>
          <w:sz w:val="24"/>
          <w:lang w:val="uk-UA"/>
        </w:rPr>
        <w:t>У клінічній практиці важливо пам'ятати, що навіть фізіологічне розгинання шиї понад 30° може викликати порушення рівноваги, особливо в осіб похилого віку, через зміну пропріоцептивної аферентації.</w:t>
      </w:r>
    </w:p>
    <w:p w:rsidR="00120CB2" w:rsidRPr="00120CB2" w:rsidRDefault="00120CB2" w:rsidP="0024767C">
      <w:pPr>
        <w:spacing w:line="276" w:lineRule="auto"/>
        <w:ind w:firstLine="0"/>
        <w:rPr>
          <w:sz w:val="24"/>
          <w:lang w:val="uk-UA"/>
        </w:rPr>
      </w:pPr>
    </w:p>
    <w:p w:rsidR="00BB7AF7" w:rsidRDefault="00636B0A" w:rsidP="0024767C">
      <w:pPr>
        <w:spacing w:line="276" w:lineRule="auto"/>
        <w:rPr>
          <w:sz w:val="24"/>
          <w:lang w:val="uk-UA"/>
        </w:rPr>
      </w:pPr>
      <w:r w:rsidRPr="00120CB2">
        <w:rPr>
          <w:b/>
          <w:i/>
          <w:sz w:val="24"/>
          <w:lang w:val="uk-UA"/>
        </w:rPr>
        <w:t>Плечовий пояс.</w:t>
      </w:r>
      <w:r w:rsidRPr="00120CB2">
        <w:rPr>
          <w:sz w:val="24"/>
          <w:lang w:val="uk-UA"/>
        </w:rPr>
        <w:t xml:space="preserve"> </w:t>
      </w:r>
      <w:r w:rsidR="00120CB2">
        <w:rPr>
          <w:sz w:val="24"/>
          <w:lang w:val="uk-UA"/>
        </w:rPr>
        <w:t xml:space="preserve"> </w:t>
      </w:r>
    </w:p>
    <w:p w:rsidR="00BB7AF7" w:rsidRPr="00BB7AF7" w:rsidRDefault="00BB7AF7" w:rsidP="0024767C">
      <w:pPr>
        <w:spacing w:line="276" w:lineRule="auto"/>
        <w:rPr>
          <w:sz w:val="24"/>
          <w:lang w:val="uk-UA"/>
        </w:rPr>
      </w:pPr>
      <w:r w:rsidRPr="00BB7AF7">
        <w:rPr>
          <w:sz w:val="24"/>
          <w:lang w:val="uk-UA"/>
        </w:rPr>
        <w:t>Оцінка симетрії у фронтальній площині</w:t>
      </w:r>
      <w:r>
        <w:rPr>
          <w:sz w:val="24"/>
          <w:lang w:val="uk-UA"/>
        </w:rPr>
        <w:t xml:space="preserve">. </w:t>
      </w:r>
      <w:r w:rsidRPr="00120CB2">
        <w:rPr>
          <w:sz w:val="24"/>
          <w:lang w:val="uk-UA"/>
        </w:rPr>
        <w:t xml:space="preserve">При огляді у фронтальній площині визначається чи на одному рівні знаходяться плечі. Іноді зробити це нелегко, тому що нерівномірний </w:t>
      </w:r>
      <w:r w:rsidRPr="00120CB2">
        <w:rPr>
          <w:sz w:val="24"/>
          <w:lang w:val="uk-UA"/>
        </w:rPr>
        <w:lastRenderedPageBreak/>
        <w:t xml:space="preserve">розвиток м'язів плечового пояса на правій та лівій половині тіла приховує </w:t>
      </w:r>
      <w:r>
        <w:rPr>
          <w:sz w:val="24"/>
          <w:lang w:val="uk-UA"/>
        </w:rPr>
        <w:t>дійсне</w:t>
      </w:r>
      <w:r w:rsidRPr="00120CB2">
        <w:rPr>
          <w:sz w:val="24"/>
          <w:lang w:val="uk-UA"/>
        </w:rPr>
        <w:t xml:space="preserve"> розташування плечей.</w:t>
      </w:r>
      <w:r>
        <w:rPr>
          <w:sz w:val="24"/>
          <w:lang w:val="uk-UA"/>
        </w:rPr>
        <w:t xml:space="preserve"> </w:t>
      </w:r>
      <w:r w:rsidRPr="00BB7AF7">
        <w:rPr>
          <w:sz w:val="24"/>
          <w:lang w:val="uk-UA"/>
        </w:rPr>
        <w:t>У таких випадках використовують пальпаторний прийом</w:t>
      </w:r>
      <w:r>
        <w:rPr>
          <w:sz w:val="24"/>
          <w:lang w:val="uk-UA"/>
        </w:rPr>
        <w:t xml:space="preserve"> – </w:t>
      </w:r>
      <w:r w:rsidRPr="00BB7AF7">
        <w:rPr>
          <w:sz w:val="24"/>
          <w:lang w:val="uk-UA"/>
        </w:rPr>
        <w:t xml:space="preserve">дослідник стає позаду пацієнта, кладе великі пальці під кути лопаток (випрямивши руки в ліктях) і порівнює їх висоту. Це дозволяє чітко визначити, </w:t>
      </w:r>
      <w:r w:rsidRPr="00120CB2">
        <w:rPr>
          <w:sz w:val="24"/>
          <w:lang w:val="uk-UA"/>
        </w:rPr>
        <w:t xml:space="preserve">яка лопатка і яке плече вище або </w:t>
      </w:r>
      <w:r>
        <w:rPr>
          <w:sz w:val="24"/>
          <w:lang w:val="uk-UA"/>
        </w:rPr>
        <w:t>нижче іншого.</w:t>
      </w:r>
    </w:p>
    <w:p w:rsidR="00BB7AF7" w:rsidRPr="00BB7AF7" w:rsidRDefault="00BB7AF7" w:rsidP="0024767C">
      <w:pPr>
        <w:spacing w:line="276" w:lineRule="auto"/>
        <w:rPr>
          <w:sz w:val="24"/>
          <w:lang w:val="uk-UA"/>
        </w:rPr>
      </w:pPr>
      <w:r w:rsidRPr="00BB7AF7">
        <w:rPr>
          <w:sz w:val="24"/>
          <w:lang w:val="uk-UA"/>
        </w:rPr>
        <w:t xml:space="preserve">Асиметрія висоти плечей може </w:t>
      </w:r>
      <w:r>
        <w:rPr>
          <w:sz w:val="24"/>
          <w:lang w:val="uk-UA"/>
        </w:rPr>
        <w:t>бути ознакою с</w:t>
      </w:r>
      <w:r w:rsidRPr="00BB7AF7">
        <w:rPr>
          <w:sz w:val="24"/>
          <w:lang w:val="uk-UA"/>
        </w:rPr>
        <w:t>коліотичн</w:t>
      </w:r>
      <w:r>
        <w:rPr>
          <w:sz w:val="24"/>
          <w:lang w:val="uk-UA"/>
        </w:rPr>
        <w:t>ої</w:t>
      </w:r>
      <w:r w:rsidRPr="00BB7AF7">
        <w:rPr>
          <w:sz w:val="24"/>
          <w:lang w:val="uk-UA"/>
        </w:rPr>
        <w:t xml:space="preserve"> постав</w:t>
      </w:r>
      <w:r>
        <w:rPr>
          <w:sz w:val="24"/>
          <w:lang w:val="uk-UA"/>
        </w:rPr>
        <w:t>и; м</w:t>
      </w:r>
      <w:r w:rsidRPr="00BB7AF7">
        <w:rPr>
          <w:sz w:val="24"/>
          <w:lang w:val="uk-UA"/>
        </w:rPr>
        <w:t>'язов</w:t>
      </w:r>
      <w:r>
        <w:rPr>
          <w:sz w:val="24"/>
          <w:lang w:val="uk-UA"/>
        </w:rPr>
        <w:t>ого</w:t>
      </w:r>
      <w:r w:rsidRPr="00BB7AF7">
        <w:rPr>
          <w:sz w:val="24"/>
          <w:lang w:val="uk-UA"/>
        </w:rPr>
        <w:t xml:space="preserve"> дисбаланс</w:t>
      </w:r>
      <w:r>
        <w:rPr>
          <w:sz w:val="24"/>
          <w:lang w:val="uk-UA"/>
        </w:rPr>
        <w:t>у</w:t>
      </w:r>
      <w:r w:rsidRPr="00BB7AF7">
        <w:rPr>
          <w:sz w:val="24"/>
          <w:lang w:val="uk-UA"/>
        </w:rPr>
        <w:t xml:space="preserve"> (гіпертонус верхньої порції трапецієподібного м'яза з одного боку)</w:t>
      </w:r>
      <w:r>
        <w:rPr>
          <w:sz w:val="24"/>
          <w:lang w:val="uk-UA"/>
        </w:rPr>
        <w:t>; ф</w:t>
      </w:r>
      <w:r w:rsidRPr="00BB7AF7">
        <w:rPr>
          <w:sz w:val="24"/>
          <w:lang w:val="uk-UA"/>
        </w:rPr>
        <w:t>ункціональн</w:t>
      </w:r>
      <w:r>
        <w:rPr>
          <w:sz w:val="24"/>
          <w:lang w:val="uk-UA"/>
        </w:rPr>
        <w:t xml:space="preserve">ого </w:t>
      </w:r>
      <w:r w:rsidRPr="00BB7AF7">
        <w:rPr>
          <w:sz w:val="24"/>
          <w:lang w:val="uk-UA"/>
        </w:rPr>
        <w:t>вкорочення нижньої кінцівки</w:t>
      </w:r>
      <w:r>
        <w:rPr>
          <w:sz w:val="24"/>
          <w:lang w:val="uk-UA"/>
        </w:rPr>
        <w:t>.</w:t>
      </w:r>
    </w:p>
    <w:p w:rsidR="00BB7AF7" w:rsidRPr="00BB7AF7" w:rsidRDefault="00BB7AF7" w:rsidP="0024767C">
      <w:pPr>
        <w:spacing w:line="276" w:lineRule="auto"/>
        <w:rPr>
          <w:sz w:val="24"/>
          <w:lang w:val="uk-UA"/>
        </w:rPr>
      </w:pPr>
    </w:p>
    <w:p w:rsidR="00753F76" w:rsidRDefault="00BB7AF7" w:rsidP="0024767C">
      <w:pPr>
        <w:spacing w:line="276" w:lineRule="auto"/>
        <w:rPr>
          <w:sz w:val="24"/>
          <w:lang w:val="uk-UA"/>
        </w:rPr>
      </w:pPr>
      <w:r>
        <w:rPr>
          <w:sz w:val="24"/>
          <w:lang w:val="uk-UA"/>
        </w:rPr>
        <w:t xml:space="preserve">При огляді </w:t>
      </w:r>
      <w:r w:rsidRPr="00120CB2">
        <w:rPr>
          <w:sz w:val="24"/>
          <w:lang w:val="uk-UA"/>
        </w:rPr>
        <w:t xml:space="preserve">у фронтальній площині </w:t>
      </w:r>
      <w:r w:rsidR="00753F76" w:rsidRPr="00BB7AF7">
        <w:rPr>
          <w:sz w:val="24"/>
          <w:lang w:val="uk-UA"/>
        </w:rPr>
        <w:t>ззаду оцінюють</w:t>
      </w:r>
      <w:r w:rsidR="00753F76">
        <w:rPr>
          <w:sz w:val="24"/>
          <w:lang w:val="uk-UA"/>
        </w:rPr>
        <w:t xml:space="preserve"> </w:t>
      </w:r>
      <w:r w:rsidR="00753F76" w:rsidRPr="00BB7AF7">
        <w:rPr>
          <w:sz w:val="24"/>
          <w:lang w:val="uk-UA"/>
        </w:rPr>
        <w:t>положення лопаток</w:t>
      </w:r>
      <w:r w:rsidR="00753F76">
        <w:rPr>
          <w:sz w:val="24"/>
          <w:lang w:val="uk-UA"/>
        </w:rPr>
        <w:t>.</w:t>
      </w:r>
    </w:p>
    <w:p w:rsidR="00753F76" w:rsidRDefault="00753F76" w:rsidP="0024767C">
      <w:pPr>
        <w:spacing w:line="276" w:lineRule="auto"/>
        <w:rPr>
          <w:sz w:val="24"/>
          <w:lang w:val="uk-UA"/>
        </w:rPr>
      </w:pPr>
      <w:r>
        <w:rPr>
          <w:sz w:val="24"/>
          <w:lang w:val="uk-UA"/>
        </w:rPr>
        <w:t>Симетричність розташування – у</w:t>
      </w:r>
      <w:r w:rsidRPr="00BB7AF7">
        <w:rPr>
          <w:sz w:val="24"/>
          <w:lang w:val="uk-UA"/>
        </w:rPr>
        <w:t xml:space="preserve"> нормі медіальний край лопатки розташований паралельно хребту на відстані приблизно 5-7 см від остистих відростків, а верхній край лопатки знаходиться на рівні Th2-Th3.</w:t>
      </w:r>
    </w:p>
    <w:p w:rsidR="00753F76" w:rsidRPr="00753F76" w:rsidRDefault="00753F76" w:rsidP="0024767C">
      <w:pPr>
        <w:spacing w:line="276" w:lineRule="auto"/>
        <w:rPr>
          <w:sz w:val="24"/>
          <w:lang w:val="uk-UA"/>
        </w:rPr>
      </w:pPr>
      <w:r w:rsidRPr="00753F76">
        <w:rPr>
          <w:sz w:val="24"/>
          <w:lang w:val="uk-UA"/>
        </w:rPr>
        <w:t>Кількісна оцінка симетричності</w:t>
      </w:r>
      <w:r>
        <w:rPr>
          <w:sz w:val="24"/>
          <w:lang w:val="uk-UA"/>
        </w:rPr>
        <w:t xml:space="preserve"> п</w:t>
      </w:r>
      <w:r w:rsidR="00297DCE">
        <w:rPr>
          <w:sz w:val="24"/>
          <w:lang w:val="uk-UA"/>
        </w:rPr>
        <w:t xml:space="preserve">роводиться за допомогою </w:t>
      </w:r>
      <w:proofErr w:type="spellStart"/>
      <w:r w:rsidRPr="00753F76">
        <w:rPr>
          <w:sz w:val="24"/>
          <w:lang w:val="uk-UA"/>
        </w:rPr>
        <w:t>Lateral</w:t>
      </w:r>
      <w:proofErr w:type="spellEnd"/>
      <w:r w:rsidRPr="00753F76">
        <w:rPr>
          <w:sz w:val="24"/>
          <w:lang w:val="uk-UA"/>
        </w:rPr>
        <w:t xml:space="preserve"> </w:t>
      </w:r>
      <w:proofErr w:type="spellStart"/>
      <w:r w:rsidRPr="00753F76">
        <w:rPr>
          <w:sz w:val="24"/>
          <w:lang w:val="uk-UA"/>
        </w:rPr>
        <w:t>Scapular</w:t>
      </w:r>
      <w:proofErr w:type="spellEnd"/>
      <w:r w:rsidRPr="00753F76">
        <w:rPr>
          <w:sz w:val="24"/>
          <w:lang w:val="uk-UA"/>
        </w:rPr>
        <w:t xml:space="preserve"> </w:t>
      </w:r>
      <w:proofErr w:type="spellStart"/>
      <w:r w:rsidRPr="00753F76">
        <w:rPr>
          <w:sz w:val="24"/>
          <w:lang w:val="uk-UA"/>
        </w:rPr>
        <w:t>Slide</w:t>
      </w:r>
      <w:proofErr w:type="spellEnd"/>
      <w:r w:rsidRPr="00753F76">
        <w:rPr>
          <w:sz w:val="24"/>
          <w:lang w:val="uk-UA"/>
        </w:rPr>
        <w:t xml:space="preserve"> </w:t>
      </w:r>
      <w:proofErr w:type="spellStart"/>
      <w:r w:rsidRPr="00753F76">
        <w:rPr>
          <w:sz w:val="24"/>
          <w:lang w:val="uk-UA"/>
        </w:rPr>
        <w:t>Test</w:t>
      </w:r>
      <w:proofErr w:type="spellEnd"/>
      <w:r w:rsidRPr="00753F76">
        <w:rPr>
          <w:sz w:val="24"/>
          <w:lang w:val="uk-UA"/>
        </w:rPr>
        <w:t xml:space="preserve"> (LSST)</w:t>
      </w:r>
      <w:r w:rsidR="00297DCE">
        <w:rPr>
          <w:sz w:val="24"/>
          <w:lang w:val="uk-UA"/>
        </w:rPr>
        <w:t xml:space="preserve">. </w:t>
      </w:r>
      <w:r w:rsidRPr="00753F76">
        <w:rPr>
          <w:sz w:val="24"/>
          <w:lang w:val="uk-UA"/>
        </w:rPr>
        <w:t>Тест вимірює відстань від нижнього кута лопатки до остистого відростка відповідного грудного хребця на одному горизонтальному рівні в трьох положеннях руки:</w:t>
      </w:r>
    </w:p>
    <w:p w:rsidR="00753F76" w:rsidRPr="00753F76" w:rsidRDefault="00753F76" w:rsidP="0024767C">
      <w:pPr>
        <w:spacing w:line="276" w:lineRule="auto"/>
        <w:rPr>
          <w:sz w:val="24"/>
          <w:lang w:val="uk-UA" w:eastAsia="ru-RU"/>
        </w:rPr>
      </w:pPr>
      <w:r w:rsidRPr="00753F76">
        <w:rPr>
          <w:sz w:val="24"/>
          <w:lang w:val="uk-UA" w:eastAsia="ru-RU"/>
        </w:rPr>
        <w:t xml:space="preserve">Положення 1 </w:t>
      </w:r>
      <w:r w:rsidR="00297DCE">
        <w:rPr>
          <w:sz w:val="24"/>
          <w:lang w:val="uk-UA" w:eastAsia="ru-RU"/>
        </w:rPr>
        <w:t>–</w:t>
      </w:r>
      <w:r w:rsidRPr="00753F76">
        <w:rPr>
          <w:sz w:val="24"/>
          <w:lang w:val="uk-UA" w:eastAsia="ru-RU"/>
        </w:rPr>
        <w:t xml:space="preserve"> рука вільно вздовж тіла</w:t>
      </w:r>
      <w:r w:rsidR="00297DCE">
        <w:rPr>
          <w:sz w:val="24"/>
          <w:lang w:val="uk-UA" w:eastAsia="ru-RU"/>
        </w:rPr>
        <w:t xml:space="preserve"> – нейтральне положення.</w:t>
      </w:r>
    </w:p>
    <w:p w:rsidR="00753F76" w:rsidRPr="00753F76" w:rsidRDefault="00753F76" w:rsidP="0024767C">
      <w:pPr>
        <w:spacing w:line="276" w:lineRule="auto"/>
        <w:rPr>
          <w:sz w:val="24"/>
          <w:lang w:val="uk-UA" w:eastAsia="ru-RU"/>
        </w:rPr>
      </w:pPr>
      <w:r w:rsidRPr="00753F76">
        <w:rPr>
          <w:sz w:val="24"/>
          <w:lang w:val="uk-UA" w:eastAsia="ru-RU"/>
        </w:rPr>
        <w:t xml:space="preserve">Положення 2 </w:t>
      </w:r>
      <w:r w:rsidR="00297DCE">
        <w:rPr>
          <w:sz w:val="24"/>
          <w:lang w:val="uk-UA" w:eastAsia="ru-RU"/>
        </w:rPr>
        <w:t>–</w:t>
      </w:r>
      <w:r w:rsidRPr="00753F76">
        <w:rPr>
          <w:sz w:val="24"/>
          <w:lang w:val="uk-UA" w:eastAsia="ru-RU"/>
        </w:rPr>
        <w:t xml:space="preserve"> рука на пояс, кисті на рівні талії (45° </w:t>
      </w:r>
      <w:r w:rsidR="00297DCE">
        <w:rPr>
          <w:sz w:val="24"/>
          <w:lang w:val="uk-UA" w:eastAsia="ru-RU"/>
        </w:rPr>
        <w:t>відведення</w:t>
      </w:r>
      <w:r w:rsidRPr="00753F76">
        <w:rPr>
          <w:sz w:val="24"/>
          <w:lang w:val="uk-UA" w:eastAsia="ru-RU"/>
        </w:rPr>
        <w:t xml:space="preserve"> з внутрішньою ротацією)</w:t>
      </w:r>
      <w:r w:rsidR="00297DCE">
        <w:rPr>
          <w:sz w:val="24"/>
          <w:lang w:val="uk-UA" w:eastAsia="ru-RU"/>
        </w:rPr>
        <w:t>.</w:t>
      </w:r>
    </w:p>
    <w:p w:rsidR="00753F76" w:rsidRPr="00753F76" w:rsidRDefault="00753F76" w:rsidP="0024767C">
      <w:pPr>
        <w:spacing w:line="276" w:lineRule="auto"/>
        <w:rPr>
          <w:sz w:val="24"/>
          <w:lang w:val="uk-UA"/>
        </w:rPr>
      </w:pPr>
      <w:r w:rsidRPr="00753F76">
        <w:rPr>
          <w:sz w:val="24"/>
          <w:lang w:val="uk-UA" w:eastAsia="ru-RU"/>
        </w:rPr>
        <w:t xml:space="preserve">Положення 3 </w:t>
      </w:r>
      <w:r w:rsidR="00297DCE">
        <w:rPr>
          <w:sz w:val="24"/>
          <w:lang w:val="uk-UA" w:eastAsia="ru-RU"/>
        </w:rPr>
        <w:t>–</w:t>
      </w:r>
      <w:r w:rsidRPr="00753F76">
        <w:rPr>
          <w:sz w:val="24"/>
          <w:lang w:val="uk-UA" w:eastAsia="ru-RU"/>
        </w:rPr>
        <w:t xml:space="preserve"> рука 90</w:t>
      </w:r>
      <w:r w:rsidRPr="00753F76">
        <w:rPr>
          <w:sz w:val="24"/>
          <w:lang w:val="uk-UA"/>
        </w:rPr>
        <w:t xml:space="preserve">° </w:t>
      </w:r>
      <w:r w:rsidR="00297DCE">
        <w:rPr>
          <w:sz w:val="24"/>
          <w:lang w:val="uk-UA"/>
        </w:rPr>
        <w:t>відведення</w:t>
      </w:r>
      <w:r w:rsidRPr="00753F76">
        <w:rPr>
          <w:sz w:val="24"/>
          <w:lang w:val="uk-UA"/>
        </w:rPr>
        <w:t xml:space="preserve"> з максимальною внутрішньою ротацією</w:t>
      </w:r>
      <w:r w:rsidR="00297DCE">
        <w:rPr>
          <w:sz w:val="24"/>
          <w:lang w:val="uk-UA"/>
        </w:rPr>
        <w:t>.</w:t>
      </w:r>
    </w:p>
    <w:p w:rsidR="00753F76" w:rsidRDefault="00753F76" w:rsidP="0024767C">
      <w:pPr>
        <w:spacing w:line="276" w:lineRule="auto"/>
        <w:rPr>
          <w:sz w:val="24"/>
          <w:lang w:val="uk-UA"/>
        </w:rPr>
      </w:pPr>
      <w:r w:rsidRPr="00753F76">
        <w:rPr>
          <w:sz w:val="24"/>
          <w:lang w:val="uk-UA"/>
        </w:rPr>
        <w:t>Тест вважається позитивним при різниці між сторонами більше 1</w:t>
      </w:r>
      <w:r w:rsidR="00297DCE">
        <w:rPr>
          <w:sz w:val="24"/>
          <w:lang w:val="uk-UA"/>
        </w:rPr>
        <w:t>,</w:t>
      </w:r>
      <w:r w:rsidRPr="00753F76">
        <w:rPr>
          <w:sz w:val="24"/>
          <w:lang w:val="uk-UA"/>
        </w:rPr>
        <w:t>5 см</w:t>
      </w:r>
      <w:r w:rsidR="00297DCE">
        <w:rPr>
          <w:sz w:val="24"/>
          <w:lang w:val="uk-UA"/>
        </w:rPr>
        <w:t>.</w:t>
      </w:r>
    </w:p>
    <w:p w:rsidR="00297DCE" w:rsidRPr="00753F76" w:rsidRDefault="00297DCE" w:rsidP="0024767C">
      <w:pPr>
        <w:spacing w:line="276" w:lineRule="auto"/>
        <w:rPr>
          <w:sz w:val="24"/>
          <w:lang w:val="uk-UA"/>
        </w:rPr>
      </w:pPr>
    </w:p>
    <w:p w:rsidR="00753F76" w:rsidRDefault="00753F76" w:rsidP="0024767C">
      <w:pPr>
        <w:spacing w:line="276" w:lineRule="auto"/>
        <w:rPr>
          <w:sz w:val="24"/>
          <w:lang w:val="uk-UA"/>
        </w:rPr>
      </w:pPr>
      <w:r w:rsidRPr="00BB7AF7">
        <w:rPr>
          <w:sz w:val="24"/>
          <w:lang w:val="uk-UA"/>
        </w:rPr>
        <w:t xml:space="preserve">Наявність </w:t>
      </w:r>
      <w:proofErr w:type="spellStart"/>
      <w:r w:rsidRPr="00BB7AF7">
        <w:rPr>
          <w:sz w:val="24"/>
          <w:lang w:val="uk-UA"/>
        </w:rPr>
        <w:t>крилоподібності</w:t>
      </w:r>
      <w:proofErr w:type="spellEnd"/>
      <w:r w:rsidRPr="00BB7AF7">
        <w:rPr>
          <w:sz w:val="24"/>
          <w:lang w:val="uk-UA"/>
        </w:rPr>
        <w:t xml:space="preserve"> лопаток</w:t>
      </w:r>
      <w:r>
        <w:rPr>
          <w:sz w:val="24"/>
          <w:lang w:val="uk-UA"/>
        </w:rPr>
        <w:t>.</w:t>
      </w:r>
      <w:r w:rsidRPr="00753F76">
        <w:rPr>
          <w:sz w:val="24"/>
          <w:lang w:val="uk-UA"/>
        </w:rPr>
        <w:t xml:space="preserve"> </w:t>
      </w:r>
      <w:proofErr w:type="spellStart"/>
      <w:r w:rsidRPr="00BB7AF7">
        <w:rPr>
          <w:sz w:val="24"/>
          <w:lang w:val="uk-UA"/>
        </w:rPr>
        <w:t>Крилоподібність</w:t>
      </w:r>
      <w:proofErr w:type="spellEnd"/>
      <w:r w:rsidRPr="00BB7AF7">
        <w:rPr>
          <w:sz w:val="24"/>
          <w:lang w:val="uk-UA"/>
        </w:rPr>
        <w:t xml:space="preserve"> </w:t>
      </w:r>
      <w:r>
        <w:rPr>
          <w:sz w:val="24"/>
          <w:lang w:val="uk-UA"/>
        </w:rPr>
        <w:t>–</w:t>
      </w:r>
      <w:r w:rsidRPr="00BB7AF7">
        <w:rPr>
          <w:sz w:val="24"/>
          <w:lang w:val="uk-UA"/>
        </w:rPr>
        <w:t xml:space="preserve"> це відставання медіального або нижнього краю лопатки від грудної клітки. У нормі лопатка має щільно прилягати до ребер. Патологічною вважається ситуація, коли під кут лопатки можна підвести кінчики пальців або навіть долоню.</w:t>
      </w:r>
      <w:r w:rsidRPr="00753F76">
        <w:rPr>
          <w:sz w:val="24"/>
          <w:lang w:val="uk-UA"/>
        </w:rPr>
        <w:t xml:space="preserve"> </w:t>
      </w:r>
      <w:r w:rsidRPr="00BB7AF7">
        <w:rPr>
          <w:sz w:val="24"/>
          <w:lang w:val="uk-UA"/>
        </w:rPr>
        <w:t>Важливо розрізняти</w:t>
      </w:r>
      <w:r>
        <w:rPr>
          <w:sz w:val="24"/>
          <w:lang w:val="uk-UA"/>
        </w:rPr>
        <w:t xml:space="preserve"> істинну та хибну </w:t>
      </w:r>
      <w:proofErr w:type="spellStart"/>
      <w:r>
        <w:rPr>
          <w:sz w:val="24"/>
          <w:lang w:val="uk-UA"/>
        </w:rPr>
        <w:t>крилоподібність</w:t>
      </w:r>
      <w:proofErr w:type="spellEnd"/>
      <w:r>
        <w:rPr>
          <w:sz w:val="24"/>
          <w:lang w:val="uk-UA"/>
        </w:rPr>
        <w:t xml:space="preserve">. </w:t>
      </w:r>
      <w:r w:rsidRPr="00BB7AF7">
        <w:rPr>
          <w:sz w:val="24"/>
          <w:lang w:val="uk-UA"/>
        </w:rPr>
        <w:t xml:space="preserve">Істинна </w:t>
      </w:r>
      <w:proofErr w:type="spellStart"/>
      <w:r w:rsidRPr="00BB7AF7">
        <w:rPr>
          <w:sz w:val="24"/>
          <w:lang w:val="uk-UA"/>
        </w:rPr>
        <w:t>крилоподібність</w:t>
      </w:r>
      <w:proofErr w:type="spellEnd"/>
      <w:r w:rsidRPr="00BB7AF7">
        <w:rPr>
          <w:sz w:val="24"/>
          <w:lang w:val="uk-UA"/>
        </w:rPr>
        <w:t xml:space="preserve"> спричинена слабкістю м'язів-стабілізаторів лопатки (передній зубчастий</w:t>
      </w:r>
      <w:r>
        <w:rPr>
          <w:sz w:val="24"/>
          <w:lang w:val="uk-UA"/>
        </w:rPr>
        <w:t xml:space="preserve"> м’яз</w:t>
      </w:r>
      <w:r w:rsidRPr="00BB7AF7">
        <w:rPr>
          <w:sz w:val="24"/>
          <w:lang w:val="uk-UA"/>
        </w:rPr>
        <w:t>, ромбоподібні, трапецієподібний</w:t>
      </w:r>
      <w:r>
        <w:rPr>
          <w:sz w:val="24"/>
          <w:lang w:val="uk-UA"/>
        </w:rPr>
        <w:t xml:space="preserve"> нижня порція</w:t>
      </w:r>
      <w:r w:rsidRPr="00BB7AF7">
        <w:rPr>
          <w:sz w:val="24"/>
          <w:lang w:val="uk-UA"/>
        </w:rPr>
        <w:t>)</w:t>
      </w:r>
      <w:r>
        <w:rPr>
          <w:sz w:val="24"/>
          <w:lang w:val="uk-UA"/>
        </w:rPr>
        <w:t>.</w:t>
      </w:r>
      <w:r w:rsidRPr="00753F76">
        <w:rPr>
          <w:sz w:val="24"/>
          <w:lang w:val="uk-UA"/>
        </w:rPr>
        <w:t xml:space="preserve"> </w:t>
      </w:r>
      <w:r w:rsidRPr="00BB7AF7">
        <w:rPr>
          <w:sz w:val="24"/>
          <w:lang w:val="uk-UA"/>
        </w:rPr>
        <w:t xml:space="preserve">Хибна </w:t>
      </w:r>
      <w:proofErr w:type="spellStart"/>
      <w:r w:rsidRPr="00BB7AF7">
        <w:rPr>
          <w:sz w:val="24"/>
          <w:lang w:val="uk-UA"/>
        </w:rPr>
        <w:t>крилоподібність</w:t>
      </w:r>
      <w:proofErr w:type="spellEnd"/>
      <w:r w:rsidRPr="00BB7AF7">
        <w:rPr>
          <w:sz w:val="24"/>
          <w:lang w:val="uk-UA"/>
        </w:rPr>
        <w:t xml:space="preserve"> створюється за рахунок розвиненої мускулатури (наприклад, у гімнастів), коли </w:t>
      </w:r>
      <w:r>
        <w:rPr>
          <w:sz w:val="24"/>
          <w:lang w:val="uk-UA"/>
        </w:rPr>
        <w:t xml:space="preserve">складається враження, що </w:t>
      </w:r>
      <w:r w:rsidRPr="00BB7AF7">
        <w:rPr>
          <w:sz w:val="24"/>
          <w:lang w:val="uk-UA"/>
        </w:rPr>
        <w:t>лопатка випирає</w:t>
      </w:r>
      <w:r>
        <w:rPr>
          <w:sz w:val="24"/>
          <w:lang w:val="uk-UA"/>
        </w:rPr>
        <w:t>,</w:t>
      </w:r>
      <w:r w:rsidRPr="00BB7AF7">
        <w:rPr>
          <w:sz w:val="24"/>
          <w:lang w:val="uk-UA"/>
        </w:rPr>
        <w:t xml:space="preserve"> через гіпертрофовані м'язи, але під неї пальці не проходять</w:t>
      </w:r>
      <w:r>
        <w:rPr>
          <w:sz w:val="24"/>
          <w:lang w:val="uk-UA"/>
        </w:rPr>
        <w:t>.</w:t>
      </w:r>
    </w:p>
    <w:p w:rsidR="00753F76" w:rsidRDefault="00753F76" w:rsidP="0024767C">
      <w:pPr>
        <w:spacing w:line="276" w:lineRule="auto"/>
        <w:rPr>
          <w:sz w:val="24"/>
          <w:lang w:val="uk-UA"/>
        </w:rPr>
      </w:pPr>
    </w:p>
    <w:p w:rsidR="00753F76" w:rsidRDefault="00753F76" w:rsidP="0024767C">
      <w:pPr>
        <w:spacing w:line="276" w:lineRule="auto"/>
        <w:ind w:firstLine="0"/>
        <w:jc w:val="center"/>
        <w:rPr>
          <w:sz w:val="24"/>
          <w:lang w:val="uk-UA"/>
        </w:rPr>
      </w:pPr>
      <w:r>
        <w:rPr>
          <w:sz w:val="24"/>
          <w:lang w:val="uk-UA"/>
        </w:rPr>
        <w:t xml:space="preserve">Провокаційні тести для діагностики </w:t>
      </w:r>
      <w:proofErr w:type="spellStart"/>
      <w:r>
        <w:rPr>
          <w:sz w:val="24"/>
          <w:lang w:val="uk-UA"/>
        </w:rPr>
        <w:t>крилоподібності</w:t>
      </w:r>
      <w:proofErr w:type="spellEnd"/>
      <w:r w:rsidR="002D67FA">
        <w:rPr>
          <w:sz w:val="24"/>
          <w:lang w:val="uk-UA"/>
        </w:rPr>
        <w:t xml:space="preserve"> (потребують підтвердження ММТ)</w:t>
      </w:r>
    </w:p>
    <w:tbl>
      <w:tblPr>
        <w:tblStyle w:val="a8"/>
        <w:tblW w:w="0" w:type="auto"/>
        <w:tblInd w:w="108" w:type="dxa"/>
        <w:tblLook w:val="04A0"/>
      </w:tblPr>
      <w:tblGrid>
        <w:gridCol w:w="2410"/>
        <w:gridCol w:w="4536"/>
        <w:gridCol w:w="3083"/>
      </w:tblGrid>
      <w:tr w:rsidR="00753F76" w:rsidTr="00753F76">
        <w:tc>
          <w:tcPr>
            <w:tcW w:w="2410" w:type="dxa"/>
            <w:vAlign w:val="center"/>
          </w:tcPr>
          <w:p w:rsidR="00753F76" w:rsidRPr="00753F76" w:rsidRDefault="00753F76" w:rsidP="0024767C">
            <w:pPr>
              <w:spacing w:line="276" w:lineRule="auto"/>
              <w:ind w:firstLine="0"/>
              <w:rPr>
                <w:sz w:val="24"/>
                <w:szCs w:val="24"/>
                <w:lang w:val="uk-UA"/>
              </w:rPr>
            </w:pPr>
            <w:r w:rsidRPr="00753F76">
              <w:rPr>
                <w:rFonts w:eastAsia="Times New Roman"/>
                <w:sz w:val="24"/>
                <w:szCs w:val="24"/>
                <w:lang w:val="uk-UA" w:eastAsia="uk-UA"/>
              </w:rPr>
              <w:t>Уражений м'яз</w:t>
            </w:r>
          </w:p>
        </w:tc>
        <w:tc>
          <w:tcPr>
            <w:tcW w:w="4536" w:type="dxa"/>
            <w:vAlign w:val="center"/>
          </w:tcPr>
          <w:p w:rsidR="00753F76" w:rsidRPr="00753F76" w:rsidRDefault="00753F76" w:rsidP="0024767C">
            <w:pPr>
              <w:spacing w:line="276" w:lineRule="auto"/>
              <w:ind w:firstLine="0"/>
              <w:rPr>
                <w:sz w:val="24"/>
                <w:szCs w:val="24"/>
                <w:lang w:val="uk-UA"/>
              </w:rPr>
            </w:pPr>
            <w:r w:rsidRPr="00753F76">
              <w:rPr>
                <w:rFonts w:eastAsia="Times New Roman"/>
                <w:sz w:val="24"/>
                <w:szCs w:val="24"/>
                <w:lang w:val="uk-UA" w:eastAsia="uk-UA"/>
              </w:rPr>
              <w:t xml:space="preserve">Характер </w:t>
            </w:r>
            <w:proofErr w:type="spellStart"/>
            <w:r w:rsidRPr="00753F76">
              <w:rPr>
                <w:rFonts w:eastAsia="Times New Roman"/>
                <w:sz w:val="24"/>
                <w:szCs w:val="24"/>
                <w:lang w:val="uk-UA" w:eastAsia="uk-UA"/>
              </w:rPr>
              <w:t>крилоподібності</w:t>
            </w:r>
            <w:proofErr w:type="spellEnd"/>
          </w:p>
        </w:tc>
        <w:tc>
          <w:tcPr>
            <w:tcW w:w="3083" w:type="dxa"/>
            <w:vAlign w:val="center"/>
          </w:tcPr>
          <w:p w:rsidR="00753F76" w:rsidRPr="00753F76" w:rsidRDefault="00753F76" w:rsidP="0024767C">
            <w:pPr>
              <w:spacing w:line="276" w:lineRule="auto"/>
              <w:ind w:firstLine="0"/>
              <w:rPr>
                <w:sz w:val="24"/>
                <w:szCs w:val="24"/>
                <w:lang w:val="uk-UA"/>
              </w:rPr>
            </w:pPr>
            <w:r w:rsidRPr="00753F76">
              <w:rPr>
                <w:rFonts w:eastAsia="Times New Roman"/>
                <w:sz w:val="24"/>
                <w:szCs w:val="24"/>
                <w:lang w:val="uk-UA" w:eastAsia="uk-UA"/>
              </w:rPr>
              <w:t>Провокаційний тест</w:t>
            </w:r>
          </w:p>
        </w:tc>
      </w:tr>
      <w:tr w:rsidR="00753F76" w:rsidTr="00753F76">
        <w:tc>
          <w:tcPr>
            <w:tcW w:w="2410" w:type="dxa"/>
            <w:vAlign w:val="center"/>
          </w:tcPr>
          <w:p w:rsidR="00753F76" w:rsidRPr="00753F76" w:rsidRDefault="00753F76" w:rsidP="0024767C">
            <w:pPr>
              <w:spacing w:line="276" w:lineRule="auto"/>
              <w:ind w:firstLine="0"/>
              <w:rPr>
                <w:sz w:val="24"/>
                <w:szCs w:val="24"/>
                <w:lang w:val="uk-UA"/>
              </w:rPr>
            </w:pPr>
            <w:r w:rsidRPr="00753F76">
              <w:rPr>
                <w:rFonts w:eastAsia="Times New Roman"/>
                <w:sz w:val="24"/>
                <w:szCs w:val="24"/>
                <w:lang w:val="uk-UA" w:eastAsia="uk-UA"/>
              </w:rPr>
              <w:t>Передній зубчастий</w:t>
            </w:r>
          </w:p>
        </w:tc>
        <w:tc>
          <w:tcPr>
            <w:tcW w:w="4536" w:type="dxa"/>
            <w:vAlign w:val="center"/>
          </w:tcPr>
          <w:p w:rsidR="00753F76" w:rsidRPr="00753F76" w:rsidRDefault="00753F76" w:rsidP="00D80637">
            <w:pPr>
              <w:spacing w:line="276" w:lineRule="auto"/>
              <w:ind w:firstLine="0"/>
              <w:rPr>
                <w:sz w:val="24"/>
                <w:szCs w:val="24"/>
                <w:lang w:val="uk-UA"/>
              </w:rPr>
            </w:pPr>
            <w:r w:rsidRPr="00753F76">
              <w:rPr>
                <w:rFonts w:eastAsia="Times New Roman"/>
                <w:sz w:val="24"/>
                <w:szCs w:val="24"/>
                <w:lang w:val="uk-UA" w:eastAsia="uk-UA"/>
              </w:rPr>
              <w:t>Медіальне зміщення лопатки, посилюється при згинанні руки</w:t>
            </w:r>
          </w:p>
        </w:tc>
        <w:tc>
          <w:tcPr>
            <w:tcW w:w="3083" w:type="dxa"/>
            <w:vAlign w:val="center"/>
          </w:tcPr>
          <w:p w:rsidR="00753F76" w:rsidRPr="00753F76" w:rsidRDefault="00753F76" w:rsidP="0024767C">
            <w:pPr>
              <w:spacing w:line="276" w:lineRule="auto"/>
              <w:ind w:firstLine="0"/>
              <w:rPr>
                <w:sz w:val="24"/>
                <w:szCs w:val="24"/>
                <w:lang w:val="uk-UA"/>
              </w:rPr>
            </w:pPr>
            <w:r>
              <w:rPr>
                <w:rFonts w:eastAsia="Times New Roman"/>
                <w:sz w:val="24"/>
                <w:szCs w:val="24"/>
                <w:lang w:val="uk-UA" w:eastAsia="uk-UA"/>
              </w:rPr>
              <w:t>В</w:t>
            </w:r>
            <w:r w:rsidRPr="00753F76">
              <w:rPr>
                <w:rFonts w:eastAsia="Times New Roman"/>
                <w:sz w:val="24"/>
                <w:szCs w:val="24"/>
                <w:lang w:val="uk-UA" w:eastAsia="uk-UA"/>
              </w:rPr>
              <w:t>іджимання від стіни </w:t>
            </w:r>
          </w:p>
        </w:tc>
      </w:tr>
      <w:tr w:rsidR="00753F76" w:rsidTr="00753F76">
        <w:tc>
          <w:tcPr>
            <w:tcW w:w="2410" w:type="dxa"/>
            <w:vAlign w:val="center"/>
          </w:tcPr>
          <w:p w:rsidR="00753F76" w:rsidRPr="00753F76" w:rsidRDefault="00753F76" w:rsidP="0024767C">
            <w:pPr>
              <w:spacing w:line="276" w:lineRule="auto"/>
              <w:ind w:firstLine="0"/>
              <w:rPr>
                <w:sz w:val="24"/>
                <w:szCs w:val="24"/>
                <w:lang w:val="uk-UA"/>
              </w:rPr>
            </w:pPr>
            <w:r w:rsidRPr="00753F76">
              <w:rPr>
                <w:rFonts w:eastAsia="Times New Roman"/>
                <w:sz w:val="24"/>
                <w:szCs w:val="24"/>
                <w:lang w:val="uk-UA" w:eastAsia="uk-UA"/>
              </w:rPr>
              <w:t>Ромбоподібні</w:t>
            </w:r>
          </w:p>
        </w:tc>
        <w:tc>
          <w:tcPr>
            <w:tcW w:w="4536" w:type="dxa"/>
            <w:vAlign w:val="center"/>
          </w:tcPr>
          <w:p w:rsidR="00753F76" w:rsidRPr="00753F76" w:rsidRDefault="00753F76" w:rsidP="0024767C">
            <w:pPr>
              <w:spacing w:line="276" w:lineRule="auto"/>
              <w:ind w:firstLine="0"/>
              <w:rPr>
                <w:sz w:val="24"/>
                <w:szCs w:val="24"/>
                <w:lang w:val="uk-UA"/>
              </w:rPr>
            </w:pPr>
            <w:r w:rsidRPr="00753F76">
              <w:rPr>
                <w:rFonts w:eastAsia="Times New Roman"/>
                <w:sz w:val="24"/>
                <w:szCs w:val="24"/>
                <w:lang w:val="uk-UA" w:eastAsia="uk-UA"/>
              </w:rPr>
              <w:t>Латеральне зміщення нижнього кута, посилюється при відведенні руки назад</w:t>
            </w:r>
          </w:p>
        </w:tc>
        <w:tc>
          <w:tcPr>
            <w:tcW w:w="3083" w:type="dxa"/>
            <w:vAlign w:val="center"/>
          </w:tcPr>
          <w:p w:rsidR="00753F76" w:rsidRPr="00753F76" w:rsidRDefault="00753F76" w:rsidP="0024767C">
            <w:pPr>
              <w:spacing w:line="276" w:lineRule="auto"/>
              <w:ind w:firstLine="0"/>
              <w:rPr>
                <w:sz w:val="24"/>
                <w:szCs w:val="24"/>
                <w:lang w:val="uk-UA"/>
              </w:rPr>
            </w:pPr>
            <w:r w:rsidRPr="00753F76">
              <w:rPr>
                <w:rFonts w:eastAsia="Times New Roman"/>
                <w:sz w:val="24"/>
                <w:szCs w:val="24"/>
                <w:lang w:val="uk-UA" w:eastAsia="uk-UA"/>
              </w:rPr>
              <w:t xml:space="preserve">Рука на поперек, лікоть назад </w:t>
            </w:r>
          </w:p>
        </w:tc>
      </w:tr>
      <w:tr w:rsidR="00753F76" w:rsidTr="00753F76">
        <w:tc>
          <w:tcPr>
            <w:tcW w:w="2410" w:type="dxa"/>
            <w:vAlign w:val="center"/>
          </w:tcPr>
          <w:p w:rsidR="00753F76" w:rsidRPr="00753F76" w:rsidRDefault="00753F76" w:rsidP="0024767C">
            <w:pPr>
              <w:spacing w:line="276" w:lineRule="auto"/>
              <w:ind w:firstLine="0"/>
              <w:rPr>
                <w:sz w:val="24"/>
                <w:szCs w:val="24"/>
                <w:lang w:val="uk-UA"/>
              </w:rPr>
            </w:pPr>
            <w:r w:rsidRPr="00753F76">
              <w:rPr>
                <w:rFonts w:eastAsia="Times New Roman"/>
                <w:sz w:val="24"/>
                <w:szCs w:val="24"/>
                <w:lang w:val="uk-UA" w:eastAsia="uk-UA"/>
              </w:rPr>
              <w:t>Трапецієподібний (нижня порція)</w:t>
            </w:r>
          </w:p>
        </w:tc>
        <w:tc>
          <w:tcPr>
            <w:tcW w:w="4536" w:type="dxa"/>
            <w:vAlign w:val="center"/>
          </w:tcPr>
          <w:p w:rsidR="00753F76" w:rsidRPr="00753F76" w:rsidRDefault="00753F76" w:rsidP="0024767C">
            <w:pPr>
              <w:spacing w:line="276" w:lineRule="auto"/>
              <w:ind w:firstLine="0"/>
              <w:rPr>
                <w:sz w:val="24"/>
                <w:szCs w:val="24"/>
                <w:lang w:val="uk-UA"/>
              </w:rPr>
            </w:pPr>
            <w:r w:rsidRPr="00753F76">
              <w:rPr>
                <w:rFonts w:eastAsia="Times New Roman"/>
                <w:sz w:val="24"/>
                <w:szCs w:val="24"/>
                <w:lang w:val="uk-UA" w:eastAsia="uk-UA"/>
              </w:rPr>
              <w:t>Латеральне зміщення верхнього кута</w:t>
            </w:r>
          </w:p>
        </w:tc>
        <w:tc>
          <w:tcPr>
            <w:tcW w:w="3083" w:type="dxa"/>
            <w:vAlign w:val="center"/>
          </w:tcPr>
          <w:p w:rsidR="00753F76" w:rsidRPr="00753F76" w:rsidRDefault="001B54AD" w:rsidP="001B54AD">
            <w:pPr>
              <w:spacing w:line="276" w:lineRule="auto"/>
              <w:ind w:firstLine="0"/>
              <w:rPr>
                <w:sz w:val="24"/>
                <w:szCs w:val="24"/>
                <w:lang w:val="uk-UA"/>
              </w:rPr>
            </w:pPr>
            <w:r>
              <w:rPr>
                <w:rFonts w:eastAsia="Times New Roman"/>
                <w:sz w:val="24"/>
                <w:szCs w:val="24"/>
                <w:lang w:val="uk-UA" w:eastAsia="uk-UA"/>
              </w:rPr>
              <w:t xml:space="preserve">Відведення </w:t>
            </w:r>
            <w:r w:rsidR="00753F76" w:rsidRPr="00753F76">
              <w:rPr>
                <w:rFonts w:eastAsia="Times New Roman"/>
                <w:sz w:val="24"/>
                <w:szCs w:val="24"/>
                <w:lang w:val="uk-UA" w:eastAsia="uk-UA"/>
              </w:rPr>
              <w:t xml:space="preserve">руки </w:t>
            </w:r>
          </w:p>
        </w:tc>
      </w:tr>
    </w:tbl>
    <w:p w:rsidR="00BB7AF7" w:rsidRPr="00BB7AF7" w:rsidRDefault="00BB7AF7" w:rsidP="0024767C">
      <w:pPr>
        <w:spacing w:line="276" w:lineRule="auto"/>
        <w:ind w:firstLine="0"/>
        <w:rPr>
          <w:sz w:val="24"/>
          <w:lang w:val="uk-UA"/>
        </w:rPr>
      </w:pPr>
    </w:p>
    <w:p w:rsidR="00BB7AF7" w:rsidRPr="00BB7AF7" w:rsidRDefault="00BB7AF7" w:rsidP="0024767C">
      <w:pPr>
        <w:spacing w:line="276" w:lineRule="auto"/>
        <w:rPr>
          <w:sz w:val="24"/>
          <w:lang w:val="uk-UA"/>
        </w:rPr>
      </w:pPr>
      <w:r w:rsidRPr="00BB7AF7">
        <w:rPr>
          <w:sz w:val="24"/>
          <w:lang w:val="uk-UA"/>
        </w:rPr>
        <w:t>Оцінка положення плечей у сагітальній площині</w:t>
      </w:r>
      <w:r w:rsidR="00297DCE">
        <w:rPr>
          <w:sz w:val="24"/>
          <w:lang w:val="uk-UA"/>
        </w:rPr>
        <w:t xml:space="preserve">. </w:t>
      </w:r>
      <w:r w:rsidR="00297DCE" w:rsidRPr="00120CB2">
        <w:rPr>
          <w:sz w:val="24"/>
          <w:lang w:val="uk-UA"/>
        </w:rPr>
        <w:t xml:space="preserve">Під час огляду </w:t>
      </w:r>
      <w:r w:rsidR="00297DCE">
        <w:rPr>
          <w:sz w:val="24"/>
          <w:lang w:val="uk-UA"/>
        </w:rPr>
        <w:t>в сагітальній площині</w:t>
      </w:r>
      <w:r w:rsidR="00297DCE" w:rsidRPr="00120CB2">
        <w:rPr>
          <w:sz w:val="24"/>
          <w:lang w:val="uk-UA"/>
        </w:rPr>
        <w:t xml:space="preserve"> зазначається, </w:t>
      </w:r>
      <w:r w:rsidR="00297DCE">
        <w:rPr>
          <w:sz w:val="24"/>
          <w:lang w:val="uk-UA"/>
        </w:rPr>
        <w:t xml:space="preserve">чи </w:t>
      </w:r>
      <w:r w:rsidR="00297DCE" w:rsidRPr="00120CB2">
        <w:rPr>
          <w:sz w:val="24"/>
          <w:lang w:val="uk-UA"/>
        </w:rPr>
        <w:t>розгорнуті плечі чи подані вперед. Прав</w:t>
      </w:r>
      <w:r w:rsidR="00297DCE">
        <w:rPr>
          <w:sz w:val="24"/>
          <w:lang w:val="uk-UA"/>
        </w:rPr>
        <w:t>е</w:t>
      </w:r>
      <w:r w:rsidR="00297DCE" w:rsidRPr="00120CB2">
        <w:rPr>
          <w:sz w:val="24"/>
          <w:lang w:val="uk-UA"/>
        </w:rPr>
        <w:t xml:space="preserve"> та лів</w:t>
      </w:r>
      <w:r w:rsidR="00297DCE">
        <w:rPr>
          <w:sz w:val="24"/>
          <w:lang w:val="uk-UA"/>
        </w:rPr>
        <w:t>е</w:t>
      </w:r>
      <w:r w:rsidR="00297DCE" w:rsidRPr="00120CB2">
        <w:rPr>
          <w:sz w:val="24"/>
          <w:lang w:val="uk-UA"/>
        </w:rPr>
        <w:t xml:space="preserve"> плеч</w:t>
      </w:r>
      <w:r w:rsidR="00297DCE">
        <w:rPr>
          <w:sz w:val="24"/>
          <w:lang w:val="uk-UA"/>
        </w:rPr>
        <w:t>е</w:t>
      </w:r>
      <w:r w:rsidR="00297DCE" w:rsidRPr="00120CB2">
        <w:rPr>
          <w:sz w:val="24"/>
          <w:lang w:val="uk-UA"/>
        </w:rPr>
        <w:t xml:space="preserve"> можуть бути подані вперед неоднаково. Щоб це визначити, потрібно стати обличчям до обстежуваного на відстані своїх витягнутих рук і покласти великі пальці під його ключиці в області </w:t>
      </w:r>
      <w:proofErr w:type="spellStart"/>
      <w:r w:rsidR="00297DCE" w:rsidRPr="00120CB2">
        <w:rPr>
          <w:sz w:val="24"/>
          <w:lang w:val="uk-UA"/>
        </w:rPr>
        <w:t>ключично-акроміальних</w:t>
      </w:r>
      <w:proofErr w:type="spellEnd"/>
      <w:r w:rsidR="00297DCE" w:rsidRPr="00120CB2">
        <w:rPr>
          <w:sz w:val="24"/>
          <w:lang w:val="uk-UA"/>
        </w:rPr>
        <w:t xml:space="preserve"> зчленувань. За </w:t>
      </w:r>
      <w:r w:rsidR="00297DCE">
        <w:rPr>
          <w:sz w:val="24"/>
          <w:lang w:val="uk-UA"/>
        </w:rPr>
        <w:t xml:space="preserve">положенням </w:t>
      </w:r>
      <w:r w:rsidR="00297DCE" w:rsidRPr="00120CB2">
        <w:rPr>
          <w:sz w:val="24"/>
          <w:lang w:val="uk-UA"/>
        </w:rPr>
        <w:t xml:space="preserve">великих </w:t>
      </w:r>
      <w:r w:rsidR="00297DCE">
        <w:rPr>
          <w:sz w:val="24"/>
          <w:lang w:val="uk-UA"/>
        </w:rPr>
        <w:t>пальців дослідник чітко бачить чи однаково розташовані плечі.</w:t>
      </w:r>
    </w:p>
    <w:p w:rsidR="00BB7AF7" w:rsidRPr="00BB7AF7" w:rsidRDefault="00297DCE" w:rsidP="0024767C">
      <w:pPr>
        <w:spacing w:line="276" w:lineRule="auto"/>
        <w:rPr>
          <w:sz w:val="24"/>
          <w:lang w:val="uk-UA"/>
        </w:rPr>
      </w:pPr>
      <w:r>
        <w:rPr>
          <w:sz w:val="24"/>
          <w:lang w:val="uk-UA"/>
        </w:rPr>
        <w:lastRenderedPageBreak/>
        <w:t xml:space="preserve"> </w:t>
      </w:r>
      <w:r w:rsidR="00BB7AF7" w:rsidRPr="00BB7AF7">
        <w:rPr>
          <w:sz w:val="24"/>
          <w:lang w:val="uk-UA"/>
        </w:rPr>
        <w:t xml:space="preserve"> Переднє положення плечей є надзвичайно поширеним порушенням, пов'язаним з тривалою роботою за комп'ютером та використанням смартфонів.</w:t>
      </w:r>
      <w:r>
        <w:rPr>
          <w:sz w:val="24"/>
          <w:lang w:val="uk-UA"/>
        </w:rPr>
        <w:t xml:space="preserve"> Таке положення змінює співвідношення </w:t>
      </w:r>
      <w:r w:rsidRPr="00BB7AF7">
        <w:rPr>
          <w:sz w:val="24"/>
          <w:lang w:val="uk-UA"/>
        </w:rPr>
        <w:t>м'язів</w:t>
      </w:r>
      <w:r>
        <w:rPr>
          <w:sz w:val="24"/>
          <w:lang w:val="uk-UA"/>
        </w:rPr>
        <w:t xml:space="preserve"> – малий грудний вкорочується, а ромбоподібні та середня трапеція розтягуються</w:t>
      </w:r>
      <w:r w:rsidR="004B0934">
        <w:rPr>
          <w:sz w:val="24"/>
          <w:lang w:val="uk-UA"/>
        </w:rPr>
        <w:t>; п</w:t>
      </w:r>
      <w:r w:rsidR="004B0934" w:rsidRPr="00BB7AF7">
        <w:rPr>
          <w:sz w:val="24"/>
          <w:lang w:val="uk-UA"/>
        </w:rPr>
        <w:t>орушує кінематику лопатки</w:t>
      </w:r>
      <w:r w:rsidR="004B0934">
        <w:rPr>
          <w:sz w:val="24"/>
          <w:lang w:val="uk-UA"/>
        </w:rPr>
        <w:t>; з</w:t>
      </w:r>
      <w:r w:rsidR="00BB7AF7" w:rsidRPr="00BB7AF7">
        <w:rPr>
          <w:sz w:val="24"/>
          <w:lang w:val="uk-UA"/>
        </w:rPr>
        <w:t xml:space="preserve">меншує </w:t>
      </w:r>
      <w:proofErr w:type="spellStart"/>
      <w:r w:rsidR="00BB7AF7" w:rsidRPr="00BB7AF7">
        <w:rPr>
          <w:sz w:val="24"/>
          <w:lang w:val="uk-UA"/>
        </w:rPr>
        <w:t>субакроміальний</w:t>
      </w:r>
      <w:proofErr w:type="spellEnd"/>
      <w:r w:rsidR="00BB7AF7" w:rsidRPr="00BB7AF7">
        <w:rPr>
          <w:sz w:val="24"/>
          <w:lang w:val="uk-UA"/>
        </w:rPr>
        <w:t xml:space="preserve"> простір, що може спричинити </w:t>
      </w:r>
      <w:proofErr w:type="spellStart"/>
      <w:r w:rsidR="00BB7AF7" w:rsidRPr="00BB7AF7">
        <w:rPr>
          <w:sz w:val="24"/>
          <w:lang w:val="uk-UA"/>
        </w:rPr>
        <w:t>імпіджмент-синдром</w:t>
      </w:r>
      <w:proofErr w:type="spellEnd"/>
      <w:r w:rsidR="004B0934">
        <w:rPr>
          <w:sz w:val="24"/>
          <w:lang w:val="uk-UA"/>
        </w:rPr>
        <w:t>.</w:t>
      </w:r>
    </w:p>
    <w:p w:rsidR="00BB7AF7" w:rsidRPr="00BB7AF7" w:rsidRDefault="00BB7AF7" w:rsidP="0024767C">
      <w:pPr>
        <w:spacing w:line="276" w:lineRule="auto"/>
        <w:rPr>
          <w:sz w:val="24"/>
          <w:lang w:val="uk-UA"/>
        </w:rPr>
      </w:pPr>
    </w:p>
    <w:p w:rsidR="0024767C" w:rsidRPr="0024767C" w:rsidRDefault="004B0934" w:rsidP="0024767C">
      <w:pPr>
        <w:spacing w:line="276" w:lineRule="auto"/>
        <w:rPr>
          <w:sz w:val="24"/>
          <w:lang w:val="uk-UA"/>
        </w:rPr>
      </w:pPr>
      <w:r>
        <w:rPr>
          <w:sz w:val="24"/>
          <w:lang w:val="uk-UA"/>
        </w:rPr>
        <w:t>!!!!! В</w:t>
      </w:r>
      <w:r w:rsidRPr="00BB7AF7">
        <w:rPr>
          <w:sz w:val="24"/>
          <w:lang w:val="uk-UA"/>
        </w:rPr>
        <w:t xml:space="preserve">иявлена асиметрія або відхилення </w:t>
      </w:r>
      <w:r w:rsidR="00BB7AF7" w:rsidRPr="00BB7AF7">
        <w:rPr>
          <w:sz w:val="24"/>
          <w:lang w:val="uk-UA"/>
        </w:rPr>
        <w:t>положенням голови</w:t>
      </w:r>
      <w:r>
        <w:rPr>
          <w:sz w:val="24"/>
          <w:lang w:val="uk-UA"/>
        </w:rPr>
        <w:t xml:space="preserve">, плечового пояса та </w:t>
      </w:r>
      <w:r w:rsidR="0024767C">
        <w:rPr>
          <w:sz w:val="24"/>
          <w:lang w:val="uk-UA"/>
        </w:rPr>
        <w:t>інших сегментів</w:t>
      </w:r>
      <w:r>
        <w:rPr>
          <w:sz w:val="24"/>
          <w:lang w:val="uk-UA"/>
        </w:rPr>
        <w:t xml:space="preserve"> – це </w:t>
      </w:r>
      <w:r w:rsidR="0024767C" w:rsidRPr="0024767C">
        <w:rPr>
          <w:sz w:val="24"/>
          <w:lang w:val="uk-UA"/>
        </w:rPr>
        <w:t>первинне спостереження, яке потребує подальшої оцінки. Наступні кроки включають:</w:t>
      </w:r>
    </w:p>
    <w:p w:rsidR="0024767C" w:rsidRPr="0024767C" w:rsidRDefault="0024767C" w:rsidP="0024767C">
      <w:pPr>
        <w:pStyle w:val="a3"/>
        <w:numPr>
          <w:ilvl w:val="0"/>
          <w:numId w:val="15"/>
        </w:numPr>
        <w:spacing w:after="0"/>
        <w:ind w:left="0" w:firstLine="0"/>
        <w:rPr>
          <w:rFonts w:ascii="Times New Roman" w:hAnsi="Times New Roman"/>
          <w:sz w:val="24"/>
          <w:lang w:val="uk-UA"/>
        </w:rPr>
      </w:pPr>
      <w:r w:rsidRPr="0024767C">
        <w:rPr>
          <w:rFonts w:ascii="Times New Roman" w:hAnsi="Times New Roman"/>
          <w:sz w:val="24"/>
          <w:lang w:val="uk-UA"/>
        </w:rPr>
        <w:t>Оцінку вираженості відхилення (незначне, помірне, виражене)</w:t>
      </w:r>
    </w:p>
    <w:p w:rsidR="0024767C" w:rsidRPr="0024767C" w:rsidRDefault="0024767C" w:rsidP="0024767C">
      <w:pPr>
        <w:pStyle w:val="a3"/>
        <w:numPr>
          <w:ilvl w:val="0"/>
          <w:numId w:val="15"/>
        </w:numPr>
        <w:spacing w:after="0"/>
        <w:ind w:left="0" w:firstLine="0"/>
        <w:rPr>
          <w:rFonts w:ascii="Times New Roman" w:hAnsi="Times New Roman"/>
          <w:sz w:val="24"/>
          <w:lang w:val="uk-UA"/>
        </w:rPr>
      </w:pPr>
      <w:r w:rsidRPr="0024767C">
        <w:rPr>
          <w:rFonts w:ascii="Times New Roman" w:hAnsi="Times New Roman"/>
          <w:sz w:val="24"/>
          <w:lang w:val="uk-UA"/>
        </w:rPr>
        <w:t>Функціональні тести (чи впливає це на рух)</w:t>
      </w:r>
    </w:p>
    <w:p w:rsidR="0024767C" w:rsidRPr="0024767C" w:rsidRDefault="0024767C" w:rsidP="0024767C">
      <w:pPr>
        <w:pStyle w:val="a3"/>
        <w:numPr>
          <w:ilvl w:val="0"/>
          <w:numId w:val="15"/>
        </w:numPr>
        <w:spacing w:after="0"/>
        <w:ind w:left="0" w:firstLine="0"/>
        <w:rPr>
          <w:rFonts w:ascii="Times New Roman" w:hAnsi="Times New Roman"/>
          <w:sz w:val="24"/>
          <w:lang w:val="uk-UA"/>
        </w:rPr>
      </w:pPr>
      <w:r w:rsidRPr="0024767C">
        <w:rPr>
          <w:rFonts w:ascii="Times New Roman" w:hAnsi="Times New Roman"/>
          <w:sz w:val="24"/>
          <w:lang w:val="uk-UA"/>
        </w:rPr>
        <w:t>Аналіз симптомів (біль, обмеження, втома)</w:t>
      </w:r>
    </w:p>
    <w:p w:rsidR="0024767C" w:rsidRPr="0024767C" w:rsidRDefault="0024767C" w:rsidP="0024767C">
      <w:pPr>
        <w:pStyle w:val="a3"/>
        <w:numPr>
          <w:ilvl w:val="0"/>
          <w:numId w:val="15"/>
        </w:numPr>
        <w:spacing w:after="0"/>
        <w:ind w:left="0" w:firstLine="0"/>
        <w:rPr>
          <w:rFonts w:ascii="Times New Roman" w:hAnsi="Times New Roman"/>
          <w:sz w:val="24"/>
          <w:lang w:val="uk-UA"/>
        </w:rPr>
      </w:pPr>
      <w:r w:rsidRPr="0024767C">
        <w:rPr>
          <w:rFonts w:ascii="Times New Roman" w:hAnsi="Times New Roman"/>
          <w:sz w:val="24"/>
          <w:lang w:val="uk-UA"/>
        </w:rPr>
        <w:t>Визначення індивідуального ризику (вік, професія, спосіб життя)</w:t>
      </w:r>
    </w:p>
    <w:p w:rsidR="0024767C" w:rsidRPr="0024767C" w:rsidRDefault="0024767C" w:rsidP="0024767C">
      <w:pPr>
        <w:spacing w:line="276" w:lineRule="auto"/>
        <w:rPr>
          <w:sz w:val="24"/>
          <w:lang w:val="uk-UA"/>
        </w:rPr>
      </w:pPr>
      <w:r w:rsidRPr="0024767C">
        <w:rPr>
          <w:sz w:val="24"/>
          <w:lang w:val="uk-UA"/>
        </w:rPr>
        <w:t>Лише сукупність цих даних дозволяє визначити клінічне значення знайденої асиметрії та обрати правильну стратегію</w:t>
      </w:r>
      <w:r>
        <w:rPr>
          <w:sz w:val="24"/>
          <w:lang w:val="uk-UA"/>
        </w:rPr>
        <w:t xml:space="preserve"> – </w:t>
      </w:r>
      <w:r w:rsidRPr="0024767C">
        <w:rPr>
          <w:sz w:val="24"/>
          <w:lang w:val="uk-UA"/>
        </w:rPr>
        <w:t>від профілактичних рекомендацій при незначних відхиленнях без симптомів</w:t>
      </w:r>
      <w:r>
        <w:rPr>
          <w:sz w:val="24"/>
          <w:lang w:val="uk-UA"/>
        </w:rPr>
        <w:t xml:space="preserve"> </w:t>
      </w:r>
      <w:r w:rsidRPr="0024767C">
        <w:rPr>
          <w:sz w:val="24"/>
          <w:lang w:val="uk-UA"/>
        </w:rPr>
        <w:t>до активного втручання при виражених відхиленнях або наявності симптомів.</w:t>
      </w:r>
    </w:p>
    <w:p w:rsidR="00120CB2" w:rsidRPr="00CD5B48" w:rsidRDefault="00120CB2" w:rsidP="00CD5B48">
      <w:pPr>
        <w:spacing w:line="276" w:lineRule="auto"/>
        <w:ind w:firstLine="0"/>
        <w:rPr>
          <w:sz w:val="24"/>
          <w:lang w:val="uk-UA"/>
        </w:rPr>
      </w:pPr>
    </w:p>
    <w:p w:rsidR="00CD5B48" w:rsidRDefault="00636B0A" w:rsidP="00CD5B48">
      <w:pPr>
        <w:spacing w:line="276" w:lineRule="auto"/>
        <w:rPr>
          <w:sz w:val="24"/>
          <w:lang w:val="uk-UA"/>
        </w:rPr>
      </w:pPr>
      <w:r w:rsidRPr="00120CB2">
        <w:rPr>
          <w:b/>
          <w:i/>
          <w:sz w:val="24"/>
          <w:lang w:val="uk-UA"/>
        </w:rPr>
        <w:t>Хребет</w:t>
      </w:r>
      <w:r w:rsidRPr="00120CB2">
        <w:rPr>
          <w:i/>
          <w:sz w:val="24"/>
          <w:lang w:val="uk-UA"/>
        </w:rPr>
        <w:t>.</w:t>
      </w:r>
      <w:r w:rsidR="00463DBC">
        <w:rPr>
          <w:sz w:val="24"/>
          <w:lang w:val="uk-UA"/>
        </w:rPr>
        <w:t xml:space="preserve"> </w:t>
      </w:r>
      <w:r w:rsidR="00CD5B48" w:rsidRPr="00CD5B48">
        <w:rPr>
          <w:sz w:val="24"/>
          <w:lang w:val="uk-UA"/>
        </w:rPr>
        <w:t>При дослідженні в сагітальній площині оцінюють фізіологічні вигини хребта. У нормі хребет має чотири вигини: шийний і поперековий лордози та грудний і крижово-куприковий кіфози.</w:t>
      </w:r>
      <w:r w:rsidR="00CD5B48">
        <w:rPr>
          <w:sz w:val="24"/>
          <w:lang w:val="uk-UA"/>
        </w:rPr>
        <w:t xml:space="preserve"> При застосуванні традиційного підходу орієнтуються на у</w:t>
      </w:r>
      <w:r w:rsidR="00CD5B48" w:rsidRPr="00CD5B48">
        <w:rPr>
          <w:sz w:val="24"/>
          <w:lang w:val="uk-UA"/>
        </w:rPr>
        <w:t>мовн</w:t>
      </w:r>
      <w:r w:rsidR="00CD5B48">
        <w:rPr>
          <w:sz w:val="24"/>
          <w:lang w:val="uk-UA"/>
        </w:rPr>
        <w:t>у</w:t>
      </w:r>
      <w:r w:rsidR="00CD5B48" w:rsidRPr="00CD5B48">
        <w:rPr>
          <w:sz w:val="24"/>
          <w:lang w:val="uk-UA"/>
        </w:rPr>
        <w:t xml:space="preserve"> вертикальн</w:t>
      </w:r>
      <w:r w:rsidR="00CD5B48">
        <w:rPr>
          <w:sz w:val="24"/>
          <w:lang w:val="uk-UA"/>
        </w:rPr>
        <w:t>у</w:t>
      </w:r>
      <w:r w:rsidR="00CD5B48" w:rsidRPr="00CD5B48">
        <w:rPr>
          <w:sz w:val="24"/>
          <w:lang w:val="uk-UA"/>
        </w:rPr>
        <w:t xml:space="preserve"> ліні</w:t>
      </w:r>
      <w:r w:rsidR="00CD5B48">
        <w:rPr>
          <w:sz w:val="24"/>
          <w:lang w:val="uk-UA"/>
        </w:rPr>
        <w:t>ю, яка</w:t>
      </w:r>
      <w:r w:rsidR="00CD5B48" w:rsidRPr="00CD5B48">
        <w:rPr>
          <w:sz w:val="24"/>
          <w:lang w:val="uk-UA"/>
        </w:rPr>
        <w:t xml:space="preserve"> в нормі проходить через мочку вуха, плечовий суглоб, кульшовий суглоб, трохи перед середньою лінією колінного суглоба і перед латеральною кісточкою. Найбільш виступаючі точки грудного й крижово-куприкового кіфозів мають розташовуватися на одній вертикалі. Глибина шийного й поперекового лордозів не повинна перевищувати 3-4 см.</w:t>
      </w:r>
    </w:p>
    <w:p w:rsidR="009900F9" w:rsidRPr="009900F9" w:rsidRDefault="009900F9" w:rsidP="009900F9">
      <w:pPr>
        <w:spacing w:line="276" w:lineRule="auto"/>
        <w:rPr>
          <w:sz w:val="24"/>
          <w:lang w:val="uk-UA"/>
        </w:rPr>
      </w:pPr>
      <w:r w:rsidRPr="009900F9">
        <w:rPr>
          <w:sz w:val="24"/>
          <w:lang w:val="uk-UA"/>
        </w:rPr>
        <w:t>Сучасни</w:t>
      </w:r>
      <w:r>
        <w:rPr>
          <w:sz w:val="24"/>
          <w:lang w:val="uk-UA"/>
        </w:rPr>
        <w:t>м</w:t>
      </w:r>
      <w:r w:rsidRPr="009900F9">
        <w:rPr>
          <w:sz w:val="24"/>
          <w:lang w:val="uk-UA"/>
        </w:rPr>
        <w:t xml:space="preserve"> метод</w:t>
      </w:r>
      <w:r>
        <w:rPr>
          <w:sz w:val="24"/>
          <w:lang w:val="uk-UA"/>
        </w:rPr>
        <w:t>ом оцінювання вигинів хребта є метод</w:t>
      </w:r>
      <w:r w:rsidRPr="009900F9">
        <w:rPr>
          <w:sz w:val="24"/>
          <w:lang w:val="uk-UA"/>
        </w:rPr>
        <w:t xml:space="preserve"> фіксован</w:t>
      </w:r>
      <w:r>
        <w:rPr>
          <w:sz w:val="24"/>
          <w:lang w:val="uk-UA"/>
        </w:rPr>
        <w:t>ої</w:t>
      </w:r>
      <w:r w:rsidRPr="009900F9">
        <w:rPr>
          <w:sz w:val="24"/>
          <w:lang w:val="uk-UA"/>
        </w:rPr>
        <w:t xml:space="preserve"> вертикальн</w:t>
      </w:r>
      <w:r>
        <w:rPr>
          <w:sz w:val="24"/>
          <w:lang w:val="uk-UA"/>
        </w:rPr>
        <w:t xml:space="preserve">ої </w:t>
      </w:r>
      <w:r w:rsidRPr="009900F9">
        <w:rPr>
          <w:sz w:val="24"/>
          <w:lang w:val="uk-UA"/>
        </w:rPr>
        <w:t>ліні</w:t>
      </w:r>
      <w:r>
        <w:rPr>
          <w:sz w:val="24"/>
          <w:lang w:val="uk-UA"/>
        </w:rPr>
        <w:t>ї</w:t>
      </w:r>
      <w:r w:rsidRPr="009900F9">
        <w:rPr>
          <w:sz w:val="24"/>
          <w:lang w:val="uk-UA"/>
        </w:rPr>
        <w:t xml:space="preserve"> (</w:t>
      </w:r>
      <w:proofErr w:type="spellStart"/>
      <w:r w:rsidRPr="009900F9">
        <w:rPr>
          <w:sz w:val="24"/>
        </w:rPr>
        <w:t>fixed</w:t>
      </w:r>
      <w:proofErr w:type="spellEnd"/>
      <w:r w:rsidRPr="009900F9">
        <w:rPr>
          <w:sz w:val="24"/>
          <w:lang w:val="uk-UA"/>
        </w:rPr>
        <w:t xml:space="preserve"> </w:t>
      </w:r>
      <w:proofErr w:type="spellStart"/>
      <w:r w:rsidRPr="009900F9">
        <w:rPr>
          <w:sz w:val="24"/>
        </w:rPr>
        <w:t>plumb</w:t>
      </w:r>
      <w:proofErr w:type="spellEnd"/>
      <w:r w:rsidRPr="009900F9">
        <w:rPr>
          <w:sz w:val="24"/>
          <w:lang w:val="uk-UA"/>
        </w:rPr>
        <w:t xml:space="preserve"> </w:t>
      </w:r>
      <w:r w:rsidRPr="009900F9">
        <w:rPr>
          <w:sz w:val="24"/>
        </w:rPr>
        <w:t>line</w:t>
      </w:r>
      <w:r w:rsidRPr="009900F9">
        <w:rPr>
          <w:sz w:val="24"/>
          <w:lang w:val="uk-UA"/>
        </w:rPr>
        <w:t xml:space="preserve">, </w:t>
      </w:r>
      <w:r w:rsidRPr="009900F9">
        <w:rPr>
          <w:sz w:val="24"/>
        </w:rPr>
        <w:t>FPL</w:t>
      </w:r>
      <w:r w:rsidRPr="009900F9">
        <w:rPr>
          <w:sz w:val="24"/>
          <w:lang w:val="uk-UA"/>
        </w:rPr>
        <w:t>)</w:t>
      </w:r>
      <w:r>
        <w:rPr>
          <w:sz w:val="24"/>
          <w:lang w:val="uk-UA"/>
        </w:rPr>
        <w:t xml:space="preserve"> – застосування </w:t>
      </w:r>
      <w:proofErr w:type="spellStart"/>
      <w:r>
        <w:rPr>
          <w:sz w:val="24"/>
          <w:lang w:val="uk-UA"/>
        </w:rPr>
        <w:t>відвісу</w:t>
      </w:r>
      <w:proofErr w:type="spellEnd"/>
      <w:r w:rsidRPr="009900F9">
        <w:rPr>
          <w:sz w:val="24"/>
          <w:lang w:val="uk-UA"/>
        </w:rPr>
        <w:t xml:space="preserve">, </w:t>
      </w:r>
      <w:r>
        <w:rPr>
          <w:sz w:val="24"/>
          <w:lang w:val="uk-UA"/>
        </w:rPr>
        <w:t xml:space="preserve">який </w:t>
      </w:r>
      <w:r w:rsidRPr="009900F9">
        <w:rPr>
          <w:sz w:val="24"/>
          <w:lang w:val="uk-UA"/>
        </w:rPr>
        <w:t>закріплений на штативі або стелі,</w:t>
      </w:r>
      <w:r>
        <w:rPr>
          <w:sz w:val="24"/>
          <w:lang w:val="uk-UA"/>
        </w:rPr>
        <w:t xml:space="preserve"> </w:t>
      </w:r>
      <w:r w:rsidRPr="009900F9">
        <w:rPr>
          <w:sz w:val="24"/>
          <w:lang w:val="uk-UA"/>
        </w:rPr>
        <w:t>так, щоб він вільно звисав, утворюючи ідеальну вертикальну лінію.</w:t>
      </w:r>
      <w:r>
        <w:rPr>
          <w:sz w:val="24"/>
          <w:lang w:val="uk-UA"/>
        </w:rPr>
        <w:t xml:space="preserve"> </w:t>
      </w:r>
      <w:r w:rsidRPr="009900F9">
        <w:rPr>
          <w:sz w:val="24"/>
          <w:lang w:val="uk-UA"/>
        </w:rPr>
        <w:t>Пацієнт стоїть у природному</w:t>
      </w:r>
      <w:r>
        <w:rPr>
          <w:sz w:val="24"/>
          <w:lang w:val="uk-UA"/>
        </w:rPr>
        <w:t xml:space="preserve"> не вимушеному</w:t>
      </w:r>
      <w:r w:rsidRPr="009900F9">
        <w:rPr>
          <w:sz w:val="24"/>
          <w:lang w:val="uk-UA"/>
        </w:rPr>
        <w:t xml:space="preserve"> положенні поруч із вертикальною лінією</w:t>
      </w:r>
      <w:r>
        <w:rPr>
          <w:sz w:val="24"/>
          <w:lang w:val="uk-UA"/>
        </w:rPr>
        <w:t xml:space="preserve">. ФТ </w:t>
      </w:r>
      <w:r w:rsidRPr="009900F9">
        <w:rPr>
          <w:sz w:val="24"/>
          <w:lang w:val="uk-UA"/>
        </w:rPr>
        <w:t xml:space="preserve">пальпує та маркує </w:t>
      </w:r>
      <w:r>
        <w:rPr>
          <w:sz w:val="24"/>
          <w:lang w:val="uk-UA"/>
        </w:rPr>
        <w:t xml:space="preserve">для подальшого вимірювання відстані </w:t>
      </w:r>
      <w:r w:rsidRPr="009900F9">
        <w:rPr>
          <w:sz w:val="24"/>
          <w:lang w:val="uk-UA"/>
        </w:rPr>
        <w:t>остисті відростки</w:t>
      </w:r>
      <w:r>
        <w:rPr>
          <w:sz w:val="24"/>
          <w:lang w:val="uk-UA"/>
        </w:rPr>
        <w:t xml:space="preserve"> </w:t>
      </w:r>
      <w:r w:rsidRPr="009900F9">
        <w:rPr>
          <w:sz w:val="24"/>
          <w:lang w:val="uk-UA"/>
        </w:rPr>
        <w:t>C7</w:t>
      </w:r>
      <w:r>
        <w:rPr>
          <w:sz w:val="24"/>
          <w:lang w:val="uk-UA"/>
        </w:rPr>
        <w:t xml:space="preserve">, Т8 для оцінки кіфозу, </w:t>
      </w:r>
      <w:r w:rsidRPr="009900F9">
        <w:rPr>
          <w:sz w:val="24"/>
        </w:rPr>
        <w:t>L</w:t>
      </w:r>
      <w:r w:rsidRPr="009900F9">
        <w:rPr>
          <w:sz w:val="24"/>
          <w:lang w:val="uk-UA"/>
        </w:rPr>
        <w:t>3</w:t>
      </w:r>
      <w:r>
        <w:rPr>
          <w:sz w:val="24"/>
          <w:lang w:val="uk-UA"/>
        </w:rPr>
        <w:t xml:space="preserve">, </w:t>
      </w:r>
      <w:r w:rsidRPr="009900F9">
        <w:rPr>
          <w:sz w:val="24"/>
        </w:rPr>
        <w:t>S</w:t>
      </w:r>
      <w:r w:rsidRPr="009900F9">
        <w:rPr>
          <w:sz w:val="24"/>
          <w:lang w:val="uk-UA"/>
        </w:rPr>
        <w:t xml:space="preserve">2 </w:t>
      </w:r>
      <w:r>
        <w:rPr>
          <w:sz w:val="24"/>
          <w:lang w:val="uk-UA"/>
        </w:rPr>
        <w:t xml:space="preserve">– </w:t>
      </w:r>
      <w:r w:rsidRPr="009900F9">
        <w:rPr>
          <w:sz w:val="24"/>
          <w:lang w:val="uk-UA"/>
        </w:rPr>
        <w:t>крижовий орієнтир</w:t>
      </w:r>
      <w:r>
        <w:rPr>
          <w:sz w:val="24"/>
          <w:lang w:val="uk-UA"/>
        </w:rPr>
        <w:t xml:space="preserve">. </w:t>
      </w:r>
      <w:r w:rsidRPr="009900F9">
        <w:rPr>
          <w:sz w:val="24"/>
          <w:lang w:val="uk-UA"/>
        </w:rPr>
        <w:t>Лінійкою вимірюють горизонтальну відстань від вертикальної лінії до кожного маркованого орієнтира. Отримані відстані від вертикальної лінії до кожного орієнтира дозволяють об'єктивно оцінити положення сегментів тіла.</w:t>
      </w:r>
    </w:p>
    <w:p w:rsidR="009900F9" w:rsidRPr="009900F9" w:rsidRDefault="009900F9" w:rsidP="009900F9">
      <w:pPr>
        <w:spacing w:line="276" w:lineRule="auto"/>
        <w:rPr>
          <w:sz w:val="24"/>
          <w:lang w:val="uk-UA"/>
        </w:rPr>
      </w:pPr>
      <w:r w:rsidRPr="009900F9">
        <w:rPr>
          <w:sz w:val="24"/>
          <w:lang w:val="uk-UA"/>
        </w:rPr>
        <w:t xml:space="preserve">Для </w:t>
      </w:r>
      <w:r>
        <w:rPr>
          <w:sz w:val="24"/>
          <w:lang w:val="uk-UA"/>
        </w:rPr>
        <w:t>загальної</w:t>
      </w:r>
      <w:r w:rsidRPr="009900F9">
        <w:rPr>
          <w:sz w:val="24"/>
          <w:lang w:val="uk-UA"/>
        </w:rPr>
        <w:t xml:space="preserve"> оцінки сагітального балансу </w:t>
      </w:r>
      <w:r w:rsidR="009A7AED" w:rsidRPr="009A7AED">
        <w:rPr>
          <w:sz w:val="24"/>
          <w:lang w:val="uk-UA"/>
        </w:rPr>
        <w:t xml:space="preserve">C7 </w:t>
      </w:r>
      <w:proofErr w:type="spellStart"/>
      <w:r w:rsidR="009A7AED" w:rsidRPr="009A7AED">
        <w:rPr>
          <w:sz w:val="24"/>
          <w:lang w:val="uk-UA"/>
        </w:rPr>
        <w:t>plumb</w:t>
      </w:r>
      <w:proofErr w:type="spellEnd"/>
      <w:r w:rsidR="009A7AED" w:rsidRPr="009A7AED">
        <w:rPr>
          <w:sz w:val="24"/>
          <w:lang w:val="uk-UA"/>
        </w:rPr>
        <w:t xml:space="preserve"> line</w:t>
      </w:r>
      <w:r w:rsidR="009A7AED">
        <w:rPr>
          <w:sz w:val="24"/>
          <w:lang w:val="uk-UA"/>
        </w:rPr>
        <w:t xml:space="preserve"> </w:t>
      </w:r>
      <w:r w:rsidRPr="009900F9">
        <w:rPr>
          <w:sz w:val="24"/>
          <w:lang w:val="uk-UA"/>
        </w:rPr>
        <w:t xml:space="preserve">використовують </w:t>
      </w:r>
      <w:r w:rsidR="00B90A94">
        <w:rPr>
          <w:sz w:val="24"/>
          <w:lang w:val="uk-UA"/>
        </w:rPr>
        <w:t xml:space="preserve">умовну горизонтальну </w:t>
      </w:r>
      <w:r w:rsidRPr="009900F9">
        <w:rPr>
          <w:sz w:val="24"/>
          <w:lang w:val="uk-UA"/>
        </w:rPr>
        <w:t>відстань від C7 до S2. Згідно з дослідженнями, нормативним вважається відхилення менше 5 см. Відхилення понад 5 см корелює з гіршими функціональними показниками, болем та обмеженням активності.</w:t>
      </w:r>
    </w:p>
    <w:p w:rsidR="009900F9" w:rsidRPr="009900F9" w:rsidRDefault="009900F9" w:rsidP="00B90A94">
      <w:pPr>
        <w:spacing w:line="276" w:lineRule="auto"/>
        <w:rPr>
          <w:sz w:val="24"/>
          <w:lang w:val="uk-UA"/>
        </w:rPr>
      </w:pPr>
      <w:r>
        <w:rPr>
          <w:sz w:val="24"/>
          <w:lang w:val="uk-UA"/>
        </w:rPr>
        <w:t>По окремих</w:t>
      </w:r>
      <w:r w:rsidRPr="009900F9">
        <w:rPr>
          <w:sz w:val="24"/>
          <w:lang w:val="uk-UA"/>
        </w:rPr>
        <w:t xml:space="preserve"> сегментах (C7, T12, L3, S2) універсальних нормативів </w:t>
      </w:r>
      <w:r>
        <w:rPr>
          <w:sz w:val="24"/>
          <w:lang w:val="uk-UA"/>
        </w:rPr>
        <w:t>в</w:t>
      </w:r>
      <w:r w:rsidRPr="009900F9">
        <w:rPr>
          <w:sz w:val="24"/>
          <w:lang w:val="uk-UA"/>
        </w:rPr>
        <w:t xml:space="preserve"> см не існує</w:t>
      </w:r>
      <w:r w:rsidR="002D67FA">
        <w:rPr>
          <w:sz w:val="24"/>
          <w:lang w:val="uk-UA"/>
        </w:rPr>
        <w:t xml:space="preserve">, </w:t>
      </w:r>
      <w:r w:rsidR="002D67FA" w:rsidRPr="002D67FA">
        <w:rPr>
          <w:sz w:val="24"/>
          <w:lang w:val="uk-UA"/>
        </w:rPr>
        <w:t>оскільки вони залежать від зросту, довжини тулуба та індивідуальних пропорцій</w:t>
      </w:r>
      <w:r w:rsidRPr="009900F9">
        <w:rPr>
          <w:sz w:val="24"/>
          <w:lang w:val="uk-UA"/>
        </w:rPr>
        <w:t>.</w:t>
      </w:r>
      <w:r w:rsidR="00B90A94">
        <w:rPr>
          <w:sz w:val="24"/>
          <w:lang w:val="uk-UA"/>
        </w:rPr>
        <w:t xml:space="preserve"> Тому ці відстані оцінюють в динаміці з </w:t>
      </w:r>
      <w:r w:rsidRPr="009900F9">
        <w:rPr>
          <w:sz w:val="24"/>
          <w:lang w:val="uk-UA"/>
        </w:rPr>
        <w:t>використ</w:t>
      </w:r>
      <w:r w:rsidR="00B90A94">
        <w:rPr>
          <w:sz w:val="24"/>
          <w:lang w:val="uk-UA"/>
        </w:rPr>
        <w:t xml:space="preserve">анням </w:t>
      </w:r>
      <w:r w:rsidRPr="009900F9">
        <w:rPr>
          <w:sz w:val="24"/>
          <w:lang w:val="uk-UA"/>
        </w:rPr>
        <w:t>показник</w:t>
      </w:r>
      <w:r w:rsidR="00B90A94">
        <w:rPr>
          <w:sz w:val="24"/>
          <w:lang w:val="uk-UA"/>
        </w:rPr>
        <w:t>а</w:t>
      </w:r>
      <w:r w:rsidRPr="009900F9">
        <w:rPr>
          <w:sz w:val="24"/>
          <w:lang w:val="uk-UA"/>
        </w:rPr>
        <w:t xml:space="preserve"> мінімальної значущої зміни </w:t>
      </w:r>
      <w:r w:rsidR="00B90A94">
        <w:rPr>
          <w:sz w:val="24"/>
          <w:lang w:val="uk-UA"/>
        </w:rPr>
        <w:t xml:space="preserve">– </w:t>
      </w:r>
      <w:r w:rsidRPr="009900F9">
        <w:rPr>
          <w:sz w:val="24"/>
          <w:lang w:val="uk-UA"/>
        </w:rPr>
        <w:t>зміна відстані більше ніж на 1 см свідчить про реальний клінічний ефект, а не про похибку вимірювання.</w:t>
      </w:r>
    </w:p>
    <w:p w:rsidR="009900F9" w:rsidRPr="009900F9" w:rsidRDefault="009900F9" w:rsidP="00B90A94">
      <w:pPr>
        <w:spacing w:line="276" w:lineRule="auto"/>
        <w:rPr>
          <w:sz w:val="24"/>
          <w:lang w:val="uk-UA"/>
        </w:rPr>
      </w:pPr>
      <w:r w:rsidRPr="009900F9">
        <w:rPr>
          <w:sz w:val="24"/>
          <w:lang w:val="uk-UA"/>
        </w:rPr>
        <w:t>Для пацієнтів зі структурними порушеннями метод FPL дозволяє оцінити не стільки динаміку самого відхилення</w:t>
      </w:r>
      <w:r w:rsidR="00B90A94">
        <w:rPr>
          <w:sz w:val="24"/>
          <w:lang w:val="uk-UA"/>
        </w:rPr>
        <w:t xml:space="preserve">, </w:t>
      </w:r>
      <w:r w:rsidRPr="009900F9">
        <w:rPr>
          <w:sz w:val="24"/>
          <w:lang w:val="uk-UA"/>
        </w:rPr>
        <w:t>яке може залишатися стабільним, скільки компенсаторні механізми вище- та нижче розташованих відділів. Наприклад, при фіксованому зменшенні поперекового лордозу тіло намагається компенсувати через</w:t>
      </w:r>
      <w:r w:rsidR="00B90A94">
        <w:rPr>
          <w:sz w:val="24"/>
          <w:lang w:val="uk-UA"/>
        </w:rPr>
        <w:t xml:space="preserve"> </w:t>
      </w:r>
      <w:r w:rsidRPr="009900F9">
        <w:rPr>
          <w:sz w:val="24"/>
          <w:lang w:val="uk-UA"/>
        </w:rPr>
        <w:t>збільшення нахилу таза назад</w:t>
      </w:r>
      <w:r w:rsidR="00B90A94">
        <w:rPr>
          <w:sz w:val="24"/>
          <w:lang w:val="uk-UA"/>
        </w:rPr>
        <w:t xml:space="preserve">, </w:t>
      </w:r>
      <w:r w:rsidRPr="009900F9">
        <w:rPr>
          <w:sz w:val="24"/>
          <w:lang w:val="uk-UA"/>
        </w:rPr>
        <w:lastRenderedPageBreak/>
        <w:t>зменшення грудного кіфозу</w:t>
      </w:r>
      <w:r w:rsidR="00B90A94">
        <w:rPr>
          <w:sz w:val="24"/>
          <w:lang w:val="uk-UA"/>
        </w:rPr>
        <w:t xml:space="preserve">, </w:t>
      </w:r>
      <w:r w:rsidRPr="009900F9">
        <w:rPr>
          <w:sz w:val="24"/>
          <w:lang w:val="uk-UA"/>
        </w:rPr>
        <w:t>згинання в колінах</w:t>
      </w:r>
      <w:r w:rsidR="00B90A94">
        <w:rPr>
          <w:sz w:val="24"/>
          <w:lang w:val="uk-UA"/>
        </w:rPr>
        <w:t>.</w:t>
      </w:r>
      <w:r w:rsidR="00B90A94" w:rsidRPr="00B90A94">
        <w:rPr>
          <w:sz w:val="24"/>
          <w:lang w:val="uk-UA"/>
        </w:rPr>
        <w:t xml:space="preserve"> </w:t>
      </w:r>
      <w:r w:rsidR="00B90A94" w:rsidRPr="009900F9">
        <w:rPr>
          <w:sz w:val="24"/>
          <w:lang w:val="uk-UA"/>
        </w:rPr>
        <w:t>FPL дозволяє об'єктивно зафіксувати ці компенсаторні зміни</w:t>
      </w:r>
    </w:p>
    <w:p w:rsidR="00CD70FD" w:rsidRPr="009A7AED" w:rsidRDefault="00CD70FD" w:rsidP="009A7AED">
      <w:pPr>
        <w:spacing w:line="276" w:lineRule="auto"/>
        <w:ind w:firstLine="0"/>
        <w:rPr>
          <w:sz w:val="24"/>
          <w:lang w:val="uk-UA"/>
        </w:rPr>
      </w:pPr>
    </w:p>
    <w:p w:rsidR="00957A7A" w:rsidRDefault="00957A7A" w:rsidP="0024767C">
      <w:pPr>
        <w:spacing w:line="276" w:lineRule="auto"/>
        <w:rPr>
          <w:sz w:val="24"/>
          <w:lang w:val="uk-UA"/>
        </w:rPr>
      </w:pPr>
      <w:r w:rsidRPr="00957A7A">
        <w:rPr>
          <w:b/>
          <w:i/>
          <w:sz w:val="24"/>
          <w:lang w:val="uk-UA"/>
        </w:rPr>
        <w:t>При дослідженні у фронтальній площині</w:t>
      </w:r>
      <w:r w:rsidRPr="00957A7A">
        <w:rPr>
          <w:sz w:val="24"/>
          <w:lang w:val="uk-UA"/>
        </w:rPr>
        <w:t xml:space="preserve"> </w:t>
      </w:r>
      <w:r w:rsidRPr="00120CB2">
        <w:rPr>
          <w:sz w:val="24"/>
          <w:lang w:val="uk-UA"/>
        </w:rPr>
        <w:t>визначають наявність</w:t>
      </w:r>
      <w:r w:rsidR="00CD70FD">
        <w:rPr>
          <w:sz w:val="24"/>
          <w:lang w:val="uk-UA"/>
        </w:rPr>
        <w:t xml:space="preserve"> /відсутність</w:t>
      </w:r>
      <w:r w:rsidRPr="00120CB2">
        <w:rPr>
          <w:sz w:val="24"/>
          <w:lang w:val="uk-UA"/>
        </w:rPr>
        <w:t xml:space="preserve"> бічних скривлень – сколіозів.</w:t>
      </w:r>
      <w:r w:rsidR="00BF30F4" w:rsidRPr="002D67FA">
        <w:rPr>
          <w:lang w:val="uk-UA"/>
        </w:rPr>
        <w:t xml:space="preserve"> </w:t>
      </w:r>
      <w:r w:rsidR="00BF30F4" w:rsidRPr="00BF30F4">
        <w:rPr>
          <w:sz w:val="24"/>
          <w:lang w:val="uk-UA"/>
        </w:rPr>
        <w:t>У нормі вертикальна лінія, що проходить через центр ваги тіла, теоретично повинна ділити тіло навпіл на дві рівні половини.</w:t>
      </w:r>
    </w:p>
    <w:p w:rsidR="00636B0A" w:rsidRPr="00120CB2" w:rsidRDefault="009A7AED" w:rsidP="0024767C">
      <w:pPr>
        <w:spacing w:line="276" w:lineRule="auto"/>
        <w:rPr>
          <w:sz w:val="24"/>
          <w:lang w:val="uk-UA"/>
        </w:rPr>
      </w:pPr>
      <w:r>
        <w:rPr>
          <w:sz w:val="24"/>
          <w:lang w:val="uk-UA"/>
        </w:rPr>
        <w:t>В</w:t>
      </w:r>
      <w:r w:rsidRPr="009A7AED">
        <w:rPr>
          <w:sz w:val="24"/>
          <w:lang w:val="uk-UA"/>
        </w:rPr>
        <w:t xml:space="preserve">ізуалізувати лінію хребта </w:t>
      </w:r>
      <w:r>
        <w:rPr>
          <w:sz w:val="24"/>
          <w:lang w:val="uk-UA"/>
        </w:rPr>
        <w:t>дозволяє м</w:t>
      </w:r>
      <w:r w:rsidRPr="009A7AED">
        <w:rPr>
          <w:sz w:val="24"/>
          <w:lang w:val="uk-UA"/>
        </w:rPr>
        <w:t xml:space="preserve">етод </w:t>
      </w:r>
      <w:r>
        <w:rPr>
          <w:sz w:val="24"/>
          <w:lang w:val="uk-UA"/>
        </w:rPr>
        <w:t>«</w:t>
      </w:r>
      <w:r w:rsidRPr="009A7AED">
        <w:rPr>
          <w:sz w:val="24"/>
          <w:lang w:val="uk-UA"/>
        </w:rPr>
        <w:t>білої смуги</w:t>
      </w:r>
      <w:r>
        <w:rPr>
          <w:sz w:val="24"/>
          <w:lang w:val="uk-UA"/>
        </w:rPr>
        <w:t>». Д</w:t>
      </w:r>
      <w:r w:rsidR="00636B0A" w:rsidRPr="00120CB2">
        <w:rPr>
          <w:sz w:val="24"/>
          <w:lang w:val="uk-UA"/>
        </w:rPr>
        <w:t>ослідник стає позаду обстежуваного, пропонує йому нахилити голову вперед і звести плечі. Потім дослідник прикладає кінцеві фаланги пальців по обидві сторони остистого відростка сьомого шийного хребця й, сильно притискаючи їх до тіла обстежуваного, проводить уздовж остистих відростків від шиї до хрестця. Від тиску на остисті відростки на тлі двох рожевих смуг утворюється біла смуга, що дає чітке уявлення про можливі скривлення.</w:t>
      </w:r>
    </w:p>
    <w:p w:rsidR="00957A7A" w:rsidRPr="00120CB2" w:rsidRDefault="009A7AED" w:rsidP="0024767C">
      <w:pPr>
        <w:spacing w:line="276" w:lineRule="auto"/>
        <w:rPr>
          <w:sz w:val="24"/>
          <w:lang w:val="uk-UA"/>
        </w:rPr>
      </w:pPr>
      <w:r>
        <w:rPr>
          <w:sz w:val="24"/>
          <w:lang w:val="uk-UA"/>
        </w:rPr>
        <w:t>Певним орієнтиром може бути</w:t>
      </w:r>
      <w:r w:rsidR="00957A7A" w:rsidRPr="00120CB2">
        <w:rPr>
          <w:sz w:val="24"/>
          <w:lang w:val="uk-UA"/>
        </w:rPr>
        <w:t xml:space="preserve"> також величин</w:t>
      </w:r>
      <w:r>
        <w:rPr>
          <w:sz w:val="24"/>
          <w:lang w:val="uk-UA"/>
        </w:rPr>
        <w:t>а</w:t>
      </w:r>
      <w:r w:rsidR="00957A7A" w:rsidRPr="00120CB2">
        <w:rPr>
          <w:sz w:val="24"/>
          <w:lang w:val="uk-UA"/>
        </w:rPr>
        <w:t xml:space="preserve"> так званих «трикутників талії» – щілиноподібних просвітів трикутної форми, розташованих між тулубом і внутрішньою поверхнею вільно звисаючих рук.</w:t>
      </w:r>
    </w:p>
    <w:p w:rsidR="00B16490" w:rsidRDefault="00957A7A" w:rsidP="00B16490">
      <w:pPr>
        <w:spacing w:line="276" w:lineRule="auto"/>
        <w:rPr>
          <w:sz w:val="24"/>
          <w:lang w:val="uk-UA"/>
        </w:rPr>
      </w:pPr>
      <w:r w:rsidRPr="00120CB2">
        <w:rPr>
          <w:sz w:val="24"/>
          <w:lang w:val="uk-UA"/>
        </w:rPr>
        <w:t>При сколіозі потрібно визначити чи немає скручування (торзії) хребців навколо вертикальної осі, коли остисті відростки зміщуються убік від вертикальної лінії, внаслідок чого йде зміщення поперечних відростків хребців з хре</w:t>
      </w:r>
      <w:r>
        <w:rPr>
          <w:sz w:val="24"/>
          <w:lang w:val="uk-UA"/>
        </w:rPr>
        <w:t>б</w:t>
      </w:r>
      <w:r w:rsidRPr="00120CB2">
        <w:rPr>
          <w:sz w:val="24"/>
          <w:lang w:val="uk-UA"/>
        </w:rPr>
        <w:t xml:space="preserve">цево-реберними суглобами. У результаті ребра на стороні опуклої дуги сколіозу западають, а на ввігнутій стороні піднімаються. При </w:t>
      </w:r>
      <w:r w:rsidRPr="009A7AED">
        <w:rPr>
          <w:sz w:val="24"/>
          <w:lang w:val="uk-UA"/>
        </w:rPr>
        <w:t>різко вираженому скручуванні виникає так званий реберний горб.</w:t>
      </w:r>
      <w:r w:rsidR="009A7AED" w:rsidRPr="009A7AED">
        <w:rPr>
          <w:sz w:val="24"/>
          <w:lang w:val="uk-UA"/>
        </w:rPr>
        <w:t xml:space="preserve"> </w:t>
      </w:r>
      <w:proofErr w:type="spellStart"/>
      <w:r w:rsidR="009A7AED" w:rsidRPr="009A7AED">
        <w:rPr>
          <w:b/>
          <w:bCs/>
          <w:i/>
          <w:iCs/>
          <w:sz w:val="24"/>
          <w:lang w:val="uk-UA"/>
        </w:rPr>
        <w:t>Торзія</w:t>
      </w:r>
      <w:proofErr w:type="spellEnd"/>
      <w:r w:rsidR="009A7AED" w:rsidRPr="009A7AED">
        <w:rPr>
          <w:b/>
          <w:bCs/>
          <w:i/>
          <w:iCs/>
          <w:sz w:val="24"/>
          <w:lang w:val="uk-UA"/>
        </w:rPr>
        <w:t xml:space="preserve"> є ключовою ознакою, що відрізняє структурний сколіоз від функціонального (</w:t>
      </w:r>
      <w:proofErr w:type="spellStart"/>
      <w:r w:rsidR="009A7AED" w:rsidRPr="009A7AED">
        <w:rPr>
          <w:b/>
          <w:bCs/>
          <w:i/>
          <w:iCs/>
          <w:sz w:val="24"/>
          <w:lang w:val="uk-UA"/>
        </w:rPr>
        <w:t>сколіотичн</w:t>
      </w:r>
      <w:r w:rsidR="009A7AED">
        <w:rPr>
          <w:b/>
          <w:bCs/>
          <w:i/>
          <w:iCs/>
          <w:sz w:val="24"/>
          <w:lang w:val="uk-UA"/>
        </w:rPr>
        <w:t>а</w:t>
      </w:r>
      <w:proofErr w:type="spellEnd"/>
      <w:r w:rsidR="009A7AED" w:rsidRPr="009A7AED">
        <w:rPr>
          <w:b/>
          <w:bCs/>
          <w:i/>
          <w:iCs/>
          <w:sz w:val="24"/>
          <w:lang w:val="uk-UA"/>
        </w:rPr>
        <w:t xml:space="preserve"> постав</w:t>
      </w:r>
      <w:r w:rsidR="009A7AED">
        <w:rPr>
          <w:b/>
          <w:bCs/>
          <w:i/>
          <w:iCs/>
          <w:sz w:val="24"/>
          <w:lang w:val="uk-UA"/>
        </w:rPr>
        <w:t>а</w:t>
      </w:r>
      <w:r w:rsidR="009A7AED" w:rsidRPr="009A7AED">
        <w:rPr>
          <w:b/>
          <w:bCs/>
          <w:i/>
          <w:iCs/>
          <w:sz w:val="24"/>
          <w:lang w:val="uk-UA"/>
        </w:rPr>
        <w:t>).</w:t>
      </w:r>
      <w:r w:rsidR="009A7AED">
        <w:rPr>
          <w:b/>
          <w:bCs/>
          <w:i/>
          <w:iCs/>
          <w:sz w:val="24"/>
          <w:lang w:val="uk-UA"/>
        </w:rPr>
        <w:t xml:space="preserve"> </w:t>
      </w:r>
      <w:r w:rsidR="009A7AED" w:rsidRPr="009A7AED">
        <w:rPr>
          <w:sz w:val="24"/>
          <w:lang w:val="uk-UA"/>
        </w:rPr>
        <w:t xml:space="preserve">З цією метою застосовують основний </w:t>
      </w:r>
      <w:proofErr w:type="spellStart"/>
      <w:r w:rsidR="009A7AED" w:rsidRPr="009A7AED">
        <w:rPr>
          <w:sz w:val="24"/>
          <w:lang w:val="uk-UA"/>
        </w:rPr>
        <w:t>скринінговий</w:t>
      </w:r>
      <w:proofErr w:type="spellEnd"/>
      <w:r w:rsidR="009A7AED" w:rsidRPr="009A7AED">
        <w:rPr>
          <w:sz w:val="24"/>
          <w:lang w:val="uk-UA"/>
        </w:rPr>
        <w:t xml:space="preserve"> тест для виявлення сколіозу – тест Адамса. Дослідник стає позаду пацієнта, пропонує йому нахилитися вперед з випрямленими колінами, звести плечі та розслабити руки. При огляді ззаду оцінюють наявність реберного горба.</w:t>
      </w:r>
    </w:p>
    <w:p w:rsidR="00CD5B48" w:rsidRPr="00B16490" w:rsidRDefault="00CD5B48" w:rsidP="00B16490">
      <w:pPr>
        <w:spacing w:line="276" w:lineRule="auto"/>
        <w:rPr>
          <w:sz w:val="24"/>
          <w:lang w:val="uk-UA"/>
        </w:rPr>
      </w:pPr>
      <w:r w:rsidRPr="00B16490">
        <w:rPr>
          <w:sz w:val="24"/>
          <w:lang w:val="uk-UA"/>
        </w:rPr>
        <w:t xml:space="preserve">Золотим стандартом діагностики сколіозу залишається рентгенографія з вимірюванням кута </w:t>
      </w:r>
      <w:proofErr w:type="spellStart"/>
      <w:r w:rsidRPr="00CD5B48">
        <w:rPr>
          <w:sz w:val="24"/>
        </w:rPr>
        <w:t>Cobb</w:t>
      </w:r>
      <w:proofErr w:type="spellEnd"/>
      <w:r w:rsidRPr="00B16490">
        <w:rPr>
          <w:sz w:val="24"/>
          <w:lang w:val="uk-UA"/>
        </w:rPr>
        <w:t xml:space="preserve"> (діагностичний критерій: ≥10° з ротацією).</w:t>
      </w:r>
    </w:p>
    <w:p w:rsidR="00957A7A" w:rsidRDefault="00636B0A" w:rsidP="00B16490">
      <w:pPr>
        <w:spacing w:line="276" w:lineRule="auto"/>
        <w:ind w:firstLine="708"/>
        <w:rPr>
          <w:sz w:val="24"/>
          <w:lang w:val="uk-UA"/>
        </w:rPr>
      </w:pPr>
      <w:r w:rsidRPr="00120CB2">
        <w:rPr>
          <w:b/>
          <w:i/>
          <w:sz w:val="24"/>
          <w:lang w:val="uk-UA"/>
        </w:rPr>
        <w:t>Грудна клітка</w:t>
      </w:r>
      <w:r w:rsidRPr="00120CB2">
        <w:rPr>
          <w:i/>
          <w:sz w:val="24"/>
          <w:lang w:val="uk-UA"/>
        </w:rPr>
        <w:t>.</w:t>
      </w:r>
      <w:r w:rsidRPr="00120CB2">
        <w:rPr>
          <w:sz w:val="24"/>
          <w:lang w:val="uk-UA"/>
        </w:rPr>
        <w:t xml:space="preserve"> У нормі грудна клітка може мати циліндричну, конічну або плоску форму. Для визначення форми грудної клітки дослідник сідає на стілець і розташовує великі пальці уздовж реберних дуг обстежуваного таким чином, щоб кінчики пальців стикалися в області вершини міжреберного кута. Якщо кут між великими пальцями дорівнює 90°, то грудна клітка має циліндричну форму; якщо кут більше 90° ‒ конічну, а при куті менше 90° ‒</w:t>
      </w:r>
      <w:r w:rsidR="00957A7A">
        <w:rPr>
          <w:sz w:val="24"/>
          <w:lang w:val="uk-UA"/>
        </w:rPr>
        <w:t xml:space="preserve"> плоску</w:t>
      </w:r>
      <w:r w:rsidRPr="00120CB2">
        <w:rPr>
          <w:sz w:val="24"/>
          <w:lang w:val="uk-UA"/>
        </w:rPr>
        <w:t xml:space="preserve">. </w:t>
      </w:r>
      <w:r w:rsidR="00B16490">
        <w:rPr>
          <w:sz w:val="24"/>
          <w:lang w:val="uk-UA"/>
        </w:rPr>
        <w:t>В</w:t>
      </w:r>
      <w:r w:rsidRPr="00120CB2">
        <w:rPr>
          <w:sz w:val="24"/>
          <w:lang w:val="uk-UA"/>
        </w:rPr>
        <w:t xml:space="preserve"> результаті різних захворювань можуть формуватися патологічні форми грудної клітки. До них належать рахітична (асиметрична, куряча, воронкоподібна), емфізематозна (дужкоподібна) та ін.</w:t>
      </w:r>
    </w:p>
    <w:p w:rsidR="00B16490" w:rsidRDefault="00957A7A" w:rsidP="0024767C">
      <w:pPr>
        <w:spacing w:line="276" w:lineRule="auto"/>
        <w:ind w:firstLine="708"/>
        <w:rPr>
          <w:sz w:val="24"/>
          <w:lang w:val="uk-UA"/>
        </w:rPr>
      </w:pPr>
      <w:r w:rsidRPr="00957A7A">
        <w:rPr>
          <w:b/>
          <w:i/>
          <w:sz w:val="24"/>
          <w:lang w:val="uk-UA"/>
        </w:rPr>
        <w:t>Форма живота.</w:t>
      </w:r>
      <w:r w:rsidRPr="00957A7A">
        <w:rPr>
          <w:sz w:val="24"/>
          <w:lang w:val="uk-UA"/>
        </w:rPr>
        <w:t xml:space="preserve"> Живіт нормальної форми симетричний</w:t>
      </w:r>
      <w:r>
        <w:rPr>
          <w:sz w:val="24"/>
          <w:lang w:val="uk-UA"/>
        </w:rPr>
        <w:t>,</w:t>
      </w:r>
      <w:r w:rsidRPr="00957A7A">
        <w:rPr>
          <w:sz w:val="24"/>
          <w:lang w:val="uk-UA"/>
        </w:rPr>
        <w:t xml:space="preserve"> трохи виступає. Однак він </w:t>
      </w:r>
      <w:r w:rsidRPr="00B16490">
        <w:rPr>
          <w:sz w:val="24"/>
          <w:lang w:val="uk-UA"/>
        </w:rPr>
        <w:t>може бути</w:t>
      </w:r>
      <w:r w:rsidR="00B16490">
        <w:rPr>
          <w:sz w:val="24"/>
          <w:lang w:val="uk-UA"/>
        </w:rPr>
        <w:t>:</w:t>
      </w:r>
    </w:p>
    <w:p w:rsidR="00B16490" w:rsidRDefault="00957A7A" w:rsidP="00B16490">
      <w:pPr>
        <w:spacing w:line="276" w:lineRule="auto"/>
        <w:ind w:firstLine="708"/>
        <w:rPr>
          <w:sz w:val="24"/>
          <w:lang w:val="uk-UA"/>
        </w:rPr>
      </w:pPr>
      <w:r w:rsidRPr="00B16490">
        <w:rPr>
          <w:sz w:val="24"/>
          <w:lang w:val="uk-UA"/>
        </w:rPr>
        <w:t xml:space="preserve">втягнутим </w:t>
      </w:r>
      <w:r w:rsidR="00B16490">
        <w:rPr>
          <w:sz w:val="24"/>
          <w:lang w:val="uk-UA"/>
        </w:rPr>
        <w:t xml:space="preserve">– </w:t>
      </w:r>
      <w:r w:rsidR="00B16490" w:rsidRPr="00B16490">
        <w:rPr>
          <w:sz w:val="24"/>
          <w:lang w:val="uk-UA"/>
        </w:rPr>
        <w:t>при слабкості м'язів черевного преса або виснаженні</w:t>
      </w:r>
      <w:r w:rsidR="00B16490">
        <w:rPr>
          <w:sz w:val="24"/>
          <w:lang w:val="uk-UA"/>
        </w:rPr>
        <w:t>;</w:t>
      </w:r>
    </w:p>
    <w:p w:rsidR="00B16490" w:rsidRDefault="00B16490" w:rsidP="00B16490">
      <w:pPr>
        <w:spacing w:line="276" w:lineRule="auto"/>
        <w:rPr>
          <w:sz w:val="24"/>
          <w:lang w:val="uk-UA"/>
        </w:rPr>
      </w:pPr>
      <w:r>
        <w:rPr>
          <w:sz w:val="24"/>
          <w:lang w:val="uk-UA"/>
        </w:rPr>
        <w:t>в</w:t>
      </w:r>
      <w:r w:rsidRPr="00B16490">
        <w:rPr>
          <w:sz w:val="24"/>
          <w:lang w:val="uk-UA"/>
        </w:rPr>
        <w:t xml:space="preserve">ідвислим </w:t>
      </w:r>
      <w:r>
        <w:rPr>
          <w:sz w:val="24"/>
          <w:lang w:val="uk-UA"/>
        </w:rPr>
        <w:t>–</w:t>
      </w:r>
      <w:r w:rsidRPr="00B16490">
        <w:rPr>
          <w:sz w:val="24"/>
          <w:lang w:val="uk-UA"/>
        </w:rPr>
        <w:t xml:space="preserve"> при значному ослабленні м'язів черевної стінки</w:t>
      </w:r>
      <w:r>
        <w:rPr>
          <w:sz w:val="24"/>
          <w:lang w:val="uk-UA"/>
        </w:rPr>
        <w:t>, ожирінні;</w:t>
      </w:r>
    </w:p>
    <w:p w:rsidR="00B16490" w:rsidRPr="00B16490" w:rsidRDefault="00B16490" w:rsidP="00B16490">
      <w:pPr>
        <w:spacing w:line="276" w:lineRule="auto"/>
        <w:rPr>
          <w:sz w:val="24"/>
          <w:lang w:val="uk-UA"/>
        </w:rPr>
      </w:pPr>
      <w:r>
        <w:rPr>
          <w:sz w:val="24"/>
          <w:lang w:val="uk-UA"/>
        </w:rPr>
        <w:t>а</w:t>
      </w:r>
      <w:r w:rsidRPr="00B16490">
        <w:rPr>
          <w:sz w:val="24"/>
          <w:lang w:val="uk-UA"/>
        </w:rPr>
        <w:t xml:space="preserve">симетричним </w:t>
      </w:r>
      <w:r>
        <w:rPr>
          <w:sz w:val="24"/>
          <w:lang w:val="uk-UA"/>
        </w:rPr>
        <w:t xml:space="preserve">– </w:t>
      </w:r>
      <w:r w:rsidRPr="00B16490">
        <w:rPr>
          <w:sz w:val="24"/>
          <w:lang w:val="uk-UA"/>
        </w:rPr>
        <w:t>при сколіозі, грижах, патології внутрішніх органів</w:t>
      </w:r>
      <w:r>
        <w:rPr>
          <w:sz w:val="24"/>
          <w:lang w:val="uk-UA"/>
        </w:rPr>
        <w:t>.</w:t>
      </w:r>
    </w:p>
    <w:p w:rsidR="00957A7A" w:rsidRDefault="00B16490" w:rsidP="00B16490">
      <w:pPr>
        <w:spacing w:line="276" w:lineRule="auto"/>
        <w:rPr>
          <w:sz w:val="24"/>
          <w:lang w:val="uk-UA"/>
        </w:rPr>
      </w:pPr>
      <w:r w:rsidRPr="00B16490">
        <w:rPr>
          <w:sz w:val="24"/>
          <w:lang w:val="uk-UA"/>
        </w:rPr>
        <w:t>При оцінці живота важливо враховувати співвідношення з положенням таза</w:t>
      </w:r>
      <w:r>
        <w:rPr>
          <w:sz w:val="24"/>
          <w:lang w:val="uk-UA"/>
        </w:rPr>
        <w:t xml:space="preserve"> – </w:t>
      </w:r>
      <w:r w:rsidRPr="00B16490">
        <w:rPr>
          <w:sz w:val="24"/>
          <w:lang w:val="uk-UA"/>
        </w:rPr>
        <w:t>при посиленому поперековому лордозі живіт часто виступає більше, навіть при нормальному тонусі м'язів.</w:t>
      </w:r>
    </w:p>
    <w:p w:rsidR="00B16490" w:rsidRPr="00B16490" w:rsidRDefault="00B16490" w:rsidP="00B16490">
      <w:pPr>
        <w:spacing w:line="276" w:lineRule="auto"/>
        <w:rPr>
          <w:sz w:val="24"/>
          <w:lang w:val="uk-UA"/>
        </w:rPr>
      </w:pPr>
    </w:p>
    <w:p w:rsidR="00957A7A" w:rsidRPr="00B16490" w:rsidRDefault="00636B0A" w:rsidP="00B16490">
      <w:pPr>
        <w:spacing w:line="276" w:lineRule="auto"/>
        <w:rPr>
          <w:sz w:val="24"/>
          <w:lang w:val="uk-UA"/>
        </w:rPr>
      </w:pPr>
      <w:r w:rsidRPr="00120CB2">
        <w:rPr>
          <w:b/>
          <w:i/>
          <w:sz w:val="24"/>
          <w:lang w:val="uk-UA"/>
        </w:rPr>
        <w:t>Форма рук</w:t>
      </w:r>
      <w:r w:rsidRPr="00120CB2">
        <w:rPr>
          <w:sz w:val="24"/>
          <w:lang w:val="uk-UA"/>
        </w:rPr>
        <w:t xml:space="preserve">. Руки називаються прямими, якщо передпліччя розташовані на одній осі із плечима. При визначенні форми рук потрібно, не напружуючи, витягнути руки вперед (долонями </w:t>
      </w:r>
      <w:r w:rsidR="00B16490">
        <w:rPr>
          <w:sz w:val="24"/>
          <w:lang w:val="uk-UA"/>
        </w:rPr>
        <w:t>до</w:t>
      </w:r>
      <w:r w:rsidRPr="00120CB2">
        <w:rPr>
          <w:sz w:val="24"/>
          <w:lang w:val="uk-UA"/>
        </w:rPr>
        <w:t>гор</w:t>
      </w:r>
      <w:r w:rsidR="00B16490">
        <w:rPr>
          <w:sz w:val="24"/>
          <w:lang w:val="uk-UA"/>
        </w:rPr>
        <w:t>и</w:t>
      </w:r>
      <w:r w:rsidRPr="00120CB2">
        <w:rPr>
          <w:sz w:val="24"/>
          <w:lang w:val="uk-UA"/>
        </w:rPr>
        <w:t xml:space="preserve">) і з’єднати кисті з боку мізинця. Якщо руки прямі, то вони не стикаються в </w:t>
      </w:r>
      <w:r w:rsidRPr="00120CB2">
        <w:rPr>
          <w:sz w:val="24"/>
          <w:lang w:val="uk-UA"/>
        </w:rPr>
        <w:lastRenderedPageBreak/>
        <w:t xml:space="preserve">області ліктів, </w:t>
      </w:r>
      <w:r w:rsidRPr="00B16490">
        <w:rPr>
          <w:sz w:val="24"/>
          <w:lang w:val="uk-UA"/>
        </w:rPr>
        <w:t>при Х-подібній формі – стикаються</w:t>
      </w:r>
      <w:r w:rsidR="00B16490" w:rsidRPr="00B16490">
        <w:rPr>
          <w:bCs/>
          <w:iCs/>
          <w:sz w:val="24"/>
          <w:lang w:val="uk-UA"/>
        </w:rPr>
        <w:t>.</w:t>
      </w:r>
      <w:r w:rsidR="00B16490" w:rsidRPr="00B16490">
        <w:rPr>
          <w:sz w:val="24"/>
          <w:lang w:val="uk-UA"/>
        </w:rPr>
        <w:t xml:space="preserve"> </w:t>
      </w:r>
      <w:r w:rsidR="00B16490" w:rsidRPr="00B16490">
        <w:rPr>
          <w:bCs/>
          <w:iCs/>
          <w:sz w:val="24"/>
          <w:lang w:val="uk-UA"/>
        </w:rPr>
        <w:t>Х-подібна форма може бути наслідком травм, порушень росту або генетичних синдромів.</w:t>
      </w:r>
    </w:p>
    <w:p w:rsidR="00B16490" w:rsidRDefault="00B16490" w:rsidP="0024767C">
      <w:pPr>
        <w:spacing w:line="276" w:lineRule="auto"/>
        <w:rPr>
          <w:b/>
          <w:i/>
          <w:sz w:val="24"/>
          <w:lang w:val="uk-UA"/>
        </w:rPr>
      </w:pPr>
    </w:p>
    <w:p w:rsidR="00636B0A" w:rsidRPr="00514512" w:rsidRDefault="00636B0A" w:rsidP="0024767C">
      <w:pPr>
        <w:spacing w:line="276" w:lineRule="auto"/>
        <w:rPr>
          <w:sz w:val="24"/>
          <w:lang w:val="uk-UA"/>
        </w:rPr>
      </w:pPr>
      <w:r w:rsidRPr="00514512">
        <w:rPr>
          <w:b/>
          <w:i/>
          <w:sz w:val="24"/>
          <w:lang w:val="uk-UA"/>
        </w:rPr>
        <w:t>Форма ніг</w:t>
      </w:r>
      <w:r w:rsidRPr="00514512">
        <w:rPr>
          <w:sz w:val="24"/>
          <w:lang w:val="uk-UA"/>
        </w:rPr>
        <w:t xml:space="preserve">. </w:t>
      </w:r>
    </w:p>
    <w:p w:rsidR="00B16490" w:rsidRPr="00514512" w:rsidRDefault="00636B0A" w:rsidP="00B16490">
      <w:pPr>
        <w:spacing w:line="276" w:lineRule="auto"/>
        <w:rPr>
          <w:bCs/>
          <w:iCs/>
          <w:sz w:val="24"/>
          <w:lang w:val="uk-UA"/>
        </w:rPr>
      </w:pPr>
      <w:r w:rsidRPr="00514512">
        <w:rPr>
          <w:sz w:val="24"/>
          <w:lang w:val="uk-UA"/>
        </w:rPr>
        <w:t xml:space="preserve">Для визначення форми </w:t>
      </w:r>
      <w:r w:rsidR="00B16490" w:rsidRPr="00514512">
        <w:rPr>
          <w:sz w:val="24"/>
          <w:lang w:val="uk-UA"/>
        </w:rPr>
        <w:t>обстежуваний ставить п'яти разом і злегка розводить носки</w:t>
      </w:r>
      <w:r w:rsidRPr="00514512">
        <w:rPr>
          <w:sz w:val="24"/>
          <w:lang w:val="uk-UA"/>
        </w:rPr>
        <w:t xml:space="preserve">, м’язи ніг при цьому не повинні бути напружені. </w:t>
      </w:r>
      <w:r w:rsidR="00B16490" w:rsidRPr="00514512">
        <w:rPr>
          <w:bCs/>
          <w:iCs/>
          <w:sz w:val="24"/>
          <w:lang w:val="uk-UA"/>
        </w:rPr>
        <w:t>Класична класифікація:</w:t>
      </w:r>
    </w:p>
    <w:p w:rsidR="00B16490" w:rsidRPr="00514512" w:rsidRDefault="00B16490" w:rsidP="00B16490">
      <w:pPr>
        <w:spacing w:line="276" w:lineRule="auto"/>
        <w:rPr>
          <w:bCs/>
          <w:iCs/>
          <w:sz w:val="24"/>
          <w:lang w:val="uk-UA"/>
        </w:rPr>
      </w:pPr>
      <w:r w:rsidRPr="00514512">
        <w:rPr>
          <w:bCs/>
          <w:iCs/>
          <w:sz w:val="24"/>
          <w:lang w:val="uk-UA"/>
        </w:rPr>
        <w:t>Прямі ноги – поздовжні осі гомілки збігаються з поздовжніми осями стегна. Ноги стикаються в області внутрішніх кісточок і внутрішніх виростків стегна.</w:t>
      </w:r>
    </w:p>
    <w:p w:rsidR="00B16490" w:rsidRPr="00514512" w:rsidRDefault="00B16490" w:rsidP="00514512">
      <w:pPr>
        <w:spacing w:line="276" w:lineRule="auto"/>
        <w:rPr>
          <w:bCs/>
          <w:iCs/>
          <w:sz w:val="24"/>
          <w:lang w:val="uk-UA"/>
        </w:rPr>
      </w:pPr>
      <w:r w:rsidRPr="00514512">
        <w:rPr>
          <w:bCs/>
          <w:iCs/>
          <w:sz w:val="24"/>
          <w:lang w:val="uk-UA"/>
        </w:rPr>
        <w:t>Х-подібні ноги – осі стегна і гомілки утворюють кут, відкритий назовні.</w:t>
      </w:r>
    </w:p>
    <w:p w:rsidR="00B16490" w:rsidRPr="00514512" w:rsidRDefault="00B16490" w:rsidP="00514512">
      <w:pPr>
        <w:spacing w:line="276" w:lineRule="auto"/>
        <w:rPr>
          <w:bCs/>
          <w:iCs/>
          <w:sz w:val="24"/>
          <w:lang w:val="uk-UA"/>
        </w:rPr>
      </w:pPr>
      <w:r w:rsidRPr="00514512">
        <w:rPr>
          <w:bCs/>
          <w:iCs/>
          <w:sz w:val="24"/>
          <w:lang w:val="uk-UA"/>
        </w:rPr>
        <w:t xml:space="preserve">О-подібні ноги </w:t>
      </w:r>
      <w:r w:rsidR="00514512" w:rsidRPr="00514512">
        <w:rPr>
          <w:bCs/>
          <w:iCs/>
          <w:sz w:val="24"/>
          <w:lang w:val="uk-UA"/>
        </w:rPr>
        <w:t xml:space="preserve">– </w:t>
      </w:r>
      <w:r w:rsidRPr="00514512">
        <w:rPr>
          <w:bCs/>
          <w:iCs/>
          <w:sz w:val="24"/>
          <w:lang w:val="uk-UA"/>
        </w:rPr>
        <w:t>осі стегна і гомілки утворюють кут, відкритий всередину. При цьому гомілки розходяться, а внутрішні кісточки можуть не стикатися .</w:t>
      </w:r>
    </w:p>
    <w:p w:rsidR="00B16490" w:rsidRPr="00514512" w:rsidRDefault="00B16490" w:rsidP="00514512">
      <w:pPr>
        <w:spacing w:line="276" w:lineRule="auto"/>
        <w:rPr>
          <w:bCs/>
          <w:iCs/>
          <w:sz w:val="24"/>
          <w:lang w:val="uk-UA"/>
        </w:rPr>
      </w:pPr>
      <w:r w:rsidRPr="00514512">
        <w:rPr>
          <w:bCs/>
          <w:iCs/>
          <w:sz w:val="24"/>
          <w:lang w:val="uk-UA"/>
        </w:rPr>
        <w:t xml:space="preserve">Сучасні дослідження </w:t>
      </w:r>
      <w:r w:rsidR="00514512" w:rsidRPr="00514512">
        <w:rPr>
          <w:bCs/>
          <w:iCs/>
          <w:sz w:val="24"/>
          <w:lang w:val="uk-UA"/>
        </w:rPr>
        <w:t>не вважають прямі ноги</w:t>
      </w:r>
      <w:r w:rsidRPr="00514512">
        <w:rPr>
          <w:bCs/>
          <w:iCs/>
          <w:sz w:val="24"/>
          <w:lang w:val="uk-UA"/>
        </w:rPr>
        <w:t xml:space="preserve"> єдин</w:t>
      </w:r>
      <w:r w:rsidR="00514512" w:rsidRPr="00514512">
        <w:rPr>
          <w:bCs/>
          <w:iCs/>
          <w:sz w:val="24"/>
          <w:lang w:val="uk-UA"/>
        </w:rPr>
        <w:t>ою</w:t>
      </w:r>
      <w:r w:rsidRPr="00514512">
        <w:rPr>
          <w:bCs/>
          <w:iCs/>
          <w:sz w:val="24"/>
          <w:lang w:val="uk-UA"/>
        </w:rPr>
        <w:t xml:space="preserve"> норм</w:t>
      </w:r>
      <w:r w:rsidR="00514512" w:rsidRPr="00514512">
        <w:rPr>
          <w:bCs/>
          <w:iCs/>
          <w:sz w:val="24"/>
          <w:lang w:val="uk-UA"/>
        </w:rPr>
        <w:t>ою</w:t>
      </w:r>
      <w:r w:rsidRPr="00514512">
        <w:rPr>
          <w:bCs/>
          <w:iCs/>
          <w:sz w:val="24"/>
          <w:lang w:val="uk-UA"/>
        </w:rPr>
        <w:t>.</w:t>
      </w:r>
      <w:r w:rsidR="00514512" w:rsidRPr="00514512">
        <w:rPr>
          <w:bCs/>
          <w:iCs/>
          <w:sz w:val="24"/>
          <w:lang w:val="uk-UA"/>
        </w:rPr>
        <w:t xml:space="preserve"> </w:t>
      </w:r>
      <w:r w:rsidRPr="00514512">
        <w:rPr>
          <w:bCs/>
          <w:iCs/>
          <w:sz w:val="24"/>
          <w:lang w:val="uk-UA"/>
        </w:rPr>
        <w:t>Вікова динаміка:</w:t>
      </w:r>
    </w:p>
    <w:p w:rsidR="00B16490" w:rsidRPr="00514512" w:rsidRDefault="00B16490" w:rsidP="00514512">
      <w:pPr>
        <w:spacing w:line="276" w:lineRule="auto"/>
        <w:rPr>
          <w:bCs/>
          <w:iCs/>
          <w:sz w:val="24"/>
          <w:lang w:val="uk-UA"/>
        </w:rPr>
      </w:pPr>
      <w:r w:rsidRPr="00514512">
        <w:rPr>
          <w:bCs/>
          <w:iCs/>
          <w:sz w:val="24"/>
          <w:lang w:val="uk-UA"/>
        </w:rPr>
        <w:t xml:space="preserve">0-2 роки </w:t>
      </w:r>
      <w:r w:rsidR="00514512" w:rsidRPr="00514512">
        <w:rPr>
          <w:bCs/>
          <w:iCs/>
          <w:sz w:val="24"/>
          <w:lang w:val="uk-UA"/>
        </w:rPr>
        <w:t>–</w:t>
      </w:r>
      <w:r w:rsidRPr="00514512">
        <w:rPr>
          <w:bCs/>
          <w:iCs/>
          <w:sz w:val="24"/>
          <w:lang w:val="uk-UA"/>
        </w:rPr>
        <w:t xml:space="preserve"> фізіологічний </w:t>
      </w:r>
      <w:proofErr w:type="spellStart"/>
      <w:r w:rsidRPr="00514512">
        <w:rPr>
          <w:bCs/>
          <w:iCs/>
          <w:sz w:val="24"/>
          <w:lang w:val="uk-UA"/>
        </w:rPr>
        <w:t>варус</w:t>
      </w:r>
      <w:proofErr w:type="spellEnd"/>
      <w:r w:rsidRPr="00514512">
        <w:rPr>
          <w:bCs/>
          <w:iCs/>
          <w:sz w:val="24"/>
          <w:lang w:val="uk-UA"/>
        </w:rPr>
        <w:t xml:space="preserve"> (О-подібні ноги)</w:t>
      </w:r>
    </w:p>
    <w:p w:rsidR="00B16490" w:rsidRPr="00514512" w:rsidRDefault="00B16490" w:rsidP="00514512">
      <w:pPr>
        <w:spacing w:line="276" w:lineRule="auto"/>
        <w:rPr>
          <w:bCs/>
          <w:iCs/>
          <w:sz w:val="24"/>
          <w:lang w:val="uk-UA"/>
        </w:rPr>
      </w:pPr>
      <w:r w:rsidRPr="00514512">
        <w:rPr>
          <w:bCs/>
          <w:iCs/>
          <w:sz w:val="24"/>
          <w:lang w:val="uk-UA"/>
        </w:rPr>
        <w:t xml:space="preserve">2-4 роки </w:t>
      </w:r>
      <w:r w:rsidR="00514512" w:rsidRPr="00514512">
        <w:rPr>
          <w:bCs/>
          <w:iCs/>
          <w:sz w:val="24"/>
          <w:lang w:val="uk-UA"/>
        </w:rPr>
        <w:t>–</w:t>
      </w:r>
      <w:r w:rsidRPr="00514512">
        <w:rPr>
          <w:bCs/>
          <w:iCs/>
          <w:sz w:val="24"/>
          <w:lang w:val="uk-UA"/>
        </w:rPr>
        <w:t xml:space="preserve"> фізіологічний </w:t>
      </w:r>
      <w:proofErr w:type="spellStart"/>
      <w:r w:rsidRPr="00514512">
        <w:rPr>
          <w:bCs/>
          <w:iCs/>
          <w:sz w:val="24"/>
          <w:lang w:val="uk-UA"/>
        </w:rPr>
        <w:t>вальгус</w:t>
      </w:r>
      <w:proofErr w:type="spellEnd"/>
      <w:r w:rsidRPr="00514512">
        <w:rPr>
          <w:bCs/>
          <w:iCs/>
          <w:sz w:val="24"/>
          <w:lang w:val="uk-UA"/>
        </w:rPr>
        <w:t xml:space="preserve"> (</w:t>
      </w:r>
      <w:proofErr w:type="spellStart"/>
      <w:r w:rsidRPr="00514512">
        <w:rPr>
          <w:bCs/>
          <w:iCs/>
          <w:sz w:val="24"/>
          <w:lang w:val="uk-UA"/>
        </w:rPr>
        <w:t>Х-подібні</w:t>
      </w:r>
      <w:proofErr w:type="spellEnd"/>
      <w:r w:rsidRPr="00514512">
        <w:rPr>
          <w:bCs/>
          <w:iCs/>
          <w:sz w:val="24"/>
          <w:lang w:val="uk-UA"/>
        </w:rPr>
        <w:t xml:space="preserve"> ноги), максимум до 4 років</w:t>
      </w:r>
    </w:p>
    <w:p w:rsidR="00B16490" w:rsidRPr="00514512" w:rsidRDefault="00B16490" w:rsidP="00B16490">
      <w:pPr>
        <w:spacing w:line="276" w:lineRule="auto"/>
        <w:rPr>
          <w:bCs/>
          <w:iCs/>
          <w:sz w:val="24"/>
          <w:lang w:val="uk-UA"/>
        </w:rPr>
      </w:pPr>
      <w:r w:rsidRPr="00514512">
        <w:rPr>
          <w:bCs/>
          <w:iCs/>
          <w:sz w:val="24"/>
          <w:lang w:val="uk-UA"/>
        </w:rPr>
        <w:t xml:space="preserve">7 років </w:t>
      </w:r>
      <w:r w:rsidR="00514512" w:rsidRPr="00514512">
        <w:rPr>
          <w:bCs/>
          <w:iCs/>
          <w:sz w:val="24"/>
          <w:lang w:val="uk-UA"/>
        </w:rPr>
        <w:t>–</w:t>
      </w:r>
      <w:r w:rsidRPr="00514512">
        <w:rPr>
          <w:bCs/>
          <w:iCs/>
          <w:sz w:val="24"/>
          <w:lang w:val="uk-UA"/>
        </w:rPr>
        <w:t xml:space="preserve"> досягається доросле вирівнювання</w:t>
      </w:r>
      <w:r w:rsidR="00514512" w:rsidRPr="00514512">
        <w:rPr>
          <w:bCs/>
          <w:iCs/>
          <w:sz w:val="24"/>
          <w:lang w:val="uk-UA"/>
        </w:rPr>
        <w:t>.</w:t>
      </w:r>
    </w:p>
    <w:p w:rsidR="00B16490" w:rsidRPr="00514512" w:rsidRDefault="00B16490" w:rsidP="00514512">
      <w:pPr>
        <w:spacing w:line="276" w:lineRule="auto"/>
        <w:rPr>
          <w:bCs/>
          <w:iCs/>
          <w:sz w:val="24"/>
          <w:lang w:val="uk-UA"/>
        </w:rPr>
      </w:pPr>
      <w:r w:rsidRPr="00514512">
        <w:rPr>
          <w:bCs/>
          <w:iCs/>
          <w:sz w:val="24"/>
          <w:lang w:val="uk-UA"/>
        </w:rPr>
        <w:t xml:space="preserve">Середнє вирівнювання колін у здорових дорослих не нейтральне, а </w:t>
      </w:r>
      <w:proofErr w:type="spellStart"/>
      <w:r w:rsidRPr="00514512">
        <w:rPr>
          <w:bCs/>
          <w:iCs/>
          <w:sz w:val="24"/>
          <w:lang w:val="uk-UA"/>
        </w:rPr>
        <w:t>варусне</w:t>
      </w:r>
      <w:proofErr w:type="spellEnd"/>
      <w:r w:rsidRPr="00514512">
        <w:rPr>
          <w:bCs/>
          <w:iCs/>
          <w:sz w:val="24"/>
          <w:lang w:val="uk-UA"/>
        </w:rPr>
        <w:t xml:space="preserve"> (1-3°)</w:t>
      </w:r>
      <w:r w:rsidR="00514512" w:rsidRPr="00514512">
        <w:rPr>
          <w:bCs/>
          <w:iCs/>
          <w:sz w:val="24"/>
          <w:lang w:val="uk-UA"/>
        </w:rPr>
        <w:t xml:space="preserve">. </w:t>
      </w:r>
      <w:r w:rsidRPr="00514512">
        <w:rPr>
          <w:bCs/>
          <w:iCs/>
          <w:sz w:val="24"/>
          <w:lang w:val="uk-UA"/>
        </w:rPr>
        <w:t>98% здорових ніг не мають ідеально прямої механічної осі</w:t>
      </w:r>
      <w:r w:rsidR="00514512" w:rsidRPr="00514512">
        <w:rPr>
          <w:bCs/>
          <w:iCs/>
          <w:sz w:val="24"/>
          <w:lang w:val="uk-UA"/>
        </w:rPr>
        <w:t xml:space="preserve">, </w:t>
      </w:r>
      <w:r w:rsidRPr="00514512">
        <w:rPr>
          <w:bCs/>
          <w:iCs/>
          <w:sz w:val="24"/>
          <w:lang w:val="uk-UA"/>
        </w:rPr>
        <w:t>76%</w:t>
      </w:r>
      <w:r w:rsidR="00514512" w:rsidRPr="00514512">
        <w:rPr>
          <w:bCs/>
          <w:iCs/>
          <w:sz w:val="24"/>
          <w:lang w:val="uk-UA"/>
        </w:rPr>
        <w:t xml:space="preserve"> –</w:t>
      </w:r>
      <w:r w:rsidRPr="00514512">
        <w:rPr>
          <w:bCs/>
          <w:iCs/>
          <w:sz w:val="24"/>
          <w:lang w:val="uk-UA"/>
        </w:rPr>
        <w:t xml:space="preserve"> мають відхилення &gt;3° від нейтралі</w:t>
      </w:r>
    </w:p>
    <w:p w:rsidR="00B16490" w:rsidRPr="00514512" w:rsidRDefault="00B16490" w:rsidP="00B16490">
      <w:pPr>
        <w:spacing w:line="276" w:lineRule="auto"/>
        <w:rPr>
          <w:bCs/>
          <w:iCs/>
          <w:sz w:val="24"/>
          <w:lang w:val="uk-UA"/>
        </w:rPr>
      </w:pPr>
      <w:r w:rsidRPr="00514512">
        <w:rPr>
          <w:bCs/>
          <w:iCs/>
          <w:sz w:val="24"/>
          <w:lang w:val="uk-UA"/>
        </w:rPr>
        <w:t>Виражені відхилення не в межах фізіологічних варіацій</w:t>
      </w:r>
      <w:r w:rsidR="00514512" w:rsidRPr="00514512">
        <w:rPr>
          <w:bCs/>
          <w:iCs/>
          <w:sz w:val="24"/>
          <w:lang w:val="uk-UA"/>
        </w:rPr>
        <w:t xml:space="preserve"> </w:t>
      </w:r>
      <w:r w:rsidRPr="00514512">
        <w:rPr>
          <w:bCs/>
          <w:iCs/>
          <w:sz w:val="24"/>
          <w:lang w:val="uk-UA"/>
        </w:rPr>
        <w:t>можуть бути фактором ризику</w:t>
      </w:r>
      <w:r w:rsidR="00514512" w:rsidRPr="00514512">
        <w:rPr>
          <w:bCs/>
          <w:iCs/>
          <w:sz w:val="24"/>
          <w:lang w:val="uk-UA"/>
        </w:rPr>
        <w:t xml:space="preserve"> остеоартрозу </w:t>
      </w:r>
      <w:r w:rsidRPr="00514512">
        <w:rPr>
          <w:bCs/>
          <w:iCs/>
          <w:sz w:val="24"/>
          <w:lang w:val="uk-UA"/>
        </w:rPr>
        <w:t>медіального</w:t>
      </w:r>
      <w:r w:rsidR="00514512" w:rsidRPr="00514512">
        <w:rPr>
          <w:bCs/>
          <w:iCs/>
          <w:sz w:val="24"/>
          <w:lang w:val="uk-UA"/>
        </w:rPr>
        <w:t xml:space="preserve"> або латерального </w:t>
      </w:r>
      <w:r w:rsidRPr="00514512">
        <w:rPr>
          <w:bCs/>
          <w:iCs/>
          <w:sz w:val="24"/>
          <w:lang w:val="uk-UA"/>
        </w:rPr>
        <w:t>відділ</w:t>
      </w:r>
      <w:r w:rsidR="00514512" w:rsidRPr="00514512">
        <w:rPr>
          <w:bCs/>
          <w:iCs/>
          <w:sz w:val="24"/>
          <w:lang w:val="uk-UA"/>
        </w:rPr>
        <w:t>ів</w:t>
      </w:r>
      <w:r w:rsidRPr="00514512">
        <w:rPr>
          <w:bCs/>
          <w:iCs/>
          <w:sz w:val="24"/>
          <w:lang w:val="uk-UA"/>
        </w:rPr>
        <w:t xml:space="preserve"> коліна</w:t>
      </w:r>
      <w:r w:rsidR="00514512" w:rsidRPr="00514512">
        <w:rPr>
          <w:bCs/>
          <w:iCs/>
          <w:sz w:val="24"/>
          <w:lang w:val="uk-UA"/>
        </w:rPr>
        <w:t>.</w:t>
      </w:r>
    </w:p>
    <w:p w:rsidR="00514512" w:rsidRDefault="00514512" w:rsidP="0024767C">
      <w:pPr>
        <w:spacing w:line="276" w:lineRule="auto"/>
        <w:rPr>
          <w:bCs/>
          <w:iCs/>
          <w:sz w:val="24"/>
        </w:rPr>
      </w:pPr>
    </w:p>
    <w:p w:rsidR="009239D6" w:rsidRPr="009239D6" w:rsidRDefault="00636B0A" w:rsidP="009239D6">
      <w:pPr>
        <w:spacing w:line="276" w:lineRule="auto"/>
        <w:rPr>
          <w:bCs/>
          <w:iCs/>
          <w:sz w:val="24"/>
          <w:lang w:val="uk-UA"/>
        </w:rPr>
      </w:pPr>
      <w:r w:rsidRPr="00120CB2">
        <w:rPr>
          <w:b/>
          <w:i/>
          <w:sz w:val="24"/>
          <w:lang w:val="uk-UA"/>
        </w:rPr>
        <w:t>Стопи</w:t>
      </w:r>
      <w:r w:rsidRPr="00120CB2">
        <w:rPr>
          <w:sz w:val="24"/>
          <w:lang w:val="uk-UA"/>
        </w:rPr>
        <w:t>. Опорна й ресорна функції стопи забезпечуються її склепінною будовою – поздовжнім і поперечним зводами. При дослідженні стоп обстежуваний стає босими ногами на тверду площу опори і встановлює стопи паралельно, на відстані 10-15 см. Визначається положення п’яткової кістки відносно гомілки (вид позаду). За нормальної стопи осі гомілки та п’яти збігаються, при плоскостопості найчастіше осі п’яти та гомілки утворюють кут, відкритий назовні (вальгусна установка п’яти).</w:t>
      </w:r>
      <w:r w:rsidR="009239D6">
        <w:rPr>
          <w:sz w:val="24"/>
          <w:lang w:val="uk-UA"/>
        </w:rPr>
        <w:t xml:space="preserve"> </w:t>
      </w:r>
      <w:r w:rsidR="009239D6" w:rsidRPr="009239D6">
        <w:rPr>
          <w:bCs/>
          <w:iCs/>
          <w:sz w:val="24"/>
          <w:lang w:val="uk-UA"/>
        </w:rPr>
        <w:t xml:space="preserve">При високому склепінні (порожниста стопа) може спостерігатися </w:t>
      </w:r>
      <w:proofErr w:type="spellStart"/>
      <w:r w:rsidR="009239D6" w:rsidRPr="009239D6">
        <w:rPr>
          <w:bCs/>
          <w:iCs/>
          <w:sz w:val="24"/>
          <w:lang w:val="uk-UA"/>
        </w:rPr>
        <w:t>варусна</w:t>
      </w:r>
      <w:proofErr w:type="spellEnd"/>
      <w:r w:rsidR="009239D6" w:rsidRPr="009239D6">
        <w:rPr>
          <w:bCs/>
          <w:iCs/>
          <w:sz w:val="24"/>
          <w:lang w:val="uk-UA"/>
        </w:rPr>
        <w:t xml:space="preserve"> установка п'яти</w:t>
      </w:r>
      <w:r w:rsidR="009239D6">
        <w:rPr>
          <w:bCs/>
          <w:iCs/>
          <w:sz w:val="24"/>
          <w:lang w:val="uk-UA"/>
        </w:rPr>
        <w:t>.</w:t>
      </w:r>
    </w:p>
    <w:p w:rsidR="00E3189C" w:rsidRPr="00E3189C" w:rsidRDefault="00E3189C" w:rsidP="0024767C">
      <w:pPr>
        <w:spacing w:line="276" w:lineRule="auto"/>
        <w:rPr>
          <w:sz w:val="24"/>
          <w:lang w:val="uk-UA"/>
        </w:rPr>
      </w:pPr>
    </w:p>
    <w:p w:rsidR="00636B0A" w:rsidRPr="00120CB2" w:rsidRDefault="00636B0A" w:rsidP="0024767C">
      <w:pPr>
        <w:spacing w:line="276" w:lineRule="auto"/>
        <w:rPr>
          <w:sz w:val="24"/>
          <w:lang w:val="uk-UA"/>
        </w:rPr>
      </w:pPr>
      <w:r w:rsidRPr="00120CB2">
        <w:rPr>
          <w:sz w:val="24"/>
          <w:lang w:val="uk-UA"/>
        </w:rPr>
        <w:t xml:space="preserve">Далі оглядається підошовна поверхня стопи. Для цього обстежуваному пропонують стати коліньми на стілець обличчям до спинки так, щоб ступні вільно звисали. У такому положенні добре видна опорна частина стопи, що відрізняється від неопорної більш інтенсивним забарвленням. У нормі опорна частина стопи займає 1/3-1/2 поперечника стопи. Якщо опорна частина стопи займає більше 1/2 поперечника, то стопа вважається сплощеною, більше 2/3 поперечника – плоскою. </w:t>
      </w:r>
    </w:p>
    <w:p w:rsidR="009239D6" w:rsidRPr="009239D6" w:rsidRDefault="009239D6" w:rsidP="009239D6">
      <w:pPr>
        <w:spacing w:line="276" w:lineRule="auto"/>
        <w:rPr>
          <w:bCs/>
          <w:iCs/>
          <w:sz w:val="24"/>
          <w:lang w:val="uk-UA"/>
        </w:rPr>
      </w:pPr>
      <w:r>
        <w:rPr>
          <w:bCs/>
          <w:iCs/>
          <w:sz w:val="24"/>
          <w:lang w:val="uk-UA"/>
        </w:rPr>
        <w:t xml:space="preserve"> </w:t>
      </w:r>
      <w:r w:rsidRPr="009239D6">
        <w:rPr>
          <w:bCs/>
          <w:iCs/>
          <w:sz w:val="24"/>
          <w:lang w:val="uk-UA"/>
        </w:rPr>
        <w:t>У дітей до 6 років фізіологічно спостерігається пласк</w:t>
      </w:r>
      <w:r>
        <w:rPr>
          <w:bCs/>
          <w:iCs/>
          <w:sz w:val="24"/>
          <w:lang w:val="uk-UA"/>
        </w:rPr>
        <w:t xml:space="preserve">а </w:t>
      </w:r>
      <w:r w:rsidRPr="009239D6">
        <w:rPr>
          <w:bCs/>
          <w:iCs/>
          <w:sz w:val="24"/>
          <w:lang w:val="uk-UA"/>
        </w:rPr>
        <w:t xml:space="preserve">стопа через жирову подушечку, яка закриває медіальний звід. Тому візуальна оцінка у дітей цього віку потребує обережності. Поширеність плоскостопості зменшується з віком: у 3 роки </w:t>
      </w:r>
      <w:r>
        <w:rPr>
          <w:bCs/>
          <w:iCs/>
          <w:sz w:val="24"/>
          <w:lang w:val="uk-UA"/>
        </w:rPr>
        <w:t>–</w:t>
      </w:r>
      <w:r w:rsidRPr="009239D6">
        <w:rPr>
          <w:bCs/>
          <w:iCs/>
          <w:sz w:val="24"/>
          <w:lang w:val="uk-UA"/>
        </w:rPr>
        <w:t xml:space="preserve"> 54%, у 6 років </w:t>
      </w:r>
      <w:r>
        <w:rPr>
          <w:bCs/>
          <w:iCs/>
          <w:sz w:val="24"/>
          <w:lang w:val="uk-UA"/>
        </w:rPr>
        <w:t>–</w:t>
      </w:r>
      <w:r w:rsidRPr="009239D6">
        <w:rPr>
          <w:bCs/>
          <w:iCs/>
          <w:sz w:val="24"/>
          <w:lang w:val="uk-UA"/>
        </w:rPr>
        <w:t xml:space="preserve"> 24% .</w:t>
      </w:r>
    </w:p>
    <w:p w:rsidR="00E3189C" w:rsidRPr="009239D6" w:rsidRDefault="009239D6" w:rsidP="009239D6">
      <w:pPr>
        <w:spacing w:line="276" w:lineRule="auto"/>
        <w:rPr>
          <w:bCs/>
          <w:iCs/>
          <w:sz w:val="24"/>
          <w:lang w:val="uk-UA"/>
        </w:rPr>
      </w:pPr>
      <w:r w:rsidRPr="009239D6">
        <w:rPr>
          <w:bCs/>
          <w:iCs/>
          <w:sz w:val="24"/>
          <w:lang w:val="uk-UA"/>
        </w:rPr>
        <w:t>Додатково оцінюють</w:t>
      </w:r>
      <w:r>
        <w:rPr>
          <w:bCs/>
          <w:iCs/>
          <w:sz w:val="24"/>
          <w:lang w:val="uk-UA"/>
        </w:rPr>
        <w:t xml:space="preserve"> н</w:t>
      </w:r>
      <w:r w:rsidRPr="009239D6">
        <w:rPr>
          <w:bCs/>
          <w:iCs/>
          <w:sz w:val="24"/>
          <w:lang w:val="uk-UA"/>
        </w:rPr>
        <w:t xml:space="preserve">аявність </w:t>
      </w:r>
      <w:proofErr w:type="spellStart"/>
      <w:r w:rsidRPr="009239D6">
        <w:rPr>
          <w:bCs/>
          <w:iCs/>
          <w:sz w:val="24"/>
          <w:lang w:val="uk-UA"/>
        </w:rPr>
        <w:t>натоптишів</w:t>
      </w:r>
      <w:proofErr w:type="spellEnd"/>
      <w:r w:rsidRPr="009239D6">
        <w:rPr>
          <w:bCs/>
          <w:iCs/>
          <w:sz w:val="24"/>
          <w:lang w:val="uk-UA"/>
        </w:rPr>
        <w:t xml:space="preserve"> </w:t>
      </w:r>
      <w:r>
        <w:rPr>
          <w:bCs/>
          <w:iCs/>
          <w:sz w:val="24"/>
          <w:lang w:val="uk-UA"/>
        </w:rPr>
        <w:t>–</w:t>
      </w:r>
      <w:r w:rsidRPr="009239D6">
        <w:rPr>
          <w:bCs/>
          <w:iCs/>
          <w:sz w:val="24"/>
          <w:lang w:val="uk-UA"/>
        </w:rPr>
        <w:t xml:space="preserve"> можуть вказувати на зони перевантаження</w:t>
      </w:r>
      <w:r>
        <w:rPr>
          <w:bCs/>
          <w:iCs/>
          <w:sz w:val="24"/>
          <w:lang w:val="uk-UA"/>
        </w:rPr>
        <w:t>; форму</w:t>
      </w:r>
      <w:r w:rsidRPr="009239D6">
        <w:rPr>
          <w:bCs/>
          <w:iCs/>
          <w:sz w:val="24"/>
          <w:lang w:val="uk-UA"/>
        </w:rPr>
        <w:t xml:space="preserve"> пальців </w:t>
      </w:r>
      <w:r>
        <w:rPr>
          <w:bCs/>
          <w:iCs/>
          <w:sz w:val="24"/>
          <w:lang w:val="uk-UA"/>
        </w:rPr>
        <w:t>–</w:t>
      </w:r>
      <w:r w:rsidRPr="009239D6">
        <w:rPr>
          <w:bCs/>
          <w:iCs/>
          <w:sz w:val="24"/>
          <w:lang w:val="uk-UA"/>
        </w:rPr>
        <w:t xml:space="preserve"> </w:t>
      </w:r>
      <w:proofErr w:type="spellStart"/>
      <w:r w:rsidRPr="009239D6">
        <w:rPr>
          <w:bCs/>
          <w:iCs/>
          <w:sz w:val="24"/>
          <w:lang w:val="uk-UA"/>
        </w:rPr>
        <w:t>молоткоподібна</w:t>
      </w:r>
      <w:proofErr w:type="spellEnd"/>
      <w:r w:rsidRPr="009239D6">
        <w:rPr>
          <w:bCs/>
          <w:iCs/>
          <w:sz w:val="24"/>
          <w:lang w:val="uk-UA"/>
        </w:rPr>
        <w:t xml:space="preserve"> деформація, вальгусна деформація великого пальця</w:t>
      </w:r>
      <w:r>
        <w:rPr>
          <w:bCs/>
          <w:iCs/>
          <w:sz w:val="24"/>
          <w:lang w:val="uk-UA"/>
        </w:rPr>
        <w:t>.</w:t>
      </w:r>
    </w:p>
    <w:p w:rsidR="009239D6" w:rsidRDefault="009239D6" w:rsidP="0024767C">
      <w:pPr>
        <w:spacing w:line="276" w:lineRule="auto"/>
        <w:rPr>
          <w:b/>
          <w:i/>
          <w:sz w:val="24"/>
          <w:lang w:val="uk-UA"/>
        </w:rPr>
      </w:pPr>
    </w:p>
    <w:p w:rsidR="00636B0A" w:rsidRPr="00120CB2" w:rsidRDefault="00636B0A" w:rsidP="0024767C">
      <w:pPr>
        <w:spacing w:line="276" w:lineRule="auto"/>
        <w:rPr>
          <w:sz w:val="24"/>
          <w:lang w:val="uk-UA"/>
        </w:rPr>
      </w:pPr>
      <w:r w:rsidRPr="00120CB2">
        <w:rPr>
          <w:b/>
          <w:i/>
          <w:sz w:val="24"/>
          <w:lang w:val="uk-UA"/>
        </w:rPr>
        <w:t>Рухливість суглобів</w:t>
      </w:r>
      <w:r w:rsidRPr="00120CB2">
        <w:rPr>
          <w:sz w:val="24"/>
          <w:lang w:val="uk-UA"/>
        </w:rPr>
        <w:t xml:space="preserve">. Визначається рухливість великих суглобів: </w:t>
      </w:r>
      <w:r w:rsidR="002859C1">
        <w:rPr>
          <w:sz w:val="24"/>
          <w:lang w:val="uk-UA"/>
        </w:rPr>
        <w:t>кульшо</w:t>
      </w:r>
      <w:r w:rsidRPr="00120CB2">
        <w:rPr>
          <w:sz w:val="24"/>
          <w:lang w:val="uk-UA"/>
        </w:rPr>
        <w:t xml:space="preserve">вих, колінних, гомілковостопних, плечових, ліктьових і </w:t>
      </w:r>
      <w:proofErr w:type="spellStart"/>
      <w:r w:rsidRPr="00120CB2">
        <w:rPr>
          <w:sz w:val="24"/>
          <w:lang w:val="uk-UA"/>
        </w:rPr>
        <w:t>променевозап’ястних</w:t>
      </w:r>
      <w:proofErr w:type="spellEnd"/>
      <w:r w:rsidRPr="00120CB2">
        <w:rPr>
          <w:sz w:val="24"/>
          <w:lang w:val="uk-UA"/>
        </w:rPr>
        <w:t xml:space="preserve">. Із цією метою обстежуваному пропонують продемонструвати ступінь максимально можливого згинання й розгинання в цих суглобах. </w:t>
      </w:r>
    </w:p>
    <w:p w:rsidR="002859C1" w:rsidRPr="002859C1" w:rsidRDefault="002859C1" w:rsidP="002859C1">
      <w:pPr>
        <w:spacing w:line="276" w:lineRule="auto"/>
        <w:rPr>
          <w:bCs/>
          <w:iCs/>
          <w:sz w:val="24"/>
          <w:lang w:val="uk-UA"/>
        </w:rPr>
      </w:pPr>
      <w:r>
        <w:rPr>
          <w:bCs/>
          <w:iCs/>
          <w:sz w:val="24"/>
          <w:lang w:val="uk-UA"/>
        </w:rPr>
        <w:t xml:space="preserve"> </w:t>
      </w:r>
    </w:p>
    <w:p w:rsidR="00E3189C" w:rsidRDefault="00636B0A" w:rsidP="002859C1">
      <w:pPr>
        <w:spacing w:line="276" w:lineRule="auto"/>
        <w:rPr>
          <w:sz w:val="24"/>
          <w:lang w:val="uk-UA"/>
        </w:rPr>
      </w:pPr>
      <w:r w:rsidRPr="00120CB2">
        <w:rPr>
          <w:b/>
          <w:i/>
          <w:sz w:val="24"/>
          <w:lang w:val="uk-UA"/>
        </w:rPr>
        <w:lastRenderedPageBreak/>
        <w:t>Розвиток мускулатури</w:t>
      </w:r>
      <w:r w:rsidRPr="00120CB2">
        <w:rPr>
          <w:sz w:val="24"/>
          <w:lang w:val="uk-UA"/>
        </w:rPr>
        <w:t>. При огляді відзначають ступінь і рівномірність розвитку мускулатури, її рельєфність. Ступінь розвитку мускулатури оцінюється як гарна, задовільна й слабка. При відсутності рельєфу, незначному об'ємі і зниженому тонусі м’язів (знижений еластичний опір м’язів при пальпації) розвиток м’язів оцінюється як слабкий. Середній розвиток м’язів визначається при середньо вираженому об’ємі, задовільному тонусі м’язів, мало вираженому рельєфі. Гарний розвиток мускулатури – це добре виражені рельєф, об’єм і тонус м’язів.</w:t>
      </w:r>
    </w:p>
    <w:p w:rsidR="002859C1" w:rsidRPr="002859C1" w:rsidRDefault="002859C1" w:rsidP="002859C1">
      <w:pPr>
        <w:spacing w:line="276" w:lineRule="auto"/>
        <w:rPr>
          <w:sz w:val="24"/>
          <w:lang w:val="uk-UA"/>
        </w:rPr>
      </w:pPr>
    </w:p>
    <w:p w:rsidR="00636B0A" w:rsidRPr="00120CB2" w:rsidRDefault="00622EB6" w:rsidP="0024767C">
      <w:pPr>
        <w:spacing w:line="276" w:lineRule="auto"/>
        <w:rPr>
          <w:sz w:val="24"/>
          <w:lang w:val="uk-UA"/>
        </w:rPr>
      </w:pPr>
      <w:r w:rsidRPr="00622EB6">
        <w:rPr>
          <w:b/>
          <w:i/>
          <w:sz w:val="24"/>
          <w:lang w:val="uk-UA"/>
        </w:rPr>
        <w:t>С</w:t>
      </w:r>
      <w:r w:rsidR="00636B0A" w:rsidRPr="00622EB6">
        <w:rPr>
          <w:b/>
          <w:i/>
          <w:sz w:val="24"/>
          <w:lang w:val="uk-UA"/>
        </w:rPr>
        <w:t>тупінь розвитку підшкірної жирової клітковини.</w:t>
      </w:r>
      <w:r w:rsidR="00636B0A" w:rsidRPr="00120CB2">
        <w:rPr>
          <w:sz w:val="24"/>
          <w:lang w:val="uk-UA"/>
        </w:rPr>
        <w:t xml:space="preserve"> Розрізняють нормальну, знижену й підвищену вгодованість. Визначають також рівномірність і можливе локальне відкладення жиру. Для оцінки вгодованості, крім огляду, використовується метод пальпації – пальцями захоплюють шкірну складку шириною не менше 5 см (на животі в місці перетинання </w:t>
      </w:r>
      <w:proofErr w:type="spellStart"/>
      <w:r w:rsidR="00636B0A" w:rsidRPr="00120CB2">
        <w:rPr>
          <w:sz w:val="24"/>
          <w:lang w:val="uk-UA"/>
        </w:rPr>
        <w:t>середньоключичної</w:t>
      </w:r>
      <w:proofErr w:type="spellEnd"/>
      <w:r w:rsidR="00636B0A" w:rsidRPr="00120CB2">
        <w:rPr>
          <w:sz w:val="24"/>
          <w:lang w:val="uk-UA"/>
        </w:rPr>
        <w:t xml:space="preserve"> лінії й горизонтальній лінії, що проходить через пупок; на спині під кутом лопатки, на стегні).</w:t>
      </w:r>
    </w:p>
    <w:p w:rsidR="00636B0A" w:rsidRPr="00120CB2" w:rsidRDefault="00636B0A" w:rsidP="009239D6">
      <w:pPr>
        <w:spacing w:line="276" w:lineRule="auto"/>
        <w:rPr>
          <w:sz w:val="24"/>
          <w:lang w:val="uk-UA"/>
        </w:rPr>
      </w:pPr>
      <w:r w:rsidRPr="00120CB2">
        <w:rPr>
          <w:sz w:val="24"/>
          <w:lang w:val="uk-UA"/>
        </w:rPr>
        <w:t>При зниженій вгодованості кістковий і м’язовий рельєфи чітко проглядаються, при пальпації шкірної складки великий і вказівний пальці легко прощупують один одного. При нормальній вгодованості кістковий і м’язовий рельєфи злегка згладжені, шкірна складка береться вільно, але кінці пальців прощупуються не чітко. При підвищеній вгодованості кістковий і м’язовий рельєфи згладжені, шкірна складка захоплюється із важкістю.</w:t>
      </w:r>
    </w:p>
    <w:p w:rsidR="002859C1" w:rsidRPr="002859C1" w:rsidRDefault="002859C1" w:rsidP="009239D6">
      <w:pPr>
        <w:spacing w:line="276" w:lineRule="auto"/>
        <w:rPr>
          <w:b/>
          <w:i/>
          <w:spacing w:val="-2"/>
          <w:sz w:val="24"/>
          <w:lang w:val="uk-UA"/>
        </w:rPr>
      </w:pPr>
      <w:r>
        <w:rPr>
          <w:b/>
          <w:i/>
          <w:spacing w:val="-2"/>
          <w:sz w:val="24"/>
          <w:lang w:val="uk-UA"/>
        </w:rPr>
        <w:t xml:space="preserve"> </w:t>
      </w:r>
    </w:p>
    <w:p w:rsidR="002859C1" w:rsidRPr="002859C1" w:rsidRDefault="00636B0A" w:rsidP="009239D6">
      <w:pPr>
        <w:spacing w:line="276" w:lineRule="auto"/>
        <w:rPr>
          <w:bCs/>
          <w:iCs/>
          <w:sz w:val="24"/>
          <w:lang w:val="uk-UA"/>
        </w:rPr>
      </w:pPr>
      <w:r w:rsidRPr="00120CB2">
        <w:rPr>
          <w:b/>
          <w:i/>
          <w:spacing w:val="-2"/>
          <w:sz w:val="24"/>
          <w:lang w:val="uk-UA"/>
        </w:rPr>
        <w:t>Стан зовнішніх покривів</w:t>
      </w:r>
      <w:r w:rsidRPr="00120CB2">
        <w:rPr>
          <w:spacing w:val="-2"/>
          <w:sz w:val="24"/>
          <w:lang w:val="uk-UA"/>
        </w:rPr>
        <w:t>.</w:t>
      </w:r>
      <w:r w:rsidR="002859C1">
        <w:rPr>
          <w:spacing w:val="-2"/>
          <w:sz w:val="24"/>
          <w:lang w:val="uk-UA"/>
        </w:rPr>
        <w:t xml:space="preserve"> </w:t>
      </w:r>
      <w:r w:rsidR="002859C1" w:rsidRPr="002859C1">
        <w:rPr>
          <w:bCs/>
          <w:iCs/>
          <w:sz w:val="24"/>
          <w:lang w:val="uk-UA"/>
        </w:rPr>
        <w:t>Визначають:</w:t>
      </w:r>
    </w:p>
    <w:p w:rsidR="002859C1" w:rsidRPr="002859C1" w:rsidRDefault="002859C1" w:rsidP="009239D6">
      <w:pPr>
        <w:pStyle w:val="a3"/>
        <w:numPr>
          <w:ilvl w:val="0"/>
          <w:numId w:val="18"/>
        </w:numPr>
        <w:spacing w:after="0"/>
        <w:ind w:left="0" w:firstLine="0"/>
        <w:rPr>
          <w:rFonts w:ascii="Times New Roman" w:hAnsi="Times New Roman"/>
          <w:bCs/>
          <w:iCs/>
          <w:sz w:val="24"/>
          <w:lang w:val="uk-UA"/>
        </w:rPr>
      </w:pPr>
      <w:r w:rsidRPr="002859C1">
        <w:rPr>
          <w:rFonts w:ascii="Times New Roman" w:hAnsi="Times New Roman"/>
          <w:bCs/>
          <w:iCs/>
          <w:sz w:val="24"/>
          <w:lang w:val="uk-UA"/>
        </w:rPr>
        <w:t>колір видимих слизових і шкіри (блідість, гіперемія, ціаноз)</w:t>
      </w:r>
      <w:r>
        <w:rPr>
          <w:rFonts w:ascii="Times New Roman" w:hAnsi="Times New Roman"/>
          <w:bCs/>
          <w:iCs/>
          <w:sz w:val="24"/>
          <w:lang w:val="uk-UA"/>
        </w:rPr>
        <w:t>;</w:t>
      </w:r>
    </w:p>
    <w:p w:rsidR="002859C1" w:rsidRPr="002859C1" w:rsidRDefault="002859C1" w:rsidP="009239D6">
      <w:pPr>
        <w:pStyle w:val="a3"/>
        <w:numPr>
          <w:ilvl w:val="0"/>
          <w:numId w:val="18"/>
        </w:numPr>
        <w:spacing w:after="0"/>
        <w:ind w:left="0" w:firstLine="0"/>
        <w:rPr>
          <w:rFonts w:ascii="Times New Roman" w:hAnsi="Times New Roman"/>
          <w:bCs/>
          <w:iCs/>
          <w:sz w:val="24"/>
          <w:lang w:val="uk-UA"/>
        </w:rPr>
      </w:pPr>
      <w:r w:rsidRPr="002859C1">
        <w:rPr>
          <w:rFonts w:ascii="Times New Roman" w:hAnsi="Times New Roman"/>
          <w:bCs/>
          <w:iCs/>
          <w:sz w:val="24"/>
          <w:lang w:val="uk-UA"/>
        </w:rPr>
        <w:t>характер поверхні шкіри (гладка, шорстка, лущення, висипання)</w:t>
      </w:r>
      <w:r>
        <w:rPr>
          <w:rFonts w:ascii="Times New Roman" w:hAnsi="Times New Roman"/>
          <w:bCs/>
          <w:iCs/>
          <w:sz w:val="24"/>
          <w:lang w:val="uk-UA"/>
        </w:rPr>
        <w:t>;</w:t>
      </w:r>
    </w:p>
    <w:p w:rsidR="002859C1" w:rsidRPr="002859C1" w:rsidRDefault="002859C1" w:rsidP="009239D6">
      <w:pPr>
        <w:pStyle w:val="a3"/>
        <w:numPr>
          <w:ilvl w:val="0"/>
          <w:numId w:val="18"/>
        </w:numPr>
        <w:spacing w:after="0"/>
        <w:ind w:left="0" w:firstLine="0"/>
        <w:rPr>
          <w:rFonts w:ascii="Times New Roman" w:hAnsi="Times New Roman"/>
          <w:bCs/>
          <w:iCs/>
          <w:sz w:val="24"/>
          <w:lang w:val="uk-UA"/>
        </w:rPr>
      </w:pPr>
      <w:r w:rsidRPr="002859C1">
        <w:rPr>
          <w:rFonts w:ascii="Times New Roman" w:hAnsi="Times New Roman"/>
          <w:bCs/>
          <w:iCs/>
          <w:sz w:val="24"/>
          <w:lang w:val="uk-UA"/>
        </w:rPr>
        <w:t>еластичність (тургор) — пальпаторно, зібрання шкіри в складку</w:t>
      </w:r>
      <w:r>
        <w:rPr>
          <w:rFonts w:ascii="Times New Roman" w:hAnsi="Times New Roman"/>
          <w:bCs/>
          <w:iCs/>
          <w:sz w:val="24"/>
          <w:lang w:val="uk-UA"/>
        </w:rPr>
        <w:t>;</w:t>
      </w:r>
    </w:p>
    <w:p w:rsidR="002859C1" w:rsidRPr="002859C1" w:rsidRDefault="002859C1" w:rsidP="009239D6">
      <w:pPr>
        <w:pStyle w:val="a3"/>
        <w:numPr>
          <w:ilvl w:val="0"/>
          <w:numId w:val="18"/>
        </w:numPr>
        <w:spacing w:after="0"/>
        <w:ind w:left="0" w:firstLine="0"/>
        <w:rPr>
          <w:rFonts w:ascii="Times New Roman" w:hAnsi="Times New Roman"/>
          <w:bCs/>
          <w:iCs/>
          <w:sz w:val="24"/>
          <w:lang w:val="uk-UA"/>
        </w:rPr>
      </w:pPr>
      <w:r w:rsidRPr="002859C1">
        <w:rPr>
          <w:rFonts w:ascii="Times New Roman" w:hAnsi="Times New Roman"/>
          <w:bCs/>
          <w:iCs/>
          <w:sz w:val="24"/>
          <w:lang w:val="uk-UA"/>
        </w:rPr>
        <w:t>вологість (нормальна, суха, підвищена)</w:t>
      </w:r>
      <w:r>
        <w:rPr>
          <w:rFonts w:ascii="Times New Roman" w:hAnsi="Times New Roman"/>
          <w:bCs/>
          <w:iCs/>
          <w:sz w:val="24"/>
          <w:lang w:val="uk-UA"/>
        </w:rPr>
        <w:t>;</w:t>
      </w:r>
    </w:p>
    <w:p w:rsidR="002859C1" w:rsidRDefault="002859C1" w:rsidP="009239D6">
      <w:pPr>
        <w:pStyle w:val="a3"/>
        <w:numPr>
          <w:ilvl w:val="0"/>
          <w:numId w:val="18"/>
        </w:numPr>
        <w:spacing w:after="0"/>
        <w:ind w:left="0" w:firstLine="0"/>
        <w:rPr>
          <w:rFonts w:ascii="Times New Roman" w:hAnsi="Times New Roman"/>
          <w:bCs/>
          <w:iCs/>
          <w:sz w:val="24"/>
          <w:lang w:val="uk-UA"/>
        </w:rPr>
      </w:pPr>
      <w:r w:rsidRPr="002859C1">
        <w:rPr>
          <w:rFonts w:ascii="Times New Roman" w:hAnsi="Times New Roman"/>
          <w:bCs/>
          <w:iCs/>
          <w:sz w:val="24"/>
          <w:lang w:val="uk-UA"/>
        </w:rPr>
        <w:t>патологічні зміни (рубці, гематоми, виразки, пролежні, набряки)</w:t>
      </w:r>
      <w:r>
        <w:rPr>
          <w:rFonts w:ascii="Times New Roman" w:hAnsi="Times New Roman"/>
          <w:bCs/>
          <w:iCs/>
          <w:sz w:val="24"/>
          <w:lang w:val="uk-UA"/>
        </w:rPr>
        <w:t>.</w:t>
      </w:r>
    </w:p>
    <w:p w:rsidR="002859C1" w:rsidRPr="009239D6" w:rsidRDefault="002859C1" w:rsidP="009239D6">
      <w:pPr>
        <w:spacing w:line="276" w:lineRule="auto"/>
        <w:rPr>
          <w:rFonts w:eastAsia="Times New Roman"/>
          <w:bCs/>
          <w:iCs/>
          <w:sz w:val="24"/>
          <w:lang w:val="uk-UA" w:eastAsia="ru-RU"/>
        </w:rPr>
      </w:pPr>
      <w:r w:rsidRPr="009239D6">
        <w:rPr>
          <w:bCs/>
          <w:iCs/>
          <w:sz w:val="24"/>
          <w:lang w:val="uk-UA"/>
        </w:rPr>
        <w:t xml:space="preserve">Оцінка тургору шкіри проводиться методом захвату шкіри в складку </w:t>
      </w:r>
      <w:r w:rsidRPr="009239D6">
        <w:rPr>
          <w:rFonts w:eastAsia="Times New Roman"/>
          <w:bCs/>
          <w:iCs/>
          <w:sz w:val="24"/>
          <w:lang w:val="uk-UA" w:eastAsia="ru-RU"/>
        </w:rPr>
        <w:t xml:space="preserve"> (на тильній поверхні кисті, передпліччі або животі) на 3 секунди. У нормі шкіра миттєво повертається до початкового стану.</w:t>
      </w:r>
      <w:r w:rsidR="009239D6" w:rsidRPr="009239D6">
        <w:rPr>
          <w:sz w:val="24"/>
        </w:rPr>
        <w:t xml:space="preserve"> </w:t>
      </w:r>
      <w:r w:rsidR="009239D6" w:rsidRPr="009239D6">
        <w:rPr>
          <w:sz w:val="24"/>
          <w:lang w:val="uk-UA"/>
        </w:rPr>
        <w:t>При з</w:t>
      </w:r>
      <w:r w:rsidR="009239D6" w:rsidRPr="009239D6">
        <w:rPr>
          <w:rFonts w:eastAsia="Times New Roman"/>
          <w:bCs/>
          <w:iCs/>
          <w:sz w:val="24"/>
          <w:lang w:val="uk-UA" w:eastAsia="ru-RU"/>
        </w:rPr>
        <w:t>нижен</w:t>
      </w:r>
      <w:r w:rsidR="009239D6">
        <w:rPr>
          <w:rFonts w:eastAsia="Times New Roman"/>
          <w:bCs/>
          <w:iCs/>
          <w:sz w:val="24"/>
          <w:lang w:val="uk-UA" w:eastAsia="ru-RU"/>
        </w:rPr>
        <w:t>ому</w:t>
      </w:r>
      <w:r w:rsidR="009239D6" w:rsidRPr="009239D6">
        <w:rPr>
          <w:rFonts w:eastAsia="Times New Roman"/>
          <w:bCs/>
          <w:iCs/>
          <w:sz w:val="24"/>
          <w:lang w:val="uk-UA" w:eastAsia="ru-RU"/>
        </w:rPr>
        <w:t xml:space="preserve"> тургор</w:t>
      </w:r>
      <w:r w:rsidR="009239D6">
        <w:rPr>
          <w:rFonts w:eastAsia="Times New Roman"/>
          <w:bCs/>
          <w:iCs/>
          <w:sz w:val="24"/>
          <w:lang w:val="uk-UA" w:eastAsia="ru-RU"/>
        </w:rPr>
        <w:t>і</w:t>
      </w:r>
      <w:r w:rsidR="009239D6" w:rsidRPr="009239D6">
        <w:rPr>
          <w:rFonts w:eastAsia="Times New Roman"/>
          <w:bCs/>
          <w:iCs/>
          <w:sz w:val="24"/>
          <w:lang w:val="uk-UA" w:eastAsia="ru-RU"/>
        </w:rPr>
        <w:t xml:space="preserve"> складка розправляється повільно</w:t>
      </w:r>
      <w:r w:rsidR="009239D6">
        <w:rPr>
          <w:rFonts w:eastAsia="Times New Roman"/>
          <w:bCs/>
          <w:iCs/>
          <w:sz w:val="24"/>
          <w:lang w:val="uk-UA" w:eastAsia="ru-RU"/>
        </w:rPr>
        <w:t>.</w:t>
      </w:r>
    </w:p>
    <w:p w:rsidR="00E3189C" w:rsidRPr="009239D6" w:rsidRDefault="00E3189C" w:rsidP="002859C1">
      <w:pPr>
        <w:spacing w:line="276" w:lineRule="auto"/>
        <w:rPr>
          <w:b/>
          <w:i/>
          <w:sz w:val="24"/>
          <w:lang w:val="uk-UA"/>
        </w:rPr>
      </w:pPr>
    </w:p>
    <w:p w:rsidR="00FB09C3" w:rsidRPr="00FB09C3" w:rsidRDefault="00636B0A" w:rsidP="00FB09C3">
      <w:pPr>
        <w:spacing w:line="276" w:lineRule="auto"/>
        <w:rPr>
          <w:sz w:val="24"/>
          <w:lang w:val="uk-UA"/>
        </w:rPr>
      </w:pPr>
      <w:r w:rsidRPr="00120CB2">
        <w:rPr>
          <w:b/>
          <w:i/>
          <w:sz w:val="24"/>
          <w:lang w:val="uk-UA"/>
        </w:rPr>
        <w:t>Загальна характеристика статури</w:t>
      </w:r>
      <w:r w:rsidR="009239D6">
        <w:rPr>
          <w:b/>
          <w:i/>
          <w:sz w:val="24"/>
          <w:lang w:val="uk-UA"/>
        </w:rPr>
        <w:t xml:space="preserve"> – типи конституції</w:t>
      </w:r>
      <w:r w:rsidRPr="00120CB2">
        <w:rPr>
          <w:sz w:val="24"/>
          <w:lang w:val="uk-UA"/>
        </w:rPr>
        <w:t xml:space="preserve">. </w:t>
      </w:r>
      <w:r w:rsidR="009239D6" w:rsidRPr="009239D6">
        <w:rPr>
          <w:sz w:val="24"/>
          <w:lang w:val="uk-UA"/>
        </w:rPr>
        <w:t>При огляді пацієнта фізичний терапевт визначає належність до одного з конституціональних типів статури. Ця класифікація має давню історію і дозволяє систематизувати спостереження за індивідуальними особливостями будови тіла.</w:t>
      </w:r>
      <w:r w:rsidR="009239D6" w:rsidRPr="009239D6">
        <w:t xml:space="preserve"> </w:t>
      </w:r>
      <w:r w:rsidR="009239D6" w:rsidRPr="009239D6">
        <w:rPr>
          <w:sz w:val="24"/>
          <w:lang w:val="uk-UA"/>
        </w:rPr>
        <w:t xml:space="preserve">Класифікація на астенічний, </w:t>
      </w:r>
      <w:proofErr w:type="spellStart"/>
      <w:r w:rsidR="009239D6" w:rsidRPr="00FB09C3">
        <w:rPr>
          <w:sz w:val="24"/>
          <w:lang w:val="uk-UA"/>
        </w:rPr>
        <w:t>нормостенічний</w:t>
      </w:r>
      <w:proofErr w:type="spellEnd"/>
      <w:r w:rsidR="009239D6" w:rsidRPr="00FB09C3">
        <w:rPr>
          <w:sz w:val="24"/>
          <w:lang w:val="uk-UA"/>
        </w:rPr>
        <w:t xml:space="preserve"> та </w:t>
      </w:r>
      <w:proofErr w:type="spellStart"/>
      <w:r w:rsidR="009239D6" w:rsidRPr="00FB09C3">
        <w:rPr>
          <w:sz w:val="24"/>
          <w:lang w:val="uk-UA"/>
        </w:rPr>
        <w:t>гіперстенічний</w:t>
      </w:r>
      <w:proofErr w:type="spellEnd"/>
      <w:r w:rsidR="009239D6" w:rsidRPr="00FB09C3">
        <w:rPr>
          <w:sz w:val="24"/>
          <w:lang w:val="uk-UA"/>
        </w:rPr>
        <w:t xml:space="preserve"> типи була запропонована німецьким психіатром Ернстом </w:t>
      </w:r>
      <w:proofErr w:type="spellStart"/>
      <w:r w:rsidR="009239D6" w:rsidRPr="00FB09C3">
        <w:rPr>
          <w:sz w:val="24"/>
          <w:lang w:val="uk-UA"/>
        </w:rPr>
        <w:t>Кречмером</w:t>
      </w:r>
      <w:proofErr w:type="spellEnd"/>
      <w:r w:rsidR="009239D6" w:rsidRPr="00FB09C3">
        <w:rPr>
          <w:sz w:val="24"/>
          <w:lang w:val="uk-UA"/>
        </w:rPr>
        <w:t xml:space="preserve"> у 1921 році.</w:t>
      </w:r>
      <w:r w:rsidR="00FB09C3" w:rsidRPr="00FB09C3">
        <w:rPr>
          <w:lang w:val="uk-UA"/>
        </w:rPr>
        <w:t xml:space="preserve"> </w:t>
      </w:r>
      <w:r w:rsidR="00FB09C3" w:rsidRPr="00FB09C3">
        <w:rPr>
          <w:sz w:val="24"/>
          <w:lang w:val="uk-UA"/>
        </w:rPr>
        <w:t xml:space="preserve">У медичній літературі цю класифікацію часто називають ім'ям радянського терапевта М.В. </w:t>
      </w:r>
      <w:proofErr w:type="spellStart"/>
      <w:r w:rsidR="00FB09C3" w:rsidRPr="00FB09C3">
        <w:rPr>
          <w:sz w:val="24"/>
          <w:lang w:val="uk-UA"/>
        </w:rPr>
        <w:t>Черноруцького</w:t>
      </w:r>
      <w:proofErr w:type="spellEnd"/>
      <w:r w:rsidR="00FB09C3" w:rsidRPr="00FB09C3">
        <w:rPr>
          <w:sz w:val="24"/>
          <w:lang w:val="uk-UA"/>
        </w:rPr>
        <w:t xml:space="preserve">, оскільки він адаптував її для клінічної практики і включив до свого підручника «Пропедевтика внутрішніх хвороб». </w:t>
      </w:r>
      <w:proofErr w:type="spellStart"/>
      <w:r w:rsidR="00FB09C3" w:rsidRPr="00FB09C3">
        <w:rPr>
          <w:sz w:val="24"/>
          <w:lang w:val="uk-UA"/>
        </w:rPr>
        <w:t>Черноруцький</w:t>
      </w:r>
      <w:proofErr w:type="spellEnd"/>
      <w:r w:rsidR="00FB09C3" w:rsidRPr="00FB09C3">
        <w:rPr>
          <w:sz w:val="24"/>
          <w:lang w:val="uk-UA"/>
        </w:rPr>
        <w:t xml:space="preserve"> адаптував класифікацію </w:t>
      </w:r>
      <w:proofErr w:type="spellStart"/>
      <w:r w:rsidR="00FB09C3" w:rsidRPr="00FB09C3">
        <w:rPr>
          <w:sz w:val="24"/>
          <w:lang w:val="uk-UA"/>
        </w:rPr>
        <w:t>Кречмера</w:t>
      </w:r>
      <w:proofErr w:type="spellEnd"/>
      <w:r w:rsidR="00FB09C3" w:rsidRPr="00FB09C3">
        <w:rPr>
          <w:sz w:val="24"/>
          <w:lang w:val="uk-UA"/>
        </w:rPr>
        <w:t>, додав чіткі вимірювальні критерії та виключив психологічні кореляції.</w:t>
      </w:r>
    </w:p>
    <w:p w:rsidR="009239D6" w:rsidRPr="00FB09C3" w:rsidRDefault="009239D6" w:rsidP="00FB09C3">
      <w:pPr>
        <w:spacing w:line="276" w:lineRule="auto"/>
        <w:rPr>
          <w:sz w:val="24"/>
          <w:lang w:val="uk-UA"/>
        </w:rPr>
      </w:pPr>
      <w:r w:rsidRPr="00FB09C3">
        <w:rPr>
          <w:sz w:val="24"/>
          <w:lang w:val="uk-UA"/>
        </w:rPr>
        <w:t>За даними сучасних досліджень, розподіл типів статури в загальній популяції приблизно такий:</w:t>
      </w:r>
    </w:p>
    <w:p w:rsidR="009239D6" w:rsidRPr="007D6757" w:rsidRDefault="00FB09C3" w:rsidP="007D6757">
      <w:pPr>
        <w:pStyle w:val="a3"/>
        <w:numPr>
          <w:ilvl w:val="0"/>
          <w:numId w:val="18"/>
        </w:numPr>
        <w:spacing w:after="0"/>
        <w:ind w:left="0" w:firstLine="0"/>
        <w:rPr>
          <w:rFonts w:ascii="Times New Roman" w:hAnsi="Times New Roman"/>
          <w:bCs/>
          <w:iCs/>
          <w:sz w:val="24"/>
          <w:lang w:val="uk-UA"/>
        </w:rPr>
      </w:pPr>
      <w:proofErr w:type="spellStart"/>
      <w:r w:rsidRPr="007D6757">
        <w:rPr>
          <w:rFonts w:ascii="Times New Roman" w:hAnsi="Times New Roman"/>
          <w:bCs/>
          <w:iCs/>
          <w:sz w:val="24"/>
          <w:lang w:val="uk-UA"/>
        </w:rPr>
        <w:t>нормостенічний</w:t>
      </w:r>
      <w:proofErr w:type="spellEnd"/>
      <w:r w:rsidRPr="007D6757">
        <w:rPr>
          <w:rFonts w:ascii="Times New Roman" w:hAnsi="Times New Roman"/>
          <w:bCs/>
          <w:iCs/>
          <w:sz w:val="24"/>
          <w:lang w:val="uk-UA"/>
        </w:rPr>
        <w:t xml:space="preserve"> – близько 50% населення;</w:t>
      </w:r>
    </w:p>
    <w:p w:rsidR="009239D6" w:rsidRPr="007D6757" w:rsidRDefault="00FB09C3" w:rsidP="007D6757">
      <w:pPr>
        <w:pStyle w:val="a3"/>
        <w:numPr>
          <w:ilvl w:val="0"/>
          <w:numId w:val="18"/>
        </w:numPr>
        <w:spacing w:after="0"/>
        <w:ind w:left="0" w:firstLine="0"/>
        <w:rPr>
          <w:rFonts w:ascii="Times New Roman" w:hAnsi="Times New Roman"/>
          <w:bCs/>
          <w:iCs/>
          <w:sz w:val="24"/>
          <w:lang w:val="uk-UA"/>
        </w:rPr>
      </w:pPr>
      <w:r w:rsidRPr="007D6757">
        <w:rPr>
          <w:rFonts w:ascii="Times New Roman" w:hAnsi="Times New Roman"/>
          <w:bCs/>
          <w:iCs/>
          <w:sz w:val="24"/>
          <w:lang w:val="uk-UA"/>
        </w:rPr>
        <w:t xml:space="preserve">астенічний / </w:t>
      </w:r>
      <w:proofErr w:type="spellStart"/>
      <w:r w:rsidRPr="007D6757">
        <w:rPr>
          <w:rFonts w:ascii="Times New Roman" w:hAnsi="Times New Roman"/>
          <w:bCs/>
          <w:iCs/>
          <w:sz w:val="24"/>
          <w:lang w:val="uk-UA"/>
        </w:rPr>
        <w:t>гіпостенічний</w:t>
      </w:r>
      <w:proofErr w:type="spellEnd"/>
      <w:r w:rsidRPr="007D6757">
        <w:rPr>
          <w:rFonts w:ascii="Times New Roman" w:hAnsi="Times New Roman"/>
          <w:bCs/>
          <w:iCs/>
          <w:sz w:val="24"/>
          <w:lang w:val="uk-UA"/>
        </w:rPr>
        <w:t xml:space="preserve"> – близько 45%;</w:t>
      </w:r>
    </w:p>
    <w:p w:rsidR="009239D6" w:rsidRPr="007D6757" w:rsidRDefault="00FB09C3" w:rsidP="007D6757">
      <w:pPr>
        <w:pStyle w:val="a3"/>
        <w:numPr>
          <w:ilvl w:val="0"/>
          <w:numId w:val="18"/>
        </w:numPr>
        <w:spacing w:after="0"/>
        <w:ind w:left="0" w:firstLine="0"/>
        <w:rPr>
          <w:rFonts w:ascii="Times New Roman" w:hAnsi="Times New Roman"/>
          <w:bCs/>
          <w:iCs/>
          <w:sz w:val="24"/>
          <w:lang w:val="uk-UA"/>
        </w:rPr>
      </w:pPr>
      <w:proofErr w:type="spellStart"/>
      <w:r w:rsidRPr="007D6757">
        <w:rPr>
          <w:rFonts w:ascii="Times New Roman" w:hAnsi="Times New Roman"/>
          <w:bCs/>
          <w:iCs/>
          <w:sz w:val="24"/>
          <w:lang w:val="uk-UA"/>
        </w:rPr>
        <w:t>гіперстенічний</w:t>
      </w:r>
      <w:proofErr w:type="spellEnd"/>
      <w:r w:rsidRPr="007D6757">
        <w:rPr>
          <w:rFonts w:ascii="Times New Roman" w:hAnsi="Times New Roman"/>
          <w:bCs/>
          <w:iCs/>
          <w:sz w:val="24"/>
          <w:lang w:val="uk-UA"/>
        </w:rPr>
        <w:t xml:space="preserve"> – близько 5%.</w:t>
      </w:r>
    </w:p>
    <w:p w:rsidR="009239D6" w:rsidRPr="00FB09C3" w:rsidRDefault="009239D6" w:rsidP="00FB09C3">
      <w:pPr>
        <w:spacing w:line="276" w:lineRule="auto"/>
        <w:rPr>
          <w:sz w:val="24"/>
          <w:lang w:val="uk-UA"/>
        </w:rPr>
      </w:pPr>
      <w:r w:rsidRPr="00FB09C3">
        <w:rPr>
          <w:sz w:val="24"/>
          <w:lang w:val="uk-UA"/>
        </w:rPr>
        <w:lastRenderedPageBreak/>
        <w:t>Астенічний тип (вузько-довгий)</w:t>
      </w:r>
      <w:r w:rsidR="00FB09C3" w:rsidRPr="00FB09C3">
        <w:rPr>
          <w:sz w:val="24"/>
          <w:lang w:val="uk-UA"/>
        </w:rPr>
        <w:t xml:space="preserve"> х</w:t>
      </w:r>
      <w:r w:rsidRPr="00FB09C3">
        <w:rPr>
          <w:sz w:val="24"/>
          <w:lang w:val="uk-UA"/>
        </w:rPr>
        <w:t xml:space="preserve">арактеризується переважанням </w:t>
      </w:r>
      <w:proofErr w:type="spellStart"/>
      <w:r w:rsidRPr="00FB09C3">
        <w:rPr>
          <w:sz w:val="24"/>
          <w:lang w:val="uk-UA"/>
        </w:rPr>
        <w:t>довжинних</w:t>
      </w:r>
      <w:proofErr w:type="spellEnd"/>
      <w:r w:rsidRPr="00FB09C3">
        <w:rPr>
          <w:sz w:val="24"/>
          <w:lang w:val="uk-UA"/>
        </w:rPr>
        <w:t xml:space="preserve"> розмірів над широтними:</w:t>
      </w:r>
      <w:r w:rsidR="00FB09C3" w:rsidRPr="00FB09C3">
        <w:rPr>
          <w:sz w:val="24"/>
          <w:lang w:val="uk-UA"/>
        </w:rPr>
        <w:t xml:space="preserve"> к</w:t>
      </w:r>
      <w:r w:rsidRPr="00FB09C3">
        <w:rPr>
          <w:sz w:val="24"/>
          <w:lang w:val="uk-UA"/>
        </w:rPr>
        <w:t xml:space="preserve">інцівки довгі й тонкі, </w:t>
      </w:r>
      <w:r w:rsidR="00FB09C3" w:rsidRPr="00FB09C3">
        <w:rPr>
          <w:sz w:val="24"/>
          <w:lang w:val="uk-UA"/>
        </w:rPr>
        <w:t>г</w:t>
      </w:r>
      <w:r w:rsidRPr="00FB09C3">
        <w:rPr>
          <w:sz w:val="24"/>
          <w:lang w:val="uk-UA"/>
        </w:rPr>
        <w:t xml:space="preserve">рудна клітка довга, вузька, сплощена, </w:t>
      </w:r>
      <w:proofErr w:type="spellStart"/>
      <w:r w:rsidRPr="00FB09C3">
        <w:rPr>
          <w:sz w:val="24"/>
          <w:lang w:val="uk-UA"/>
        </w:rPr>
        <w:t>епігастральний</w:t>
      </w:r>
      <w:proofErr w:type="spellEnd"/>
      <w:r w:rsidRPr="00FB09C3">
        <w:rPr>
          <w:sz w:val="24"/>
          <w:lang w:val="uk-UA"/>
        </w:rPr>
        <w:t xml:space="preserve"> кут гострий &lt;90°</w:t>
      </w:r>
      <w:r w:rsidR="00FB09C3" w:rsidRPr="00FB09C3">
        <w:rPr>
          <w:sz w:val="24"/>
          <w:lang w:val="uk-UA"/>
        </w:rPr>
        <w:t>, г</w:t>
      </w:r>
      <w:r w:rsidRPr="00FB09C3">
        <w:rPr>
          <w:sz w:val="24"/>
          <w:lang w:val="uk-UA"/>
        </w:rPr>
        <w:t>олова вузька, обличчя витягнуте, шия тонка і довга</w:t>
      </w:r>
      <w:r w:rsidR="00FB09C3" w:rsidRPr="00FB09C3">
        <w:rPr>
          <w:sz w:val="24"/>
          <w:lang w:val="uk-UA"/>
        </w:rPr>
        <w:t>, в</w:t>
      </w:r>
      <w:r w:rsidRPr="00FB09C3">
        <w:rPr>
          <w:sz w:val="24"/>
          <w:lang w:val="uk-UA"/>
        </w:rPr>
        <w:t>годованість знижена, шкіра тонка</w:t>
      </w:r>
      <w:r w:rsidR="00FB09C3" w:rsidRPr="00FB09C3">
        <w:rPr>
          <w:sz w:val="24"/>
          <w:lang w:val="uk-UA"/>
        </w:rPr>
        <w:t>, н</w:t>
      </w:r>
      <w:r w:rsidRPr="00FB09C3">
        <w:rPr>
          <w:sz w:val="24"/>
          <w:lang w:val="uk-UA"/>
        </w:rPr>
        <w:t>ерідко спостерігаються порушення постави (сутулість, кругла спина)</w:t>
      </w:r>
      <w:r w:rsidR="00FB09C3" w:rsidRPr="00FB09C3">
        <w:rPr>
          <w:sz w:val="24"/>
          <w:lang w:val="uk-UA"/>
        </w:rPr>
        <w:t xml:space="preserve">. </w:t>
      </w:r>
      <w:r w:rsidRPr="00FB09C3">
        <w:rPr>
          <w:sz w:val="24"/>
          <w:lang w:val="uk-UA"/>
        </w:rPr>
        <w:t>У юнаків астенічного типу відзначаються високі показники довжини тіла, низька маса тіла, максимальний рівень життєвого індексу.</w:t>
      </w:r>
    </w:p>
    <w:p w:rsidR="009239D6" w:rsidRPr="00FB09C3" w:rsidRDefault="009239D6" w:rsidP="00FB09C3">
      <w:pPr>
        <w:spacing w:line="276" w:lineRule="auto"/>
        <w:rPr>
          <w:sz w:val="24"/>
          <w:lang w:val="uk-UA"/>
        </w:rPr>
      </w:pPr>
      <w:proofErr w:type="spellStart"/>
      <w:r w:rsidRPr="00FB09C3">
        <w:rPr>
          <w:sz w:val="24"/>
          <w:lang w:val="uk-UA"/>
        </w:rPr>
        <w:t>Гіперстенічний</w:t>
      </w:r>
      <w:proofErr w:type="spellEnd"/>
      <w:r w:rsidRPr="00FB09C3">
        <w:rPr>
          <w:sz w:val="24"/>
          <w:lang w:val="uk-UA"/>
        </w:rPr>
        <w:t xml:space="preserve"> тип </w:t>
      </w:r>
      <w:r w:rsidR="00FB09C3" w:rsidRPr="00FB09C3">
        <w:rPr>
          <w:sz w:val="24"/>
          <w:lang w:val="uk-UA"/>
        </w:rPr>
        <w:t>х</w:t>
      </w:r>
      <w:r w:rsidRPr="00FB09C3">
        <w:rPr>
          <w:sz w:val="24"/>
          <w:lang w:val="uk-UA"/>
        </w:rPr>
        <w:t>арактеризується переважанням широтних розмірів:</w:t>
      </w:r>
      <w:r w:rsidR="00FB09C3" w:rsidRPr="00FB09C3">
        <w:rPr>
          <w:sz w:val="24"/>
          <w:lang w:val="uk-UA"/>
        </w:rPr>
        <w:t xml:space="preserve"> к</w:t>
      </w:r>
      <w:r w:rsidRPr="00FB09C3">
        <w:rPr>
          <w:sz w:val="24"/>
          <w:lang w:val="uk-UA"/>
        </w:rPr>
        <w:t>інцівки короткі, широка кістка, тіло щільне</w:t>
      </w:r>
      <w:r w:rsidR="00FB09C3" w:rsidRPr="00FB09C3">
        <w:rPr>
          <w:sz w:val="24"/>
          <w:lang w:val="uk-UA"/>
        </w:rPr>
        <w:t>, ш</w:t>
      </w:r>
      <w:r w:rsidRPr="00FB09C3">
        <w:rPr>
          <w:sz w:val="24"/>
          <w:lang w:val="uk-UA"/>
        </w:rPr>
        <w:t>ия коротка, плечі широкі</w:t>
      </w:r>
      <w:r w:rsidR="00FB09C3" w:rsidRPr="00FB09C3">
        <w:rPr>
          <w:sz w:val="24"/>
          <w:lang w:val="uk-UA"/>
        </w:rPr>
        <w:t>, г</w:t>
      </w:r>
      <w:r w:rsidRPr="00FB09C3">
        <w:rPr>
          <w:sz w:val="24"/>
          <w:lang w:val="uk-UA"/>
        </w:rPr>
        <w:t xml:space="preserve">рудна клітка коротка, широка, </w:t>
      </w:r>
      <w:proofErr w:type="spellStart"/>
      <w:r w:rsidRPr="00FB09C3">
        <w:rPr>
          <w:sz w:val="24"/>
          <w:lang w:val="uk-UA"/>
        </w:rPr>
        <w:t>епігастральний</w:t>
      </w:r>
      <w:proofErr w:type="spellEnd"/>
      <w:r w:rsidRPr="00FB09C3">
        <w:rPr>
          <w:sz w:val="24"/>
          <w:lang w:val="uk-UA"/>
        </w:rPr>
        <w:t xml:space="preserve"> кут тупий &gt;90°</w:t>
      </w:r>
      <w:r w:rsidR="00FB09C3" w:rsidRPr="00FB09C3">
        <w:rPr>
          <w:sz w:val="24"/>
          <w:lang w:val="uk-UA"/>
        </w:rPr>
        <w:t>, ж</w:t>
      </w:r>
      <w:r w:rsidRPr="00FB09C3">
        <w:rPr>
          <w:sz w:val="24"/>
          <w:lang w:val="uk-UA"/>
        </w:rPr>
        <w:t>ивіт добре виражений, таз широкий</w:t>
      </w:r>
      <w:r w:rsidR="00FB09C3" w:rsidRPr="00FB09C3">
        <w:rPr>
          <w:sz w:val="24"/>
          <w:lang w:val="uk-UA"/>
        </w:rPr>
        <w:t>, п</w:t>
      </w:r>
      <w:r w:rsidRPr="00FB09C3">
        <w:rPr>
          <w:sz w:val="24"/>
          <w:lang w:val="uk-UA"/>
        </w:rPr>
        <w:t>ідшкірна жирова клітковина сильно розвинена</w:t>
      </w:r>
      <w:r w:rsidR="00FB09C3" w:rsidRPr="00FB09C3">
        <w:rPr>
          <w:sz w:val="24"/>
          <w:lang w:val="uk-UA"/>
        </w:rPr>
        <w:t>, м</w:t>
      </w:r>
      <w:r w:rsidRPr="00FB09C3">
        <w:rPr>
          <w:sz w:val="24"/>
          <w:lang w:val="uk-UA"/>
        </w:rPr>
        <w:t xml:space="preserve">ускулатура добре розвинена, але внаслідок вгодованості </w:t>
      </w:r>
      <w:proofErr w:type="spellStart"/>
      <w:r w:rsidRPr="00FB09C3">
        <w:rPr>
          <w:sz w:val="24"/>
          <w:lang w:val="uk-UA"/>
        </w:rPr>
        <w:t>малорельєфна</w:t>
      </w:r>
      <w:proofErr w:type="spellEnd"/>
      <w:r w:rsidR="00FB09C3" w:rsidRPr="00FB09C3">
        <w:rPr>
          <w:sz w:val="24"/>
          <w:lang w:val="uk-UA"/>
        </w:rPr>
        <w:t>, х</w:t>
      </w:r>
      <w:r w:rsidRPr="00FB09C3">
        <w:rPr>
          <w:sz w:val="24"/>
          <w:lang w:val="uk-UA"/>
        </w:rPr>
        <w:t>ребет часто має посилений поперековий лордоз</w:t>
      </w:r>
      <w:r w:rsidR="00FB09C3" w:rsidRPr="00FB09C3">
        <w:rPr>
          <w:sz w:val="24"/>
          <w:lang w:val="uk-UA"/>
        </w:rPr>
        <w:t>.</w:t>
      </w:r>
    </w:p>
    <w:p w:rsidR="009239D6" w:rsidRPr="00FB09C3" w:rsidRDefault="009239D6" w:rsidP="00FB09C3">
      <w:pPr>
        <w:spacing w:line="276" w:lineRule="auto"/>
        <w:rPr>
          <w:sz w:val="24"/>
          <w:lang w:val="uk-UA"/>
        </w:rPr>
      </w:pPr>
      <w:proofErr w:type="spellStart"/>
      <w:r w:rsidRPr="00FB09C3">
        <w:rPr>
          <w:sz w:val="24"/>
          <w:lang w:val="uk-UA"/>
        </w:rPr>
        <w:t>Нормостенічний</w:t>
      </w:r>
      <w:proofErr w:type="spellEnd"/>
      <w:r w:rsidRPr="00FB09C3">
        <w:rPr>
          <w:sz w:val="24"/>
          <w:lang w:val="uk-UA"/>
        </w:rPr>
        <w:t xml:space="preserve"> тип </w:t>
      </w:r>
      <w:r w:rsidR="00FB09C3" w:rsidRPr="00FB09C3">
        <w:rPr>
          <w:sz w:val="24"/>
          <w:lang w:val="uk-UA"/>
        </w:rPr>
        <w:t xml:space="preserve">– </w:t>
      </w:r>
      <w:r w:rsidRPr="00FB09C3">
        <w:rPr>
          <w:sz w:val="24"/>
          <w:lang w:val="uk-UA"/>
        </w:rPr>
        <w:t>варіант пропорційної статури:</w:t>
      </w:r>
      <w:r w:rsidR="00FB09C3" w:rsidRPr="00FB09C3">
        <w:rPr>
          <w:sz w:val="24"/>
          <w:lang w:val="uk-UA"/>
        </w:rPr>
        <w:t xml:space="preserve"> </w:t>
      </w:r>
      <w:proofErr w:type="spellStart"/>
      <w:r w:rsidR="00FB09C3" w:rsidRPr="00FB09C3">
        <w:rPr>
          <w:sz w:val="24"/>
          <w:lang w:val="uk-UA"/>
        </w:rPr>
        <w:t>д</w:t>
      </w:r>
      <w:r w:rsidRPr="00FB09C3">
        <w:rPr>
          <w:sz w:val="24"/>
          <w:lang w:val="uk-UA"/>
        </w:rPr>
        <w:t>овжинні</w:t>
      </w:r>
      <w:proofErr w:type="spellEnd"/>
      <w:r w:rsidRPr="00FB09C3">
        <w:rPr>
          <w:sz w:val="24"/>
          <w:lang w:val="uk-UA"/>
        </w:rPr>
        <w:t xml:space="preserve"> та широтні розміри пропорційні</w:t>
      </w:r>
      <w:r w:rsidR="00FB09C3" w:rsidRPr="00FB09C3">
        <w:rPr>
          <w:sz w:val="24"/>
          <w:lang w:val="uk-UA"/>
        </w:rPr>
        <w:t>, п</w:t>
      </w:r>
      <w:r w:rsidRPr="00FB09C3">
        <w:rPr>
          <w:sz w:val="24"/>
          <w:lang w:val="uk-UA"/>
        </w:rPr>
        <w:t>лечі досить широкі, таз вузький</w:t>
      </w:r>
      <w:r w:rsidR="00FB09C3" w:rsidRPr="00FB09C3">
        <w:rPr>
          <w:sz w:val="24"/>
          <w:lang w:val="uk-UA"/>
        </w:rPr>
        <w:t>, г</w:t>
      </w:r>
      <w:r w:rsidRPr="00FB09C3">
        <w:rPr>
          <w:sz w:val="24"/>
          <w:lang w:val="uk-UA"/>
        </w:rPr>
        <w:t xml:space="preserve">рудна клітка добре розвинена, </w:t>
      </w:r>
      <w:proofErr w:type="spellStart"/>
      <w:r w:rsidRPr="00FB09C3">
        <w:rPr>
          <w:sz w:val="24"/>
          <w:lang w:val="uk-UA"/>
        </w:rPr>
        <w:t>епігастральний</w:t>
      </w:r>
      <w:proofErr w:type="spellEnd"/>
      <w:r w:rsidRPr="00FB09C3">
        <w:rPr>
          <w:sz w:val="24"/>
          <w:lang w:val="uk-UA"/>
        </w:rPr>
        <w:t xml:space="preserve"> кут близько 90°</w:t>
      </w:r>
      <w:r w:rsidR="00FB09C3" w:rsidRPr="00FB09C3">
        <w:rPr>
          <w:sz w:val="24"/>
          <w:lang w:val="uk-UA"/>
        </w:rPr>
        <w:t>, м</w:t>
      </w:r>
      <w:r w:rsidRPr="00FB09C3">
        <w:rPr>
          <w:sz w:val="24"/>
          <w:lang w:val="uk-UA"/>
        </w:rPr>
        <w:t>ускулатура добре розвинена і рельєфна</w:t>
      </w:r>
      <w:r w:rsidR="00FB09C3" w:rsidRPr="00FB09C3">
        <w:rPr>
          <w:sz w:val="24"/>
          <w:lang w:val="uk-UA"/>
        </w:rPr>
        <w:t>, в</w:t>
      </w:r>
      <w:r w:rsidRPr="00FB09C3">
        <w:rPr>
          <w:sz w:val="24"/>
          <w:lang w:val="uk-UA"/>
        </w:rPr>
        <w:t>годованість помірна</w:t>
      </w:r>
      <w:r w:rsidR="00FB09C3" w:rsidRPr="00FB09C3">
        <w:rPr>
          <w:sz w:val="24"/>
          <w:lang w:val="uk-UA"/>
        </w:rPr>
        <w:t>.</w:t>
      </w:r>
    </w:p>
    <w:p w:rsidR="009239D6" w:rsidRPr="00FB09C3" w:rsidRDefault="009239D6" w:rsidP="007D6757">
      <w:pPr>
        <w:spacing w:line="276" w:lineRule="auto"/>
        <w:rPr>
          <w:sz w:val="24"/>
          <w:lang w:val="uk-UA"/>
        </w:rPr>
      </w:pPr>
      <w:r w:rsidRPr="00FB09C3">
        <w:rPr>
          <w:sz w:val="24"/>
          <w:lang w:val="uk-UA"/>
        </w:rPr>
        <w:t>Знання конституціональних типів дозволяє:</w:t>
      </w:r>
    </w:p>
    <w:p w:rsidR="009239D6" w:rsidRPr="007D6757" w:rsidRDefault="007D6757" w:rsidP="007D6757">
      <w:pPr>
        <w:pStyle w:val="a3"/>
        <w:numPr>
          <w:ilvl w:val="0"/>
          <w:numId w:val="18"/>
        </w:numPr>
        <w:spacing w:after="0"/>
        <w:ind w:left="0" w:firstLine="0"/>
        <w:jc w:val="both"/>
        <w:rPr>
          <w:rFonts w:ascii="Times New Roman" w:hAnsi="Times New Roman"/>
          <w:bCs/>
          <w:iCs/>
          <w:sz w:val="24"/>
          <w:lang w:val="uk-UA"/>
        </w:rPr>
      </w:pPr>
      <w:r w:rsidRPr="007D6757">
        <w:rPr>
          <w:rFonts w:ascii="Times New Roman" w:hAnsi="Times New Roman"/>
          <w:bCs/>
          <w:iCs/>
          <w:sz w:val="24"/>
          <w:lang w:val="uk-UA"/>
        </w:rPr>
        <w:t>розуміти індивідуальні особливості пацієнта (наприклад, схильність астеніків до порушень постави)</w:t>
      </w:r>
      <w:r>
        <w:rPr>
          <w:rFonts w:ascii="Times New Roman" w:hAnsi="Times New Roman"/>
          <w:bCs/>
          <w:iCs/>
          <w:sz w:val="24"/>
          <w:lang w:val="uk-UA"/>
        </w:rPr>
        <w:t>;</w:t>
      </w:r>
    </w:p>
    <w:p w:rsidR="009239D6" w:rsidRPr="007D6757" w:rsidRDefault="007D6757" w:rsidP="007D6757">
      <w:pPr>
        <w:pStyle w:val="a3"/>
        <w:numPr>
          <w:ilvl w:val="0"/>
          <w:numId w:val="18"/>
        </w:numPr>
        <w:spacing w:after="0"/>
        <w:ind w:left="0" w:firstLine="0"/>
        <w:jc w:val="both"/>
        <w:rPr>
          <w:rFonts w:ascii="Times New Roman" w:hAnsi="Times New Roman"/>
          <w:bCs/>
          <w:iCs/>
          <w:sz w:val="24"/>
          <w:lang w:val="uk-UA"/>
        </w:rPr>
      </w:pPr>
      <w:r w:rsidRPr="007D6757">
        <w:rPr>
          <w:rFonts w:ascii="Times New Roman" w:hAnsi="Times New Roman"/>
          <w:bCs/>
          <w:iCs/>
          <w:sz w:val="24"/>
          <w:lang w:val="uk-UA"/>
        </w:rPr>
        <w:t xml:space="preserve">прогнозувати можливі проблеми (у </w:t>
      </w:r>
      <w:proofErr w:type="spellStart"/>
      <w:r w:rsidRPr="007D6757">
        <w:rPr>
          <w:rFonts w:ascii="Times New Roman" w:hAnsi="Times New Roman"/>
          <w:bCs/>
          <w:iCs/>
          <w:sz w:val="24"/>
          <w:lang w:val="uk-UA"/>
        </w:rPr>
        <w:t>гіперстеніків</w:t>
      </w:r>
      <w:proofErr w:type="spellEnd"/>
      <w:r w:rsidRPr="007D6757">
        <w:rPr>
          <w:rFonts w:ascii="Times New Roman" w:hAnsi="Times New Roman"/>
          <w:bCs/>
          <w:iCs/>
          <w:sz w:val="24"/>
          <w:lang w:val="uk-UA"/>
        </w:rPr>
        <w:t xml:space="preserve"> — посилений поперековий лордоз, навантаження на хребет)</w:t>
      </w:r>
      <w:r>
        <w:rPr>
          <w:rFonts w:ascii="Times New Roman" w:hAnsi="Times New Roman"/>
          <w:bCs/>
          <w:iCs/>
          <w:sz w:val="24"/>
          <w:lang w:val="uk-UA"/>
        </w:rPr>
        <w:t>;</w:t>
      </w:r>
    </w:p>
    <w:p w:rsidR="009239D6" w:rsidRPr="007D6757" w:rsidRDefault="007D6757" w:rsidP="007D6757">
      <w:pPr>
        <w:pStyle w:val="a3"/>
        <w:numPr>
          <w:ilvl w:val="0"/>
          <w:numId w:val="18"/>
        </w:numPr>
        <w:spacing w:after="0"/>
        <w:ind w:left="0" w:firstLine="0"/>
        <w:jc w:val="both"/>
        <w:rPr>
          <w:rFonts w:ascii="Times New Roman" w:hAnsi="Times New Roman"/>
          <w:bCs/>
          <w:iCs/>
          <w:sz w:val="24"/>
          <w:lang w:val="uk-UA"/>
        </w:rPr>
      </w:pPr>
      <w:r w:rsidRPr="007D6757">
        <w:rPr>
          <w:rFonts w:ascii="Times New Roman" w:hAnsi="Times New Roman"/>
          <w:bCs/>
          <w:iCs/>
          <w:sz w:val="24"/>
          <w:lang w:val="uk-UA"/>
        </w:rPr>
        <w:t>інтерпретувати результати антропометрії з урахуванням конституції</w:t>
      </w:r>
      <w:r>
        <w:rPr>
          <w:rFonts w:ascii="Times New Roman" w:hAnsi="Times New Roman"/>
          <w:bCs/>
          <w:iCs/>
          <w:sz w:val="24"/>
          <w:lang w:val="uk-UA"/>
        </w:rPr>
        <w:t>;</w:t>
      </w:r>
    </w:p>
    <w:p w:rsidR="00130C43" w:rsidRPr="007D6757" w:rsidRDefault="007D6757" w:rsidP="00321611">
      <w:pPr>
        <w:pStyle w:val="a3"/>
        <w:numPr>
          <w:ilvl w:val="0"/>
          <w:numId w:val="18"/>
        </w:numPr>
        <w:spacing w:after="0"/>
        <w:ind w:left="0" w:firstLine="0"/>
        <w:jc w:val="both"/>
        <w:rPr>
          <w:sz w:val="24"/>
          <w:lang w:val="uk-UA"/>
        </w:rPr>
      </w:pPr>
      <w:r w:rsidRPr="007D6757">
        <w:rPr>
          <w:rFonts w:ascii="Times New Roman" w:hAnsi="Times New Roman"/>
          <w:bCs/>
          <w:iCs/>
          <w:sz w:val="24"/>
          <w:lang w:val="uk-UA"/>
        </w:rPr>
        <w:t>планувати програми фізичної терапії з урахуванням морфо-функціональних особливостей.</w:t>
      </w:r>
      <w:r w:rsidR="00FB09C3" w:rsidRPr="007D6757">
        <w:rPr>
          <w:sz w:val="24"/>
          <w:lang w:val="uk-UA"/>
        </w:rPr>
        <w:t xml:space="preserve"> </w:t>
      </w:r>
    </w:p>
    <w:p w:rsidR="00CD70FD" w:rsidRDefault="00CD70FD" w:rsidP="0024767C">
      <w:pPr>
        <w:spacing w:line="276" w:lineRule="auto"/>
        <w:rPr>
          <w:sz w:val="24"/>
          <w:lang w:val="uk-UA"/>
        </w:rPr>
      </w:pPr>
    </w:p>
    <w:p w:rsidR="00A162A0" w:rsidRPr="006C6F69" w:rsidRDefault="008F0A21" w:rsidP="006C6F69">
      <w:pPr>
        <w:spacing w:line="276" w:lineRule="auto"/>
        <w:rPr>
          <w:b/>
          <w:i/>
          <w:sz w:val="24"/>
          <w:lang w:val="uk-UA"/>
        </w:rPr>
      </w:pPr>
      <w:r w:rsidRPr="006C6F69">
        <w:rPr>
          <w:b/>
          <w:i/>
          <w:sz w:val="24"/>
          <w:lang w:val="uk-UA"/>
        </w:rPr>
        <w:t xml:space="preserve">3. </w:t>
      </w:r>
      <w:r w:rsidR="00A162A0" w:rsidRPr="006C6F69">
        <w:rPr>
          <w:b/>
          <w:i/>
          <w:sz w:val="24"/>
          <w:lang w:val="uk-UA"/>
        </w:rPr>
        <w:t>Порушення постави.</w:t>
      </w:r>
    </w:p>
    <w:p w:rsidR="00A162A0" w:rsidRPr="006C6F69" w:rsidRDefault="00A162A0" w:rsidP="006C6F69">
      <w:pPr>
        <w:spacing w:line="276" w:lineRule="auto"/>
        <w:rPr>
          <w:bCs/>
          <w:iCs/>
          <w:sz w:val="24"/>
          <w:lang w:val="uk-UA"/>
        </w:rPr>
      </w:pPr>
      <w:r w:rsidRPr="006C6F69">
        <w:rPr>
          <w:bCs/>
          <w:iCs/>
          <w:sz w:val="24"/>
          <w:lang w:val="uk-UA"/>
        </w:rPr>
        <w:t xml:space="preserve">Яке значення мають порушення постави в практиці ФТ, якщо сама по собі асиметрія чи відхилення – це ще не хвороба. Порушення постави можуть бути </w:t>
      </w:r>
      <w:r w:rsidR="006C6F69" w:rsidRPr="006C6F69">
        <w:rPr>
          <w:bCs/>
          <w:iCs/>
          <w:sz w:val="24"/>
          <w:lang w:val="uk-UA"/>
        </w:rPr>
        <w:t>пов’язані</w:t>
      </w:r>
      <w:r w:rsidRPr="006C6F69">
        <w:rPr>
          <w:bCs/>
          <w:iCs/>
          <w:sz w:val="24"/>
          <w:lang w:val="uk-UA"/>
        </w:rPr>
        <w:t xml:space="preserve"> </w:t>
      </w:r>
      <w:r w:rsidR="006C6F69" w:rsidRPr="006C6F69">
        <w:rPr>
          <w:bCs/>
          <w:iCs/>
          <w:sz w:val="24"/>
          <w:lang w:val="uk-UA"/>
        </w:rPr>
        <w:t>з /</w:t>
      </w:r>
      <w:r w:rsidRPr="006C6F69">
        <w:rPr>
          <w:bCs/>
          <w:iCs/>
          <w:sz w:val="24"/>
          <w:lang w:val="uk-UA"/>
        </w:rPr>
        <w:t>або можуть призводити</w:t>
      </w:r>
      <w:r w:rsidR="006C6F69" w:rsidRPr="006C6F69">
        <w:rPr>
          <w:bCs/>
          <w:iCs/>
          <w:sz w:val="24"/>
          <w:lang w:val="uk-UA"/>
        </w:rPr>
        <w:t xml:space="preserve"> до:</w:t>
      </w:r>
    </w:p>
    <w:p w:rsidR="00A162A0" w:rsidRPr="006C6F69" w:rsidRDefault="00A162A0" w:rsidP="006C6F69">
      <w:pPr>
        <w:spacing w:line="276" w:lineRule="auto"/>
        <w:rPr>
          <w:bCs/>
          <w:iCs/>
          <w:sz w:val="24"/>
          <w:lang w:val="uk-UA"/>
        </w:rPr>
      </w:pPr>
      <w:r w:rsidRPr="006C6F69">
        <w:rPr>
          <w:bCs/>
          <w:iCs/>
          <w:sz w:val="24"/>
          <w:lang w:val="uk-UA"/>
        </w:rPr>
        <w:t>1. М'язовим дисбалансом:</w:t>
      </w:r>
    </w:p>
    <w:p w:rsidR="00A162A0" w:rsidRPr="006C6F69" w:rsidRDefault="006C6F69" w:rsidP="006C6F69">
      <w:pPr>
        <w:pStyle w:val="a3"/>
        <w:numPr>
          <w:ilvl w:val="0"/>
          <w:numId w:val="22"/>
        </w:numPr>
        <w:spacing w:after="0"/>
        <w:ind w:left="0" w:firstLine="0"/>
        <w:jc w:val="both"/>
        <w:rPr>
          <w:rFonts w:ascii="Times New Roman" w:hAnsi="Times New Roman"/>
          <w:bCs/>
          <w:iCs/>
          <w:sz w:val="24"/>
          <w:lang w:val="uk-UA"/>
        </w:rPr>
      </w:pPr>
      <w:r w:rsidRPr="006C6F69">
        <w:rPr>
          <w:rFonts w:ascii="Times New Roman" w:hAnsi="Times New Roman"/>
          <w:bCs/>
          <w:iCs/>
          <w:sz w:val="24"/>
          <w:lang w:val="uk-UA"/>
        </w:rPr>
        <w:t>при круглій спині – слабкість м'язів-розгиначів спини, м'язів живота, розтягнення грудних м'язів;</w:t>
      </w:r>
    </w:p>
    <w:p w:rsidR="00A162A0" w:rsidRPr="006C6F69" w:rsidRDefault="006C6F69" w:rsidP="006C6F69">
      <w:pPr>
        <w:pStyle w:val="a3"/>
        <w:numPr>
          <w:ilvl w:val="0"/>
          <w:numId w:val="22"/>
        </w:numPr>
        <w:spacing w:after="0"/>
        <w:ind w:left="0" w:firstLine="0"/>
        <w:jc w:val="both"/>
        <w:rPr>
          <w:rFonts w:ascii="Times New Roman" w:hAnsi="Times New Roman"/>
          <w:bCs/>
          <w:iCs/>
          <w:sz w:val="24"/>
          <w:lang w:val="uk-UA"/>
        </w:rPr>
      </w:pPr>
      <w:r w:rsidRPr="006C6F69">
        <w:rPr>
          <w:rFonts w:ascii="Times New Roman" w:hAnsi="Times New Roman"/>
          <w:bCs/>
          <w:iCs/>
          <w:sz w:val="24"/>
          <w:lang w:val="uk-UA"/>
        </w:rPr>
        <w:t xml:space="preserve">при </w:t>
      </w:r>
      <w:proofErr w:type="spellStart"/>
      <w:r w:rsidRPr="006C6F69">
        <w:rPr>
          <w:rFonts w:ascii="Times New Roman" w:hAnsi="Times New Roman"/>
          <w:bCs/>
          <w:iCs/>
          <w:sz w:val="24"/>
          <w:lang w:val="uk-UA"/>
        </w:rPr>
        <w:t>лордотичній</w:t>
      </w:r>
      <w:proofErr w:type="spellEnd"/>
      <w:r w:rsidRPr="006C6F69">
        <w:rPr>
          <w:rFonts w:ascii="Times New Roman" w:hAnsi="Times New Roman"/>
          <w:bCs/>
          <w:iCs/>
          <w:sz w:val="24"/>
          <w:lang w:val="uk-UA"/>
        </w:rPr>
        <w:t xml:space="preserve"> поставі – слабкість м'язів живота, вкорочення згиначів стегна, посилення поперекового лордозу;</w:t>
      </w:r>
    </w:p>
    <w:p w:rsidR="006C6F69" w:rsidRPr="006C6F69" w:rsidRDefault="006C6F69" w:rsidP="006C6F69">
      <w:pPr>
        <w:pStyle w:val="a3"/>
        <w:numPr>
          <w:ilvl w:val="0"/>
          <w:numId w:val="22"/>
        </w:numPr>
        <w:spacing w:after="0"/>
        <w:ind w:left="0" w:firstLine="0"/>
        <w:jc w:val="both"/>
        <w:rPr>
          <w:rFonts w:ascii="Times New Roman" w:hAnsi="Times New Roman"/>
          <w:bCs/>
          <w:iCs/>
          <w:sz w:val="24"/>
          <w:lang w:val="uk-UA"/>
        </w:rPr>
      </w:pPr>
      <w:r w:rsidRPr="006C6F69">
        <w:rPr>
          <w:rFonts w:ascii="Times New Roman" w:hAnsi="Times New Roman"/>
          <w:bCs/>
          <w:iCs/>
          <w:sz w:val="24"/>
          <w:lang w:val="uk-UA"/>
        </w:rPr>
        <w:t xml:space="preserve">при </w:t>
      </w:r>
      <w:proofErr w:type="spellStart"/>
      <w:r w:rsidRPr="006C6F69">
        <w:rPr>
          <w:rFonts w:ascii="Times New Roman" w:hAnsi="Times New Roman"/>
          <w:bCs/>
          <w:iCs/>
          <w:sz w:val="24"/>
          <w:lang w:val="uk-UA"/>
        </w:rPr>
        <w:t>сколіотичній</w:t>
      </w:r>
      <w:proofErr w:type="spellEnd"/>
      <w:r w:rsidRPr="006C6F69">
        <w:rPr>
          <w:rFonts w:ascii="Times New Roman" w:hAnsi="Times New Roman"/>
          <w:bCs/>
          <w:iCs/>
          <w:sz w:val="24"/>
          <w:lang w:val="uk-UA"/>
        </w:rPr>
        <w:t xml:space="preserve"> поставі – асиметричне навантаження на м'язи правої та лівої половин тіла.</w:t>
      </w:r>
    </w:p>
    <w:p w:rsidR="00A162A0" w:rsidRPr="006C6F69" w:rsidRDefault="00A162A0" w:rsidP="006C6F69">
      <w:pPr>
        <w:pStyle w:val="a3"/>
        <w:spacing w:after="0"/>
        <w:ind w:left="0" w:firstLine="708"/>
        <w:jc w:val="both"/>
        <w:rPr>
          <w:rFonts w:ascii="Times New Roman" w:hAnsi="Times New Roman"/>
          <w:bCs/>
          <w:iCs/>
          <w:sz w:val="24"/>
          <w:lang w:val="uk-UA"/>
        </w:rPr>
      </w:pPr>
      <w:r w:rsidRPr="006C6F69">
        <w:rPr>
          <w:rFonts w:ascii="Times New Roman" w:hAnsi="Times New Roman"/>
          <w:bCs/>
          <w:iCs/>
          <w:sz w:val="24"/>
          <w:lang w:val="uk-UA"/>
        </w:rPr>
        <w:t xml:space="preserve">2. Підвищеним навантаженням на </w:t>
      </w:r>
      <w:r w:rsidR="006C6F69">
        <w:rPr>
          <w:rFonts w:ascii="Times New Roman" w:hAnsi="Times New Roman"/>
          <w:bCs/>
          <w:iCs/>
          <w:sz w:val="24"/>
          <w:lang w:val="uk-UA"/>
        </w:rPr>
        <w:t>з</w:t>
      </w:r>
      <w:r w:rsidRPr="006C6F69">
        <w:rPr>
          <w:rFonts w:ascii="Times New Roman" w:hAnsi="Times New Roman"/>
          <w:bCs/>
          <w:iCs/>
          <w:sz w:val="24"/>
          <w:lang w:val="uk-UA"/>
        </w:rPr>
        <w:t xml:space="preserve">в'язки, </w:t>
      </w:r>
      <w:proofErr w:type="spellStart"/>
      <w:r w:rsidRPr="006C6F69">
        <w:rPr>
          <w:rFonts w:ascii="Times New Roman" w:hAnsi="Times New Roman"/>
          <w:bCs/>
          <w:iCs/>
          <w:sz w:val="24"/>
          <w:lang w:val="uk-UA"/>
        </w:rPr>
        <w:t>міжхребцеві</w:t>
      </w:r>
      <w:proofErr w:type="spellEnd"/>
      <w:r w:rsidRPr="006C6F69">
        <w:rPr>
          <w:rFonts w:ascii="Times New Roman" w:hAnsi="Times New Roman"/>
          <w:bCs/>
          <w:iCs/>
          <w:sz w:val="24"/>
          <w:lang w:val="uk-UA"/>
        </w:rPr>
        <w:t xml:space="preserve"> диски, суглобові поверхні</w:t>
      </w:r>
      <w:r w:rsidR="006C6F69">
        <w:rPr>
          <w:rFonts w:ascii="Times New Roman" w:hAnsi="Times New Roman"/>
          <w:bCs/>
          <w:iCs/>
          <w:sz w:val="24"/>
          <w:lang w:val="uk-UA"/>
        </w:rPr>
        <w:t>, що в результаті призводить</w:t>
      </w:r>
      <w:r w:rsidRPr="006C6F69">
        <w:rPr>
          <w:rFonts w:ascii="Times New Roman" w:hAnsi="Times New Roman"/>
          <w:bCs/>
          <w:iCs/>
          <w:sz w:val="24"/>
          <w:lang w:val="uk-UA"/>
        </w:rPr>
        <w:t xml:space="preserve"> до </w:t>
      </w:r>
      <w:proofErr w:type="spellStart"/>
      <w:r w:rsidRPr="006C6F69">
        <w:rPr>
          <w:rFonts w:ascii="Times New Roman" w:hAnsi="Times New Roman"/>
          <w:bCs/>
          <w:iCs/>
          <w:sz w:val="24"/>
          <w:lang w:val="uk-UA"/>
        </w:rPr>
        <w:t>мікротравматизації</w:t>
      </w:r>
      <w:proofErr w:type="spellEnd"/>
      <w:r w:rsidRPr="006C6F69">
        <w:rPr>
          <w:rFonts w:ascii="Times New Roman" w:hAnsi="Times New Roman"/>
          <w:bCs/>
          <w:iCs/>
          <w:sz w:val="24"/>
          <w:lang w:val="uk-UA"/>
        </w:rPr>
        <w:t>, запалення, болю</w:t>
      </w:r>
      <w:r w:rsidR="006C6F69">
        <w:rPr>
          <w:rFonts w:ascii="Times New Roman" w:hAnsi="Times New Roman"/>
          <w:bCs/>
          <w:iCs/>
          <w:sz w:val="24"/>
          <w:lang w:val="uk-UA"/>
        </w:rPr>
        <w:t xml:space="preserve"> тощо.</w:t>
      </w:r>
    </w:p>
    <w:p w:rsidR="00A162A0" w:rsidRPr="006C6F69" w:rsidRDefault="00A162A0" w:rsidP="006C6F69">
      <w:pPr>
        <w:spacing w:line="276" w:lineRule="auto"/>
        <w:rPr>
          <w:bCs/>
          <w:iCs/>
          <w:sz w:val="24"/>
          <w:lang w:val="uk-UA"/>
        </w:rPr>
      </w:pPr>
      <w:r w:rsidRPr="006C6F69">
        <w:rPr>
          <w:bCs/>
          <w:iCs/>
          <w:sz w:val="24"/>
          <w:lang w:val="uk-UA"/>
        </w:rPr>
        <w:t>3. Потенційними довгостроковими наслідками</w:t>
      </w:r>
      <w:r w:rsidR="006C6F69">
        <w:rPr>
          <w:bCs/>
          <w:iCs/>
          <w:sz w:val="24"/>
          <w:lang w:val="uk-UA"/>
        </w:rPr>
        <w:t xml:space="preserve"> у вигляді </w:t>
      </w:r>
      <w:r w:rsidR="006C6F69" w:rsidRPr="006C6F69">
        <w:rPr>
          <w:bCs/>
          <w:iCs/>
          <w:sz w:val="24"/>
          <w:lang w:val="uk-UA"/>
        </w:rPr>
        <w:t>дегенеративних змін хребта</w:t>
      </w:r>
      <w:r w:rsidR="006C6F69">
        <w:rPr>
          <w:bCs/>
          <w:iCs/>
          <w:sz w:val="24"/>
          <w:lang w:val="uk-UA"/>
        </w:rPr>
        <w:t xml:space="preserve">, порушення функції внутрішніх органів і НС, зниження </w:t>
      </w:r>
      <w:r w:rsidRPr="006C6F69">
        <w:rPr>
          <w:bCs/>
          <w:iCs/>
          <w:sz w:val="24"/>
          <w:lang w:val="uk-UA"/>
        </w:rPr>
        <w:t>толерантн</w:t>
      </w:r>
      <w:r w:rsidR="006C6F69">
        <w:rPr>
          <w:bCs/>
          <w:iCs/>
          <w:sz w:val="24"/>
          <w:lang w:val="uk-UA"/>
        </w:rPr>
        <w:t>ості</w:t>
      </w:r>
      <w:r w:rsidRPr="006C6F69">
        <w:rPr>
          <w:bCs/>
          <w:iCs/>
          <w:sz w:val="24"/>
          <w:lang w:val="uk-UA"/>
        </w:rPr>
        <w:t xml:space="preserve"> до фізичних навантажень</w:t>
      </w:r>
      <w:r w:rsidR="006C6F69">
        <w:rPr>
          <w:bCs/>
          <w:iCs/>
          <w:sz w:val="24"/>
          <w:lang w:val="uk-UA"/>
        </w:rPr>
        <w:t>.</w:t>
      </w:r>
    </w:p>
    <w:p w:rsidR="00A162A0" w:rsidRDefault="00A162A0" w:rsidP="0024767C">
      <w:pPr>
        <w:spacing w:line="276" w:lineRule="auto"/>
        <w:rPr>
          <w:b/>
          <w:i/>
          <w:sz w:val="24"/>
          <w:lang w:val="uk-UA"/>
        </w:rPr>
      </w:pPr>
    </w:p>
    <w:p w:rsidR="007D6757" w:rsidRDefault="007D6757" w:rsidP="0024767C">
      <w:pPr>
        <w:spacing w:line="276" w:lineRule="auto"/>
        <w:rPr>
          <w:b/>
          <w:i/>
          <w:sz w:val="24"/>
          <w:lang w:val="uk-UA"/>
        </w:rPr>
      </w:pPr>
      <w:r>
        <w:rPr>
          <w:b/>
          <w:i/>
          <w:sz w:val="24"/>
          <w:lang w:val="uk-UA"/>
        </w:rPr>
        <w:t xml:space="preserve">Інтерпретація результатів соматоскопії. </w:t>
      </w:r>
    </w:p>
    <w:p w:rsidR="007D6757" w:rsidRDefault="007D6757" w:rsidP="0024767C">
      <w:pPr>
        <w:spacing w:line="276" w:lineRule="auto"/>
        <w:rPr>
          <w:bCs/>
          <w:iCs/>
          <w:sz w:val="24"/>
          <w:lang w:val="uk-UA"/>
        </w:rPr>
      </w:pPr>
      <w:r w:rsidRPr="007D6757">
        <w:rPr>
          <w:bCs/>
          <w:iCs/>
          <w:sz w:val="24"/>
          <w:lang w:val="uk-UA"/>
        </w:rPr>
        <w:t xml:space="preserve">Після проведення </w:t>
      </w:r>
      <w:proofErr w:type="spellStart"/>
      <w:r w:rsidRPr="007D6757">
        <w:rPr>
          <w:bCs/>
          <w:iCs/>
          <w:sz w:val="24"/>
          <w:lang w:val="uk-UA"/>
        </w:rPr>
        <w:t>соматоскопічного</w:t>
      </w:r>
      <w:proofErr w:type="spellEnd"/>
      <w:r w:rsidRPr="007D6757">
        <w:rPr>
          <w:bCs/>
          <w:iCs/>
          <w:sz w:val="24"/>
          <w:lang w:val="uk-UA"/>
        </w:rPr>
        <w:t xml:space="preserve"> обстеження </w:t>
      </w:r>
      <w:r>
        <w:rPr>
          <w:bCs/>
          <w:iCs/>
          <w:sz w:val="24"/>
          <w:lang w:val="uk-UA"/>
        </w:rPr>
        <w:t>ФТ має</w:t>
      </w:r>
      <w:r w:rsidRPr="007D6757">
        <w:rPr>
          <w:bCs/>
          <w:iCs/>
          <w:sz w:val="24"/>
          <w:lang w:val="uk-UA"/>
        </w:rPr>
        <w:t xml:space="preserve"> </w:t>
      </w:r>
      <w:r>
        <w:rPr>
          <w:bCs/>
          <w:iCs/>
          <w:sz w:val="24"/>
          <w:lang w:val="uk-UA"/>
        </w:rPr>
        <w:t xml:space="preserve">певний </w:t>
      </w:r>
      <w:r w:rsidRPr="007D6757">
        <w:rPr>
          <w:bCs/>
          <w:iCs/>
          <w:sz w:val="24"/>
          <w:lang w:val="uk-UA"/>
        </w:rPr>
        <w:t xml:space="preserve">набір </w:t>
      </w:r>
      <w:r>
        <w:rPr>
          <w:bCs/>
          <w:iCs/>
          <w:sz w:val="24"/>
          <w:lang w:val="uk-UA"/>
        </w:rPr>
        <w:t xml:space="preserve">ознак – </w:t>
      </w:r>
      <w:r w:rsidRPr="007D6757">
        <w:rPr>
          <w:bCs/>
          <w:iCs/>
          <w:sz w:val="24"/>
          <w:lang w:val="uk-UA"/>
        </w:rPr>
        <w:t xml:space="preserve"> положення голови, плечей, вираженість вигинів хребта, форму грудної клітки тощо. Наступний крок </w:t>
      </w:r>
      <w:r>
        <w:rPr>
          <w:bCs/>
          <w:iCs/>
          <w:sz w:val="24"/>
          <w:lang w:val="uk-UA"/>
        </w:rPr>
        <w:t>–</w:t>
      </w:r>
      <w:r w:rsidRPr="007D6757">
        <w:rPr>
          <w:bCs/>
          <w:iCs/>
          <w:sz w:val="24"/>
          <w:lang w:val="uk-UA"/>
        </w:rPr>
        <w:t xml:space="preserve"> інтерпретувати ці </w:t>
      </w:r>
      <w:r>
        <w:rPr>
          <w:bCs/>
          <w:iCs/>
          <w:sz w:val="24"/>
          <w:lang w:val="uk-UA"/>
        </w:rPr>
        <w:t>ознаки</w:t>
      </w:r>
      <w:r w:rsidRPr="007D6757">
        <w:rPr>
          <w:bCs/>
          <w:iCs/>
          <w:sz w:val="24"/>
          <w:lang w:val="uk-UA"/>
        </w:rPr>
        <w:t>, тобто визначити їх клінічне значення.</w:t>
      </w:r>
    </w:p>
    <w:p w:rsidR="007D6757" w:rsidRDefault="007D6757" w:rsidP="0024767C">
      <w:pPr>
        <w:spacing w:line="276" w:lineRule="auto"/>
        <w:rPr>
          <w:bCs/>
          <w:iCs/>
          <w:sz w:val="24"/>
          <w:lang w:val="uk-UA"/>
        </w:rPr>
      </w:pPr>
    </w:p>
    <w:p w:rsidR="007E1D1F" w:rsidRDefault="007E1D1F" w:rsidP="007E1D1F">
      <w:pPr>
        <w:spacing w:line="276" w:lineRule="auto"/>
        <w:rPr>
          <w:bCs/>
          <w:iCs/>
          <w:sz w:val="24"/>
          <w:lang w:val="uk-UA"/>
        </w:rPr>
      </w:pPr>
      <w:r w:rsidRPr="007E1D1F">
        <w:rPr>
          <w:bCs/>
          <w:iCs/>
          <w:sz w:val="24"/>
          <w:lang w:val="uk-UA"/>
        </w:rPr>
        <w:lastRenderedPageBreak/>
        <w:t xml:space="preserve">У клінічній практиці для опису </w:t>
      </w:r>
      <w:r>
        <w:rPr>
          <w:bCs/>
          <w:iCs/>
          <w:sz w:val="24"/>
          <w:lang w:val="uk-UA"/>
        </w:rPr>
        <w:t xml:space="preserve">варіантів </w:t>
      </w:r>
      <w:r w:rsidRPr="007E1D1F">
        <w:rPr>
          <w:bCs/>
          <w:iCs/>
          <w:sz w:val="24"/>
          <w:lang w:val="uk-UA"/>
        </w:rPr>
        <w:t xml:space="preserve">постави </w:t>
      </w:r>
      <w:r>
        <w:rPr>
          <w:bCs/>
          <w:iCs/>
          <w:sz w:val="24"/>
          <w:lang w:val="uk-UA"/>
        </w:rPr>
        <w:t xml:space="preserve">використовують комбінації певних ознак, </w:t>
      </w:r>
      <w:r w:rsidRPr="007E1D1F">
        <w:rPr>
          <w:bCs/>
          <w:iCs/>
          <w:sz w:val="24"/>
          <w:lang w:val="uk-UA"/>
        </w:rPr>
        <w:t xml:space="preserve">які дозволяють нам систематизувати </w:t>
      </w:r>
      <w:r>
        <w:rPr>
          <w:bCs/>
          <w:iCs/>
          <w:sz w:val="24"/>
          <w:lang w:val="uk-UA"/>
        </w:rPr>
        <w:t>порушення за певним типом.</w:t>
      </w:r>
    </w:p>
    <w:p w:rsidR="007D6757" w:rsidRDefault="007E1D1F" w:rsidP="007E1D1F">
      <w:pPr>
        <w:spacing w:line="276" w:lineRule="auto"/>
        <w:jc w:val="center"/>
        <w:rPr>
          <w:bCs/>
          <w:iCs/>
          <w:sz w:val="24"/>
          <w:lang w:val="uk-UA"/>
        </w:rPr>
      </w:pPr>
      <w:r>
        <w:rPr>
          <w:bCs/>
          <w:iCs/>
          <w:sz w:val="24"/>
          <w:lang w:val="uk-UA"/>
        </w:rPr>
        <w:t>Т</w:t>
      </w:r>
      <w:r w:rsidR="007D6757">
        <w:rPr>
          <w:bCs/>
          <w:iCs/>
          <w:sz w:val="24"/>
          <w:lang w:val="uk-UA"/>
        </w:rPr>
        <w:t>ипові варіанти постави в сагітальній площині</w:t>
      </w:r>
    </w:p>
    <w:tbl>
      <w:tblPr>
        <w:tblStyle w:val="a8"/>
        <w:tblW w:w="0" w:type="auto"/>
        <w:tblLook w:val="04A0"/>
      </w:tblPr>
      <w:tblGrid>
        <w:gridCol w:w="1951"/>
        <w:gridCol w:w="2693"/>
        <w:gridCol w:w="5493"/>
      </w:tblGrid>
      <w:tr w:rsidR="007D6757" w:rsidTr="007E1D1F">
        <w:tc>
          <w:tcPr>
            <w:tcW w:w="1951" w:type="dxa"/>
            <w:vAlign w:val="center"/>
          </w:tcPr>
          <w:p w:rsidR="007D6757" w:rsidRPr="007D6757" w:rsidRDefault="007D6757" w:rsidP="007D6757">
            <w:pPr>
              <w:spacing w:line="240" w:lineRule="auto"/>
              <w:ind w:firstLine="0"/>
              <w:rPr>
                <w:iCs/>
                <w:sz w:val="24"/>
                <w:szCs w:val="24"/>
                <w:lang w:val="uk-UA"/>
              </w:rPr>
            </w:pPr>
            <w:r w:rsidRPr="007D6757">
              <w:rPr>
                <w:sz w:val="24"/>
                <w:szCs w:val="24"/>
                <w:lang w:val="uk-UA"/>
              </w:rPr>
              <w:t>Тип постави</w:t>
            </w:r>
          </w:p>
        </w:tc>
        <w:tc>
          <w:tcPr>
            <w:tcW w:w="2693" w:type="dxa"/>
            <w:vAlign w:val="center"/>
          </w:tcPr>
          <w:p w:rsidR="007D6757" w:rsidRPr="007D6757" w:rsidRDefault="007D6757" w:rsidP="007D6757">
            <w:pPr>
              <w:spacing w:line="240" w:lineRule="auto"/>
              <w:ind w:firstLine="0"/>
              <w:rPr>
                <w:iCs/>
                <w:sz w:val="24"/>
                <w:szCs w:val="24"/>
                <w:lang w:val="uk-UA"/>
              </w:rPr>
            </w:pPr>
            <w:r w:rsidRPr="007D6757">
              <w:rPr>
                <w:sz w:val="24"/>
                <w:szCs w:val="24"/>
                <w:lang w:val="uk-UA"/>
              </w:rPr>
              <w:t>Характеристика</w:t>
            </w:r>
          </w:p>
        </w:tc>
        <w:tc>
          <w:tcPr>
            <w:tcW w:w="5493" w:type="dxa"/>
            <w:vAlign w:val="center"/>
          </w:tcPr>
          <w:p w:rsidR="007D6757" w:rsidRPr="007D6757" w:rsidRDefault="007D6757" w:rsidP="007D6757">
            <w:pPr>
              <w:spacing w:line="240" w:lineRule="auto"/>
              <w:ind w:firstLine="0"/>
              <w:rPr>
                <w:iCs/>
                <w:sz w:val="24"/>
                <w:szCs w:val="24"/>
                <w:lang w:val="uk-UA"/>
              </w:rPr>
            </w:pPr>
            <w:r w:rsidRPr="007D6757">
              <w:rPr>
                <w:sz w:val="24"/>
                <w:szCs w:val="24"/>
                <w:lang w:val="uk-UA"/>
              </w:rPr>
              <w:t>Типові ознаки</w:t>
            </w:r>
          </w:p>
        </w:tc>
      </w:tr>
      <w:tr w:rsidR="007D6757" w:rsidTr="007E1D1F">
        <w:tc>
          <w:tcPr>
            <w:tcW w:w="1951" w:type="dxa"/>
            <w:vAlign w:val="center"/>
          </w:tcPr>
          <w:p w:rsidR="007D6757" w:rsidRPr="007D6757" w:rsidRDefault="007D6757" w:rsidP="007D6757">
            <w:pPr>
              <w:spacing w:line="240" w:lineRule="auto"/>
              <w:ind w:firstLine="0"/>
              <w:rPr>
                <w:iCs/>
                <w:sz w:val="24"/>
                <w:szCs w:val="24"/>
                <w:lang w:val="uk-UA"/>
              </w:rPr>
            </w:pPr>
            <w:r w:rsidRPr="007D6757">
              <w:rPr>
                <w:rStyle w:val="a6"/>
                <w:b w:val="0"/>
                <w:bCs w:val="0"/>
                <w:sz w:val="24"/>
                <w:szCs w:val="24"/>
                <w:lang w:val="uk-UA"/>
              </w:rPr>
              <w:t>Нормальна</w:t>
            </w:r>
          </w:p>
        </w:tc>
        <w:tc>
          <w:tcPr>
            <w:tcW w:w="2693" w:type="dxa"/>
            <w:vAlign w:val="center"/>
          </w:tcPr>
          <w:p w:rsidR="007D6757" w:rsidRPr="007D6757" w:rsidRDefault="007D6757" w:rsidP="007D6757">
            <w:pPr>
              <w:spacing w:line="240" w:lineRule="auto"/>
              <w:ind w:firstLine="0"/>
              <w:rPr>
                <w:iCs/>
                <w:sz w:val="24"/>
                <w:szCs w:val="24"/>
                <w:lang w:val="uk-UA"/>
              </w:rPr>
            </w:pPr>
            <w:r w:rsidRPr="007D6757">
              <w:rPr>
                <w:sz w:val="24"/>
                <w:szCs w:val="24"/>
                <w:lang w:val="uk-UA"/>
              </w:rPr>
              <w:t>Помірно виражені всі фізіологічні вигини</w:t>
            </w:r>
          </w:p>
        </w:tc>
        <w:tc>
          <w:tcPr>
            <w:tcW w:w="5493" w:type="dxa"/>
            <w:vAlign w:val="center"/>
          </w:tcPr>
          <w:p w:rsidR="007D6757" w:rsidRPr="007D6757" w:rsidRDefault="007D6757" w:rsidP="007D6757">
            <w:pPr>
              <w:spacing w:line="240" w:lineRule="auto"/>
              <w:ind w:firstLine="0"/>
              <w:rPr>
                <w:iCs/>
                <w:sz w:val="24"/>
                <w:szCs w:val="24"/>
                <w:lang w:val="uk-UA"/>
              </w:rPr>
            </w:pPr>
            <w:r w:rsidRPr="007D6757">
              <w:rPr>
                <w:sz w:val="24"/>
                <w:szCs w:val="24"/>
                <w:lang w:val="uk-UA"/>
              </w:rPr>
              <w:t>Голова на вертикалі, плечі розгорнуті, лопатки притиснуті, живіт підтягнутий</w:t>
            </w:r>
          </w:p>
        </w:tc>
      </w:tr>
      <w:tr w:rsidR="007D6757" w:rsidRPr="002D67FA" w:rsidTr="007E1D1F">
        <w:tc>
          <w:tcPr>
            <w:tcW w:w="1951" w:type="dxa"/>
            <w:vAlign w:val="center"/>
          </w:tcPr>
          <w:p w:rsidR="007D6757" w:rsidRPr="007D6757" w:rsidRDefault="007D6757" w:rsidP="007D6757">
            <w:pPr>
              <w:spacing w:line="240" w:lineRule="auto"/>
              <w:ind w:firstLine="0"/>
              <w:rPr>
                <w:iCs/>
                <w:sz w:val="24"/>
                <w:szCs w:val="24"/>
                <w:lang w:val="uk-UA"/>
              </w:rPr>
            </w:pPr>
            <w:r w:rsidRPr="007D6757">
              <w:rPr>
                <w:rStyle w:val="a6"/>
                <w:b w:val="0"/>
                <w:bCs w:val="0"/>
                <w:sz w:val="24"/>
                <w:szCs w:val="24"/>
                <w:lang w:val="uk-UA"/>
              </w:rPr>
              <w:t>Кругла спина / сутулість</w:t>
            </w:r>
          </w:p>
        </w:tc>
        <w:tc>
          <w:tcPr>
            <w:tcW w:w="2693" w:type="dxa"/>
            <w:vAlign w:val="center"/>
          </w:tcPr>
          <w:p w:rsidR="007D6757" w:rsidRPr="007D6757" w:rsidRDefault="007D6757" w:rsidP="007D6757">
            <w:pPr>
              <w:spacing w:line="240" w:lineRule="auto"/>
              <w:ind w:firstLine="0"/>
              <w:rPr>
                <w:iCs/>
                <w:sz w:val="24"/>
                <w:szCs w:val="24"/>
                <w:lang w:val="uk-UA"/>
              </w:rPr>
            </w:pPr>
            <w:r w:rsidRPr="007D6757">
              <w:rPr>
                <w:sz w:val="24"/>
                <w:szCs w:val="24"/>
                <w:lang w:val="uk-UA"/>
              </w:rPr>
              <w:t>Посилений грудний кіфоз, зменшені шийний та поперековий лордози</w:t>
            </w:r>
          </w:p>
        </w:tc>
        <w:tc>
          <w:tcPr>
            <w:tcW w:w="5493" w:type="dxa"/>
            <w:vAlign w:val="center"/>
          </w:tcPr>
          <w:p w:rsidR="007D6757" w:rsidRPr="007D6757" w:rsidRDefault="007D6757" w:rsidP="007D6757">
            <w:pPr>
              <w:spacing w:line="240" w:lineRule="auto"/>
              <w:ind w:firstLine="0"/>
              <w:rPr>
                <w:iCs/>
                <w:sz w:val="24"/>
                <w:szCs w:val="24"/>
                <w:lang w:val="uk-UA"/>
              </w:rPr>
            </w:pPr>
            <w:r w:rsidRPr="007D6757">
              <w:rPr>
                <w:sz w:val="24"/>
                <w:szCs w:val="24"/>
                <w:lang w:val="uk-UA"/>
              </w:rPr>
              <w:t xml:space="preserve">Переднє положення голови, плечі </w:t>
            </w:r>
            <w:r w:rsidR="007E1D1F">
              <w:rPr>
                <w:sz w:val="24"/>
                <w:szCs w:val="24"/>
                <w:lang w:val="uk-UA"/>
              </w:rPr>
              <w:t xml:space="preserve">зміщені </w:t>
            </w:r>
            <w:r w:rsidRPr="007D6757">
              <w:rPr>
                <w:sz w:val="24"/>
                <w:szCs w:val="24"/>
                <w:lang w:val="uk-UA"/>
              </w:rPr>
              <w:t xml:space="preserve">вперед, грудна клітка западає, живіт випнутий, лопатки крилоподібні, ноги часто зігнуті в колінах </w:t>
            </w:r>
            <w:r w:rsidR="007E1D1F">
              <w:rPr>
                <w:sz w:val="24"/>
                <w:szCs w:val="24"/>
                <w:lang w:val="uk-UA"/>
              </w:rPr>
              <w:t xml:space="preserve">– як варіант </w:t>
            </w:r>
            <w:r w:rsidRPr="007D6757">
              <w:rPr>
                <w:sz w:val="24"/>
                <w:szCs w:val="24"/>
                <w:lang w:val="uk-UA"/>
              </w:rPr>
              <w:t>компенсаці</w:t>
            </w:r>
            <w:r w:rsidR="007E1D1F">
              <w:rPr>
                <w:sz w:val="24"/>
                <w:szCs w:val="24"/>
                <w:lang w:val="uk-UA"/>
              </w:rPr>
              <w:t>ї</w:t>
            </w:r>
          </w:p>
        </w:tc>
      </w:tr>
      <w:tr w:rsidR="007D6757" w:rsidRPr="002D67FA" w:rsidTr="007E1D1F">
        <w:tc>
          <w:tcPr>
            <w:tcW w:w="1951" w:type="dxa"/>
            <w:vAlign w:val="center"/>
          </w:tcPr>
          <w:p w:rsidR="007D6757" w:rsidRPr="007D6757" w:rsidRDefault="007D6757" w:rsidP="007D6757">
            <w:pPr>
              <w:spacing w:line="240" w:lineRule="auto"/>
              <w:ind w:firstLine="0"/>
              <w:rPr>
                <w:iCs/>
                <w:sz w:val="24"/>
                <w:szCs w:val="24"/>
                <w:lang w:val="uk-UA"/>
              </w:rPr>
            </w:pPr>
            <w:r w:rsidRPr="007D6757">
              <w:rPr>
                <w:rStyle w:val="a6"/>
                <w:b w:val="0"/>
                <w:bCs w:val="0"/>
                <w:sz w:val="24"/>
                <w:szCs w:val="24"/>
                <w:lang w:val="uk-UA"/>
              </w:rPr>
              <w:t xml:space="preserve">Кругло-увігнута спина / </w:t>
            </w:r>
            <w:proofErr w:type="spellStart"/>
            <w:r w:rsidRPr="007D6757">
              <w:rPr>
                <w:rStyle w:val="a6"/>
                <w:b w:val="0"/>
                <w:bCs w:val="0"/>
                <w:sz w:val="24"/>
                <w:szCs w:val="24"/>
                <w:lang w:val="uk-UA"/>
              </w:rPr>
              <w:t>кіфо-лордотична</w:t>
            </w:r>
            <w:proofErr w:type="spellEnd"/>
          </w:p>
        </w:tc>
        <w:tc>
          <w:tcPr>
            <w:tcW w:w="2693" w:type="dxa"/>
            <w:vAlign w:val="center"/>
          </w:tcPr>
          <w:p w:rsidR="007D6757" w:rsidRPr="007D6757" w:rsidRDefault="007D6757" w:rsidP="007D6757">
            <w:pPr>
              <w:spacing w:line="240" w:lineRule="auto"/>
              <w:ind w:firstLine="0"/>
              <w:rPr>
                <w:iCs/>
                <w:sz w:val="24"/>
                <w:szCs w:val="24"/>
                <w:lang w:val="uk-UA"/>
              </w:rPr>
            </w:pPr>
            <w:r w:rsidRPr="007D6757">
              <w:rPr>
                <w:sz w:val="24"/>
                <w:szCs w:val="24"/>
                <w:lang w:val="uk-UA"/>
              </w:rPr>
              <w:t>Посилені всі вигини: грудний кіфоз, шийний і поперековий лордози</w:t>
            </w:r>
          </w:p>
        </w:tc>
        <w:tc>
          <w:tcPr>
            <w:tcW w:w="5493" w:type="dxa"/>
            <w:vAlign w:val="center"/>
          </w:tcPr>
          <w:p w:rsidR="007D6757" w:rsidRPr="007D6757" w:rsidRDefault="007D6757" w:rsidP="007D6757">
            <w:pPr>
              <w:spacing w:line="240" w:lineRule="auto"/>
              <w:ind w:firstLine="0"/>
              <w:rPr>
                <w:iCs/>
                <w:sz w:val="24"/>
                <w:szCs w:val="24"/>
                <w:lang w:val="uk-UA"/>
              </w:rPr>
            </w:pPr>
            <w:r w:rsidRPr="007D6757">
              <w:rPr>
                <w:sz w:val="24"/>
                <w:szCs w:val="24"/>
                <w:lang w:val="uk-UA"/>
              </w:rPr>
              <w:t xml:space="preserve">Голова, шия, плечі </w:t>
            </w:r>
            <w:r w:rsidR="007E1D1F">
              <w:rPr>
                <w:sz w:val="24"/>
                <w:szCs w:val="24"/>
                <w:lang w:val="uk-UA"/>
              </w:rPr>
              <w:t xml:space="preserve">зміщені </w:t>
            </w:r>
            <w:r w:rsidRPr="007D6757">
              <w:rPr>
                <w:sz w:val="24"/>
                <w:szCs w:val="24"/>
                <w:lang w:val="uk-UA"/>
              </w:rPr>
              <w:t xml:space="preserve">вперед, живіт відвислий, коліна </w:t>
            </w:r>
            <w:proofErr w:type="spellStart"/>
            <w:r w:rsidRPr="007D6757">
              <w:rPr>
                <w:sz w:val="24"/>
                <w:szCs w:val="24"/>
                <w:lang w:val="uk-UA"/>
              </w:rPr>
              <w:t>перерозігнуті</w:t>
            </w:r>
            <w:proofErr w:type="spellEnd"/>
          </w:p>
        </w:tc>
      </w:tr>
      <w:tr w:rsidR="007D6757" w:rsidRPr="002D67FA" w:rsidTr="007E1D1F">
        <w:tc>
          <w:tcPr>
            <w:tcW w:w="1951" w:type="dxa"/>
            <w:vAlign w:val="center"/>
          </w:tcPr>
          <w:p w:rsidR="007D6757" w:rsidRPr="007D6757" w:rsidRDefault="007D6757" w:rsidP="007D6757">
            <w:pPr>
              <w:spacing w:line="240" w:lineRule="auto"/>
              <w:ind w:firstLine="0"/>
              <w:rPr>
                <w:iCs/>
                <w:sz w:val="24"/>
                <w:szCs w:val="24"/>
                <w:lang w:val="uk-UA"/>
              </w:rPr>
            </w:pPr>
            <w:r w:rsidRPr="007D6757">
              <w:rPr>
                <w:rStyle w:val="a6"/>
                <w:b w:val="0"/>
                <w:bCs w:val="0"/>
                <w:sz w:val="24"/>
                <w:szCs w:val="24"/>
                <w:lang w:val="uk-UA"/>
              </w:rPr>
              <w:t xml:space="preserve">Плоско-увігнута спина / </w:t>
            </w:r>
            <w:proofErr w:type="spellStart"/>
            <w:r w:rsidRPr="007D6757">
              <w:rPr>
                <w:rStyle w:val="a6"/>
                <w:b w:val="0"/>
                <w:bCs w:val="0"/>
                <w:sz w:val="24"/>
                <w:szCs w:val="24"/>
                <w:lang w:val="uk-UA"/>
              </w:rPr>
              <w:t>лордотична</w:t>
            </w:r>
            <w:proofErr w:type="spellEnd"/>
          </w:p>
        </w:tc>
        <w:tc>
          <w:tcPr>
            <w:tcW w:w="2693" w:type="dxa"/>
            <w:vAlign w:val="center"/>
          </w:tcPr>
          <w:p w:rsidR="007D6757" w:rsidRPr="007D6757" w:rsidRDefault="007D6757" w:rsidP="007D6757">
            <w:pPr>
              <w:spacing w:line="240" w:lineRule="auto"/>
              <w:ind w:firstLine="0"/>
              <w:rPr>
                <w:iCs/>
                <w:sz w:val="24"/>
                <w:szCs w:val="24"/>
                <w:lang w:val="uk-UA"/>
              </w:rPr>
            </w:pPr>
            <w:r w:rsidRPr="007D6757">
              <w:rPr>
                <w:sz w:val="24"/>
                <w:szCs w:val="24"/>
                <w:lang w:val="uk-UA"/>
              </w:rPr>
              <w:t>Згладжений грудний кіфоз, посилений поперековий лордоз</w:t>
            </w:r>
          </w:p>
        </w:tc>
        <w:tc>
          <w:tcPr>
            <w:tcW w:w="5493" w:type="dxa"/>
            <w:vAlign w:val="center"/>
          </w:tcPr>
          <w:p w:rsidR="007D6757" w:rsidRPr="007D6757" w:rsidRDefault="007D6757" w:rsidP="007D6757">
            <w:pPr>
              <w:spacing w:line="240" w:lineRule="auto"/>
              <w:ind w:firstLine="0"/>
              <w:rPr>
                <w:iCs/>
                <w:sz w:val="24"/>
                <w:szCs w:val="24"/>
                <w:lang w:val="uk-UA"/>
              </w:rPr>
            </w:pPr>
            <w:r w:rsidRPr="007D6757">
              <w:rPr>
                <w:sz w:val="24"/>
                <w:szCs w:val="24"/>
                <w:lang w:val="uk-UA"/>
              </w:rPr>
              <w:t>Грудна клітка вузька, сідниці відстають назад, живіт відвисає, м'язи живота ослаблені, кут нахилу таза збільшений</w:t>
            </w:r>
          </w:p>
        </w:tc>
      </w:tr>
      <w:tr w:rsidR="007D6757" w:rsidRPr="002D67FA" w:rsidTr="007E1D1F">
        <w:tc>
          <w:tcPr>
            <w:tcW w:w="1951" w:type="dxa"/>
          </w:tcPr>
          <w:p w:rsidR="007D6757" w:rsidRDefault="007E1D1F" w:rsidP="0024767C">
            <w:pPr>
              <w:spacing w:line="276" w:lineRule="auto"/>
              <w:ind w:firstLine="0"/>
              <w:rPr>
                <w:bCs/>
                <w:iCs/>
                <w:sz w:val="24"/>
                <w:lang w:val="uk-UA"/>
              </w:rPr>
            </w:pPr>
            <w:r w:rsidRPr="007E1D1F">
              <w:rPr>
                <w:bCs/>
                <w:iCs/>
                <w:sz w:val="24"/>
                <w:lang w:val="uk-UA"/>
              </w:rPr>
              <w:t>Плоска спина</w:t>
            </w:r>
          </w:p>
        </w:tc>
        <w:tc>
          <w:tcPr>
            <w:tcW w:w="2693" w:type="dxa"/>
          </w:tcPr>
          <w:p w:rsidR="007D6757" w:rsidRDefault="007E1D1F" w:rsidP="0024767C">
            <w:pPr>
              <w:spacing w:line="276" w:lineRule="auto"/>
              <w:ind w:firstLine="0"/>
              <w:rPr>
                <w:bCs/>
                <w:iCs/>
                <w:sz w:val="24"/>
                <w:lang w:val="uk-UA"/>
              </w:rPr>
            </w:pPr>
            <w:r w:rsidRPr="007E1D1F">
              <w:rPr>
                <w:bCs/>
                <w:iCs/>
                <w:sz w:val="24"/>
                <w:lang w:val="uk-UA"/>
              </w:rPr>
              <w:t>Згладжені всі фізіологічні вигини</w:t>
            </w:r>
          </w:p>
        </w:tc>
        <w:tc>
          <w:tcPr>
            <w:tcW w:w="5493" w:type="dxa"/>
          </w:tcPr>
          <w:p w:rsidR="007D6757" w:rsidRDefault="007E1D1F" w:rsidP="0024767C">
            <w:pPr>
              <w:spacing w:line="276" w:lineRule="auto"/>
              <w:ind w:firstLine="0"/>
              <w:rPr>
                <w:bCs/>
                <w:iCs/>
                <w:sz w:val="24"/>
                <w:lang w:val="uk-UA"/>
              </w:rPr>
            </w:pPr>
            <w:r w:rsidRPr="007E1D1F">
              <w:rPr>
                <w:bCs/>
                <w:iCs/>
                <w:sz w:val="24"/>
                <w:lang w:val="uk-UA"/>
              </w:rPr>
              <w:t>Грудна клітка зміщена вперед, живіт випнутий, м'язи гіпотонічні, кут нахилу таза зменшений</w:t>
            </w:r>
          </w:p>
        </w:tc>
      </w:tr>
    </w:tbl>
    <w:p w:rsidR="007D6757" w:rsidRPr="007D6757" w:rsidRDefault="007D6757" w:rsidP="0024767C">
      <w:pPr>
        <w:spacing w:line="276" w:lineRule="auto"/>
        <w:rPr>
          <w:bCs/>
          <w:iCs/>
          <w:sz w:val="24"/>
          <w:lang w:val="uk-UA"/>
        </w:rPr>
      </w:pPr>
    </w:p>
    <w:p w:rsidR="00CD70FD" w:rsidRDefault="00CD70FD" w:rsidP="0024767C">
      <w:pPr>
        <w:spacing w:line="276" w:lineRule="auto"/>
        <w:rPr>
          <w:b/>
          <w:i/>
          <w:sz w:val="24"/>
          <w:lang w:val="uk-UA"/>
        </w:rPr>
      </w:pPr>
      <w:r w:rsidRPr="008F0A21">
        <w:rPr>
          <w:b/>
          <w:i/>
          <w:sz w:val="24"/>
          <w:lang w:val="uk-UA"/>
        </w:rPr>
        <w:t xml:space="preserve">Порушення постави у фронтальній площині. </w:t>
      </w:r>
    </w:p>
    <w:p w:rsidR="007E1D1F" w:rsidRDefault="007E1D1F" w:rsidP="007E1D1F">
      <w:pPr>
        <w:spacing w:line="276" w:lineRule="auto"/>
        <w:rPr>
          <w:lang w:val="uk-UA"/>
        </w:rPr>
      </w:pPr>
      <w:r>
        <w:rPr>
          <w:bCs/>
          <w:iCs/>
          <w:sz w:val="24"/>
          <w:lang w:val="uk-UA"/>
        </w:rPr>
        <w:t>У фронтальній площині оцінюють наявність /відсутність сколіотичної постави або сколіозу.</w:t>
      </w:r>
    </w:p>
    <w:p w:rsidR="007E1D1F" w:rsidRPr="007E1D1F" w:rsidRDefault="007E1D1F" w:rsidP="007E1D1F">
      <w:pPr>
        <w:spacing w:line="276" w:lineRule="auto"/>
        <w:rPr>
          <w:bCs/>
          <w:iCs/>
          <w:sz w:val="24"/>
          <w:lang w:val="uk-UA"/>
        </w:rPr>
      </w:pPr>
      <w:proofErr w:type="spellStart"/>
      <w:r w:rsidRPr="007E1D1F">
        <w:rPr>
          <w:bCs/>
          <w:iCs/>
          <w:sz w:val="24"/>
          <w:lang w:val="uk-UA"/>
        </w:rPr>
        <w:t>Сколіотична</w:t>
      </w:r>
      <w:proofErr w:type="spellEnd"/>
      <w:r w:rsidRPr="007E1D1F">
        <w:rPr>
          <w:bCs/>
          <w:iCs/>
          <w:sz w:val="24"/>
          <w:lang w:val="uk-UA"/>
        </w:rPr>
        <w:t xml:space="preserve"> постава </w:t>
      </w:r>
      <w:r>
        <w:rPr>
          <w:bCs/>
          <w:iCs/>
          <w:sz w:val="24"/>
          <w:lang w:val="uk-UA"/>
        </w:rPr>
        <w:t>–</w:t>
      </w:r>
      <w:r w:rsidRPr="007E1D1F">
        <w:rPr>
          <w:bCs/>
          <w:iCs/>
          <w:sz w:val="24"/>
          <w:lang w:val="uk-UA"/>
        </w:rPr>
        <w:t xml:space="preserve"> це функціональне бічне викривлення хребта, яке зникає при розвантаженні. Вон</w:t>
      </w:r>
      <w:r>
        <w:rPr>
          <w:bCs/>
          <w:iCs/>
          <w:sz w:val="24"/>
          <w:lang w:val="uk-UA"/>
        </w:rPr>
        <w:t>а</w:t>
      </w:r>
      <w:r w:rsidRPr="007E1D1F">
        <w:rPr>
          <w:bCs/>
          <w:iCs/>
          <w:sz w:val="24"/>
          <w:lang w:val="uk-UA"/>
        </w:rPr>
        <w:t xml:space="preserve"> не супроводжується структурними змінами хребців (</w:t>
      </w:r>
      <w:proofErr w:type="spellStart"/>
      <w:r w:rsidRPr="007E1D1F">
        <w:rPr>
          <w:bCs/>
          <w:iCs/>
          <w:sz w:val="24"/>
          <w:lang w:val="uk-UA"/>
        </w:rPr>
        <w:t>торзією</w:t>
      </w:r>
      <w:proofErr w:type="spellEnd"/>
      <w:r w:rsidRPr="007E1D1F">
        <w:rPr>
          <w:bCs/>
          <w:iCs/>
          <w:sz w:val="24"/>
          <w:lang w:val="uk-UA"/>
        </w:rPr>
        <w:t>).</w:t>
      </w:r>
    </w:p>
    <w:p w:rsidR="007E1D1F" w:rsidRPr="00BF30F4" w:rsidRDefault="007E1D1F" w:rsidP="007E1D1F">
      <w:pPr>
        <w:spacing w:line="276" w:lineRule="auto"/>
        <w:rPr>
          <w:i/>
          <w:sz w:val="24"/>
          <w:lang w:val="uk-UA"/>
        </w:rPr>
      </w:pPr>
      <w:r w:rsidRPr="00957A7A">
        <w:rPr>
          <w:rStyle w:val="hps"/>
          <w:i/>
          <w:sz w:val="24"/>
          <w:lang w:val="uk-UA"/>
        </w:rPr>
        <w:t>Сколіоз –</w:t>
      </w:r>
      <w:r w:rsidRPr="00957A7A">
        <w:rPr>
          <w:i/>
          <w:sz w:val="24"/>
          <w:lang w:val="uk-UA"/>
        </w:rPr>
        <w:t xml:space="preserve"> </w:t>
      </w:r>
      <w:r w:rsidRPr="00957A7A">
        <w:rPr>
          <w:rStyle w:val="hps"/>
          <w:i/>
          <w:sz w:val="24"/>
          <w:lang w:val="uk-UA"/>
        </w:rPr>
        <w:t>це складна</w:t>
      </w:r>
      <w:r w:rsidRPr="00957A7A">
        <w:rPr>
          <w:i/>
          <w:sz w:val="24"/>
          <w:lang w:val="uk-UA"/>
        </w:rPr>
        <w:t xml:space="preserve"> </w:t>
      </w:r>
      <w:r w:rsidRPr="00957A7A">
        <w:rPr>
          <w:rStyle w:val="hps"/>
          <w:i/>
          <w:sz w:val="24"/>
          <w:lang w:val="uk-UA"/>
        </w:rPr>
        <w:t>деформація хребта</w:t>
      </w:r>
      <w:r w:rsidRPr="00957A7A">
        <w:rPr>
          <w:i/>
          <w:sz w:val="24"/>
          <w:lang w:val="uk-UA"/>
        </w:rPr>
        <w:t xml:space="preserve">, яка характеризується </w:t>
      </w:r>
      <w:r w:rsidRPr="00957A7A">
        <w:rPr>
          <w:rStyle w:val="hps"/>
          <w:i/>
          <w:sz w:val="24"/>
          <w:lang w:val="uk-UA"/>
        </w:rPr>
        <w:t>бічним викривленням</w:t>
      </w:r>
      <w:r w:rsidRPr="00957A7A">
        <w:rPr>
          <w:i/>
          <w:sz w:val="24"/>
          <w:lang w:val="uk-UA"/>
        </w:rPr>
        <w:t xml:space="preserve"> </w:t>
      </w:r>
      <w:r w:rsidRPr="00957A7A">
        <w:rPr>
          <w:rStyle w:val="hps"/>
          <w:i/>
          <w:sz w:val="24"/>
          <w:lang w:val="uk-UA"/>
        </w:rPr>
        <w:t>його</w:t>
      </w:r>
      <w:r w:rsidRPr="00957A7A">
        <w:rPr>
          <w:i/>
          <w:sz w:val="24"/>
          <w:lang w:val="uk-UA"/>
        </w:rPr>
        <w:t xml:space="preserve"> </w:t>
      </w:r>
      <w:r w:rsidRPr="00957A7A">
        <w:rPr>
          <w:rStyle w:val="hps"/>
          <w:i/>
          <w:sz w:val="24"/>
          <w:lang w:val="uk-UA"/>
        </w:rPr>
        <w:t>у фронтальній площині</w:t>
      </w:r>
      <w:r w:rsidRPr="00957A7A">
        <w:rPr>
          <w:i/>
          <w:sz w:val="24"/>
          <w:lang w:val="uk-UA"/>
        </w:rPr>
        <w:t xml:space="preserve"> </w:t>
      </w:r>
      <w:r w:rsidRPr="00957A7A">
        <w:rPr>
          <w:rStyle w:val="hps"/>
          <w:i/>
          <w:sz w:val="24"/>
          <w:lang w:val="uk-UA"/>
        </w:rPr>
        <w:t>і</w:t>
      </w:r>
      <w:r w:rsidRPr="00957A7A">
        <w:rPr>
          <w:i/>
          <w:sz w:val="24"/>
          <w:lang w:val="uk-UA"/>
        </w:rPr>
        <w:t xml:space="preserve"> </w:t>
      </w:r>
      <w:r w:rsidRPr="00957A7A">
        <w:rPr>
          <w:rStyle w:val="hps"/>
          <w:i/>
          <w:sz w:val="24"/>
          <w:lang w:val="uk-UA"/>
        </w:rPr>
        <w:t>скручуванням хребців</w:t>
      </w:r>
      <w:r w:rsidRPr="00957A7A">
        <w:rPr>
          <w:i/>
          <w:sz w:val="24"/>
          <w:lang w:val="uk-UA"/>
        </w:rPr>
        <w:t xml:space="preserve"> </w:t>
      </w:r>
      <w:r w:rsidRPr="00957A7A">
        <w:rPr>
          <w:rStyle w:val="hps"/>
          <w:i/>
          <w:sz w:val="24"/>
          <w:lang w:val="uk-UA"/>
        </w:rPr>
        <w:t xml:space="preserve">навколо своєї осі. </w:t>
      </w:r>
      <w:r w:rsidRPr="00BF30F4">
        <w:rPr>
          <w:i/>
          <w:sz w:val="24"/>
          <w:lang w:val="uk-UA"/>
        </w:rPr>
        <w:t xml:space="preserve">Сколіоз діагностується за наявності щонайменше 10 градусів викривлення хребта разом із ротацією хребців. </w:t>
      </w:r>
      <w:r>
        <w:rPr>
          <w:i/>
          <w:sz w:val="24"/>
          <w:lang w:val="uk-UA"/>
        </w:rPr>
        <w:t xml:space="preserve"> </w:t>
      </w:r>
    </w:p>
    <w:p w:rsidR="007E1D1F" w:rsidRPr="007E1D1F" w:rsidRDefault="007E1D1F" w:rsidP="007E1D1F">
      <w:pPr>
        <w:spacing w:line="276" w:lineRule="auto"/>
        <w:rPr>
          <w:bCs/>
          <w:iCs/>
          <w:sz w:val="24"/>
        </w:rPr>
      </w:pPr>
      <w:r>
        <w:rPr>
          <w:bCs/>
          <w:iCs/>
          <w:sz w:val="24"/>
          <w:lang w:val="uk-UA"/>
        </w:rPr>
        <w:t xml:space="preserve"> </w:t>
      </w:r>
      <w:r w:rsidRPr="007E1D1F">
        <w:rPr>
          <w:bCs/>
          <w:iCs/>
          <w:sz w:val="24"/>
          <w:lang w:val="uk-UA"/>
        </w:rPr>
        <w:t>Сколіози класифікують</w:t>
      </w:r>
      <w:r>
        <w:rPr>
          <w:bCs/>
          <w:iCs/>
          <w:sz w:val="24"/>
          <w:lang w:val="uk-UA"/>
        </w:rPr>
        <w:t xml:space="preserve"> з</w:t>
      </w:r>
      <w:r w:rsidRPr="007E1D1F">
        <w:rPr>
          <w:bCs/>
          <w:iCs/>
          <w:sz w:val="24"/>
          <w:lang w:val="uk-UA"/>
        </w:rPr>
        <w:t xml:space="preserve">а локалізацією (грудний, поперековий, </w:t>
      </w:r>
      <w:proofErr w:type="spellStart"/>
      <w:r w:rsidRPr="007E1D1F">
        <w:rPr>
          <w:bCs/>
          <w:iCs/>
          <w:sz w:val="24"/>
          <w:lang w:val="uk-UA"/>
        </w:rPr>
        <w:t>грудопоперековий</w:t>
      </w:r>
      <w:proofErr w:type="spellEnd"/>
      <w:r w:rsidRPr="007E1D1F">
        <w:rPr>
          <w:bCs/>
          <w:iCs/>
          <w:sz w:val="24"/>
          <w:lang w:val="uk-UA"/>
        </w:rPr>
        <w:t>)</w:t>
      </w:r>
      <w:r>
        <w:rPr>
          <w:bCs/>
          <w:iCs/>
          <w:sz w:val="24"/>
          <w:lang w:val="uk-UA"/>
        </w:rPr>
        <w:t>, з</w:t>
      </w:r>
      <w:r w:rsidRPr="007E1D1F">
        <w:rPr>
          <w:bCs/>
          <w:iCs/>
          <w:sz w:val="24"/>
          <w:lang w:val="uk-UA"/>
        </w:rPr>
        <w:t>а напрямком дуги (правосторонній, лівосторонній)</w:t>
      </w:r>
      <w:r w:rsidR="003A2842">
        <w:rPr>
          <w:bCs/>
          <w:iCs/>
          <w:sz w:val="24"/>
          <w:lang w:val="uk-UA"/>
        </w:rPr>
        <w:t>, з</w:t>
      </w:r>
      <w:r w:rsidRPr="007E1D1F">
        <w:rPr>
          <w:bCs/>
          <w:iCs/>
          <w:sz w:val="24"/>
          <w:lang w:val="uk-UA"/>
        </w:rPr>
        <w:t>а формою (C-подібний, S-подібний)</w:t>
      </w:r>
    </w:p>
    <w:p w:rsidR="007E1D1F" w:rsidRPr="008F0A21" w:rsidRDefault="007E1D1F" w:rsidP="003A2842">
      <w:pPr>
        <w:spacing w:line="276" w:lineRule="auto"/>
        <w:ind w:firstLine="0"/>
        <w:rPr>
          <w:b/>
          <w:i/>
          <w:sz w:val="24"/>
          <w:lang w:val="uk-UA"/>
        </w:rPr>
      </w:pPr>
    </w:p>
    <w:p w:rsidR="00CD70FD" w:rsidRPr="00CD70FD" w:rsidRDefault="00CD70FD" w:rsidP="0024767C">
      <w:pPr>
        <w:spacing w:line="276" w:lineRule="auto"/>
        <w:rPr>
          <w:sz w:val="24"/>
          <w:lang w:val="uk-UA"/>
        </w:rPr>
      </w:pPr>
      <w:r w:rsidRPr="00CD70FD">
        <w:rPr>
          <w:sz w:val="24"/>
          <w:lang w:val="uk-UA"/>
        </w:rPr>
        <w:t xml:space="preserve">Розрізняють </w:t>
      </w:r>
      <w:r w:rsidR="00A5076B">
        <w:rPr>
          <w:sz w:val="24"/>
          <w:lang w:val="uk-UA"/>
        </w:rPr>
        <w:t>4</w:t>
      </w:r>
      <w:r w:rsidRPr="00CD70FD">
        <w:rPr>
          <w:sz w:val="24"/>
          <w:lang w:val="uk-UA"/>
        </w:rPr>
        <w:t xml:space="preserve"> ступеня порушення постави у сагітальній площині:</w:t>
      </w:r>
    </w:p>
    <w:p w:rsidR="00CD70FD" w:rsidRPr="00CD70FD" w:rsidRDefault="00CD70FD" w:rsidP="0024767C">
      <w:pPr>
        <w:spacing w:line="276" w:lineRule="auto"/>
        <w:rPr>
          <w:sz w:val="24"/>
          <w:lang w:val="uk-UA"/>
        </w:rPr>
      </w:pPr>
      <w:r w:rsidRPr="00CD70FD">
        <w:rPr>
          <w:sz w:val="24"/>
          <w:lang w:val="uk-UA"/>
        </w:rPr>
        <w:t xml:space="preserve">I ступінь </w:t>
      </w:r>
      <w:r w:rsidR="003A2842">
        <w:rPr>
          <w:sz w:val="24"/>
          <w:lang w:val="uk-UA"/>
        </w:rPr>
        <w:t>– н</w:t>
      </w:r>
      <w:r w:rsidR="003A2842" w:rsidRPr="003A2842">
        <w:rPr>
          <w:sz w:val="24"/>
          <w:lang w:val="uk-UA"/>
        </w:rPr>
        <w:t>евеликі відхилення, які усуваються свідомим контролем пацієнта</w:t>
      </w:r>
      <w:r w:rsidRPr="00CD70FD">
        <w:rPr>
          <w:sz w:val="24"/>
          <w:lang w:val="uk-UA"/>
        </w:rPr>
        <w:t>.</w:t>
      </w:r>
    </w:p>
    <w:p w:rsidR="00CD70FD" w:rsidRPr="00CD70FD" w:rsidRDefault="00CD70FD" w:rsidP="0024767C">
      <w:pPr>
        <w:spacing w:line="276" w:lineRule="auto"/>
        <w:rPr>
          <w:sz w:val="24"/>
          <w:lang w:val="uk-UA"/>
        </w:rPr>
      </w:pPr>
      <w:r w:rsidRPr="00CD70FD">
        <w:rPr>
          <w:sz w:val="24"/>
          <w:lang w:val="uk-UA"/>
        </w:rPr>
        <w:t xml:space="preserve">II ступінь </w:t>
      </w:r>
      <w:r w:rsidR="003A2842">
        <w:rPr>
          <w:sz w:val="24"/>
          <w:lang w:val="uk-UA"/>
        </w:rPr>
        <w:t>– п</w:t>
      </w:r>
      <w:r w:rsidR="003A2842" w:rsidRPr="003A2842">
        <w:rPr>
          <w:sz w:val="24"/>
          <w:lang w:val="uk-UA"/>
        </w:rPr>
        <w:t xml:space="preserve">омірні відхилення, які зникають при розвантаженні хребта </w:t>
      </w:r>
      <w:r w:rsidRPr="00CD70FD">
        <w:rPr>
          <w:sz w:val="24"/>
          <w:lang w:val="uk-UA"/>
        </w:rPr>
        <w:t>в горизонтальному положенні або у висі.</w:t>
      </w:r>
    </w:p>
    <w:p w:rsidR="00957A7A" w:rsidRDefault="00CD70FD" w:rsidP="0024767C">
      <w:pPr>
        <w:spacing w:line="276" w:lineRule="auto"/>
        <w:rPr>
          <w:sz w:val="24"/>
          <w:lang w:val="uk-UA"/>
        </w:rPr>
      </w:pPr>
      <w:r w:rsidRPr="00CD70FD">
        <w:rPr>
          <w:sz w:val="24"/>
          <w:lang w:val="uk-UA"/>
        </w:rPr>
        <w:t xml:space="preserve">III ступінь </w:t>
      </w:r>
      <w:r w:rsidR="003A2842">
        <w:rPr>
          <w:sz w:val="24"/>
          <w:lang w:val="uk-UA"/>
        </w:rPr>
        <w:t xml:space="preserve">– </w:t>
      </w:r>
      <w:r w:rsidR="003A2842" w:rsidRPr="003A2842">
        <w:rPr>
          <w:sz w:val="24"/>
          <w:lang w:val="uk-UA"/>
        </w:rPr>
        <w:t>стійкі відхилення, які не зникають при розвантаженні — формування фіксованої (структурної)</w:t>
      </w:r>
      <w:r w:rsidR="003A2842">
        <w:rPr>
          <w:sz w:val="24"/>
          <w:lang w:val="uk-UA"/>
        </w:rPr>
        <w:t xml:space="preserve"> деформації.</w:t>
      </w:r>
    </w:p>
    <w:p w:rsidR="00D2649A" w:rsidRDefault="00A5076B" w:rsidP="00D2649A">
      <w:pPr>
        <w:spacing w:line="276" w:lineRule="auto"/>
        <w:rPr>
          <w:sz w:val="24"/>
          <w:lang w:val="uk-UA"/>
        </w:rPr>
      </w:pPr>
      <w:r>
        <w:rPr>
          <w:sz w:val="24"/>
          <w:lang w:val="uk-UA"/>
        </w:rPr>
        <w:t>ІV ступінь –</w:t>
      </w:r>
      <w:r w:rsidR="003A2842">
        <w:rPr>
          <w:sz w:val="24"/>
          <w:lang w:val="uk-UA"/>
        </w:rPr>
        <w:t xml:space="preserve"> </w:t>
      </w:r>
      <w:r>
        <w:rPr>
          <w:sz w:val="24"/>
          <w:lang w:val="uk-UA"/>
        </w:rPr>
        <w:t xml:space="preserve">важка </w:t>
      </w:r>
      <w:r w:rsidR="003A2842" w:rsidRPr="003A2842">
        <w:rPr>
          <w:sz w:val="24"/>
          <w:lang w:val="uk-UA"/>
        </w:rPr>
        <w:t>фіксована</w:t>
      </w:r>
      <w:r w:rsidR="003A2842">
        <w:rPr>
          <w:sz w:val="24"/>
          <w:lang w:val="uk-UA"/>
        </w:rPr>
        <w:t xml:space="preserve"> </w:t>
      </w:r>
      <w:r>
        <w:rPr>
          <w:sz w:val="24"/>
          <w:lang w:val="uk-UA"/>
        </w:rPr>
        <w:t>деформація із вторинними змінами з боку внутрішніх органів.</w:t>
      </w:r>
    </w:p>
    <w:p w:rsidR="00D2649A" w:rsidRDefault="00D2649A" w:rsidP="00D2649A">
      <w:pPr>
        <w:spacing w:line="276" w:lineRule="auto"/>
        <w:rPr>
          <w:sz w:val="24"/>
          <w:lang w:val="uk-UA"/>
        </w:rPr>
      </w:pPr>
    </w:p>
    <w:p w:rsidR="007E1D1F" w:rsidRPr="003A2842" w:rsidRDefault="00726CEC" w:rsidP="00D2649A">
      <w:pPr>
        <w:spacing w:line="276" w:lineRule="auto"/>
        <w:jc w:val="center"/>
        <w:rPr>
          <w:sz w:val="24"/>
          <w:lang w:val="uk-UA"/>
        </w:rPr>
      </w:pPr>
      <w:r>
        <w:rPr>
          <w:sz w:val="24"/>
          <w:lang w:val="uk-UA"/>
        </w:rPr>
        <w:t>Клінічний а</w:t>
      </w:r>
      <w:r w:rsidR="00D2649A" w:rsidRPr="00D2649A">
        <w:rPr>
          <w:sz w:val="24"/>
          <w:lang w:val="uk-UA"/>
        </w:rPr>
        <w:t>лгоритм прийняття рішення при оцінці постави</w:t>
      </w:r>
    </w:p>
    <w:tbl>
      <w:tblPr>
        <w:tblStyle w:val="a8"/>
        <w:tblW w:w="0" w:type="auto"/>
        <w:tblInd w:w="108" w:type="dxa"/>
        <w:tblLayout w:type="fixed"/>
        <w:tblLook w:val="04A0"/>
      </w:tblPr>
      <w:tblGrid>
        <w:gridCol w:w="2268"/>
        <w:gridCol w:w="2552"/>
        <w:gridCol w:w="5209"/>
      </w:tblGrid>
      <w:tr w:rsidR="003A2842" w:rsidRPr="004737E8" w:rsidTr="00D2649A">
        <w:tc>
          <w:tcPr>
            <w:tcW w:w="2268" w:type="dxa"/>
            <w:vAlign w:val="center"/>
          </w:tcPr>
          <w:p w:rsidR="003A2842" w:rsidRPr="004737E8" w:rsidRDefault="003A2842" w:rsidP="00D2649A">
            <w:pPr>
              <w:spacing w:line="240" w:lineRule="auto"/>
              <w:ind w:firstLine="0"/>
              <w:jc w:val="center"/>
              <w:rPr>
                <w:sz w:val="24"/>
                <w:szCs w:val="24"/>
                <w:lang w:val="uk-UA" w:eastAsia="ru-RU"/>
              </w:rPr>
            </w:pPr>
            <w:r w:rsidRPr="004737E8">
              <w:rPr>
                <w:sz w:val="24"/>
                <w:szCs w:val="24"/>
                <w:lang w:val="uk-UA" w:eastAsia="ru-RU"/>
              </w:rPr>
              <w:t>Етап</w:t>
            </w:r>
          </w:p>
        </w:tc>
        <w:tc>
          <w:tcPr>
            <w:tcW w:w="2552" w:type="dxa"/>
            <w:vAlign w:val="center"/>
          </w:tcPr>
          <w:p w:rsidR="003A2842" w:rsidRPr="004737E8" w:rsidRDefault="003A2842" w:rsidP="00D2649A">
            <w:pPr>
              <w:spacing w:line="240" w:lineRule="auto"/>
              <w:ind w:firstLine="0"/>
              <w:jc w:val="center"/>
              <w:rPr>
                <w:sz w:val="24"/>
                <w:szCs w:val="24"/>
                <w:lang w:val="uk-UA" w:eastAsia="ru-RU"/>
              </w:rPr>
            </w:pPr>
            <w:r w:rsidRPr="004737E8">
              <w:rPr>
                <w:sz w:val="24"/>
                <w:szCs w:val="24"/>
                <w:lang w:val="uk-UA" w:eastAsia="ru-RU"/>
              </w:rPr>
              <w:t>Питання</w:t>
            </w:r>
          </w:p>
        </w:tc>
        <w:tc>
          <w:tcPr>
            <w:tcW w:w="5209" w:type="dxa"/>
            <w:vAlign w:val="center"/>
          </w:tcPr>
          <w:p w:rsidR="003A2842" w:rsidRPr="004737E8" w:rsidRDefault="00D2649A" w:rsidP="00D2649A">
            <w:pPr>
              <w:spacing w:line="240" w:lineRule="auto"/>
              <w:ind w:firstLine="0"/>
              <w:jc w:val="center"/>
              <w:rPr>
                <w:sz w:val="24"/>
                <w:szCs w:val="24"/>
                <w:lang w:val="uk-UA" w:eastAsia="ru-RU"/>
              </w:rPr>
            </w:pPr>
            <w:r>
              <w:rPr>
                <w:sz w:val="24"/>
                <w:szCs w:val="24"/>
                <w:lang w:val="uk-UA" w:eastAsia="ru-RU"/>
              </w:rPr>
              <w:t>Нап</w:t>
            </w:r>
            <w:r w:rsidR="003A2842" w:rsidRPr="004737E8">
              <w:rPr>
                <w:sz w:val="24"/>
                <w:szCs w:val="24"/>
                <w:lang w:val="uk-UA" w:eastAsia="ru-RU"/>
              </w:rPr>
              <w:t>риклад</w:t>
            </w:r>
          </w:p>
        </w:tc>
      </w:tr>
      <w:tr w:rsidR="003A2842" w:rsidRPr="004737E8" w:rsidTr="00D2649A">
        <w:tc>
          <w:tcPr>
            <w:tcW w:w="2268" w:type="dxa"/>
            <w:vAlign w:val="center"/>
          </w:tcPr>
          <w:p w:rsidR="003A2842" w:rsidRPr="004737E8" w:rsidRDefault="003A2842" w:rsidP="00D2649A">
            <w:pPr>
              <w:spacing w:line="240" w:lineRule="auto"/>
              <w:ind w:firstLine="0"/>
              <w:jc w:val="center"/>
              <w:rPr>
                <w:sz w:val="24"/>
                <w:szCs w:val="24"/>
                <w:lang w:val="uk-UA" w:eastAsia="ru-RU"/>
              </w:rPr>
            </w:pPr>
            <w:r w:rsidRPr="00D2649A">
              <w:rPr>
                <w:sz w:val="24"/>
                <w:szCs w:val="24"/>
                <w:lang w:val="uk-UA" w:eastAsia="ru-RU"/>
              </w:rPr>
              <w:t>Спостереження</w:t>
            </w:r>
          </w:p>
        </w:tc>
        <w:tc>
          <w:tcPr>
            <w:tcW w:w="2552" w:type="dxa"/>
            <w:vAlign w:val="center"/>
          </w:tcPr>
          <w:p w:rsidR="003A2842" w:rsidRPr="004737E8" w:rsidRDefault="003A2842" w:rsidP="00D2649A">
            <w:pPr>
              <w:spacing w:line="240" w:lineRule="auto"/>
              <w:ind w:firstLine="0"/>
              <w:jc w:val="center"/>
              <w:rPr>
                <w:sz w:val="24"/>
                <w:szCs w:val="24"/>
                <w:lang w:val="uk-UA" w:eastAsia="ru-RU"/>
              </w:rPr>
            </w:pPr>
            <w:r w:rsidRPr="004737E8">
              <w:rPr>
                <w:sz w:val="24"/>
                <w:szCs w:val="24"/>
                <w:lang w:val="uk-UA" w:eastAsia="ru-RU"/>
              </w:rPr>
              <w:t>Що я бачу?</w:t>
            </w:r>
          </w:p>
        </w:tc>
        <w:tc>
          <w:tcPr>
            <w:tcW w:w="5209" w:type="dxa"/>
            <w:vAlign w:val="center"/>
          </w:tcPr>
          <w:p w:rsidR="003A2842" w:rsidRPr="004737E8" w:rsidRDefault="00D2649A" w:rsidP="00D2649A">
            <w:pPr>
              <w:spacing w:line="240" w:lineRule="auto"/>
              <w:ind w:firstLine="0"/>
              <w:rPr>
                <w:sz w:val="24"/>
                <w:szCs w:val="24"/>
                <w:lang w:val="uk-UA" w:eastAsia="ru-RU"/>
              </w:rPr>
            </w:pPr>
            <w:r w:rsidRPr="00D2649A">
              <w:rPr>
                <w:sz w:val="24"/>
                <w:szCs w:val="24"/>
                <w:lang w:val="uk-UA" w:eastAsia="ru-RU"/>
              </w:rPr>
              <w:t>Посилений грудний кіфоз, переднє положення голови, крилоподібні лопатки</w:t>
            </w:r>
          </w:p>
        </w:tc>
      </w:tr>
      <w:tr w:rsidR="00D2649A" w:rsidRPr="004737E8" w:rsidTr="00D2649A">
        <w:tc>
          <w:tcPr>
            <w:tcW w:w="2268" w:type="dxa"/>
          </w:tcPr>
          <w:p w:rsidR="00D2649A" w:rsidRPr="00D2649A" w:rsidRDefault="00D2649A" w:rsidP="00D2649A">
            <w:pPr>
              <w:spacing w:line="240" w:lineRule="auto"/>
              <w:ind w:firstLine="0"/>
              <w:jc w:val="center"/>
              <w:rPr>
                <w:sz w:val="24"/>
                <w:szCs w:val="24"/>
                <w:lang w:val="uk-UA" w:eastAsia="ru-RU"/>
              </w:rPr>
            </w:pPr>
            <w:r w:rsidRPr="00D2649A">
              <w:rPr>
                <w:sz w:val="24"/>
                <w:szCs w:val="24"/>
                <w:lang w:val="uk-UA" w:eastAsia="ru-RU"/>
              </w:rPr>
              <w:t>Оцінка вираженості</w:t>
            </w:r>
          </w:p>
        </w:tc>
        <w:tc>
          <w:tcPr>
            <w:tcW w:w="2552" w:type="dxa"/>
          </w:tcPr>
          <w:p w:rsidR="00D2649A" w:rsidRPr="00D2649A" w:rsidRDefault="00D2649A" w:rsidP="00D2649A">
            <w:pPr>
              <w:spacing w:line="240" w:lineRule="auto"/>
              <w:ind w:firstLine="0"/>
              <w:jc w:val="center"/>
              <w:rPr>
                <w:sz w:val="24"/>
                <w:szCs w:val="24"/>
                <w:lang w:val="uk-UA" w:eastAsia="ru-RU"/>
              </w:rPr>
            </w:pPr>
            <w:r w:rsidRPr="00D2649A">
              <w:rPr>
                <w:sz w:val="24"/>
                <w:szCs w:val="24"/>
                <w:lang w:val="uk-UA" w:eastAsia="ru-RU"/>
              </w:rPr>
              <w:t>Наскільки це виражено?</w:t>
            </w:r>
          </w:p>
        </w:tc>
        <w:tc>
          <w:tcPr>
            <w:tcW w:w="5209" w:type="dxa"/>
          </w:tcPr>
          <w:p w:rsidR="00D2649A" w:rsidRPr="00D2649A" w:rsidRDefault="00D2649A" w:rsidP="00D2649A">
            <w:pPr>
              <w:spacing w:line="240" w:lineRule="auto"/>
              <w:ind w:firstLine="0"/>
              <w:rPr>
                <w:sz w:val="24"/>
                <w:szCs w:val="24"/>
                <w:lang w:val="uk-UA" w:eastAsia="ru-RU"/>
              </w:rPr>
            </w:pPr>
            <w:r w:rsidRPr="00D2649A">
              <w:rPr>
                <w:sz w:val="24"/>
                <w:szCs w:val="24"/>
                <w:lang w:val="uk-UA" w:eastAsia="ru-RU"/>
              </w:rPr>
              <w:t>Незначно / помірно / значно</w:t>
            </w:r>
          </w:p>
        </w:tc>
      </w:tr>
      <w:tr w:rsidR="00D2649A" w:rsidRPr="004737E8" w:rsidTr="00D2649A">
        <w:tc>
          <w:tcPr>
            <w:tcW w:w="2268" w:type="dxa"/>
            <w:vAlign w:val="center"/>
          </w:tcPr>
          <w:p w:rsidR="00D2649A" w:rsidRPr="00D2649A" w:rsidRDefault="00D2649A" w:rsidP="00D2649A">
            <w:pPr>
              <w:spacing w:line="240" w:lineRule="auto"/>
              <w:ind w:firstLine="0"/>
              <w:jc w:val="center"/>
              <w:rPr>
                <w:sz w:val="24"/>
                <w:lang w:val="uk-UA" w:eastAsia="ru-RU"/>
              </w:rPr>
            </w:pPr>
            <w:r w:rsidRPr="00D2649A">
              <w:rPr>
                <w:sz w:val="24"/>
                <w:lang w:val="uk-UA" w:eastAsia="ru-RU"/>
              </w:rPr>
              <w:t>Аналіз (гіпотеза)</w:t>
            </w:r>
            <w:r w:rsidRPr="00D2649A">
              <w:rPr>
                <w:sz w:val="24"/>
                <w:lang w:val="uk-UA" w:eastAsia="ru-RU"/>
              </w:rPr>
              <w:tab/>
            </w:r>
          </w:p>
        </w:tc>
        <w:tc>
          <w:tcPr>
            <w:tcW w:w="2552" w:type="dxa"/>
            <w:vAlign w:val="center"/>
          </w:tcPr>
          <w:p w:rsidR="00D2649A" w:rsidRPr="00D2649A" w:rsidRDefault="00D2649A" w:rsidP="00D2649A">
            <w:pPr>
              <w:spacing w:line="240" w:lineRule="auto"/>
              <w:ind w:firstLine="0"/>
              <w:jc w:val="center"/>
              <w:rPr>
                <w:sz w:val="24"/>
                <w:lang w:val="uk-UA" w:eastAsia="ru-RU"/>
              </w:rPr>
            </w:pPr>
            <w:r w:rsidRPr="00D2649A">
              <w:rPr>
                <w:sz w:val="24"/>
                <w:lang w:val="uk-UA" w:eastAsia="ru-RU"/>
              </w:rPr>
              <w:t>З чим це може бути пов'язано?</w:t>
            </w:r>
            <w:r w:rsidRPr="00D2649A">
              <w:rPr>
                <w:sz w:val="24"/>
                <w:lang w:val="uk-UA" w:eastAsia="ru-RU"/>
              </w:rPr>
              <w:tab/>
            </w:r>
          </w:p>
        </w:tc>
        <w:tc>
          <w:tcPr>
            <w:tcW w:w="5209" w:type="dxa"/>
            <w:vAlign w:val="center"/>
          </w:tcPr>
          <w:p w:rsidR="00D2649A" w:rsidRPr="00D2649A" w:rsidRDefault="00D2649A" w:rsidP="00D2649A">
            <w:pPr>
              <w:spacing w:line="240" w:lineRule="auto"/>
              <w:ind w:firstLine="0"/>
              <w:rPr>
                <w:sz w:val="24"/>
                <w:lang w:val="uk-UA" w:eastAsia="ru-RU"/>
              </w:rPr>
            </w:pPr>
            <w:r w:rsidRPr="00D2649A">
              <w:rPr>
                <w:sz w:val="24"/>
                <w:lang w:val="uk-UA" w:eastAsia="ru-RU"/>
              </w:rPr>
              <w:t xml:space="preserve">Напруження потиличних м'язів, слабкість глибинних згиначів шиї, компенсація положення грудного відділу, звична робоча </w:t>
            </w:r>
            <w:r w:rsidRPr="00D2649A">
              <w:rPr>
                <w:sz w:val="24"/>
                <w:lang w:val="uk-UA" w:eastAsia="ru-RU"/>
              </w:rPr>
              <w:lastRenderedPageBreak/>
              <w:t>поза</w:t>
            </w:r>
          </w:p>
        </w:tc>
      </w:tr>
      <w:tr w:rsidR="00D2649A" w:rsidRPr="004737E8" w:rsidTr="00D2649A">
        <w:tc>
          <w:tcPr>
            <w:tcW w:w="2268" w:type="dxa"/>
            <w:vAlign w:val="center"/>
          </w:tcPr>
          <w:p w:rsidR="00D2649A" w:rsidRPr="004737E8" w:rsidRDefault="00D2649A" w:rsidP="00D2649A">
            <w:pPr>
              <w:spacing w:line="240" w:lineRule="auto"/>
              <w:ind w:firstLine="0"/>
              <w:jc w:val="center"/>
              <w:rPr>
                <w:sz w:val="24"/>
                <w:szCs w:val="24"/>
                <w:lang w:val="uk-UA" w:eastAsia="ru-RU"/>
              </w:rPr>
            </w:pPr>
            <w:r w:rsidRPr="00D2649A">
              <w:rPr>
                <w:sz w:val="24"/>
                <w:szCs w:val="24"/>
                <w:lang w:val="uk-UA" w:eastAsia="ru-RU"/>
              </w:rPr>
              <w:lastRenderedPageBreak/>
              <w:t>Функціональний тест</w:t>
            </w:r>
          </w:p>
        </w:tc>
        <w:tc>
          <w:tcPr>
            <w:tcW w:w="2552" w:type="dxa"/>
            <w:vAlign w:val="center"/>
          </w:tcPr>
          <w:p w:rsidR="00D2649A" w:rsidRPr="004737E8" w:rsidRDefault="00D2649A" w:rsidP="00D2649A">
            <w:pPr>
              <w:spacing w:line="240" w:lineRule="auto"/>
              <w:ind w:firstLine="0"/>
              <w:jc w:val="center"/>
              <w:rPr>
                <w:sz w:val="24"/>
                <w:szCs w:val="24"/>
                <w:lang w:val="uk-UA" w:eastAsia="ru-RU"/>
              </w:rPr>
            </w:pPr>
            <w:r w:rsidRPr="00D2649A">
              <w:rPr>
                <w:sz w:val="24"/>
                <w:szCs w:val="24"/>
                <w:lang w:val="uk-UA" w:eastAsia="ru-RU"/>
              </w:rPr>
              <w:t>Чи зникає це при розвантаженні?</w:t>
            </w:r>
          </w:p>
        </w:tc>
        <w:tc>
          <w:tcPr>
            <w:tcW w:w="5209" w:type="dxa"/>
            <w:vAlign w:val="center"/>
          </w:tcPr>
          <w:p w:rsidR="00D2649A" w:rsidRPr="004737E8" w:rsidRDefault="00D2649A" w:rsidP="00D2649A">
            <w:pPr>
              <w:spacing w:line="240" w:lineRule="auto"/>
              <w:ind w:firstLine="0"/>
              <w:rPr>
                <w:sz w:val="24"/>
                <w:szCs w:val="24"/>
                <w:lang w:val="uk-UA" w:eastAsia="ru-RU"/>
              </w:rPr>
            </w:pPr>
            <w:r w:rsidRPr="00D2649A">
              <w:rPr>
                <w:sz w:val="24"/>
                <w:szCs w:val="24"/>
                <w:lang w:val="uk-UA" w:eastAsia="ru-RU"/>
              </w:rPr>
              <w:t>Так (функціональне) / Ні (структурне)</w:t>
            </w:r>
          </w:p>
        </w:tc>
      </w:tr>
      <w:tr w:rsidR="00D2649A" w:rsidRPr="004737E8" w:rsidTr="00D2649A">
        <w:tc>
          <w:tcPr>
            <w:tcW w:w="2268" w:type="dxa"/>
            <w:vAlign w:val="center"/>
          </w:tcPr>
          <w:p w:rsidR="00D2649A" w:rsidRPr="00D2649A" w:rsidRDefault="00D2649A" w:rsidP="00D2649A">
            <w:pPr>
              <w:spacing w:line="240" w:lineRule="auto"/>
              <w:ind w:firstLine="0"/>
              <w:jc w:val="center"/>
              <w:rPr>
                <w:sz w:val="24"/>
                <w:szCs w:val="24"/>
                <w:lang w:val="uk-UA" w:eastAsia="ru-RU"/>
              </w:rPr>
            </w:pPr>
            <w:r w:rsidRPr="00D2649A">
              <w:rPr>
                <w:sz w:val="24"/>
                <w:szCs w:val="24"/>
                <w:lang w:val="uk-UA" w:eastAsia="ru-RU"/>
              </w:rPr>
              <w:t>Аналіз симптомів</w:t>
            </w:r>
          </w:p>
        </w:tc>
        <w:tc>
          <w:tcPr>
            <w:tcW w:w="2552" w:type="dxa"/>
            <w:vAlign w:val="center"/>
          </w:tcPr>
          <w:p w:rsidR="00D2649A" w:rsidRPr="00D2649A" w:rsidRDefault="00D2649A" w:rsidP="00D2649A">
            <w:pPr>
              <w:spacing w:line="240" w:lineRule="auto"/>
              <w:ind w:firstLine="0"/>
              <w:jc w:val="center"/>
              <w:rPr>
                <w:sz w:val="24"/>
                <w:szCs w:val="24"/>
                <w:lang w:val="uk-UA" w:eastAsia="ru-RU"/>
              </w:rPr>
            </w:pPr>
            <w:r w:rsidRPr="00D2649A">
              <w:rPr>
                <w:sz w:val="24"/>
                <w:szCs w:val="24"/>
                <w:lang w:val="uk-UA" w:eastAsia="ru-RU"/>
              </w:rPr>
              <w:t>Чи є біль/</w:t>
            </w:r>
            <w:r>
              <w:rPr>
                <w:sz w:val="24"/>
                <w:szCs w:val="24"/>
                <w:lang w:val="uk-UA" w:eastAsia="ru-RU"/>
              </w:rPr>
              <w:t xml:space="preserve"> </w:t>
            </w:r>
            <w:r w:rsidRPr="00D2649A">
              <w:rPr>
                <w:sz w:val="24"/>
                <w:szCs w:val="24"/>
                <w:lang w:val="uk-UA" w:eastAsia="ru-RU"/>
              </w:rPr>
              <w:t>обмеження/</w:t>
            </w:r>
            <w:r>
              <w:rPr>
                <w:sz w:val="24"/>
                <w:szCs w:val="24"/>
                <w:lang w:val="uk-UA" w:eastAsia="ru-RU"/>
              </w:rPr>
              <w:t xml:space="preserve"> </w:t>
            </w:r>
            <w:r w:rsidRPr="00D2649A">
              <w:rPr>
                <w:sz w:val="24"/>
                <w:szCs w:val="24"/>
                <w:lang w:val="uk-UA" w:eastAsia="ru-RU"/>
              </w:rPr>
              <w:t>втома?</w:t>
            </w:r>
          </w:p>
        </w:tc>
        <w:tc>
          <w:tcPr>
            <w:tcW w:w="5209" w:type="dxa"/>
            <w:vAlign w:val="center"/>
          </w:tcPr>
          <w:p w:rsidR="00D2649A" w:rsidRPr="00D2649A" w:rsidRDefault="00D2649A" w:rsidP="00D2649A">
            <w:pPr>
              <w:spacing w:line="240" w:lineRule="auto"/>
              <w:ind w:firstLine="0"/>
              <w:rPr>
                <w:sz w:val="24"/>
                <w:szCs w:val="24"/>
                <w:lang w:val="uk-UA" w:eastAsia="ru-RU"/>
              </w:rPr>
            </w:pPr>
            <w:r w:rsidRPr="00D2649A">
              <w:rPr>
                <w:sz w:val="24"/>
                <w:szCs w:val="24"/>
                <w:lang w:val="uk-UA" w:eastAsia="ru-RU"/>
              </w:rPr>
              <w:t>Так / Ні</w:t>
            </w:r>
          </w:p>
        </w:tc>
      </w:tr>
      <w:tr w:rsidR="00D2649A" w:rsidRPr="004737E8" w:rsidTr="00D2649A">
        <w:tc>
          <w:tcPr>
            <w:tcW w:w="2268" w:type="dxa"/>
            <w:vAlign w:val="center"/>
          </w:tcPr>
          <w:p w:rsidR="00D2649A" w:rsidRPr="004737E8" w:rsidRDefault="00D2649A" w:rsidP="00D2649A">
            <w:pPr>
              <w:spacing w:line="240" w:lineRule="auto"/>
              <w:ind w:firstLine="0"/>
              <w:jc w:val="center"/>
              <w:rPr>
                <w:sz w:val="24"/>
                <w:szCs w:val="24"/>
                <w:lang w:val="uk-UA" w:eastAsia="ru-RU"/>
              </w:rPr>
            </w:pPr>
            <w:r w:rsidRPr="00D2649A">
              <w:rPr>
                <w:sz w:val="24"/>
                <w:szCs w:val="24"/>
                <w:lang w:val="uk-UA" w:eastAsia="ru-RU"/>
              </w:rPr>
              <w:t>Оцінка факторів ризику</w:t>
            </w:r>
          </w:p>
        </w:tc>
        <w:tc>
          <w:tcPr>
            <w:tcW w:w="2552" w:type="dxa"/>
            <w:vAlign w:val="center"/>
          </w:tcPr>
          <w:p w:rsidR="00D2649A" w:rsidRPr="004737E8" w:rsidRDefault="00D2649A" w:rsidP="00D2649A">
            <w:pPr>
              <w:spacing w:line="240" w:lineRule="auto"/>
              <w:ind w:firstLine="0"/>
              <w:jc w:val="center"/>
              <w:rPr>
                <w:sz w:val="24"/>
                <w:szCs w:val="24"/>
                <w:lang w:val="uk-UA" w:eastAsia="ru-RU"/>
              </w:rPr>
            </w:pPr>
            <w:r w:rsidRPr="00D2649A">
              <w:rPr>
                <w:sz w:val="24"/>
                <w:szCs w:val="24"/>
                <w:lang w:val="uk-UA" w:eastAsia="ru-RU"/>
              </w:rPr>
              <w:t>Вік? Професія? Спосіб життя?</w:t>
            </w:r>
            <w:r w:rsidR="00726CEC">
              <w:rPr>
                <w:sz w:val="24"/>
                <w:szCs w:val="24"/>
                <w:lang w:val="uk-UA" w:eastAsia="ru-RU"/>
              </w:rPr>
              <w:t xml:space="preserve"> Наслідки?</w:t>
            </w:r>
          </w:p>
        </w:tc>
        <w:tc>
          <w:tcPr>
            <w:tcW w:w="5209" w:type="dxa"/>
            <w:vAlign w:val="center"/>
          </w:tcPr>
          <w:p w:rsidR="00D2649A" w:rsidRPr="004737E8" w:rsidRDefault="00D2649A" w:rsidP="00D2649A">
            <w:pPr>
              <w:spacing w:line="240" w:lineRule="auto"/>
              <w:ind w:firstLine="0"/>
              <w:rPr>
                <w:sz w:val="24"/>
                <w:szCs w:val="24"/>
                <w:lang w:val="uk-UA" w:eastAsia="ru-RU"/>
              </w:rPr>
            </w:pPr>
          </w:p>
        </w:tc>
      </w:tr>
      <w:tr w:rsidR="00D2649A" w:rsidRPr="004737E8" w:rsidTr="00D2649A">
        <w:tc>
          <w:tcPr>
            <w:tcW w:w="2268" w:type="dxa"/>
            <w:vAlign w:val="center"/>
          </w:tcPr>
          <w:p w:rsidR="00D2649A" w:rsidRPr="00D2649A" w:rsidRDefault="00D2649A" w:rsidP="00D2649A">
            <w:pPr>
              <w:spacing w:line="240" w:lineRule="auto"/>
              <w:ind w:firstLine="0"/>
              <w:jc w:val="center"/>
              <w:rPr>
                <w:sz w:val="24"/>
                <w:szCs w:val="24"/>
                <w:lang w:val="uk-UA" w:eastAsia="ru-RU"/>
              </w:rPr>
            </w:pPr>
            <w:r w:rsidRPr="00D2649A">
              <w:rPr>
                <w:sz w:val="24"/>
                <w:szCs w:val="24"/>
                <w:lang w:val="uk-UA" w:eastAsia="ru-RU"/>
              </w:rPr>
              <w:t>Клінічний висновок</w:t>
            </w:r>
          </w:p>
        </w:tc>
        <w:tc>
          <w:tcPr>
            <w:tcW w:w="2552" w:type="dxa"/>
            <w:vAlign w:val="center"/>
          </w:tcPr>
          <w:p w:rsidR="00D2649A" w:rsidRPr="00D2649A" w:rsidRDefault="00D2649A" w:rsidP="00D2649A">
            <w:pPr>
              <w:spacing w:line="240" w:lineRule="auto"/>
              <w:ind w:firstLine="0"/>
              <w:jc w:val="center"/>
              <w:rPr>
                <w:sz w:val="24"/>
                <w:szCs w:val="24"/>
                <w:lang w:val="uk-UA" w:eastAsia="ru-RU"/>
              </w:rPr>
            </w:pPr>
            <w:r w:rsidRPr="00D2649A">
              <w:rPr>
                <w:sz w:val="24"/>
                <w:szCs w:val="24"/>
                <w:lang w:val="uk-UA" w:eastAsia="ru-RU"/>
              </w:rPr>
              <w:t>Що з цим робити?</w:t>
            </w:r>
          </w:p>
        </w:tc>
        <w:tc>
          <w:tcPr>
            <w:tcW w:w="5209" w:type="dxa"/>
            <w:vAlign w:val="center"/>
          </w:tcPr>
          <w:p w:rsidR="00D2649A" w:rsidRPr="00D2649A" w:rsidRDefault="00D2649A" w:rsidP="00D2649A">
            <w:pPr>
              <w:spacing w:line="240" w:lineRule="auto"/>
              <w:ind w:firstLine="0"/>
              <w:rPr>
                <w:sz w:val="24"/>
                <w:szCs w:val="24"/>
                <w:lang w:val="uk-UA" w:eastAsia="ru-RU"/>
              </w:rPr>
            </w:pPr>
            <w:r w:rsidRPr="00D2649A">
              <w:rPr>
                <w:sz w:val="24"/>
                <w:szCs w:val="24"/>
                <w:lang w:val="uk-UA" w:eastAsia="ru-RU"/>
              </w:rPr>
              <w:t>Варіант норми / фактор ризику / клінічна проблема</w:t>
            </w:r>
          </w:p>
        </w:tc>
      </w:tr>
    </w:tbl>
    <w:p w:rsidR="00C64A71" w:rsidRDefault="00C64A71" w:rsidP="00A162A0">
      <w:pPr>
        <w:shd w:val="clear" w:color="auto" w:fill="FFFFFF"/>
        <w:spacing w:before="240" w:after="240" w:line="240" w:lineRule="auto"/>
        <w:ind w:firstLine="0"/>
        <w:jc w:val="center"/>
        <w:rPr>
          <w:rFonts w:ascii="Segoe UI" w:eastAsia="Times New Roman" w:hAnsi="Segoe UI" w:cs="Segoe UI"/>
          <w:color w:val="0F1115"/>
          <w:sz w:val="24"/>
          <w:lang w:val="uk-UA" w:eastAsia="uk-UA"/>
        </w:rPr>
      </w:pPr>
      <w:r w:rsidRPr="00C64A71">
        <w:rPr>
          <w:rFonts w:eastAsia="Times New Roman"/>
          <w:color w:val="0F1115"/>
          <w:sz w:val="24"/>
          <w:lang w:val="uk-UA" w:eastAsia="uk-UA"/>
        </w:rPr>
        <w:t xml:space="preserve">Можливі клінічні висновки і </w:t>
      </w:r>
      <w:r w:rsidR="00A162A0">
        <w:rPr>
          <w:rFonts w:eastAsia="Times New Roman"/>
          <w:color w:val="0F1115"/>
          <w:sz w:val="24"/>
          <w:lang w:val="uk-UA" w:eastAsia="uk-UA"/>
        </w:rPr>
        <w:t>роль ФТ</w:t>
      </w:r>
    </w:p>
    <w:tbl>
      <w:tblPr>
        <w:tblStyle w:val="a8"/>
        <w:tblW w:w="0" w:type="auto"/>
        <w:tblInd w:w="108" w:type="dxa"/>
        <w:tblLayout w:type="fixed"/>
        <w:tblLook w:val="04A0"/>
      </w:tblPr>
      <w:tblGrid>
        <w:gridCol w:w="3119"/>
        <w:gridCol w:w="1701"/>
        <w:gridCol w:w="5209"/>
      </w:tblGrid>
      <w:tr w:rsidR="00A162A0" w:rsidRPr="004737E8" w:rsidTr="00A162A0">
        <w:tc>
          <w:tcPr>
            <w:tcW w:w="3119" w:type="dxa"/>
            <w:vAlign w:val="center"/>
          </w:tcPr>
          <w:p w:rsidR="00A162A0" w:rsidRPr="004737E8" w:rsidRDefault="00A162A0" w:rsidP="00A162A0">
            <w:pPr>
              <w:spacing w:line="240" w:lineRule="auto"/>
              <w:ind w:firstLine="0"/>
              <w:jc w:val="center"/>
              <w:rPr>
                <w:sz w:val="24"/>
                <w:szCs w:val="24"/>
                <w:lang w:val="uk-UA" w:eastAsia="ru-RU"/>
              </w:rPr>
            </w:pPr>
            <w:r w:rsidRPr="00A162A0">
              <w:rPr>
                <w:sz w:val="24"/>
                <w:szCs w:val="24"/>
                <w:lang w:val="uk-UA" w:eastAsia="ru-RU"/>
              </w:rPr>
              <w:t>Ситуація</w:t>
            </w:r>
          </w:p>
        </w:tc>
        <w:tc>
          <w:tcPr>
            <w:tcW w:w="1701" w:type="dxa"/>
            <w:vAlign w:val="center"/>
          </w:tcPr>
          <w:p w:rsidR="00A162A0" w:rsidRPr="004737E8" w:rsidRDefault="00A162A0" w:rsidP="00A162A0">
            <w:pPr>
              <w:spacing w:line="240" w:lineRule="auto"/>
              <w:ind w:firstLine="0"/>
              <w:jc w:val="center"/>
              <w:rPr>
                <w:sz w:val="24"/>
                <w:szCs w:val="24"/>
                <w:lang w:val="uk-UA" w:eastAsia="ru-RU"/>
              </w:rPr>
            </w:pPr>
            <w:r w:rsidRPr="00A162A0">
              <w:rPr>
                <w:sz w:val="24"/>
                <w:szCs w:val="24"/>
                <w:lang w:val="uk-UA" w:eastAsia="ru-RU"/>
              </w:rPr>
              <w:t>Висновок</w:t>
            </w:r>
          </w:p>
        </w:tc>
        <w:tc>
          <w:tcPr>
            <w:tcW w:w="5209" w:type="dxa"/>
            <w:vAlign w:val="center"/>
          </w:tcPr>
          <w:p w:rsidR="00A162A0" w:rsidRPr="004737E8" w:rsidRDefault="00A162A0" w:rsidP="00A162A0">
            <w:pPr>
              <w:spacing w:line="240" w:lineRule="auto"/>
              <w:ind w:firstLine="0"/>
              <w:jc w:val="center"/>
              <w:rPr>
                <w:sz w:val="24"/>
                <w:szCs w:val="24"/>
                <w:lang w:val="uk-UA" w:eastAsia="ru-RU"/>
              </w:rPr>
            </w:pPr>
            <w:r w:rsidRPr="00A162A0">
              <w:rPr>
                <w:sz w:val="24"/>
                <w:szCs w:val="24"/>
                <w:lang w:val="uk-UA" w:eastAsia="ru-RU"/>
              </w:rPr>
              <w:t>Дії фізичного терапевта</w:t>
            </w:r>
          </w:p>
        </w:tc>
      </w:tr>
      <w:tr w:rsidR="00A162A0" w:rsidRPr="004737E8" w:rsidTr="00A162A0">
        <w:tc>
          <w:tcPr>
            <w:tcW w:w="3119" w:type="dxa"/>
            <w:vAlign w:val="center"/>
          </w:tcPr>
          <w:p w:rsidR="00A162A0" w:rsidRPr="004737E8" w:rsidRDefault="00A162A0" w:rsidP="00A162A0">
            <w:pPr>
              <w:spacing w:line="240" w:lineRule="auto"/>
              <w:ind w:firstLine="0"/>
              <w:jc w:val="center"/>
              <w:rPr>
                <w:sz w:val="24"/>
                <w:szCs w:val="24"/>
                <w:lang w:val="uk-UA" w:eastAsia="ru-RU"/>
              </w:rPr>
            </w:pPr>
            <w:r w:rsidRPr="00A162A0">
              <w:rPr>
                <w:sz w:val="24"/>
                <w:szCs w:val="24"/>
                <w:lang w:val="uk-UA" w:eastAsia="ru-RU"/>
              </w:rPr>
              <w:t>Незначне відхилення, без симптомів, зникає при розвантаженні</w:t>
            </w:r>
          </w:p>
        </w:tc>
        <w:tc>
          <w:tcPr>
            <w:tcW w:w="1701" w:type="dxa"/>
            <w:vAlign w:val="center"/>
          </w:tcPr>
          <w:p w:rsidR="00A162A0" w:rsidRPr="004737E8" w:rsidRDefault="00A162A0" w:rsidP="00A162A0">
            <w:pPr>
              <w:spacing w:line="240" w:lineRule="auto"/>
              <w:ind w:firstLine="0"/>
              <w:jc w:val="center"/>
              <w:rPr>
                <w:sz w:val="24"/>
                <w:szCs w:val="24"/>
                <w:lang w:val="uk-UA" w:eastAsia="ru-RU"/>
              </w:rPr>
            </w:pPr>
            <w:r w:rsidRPr="00A162A0">
              <w:rPr>
                <w:sz w:val="24"/>
                <w:szCs w:val="24"/>
                <w:lang w:val="uk-UA" w:eastAsia="ru-RU"/>
              </w:rPr>
              <w:t>Варіант індивідуальної норми</w:t>
            </w:r>
          </w:p>
        </w:tc>
        <w:tc>
          <w:tcPr>
            <w:tcW w:w="5209" w:type="dxa"/>
            <w:vAlign w:val="center"/>
          </w:tcPr>
          <w:p w:rsidR="00A162A0" w:rsidRPr="004737E8" w:rsidRDefault="00A162A0" w:rsidP="00A162A0">
            <w:pPr>
              <w:spacing w:line="240" w:lineRule="auto"/>
              <w:ind w:firstLine="0"/>
              <w:rPr>
                <w:sz w:val="24"/>
                <w:szCs w:val="24"/>
                <w:lang w:val="uk-UA" w:eastAsia="ru-RU"/>
              </w:rPr>
            </w:pPr>
            <w:r w:rsidRPr="00A162A0">
              <w:rPr>
                <w:sz w:val="24"/>
                <w:szCs w:val="24"/>
                <w:lang w:val="uk-UA" w:eastAsia="ru-RU"/>
              </w:rPr>
              <w:t>Освітньо-профілактичне втручання: пояснення пацієнту, ергономічні рекомендації, поради щодо організації робочого місця, формування здорових рухових звичок. Спостереження в динаміці.</w:t>
            </w:r>
          </w:p>
        </w:tc>
      </w:tr>
      <w:tr w:rsidR="00A162A0" w:rsidRPr="002D67FA" w:rsidTr="00A162A0">
        <w:tc>
          <w:tcPr>
            <w:tcW w:w="3119" w:type="dxa"/>
            <w:vAlign w:val="center"/>
          </w:tcPr>
          <w:p w:rsidR="00A162A0" w:rsidRPr="00D2649A" w:rsidRDefault="00A162A0" w:rsidP="00A162A0">
            <w:pPr>
              <w:spacing w:line="240" w:lineRule="auto"/>
              <w:ind w:firstLine="0"/>
              <w:jc w:val="center"/>
              <w:rPr>
                <w:sz w:val="24"/>
                <w:szCs w:val="24"/>
                <w:lang w:val="uk-UA" w:eastAsia="ru-RU"/>
              </w:rPr>
            </w:pPr>
            <w:r w:rsidRPr="00A162A0">
              <w:rPr>
                <w:sz w:val="24"/>
                <w:szCs w:val="24"/>
                <w:lang w:val="uk-UA" w:eastAsia="ru-RU"/>
              </w:rPr>
              <w:t>Помірне відхилення, без симптомів, але є фактори ризику (офісна робота, вік, спорт)</w:t>
            </w:r>
          </w:p>
        </w:tc>
        <w:tc>
          <w:tcPr>
            <w:tcW w:w="1701" w:type="dxa"/>
            <w:vAlign w:val="center"/>
          </w:tcPr>
          <w:p w:rsidR="00A162A0" w:rsidRPr="00D2649A" w:rsidRDefault="00A162A0" w:rsidP="00A162A0">
            <w:pPr>
              <w:spacing w:line="240" w:lineRule="auto"/>
              <w:ind w:firstLine="0"/>
              <w:jc w:val="center"/>
              <w:rPr>
                <w:sz w:val="24"/>
                <w:szCs w:val="24"/>
                <w:lang w:val="uk-UA" w:eastAsia="ru-RU"/>
              </w:rPr>
            </w:pPr>
            <w:r w:rsidRPr="00A162A0">
              <w:rPr>
                <w:sz w:val="24"/>
                <w:szCs w:val="24"/>
                <w:lang w:val="uk-UA" w:eastAsia="ru-RU"/>
              </w:rPr>
              <w:t>Фактор ризику</w:t>
            </w:r>
          </w:p>
        </w:tc>
        <w:tc>
          <w:tcPr>
            <w:tcW w:w="5209" w:type="dxa"/>
            <w:vAlign w:val="center"/>
          </w:tcPr>
          <w:p w:rsidR="00A162A0" w:rsidRPr="00D2649A" w:rsidRDefault="00A162A0" w:rsidP="00A162A0">
            <w:pPr>
              <w:spacing w:line="240" w:lineRule="auto"/>
              <w:ind w:firstLine="0"/>
              <w:rPr>
                <w:sz w:val="24"/>
                <w:szCs w:val="24"/>
                <w:lang w:val="uk-UA" w:eastAsia="ru-RU"/>
              </w:rPr>
            </w:pPr>
            <w:r w:rsidRPr="00A162A0">
              <w:rPr>
                <w:sz w:val="24"/>
                <w:szCs w:val="24"/>
                <w:lang w:val="uk-UA" w:eastAsia="ru-RU"/>
              </w:rPr>
              <w:t xml:space="preserve">Активна профілактика: корекція м'язового дисбалансу (зміцнення слабких м'язів, розтягування вкорочених), пропріоцептивний тренінг, навчання правильним руховим </w:t>
            </w:r>
            <w:proofErr w:type="spellStart"/>
            <w:r w:rsidRPr="00A162A0">
              <w:rPr>
                <w:sz w:val="24"/>
                <w:szCs w:val="24"/>
                <w:lang w:val="uk-UA" w:eastAsia="ru-RU"/>
              </w:rPr>
              <w:t>патернам</w:t>
            </w:r>
            <w:proofErr w:type="spellEnd"/>
            <w:r w:rsidRPr="00A162A0">
              <w:rPr>
                <w:sz w:val="24"/>
                <w:szCs w:val="24"/>
                <w:lang w:val="uk-UA" w:eastAsia="ru-RU"/>
              </w:rPr>
              <w:t>, рекомендації щодо фізичної активності.</w:t>
            </w:r>
          </w:p>
        </w:tc>
      </w:tr>
      <w:tr w:rsidR="00A162A0" w:rsidRPr="004737E8" w:rsidTr="00A162A0">
        <w:tc>
          <w:tcPr>
            <w:tcW w:w="3119" w:type="dxa"/>
            <w:vAlign w:val="center"/>
          </w:tcPr>
          <w:p w:rsidR="00A162A0" w:rsidRPr="00A162A0" w:rsidRDefault="00A162A0" w:rsidP="00A162A0">
            <w:pPr>
              <w:spacing w:line="240" w:lineRule="auto"/>
              <w:ind w:firstLine="0"/>
              <w:jc w:val="center"/>
              <w:rPr>
                <w:sz w:val="24"/>
                <w:szCs w:val="24"/>
                <w:lang w:val="uk-UA" w:eastAsia="ru-RU"/>
              </w:rPr>
            </w:pPr>
            <w:r w:rsidRPr="00A162A0">
              <w:rPr>
                <w:sz w:val="24"/>
                <w:szCs w:val="24"/>
                <w:lang w:val="uk-UA" w:eastAsia="ru-RU"/>
              </w:rPr>
              <w:t xml:space="preserve">Виражене відхилення </w:t>
            </w:r>
            <w:r>
              <w:rPr>
                <w:sz w:val="24"/>
                <w:szCs w:val="24"/>
                <w:lang w:val="uk-UA" w:eastAsia="ru-RU"/>
              </w:rPr>
              <w:t xml:space="preserve">із </w:t>
            </w:r>
            <w:r w:rsidRPr="00A162A0">
              <w:rPr>
                <w:sz w:val="24"/>
                <w:szCs w:val="24"/>
                <w:lang w:val="uk-UA" w:eastAsia="ru-RU"/>
              </w:rPr>
              <w:t>симптомами (біль, обмеження функції)</w:t>
            </w:r>
          </w:p>
        </w:tc>
        <w:tc>
          <w:tcPr>
            <w:tcW w:w="1701" w:type="dxa"/>
            <w:vAlign w:val="center"/>
          </w:tcPr>
          <w:p w:rsidR="00A162A0" w:rsidRPr="00A162A0" w:rsidRDefault="00A162A0" w:rsidP="00A162A0">
            <w:pPr>
              <w:spacing w:line="240" w:lineRule="auto"/>
              <w:ind w:firstLine="0"/>
              <w:jc w:val="center"/>
              <w:rPr>
                <w:sz w:val="24"/>
                <w:szCs w:val="24"/>
                <w:lang w:val="uk-UA" w:eastAsia="ru-RU"/>
              </w:rPr>
            </w:pPr>
            <w:r w:rsidRPr="00A162A0">
              <w:rPr>
                <w:sz w:val="24"/>
                <w:szCs w:val="24"/>
                <w:lang w:val="uk-UA" w:eastAsia="ru-RU"/>
              </w:rPr>
              <w:t xml:space="preserve">Клінічна проблема </w:t>
            </w:r>
            <w:r>
              <w:rPr>
                <w:sz w:val="24"/>
                <w:szCs w:val="24"/>
                <w:lang w:val="uk-UA" w:eastAsia="ru-RU"/>
              </w:rPr>
              <w:t>–</w:t>
            </w:r>
            <w:r w:rsidRPr="00A162A0">
              <w:rPr>
                <w:sz w:val="24"/>
                <w:szCs w:val="24"/>
                <w:lang w:val="uk-UA" w:eastAsia="ru-RU"/>
              </w:rPr>
              <w:t>консервативне ведення</w:t>
            </w:r>
          </w:p>
        </w:tc>
        <w:tc>
          <w:tcPr>
            <w:tcW w:w="5209" w:type="dxa"/>
            <w:vAlign w:val="center"/>
          </w:tcPr>
          <w:p w:rsidR="00A162A0" w:rsidRPr="00A162A0" w:rsidRDefault="00A162A0" w:rsidP="00A162A0">
            <w:pPr>
              <w:spacing w:line="240" w:lineRule="auto"/>
              <w:ind w:firstLine="0"/>
              <w:rPr>
                <w:sz w:val="24"/>
                <w:szCs w:val="24"/>
                <w:lang w:val="uk-UA" w:eastAsia="ru-RU"/>
              </w:rPr>
            </w:pPr>
            <w:r w:rsidRPr="00A162A0">
              <w:rPr>
                <w:sz w:val="24"/>
                <w:szCs w:val="24"/>
                <w:lang w:val="uk-UA" w:eastAsia="ru-RU"/>
              </w:rPr>
              <w:t>Повноцінне фізіотерапевтичне втручання: знеболення, відновлення рухливості, зміцнення, функціональне тренування, реабілітація. Якщо консервативне лікування неефективне — направлення до ортопеда.</w:t>
            </w:r>
          </w:p>
        </w:tc>
      </w:tr>
      <w:tr w:rsidR="00A162A0" w:rsidRPr="004737E8" w:rsidTr="00A162A0">
        <w:tc>
          <w:tcPr>
            <w:tcW w:w="3119" w:type="dxa"/>
            <w:vAlign w:val="center"/>
          </w:tcPr>
          <w:p w:rsidR="00A162A0" w:rsidRPr="004737E8" w:rsidRDefault="00A162A0" w:rsidP="00A162A0">
            <w:pPr>
              <w:spacing w:line="240" w:lineRule="auto"/>
              <w:ind w:firstLine="0"/>
              <w:jc w:val="center"/>
              <w:rPr>
                <w:sz w:val="24"/>
                <w:szCs w:val="24"/>
                <w:lang w:val="uk-UA" w:eastAsia="ru-RU"/>
              </w:rPr>
            </w:pPr>
            <w:r w:rsidRPr="00A162A0">
              <w:rPr>
                <w:sz w:val="24"/>
                <w:szCs w:val="24"/>
                <w:lang w:val="uk-UA" w:eastAsia="ru-RU"/>
              </w:rPr>
              <w:t>Виражене відхилення, прогресуюче, зі значним болем/обмеженнями, резистентне до консервативного лікування</w:t>
            </w:r>
          </w:p>
        </w:tc>
        <w:tc>
          <w:tcPr>
            <w:tcW w:w="1701" w:type="dxa"/>
            <w:vAlign w:val="center"/>
          </w:tcPr>
          <w:p w:rsidR="00A162A0" w:rsidRPr="004737E8" w:rsidRDefault="00A162A0" w:rsidP="00A162A0">
            <w:pPr>
              <w:spacing w:line="240" w:lineRule="auto"/>
              <w:ind w:firstLine="0"/>
              <w:jc w:val="center"/>
              <w:rPr>
                <w:sz w:val="24"/>
                <w:szCs w:val="24"/>
                <w:lang w:val="uk-UA" w:eastAsia="ru-RU"/>
              </w:rPr>
            </w:pPr>
            <w:r w:rsidRPr="00A162A0">
              <w:rPr>
                <w:sz w:val="24"/>
                <w:szCs w:val="24"/>
                <w:lang w:val="uk-UA" w:eastAsia="ru-RU"/>
              </w:rPr>
              <w:t>Клінічна проблема</w:t>
            </w:r>
            <w:r>
              <w:rPr>
                <w:sz w:val="24"/>
                <w:szCs w:val="24"/>
                <w:lang w:val="uk-UA" w:eastAsia="ru-RU"/>
              </w:rPr>
              <w:t xml:space="preserve"> –</w:t>
            </w:r>
            <w:r w:rsidRPr="00A162A0">
              <w:rPr>
                <w:sz w:val="24"/>
                <w:szCs w:val="24"/>
                <w:lang w:val="uk-UA" w:eastAsia="ru-RU"/>
              </w:rPr>
              <w:t xml:space="preserve"> хірургічне втручання</w:t>
            </w:r>
          </w:p>
        </w:tc>
        <w:tc>
          <w:tcPr>
            <w:tcW w:w="5209" w:type="dxa"/>
            <w:vAlign w:val="center"/>
          </w:tcPr>
          <w:p w:rsidR="00A162A0" w:rsidRPr="004737E8" w:rsidRDefault="00A162A0" w:rsidP="00A162A0">
            <w:pPr>
              <w:spacing w:line="240" w:lineRule="auto"/>
              <w:ind w:firstLine="0"/>
              <w:rPr>
                <w:sz w:val="24"/>
                <w:szCs w:val="24"/>
                <w:lang w:val="uk-UA" w:eastAsia="ru-RU"/>
              </w:rPr>
            </w:pPr>
            <w:r w:rsidRPr="00A162A0">
              <w:rPr>
                <w:sz w:val="24"/>
                <w:szCs w:val="24"/>
                <w:lang w:val="uk-UA" w:eastAsia="ru-RU"/>
              </w:rPr>
              <w:t>Передопераційна реабілітація: підготовка пацієнта до операції (зміцнення, збільшення функціональних резервів). Післяопераційна реабілітація</w:t>
            </w:r>
            <w:r>
              <w:rPr>
                <w:sz w:val="24"/>
                <w:szCs w:val="24"/>
                <w:lang w:val="uk-UA" w:eastAsia="ru-RU"/>
              </w:rPr>
              <w:t xml:space="preserve">, </w:t>
            </w:r>
            <w:r w:rsidRPr="00A162A0">
              <w:rPr>
                <w:sz w:val="24"/>
                <w:szCs w:val="24"/>
                <w:lang w:val="uk-UA" w:eastAsia="ru-RU"/>
              </w:rPr>
              <w:t>відновлення після хірургічного втручання.</w:t>
            </w:r>
          </w:p>
        </w:tc>
      </w:tr>
    </w:tbl>
    <w:p w:rsidR="00C64A71" w:rsidRDefault="00C64A71" w:rsidP="00D2649A">
      <w:pPr>
        <w:shd w:val="clear" w:color="auto" w:fill="FFFFFF"/>
        <w:spacing w:before="240" w:after="240" w:line="240" w:lineRule="auto"/>
        <w:ind w:firstLine="0"/>
        <w:jc w:val="left"/>
        <w:rPr>
          <w:rFonts w:ascii="Segoe UI" w:eastAsia="Times New Roman" w:hAnsi="Segoe UI" w:cs="Segoe UI"/>
          <w:color w:val="0F1115"/>
          <w:sz w:val="24"/>
          <w:lang w:val="uk-UA" w:eastAsia="uk-UA"/>
        </w:rPr>
      </w:pPr>
    </w:p>
    <w:p w:rsidR="00C64A71" w:rsidRDefault="00C64A71" w:rsidP="00D2649A">
      <w:pPr>
        <w:shd w:val="clear" w:color="auto" w:fill="FFFFFF"/>
        <w:spacing w:before="240" w:after="240" w:line="240" w:lineRule="auto"/>
        <w:ind w:firstLine="0"/>
        <w:jc w:val="left"/>
        <w:rPr>
          <w:rFonts w:ascii="Segoe UI" w:eastAsia="Times New Roman" w:hAnsi="Segoe UI" w:cs="Segoe UI"/>
          <w:color w:val="0F1115"/>
          <w:sz w:val="24"/>
          <w:lang w:val="uk-UA" w:eastAsia="uk-UA"/>
        </w:rPr>
      </w:pPr>
    </w:p>
    <w:p w:rsidR="00C64A71" w:rsidRDefault="00C64A71" w:rsidP="00D2649A">
      <w:pPr>
        <w:shd w:val="clear" w:color="auto" w:fill="FFFFFF"/>
        <w:spacing w:before="240" w:after="240" w:line="240" w:lineRule="auto"/>
        <w:ind w:firstLine="0"/>
        <w:jc w:val="left"/>
        <w:rPr>
          <w:rFonts w:ascii="Segoe UI" w:eastAsia="Times New Roman" w:hAnsi="Segoe UI" w:cs="Segoe UI"/>
          <w:color w:val="0F1115"/>
          <w:sz w:val="24"/>
          <w:lang w:val="uk-UA" w:eastAsia="uk-UA"/>
        </w:rPr>
      </w:pPr>
    </w:p>
    <w:p w:rsidR="00C64A71" w:rsidRPr="00D2649A" w:rsidRDefault="00C64A71" w:rsidP="00D2649A">
      <w:pPr>
        <w:shd w:val="clear" w:color="auto" w:fill="FFFFFF"/>
        <w:spacing w:before="240" w:after="240" w:line="240" w:lineRule="auto"/>
        <w:ind w:firstLine="0"/>
        <w:jc w:val="left"/>
        <w:rPr>
          <w:rFonts w:ascii="Segoe UI" w:eastAsia="Times New Roman" w:hAnsi="Segoe UI" w:cs="Segoe UI"/>
          <w:color w:val="0F1115"/>
          <w:sz w:val="24"/>
          <w:lang w:val="uk-UA" w:eastAsia="uk-UA"/>
        </w:rPr>
      </w:pPr>
    </w:p>
    <w:p w:rsidR="007E1D1F" w:rsidRPr="003A2842" w:rsidRDefault="003A2842" w:rsidP="0024767C">
      <w:pPr>
        <w:spacing w:line="276" w:lineRule="auto"/>
        <w:rPr>
          <w:sz w:val="24"/>
          <w:lang w:val="uk-UA"/>
        </w:rPr>
      </w:pPr>
      <w:r>
        <w:rPr>
          <w:sz w:val="24"/>
          <w:lang w:val="uk-UA"/>
        </w:rPr>
        <w:t xml:space="preserve"> </w:t>
      </w:r>
    </w:p>
    <w:sectPr w:rsidR="007E1D1F" w:rsidRPr="003A2842" w:rsidSect="00636B0A">
      <w:pgSz w:w="11906" w:h="16838"/>
      <w:pgMar w:top="1134" w:right="851" w:bottom="1134" w:left="1134"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91A30"/>
    <w:multiLevelType w:val="multilevel"/>
    <w:tmpl w:val="D8DA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FB1447"/>
    <w:multiLevelType w:val="multilevel"/>
    <w:tmpl w:val="517C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28500D"/>
    <w:multiLevelType w:val="multilevel"/>
    <w:tmpl w:val="B5E82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FC5D01"/>
    <w:multiLevelType w:val="multilevel"/>
    <w:tmpl w:val="5E123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C57D0F"/>
    <w:multiLevelType w:val="multilevel"/>
    <w:tmpl w:val="D4E04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12131B"/>
    <w:multiLevelType w:val="multilevel"/>
    <w:tmpl w:val="52D04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503D4A"/>
    <w:multiLevelType w:val="multilevel"/>
    <w:tmpl w:val="2236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2C036B"/>
    <w:multiLevelType w:val="multilevel"/>
    <w:tmpl w:val="C2E8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C11699"/>
    <w:multiLevelType w:val="hybridMultilevel"/>
    <w:tmpl w:val="2EF6F06E"/>
    <w:lvl w:ilvl="0" w:tplc="E23CD75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ACD25B8"/>
    <w:multiLevelType w:val="multilevel"/>
    <w:tmpl w:val="5FF4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FA15FA"/>
    <w:multiLevelType w:val="multilevel"/>
    <w:tmpl w:val="AB2E8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554C14"/>
    <w:multiLevelType w:val="hybridMultilevel"/>
    <w:tmpl w:val="C65A204A"/>
    <w:lvl w:ilvl="0" w:tplc="E8082F7E">
      <w:start w:val="1"/>
      <w:numFmt w:val="bullet"/>
      <w:lvlText w:val="-"/>
      <w:lvlJc w:val="left"/>
      <w:pPr>
        <w:ind w:left="1429" w:hanging="360"/>
      </w:pPr>
      <w:rPr>
        <w:rFonts w:ascii="Sylfaen" w:hAnsi="Sylfae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nsid w:val="3DEE1C14"/>
    <w:multiLevelType w:val="hybridMultilevel"/>
    <w:tmpl w:val="A4DE74F4"/>
    <w:lvl w:ilvl="0" w:tplc="413C1E0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F5951F6"/>
    <w:multiLevelType w:val="multilevel"/>
    <w:tmpl w:val="355C9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446C1D"/>
    <w:multiLevelType w:val="multilevel"/>
    <w:tmpl w:val="AAB69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521CFF"/>
    <w:multiLevelType w:val="multilevel"/>
    <w:tmpl w:val="42E81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3F44D67"/>
    <w:multiLevelType w:val="multilevel"/>
    <w:tmpl w:val="5692B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40311CC"/>
    <w:multiLevelType w:val="hybridMultilevel"/>
    <w:tmpl w:val="C4F6A51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nsid w:val="6C4D098C"/>
    <w:multiLevelType w:val="multilevel"/>
    <w:tmpl w:val="EA6CB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0412BF8"/>
    <w:multiLevelType w:val="hybridMultilevel"/>
    <w:tmpl w:val="1B24A5A8"/>
    <w:lvl w:ilvl="0" w:tplc="CB10A2A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6B960C5"/>
    <w:multiLevelType w:val="hybridMultilevel"/>
    <w:tmpl w:val="6A7810B0"/>
    <w:lvl w:ilvl="0" w:tplc="E8082F7E">
      <w:start w:val="1"/>
      <w:numFmt w:val="bullet"/>
      <w:lvlText w:val="-"/>
      <w:lvlJc w:val="left"/>
      <w:pPr>
        <w:ind w:left="1429" w:hanging="360"/>
      </w:pPr>
      <w:rPr>
        <w:rFonts w:ascii="Sylfaen" w:hAnsi="Sylfae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
    <w:nsid w:val="7EB6591E"/>
    <w:multiLevelType w:val="hybridMultilevel"/>
    <w:tmpl w:val="3CB0961E"/>
    <w:lvl w:ilvl="0" w:tplc="E8082F7E">
      <w:start w:val="1"/>
      <w:numFmt w:val="bullet"/>
      <w:lvlText w:val="-"/>
      <w:lvlJc w:val="left"/>
      <w:pPr>
        <w:ind w:left="1429" w:hanging="360"/>
      </w:pPr>
      <w:rPr>
        <w:rFonts w:ascii="Sylfaen" w:hAnsi="Sylfae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19"/>
  </w:num>
  <w:num w:numId="2">
    <w:abstractNumId w:val="4"/>
  </w:num>
  <w:num w:numId="3">
    <w:abstractNumId w:val="1"/>
  </w:num>
  <w:num w:numId="4">
    <w:abstractNumId w:val="6"/>
  </w:num>
  <w:num w:numId="5">
    <w:abstractNumId w:val="18"/>
  </w:num>
  <w:num w:numId="6">
    <w:abstractNumId w:val="12"/>
  </w:num>
  <w:num w:numId="7">
    <w:abstractNumId w:val="8"/>
  </w:num>
  <w:num w:numId="8">
    <w:abstractNumId w:val="0"/>
  </w:num>
  <w:num w:numId="9">
    <w:abstractNumId w:val="16"/>
  </w:num>
  <w:num w:numId="10">
    <w:abstractNumId w:val="5"/>
  </w:num>
  <w:num w:numId="11">
    <w:abstractNumId w:val="9"/>
  </w:num>
  <w:num w:numId="12">
    <w:abstractNumId w:val="2"/>
  </w:num>
  <w:num w:numId="13">
    <w:abstractNumId w:val="10"/>
  </w:num>
  <w:num w:numId="14">
    <w:abstractNumId w:val="15"/>
  </w:num>
  <w:num w:numId="15">
    <w:abstractNumId w:val="20"/>
  </w:num>
  <w:num w:numId="16">
    <w:abstractNumId w:val="3"/>
  </w:num>
  <w:num w:numId="17">
    <w:abstractNumId w:val="17"/>
  </w:num>
  <w:num w:numId="18">
    <w:abstractNumId w:val="21"/>
  </w:num>
  <w:num w:numId="19">
    <w:abstractNumId w:val="14"/>
  </w:num>
  <w:num w:numId="20">
    <w:abstractNumId w:val="7"/>
  </w:num>
  <w:num w:numId="21">
    <w:abstractNumId w:val="13"/>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40"/>
  <w:displayHorizontalDrawingGridEvery w:val="2"/>
  <w:characterSpacingControl w:val="doNotCompress"/>
  <w:compat/>
  <w:rsids>
    <w:rsidRoot w:val="00636B0A"/>
    <w:rsid w:val="00017B45"/>
    <w:rsid w:val="00120CB2"/>
    <w:rsid w:val="00130C43"/>
    <w:rsid w:val="001B54AD"/>
    <w:rsid w:val="00207823"/>
    <w:rsid w:val="00210853"/>
    <w:rsid w:val="00214786"/>
    <w:rsid w:val="00242984"/>
    <w:rsid w:val="00245BF0"/>
    <w:rsid w:val="0024767C"/>
    <w:rsid w:val="002859C1"/>
    <w:rsid w:val="00297DCE"/>
    <w:rsid w:val="002D67FA"/>
    <w:rsid w:val="003A2842"/>
    <w:rsid w:val="00463DBC"/>
    <w:rsid w:val="004737E8"/>
    <w:rsid w:val="004B0934"/>
    <w:rsid w:val="004B62BB"/>
    <w:rsid w:val="00514512"/>
    <w:rsid w:val="00544CDC"/>
    <w:rsid w:val="00622EB6"/>
    <w:rsid w:val="00636B0A"/>
    <w:rsid w:val="00640B19"/>
    <w:rsid w:val="006C6F69"/>
    <w:rsid w:val="00726CEC"/>
    <w:rsid w:val="007536E7"/>
    <w:rsid w:val="00753F76"/>
    <w:rsid w:val="007A06D3"/>
    <w:rsid w:val="007D6757"/>
    <w:rsid w:val="007E1D1F"/>
    <w:rsid w:val="00860297"/>
    <w:rsid w:val="00882776"/>
    <w:rsid w:val="008F0A21"/>
    <w:rsid w:val="009239D6"/>
    <w:rsid w:val="0094548C"/>
    <w:rsid w:val="00957A7A"/>
    <w:rsid w:val="009900F9"/>
    <w:rsid w:val="009A1B60"/>
    <w:rsid w:val="009A7AED"/>
    <w:rsid w:val="00A162A0"/>
    <w:rsid w:val="00A5076B"/>
    <w:rsid w:val="00AB6DAC"/>
    <w:rsid w:val="00AD1611"/>
    <w:rsid w:val="00B02852"/>
    <w:rsid w:val="00B124FD"/>
    <w:rsid w:val="00B16490"/>
    <w:rsid w:val="00B86A51"/>
    <w:rsid w:val="00B90A94"/>
    <w:rsid w:val="00BB7AF7"/>
    <w:rsid w:val="00BC5696"/>
    <w:rsid w:val="00BF30F4"/>
    <w:rsid w:val="00C61823"/>
    <w:rsid w:val="00C64A71"/>
    <w:rsid w:val="00CD5B48"/>
    <w:rsid w:val="00CD70FD"/>
    <w:rsid w:val="00D2649A"/>
    <w:rsid w:val="00D80637"/>
    <w:rsid w:val="00DB36AC"/>
    <w:rsid w:val="00DE7DA5"/>
    <w:rsid w:val="00E3189C"/>
    <w:rsid w:val="00E4393B"/>
    <w:rsid w:val="00F5435F"/>
    <w:rsid w:val="00FB09C3"/>
    <w:rsid w:val="00FC7B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B0A"/>
    <w:pPr>
      <w:spacing w:after="0" w:line="264" w:lineRule="auto"/>
      <w:ind w:firstLine="709"/>
      <w:jc w:val="both"/>
    </w:pPr>
    <w:rPr>
      <w:sz w:val="28"/>
      <w:szCs w:val="24"/>
    </w:rPr>
  </w:style>
  <w:style w:type="paragraph" w:styleId="1">
    <w:name w:val="heading 1"/>
    <w:basedOn w:val="a"/>
    <w:next w:val="a"/>
    <w:link w:val="10"/>
    <w:qFormat/>
    <w:rsid w:val="00636B0A"/>
    <w:pPr>
      <w:keepNext/>
      <w:spacing w:line="240" w:lineRule="auto"/>
      <w:ind w:firstLine="0"/>
      <w:jc w:val="center"/>
      <w:outlineLvl w:val="0"/>
    </w:pPr>
    <w:rPr>
      <w:rFonts w:eastAsia="Times New Roman"/>
      <w:b/>
      <w:lang w:val="uk-UA" w:eastAsia="ru-RU"/>
    </w:rPr>
  </w:style>
  <w:style w:type="paragraph" w:styleId="3">
    <w:name w:val="heading 3"/>
    <w:basedOn w:val="a"/>
    <w:next w:val="a"/>
    <w:link w:val="30"/>
    <w:qFormat/>
    <w:rsid w:val="00636B0A"/>
    <w:pPr>
      <w:keepNext/>
      <w:spacing w:line="240" w:lineRule="auto"/>
      <w:ind w:firstLine="720"/>
      <w:outlineLvl w:val="2"/>
    </w:pPr>
    <w:rPr>
      <w:rFonts w:eastAsia="Times New Roman"/>
      <w:b/>
      <w:i/>
      <w:lang w:val="uk-UA" w:eastAsia="ru-RU"/>
    </w:rPr>
  </w:style>
  <w:style w:type="paragraph" w:styleId="4">
    <w:name w:val="heading 4"/>
    <w:basedOn w:val="a"/>
    <w:next w:val="a"/>
    <w:link w:val="40"/>
    <w:uiPriority w:val="9"/>
    <w:semiHidden/>
    <w:unhideWhenUsed/>
    <w:qFormat/>
    <w:rsid w:val="007536E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36B0A"/>
    <w:rPr>
      <w:rFonts w:eastAsia="Times New Roman"/>
      <w:b/>
      <w:sz w:val="28"/>
      <w:szCs w:val="24"/>
      <w:lang w:val="uk-UA" w:eastAsia="ru-RU"/>
    </w:rPr>
  </w:style>
  <w:style w:type="character" w:customStyle="1" w:styleId="30">
    <w:name w:val="Заголовок 3 Знак"/>
    <w:basedOn w:val="a0"/>
    <w:link w:val="3"/>
    <w:rsid w:val="00636B0A"/>
    <w:rPr>
      <w:rFonts w:eastAsia="Times New Roman"/>
      <w:b/>
      <w:i/>
      <w:sz w:val="28"/>
      <w:szCs w:val="24"/>
      <w:lang w:val="uk-UA" w:eastAsia="ru-RU"/>
    </w:rPr>
  </w:style>
  <w:style w:type="paragraph" w:styleId="a3">
    <w:name w:val="List Paragraph"/>
    <w:basedOn w:val="a"/>
    <w:uiPriority w:val="34"/>
    <w:qFormat/>
    <w:rsid w:val="00636B0A"/>
    <w:pPr>
      <w:spacing w:after="200" w:line="276" w:lineRule="auto"/>
      <w:ind w:left="720" w:firstLine="0"/>
      <w:contextualSpacing/>
      <w:jc w:val="left"/>
    </w:pPr>
    <w:rPr>
      <w:rFonts w:ascii="Calibri" w:eastAsia="Times New Roman" w:hAnsi="Calibri"/>
      <w:sz w:val="22"/>
      <w:szCs w:val="22"/>
      <w:lang w:eastAsia="ru-RU"/>
    </w:rPr>
  </w:style>
  <w:style w:type="character" w:customStyle="1" w:styleId="hps">
    <w:name w:val="hps"/>
    <w:basedOn w:val="a0"/>
    <w:rsid w:val="00636B0A"/>
  </w:style>
  <w:style w:type="paragraph" w:styleId="a4">
    <w:name w:val="Normal (Web)"/>
    <w:basedOn w:val="a"/>
    <w:uiPriority w:val="99"/>
    <w:semiHidden/>
    <w:unhideWhenUsed/>
    <w:rsid w:val="00957A7A"/>
    <w:pPr>
      <w:spacing w:before="100" w:beforeAutospacing="1" w:after="100" w:afterAutospacing="1" w:line="240" w:lineRule="auto"/>
      <w:ind w:firstLine="0"/>
      <w:jc w:val="left"/>
    </w:pPr>
    <w:rPr>
      <w:rFonts w:eastAsia="Times New Roman"/>
      <w:sz w:val="24"/>
      <w:lang w:eastAsia="ru-RU"/>
    </w:rPr>
  </w:style>
  <w:style w:type="character" w:styleId="a5">
    <w:name w:val="Hyperlink"/>
    <w:basedOn w:val="a0"/>
    <w:uiPriority w:val="99"/>
    <w:semiHidden/>
    <w:unhideWhenUsed/>
    <w:rsid w:val="00957A7A"/>
    <w:rPr>
      <w:color w:val="0000FF"/>
      <w:u w:val="single"/>
    </w:rPr>
  </w:style>
  <w:style w:type="paragraph" w:customStyle="1" w:styleId="ds-markdown-paragraph">
    <w:name w:val="ds-markdown-paragraph"/>
    <w:basedOn w:val="a"/>
    <w:rsid w:val="00017B45"/>
    <w:pPr>
      <w:spacing w:before="100" w:beforeAutospacing="1" w:after="100" w:afterAutospacing="1" w:line="240" w:lineRule="auto"/>
      <w:ind w:firstLine="0"/>
      <w:jc w:val="left"/>
    </w:pPr>
    <w:rPr>
      <w:rFonts w:eastAsia="Times New Roman"/>
      <w:sz w:val="24"/>
      <w:lang w:eastAsia="ru-RU"/>
    </w:rPr>
  </w:style>
  <w:style w:type="character" w:styleId="a6">
    <w:name w:val="Strong"/>
    <w:basedOn w:val="a0"/>
    <w:uiPriority w:val="22"/>
    <w:qFormat/>
    <w:rsid w:val="00017B45"/>
    <w:rPr>
      <w:b/>
      <w:bCs/>
    </w:rPr>
  </w:style>
  <w:style w:type="character" w:styleId="a7">
    <w:name w:val="Emphasis"/>
    <w:basedOn w:val="a0"/>
    <w:uiPriority w:val="20"/>
    <w:qFormat/>
    <w:rsid w:val="00017B45"/>
    <w:rPr>
      <w:i/>
      <w:iCs/>
    </w:rPr>
  </w:style>
  <w:style w:type="table" w:styleId="a8">
    <w:name w:val="Table Grid"/>
    <w:basedOn w:val="a1"/>
    <w:uiPriority w:val="59"/>
    <w:rsid w:val="004737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semiHidden/>
    <w:rsid w:val="007536E7"/>
    <w:rPr>
      <w:rFonts w:asciiTheme="majorHAnsi" w:eastAsiaTheme="majorEastAsia" w:hAnsiTheme="majorHAnsi" w:cstheme="majorBidi"/>
      <w:i/>
      <w:iCs/>
      <w:color w:val="365F91" w:themeColor="accent1" w:themeShade="BF"/>
      <w:sz w:val="28"/>
      <w:szCs w:val="24"/>
    </w:rPr>
  </w:style>
</w:styles>
</file>

<file path=word/webSettings.xml><?xml version="1.0" encoding="utf-8"?>
<w:webSettings xmlns:r="http://schemas.openxmlformats.org/officeDocument/2006/relationships" xmlns:w="http://schemas.openxmlformats.org/wordprocessingml/2006/main">
  <w:divs>
    <w:div w:id="24987988">
      <w:bodyDiv w:val="1"/>
      <w:marLeft w:val="0"/>
      <w:marRight w:val="0"/>
      <w:marTop w:val="0"/>
      <w:marBottom w:val="0"/>
      <w:divBdr>
        <w:top w:val="none" w:sz="0" w:space="0" w:color="auto"/>
        <w:left w:val="none" w:sz="0" w:space="0" w:color="auto"/>
        <w:bottom w:val="none" w:sz="0" w:space="0" w:color="auto"/>
        <w:right w:val="none" w:sz="0" w:space="0" w:color="auto"/>
      </w:divBdr>
    </w:div>
    <w:div w:id="51735411">
      <w:bodyDiv w:val="1"/>
      <w:marLeft w:val="0"/>
      <w:marRight w:val="0"/>
      <w:marTop w:val="0"/>
      <w:marBottom w:val="0"/>
      <w:divBdr>
        <w:top w:val="none" w:sz="0" w:space="0" w:color="auto"/>
        <w:left w:val="none" w:sz="0" w:space="0" w:color="auto"/>
        <w:bottom w:val="none" w:sz="0" w:space="0" w:color="auto"/>
        <w:right w:val="none" w:sz="0" w:space="0" w:color="auto"/>
      </w:divBdr>
      <w:divsChild>
        <w:div w:id="2080057971">
          <w:marLeft w:val="0"/>
          <w:marRight w:val="0"/>
          <w:marTop w:val="0"/>
          <w:marBottom w:val="0"/>
          <w:divBdr>
            <w:top w:val="none" w:sz="0" w:space="0" w:color="auto"/>
            <w:left w:val="none" w:sz="0" w:space="0" w:color="auto"/>
            <w:bottom w:val="none" w:sz="0" w:space="0" w:color="auto"/>
            <w:right w:val="none" w:sz="0" w:space="0" w:color="auto"/>
          </w:divBdr>
        </w:div>
      </w:divsChild>
    </w:div>
    <w:div w:id="65995950">
      <w:bodyDiv w:val="1"/>
      <w:marLeft w:val="0"/>
      <w:marRight w:val="0"/>
      <w:marTop w:val="0"/>
      <w:marBottom w:val="0"/>
      <w:divBdr>
        <w:top w:val="none" w:sz="0" w:space="0" w:color="auto"/>
        <w:left w:val="none" w:sz="0" w:space="0" w:color="auto"/>
        <w:bottom w:val="none" w:sz="0" w:space="0" w:color="auto"/>
        <w:right w:val="none" w:sz="0" w:space="0" w:color="auto"/>
      </w:divBdr>
    </w:div>
    <w:div w:id="82725345">
      <w:bodyDiv w:val="1"/>
      <w:marLeft w:val="0"/>
      <w:marRight w:val="0"/>
      <w:marTop w:val="0"/>
      <w:marBottom w:val="0"/>
      <w:divBdr>
        <w:top w:val="none" w:sz="0" w:space="0" w:color="auto"/>
        <w:left w:val="none" w:sz="0" w:space="0" w:color="auto"/>
        <w:bottom w:val="none" w:sz="0" w:space="0" w:color="auto"/>
        <w:right w:val="none" w:sz="0" w:space="0" w:color="auto"/>
      </w:divBdr>
    </w:div>
    <w:div w:id="108204811">
      <w:bodyDiv w:val="1"/>
      <w:marLeft w:val="0"/>
      <w:marRight w:val="0"/>
      <w:marTop w:val="0"/>
      <w:marBottom w:val="0"/>
      <w:divBdr>
        <w:top w:val="none" w:sz="0" w:space="0" w:color="auto"/>
        <w:left w:val="none" w:sz="0" w:space="0" w:color="auto"/>
        <w:bottom w:val="none" w:sz="0" w:space="0" w:color="auto"/>
        <w:right w:val="none" w:sz="0" w:space="0" w:color="auto"/>
      </w:divBdr>
    </w:div>
    <w:div w:id="126551242">
      <w:bodyDiv w:val="1"/>
      <w:marLeft w:val="0"/>
      <w:marRight w:val="0"/>
      <w:marTop w:val="0"/>
      <w:marBottom w:val="0"/>
      <w:divBdr>
        <w:top w:val="none" w:sz="0" w:space="0" w:color="auto"/>
        <w:left w:val="none" w:sz="0" w:space="0" w:color="auto"/>
        <w:bottom w:val="none" w:sz="0" w:space="0" w:color="auto"/>
        <w:right w:val="none" w:sz="0" w:space="0" w:color="auto"/>
      </w:divBdr>
    </w:div>
    <w:div w:id="220487390">
      <w:bodyDiv w:val="1"/>
      <w:marLeft w:val="0"/>
      <w:marRight w:val="0"/>
      <w:marTop w:val="0"/>
      <w:marBottom w:val="0"/>
      <w:divBdr>
        <w:top w:val="none" w:sz="0" w:space="0" w:color="auto"/>
        <w:left w:val="none" w:sz="0" w:space="0" w:color="auto"/>
        <w:bottom w:val="none" w:sz="0" w:space="0" w:color="auto"/>
        <w:right w:val="none" w:sz="0" w:space="0" w:color="auto"/>
      </w:divBdr>
    </w:div>
    <w:div w:id="252252116">
      <w:bodyDiv w:val="1"/>
      <w:marLeft w:val="0"/>
      <w:marRight w:val="0"/>
      <w:marTop w:val="0"/>
      <w:marBottom w:val="0"/>
      <w:divBdr>
        <w:top w:val="none" w:sz="0" w:space="0" w:color="auto"/>
        <w:left w:val="none" w:sz="0" w:space="0" w:color="auto"/>
        <w:bottom w:val="none" w:sz="0" w:space="0" w:color="auto"/>
        <w:right w:val="none" w:sz="0" w:space="0" w:color="auto"/>
      </w:divBdr>
      <w:divsChild>
        <w:div w:id="224296512">
          <w:marLeft w:val="0"/>
          <w:marRight w:val="0"/>
          <w:marTop w:val="0"/>
          <w:marBottom w:val="0"/>
          <w:divBdr>
            <w:top w:val="none" w:sz="0" w:space="0" w:color="auto"/>
            <w:left w:val="none" w:sz="0" w:space="0" w:color="auto"/>
            <w:bottom w:val="none" w:sz="0" w:space="0" w:color="auto"/>
            <w:right w:val="none" w:sz="0" w:space="0" w:color="auto"/>
          </w:divBdr>
        </w:div>
      </w:divsChild>
    </w:div>
    <w:div w:id="261425914">
      <w:bodyDiv w:val="1"/>
      <w:marLeft w:val="0"/>
      <w:marRight w:val="0"/>
      <w:marTop w:val="0"/>
      <w:marBottom w:val="0"/>
      <w:divBdr>
        <w:top w:val="none" w:sz="0" w:space="0" w:color="auto"/>
        <w:left w:val="none" w:sz="0" w:space="0" w:color="auto"/>
        <w:bottom w:val="none" w:sz="0" w:space="0" w:color="auto"/>
        <w:right w:val="none" w:sz="0" w:space="0" w:color="auto"/>
      </w:divBdr>
      <w:divsChild>
        <w:div w:id="1804804699">
          <w:marLeft w:val="0"/>
          <w:marRight w:val="0"/>
          <w:marTop w:val="0"/>
          <w:marBottom w:val="0"/>
          <w:divBdr>
            <w:top w:val="none" w:sz="0" w:space="0" w:color="auto"/>
            <w:left w:val="none" w:sz="0" w:space="0" w:color="auto"/>
            <w:bottom w:val="none" w:sz="0" w:space="0" w:color="auto"/>
            <w:right w:val="none" w:sz="0" w:space="0" w:color="auto"/>
          </w:divBdr>
        </w:div>
      </w:divsChild>
    </w:div>
    <w:div w:id="280038162">
      <w:bodyDiv w:val="1"/>
      <w:marLeft w:val="0"/>
      <w:marRight w:val="0"/>
      <w:marTop w:val="0"/>
      <w:marBottom w:val="0"/>
      <w:divBdr>
        <w:top w:val="none" w:sz="0" w:space="0" w:color="auto"/>
        <w:left w:val="none" w:sz="0" w:space="0" w:color="auto"/>
        <w:bottom w:val="none" w:sz="0" w:space="0" w:color="auto"/>
        <w:right w:val="none" w:sz="0" w:space="0" w:color="auto"/>
      </w:divBdr>
    </w:div>
    <w:div w:id="319162141">
      <w:bodyDiv w:val="1"/>
      <w:marLeft w:val="0"/>
      <w:marRight w:val="0"/>
      <w:marTop w:val="0"/>
      <w:marBottom w:val="0"/>
      <w:divBdr>
        <w:top w:val="none" w:sz="0" w:space="0" w:color="auto"/>
        <w:left w:val="none" w:sz="0" w:space="0" w:color="auto"/>
        <w:bottom w:val="none" w:sz="0" w:space="0" w:color="auto"/>
        <w:right w:val="none" w:sz="0" w:space="0" w:color="auto"/>
      </w:divBdr>
    </w:div>
    <w:div w:id="328755542">
      <w:bodyDiv w:val="1"/>
      <w:marLeft w:val="0"/>
      <w:marRight w:val="0"/>
      <w:marTop w:val="0"/>
      <w:marBottom w:val="0"/>
      <w:divBdr>
        <w:top w:val="none" w:sz="0" w:space="0" w:color="auto"/>
        <w:left w:val="none" w:sz="0" w:space="0" w:color="auto"/>
        <w:bottom w:val="none" w:sz="0" w:space="0" w:color="auto"/>
        <w:right w:val="none" w:sz="0" w:space="0" w:color="auto"/>
      </w:divBdr>
      <w:divsChild>
        <w:div w:id="1980761102">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329334882">
      <w:bodyDiv w:val="1"/>
      <w:marLeft w:val="0"/>
      <w:marRight w:val="0"/>
      <w:marTop w:val="0"/>
      <w:marBottom w:val="0"/>
      <w:divBdr>
        <w:top w:val="none" w:sz="0" w:space="0" w:color="auto"/>
        <w:left w:val="none" w:sz="0" w:space="0" w:color="auto"/>
        <w:bottom w:val="none" w:sz="0" w:space="0" w:color="auto"/>
        <w:right w:val="none" w:sz="0" w:space="0" w:color="auto"/>
      </w:divBdr>
      <w:divsChild>
        <w:div w:id="1024405518">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436367893">
      <w:bodyDiv w:val="1"/>
      <w:marLeft w:val="0"/>
      <w:marRight w:val="0"/>
      <w:marTop w:val="0"/>
      <w:marBottom w:val="0"/>
      <w:divBdr>
        <w:top w:val="none" w:sz="0" w:space="0" w:color="auto"/>
        <w:left w:val="none" w:sz="0" w:space="0" w:color="auto"/>
        <w:bottom w:val="none" w:sz="0" w:space="0" w:color="auto"/>
        <w:right w:val="none" w:sz="0" w:space="0" w:color="auto"/>
      </w:divBdr>
      <w:divsChild>
        <w:div w:id="286082260">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448741220">
      <w:bodyDiv w:val="1"/>
      <w:marLeft w:val="0"/>
      <w:marRight w:val="0"/>
      <w:marTop w:val="0"/>
      <w:marBottom w:val="0"/>
      <w:divBdr>
        <w:top w:val="none" w:sz="0" w:space="0" w:color="auto"/>
        <w:left w:val="none" w:sz="0" w:space="0" w:color="auto"/>
        <w:bottom w:val="none" w:sz="0" w:space="0" w:color="auto"/>
        <w:right w:val="none" w:sz="0" w:space="0" w:color="auto"/>
      </w:divBdr>
      <w:divsChild>
        <w:div w:id="2111464245">
          <w:marLeft w:val="0"/>
          <w:marRight w:val="0"/>
          <w:marTop w:val="0"/>
          <w:marBottom w:val="0"/>
          <w:divBdr>
            <w:top w:val="none" w:sz="0" w:space="0" w:color="auto"/>
            <w:left w:val="none" w:sz="0" w:space="0" w:color="auto"/>
            <w:bottom w:val="none" w:sz="0" w:space="0" w:color="auto"/>
            <w:right w:val="none" w:sz="0" w:space="0" w:color="auto"/>
          </w:divBdr>
        </w:div>
      </w:divsChild>
    </w:div>
    <w:div w:id="481234988">
      <w:bodyDiv w:val="1"/>
      <w:marLeft w:val="0"/>
      <w:marRight w:val="0"/>
      <w:marTop w:val="0"/>
      <w:marBottom w:val="0"/>
      <w:divBdr>
        <w:top w:val="none" w:sz="0" w:space="0" w:color="auto"/>
        <w:left w:val="none" w:sz="0" w:space="0" w:color="auto"/>
        <w:bottom w:val="none" w:sz="0" w:space="0" w:color="auto"/>
        <w:right w:val="none" w:sz="0" w:space="0" w:color="auto"/>
      </w:divBdr>
    </w:div>
    <w:div w:id="550190772">
      <w:bodyDiv w:val="1"/>
      <w:marLeft w:val="0"/>
      <w:marRight w:val="0"/>
      <w:marTop w:val="0"/>
      <w:marBottom w:val="0"/>
      <w:divBdr>
        <w:top w:val="none" w:sz="0" w:space="0" w:color="auto"/>
        <w:left w:val="none" w:sz="0" w:space="0" w:color="auto"/>
        <w:bottom w:val="none" w:sz="0" w:space="0" w:color="auto"/>
        <w:right w:val="none" w:sz="0" w:space="0" w:color="auto"/>
      </w:divBdr>
    </w:div>
    <w:div w:id="652376237">
      <w:bodyDiv w:val="1"/>
      <w:marLeft w:val="0"/>
      <w:marRight w:val="0"/>
      <w:marTop w:val="0"/>
      <w:marBottom w:val="0"/>
      <w:divBdr>
        <w:top w:val="none" w:sz="0" w:space="0" w:color="auto"/>
        <w:left w:val="none" w:sz="0" w:space="0" w:color="auto"/>
        <w:bottom w:val="none" w:sz="0" w:space="0" w:color="auto"/>
        <w:right w:val="none" w:sz="0" w:space="0" w:color="auto"/>
      </w:divBdr>
    </w:div>
    <w:div w:id="659046413">
      <w:bodyDiv w:val="1"/>
      <w:marLeft w:val="0"/>
      <w:marRight w:val="0"/>
      <w:marTop w:val="0"/>
      <w:marBottom w:val="0"/>
      <w:divBdr>
        <w:top w:val="none" w:sz="0" w:space="0" w:color="auto"/>
        <w:left w:val="none" w:sz="0" w:space="0" w:color="auto"/>
        <w:bottom w:val="none" w:sz="0" w:space="0" w:color="auto"/>
        <w:right w:val="none" w:sz="0" w:space="0" w:color="auto"/>
      </w:divBdr>
    </w:div>
    <w:div w:id="688409141">
      <w:bodyDiv w:val="1"/>
      <w:marLeft w:val="0"/>
      <w:marRight w:val="0"/>
      <w:marTop w:val="0"/>
      <w:marBottom w:val="0"/>
      <w:divBdr>
        <w:top w:val="none" w:sz="0" w:space="0" w:color="auto"/>
        <w:left w:val="none" w:sz="0" w:space="0" w:color="auto"/>
        <w:bottom w:val="none" w:sz="0" w:space="0" w:color="auto"/>
        <w:right w:val="none" w:sz="0" w:space="0" w:color="auto"/>
      </w:divBdr>
    </w:div>
    <w:div w:id="813062681">
      <w:bodyDiv w:val="1"/>
      <w:marLeft w:val="0"/>
      <w:marRight w:val="0"/>
      <w:marTop w:val="0"/>
      <w:marBottom w:val="0"/>
      <w:divBdr>
        <w:top w:val="none" w:sz="0" w:space="0" w:color="auto"/>
        <w:left w:val="none" w:sz="0" w:space="0" w:color="auto"/>
        <w:bottom w:val="none" w:sz="0" w:space="0" w:color="auto"/>
        <w:right w:val="none" w:sz="0" w:space="0" w:color="auto"/>
      </w:divBdr>
    </w:div>
    <w:div w:id="1007908213">
      <w:bodyDiv w:val="1"/>
      <w:marLeft w:val="0"/>
      <w:marRight w:val="0"/>
      <w:marTop w:val="0"/>
      <w:marBottom w:val="0"/>
      <w:divBdr>
        <w:top w:val="none" w:sz="0" w:space="0" w:color="auto"/>
        <w:left w:val="none" w:sz="0" w:space="0" w:color="auto"/>
        <w:bottom w:val="none" w:sz="0" w:space="0" w:color="auto"/>
        <w:right w:val="none" w:sz="0" w:space="0" w:color="auto"/>
      </w:divBdr>
    </w:div>
    <w:div w:id="1008290787">
      <w:bodyDiv w:val="1"/>
      <w:marLeft w:val="0"/>
      <w:marRight w:val="0"/>
      <w:marTop w:val="0"/>
      <w:marBottom w:val="0"/>
      <w:divBdr>
        <w:top w:val="none" w:sz="0" w:space="0" w:color="auto"/>
        <w:left w:val="none" w:sz="0" w:space="0" w:color="auto"/>
        <w:bottom w:val="none" w:sz="0" w:space="0" w:color="auto"/>
        <w:right w:val="none" w:sz="0" w:space="0" w:color="auto"/>
      </w:divBdr>
    </w:div>
    <w:div w:id="1016736982">
      <w:bodyDiv w:val="1"/>
      <w:marLeft w:val="0"/>
      <w:marRight w:val="0"/>
      <w:marTop w:val="0"/>
      <w:marBottom w:val="0"/>
      <w:divBdr>
        <w:top w:val="none" w:sz="0" w:space="0" w:color="auto"/>
        <w:left w:val="none" w:sz="0" w:space="0" w:color="auto"/>
        <w:bottom w:val="none" w:sz="0" w:space="0" w:color="auto"/>
        <w:right w:val="none" w:sz="0" w:space="0" w:color="auto"/>
      </w:divBdr>
    </w:div>
    <w:div w:id="1138454210">
      <w:bodyDiv w:val="1"/>
      <w:marLeft w:val="0"/>
      <w:marRight w:val="0"/>
      <w:marTop w:val="0"/>
      <w:marBottom w:val="0"/>
      <w:divBdr>
        <w:top w:val="none" w:sz="0" w:space="0" w:color="auto"/>
        <w:left w:val="none" w:sz="0" w:space="0" w:color="auto"/>
        <w:bottom w:val="none" w:sz="0" w:space="0" w:color="auto"/>
        <w:right w:val="none" w:sz="0" w:space="0" w:color="auto"/>
      </w:divBdr>
      <w:divsChild>
        <w:div w:id="1180268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7832475">
      <w:bodyDiv w:val="1"/>
      <w:marLeft w:val="0"/>
      <w:marRight w:val="0"/>
      <w:marTop w:val="0"/>
      <w:marBottom w:val="0"/>
      <w:divBdr>
        <w:top w:val="none" w:sz="0" w:space="0" w:color="auto"/>
        <w:left w:val="none" w:sz="0" w:space="0" w:color="auto"/>
        <w:bottom w:val="none" w:sz="0" w:space="0" w:color="auto"/>
        <w:right w:val="none" w:sz="0" w:space="0" w:color="auto"/>
      </w:divBdr>
    </w:div>
    <w:div w:id="1283877996">
      <w:bodyDiv w:val="1"/>
      <w:marLeft w:val="0"/>
      <w:marRight w:val="0"/>
      <w:marTop w:val="0"/>
      <w:marBottom w:val="0"/>
      <w:divBdr>
        <w:top w:val="none" w:sz="0" w:space="0" w:color="auto"/>
        <w:left w:val="none" w:sz="0" w:space="0" w:color="auto"/>
        <w:bottom w:val="none" w:sz="0" w:space="0" w:color="auto"/>
        <w:right w:val="none" w:sz="0" w:space="0" w:color="auto"/>
      </w:divBdr>
      <w:divsChild>
        <w:div w:id="2042632613">
          <w:marLeft w:val="0"/>
          <w:marRight w:val="0"/>
          <w:marTop w:val="0"/>
          <w:marBottom w:val="0"/>
          <w:divBdr>
            <w:top w:val="none" w:sz="0" w:space="0" w:color="auto"/>
            <w:left w:val="none" w:sz="0" w:space="0" w:color="auto"/>
            <w:bottom w:val="none" w:sz="0" w:space="0" w:color="auto"/>
            <w:right w:val="none" w:sz="0" w:space="0" w:color="auto"/>
          </w:divBdr>
        </w:div>
      </w:divsChild>
    </w:div>
    <w:div w:id="1307394342">
      <w:bodyDiv w:val="1"/>
      <w:marLeft w:val="0"/>
      <w:marRight w:val="0"/>
      <w:marTop w:val="0"/>
      <w:marBottom w:val="0"/>
      <w:divBdr>
        <w:top w:val="none" w:sz="0" w:space="0" w:color="auto"/>
        <w:left w:val="none" w:sz="0" w:space="0" w:color="auto"/>
        <w:bottom w:val="none" w:sz="0" w:space="0" w:color="auto"/>
        <w:right w:val="none" w:sz="0" w:space="0" w:color="auto"/>
      </w:divBdr>
    </w:div>
    <w:div w:id="1337610418">
      <w:bodyDiv w:val="1"/>
      <w:marLeft w:val="0"/>
      <w:marRight w:val="0"/>
      <w:marTop w:val="0"/>
      <w:marBottom w:val="0"/>
      <w:divBdr>
        <w:top w:val="none" w:sz="0" w:space="0" w:color="auto"/>
        <w:left w:val="none" w:sz="0" w:space="0" w:color="auto"/>
        <w:bottom w:val="none" w:sz="0" w:space="0" w:color="auto"/>
        <w:right w:val="none" w:sz="0" w:space="0" w:color="auto"/>
      </w:divBdr>
    </w:div>
    <w:div w:id="1370451624">
      <w:bodyDiv w:val="1"/>
      <w:marLeft w:val="0"/>
      <w:marRight w:val="0"/>
      <w:marTop w:val="0"/>
      <w:marBottom w:val="0"/>
      <w:divBdr>
        <w:top w:val="none" w:sz="0" w:space="0" w:color="auto"/>
        <w:left w:val="none" w:sz="0" w:space="0" w:color="auto"/>
        <w:bottom w:val="none" w:sz="0" w:space="0" w:color="auto"/>
        <w:right w:val="none" w:sz="0" w:space="0" w:color="auto"/>
      </w:divBdr>
    </w:div>
    <w:div w:id="1558399367">
      <w:bodyDiv w:val="1"/>
      <w:marLeft w:val="0"/>
      <w:marRight w:val="0"/>
      <w:marTop w:val="0"/>
      <w:marBottom w:val="0"/>
      <w:divBdr>
        <w:top w:val="none" w:sz="0" w:space="0" w:color="auto"/>
        <w:left w:val="none" w:sz="0" w:space="0" w:color="auto"/>
        <w:bottom w:val="none" w:sz="0" w:space="0" w:color="auto"/>
        <w:right w:val="none" w:sz="0" w:space="0" w:color="auto"/>
      </w:divBdr>
    </w:div>
    <w:div w:id="1721632269">
      <w:bodyDiv w:val="1"/>
      <w:marLeft w:val="0"/>
      <w:marRight w:val="0"/>
      <w:marTop w:val="0"/>
      <w:marBottom w:val="0"/>
      <w:divBdr>
        <w:top w:val="none" w:sz="0" w:space="0" w:color="auto"/>
        <w:left w:val="none" w:sz="0" w:space="0" w:color="auto"/>
        <w:bottom w:val="none" w:sz="0" w:space="0" w:color="auto"/>
        <w:right w:val="none" w:sz="0" w:space="0" w:color="auto"/>
      </w:divBdr>
      <w:divsChild>
        <w:div w:id="1107653850">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1752391985">
      <w:bodyDiv w:val="1"/>
      <w:marLeft w:val="0"/>
      <w:marRight w:val="0"/>
      <w:marTop w:val="0"/>
      <w:marBottom w:val="0"/>
      <w:divBdr>
        <w:top w:val="none" w:sz="0" w:space="0" w:color="auto"/>
        <w:left w:val="none" w:sz="0" w:space="0" w:color="auto"/>
        <w:bottom w:val="none" w:sz="0" w:space="0" w:color="auto"/>
        <w:right w:val="none" w:sz="0" w:space="0" w:color="auto"/>
      </w:divBdr>
    </w:div>
    <w:div w:id="1775055350">
      <w:bodyDiv w:val="1"/>
      <w:marLeft w:val="0"/>
      <w:marRight w:val="0"/>
      <w:marTop w:val="0"/>
      <w:marBottom w:val="0"/>
      <w:divBdr>
        <w:top w:val="none" w:sz="0" w:space="0" w:color="auto"/>
        <w:left w:val="none" w:sz="0" w:space="0" w:color="auto"/>
        <w:bottom w:val="none" w:sz="0" w:space="0" w:color="auto"/>
        <w:right w:val="none" w:sz="0" w:space="0" w:color="auto"/>
      </w:divBdr>
      <w:divsChild>
        <w:div w:id="753938605">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1812016395">
      <w:bodyDiv w:val="1"/>
      <w:marLeft w:val="0"/>
      <w:marRight w:val="0"/>
      <w:marTop w:val="0"/>
      <w:marBottom w:val="0"/>
      <w:divBdr>
        <w:top w:val="none" w:sz="0" w:space="0" w:color="auto"/>
        <w:left w:val="none" w:sz="0" w:space="0" w:color="auto"/>
        <w:bottom w:val="none" w:sz="0" w:space="0" w:color="auto"/>
        <w:right w:val="none" w:sz="0" w:space="0" w:color="auto"/>
      </w:divBdr>
      <w:divsChild>
        <w:div w:id="1440291828">
          <w:marLeft w:val="0"/>
          <w:marRight w:val="0"/>
          <w:marTop w:val="0"/>
          <w:marBottom w:val="0"/>
          <w:divBdr>
            <w:top w:val="none" w:sz="0" w:space="0" w:color="auto"/>
            <w:left w:val="none" w:sz="0" w:space="0" w:color="auto"/>
            <w:bottom w:val="none" w:sz="0" w:space="0" w:color="auto"/>
            <w:right w:val="none" w:sz="0" w:space="0" w:color="auto"/>
          </w:divBdr>
        </w:div>
        <w:div w:id="1706325687">
          <w:marLeft w:val="0"/>
          <w:marRight w:val="0"/>
          <w:marTop w:val="0"/>
          <w:marBottom w:val="0"/>
          <w:divBdr>
            <w:top w:val="none" w:sz="0" w:space="0" w:color="auto"/>
            <w:left w:val="none" w:sz="0" w:space="0" w:color="auto"/>
            <w:bottom w:val="none" w:sz="0" w:space="0" w:color="auto"/>
            <w:right w:val="none" w:sz="0" w:space="0" w:color="auto"/>
          </w:divBdr>
        </w:div>
      </w:divsChild>
    </w:div>
    <w:div w:id="1860655014">
      <w:bodyDiv w:val="1"/>
      <w:marLeft w:val="0"/>
      <w:marRight w:val="0"/>
      <w:marTop w:val="0"/>
      <w:marBottom w:val="0"/>
      <w:divBdr>
        <w:top w:val="none" w:sz="0" w:space="0" w:color="auto"/>
        <w:left w:val="none" w:sz="0" w:space="0" w:color="auto"/>
        <w:bottom w:val="none" w:sz="0" w:space="0" w:color="auto"/>
        <w:right w:val="none" w:sz="0" w:space="0" w:color="auto"/>
      </w:divBdr>
    </w:div>
    <w:div w:id="1867019882">
      <w:bodyDiv w:val="1"/>
      <w:marLeft w:val="0"/>
      <w:marRight w:val="0"/>
      <w:marTop w:val="0"/>
      <w:marBottom w:val="0"/>
      <w:divBdr>
        <w:top w:val="none" w:sz="0" w:space="0" w:color="auto"/>
        <w:left w:val="none" w:sz="0" w:space="0" w:color="auto"/>
        <w:bottom w:val="none" w:sz="0" w:space="0" w:color="auto"/>
        <w:right w:val="none" w:sz="0" w:space="0" w:color="auto"/>
      </w:divBdr>
    </w:div>
    <w:div w:id="1898197056">
      <w:bodyDiv w:val="1"/>
      <w:marLeft w:val="0"/>
      <w:marRight w:val="0"/>
      <w:marTop w:val="0"/>
      <w:marBottom w:val="0"/>
      <w:divBdr>
        <w:top w:val="none" w:sz="0" w:space="0" w:color="auto"/>
        <w:left w:val="none" w:sz="0" w:space="0" w:color="auto"/>
        <w:bottom w:val="none" w:sz="0" w:space="0" w:color="auto"/>
        <w:right w:val="none" w:sz="0" w:space="0" w:color="auto"/>
      </w:divBdr>
    </w:div>
    <w:div w:id="2046441400">
      <w:bodyDiv w:val="1"/>
      <w:marLeft w:val="0"/>
      <w:marRight w:val="0"/>
      <w:marTop w:val="0"/>
      <w:marBottom w:val="0"/>
      <w:divBdr>
        <w:top w:val="none" w:sz="0" w:space="0" w:color="auto"/>
        <w:left w:val="none" w:sz="0" w:space="0" w:color="auto"/>
        <w:bottom w:val="none" w:sz="0" w:space="0" w:color="auto"/>
        <w:right w:val="none" w:sz="0" w:space="0" w:color="auto"/>
      </w:divBdr>
    </w:div>
    <w:div w:id="2131364228">
      <w:bodyDiv w:val="1"/>
      <w:marLeft w:val="0"/>
      <w:marRight w:val="0"/>
      <w:marTop w:val="0"/>
      <w:marBottom w:val="0"/>
      <w:divBdr>
        <w:top w:val="none" w:sz="0" w:space="0" w:color="auto"/>
        <w:left w:val="none" w:sz="0" w:space="0" w:color="auto"/>
        <w:bottom w:val="none" w:sz="0" w:space="0" w:color="auto"/>
        <w:right w:val="none" w:sz="0" w:space="0" w:color="auto"/>
      </w:divBdr>
      <w:divsChild>
        <w:div w:id="2106996061">
          <w:marLeft w:val="0"/>
          <w:marRight w:val="0"/>
          <w:marTop w:val="0"/>
          <w:marBottom w:val="0"/>
          <w:divBdr>
            <w:top w:val="none" w:sz="0" w:space="0" w:color="auto"/>
            <w:left w:val="none" w:sz="0" w:space="0" w:color="auto"/>
            <w:bottom w:val="none" w:sz="0" w:space="0" w:color="auto"/>
            <w:right w:val="none" w:sz="0" w:space="0" w:color="auto"/>
          </w:divBdr>
        </w:div>
        <w:div w:id="1463160166">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1020</TotalTime>
  <Pages>11</Pages>
  <Words>4521</Words>
  <Characters>25775</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30236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14</cp:revision>
  <dcterms:created xsi:type="dcterms:W3CDTF">2024-02-18T09:32:00Z</dcterms:created>
  <dcterms:modified xsi:type="dcterms:W3CDTF">2026-02-28T16:21:00Z</dcterms:modified>
</cp:coreProperties>
</file>