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5E" w:rsidRPr="00032E5E" w:rsidRDefault="000343C6" w:rsidP="00032E5E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032E5E">
        <w:rPr>
          <w:rFonts w:ascii="Times New Roman" w:hAnsi="Times New Roman" w:cs="Times New Roman"/>
          <w:b/>
          <w:sz w:val="28"/>
        </w:rPr>
        <w:t>Лабораторна</w:t>
      </w:r>
      <w:proofErr w:type="spellEnd"/>
      <w:r w:rsidRPr="00032E5E">
        <w:rPr>
          <w:rFonts w:ascii="Times New Roman" w:hAnsi="Times New Roman" w:cs="Times New Roman"/>
          <w:b/>
          <w:sz w:val="28"/>
        </w:rPr>
        <w:t xml:space="preserve"> робота № 8.</w:t>
      </w:r>
    </w:p>
    <w:p w:rsidR="00032E5E" w:rsidRDefault="000343C6" w:rsidP="00032E5E">
      <w:pPr>
        <w:jc w:val="both"/>
        <w:rPr>
          <w:rFonts w:ascii="Times New Roman" w:hAnsi="Times New Roman" w:cs="Times New Roman"/>
          <w:sz w:val="28"/>
        </w:rPr>
      </w:pPr>
      <w:r w:rsidRPr="00032E5E">
        <w:rPr>
          <w:rFonts w:ascii="Times New Roman" w:hAnsi="Times New Roman" w:cs="Times New Roman"/>
          <w:b/>
          <w:sz w:val="28"/>
        </w:rPr>
        <w:t xml:space="preserve">Тема: </w:t>
      </w:r>
      <w:proofErr w:type="spellStart"/>
      <w:r w:rsidRPr="00032E5E">
        <w:rPr>
          <w:rFonts w:ascii="Times New Roman" w:hAnsi="Times New Roman" w:cs="Times New Roman"/>
          <w:sz w:val="28"/>
        </w:rPr>
        <w:t>Типологічні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властивості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діяльності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людини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</w:p>
    <w:p w:rsidR="00032E5E" w:rsidRDefault="000343C6" w:rsidP="00032E5E">
      <w:pPr>
        <w:jc w:val="both"/>
        <w:rPr>
          <w:rFonts w:ascii="Times New Roman" w:hAnsi="Times New Roman" w:cs="Times New Roman"/>
          <w:sz w:val="28"/>
        </w:rPr>
      </w:pPr>
      <w:r w:rsidRPr="00032E5E">
        <w:rPr>
          <w:rFonts w:ascii="Times New Roman" w:hAnsi="Times New Roman" w:cs="Times New Roman"/>
          <w:b/>
          <w:sz w:val="28"/>
        </w:rPr>
        <w:t xml:space="preserve">Мета: </w:t>
      </w:r>
      <w:proofErr w:type="spellStart"/>
      <w:r w:rsidRPr="00032E5E">
        <w:rPr>
          <w:rFonts w:ascii="Times New Roman" w:hAnsi="Times New Roman" w:cs="Times New Roman"/>
          <w:sz w:val="28"/>
        </w:rPr>
        <w:t>Навчитись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визначати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індивідуально-типологічні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властивості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діяльності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2E5E">
        <w:rPr>
          <w:rFonts w:ascii="Times New Roman" w:hAnsi="Times New Roman" w:cs="Times New Roman"/>
          <w:sz w:val="28"/>
        </w:rPr>
        <w:t>допомогою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апаратурних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методик. </w:t>
      </w:r>
    </w:p>
    <w:p w:rsidR="00032E5E" w:rsidRDefault="000343C6" w:rsidP="00032E5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32E5E">
        <w:rPr>
          <w:rFonts w:ascii="Times New Roman" w:hAnsi="Times New Roman" w:cs="Times New Roman"/>
          <w:b/>
          <w:sz w:val="28"/>
        </w:rPr>
        <w:t>Обладнання</w:t>
      </w:r>
      <w:proofErr w:type="spellEnd"/>
      <w:r w:rsidRPr="00032E5E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032E5E">
        <w:rPr>
          <w:rFonts w:ascii="Times New Roman" w:hAnsi="Times New Roman" w:cs="Times New Roman"/>
          <w:sz w:val="28"/>
        </w:rPr>
        <w:t>комп’ютерна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система «</w:t>
      </w:r>
      <w:proofErr w:type="spellStart"/>
      <w:r w:rsidRPr="00032E5E">
        <w:rPr>
          <w:rFonts w:ascii="Times New Roman" w:hAnsi="Times New Roman" w:cs="Times New Roman"/>
          <w:sz w:val="28"/>
        </w:rPr>
        <w:t>Діагност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– 1». </w:t>
      </w:r>
    </w:p>
    <w:p w:rsidR="00032E5E" w:rsidRPr="00032E5E" w:rsidRDefault="000343C6" w:rsidP="00032E5E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032E5E">
        <w:rPr>
          <w:rFonts w:ascii="Times New Roman" w:hAnsi="Times New Roman" w:cs="Times New Roman"/>
          <w:b/>
          <w:sz w:val="28"/>
        </w:rPr>
        <w:t>Література</w:t>
      </w:r>
      <w:proofErr w:type="spellEnd"/>
    </w:p>
    <w:p w:rsidR="00032E5E" w:rsidRDefault="000343C6" w:rsidP="00032E5E">
      <w:pPr>
        <w:jc w:val="both"/>
        <w:rPr>
          <w:rFonts w:ascii="Times New Roman" w:hAnsi="Times New Roman" w:cs="Times New Roman"/>
          <w:sz w:val="28"/>
        </w:rPr>
      </w:pPr>
      <w:r w:rsidRPr="00032E5E">
        <w:rPr>
          <w:rFonts w:ascii="Times New Roman" w:hAnsi="Times New Roman" w:cs="Times New Roman"/>
          <w:sz w:val="28"/>
        </w:rPr>
        <w:t xml:space="preserve">1. Голяка С.К., Глухов І.Г. </w:t>
      </w:r>
      <w:proofErr w:type="spellStart"/>
      <w:r w:rsidRPr="00032E5E">
        <w:rPr>
          <w:rFonts w:ascii="Times New Roman" w:hAnsi="Times New Roman" w:cs="Times New Roman"/>
          <w:sz w:val="28"/>
        </w:rPr>
        <w:t>Фізіологічні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основи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фізичної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культури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спорту. </w:t>
      </w:r>
      <w:proofErr w:type="spellStart"/>
      <w:r w:rsidRPr="00032E5E">
        <w:rPr>
          <w:rFonts w:ascii="Times New Roman" w:hAnsi="Times New Roman" w:cs="Times New Roman"/>
          <w:sz w:val="28"/>
        </w:rPr>
        <w:t>Методичні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рекомендації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032E5E">
        <w:rPr>
          <w:rFonts w:ascii="Times New Roman" w:hAnsi="Times New Roman" w:cs="Times New Roman"/>
          <w:sz w:val="28"/>
        </w:rPr>
        <w:t>лабораторних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робіт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032E5E">
        <w:rPr>
          <w:rFonts w:ascii="Times New Roman" w:hAnsi="Times New Roman" w:cs="Times New Roman"/>
          <w:sz w:val="28"/>
        </w:rPr>
        <w:t>студентів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факультету </w:t>
      </w:r>
      <w:proofErr w:type="spellStart"/>
      <w:r w:rsidRPr="00032E5E">
        <w:rPr>
          <w:rFonts w:ascii="Times New Roman" w:hAnsi="Times New Roman" w:cs="Times New Roman"/>
          <w:sz w:val="28"/>
        </w:rPr>
        <w:t>фізичного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виховання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спорту. Херсон: ПП </w:t>
      </w:r>
      <w:proofErr w:type="spellStart"/>
      <w:r w:rsidRPr="00032E5E">
        <w:rPr>
          <w:rFonts w:ascii="Times New Roman" w:hAnsi="Times New Roman" w:cs="Times New Roman"/>
          <w:sz w:val="28"/>
        </w:rPr>
        <w:t>Вишемирський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В.С., 2019. 83 с. </w:t>
      </w:r>
    </w:p>
    <w:p w:rsidR="00032E5E" w:rsidRDefault="000343C6" w:rsidP="00032E5E">
      <w:pPr>
        <w:jc w:val="both"/>
        <w:rPr>
          <w:rFonts w:ascii="Times New Roman" w:hAnsi="Times New Roman" w:cs="Times New Roman"/>
          <w:sz w:val="28"/>
        </w:rPr>
      </w:pPr>
      <w:r w:rsidRPr="00032E5E">
        <w:rPr>
          <w:rFonts w:ascii="Times New Roman" w:hAnsi="Times New Roman" w:cs="Times New Roman"/>
          <w:sz w:val="28"/>
        </w:rPr>
        <w:t xml:space="preserve">2. Макаренко М. В., Голяка С. К. </w:t>
      </w:r>
      <w:proofErr w:type="spellStart"/>
      <w:r w:rsidRPr="00032E5E">
        <w:rPr>
          <w:rFonts w:ascii="Times New Roman" w:hAnsi="Times New Roman" w:cs="Times New Roman"/>
          <w:sz w:val="28"/>
        </w:rPr>
        <w:t>Індивідуально-типологічні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властивості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діяльності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характер сенсомоторного </w:t>
      </w:r>
      <w:proofErr w:type="spellStart"/>
      <w:r w:rsidRPr="00032E5E">
        <w:rPr>
          <w:rFonts w:ascii="Times New Roman" w:hAnsi="Times New Roman" w:cs="Times New Roman"/>
          <w:sz w:val="28"/>
        </w:rPr>
        <w:t>реагування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студентів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032E5E">
        <w:rPr>
          <w:rFonts w:ascii="Times New Roman" w:hAnsi="Times New Roman" w:cs="Times New Roman"/>
          <w:sz w:val="28"/>
        </w:rPr>
        <w:t>різним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рівнем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спортивної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кваліфікації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Фізіологічний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журнал. 2005. Т. 51, №4. С. 70-74. Режим доступу: </w:t>
      </w:r>
      <w:hyperlink r:id="rId4" w:history="1">
        <w:r w:rsidR="00032E5E" w:rsidRPr="00BC20B5">
          <w:rPr>
            <w:rStyle w:val="a3"/>
            <w:rFonts w:ascii="Times New Roman" w:hAnsi="Times New Roman" w:cs="Times New Roman"/>
            <w:sz w:val="28"/>
          </w:rPr>
          <w:t>http://eKhSUIR.kspu.edu/handle/123456789/3559</w:t>
        </w:r>
      </w:hyperlink>
      <w:r w:rsidRPr="00032E5E">
        <w:rPr>
          <w:rFonts w:ascii="Times New Roman" w:hAnsi="Times New Roman" w:cs="Times New Roman"/>
          <w:sz w:val="28"/>
        </w:rPr>
        <w:t xml:space="preserve"> </w:t>
      </w:r>
    </w:p>
    <w:p w:rsidR="00032E5E" w:rsidRDefault="000343C6" w:rsidP="00032E5E">
      <w:pPr>
        <w:jc w:val="both"/>
        <w:rPr>
          <w:rFonts w:ascii="Times New Roman" w:hAnsi="Times New Roman" w:cs="Times New Roman"/>
          <w:sz w:val="28"/>
        </w:rPr>
      </w:pPr>
      <w:r w:rsidRPr="00032E5E">
        <w:rPr>
          <w:rFonts w:ascii="Times New Roman" w:hAnsi="Times New Roman" w:cs="Times New Roman"/>
          <w:sz w:val="28"/>
        </w:rPr>
        <w:t xml:space="preserve">3. Макаренко М.В. </w:t>
      </w:r>
      <w:proofErr w:type="spellStart"/>
      <w:r w:rsidRPr="00032E5E">
        <w:rPr>
          <w:rFonts w:ascii="Times New Roman" w:hAnsi="Times New Roman" w:cs="Times New Roman"/>
          <w:sz w:val="28"/>
        </w:rPr>
        <w:t>Основи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професійного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відбору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військових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спеціалістів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методики </w:t>
      </w:r>
      <w:proofErr w:type="spellStart"/>
      <w:r w:rsidRPr="00032E5E">
        <w:rPr>
          <w:rFonts w:ascii="Times New Roman" w:hAnsi="Times New Roman" w:cs="Times New Roman"/>
          <w:sz w:val="28"/>
        </w:rPr>
        <w:t>вивчення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індивідуальних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психофізіологічних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відмінностей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між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людьми. </w:t>
      </w:r>
      <w:proofErr w:type="spellStart"/>
      <w:r w:rsidRPr="00032E5E">
        <w:rPr>
          <w:rFonts w:ascii="Times New Roman" w:hAnsi="Times New Roman" w:cs="Times New Roman"/>
          <w:sz w:val="28"/>
        </w:rPr>
        <w:t>Ін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-т </w:t>
      </w:r>
      <w:proofErr w:type="spellStart"/>
      <w:r w:rsidRPr="00032E5E">
        <w:rPr>
          <w:rFonts w:ascii="Times New Roman" w:hAnsi="Times New Roman" w:cs="Times New Roman"/>
          <w:sz w:val="28"/>
        </w:rPr>
        <w:t>фізіології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О.О.Богомольця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Київ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2006. 395 с. 4. Макаренко М.В. Методика </w:t>
      </w:r>
      <w:proofErr w:type="spellStart"/>
      <w:r w:rsidRPr="00032E5E">
        <w:rPr>
          <w:rFonts w:ascii="Times New Roman" w:hAnsi="Times New Roman" w:cs="Times New Roman"/>
          <w:sz w:val="28"/>
        </w:rPr>
        <w:t>проведення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обстежень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оцінки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індивідуальних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нейродинамічних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властивостей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діяльності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Фізіол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журн. 1999. Т45, №4. С.125-131. </w:t>
      </w:r>
    </w:p>
    <w:p w:rsidR="00032E5E" w:rsidRPr="00032E5E" w:rsidRDefault="000343C6" w:rsidP="00032E5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proofErr w:type="spellStart"/>
      <w:r w:rsidRPr="00032E5E">
        <w:rPr>
          <w:rFonts w:ascii="Times New Roman" w:hAnsi="Times New Roman" w:cs="Times New Roman"/>
          <w:b/>
          <w:sz w:val="28"/>
        </w:rPr>
        <w:t>Короткі</w:t>
      </w:r>
      <w:proofErr w:type="spellEnd"/>
      <w:r w:rsidRPr="00032E5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b/>
          <w:sz w:val="28"/>
        </w:rPr>
        <w:t>теоретичні</w:t>
      </w:r>
      <w:proofErr w:type="spellEnd"/>
      <w:r w:rsidRPr="00032E5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b/>
          <w:sz w:val="28"/>
        </w:rPr>
        <w:t>відомості</w:t>
      </w:r>
      <w:proofErr w:type="spellEnd"/>
    </w:p>
    <w:bookmarkEnd w:id="0"/>
    <w:p w:rsidR="00032E5E" w:rsidRDefault="000343C6" w:rsidP="00032E5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32E5E">
        <w:rPr>
          <w:rFonts w:ascii="Times New Roman" w:hAnsi="Times New Roman" w:cs="Times New Roman"/>
          <w:sz w:val="28"/>
        </w:rPr>
        <w:t>Нейрофізіологічна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концепція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індивідуально-психофізіологічних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відмінностей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пов’язана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032E5E">
        <w:rPr>
          <w:rFonts w:ascii="Times New Roman" w:hAnsi="Times New Roman" w:cs="Times New Roman"/>
          <w:sz w:val="28"/>
        </w:rPr>
        <w:t>ім'ям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І.П.Павлова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який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зміг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виділити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032E5E">
        <w:rPr>
          <w:rFonts w:ascii="Times New Roman" w:hAnsi="Times New Roman" w:cs="Times New Roman"/>
          <w:sz w:val="28"/>
        </w:rPr>
        <w:t>численних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варіацій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поведінки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32E5E">
        <w:rPr>
          <w:rFonts w:ascii="Times New Roman" w:hAnsi="Times New Roman" w:cs="Times New Roman"/>
          <w:sz w:val="28"/>
        </w:rPr>
        <w:t>рефлекторних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реакцій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найбільш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вагомі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суттєві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якості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вигляду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типологічних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властивостей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системи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032E5E">
        <w:rPr>
          <w:rFonts w:ascii="Times New Roman" w:hAnsi="Times New Roman" w:cs="Times New Roman"/>
          <w:sz w:val="28"/>
        </w:rPr>
        <w:t>сили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зрівноваженості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збудження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гальмування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37 </w:t>
      </w:r>
      <w:proofErr w:type="spellStart"/>
      <w:r w:rsidRPr="00032E5E">
        <w:rPr>
          <w:rFonts w:ascii="Times New Roman" w:hAnsi="Times New Roman" w:cs="Times New Roman"/>
          <w:sz w:val="28"/>
        </w:rPr>
        <w:t>І.П.Павлов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1910 </w:t>
      </w:r>
      <w:proofErr w:type="spellStart"/>
      <w:r w:rsidRPr="00032E5E">
        <w:rPr>
          <w:rFonts w:ascii="Times New Roman" w:hAnsi="Times New Roman" w:cs="Times New Roman"/>
          <w:sz w:val="28"/>
        </w:rPr>
        <w:t>році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розробив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вчення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032E5E">
        <w:rPr>
          <w:rFonts w:ascii="Times New Roman" w:hAnsi="Times New Roman" w:cs="Times New Roman"/>
          <w:sz w:val="28"/>
        </w:rPr>
        <w:t>типи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системи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або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типи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діяльності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032E5E">
        <w:rPr>
          <w:rFonts w:ascii="Times New Roman" w:hAnsi="Times New Roman" w:cs="Times New Roman"/>
          <w:sz w:val="28"/>
        </w:rPr>
        <w:t>основі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різних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поєднань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сили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врівноваженості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системи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32E5E">
        <w:rPr>
          <w:rFonts w:ascii="Times New Roman" w:hAnsi="Times New Roman" w:cs="Times New Roman"/>
          <w:sz w:val="28"/>
        </w:rPr>
        <w:t>В</w:t>
      </w:r>
      <w:proofErr w:type="gram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кінцевому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варіанті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його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класифікація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типів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має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вигляд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: 1. </w:t>
      </w:r>
      <w:proofErr w:type="spellStart"/>
      <w:r w:rsidRPr="00032E5E">
        <w:rPr>
          <w:rFonts w:ascii="Times New Roman" w:hAnsi="Times New Roman" w:cs="Times New Roman"/>
          <w:sz w:val="28"/>
        </w:rPr>
        <w:t>Сильний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рухливий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незрівноважений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32E5E">
        <w:rPr>
          <w:rFonts w:ascii="Times New Roman" w:hAnsi="Times New Roman" w:cs="Times New Roman"/>
          <w:sz w:val="28"/>
        </w:rPr>
        <w:t>сильні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але </w:t>
      </w:r>
      <w:proofErr w:type="spellStart"/>
      <w:r w:rsidRPr="00032E5E">
        <w:rPr>
          <w:rFonts w:ascii="Times New Roman" w:hAnsi="Times New Roman" w:cs="Times New Roman"/>
          <w:sz w:val="28"/>
        </w:rPr>
        <w:t>збудження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сильніше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Основа </w:t>
      </w:r>
      <w:proofErr w:type="spellStart"/>
      <w:r w:rsidRPr="00032E5E">
        <w:rPr>
          <w:rFonts w:ascii="Times New Roman" w:hAnsi="Times New Roman" w:cs="Times New Roman"/>
          <w:sz w:val="28"/>
        </w:rPr>
        <w:t>холеричного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типу. 2. </w:t>
      </w:r>
      <w:proofErr w:type="spellStart"/>
      <w:r w:rsidRPr="00032E5E">
        <w:rPr>
          <w:rFonts w:ascii="Times New Roman" w:hAnsi="Times New Roman" w:cs="Times New Roman"/>
          <w:sz w:val="28"/>
        </w:rPr>
        <w:t>Сильний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рухливий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врівноважений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32E5E">
        <w:rPr>
          <w:rFonts w:ascii="Times New Roman" w:hAnsi="Times New Roman" w:cs="Times New Roman"/>
          <w:sz w:val="28"/>
        </w:rPr>
        <w:t>збудження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гальмування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рівносильні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є </w:t>
      </w:r>
      <w:proofErr w:type="spellStart"/>
      <w:r w:rsidRPr="00032E5E">
        <w:rPr>
          <w:rFonts w:ascii="Times New Roman" w:hAnsi="Times New Roman" w:cs="Times New Roman"/>
          <w:sz w:val="28"/>
        </w:rPr>
        <w:t>проявом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зрівноваженості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Сангвінік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3. </w:t>
      </w:r>
      <w:proofErr w:type="spellStart"/>
      <w:r w:rsidRPr="00032E5E">
        <w:rPr>
          <w:rFonts w:ascii="Times New Roman" w:hAnsi="Times New Roman" w:cs="Times New Roman"/>
          <w:sz w:val="28"/>
        </w:rPr>
        <w:t>Сильний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інертний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врівноважений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32E5E">
        <w:rPr>
          <w:rFonts w:ascii="Times New Roman" w:hAnsi="Times New Roman" w:cs="Times New Roman"/>
          <w:sz w:val="28"/>
        </w:rPr>
        <w:t>гальмування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сильніше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2E5E">
        <w:rPr>
          <w:rFonts w:ascii="Times New Roman" w:hAnsi="Times New Roman" w:cs="Times New Roman"/>
          <w:sz w:val="28"/>
        </w:rPr>
        <w:t>збудження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Флегматик. 4. </w:t>
      </w:r>
      <w:proofErr w:type="spellStart"/>
      <w:r w:rsidRPr="00032E5E">
        <w:rPr>
          <w:rFonts w:ascii="Times New Roman" w:hAnsi="Times New Roman" w:cs="Times New Roman"/>
          <w:sz w:val="28"/>
        </w:rPr>
        <w:t>Слабкий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тип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системи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32E5E">
        <w:rPr>
          <w:rFonts w:ascii="Times New Roman" w:hAnsi="Times New Roman" w:cs="Times New Roman"/>
          <w:sz w:val="28"/>
        </w:rPr>
        <w:t>слабке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збудження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гальмування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низька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стійкість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збудження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гальмування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Меланхолік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За І.П. </w:t>
      </w:r>
      <w:proofErr w:type="spellStart"/>
      <w:r w:rsidRPr="00032E5E">
        <w:rPr>
          <w:rFonts w:ascii="Times New Roman" w:hAnsi="Times New Roman" w:cs="Times New Roman"/>
          <w:sz w:val="28"/>
        </w:rPr>
        <w:t>Павловим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сила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системи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характеризується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працездатністю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032E5E">
        <w:rPr>
          <w:rFonts w:ascii="Times New Roman" w:hAnsi="Times New Roman" w:cs="Times New Roman"/>
          <w:sz w:val="28"/>
        </w:rPr>
        <w:t>мозку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032E5E">
        <w:rPr>
          <w:rFonts w:ascii="Times New Roman" w:hAnsi="Times New Roman" w:cs="Times New Roman"/>
          <w:sz w:val="28"/>
        </w:rPr>
        <w:t>проявляється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2E5E">
        <w:rPr>
          <w:rFonts w:ascii="Times New Roman" w:hAnsi="Times New Roman" w:cs="Times New Roman"/>
          <w:sz w:val="28"/>
        </w:rPr>
        <w:t>її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здібності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витримувати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довготривале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32E5E">
        <w:rPr>
          <w:rFonts w:ascii="Times New Roman" w:hAnsi="Times New Roman" w:cs="Times New Roman"/>
          <w:sz w:val="28"/>
        </w:rPr>
        <w:t>концентроване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збудження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або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032E5E">
        <w:rPr>
          <w:rFonts w:ascii="Times New Roman" w:hAnsi="Times New Roman" w:cs="Times New Roman"/>
          <w:sz w:val="28"/>
        </w:rPr>
        <w:t>дуже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сильного </w:t>
      </w:r>
      <w:proofErr w:type="spellStart"/>
      <w:r w:rsidRPr="00032E5E">
        <w:rPr>
          <w:rFonts w:ascii="Times New Roman" w:hAnsi="Times New Roman" w:cs="Times New Roman"/>
          <w:sz w:val="28"/>
        </w:rPr>
        <w:lastRenderedPageBreak/>
        <w:t>короткочасного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Pr="00032E5E">
        <w:rPr>
          <w:rFonts w:ascii="Times New Roman" w:hAnsi="Times New Roman" w:cs="Times New Roman"/>
          <w:sz w:val="28"/>
        </w:rPr>
        <w:t>переходячи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стан </w:t>
      </w:r>
      <w:proofErr w:type="spellStart"/>
      <w:r w:rsidRPr="00032E5E">
        <w:rPr>
          <w:rFonts w:ascii="Times New Roman" w:hAnsi="Times New Roman" w:cs="Times New Roman"/>
          <w:sz w:val="28"/>
        </w:rPr>
        <w:t>позамежного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гальмування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Критеріями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оцінки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працездатності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032E5E">
        <w:rPr>
          <w:rFonts w:ascii="Times New Roman" w:hAnsi="Times New Roman" w:cs="Times New Roman"/>
          <w:sz w:val="28"/>
        </w:rPr>
        <w:t>мозку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32E5E">
        <w:rPr>
          <w:rFonts w:ascii="Times New Roman" w:hAnsi="Times New Roman" w:cs="Times New Roman"/>
          <w:sz w:val="28"/>
        </w:rPr>
        <w:t>сили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 за </w:t>
      </w:r>
      <w:proofErr w:type="spellStart"/>
      <w:r w:rsidRPr="00032E5E">
        <w:rPr>
          <w:rFonts w:ascii="Times New Roman" w:hAnsi="Times New Roman" w:cs="Times New Roman"/>
          <w:sz w:val="28"/>
        </w:rPr>
        <w:t>М.В.Макаренком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032E5E">
        <w:rPr>
          <w:rFonts w:ascii="Times New Roman" w:hAnsi="Times New Roman" w:cs="Times New Roman"/>
          <w:sz w:val="28"/>
        </w:rPr>
        <w:t>кількість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виконання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завдання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методикою </w:t>
      </w:r>
      <w:proofErr w:type="spellStart"/>
      <w:r w:rsidRPr="00032E5E">
        <w:rPr>
          <w:rFonts w:ascii="Times New Roman" w:hAnsi="Times New Roman" w:cs="Times New Roman"/>
          <w:sz w:val="28"/>
        </w:rPr>
        <w:t>перероблення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інформації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зростаючої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складності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032E5E">
        <w:rPr>
          <w:rFonts w:ascii="Times New Roman" w:hAnsi="Times New Roman" w:cs="Times New Roman"/>
          <w:sz w:val="28"/>
        </w:rPr>
        <w:t>також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кількість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переробленої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інформації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032E5E">
        <w:rPr>
          <w:rFonts w:ascii="Times New Roman" w:hAnsi="Times New Roman" w:cs="Times New Roman"/>
          <w:sz w:val="28"/>
        </w:rPr>
        <w:t>диференціювання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позитивних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гальмівних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2E5E">
        <w:rPr>
          <w:rFonts w:ascii="Times New Roman" w:hAnsi="Times New Roman" w:cs="Times New Roman"/>
          <w:sz w:val="28"/>
        </w:rPr>
        <w:t>певний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час в </w:t>
      </w:r>
      <w:proofErr w:type="spellStart"/>
      <w:r w:rsidRPr="00032E5E">
        <w:rPr>
          <w:rFonts w:ascii="Times New Roman" w:hAnsi="Times New Roman" w:cs="Times New Roman"/>
          <w:sz w:val="28"/>
        </w:rPr>
        <w:t>режимі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032E5E">
        <w:rPr>
          <w:rFonts w:ascii="Times New Roman" w:hAnsi="Times New Roman" w:cs="Times New Roman"/>
          <w:sz w:val="28"/>
        </w:rPr>
        <w:t>зворотного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зв'язку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”. </w:t>
      </w:r>
      <w:proofErr w:type="spellStart"/>
      <w:r w:rsidRPr="00032E5E">
        <w:rPr>
          <w:rFonts w:ascii="Times New Roman" w:hAnsi="Times New Roman" w:cs="Times New Roman"/>
          <w:sz w:val="28"/>
        </w:rPr>
        <w:t>І.П.Павлов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вважав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32E5E">
        <w:rPr>
          <w:rFonts w:ascii="Times New Roman" w:hAnsi="Times New Roman" w:cs="Times New Roman"/>
          <w:sz w:val="28"/>
        </w:rPr>
        <w:t>це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здатність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швидко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за потребою </w:t>
      </w:r>
      <w:proofErr w:type="spellStart"/>
      <w:r w:rsidRPr="00032E5E">
        <w:rPr>
          <w:rFonts w:ascii="Times New Roman" w:hAnsi="Times New Roman" w:cs="Times New Roman"/>
          <w:sz w:val="28"/>
        </w:rPr>
        <w:t>зовнішніх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умов </w:t>
      </w:r>
      <w:proofErr w:type="spellStart"/>
      <w:r w:rsidRPr="00032E5E">
        <w:rPr>
          <w:rFonts w:ascii="Times New Roman" w:hAnsi="Times New Roman" w:cs="Times New Roman"/>
          <w:sz w:val="28"/>
        </w:rPr>
        <w:t>уступати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місце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надавати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перевагу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одному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перед </w:t>
      </w:r>
      <w:proofErr w:type="spellStart"/>
      <w:r w:rsidRPr="00032E5E">
        <w:rPr>
          <w:rFonts w:ascii="Times New Roman" w:hAnsi="Times New Roman" w:cs="Times New Roman"/>
          <w:sz w:val="28"/>
        </w:rPr>
        <w:t>іншим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подразненню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перед </w:t>
      </w:r>
      <w:proofErr w:type="spellStart"/>
      <w:r w:rsidRPr="00032E5E">
        <w:rPr>
          <w:rFonts w:ascii="Times New Roman" w:hAnsi="Times New Roman" w:cs="Times New Roman"/>
          <w:sz w:val="28"/>
        </w:rPr>
        <w:t>гальмуванням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32E5E">
        <w:rPr>
          <w:rFonts w:ascii="Times New Roman" w:hAnsi="Times New Roman" w:cs="Times New Roman"/>
          <w:sz w:val="28"/>
        </w:rPr>
        <w:t>навпаки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Дещо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пізніше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визначення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І.П.Павлов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вкладає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більш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фізіологічний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зміст</w:t>
      </w:r>
      <w:proofErr w:type="spellEnd"/>
      <w:r w:rsidRPr="00032E5E">
        <w:rPr>
          <w:rFonts w:ascii="Times New Roman" w:hAnsi="Times New Roman" w:cs="Times New Roman"/>
          <w:sz w:val="28"/>
        </w:rPr>
        <w:t>: “</w:t>
      </w:r>
      <w:proofErr w:type="spellStart"/>
      <w:r w:rsidRPr="00032E5E">
        <w:rPr>
          <w:rFonts w:ascii="Times New Roman" w:hAnsi="Times New Roman" w:cs="Times New Roman"/>
          <w:sz w:val="28"/>
        </w:rPr>
        <w:t>швидке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протікання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32E5E">
        <w:rPr>
          <w:rFonts w:ascii="Times New Roman" w:hAnsi="Times New Roman" w:cs="Times New Roman"/>
          <w:sz w:val="28"/>
        </w:rPr>
        <w:t>припинення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подразнюючий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032E5E">
        <w:rPr>
          <w:rFonts w:ascii="Times New Roman" w:hAnsi="Times New Roman" w:cs="Times New Roman"/>
          <w:sz w:val="28"/>
        </w:rPr>
        <w:t>швидше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пускається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2E5E">
        <w:rPr>
          <w:rFonts w:ascii="Times New Roman" w:hAnsi="Times New Roman" w:cs="Times New Roman"/>
          <w:sz w:val="28"/>
        </w:rPr>
        <w:t>хід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”, а </w:t>
      </w:r>
      <w:proofErr w:type="spellStart"/>
      <w:r w:rsidRPr="00032E5E">
        <w:rPr>
          <w:rFonts w:ascii="Times New Roman" w:hAnsi="Times New Roman" w:cs="Times New Roman"/>
          <w:sz w:val="28"/>
        </w:rPr>
        <w:t>після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припинення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сигналу “</w:t>
      </w:r>
      <w:proofErr w:type="spellStart"/>
      <w:r w:rsidRPr="00032E5E">
        <w:rPr>
          <w:rFonts w:ascii="Times New Roman" w:hAnsi="Times New Roman" w:cs="Times New Roman"/>
          <w:sz w:val="28"/>
        </w:rPr>
        <w:t>ефект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зникає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раніше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швидше</w:t>
      </w:r>
      <w:proofErr w:type="spellEnd"/>
      <w:r w:rsidRPr="00032E5E">
        <w:rPr>
          <w:rFonts w:ascii="Times New Roman" w:hAnsi="Times New Roman" w:cs="Times New Roman"/>
          <w:sz w:val="28"/>
        </w:rPr>
        <w:t>”, “</w:t>
      </w:r>
      <w:proofErr w:type="spellStart"/>
      <w:r w:rsidRPr="00032E5E">
        <w:rPr>
          <w:rFonts w:ascii="Times New Roman" w:hAnsi="Times New Roman" w:cs="Times New Roman"/>
          <w:sz w:val="28"/>
        </w:rPr>
        <w:t>рухливість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характеризується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тривалістю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затухаючого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сліду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”. В </w:t>
      </w:r>
      <w:proofErr w:type="spellStart"/>
      <w:r w:rsidRPr="00032E5E">
        <w:rPr>
          <w:rFonts w:ascii="Times New Roman" w:hAnsi="Times New Roman" w:cs="Times New Roman"/>
          <w:sz w:val="28"/>
        </w:rPr>
        <w:t>розумінні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М.В.Макаренка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функціональна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характеризується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здатністю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відділів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центральної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системи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забезпечувати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максимально </w:t>
      </w:r>
      <w:proofErr w:type="spellStart"/>
      <w:r w:rsidRPr="00032E5E">
        <w:rPr>
          <w:rFonts w:ascii="Times New Roman" w:hAnsi="Times New Roman" w:cs="Times New Roman"/>
          <w:sz w:val="28"/>
        </w:rPr>
        <w:t>можливий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032E5E">
        <w:rPr>
          <w:rFonts w:ascii="Times New Roman" w:hAnsi="Times New Roman" w:cs="Times New Roman"/>
          <w:sz w:val="28"/>
        </w:rPr>
        <w:t>даного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індивіду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рівень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швидкодії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032E5E">
        <w:rPr>
          <w:rFonts w:ascii="Times New Roman" w:hAnsi="Times New Roman" w:cs="Times New Roman"/>
          <w:sz w:val="28"/>
        </w:rPr>
        <w:t>виконанні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навантаження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2E5E">
        <w:rPr>
          <w:rFonts w:ascii="Times New Roman" w:hAnsi="Times New Roman" w:cs="Times New Roman"/>
          <w:sz w:val="28"/>
        </w:rPr>
        <w:t>безпомилковим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диференціюванням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позитивних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32E5E">
        <w:rPr>
          <w:rFonts w:ascii="Times New Roman" w:hAnsi="Times New Roman" w:cs="Times New Roman"/>
          <w:sz w:val="28"/>
        </w:rPr>
        <w:t>гальмівних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слідують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один за одним, і, </w:t>
      </w:r>
      <w:proofErr w:type="spellStart"/>
      <w:r w:rsidRPr="00032E5E">
        <w:rPr>
          <w:rFonts w:ascii="Times New Roman" w:hAnsi="Times New Roman" w:cs="Times New Roman"/>
          <w:sz w:val="28"/>
        </w:rPr>
        <w:t>відповідно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потребує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032E5E">
        <w:rPr>
          <w:rFonts w:ascii="Times New Roman" w:hAnsi="Times New Roman" w:cs="Times New Roman"/>
          <w:sz w:val="28"/>
        </w:rPr>
        <w:t>швидкого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переключення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так і </w:t>
      </w:r>
      <w:proofErr w:type="spellStart"/>
      <w:r w:rsidRPr="00032E5E">
        <w:rPr>
          <w:rFonts w:ascii="Times New Roman" w:hAnsi="Times New Roman" w:cs="Times New Roman"/>
          <w:sz w:val="28"/>
        </w:rPr>
        <w:t>частої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зміни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2E5E">
        <w:rPr>
          <w:rFonts w:ascii="Times New Roman" w:hAnsi="Times New Roman" w:cs="Times New Roman"/>
          <w:sz w:val="28"/>
        </w:rPr>
        <w:t>часі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збудливого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гальмівним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і </w:t>
      </w:r>
      <w:proofErr w:type="spellStart"/>
      <w:r w:rsidRPr="00032E5E">
        <w:rPr>
          <w:rFonts w:ascii="Times New Roman" w:hAnsi="Times New Roman" w:cs="Times New Roman"/>
          <w:sz w:val="28"/>
        </w:rPr>
        <w:t>навпаки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Кількісним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вираженням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функціональної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032E5E">
        <w:rPr>
          <w:rFonts w:ascii="Times New Roman" w:hAnsi="Times New Roman" w:cs="Times New Roman"/>
          <w:sz w:val="28"/>
        </w:rPr>
        <w:t>можлива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частота </w:t>
      </w:r>
      <w:proofErr w:type="spellStart"/>
      <w:r w:rsidRPr="00032E5E">
        <w:rPr>
          <w:rFonts w:ascii="Times New Roman" w:hAnsi="Times New Roman" w:cs="Times New Roman"/>
          <w:sz w:val="28"/>
        </w:rPr>
        <w:t>пред’явлення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позитивних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гальмівних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зміною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направленості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реагування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швидкості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пред’явлення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при </w:t>
      </w:r>
      <w:proofErr w:type="spellStart"/>
      <w:r w:rsidRPr="00032E5E">
        <w:rPr>
          <w:rFonts w:ascii="Times New Roman" w:hAnsi="Times New Roman" w:cs="Times New Roman"/>
          <w:sz w:val="28"/>
        </w:rPr>
        <w:t>якій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здійснює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032E5E">
        <w:rPr>
          <w:rFonts w:ascii="Times New Roman" w:hAnsi="Times New Roman" w:cs="Times New Roman"/>
          <w:sz w:val="28"/>
        </w:rPr>
        <w:t>більше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5-5,5% </w:t>
      </w:r>
      <w:proofErr w:type="spellStart"/>
      <w:r w:rsidRPr="00032E5E">
        <w:rPr>
          <w:rFonts w:ascii="Times New Roman" w:hAnsi="Times New Roman" w:cs="Times New Roman"/>
          <w:sz w:val="28"/>
        </w:rPr>
        <w:t>помилок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Врівноваженість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системи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була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першою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2E5E">
        <w:rPr>
          <w:rFonts w:ascii="Times New Roman" w:hAnsi="Times New Roman" w:cs="Times New Roman"/>
          <w:sz w:val="28"/>
        </w:rPr>
        <w:t>хронологічному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відношенні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властивостей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системи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які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закладені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основу </w:t>
      </w:r>
      <w:proofErr w:type="spellStart"/>
      <w:r w:rsidRPr="00032E5E">
        <w:rPr>
          <w:rFonts w:ascii="Times New Roman" w:hAnsi="Times New Roman" w:cs="Times New Roman"/>
          <w:sz w:val="28"/>
        </w:rPr>
        <w:t>павлівської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типологічної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класифікації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але й до </w:t>
      </w:r>
      <w:proofErr w:type="spellStart"/>
      <w:r w:rsidRPr="00032E5E">
        <w:rPr>
          <w:rFonts w:ascii="Times New Roman" w:hAnsi="Times New Roman" w:cs="Times New Roman"/>
          <w:sz w:val="28"/>
        </w:rPr>
        <w:t>нашого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часу </w:t>
      </w:r>
      <w:proofErr w:type="spellStart"/>
      <w:r w:rsidRPr="00032E5E">
        <w:rPr>
          <w:rFonts w:ascii="Times New Roman" w:hAnsi="Times New Roman" w:cs="Times New Roman"/>
          <w:sz w:val="28"/>
        </w:rPr>
        <w:t>ця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властивість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залишається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найменше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вивченою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пояснюється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методичними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труднощами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її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визначення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І.П.Павлов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032E5E">
        <w:rPr>
          <w:rFonts w:ascii="Times New Roman" w:hAnsi="Times New Roman" w:cs="Times New Roman"/>
          <w:sz w:val="28"/>
        </w:rPr>
        <w:t>дослідження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врівноваженості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пропонував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визначати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порівняльну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швидкість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утворення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позитивних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умовних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рефлексів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диференціювань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характер </w:t>
      </w:r>
      <w:proofErr w:type="spellStart"/>
      <w:r w:rsidRPr="00032E5E">
        <w:rPr>
          <w:rFonts w:ascii="Times New Roman" w:hAnsi="Times New Roman" w:cs="Times New Roman"/>
          <w:sz w:val="28"/>
        </w:rPr>
        <w:t>зриву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умовно-рефлекторної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діяльності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032E5E">
        <w:rPr>
          <w:rFonts w:ascii="Times New Roman" w:hAnsi="Times New Roman" w:cs="Times New Roman"/>
          <w:sz w:val="28"/>
        </w:rPr>
        <w:t>зшибці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38 (</w:t>
      </w:r>
      <w:proofErr w:type="spellStart"/>
      <w:r w:rsidRPr="00032E5E">
        <w:rPr>
          <w:rFonts w:ascii="Times New Roman" w:hAnsi="Times New Roman" w:cs="Times New Roman"/>
          <w:sz w:val="28"/>
        </w:rPr>
        <w:t>зрив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бік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збудження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032E5E">
        <w:rPr>
          <w:rFonts w:ascii="Times New Roman" w:hAnsi="Times New Roman" w:cs="Times New Roman"/>
          <w:sz w:val="28"/>
        </w:rPr>
        <w:t>бік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гальмування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чи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відсутність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зриву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032E5E">
        <w:rPr>
          <w:rFonts w:ascii="Times New Roman" w:hAnsi="Times New Roman" w:cs="Times New Roman"/>
          <w:sz w:val="28"/>
        </w:rPr>
        <w:t>Зміст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32E5E">
        <w:rPr>
          <w:rFonts w:ascii="Times New Roman" w:hAnsi="Times New Roman" w:cs="Times New Roman"/>
          <w:sz w:val="28"/>
        </w:rPr>
        <w:t>послідовність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виконання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роботи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Завдання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032E5E">
        <w:rPr>
          <w:rFonts w:ascii="Times New Roman" w:hAnsi="Times New Roman" w:cs="Times New Roman"/>
          <w:sz w:val="28"/>
        </w:rPr>
        <w:t>Визначення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функціональної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сили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режимі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032E5E">
        <w:rPr>
          <w:rFonts w:ascii="Times New Roman" w:hAnsi="Times New Roman" w:cs="Times New Roman"/>
          <w:sz w:val="28"/>
        </w:rPr>
        <w:t>зворотного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зв'язку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032E5E">
        <w:rPr>
          <w:rFonts w:ascii="Times New Roman" w:hAnsi="Times New Roman" w:cs="Times New Roman"/>
          <w:sz w:val="28"/>
        </w:rPr>
        <w:t>Дається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інструкція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обстежуваному</w:t>
      </w:r>
      <w:proofErr w:type="spellEnd"/>
      <w:r w:rsidRPr="00032E5E">
        <w:rPr>
          <w:rFonts w:ascii="Times New Roman" w:hAnsi="Times New Roman" w:cs="Times New Roman"/>
          <w:sz w:val="28"/>
        </w:rPr>
        <w:t>: “</w:t>
      </w:r>
      <w:proofErr w:type="spellStart"/>
      <w:r w:rsidRPr="00032E5E">
        <w:rPr>
          <w:rFonts w:ascii="Times New Roman" w:hAnsi="Times New Roman" w:cs="Times New Roman"/>
          <w:sz w:val="28"/>
        </w:rPr>
        <w:t>Швидко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32E5E">
        <w:rPr>
          <w:rFonts w:ascii="Times New Roman" w:hAnsi="Times New Roman" w:cs="Times New Roman"/>
          <w:sz w:val="28"/>
        </w:rPr>
        <w:t>вірно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натискати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32E5E">
        <w:rPr>
          <w:rFonts w:ascii="Times New Roman" w:hAnsi="Times New Roman" w:cs="Times New Roman"/>
          <w:sz w:val="28"/>
        </w:rPr>
        <w:t>на праву</w:t>
      </w:r>
      <w:proofErr w:type="gramEnd"/>
      <w:r w:rsidRPr="00032E5E">
        <w:rPr>
          <w:rFonts w:ascii="Times New Roman" w:hAnsi="Times New Roman" w:cs="Times New Roman"/>
          <w:sz w:val="28"/>
        </w:rPr>
        <w:t xml:space="preserve"> кнопку при </w:t>
      </w:r>
      <w:proofErr w:type="spellStart"/>
      <w:r w:rsidRPr="00032E5E">
        <w:rPr>
          <w:rFonts w:ascii="Times New Roman" w:hAnsi="Times New Roman" w:cs="Times New Roman"/>
          <w:sz w:val="28"/>
        </w:rPr>
        <w:t>появі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032E5E">
        <w:rPr>
          <w:rFonts w:ascii="Times New Roman" w:hAnsi="Times New Roman" w:cs="Times New Roman"/>
          <w:sz w:val="28"/>
        </w:rPr>
        <w:t>екрані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червоного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кольору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(квадрату, </w:t>
      </w:r>
      <w:proofErr w:type="spellStart"/>
      <w:r w:rsidRPr="00032E5E">
        <w:rPr>
          <w:rFonts w:ascii="Times New Roman" w:hAnsi="Times New Roman" w:cs="Times New Roman"/>
          <w:sz w:val="28"/>
        </w:rPr>
        <w:t>назв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тварин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), а на </w:t>
      </w:r>
      <w:proofErr w:type="spellStart"/>
      <w:r w:rsidRPr="00032E5E">
        <w:rPr>
          <w:rFonts w:ascii="Times New Roman" w:hAnsi="Times New Roman" w:cs="Times New Roman"/>
          <w:sz w:val="28"/>
        </w:rPr>
        <w:t>ліву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кнопку </w:t>
      </w:r>
      <w:proofErr w:type="spellStart"/>
      <w:r w:rsidRPr="00032E5E">
        <w:rPr>
          <w:rFonts w:ascii="Times New Roman" w:hAnsi="Times New Roman" w:cs="Times New Roman"/>
          <w:sz w:val="28"/>
        </w:rPr>
        <w:t>натискати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лівою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рукою при </w:t>
      </w:r>
      <w:proofErr w:type="spellStart"/>
      <w:r w:rsidRPr="00032E5E">
        <w:rPr>
          <w:rFonts w:ascii="Times New Roman" w:hAnsi="Times New Roman" w:cs="Times New Roman"/>
          <w:sz w:val="28"/>
        </w:rPr>
        <w:t>появі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032E5E">
        <w:rPr>
          <w:rFonts w:ascii="Times New Roman" w:hAnsi="Times New Roman" w:cs="Times New Roman"/>
          <w:sz w:val="28"/>
        </w:rPr>
        <w:t>екрані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зеленого </w:t>
      </w:r>
      <w:proofErr w:type="spellStart"/>
      <w:r w:rsidRPr="00032E5E">
        <w:rPr>
          <w:rFonts w:ascii="Times New Roman" w:hAnsi="Times New Roman" w:cs="Times New Roman"/>
          <w:sz w:val="28"/>
        </w:rPr>
        <w:t>кольору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(кола, </w:t>
      </w:r>
      <w:proofErr w:type="spellStart"/>
      <w:r w:rsidRPr="00032E5E">
        <w:rPr>
          <w:rFonts w:ascii="Times New Roman" w:hAnsi="Times New Roman" w:cs="Times New Roman"/>
          <w:sz w:val="28"/>
        </w:rPr>
        <w:t>назв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рослин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 при </w:t>
      </w:r>
      <w:proofErr w:type="spellStart"/>
      <w:r w:rsidRPr="00032E5E">
        <w:rPr>
          <w:rFonts w:ascii="Times New Roman" w:hAnsi="Times New Roman" w:cs="Times New Roman"/>
          <w:sz w:val="28"/>
        </w:rPr>
        <w:t>появі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жовтого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кольору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32E5E">
        <w:rPr>
          <w:rFonts w:ascii="Times New Roman" w:hAnsi="Times New Roman" w:cs="Times New Roman"/>
          <w:sz w:val="28"/>
        </w:rPr>
        <w:t>трикутнику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неживих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предметів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032E5E">
        <w:rPr>
          <w:rFonts w:ascii="Times New Roman" w:hAnsi="Times New Roman" w:cs="Times New Roman"/>
          <w:sz w:val="28"/>
        </w:rPr>
        <w:t>жодної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кнопки не </w:t>
      </w:r>
      <w:proofErr w:type="spellStart"/>
      <w:r w:rsidRPr="00032E5E">
        <w:rPr>
          <w:rFonts w:ascii="Times New Roman" w:hAnsi="Times New Roman" w:cs="Times New Roman"/>
          <w:sz w:val="28"/>
        </w:rPr>
        <w:t>натискати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”. </w:t>
      </w:r>
      <w:proofErr w:type="spellStart"/>
      <w:r w:rsidRPr="00032E5E">
        <w:rPr>
          <w:rFonts w:ascii="Times New Roman" w:hAnsi="Times New Roman" w:cs="Times New Roman"/>
          <w:sz w:val="28"/>
        </w:rPr>
        <w:t>Сенс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режиму “</w:t>
      </w:r>
      <w:proofErr w:type="spellStart"/>
      <w:r w:rsidRPr="00032E5E">
        <w:rPr>
          <w:rFonts w:ascii="Times New Roman" w:hAnsi="Times New Roman" w:cs="Times New Roman"/>
          <w:sz w:val="28"/>
        </w:rPr>
        <w:t>зворотного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зв'язку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032E5E">
        <w:rPr>
          <w:rFonts w:ascii="Times New Roman" w:hAnsi="Times New Roman" w:cs="Times New Roman"/>
          <w:sz w:val="28"/>
        </w:rPr>
        <w:t>полягає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тому, </w:t>
      </w:r>
      <w:proofErr w:type="spellStart"/>
      <w:r w:rsidRPr="00032E5E">
        <w:rPr>
          <w:rFonts w:ascii="Times New Roman" w:hAnsi="Times New Roman" w:cs="Times New Roman"/>
          <w:sz w:val="28"/>
        </w:rPr>
        <w:t>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032E5E">
        <w:rPr>
          <w:rFonts w:ascii="Times New Roman" w:hAnsi="Times New Roman" w:cs="Times New Roman"/>
          <w:sz w:val="28"/>
        </w:rPr>
        <w:t>правильній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відповіді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швидкість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подачі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підвищується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тобто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032E5E">
        <w:rPr>
          <w:rFonts w:ascii="Times New Roman" w:hAnsi="Times New Roman" w:cs="Times New Roman"/>
          <w:sz w:val="28"/>
        </w:rPr>
        <w:t>експозиції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автоматично </w:t>
      </w:r>
      <w:proofErr w:type="spellStart"/>
      <w:r w:rsidRPr="00032E5E">
        <w:rPr>
          <w:rFonts w:ascii="Times New Roman" w:hAnsi="Times New Roman" w:cs="Times New Roman"/>
          <w:sz w:val="28"/>
        </w:rPr>
        <w:t>зменшується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0,02с. </w:t>
      </w:r>
      <w:proofErr w:type="spellStart"/>
      <w:r w:rsidRPr="00032E5E">
        <w:rPr>
          <w:rFonts w:ascii="Times New Roman" w:hAnsi="Times New Roman" w:cs="Times New Roman"/>
          <w:sz w:val="28"/>
        </w:rPr>
        <w:t>Якщо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здійснює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помилкові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реакції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2E5E">
        <w:rPr>
          <w:rFonts w:ascii="Times New Roman" w:hAnsi="Times New Roman" w:cs="Times New Roman"/>
          <w:sz w:val="28"/>
        </w:rPr>
        <w:t>цьому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випадку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032E5E">
        <w:rPr>
          <w:rFonts w:ascii="Times New Roman" w:hAnsi="Times New Roman" w:cs="Times New Roman"/>
          <w:sz w:val="28"/>
        </w:rPr>
        <w:t>експозиції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автоматично </w:t>
      </w:r>
      <w:proofErr w:type="spellStart"/>
      <w:r w:rsidRPr="00032E5E">
        <w:rPr>
          <w:rFonts w:ascii="Times New Roman" w:hAnsi="Times New Roman" w:cs="Times New Roman"/>
          <w:sz w:val="28"/>
        </w:rPr>
        <w:t>збільшується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0,02с, а </w:t>
      </w:r>
      <w:proofErr w:type="spellStart"/>
      <w:r w:rsidRPr="00032E5E">
        <w:rPr>
          <w:rFonts w:ascii="Times New Roman" w:hAnsi="Times New Roman" w:cs="Times New Roman"/>
          <w:sz w:val="28"/>
        </w:rPr>
        <w:t>швидкість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032E5E">
        <w:rPr>
          <w:rFonts w:ascii="Times New Roman" w:hAnsi="Times New Roman" w:cs="Times New Roman"/>
          <w:sz w:val="28"/>
        </w:rPr>
        <w:t>цьому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зменшується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lastRenderedPageBreak/>
        <w:t>Обстежуваного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попереджують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ході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виконання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роботи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темп </w:t>
      </w:r>
      <w:proofErr w:type="spellStart"/>
      <w:r w:rsidRPr="00032E5E">
        <w:rPr>
          <w:rFonts w:ascii="Times New Roman" w:hAnsi="Times New Roman" w:cs="Times New Roman"/>
          <w:sz w:val="28"/>
        </w:rPr>
        <w:t>подачі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поступово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буде </w:t>
      </w:r>
      <w:proofErr w:type="spellStart"/>
      <w:r w:rsidRPr="00032E5E">
        <w:rPr>
          <w:rFonts w:ascii="Times New Roman" w:hAnsi="Times New Roman" w:cs="Times New Roman"/>
          <w:sz w:val="28"/>
        </w:rPr>
        <w:t>збільшуватися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але </w:t>
      </w:r>
      <w:proofErr w:type="spellStart"/>
      <w:r w:rsidRPr="00032E5E">
        <w:rPr>
          <w:rFonts w:ascii="Times New Roman" w:hAnsi="Times New Roman" w:cs="Times New Roman"/>
          <w:sz w:val="28"/>
        </w:rPr>
        <w:t>необхідно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намагатися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032E5E">
        <w:rPr>
          <w:rFonts w:ascii="Times New Roman" w:hAnsi="Times New Roman" w:cs="Times New Roman"/>
          <w:sz w:val="28"/>
        </w:rPr>
        <w:t>можна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швидше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правильно </w:t>
      </w:r>
      <w:proofErr w:type="spellStart"/>
      <w:r w:rsidRPr="00032E5E">
        <w:rPr>
          <w:rFonts w:ascii="Times New Roman" w:hAnsi="Times New Roman" w:cs="Times New Roman"/>
          <w:sz w:val="28"/>
        </w:rPr>
        <w:t>виконувати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не </w:t>
      </w:r>
      <w:proofErr w:type="spellStart"/>
      <w:r w:rsidRPr="00032E5E">
        <w:rPr>
          <w:rFonts w:ascii="Times New Roman" w:hAnsi="Times New Roman" w:cs="Times New Roman"/>
          <w:sz w:val="28"/>
        </w:rPr>
        <w:t>припиняти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роботи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032E5E">
        <w:rPr>
          <w:rFonts w:ascii="Times New Roman" w:hAnsi="Times New Roman" w:cs="Times New Roman"/>
          <w:sz w:val="28"/>
        </w:rPr>
        <w:t>високих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швидкостях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зміни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Пред'являється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підряд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120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після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чого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прилад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автоматично </w:t>
      </w:r>
      <w:proofErr w:type="spellStart"/>
      <w:r w:rsidRPr="00032E5E">
        <w:rPr>
          <w:rFonts w:ascii="Times New Roman" w:hAnsi="Times New Roman" w:cs="Times New Roman"/>
          <w:sz w:val="28"/>
        </w:rPr>
        <w:t>зупиняється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Результатом </w:t>
      </w:r>
      <w:proofErr w:type="spellStart"/>
      <w:r w:rsidRPr="00032E5E">
        <w:rPr>
          <w:rFonts w:ascii="Times New Roman" w:hAnsi="Times New Roman" w:cs="Times New Roman"/>
          <w:sz w:val="28"/>
        </w:rPr>
        <w:t>тестування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є час (в </w:t>
      </w:r>
      <w:proofErr w:type="gramStart"/>
      <w:r w:rsidRPr="00032E5E">
        <w:rPr>
          <w:rFonts w:ascii="Times New Roman" w:hAnsi="Times New Roman" w:cs="Times New Roman"/>
          <w:sz w:val="28"/>
        </w:rPr>
        <w:t>секундах )</w:t>
      </w:r>
      <w:proofErr w:type="gram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проходження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переробки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заданих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120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який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висвітлюється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цифровому </w:t>
      </w:r>
      <w:proofErr w:type="spellStart"/>
      <w:r w:rsidRPr="00032E5E">
        <w:rPr>
          <w:rFonts w:ascii="Times New Roman" w:hAnsi="Times New Roman" w:cs="Times New Roman"/>
          <w:sz w:val="28"/>
        </w:rPr>
        <w:t>дисплеї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приладу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відразу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після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виконання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завдання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При </w:t>
      </w:r>
      <w:proofErr w:type="spellStart"/>
      <w:r w:rsidRPr="00032E5E">
        <w:rPr>
          <w:rFonts w:ascii="Times New Roman" w:hAnsi="Times New Roman" w:cs="Times New Roman"/>
          <w:sz w:val="28"/>
        </w:rPr>
        <w:t>натисканні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відповідних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кнопок </w:t>
      </w:r>
      <w:proofErr w:type="spellStart"/>
      <w:r w:rsidRPr="00032E5E">
        <w:rPr>
          <w:rFonts w:ascii="Times New Roman" w:hAnsi="Times New Roman" w:cs="Times New Roman"/>
          <w:sz w:val="28"/>
        </w:rPr>
        <w:t>приладу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цифровому </w:t>
      </w:r>
      <w:proofErr w:type="spellStart"/>
      <w:r w:rsidRPr="00032E5E">
        <w:rPr>
          <w:rFonts w:ascii="Times New Roman" w:hAnsi="Times New Roman" w:cs="Times New Roman"/>
          <w:sz w:val="28"/>
        </w:rPr>
        <w:t>дисплеї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послідовно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висвічуються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значення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мінімальної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експозиції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якої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досягнув </w:t>
      </w:r>
      <w:proofErr w:type="spellStart"/>
      <w:r w:rsidRPr="00032E5E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32E5E">
        <w:rPr>
          <w:rFonts w:ascii="Times New Roman" w:hAnsi="Times New Roman" w:cs="Times New Roman"/>
          <w:sz w:val="28"/>
        </w:rPr>
        <w:t>mіn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), час (в </w:t>
      </w:r>
      <w:proofErr w:type="spellStart"/>
      <w:r w:rsidRPr="00032E5E">
        <w:rPr>
          <w:rFonts w:ascii="Times New Roman" w:hAnsi="Times New Roman" w:cs="Times New Roman"/>
          <w:sz w:val="28"/>
        </w:rPr>
        <w:t>мс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032E5E">
        <w:rPr>
          <w:rFonts w:ascii="Times New Roman" w:hAnsi="Times New Roman" w:cs="Times New Roman"/>
          <w:sz w:val="28"/>
        </w:rPr>
        <w:t>виходу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обстежуваного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032E5E">
        <w:rPr>
          <w:rFonts w:ascii="Times New Roman" w:hAnsi="Times New Roman" w:cs="Times New Roman"/>
          <w:sz w:val="28"/>
        </w:rPr>
        <w:t>мінімальну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експозицію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(t </w:t>
      </w:r>
      <w:proofErr w:type="spellStart"/>
      <w:r w:rsidRPr="00032E5E">
        <w:rPr>
          <w:rFonts w:ascii="Times New Roman" w:hAnsi="Times New Roman" w:cs="Times New Roman"/>
          <w:sz w:val="28"/>
        </w:rPr>
        <w:t>mіn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032E5E">
        <w:rPr>
          <w:rFonts w:ascii="Times New Roman" w:hAnsi="Times New Roman" w:cs="Times New Roman"/>
          <w:sz w:val="28"/>
        </w:rPr>
        <w:t>Показником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індивідуального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функціональної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являється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величина </w:t>
      </w:r>
      <w:proofErr w:type="spellStart"/>
      <w:r w:rsidRPr="00032E5E">
        <w:rPr>
          <w:rFonts w:ascii="Times New Roman" w:hAnsi="Times New Roman" w:cs="Times New Roman"/>
          <w:sz w:val="28"/>
        </w:rPr>
        <w:t>мінімальної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експозиції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сигналу, </w:t>
      </w:r>
      <w:proofErr w:type="spellStart"/>
      <w:r w:rsidRPr="00032E5E">
        <w:rPr>
          <w:rFonts w:ascii="Times New Roman" w:hAnsi="Times New Roman" w:cs="Times New Roman"/>
          <w:sz w:val="28"/>
        </w:rPr>
        <w:t>якої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досягає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час </w:t>
      </w:r>
      <w:proofErr w:type="spellStart"/>
      <w:r w:rsidRPr="00032E5E">
        <w:rPr>
          <w:rFonts w:ascii="Times New Roman" w:hAnsi="Times New Roman" w:cs="Times New Roman"/>
          <w:sz w:val="28"/>
        </w:rPr>
        <w:t>виконання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тесту. При </w:t>
      </w:r>
      <w:proofErr w:type="spellStart"/>
      <w:r w:rsidRPr="00032E5E">
        <w:rPr>
          <w:rFonts w:ascii="Times New Roman" w:hAnsi="Times New Roman" w:cs="Times New Roman"/>
          <w:sz w:val="28"/>
        </w:rPr>
        <w:t>визначенні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сили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режимі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032E5E">
        <w:rPr>
          <w:rFonts w:ascii="Times New Roman" w:hAnsi="Times New Roman" w:cs="Times New Roman"/>
          <w:sz w:val="28"/>
        </w:rPr>
        <w:t>зворотного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032E5E">
        <w:rPr>
          <w:rFonts w:ascii="Times New Roman" w:hAnsi="Times New Roman" w:cs="Times New Roman"/>
          <w:sz w:val="28"/>
        </w:rPr>
        <w:t>зв'язку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”</w:t>
      </w:r>
      <w:proofErr w:type="gram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інструкція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така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ж, як і при </w:t>
      </w:r>
      <w:proofErr w:type="spellStart"/>
      <w:r w:rsidRPr="00032E5E">
        <w:rPr>
          <w:rFonts w:ascii="Times New Roman" w:hAnsi="Times New Roman" w:cs="Times New Roman"/>
          <w:sz w:val="28"/>
        </w:rPr>
        <w:t>визначенні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функціональної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цьому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режимі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Відмінністю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032E5E">
        <w:rPr>
          <w:rFonts w:ascii="Times New Roman" w:hAnsi="Times New Roman" w:cs="Times New Roman"/>
          <w:sz w:val="28"/>
        </w:rPr>
        <w:t>лише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те, </w:t>
      </w:r>
      <w:proofErr w:type="spellStart"/>
      <w:r w:rsidRPr="00032E5E">
        <w:rPr>
          <w:rFonts w:ascii="Times New Roman" w:hAnsi="Times New Roman" w:cs="Times New Roman"/>
          <w:sz w:val="28"/>
        </w:rPr>
        <w:t>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032E5E">
        <w:rPr>
          <w:rFonts w:ascii="Times New Roman" w:hAnsi="Times New Roman" w:cs="Times New Roman"/>
          <w:sz w:val="28"/>
        </w:rPr>
        <w:t>виявлення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функціональної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2E5E">
        <w:rPr>
          <w:rFonts w:ascii="Times New Roman" w:hAnsi="Times New Roman" w:cs="Times New Roman"/>
          <w:sz w:val="28"/>
        </w:rPr>
        <w:t>режимі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032E5E">
        <w:rPr>
          <w:rFonts w:ascii="Times New Roman" w:hAnsi="Times New Roman" w:cs="Times New Roman"/>
          <w:sz w:val="28"/>
        </w:rPr>
        <w:t>зворотного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зв'язку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032E5E">
        <w:rPr>
          <w:rFonts w:ascii="Times New Roman" w:hAnsi="Times New Roman" w:cs="Times New Roman"/>
          <w:sz w:val="28"/>
        </w:rPr>
        <w:t>задавалася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кількість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а в </w:t>
      </w:r>
      <w:proofErr w:type="spellStart"/>
      <w:r w:rsidRPr="00032E5E">
        <w:rPr>
          <w:rFonts w:ascii="Times New Roman" w:hAnsi="Times New Roman" w:cs="Times New Roman"/>
          <w:sz w:val="28"/>
        </w:rPr>
        <w:t>даному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випадку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задається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032E5E">
        <w:rPr>
          <w:rFonts w:ascii="Times New Roman" w:hAnsi="Times New Roman" w:cs="Times New Roman"/>
          <w:sz w:val="28"/>
        </w:rPr>
        <w:t>роботи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032E5E">
        <w:rPr>
          <w:rFonts w:ascii="Times New Roman" w:hAnsi="Times New Roman" w:cs="Times New Roman"/>
          <w:sz w:val="28"/>
        </w:rPr>
        <w:t>саме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– 5 </w:t>
      </w:r>
      <w:proofErr w:type="spellStart"/>
      <w:r w:rsidRPr="00032E5E">
        <w:rPr>
          <w:rFonts w:ascii="Times New Roman" w:hAnsi="Times New Roman" w:cs="Times New Roman"/>
          <w:sz w:val="28"/>
        </w:rPr>
        <w:t>хвилин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Таблиця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2. Шкала </w:t>
      </w:r>
      <w:proofErr w:type="spellStart"/>
      <w:r w:rsidRPr="00032E5E">
        <w:rPr>
          <w:rFonts w:ascii="Times New Roman" w:hAnsi="Times New Roman" w:cs="Times New Roman"/>
          <w:sz w:val="28"/>
        </w:rPr>
        <w:t>оцінювання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функціональної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(за </w:t>
      </w:r>
      <w:proofErr w:type="spellStart"/>
      <w:r w:rsidRPr="00032E5E">
        <w:rPr>
          <w:rFonts w:ascii="Times New Roman" w:hAnsi="Times New Roman" w:cs="Times New Roman"/>
          <w:sz w:val="28"/>
        </w:rPr>
        <w:t>М.В.Макаренком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032E5E">
        <w:rPr>
          <w:rFonts w:ascii="Times New Roman" w:hAnsi="Times New Roman" w:cs="Times New Roman"/>
          <w:sz w:val="28"/>
        </w:rPr>
        <w:t>Види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Високий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рівень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середнього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рівень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Нижчий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середнього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Низький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рівень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Предметні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≤54,0 с 54,1-60,4 с 60,5-69,1 с 69,2-75,9 с ≥76,0 с </w:t>
      </w:r>
      <w:proofErr w:type="spellStart"/>
      <w:r w:rsidRPr="00032E5E">
        <w:rPr>
          <w:rFonts w:ascii="Times New Roman" w:hAnsi="Times New Roman" w:cs="Times New Roman"/>
          <w:sz w:val="28"/>
        </w:rPr>
        <w:t>Словесні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≤60,0 с 60,1-68,7 с 68,8-77,3 с 77,4-83,9 с ≥84,0 с </w:t>
      </w:r>
      <w:proofErr w:type="spellStart"/>
      <w:r w:rsidRPr="00032E5E">
        <w:rPr>
          <w:rFonts w:ascii="Times New Roman" w:hAnsi="Times New Roman" w:cs="Times New Roman"/>
          <w:sz w:val="28"/>
        </w:rPr>
        <w:t>Таблиця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3. Шкала </w:t>
      </w:r>
      <w:proofErr w:type="spellStart"/>
      <w:r w:rsidRPr="00032E5E">
        <w:rPr>
          <w:rFonts w:ascii="Times New Roman" w:hAnsi="Times New Roman" w:cs="Times New Roman"/>
          <w:sz w:val="28"/>
        </w:rPr>
        <w:t>оцінювання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сили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32E5E">
        <w:rPr>
          <w:rFonts w:ascii="Times New Roman" w:hAnsi="Times New Roman" w:cs="Times New Roman"/>
          <w:sz w:val="28"/>
        </w:rPr>
        <w:t>сигн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за 5 </w:t>
      </w:r>
      <w:proofErr w:type="spellStart"/>
      <w:r w:rsidRPr="00032E5E">
        <w:rPr>
          <w:rFonts w:ascii="Times New Roman" w:hAnsi="Times New Roman" w:cs="Times New Roman"/>
          <w:sz w:val="28"/>
        </w:rPr>
        <w:t>хвилин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 (за </w:t>
      </w:r>
      <w:proofErr w:type="spellStart"/>
      <w:r w:rsidRPr="00032E5E">
        <w:rPr>
          <w:rFonts w:ascii="Times New Roman" w:hAnsi="Times New Roman" w:cs="Times New Roman"/>
          <w:sz w:val="28"/>
        </w:rPr>
        <w:t>М.В.Макаренком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032E5E">
        <w:rPr>
          <w:rFonts w:ascii="Times New Roman" w:hAnsi="Times New Roman" w:cs="Times New Roman"/>
          <w:sz w:val="28"/>
        </w:rPr>
        <w:t>Види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Високий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середнього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Нижчий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середнього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Низький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Предметні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≥850 785-849 678-784 631-677 ≤630 </w:t>
      </w:r>
      <w:proofErr w:type="spellStart"/>
      <w:r w:rsidRPr="00032E5E">
        <w:rPr>
          <w:rFonts w:ascii="Times New Roman" w:hAnsi="Times New Roman" w:cs="Times New Roman"/>
          <w:sz w:val="28"/>
        </w:rPr>
        <w:t>Словесні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≥630 587-629 532-586 481-531 ≤480 39 </w:t>
      </w:r>
      <w:proofErr w:type="spellStart"/>
      <w:r w:rsidRPr="00032E5E">
        <w:rPr>
          <w:rFonts w:ascii="Times New Roman" w:hAnsi="Times New Roman" w:cs="Times New Roman"/>
          <w:sz w:val="28"/>
        </w:rPr>
        <w:t>Завдання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032E5E">
        <w:rPr>
          <w:rFonts w:ascii="Times New Roman" w:hAnsi="Times New Roman" w:cs="Times New Roman"/>
          <w:sz w:val="28"/>
        </w:rPr>
        <w:t>Дослідження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сили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2E5E">
        <w:rPr>
          <w:rFonts w:ascii="Times New Roman" w:hAnsi="Times New Roman" w:cs="Times New Roman"/>
          <w:sz w:val="28"/>
        </w:rPr>
        <w:t>функціональної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32E5E">
        <w:rPr>
          <w:rFonts w:ascii="Times New Roman" w:hAnsi="Times New Roman" w:cs="Times New Roman"/>
          <w:sz w:val="28"/>
        </w:rPr>
        <w:t>працездатність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032E5E">
        <w:rPr>
          <w:rFonts w:ascii="Times New Roman" w:hAnsi="Times New Roman" w:cs="Times New Roman"/>
          <w:sz w:val="28"/>
        </w:rPr>
        <w:t>мозку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 у </w:t>
      </w:r>
      <w:proofErr w:type="spellStart"/>
      <w:r w:rsidRPr="00032E5E">
        <w:rPr>
          <w:rFonts w:ascii="Times New Roman" w:hAnsi="Times New Roman" w:cs="Times New Roman"/>
          <w:sz w:val="28"/>
        </w:rPr>
        <w:t>режимі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32E5E">
        <w:rPr>
          <w:rFonts w:ascii="Times New Roman" w:hAnsi="Times New Roman" w:cs="Times New Roman"/>
          <w:sz w:val="28"/>
        </w:rPr>
        <w:t>нав’язаного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ритму». </w:t>
      </w:r>
      <w:proofErr w:type="spellStart"/>
      <w:r w:rsidRPr="00032E5E">
        <w:rPr>
          <w:rFonts w:ascii="Times New Roman" w:hAnsi="Times New Roman" w:cs="Times New Roman"/>
          <w:sz w:val="28"/>
        </w:rPr>
        <w:t>Пред'явлення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30-секундними </w:t>
      </w:r>
      <w:proofErr w:type="spellStart"/>
      <w:r w:rsidRPr="00032E5E">
        <w:rPr>
          <w:rFonts w:ascii="Times New Roman" w:hAnsi="Times New Roman" w:cs="Times New Roman"/>
          <w:sz w:val="28"/>
        </w:rPr>
        <w:t>серіями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Темп </w:t>
      </w:r>
      <w:proofErr w:type="spellStart"/>
      <w:r w:rsidRPr="00032E5E">
        <w:rPr>
          <w:rFonts w:ascii="Times New Roman" w:hAnsi="Times New Roman" w:cs="Times New Roman"/>
          <w:sz w:val="28"/>
        </w:rPr>
        <w:t>подачі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32E5E">
        <w:rPr>
          <w:rFonts w:ascii="Times New Roman" w:hAnsi="Times New Roman" w:cs="Times New Roman"/>
          <w:sz w:val="28"/>
        </w:rPr>
        <w:t>експозиція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пред'явлення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випадкової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послідовності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протягом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кожної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залишаються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незмінними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Всього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пред’являються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10 (13) </w:t>
      </w:r>
      <w:proofErr w:type="spellStart"/>
      <w:r w:rsidRPr="00032E5E">
        <w:rPr>
          <w:rFonts w:ascii="Times New Roman" w:hAnsi="Times New Roman" w:cs="Times New Roman"/>
          <w:sz w:val="28"/>
        </w:rPr>
        <w:t>серій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Швидкість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подачі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збільшується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поступово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10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2E5E">
        <w:rPr>
          <w:rFonts w:ascii="Times New Roman" w:hAnsi="Times New Roman" w:cs="Times New Roman"/>
          <w:sz w:val="28"/>
        </w:rPr>
        <w:t>хвилину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2E5E">
        <w:rPr>
          <w:rFonts w:ascii="Times New Roman" w:hAnsi="Times New Roman" w:cs="Times New Roman"/>
          <w:sz w:val="28"/>
        </w:rPr>
        <w:t>кожній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наступній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починаючи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 30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2E5E">
        <w:rPr>
          <w:rFonts w:ascii="Times New Roman" w:hAnsi="Times New Roman" w:cs="Times New Roman"/>
          <w:sz w:val="28"/>
        </w:rPr>
        <w:t>першій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32E5E">
        <w:rPr>
          <w:rFonts w:ascii="Times New Roman" w:hAnsi="Times New Roman" w:cs="Times New Roman"/>
          <w:sz w:val="28"/>
        </w:rPr>
        <w:t>закінчуючи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120 (150)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подразниками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2E5E">
        <w:rPr>
          <w:rFonts w:ascii="Times New Roman" w:hAnsi="Times New Roman" w:cs="Times New Roman"/>
          <w:sz w:val="28"/>
        </w:rPr>
        <w:t>останній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Після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закінчення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кожної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серії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цифровому </w:t>
      </w:r>
      <w:proofErr w:type="spellStart"/>
      <w:r w:rsidRPr="00032E5E">
        <w:rPr>
          <w:rFonts w:ascii="Times New Roman" w:hAnsi="Times New Roman" w:cs="Times New Roman"/>
          <w:sz w:val="28"/>
        </w:rPr>
        <w:t>індикаторі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висвітлюється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якість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виконання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завдання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вигляді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кількості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помилок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проценту </w:t>
      </w:r>
      <w:proofErr w:type="spellStart"/>
      <w:r w:rsidRPr="00032E5E">
        <w:rPr>
          <w:rFonts w:ascii="Times New Roman" w:hAnsi="Times New Roman" w:cs="Times New Roman"/>
          <w:sz w:val="28"/>
        </w:rPr>
        <w:t>помилкових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реакцій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Таблиця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4. Шкала </w:t>
      </w:r>
      <w:proofErr w:type="spellStart"/>
      <w:r w:rsidRPr="00032E5E">
        <w:rPr>
          <w:rFonts w:ascii="Times New Roman" w:hAnsi="Times New Roman" w:cs="Times New Roman"/>
          <w:sz w:val="28"/>
        </w:rPr>
        <w:t>оцінювання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СНП (за </w:t>
      </w:r>
      <w:proofErr w:type="spellStart"/>
      <w:r w:rsidRPr="00032E5E">
        <w:rPr>
          <w:rFonts w:ascii="Times New Roman" w:hAnsi="Times New Roman" w:cs="Times New Roman"/>
          <w:sz w:val="28"/>
        </w:rPr>
        <w:t>М.В.Макаренком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032E5E">
        <w:rPr>
          <w:rFonts w:ascii="Times New Roman" w:hAnsi="Times New Roman" w:cs="Times New Roman"/>
          <w:sz w:val="28"/>
        </w:rPr>
        <w:t>Види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Високий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середнього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Нижчий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середнього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Низький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Назви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предметів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≤3,7 % 3,8 – 6,7 % 6,8-9,0 % 9,1 – 12,4 % ≥12,5 % Слова ≤10,1 % 10,2-14,4 % 14,5-20,7% 20,8 –25,9 % ≥26,0 % </w:t>
      </w:r>
      <w:proofErr w:type="spellStart"/>
      <w:r w:rsidRPr="00032E5E">
        <w:rPr>
          <w:rFonts w:ascii="Times New Roman" w:hAnsi="Times New Roman" w:cs="Times New Roman"/>
          <w:sz w:val="28"/>
        </w:rPr>
        <w:t>Кількісним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показником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сили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режимі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032E5E">
        <w:rPr>
          <w:rFonts w:ascii="Times New Roman" w:hAnsi="Times New Roman" w:cs="Times New Roman"/>
          <w:sz w:val="28"/>
        </w:rPr>
        <w:t>нав'язаного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ритму” є </w:t>
      </w:r>
      <w:proofErr w:type="spellStart"/>
      <w:r w:rsidRPr="00032E5E">
        <w:rPr>
          <w:rFonts w:ascii="Times New Roman" w:hAnsi="Times New Roman" w:cs="Times New Roman"/>
          <w:sz w:val="28"/>
        </w:rPr>
        <w:t>кількість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помилок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(у </w:t>
      </w:r>
      <w:proofErr w:type="spellStart"/>
      <w:r w:rsidRPr="00032E5E">
        <w:rPr>
          <w:rFonts w:ascii="Times New Roman" w:hAnsi="Times New Roman" w:cs="Times New Roman"/>
          <w:sz w:val="28"/>
        </w:rPr>
        <w:t>відсотках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032E5E">
        <w:rPr>
          <w:rFonts w:ascii="Times New Roman" w:hAnsi="Times New Roman" w:cs="Times New Roman"/>
          <w:sz w:val="28"/>
        </w:rPr>
        <w:t>що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зробив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2E5E">
        <w:rPr>
          <w:rFonts w:ascii="Times New Roman" w:hAnsi="Times New Roman" w:cs="Times New Roman"/>
          <w:sz w:val="28"/>
        </w:rPr>
        <w:t>період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виконання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всіх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роботи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Вважається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чим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менший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процент </w:t>
      </w:r>
      <w:proofErr w:type="spellStart"/>
      <w:r w:rsidRPr="00032E5E">
        <w:rPr>
          <w:rFonts w:ascii="Times New Roman" w:hAnsi="Times New Roman" w:cs="Times New Roman"/>
          <w:sz w:val="28"/>
        </w:rPr>
        <w:t>помилок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тим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краща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працездатність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032E5E">
        <w:rPr>
          <w:rFonts w:ascii="Times New Roman" w:hAnsi="Times New Roman" w:cs="Times New Roman"/>
          <w:sz w:val="28"/>
        </w:rPr>
        <w:t>мозку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далі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lastRenderedPageBreak/>
        <w:t>розраховується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відсоток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зроблених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помилок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032E5E">
        <w:rPr>
          <w:rFonts w:ascii="Times New Roman" w:hAnsi="Times New Roman" w:cs="Times New Roman"/>
          <w:sz w:val="28"/>
        </w:rPr>
        <w:t>швидкостях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пред'явлення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30 до 150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2E5E">
        <w:rPr>
          <w:rFonts w:ascii="Times New Roman" w:hAnsi="Times New Roman" w:cs="Times New Roman"/>
          <w:sz w:val="28"/>
        </w:rPr>
        <w:t>хвилину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Кількісним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показником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рівня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функціональної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032E5E">
        <w:rPr>
          <w:rFonts w:ascii="Times New Roman" w:hAnsi="Times New Roman" w:cs="Times New Roman"/>
          <w:sz w:val="28"/>
        </w:rPr>
        <w:t>цьому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режимі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032E5E">
        <w:rPr>
          <w:rFonts w:ascii="Times New Roman" w:hAnsi="Times New Roman" w:cs="Times New Roman"/>
          <w:sz w:val="28"/>
        </w:rPr>
        <w:t>гранично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висока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частота </w:t>
      </w:r>
      <w:proofErr w:type="spellStart"/>
      <w:r w:rsidRPr="00032E5E">
        <w:rPr>
          <w:rFonts w:ascii="Times New Roman" w:hAnsi="Times New Roman" w:cs="Times New Roman"/>
          <w:sz w:val="28"/>
        </w:rPr>
        <w:t>зміни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сигналів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032E5E">
        <w:rPr>
          <w:rFonts w:ascii="Times New Roman" w:hAnsi="Times New Roman" w:cs="Times New Roman"/>
          <w:sz w:val="28"/>
        </w:rPr>
        <w:t>максимальній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швидкості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при </w:t>
      </w:r>
      <w:proofErr w:type="spellStart"/>
      <w:r w:rsidRPr="00032E5E">
        <w:rPr>
          <w:rFonts w:ascii="Times New Roman" w:hAnsi="Times New Roman" w:cs="Times New Roman"/>
          <w:sz w:val="28"/>
        </w:rPr>
        <w:t>якій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допускає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032E5E">
        <w:rPr>
          <w:rFonts w:ascii="Times New Roman" w:hAnsi="Times New Roman" w:cs="Times New Roman"/>
          <w:sz w:val="28"/>
        </w:rPr>
        <w:t>більше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5-5,5 % </w:t>
      </w:r>
      <w:proofErr w:type="spellStart"/>
      <w:r w:rsidRPr="00032E5E">
        <w:rPr>
          <w:rFonts w:ascii="Times New Roman" w:hAnsi="Times New Roman" w:cs="Times New Roman"/>
          <w:sz w:val="28"/>
        </w:rPr>
        <w:t>помилок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2E5E">
        <w:rPr>
          <w:rFonts w:ascii="Times New Roman" w:hAnsi="Times New Roman" w:cs="Times New Roman"/>
          <w:sz w:val="28"/>
        </w:rPr>
        <w:t>Таблиця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5. Шкала </w:t>
      </w:r>
      <w:proofErr w:type="spellStart"/>
      <w:r w:rsidRPr="00032E5E">
        <w:rPr>
          <w:rFonts w:ascii="Times New Roman" w:hAnsi="Times New Roman" w:cs="Times New Roman"/>
          <w:sz w:val="28"/>
        </w:rPr>
        <w:t>оцінювання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ФРНП (за </w:t>
      </w:r>
      <w:proofErr w:type="spellStart"/>
      <w:r w:rsidRPr="00032E5E">
        <w:rPr>
          <w:rFonts w:ascii="Times New Roman" w:hAnsi="Times New Roman" w:cs="Times New Roman"/>
          <w:sz w:val="28"/>
        </w:rPr>
        <w:t>М.В.Макаренком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032E5E">
        <w:rPr>
          <w:rFonts w:ascii="Times New Roman" w:hAnsi="Times New Roman" w:cs="Times New Roman"/>
          <w:sz w:val="28"/>
        </w:rPr>
        <w:t>Види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Високий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середнього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Нижчий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від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середнього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Низький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Назви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предметів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140 120-130 100-110 80-90 70 Слова 130 110-120 90-100 70-80 60 </w:t>
      </w:r>
    </w:p>
    <w:p w:rsidR="00355CA9" w:rsidRPr="00032E5E" w:rsidRDefault="000343C6" w:rsidP="00032E5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32E5E">
        <w:rPr>
          <w:rFonts w:ascii="Times New Roman" w:hAnsi="Times New Roman" w:cs="Times New Roman"/>
          <w:sz w:val="28"/>
        </w:rPr>
        <w:t>Контрольні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питання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1. Охарактеризуйте </w:t>
      </w:r>
      <w:proofErr w:type="spellStart"/>
      <w:r w:rsidRPr="00032E5E">
        <w:rPr>
          <w:rFonts w:ascii="Times New Roman" w:hAnsi="Times New Roman" w:cs="Times New Roman"/>
          <w:sz w:val="28"/>
        </w:rPr>
        <w:t>типи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вищої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нервової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діяльності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2E5E">
        <w:rPr>
          <w:rFonts w:ascii="Times New Roman" w:hAnsi="Times New Roman" w:cs="Times New Roman"/>
          <w:sz w:val="28"/>
        </w:rPr>
        <w:t>І.П.Павловим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2. Дайте </w:t>
      </w:r>
      <w:proofErr w:type="spellStart"/>
      <w:r w:rsidRPr="00032E5E">
        <w:rPr>
          <w:rFonts w:ascii="Times New Roman" w:hAnsi="Times New Roman" w:cs="Times New Roman"/>
          <w:sz w:val="28"/>
        </w:rPr>
        <w:t>визначення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поняттям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сили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2E5E">
        <w:rPr>
          <w:rFonts w:ascii="Times New Roman" w:hAnsi="Times New Roman" w:cs="Times New Roman"/>
          <w:sz w:val="28"/>
        </w:rPr>
        <w:t>І.П.Павловим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М.В.Макаренком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3. Дайте </w:t>
      </w:r>
      <w:proofErr w:type="spellStart"/>
      <w:r w:rsidRPr="00032E5E">
        <w:rPr>
          <w:rFonts w:ascii="Times New Roman" w:hAnsi="Times New Roman" w:cs="Times New Roman"/>
          <w:sz w:val="28"/>
        </w:rPr>
        <w:t>визначення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поняттям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рухливості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нервових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процесів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2E5E">
        <w:rPr>
          <w:rFonts w:ascii="Times New Roman" w:hAnsi="Times New Roman" w:cs="Times New Roman"/>
          <w:sz w:val="28"/>
        </w:rPr>
        <w:t>І.П.Павловим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М.В.Макаренком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4. </w:t>
      </w:r>
      <w:proofErr w:type="spellStart"/>
      <w:r w:rsidRPr="00032E5E">
        <w:rPr>
          <w:rFonts w:ascii="Times New Roman" w:hAnsi="Times New Roman" w:cs="Times New Roman"/>
          <w:sz w:val="28"/>
        </w:rPr>
        <w:t>Прилади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032E5E">
        <w:rPr>
          <w:rFonts w:ascii="Times New Roman" w:hAnsi="Times New Roman" w:cs="Times New Roman"/>
          <w:sz w:val="28"/>
        </w:rPr>
        <w:t>дослідження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нейродинамічних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показників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. 5. </w:t>
      </w:r>
      <w:proofErr w:type="spellStart"/>
      <w:r w:rsidRPr="00032E5E">
        <w:rPr>
          <w:rFonts w:ascii="Times New Roman" w:hAnsi="Times New Roman" w:cs="Times New Roman"/>
          <w:sz w:val="28"/>
        </w:rPr>
        <w:t>Подразники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2E5E">
        <w:rPr>
          <w:rFonts w:ascii="Times New Roman" w:hAnsi="Times New Roman" w:cs="Times New Roman"/>
          <w:sz w:val="28"/>
        </w:rPr>
        <w:t>їх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класифікація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і характеристика. 6. В </w:t>
      </w:r>
      <w:proofErr w:type="spellStart"/>
      <w:r w:rsidRPr="00032E5E">
        <w:rPr>
          <w:rFonts w:ascii="Times New Roman" w:hAnsi="Times New Roman" w:cs="Times New Roman"/>
          <w:sz w:val="28"/>
        </w:rPr>
        <w:t>чому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різниця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між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режимом “</w:t>
      </w:r>
      <w:proofErr w:type="spellStart"/>
      <w:r w:rsidRPr="00032E5E">
        <w:rPr>
          <w:rFonts w:ascii="Times New Roman" w:hAnsi="Times New Roman" w:cs="Times New Roman"/>
          <w:sz w:val="28"/>
        </w:rPr>
        <w:t>зворотного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зв'язку</w:t>
      </w:r>
      <w:proofErr w:type="spellEnd"/>
      <w:r w:rsidRPr="00032E5E">
        <w:rPr>
          <w:rFonts w:ascii="Times New Roman" w:hAnsi="Times New Roman" w:cs="Times New Roman"/>
          <w:sz w:val="28"/>
        </w:rPr>
        <w:t>” та режимом “</w:t>
      </w:r>
      <w:proofErr w:type="spellStart"/>
      <w:r w:rsidRPr="00032E5E">
        <w:rPr>
          <w:rFonts w:ascii="Times New Roman" w:hAnsi="Times New Roman" w:cs="Times New Roman"/>
          <w:sz w:val="28"/>
        </w:rPr>
        <w:t>нав'язаного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ритму”? 7. Як </w:t>
      </w:r>
      <w:proofErr w:type="spellStart"/>
      <w:r w:rsidRPr="00032E5E">
        <w:rPr>
          <w:rFonts w:ascii="Times New Roman" w:hAnsi="Times New Roman" w:cs="Times New Roman"/>
          <w:sz w:val="28"/>
        </w:rPr>
        <w:t>ви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вважаєте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чому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оцінюють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СНП за </w:t>
      </w:r>
      <w:proofErr w:type="spellStart"/>
      <w:r w:rsidRPr="00032E5E">
        <w:rPr>
          <w:rFonts w:ascii="Times New Roman" w:hAnsi="Times New Roman" w:cs="Times New Roman"/>
          <w:sz w:val="28"/>
        </w:rPr>
        <w:t>відсотком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зроблених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помилок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032E5E">
        <w:rPr>
          <w:rFonts w:ascii="Times New Roman" w:hAnsi="Times New Roman" w:cs="Times New Roman"/>
          <w:sz w:val="28"/>
        </w:rPr>
        <w:t>рівень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ФРНП за </w:t>
      </w:r>
      <w:proofErr w:type="spellStart"/>
      <w:r w:rsidRPr="00032E5E">
        <w:rPr>
          <w:rFonts w:ascii="Times New Roman" w:hAnsi="Times New Roman" w:cs="Times New Roman"/>
          <w:sz w:val="28"/>
        </w:rPr>
        <w:t>серією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2E5E">
        <w:rPr>
          <w:rFonts w:ascii="Times New Roman" w:hAnsi="Times New Roman" w:cs="Times New Roman"/>
          <w:sz w:val="28"/>
        </w:rPr>
        <w:t>якій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2E5E">
        <w:rPr>
          <w:rFonts w:ascii="Times New Roman" w:hAnsi="Times New Roman" w:cs="Times New Roman"/>
          <w:sz w:val="28"/>
        </w:rPr>
        <w:t>здійснив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5-5,5% </w:t>
      </w:r>
      <w:proofErr w:type="spellStart"/>
      <w:proofErr w:type="gramStart"/>
      <w:r w:rsidRPr="00032E5E">
        <w:rPr>
          <w:rFonts w:ascii="Times New Roman" w:hAnsi="Times New Roman" w:cs="Times New Roman"/>
          <w:sz w:val="28"/>
        </w:rPr>
        <w:t>помилок</w:t>
      </w:r>
      <w:proofErr w:type="spellEnd"/>
      <w:r w:rsidRPr="00032E5E">
        <w:rPr>
          <w:rFonts w:ascii="Times New Roman" w:hAnsi="Times New Roman" w:cs="Times New Roman"/>
          <w:sz w:val="28"/>
        </w:rPr>
        <w:t xml:space="preserve"> ?</w:t>
      </w:r>
      <w:proofErr w:type="gramEnd"/>
      <w:r w:rsidRPr="00032E5E">
        <w:rPr>
          <w:rFonts w:ascii="Times New Roman" w:hAnsi="Times New Roman" w:cs="Times New Roman"/>
          <w:sz w:val="28"/>
        </w:rPr>
        <w:t xml:space="preserve"> </w:t>
      </w:r>
    </w:p>
    <w:sectPr w:rsidR="00355CA9" w:rsidRPr="0003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2A"/>
    <w:rsid w:val="00032E5E"/>
    <w:rsid w:val="000343C6"/>
    <w:rsid w:val="00355CA9"/>
    <w:rsid w:val="003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9CF2"/>
  <w15:chartTrackingRefBased/>
  <w15:docId w15:val="{1F06F074-E934-4D0F-9154-0AAD21BA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E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hSUIR.kspu.edu/handle/123456789/35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2024-02-28T10:54:00Z</dcterms:created>
  <dcterms:modified xsi:type="dcterms:W3CDTF">2024-02-28T12:11:00Z</dcterms:modified>
</cp:coreProperties>
</file>