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F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3F3CFE" w:rsidRPr="003F3CFE" w:rsidRDefault="003F3CFE" w:rsidP="003F3C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sz w:val="28"/>
          <w:szCs w:val="28"/>
          <w:lang w:val="uk-UA"/>
        </w:rPr>
        <w:t>Комп'ютерне моделювання — це метод дослідження реальних або уявних систем шляхом створення та використання їхніх комп'ютерних моделей. Воно дозволяє аналізувати, прогнозувати та оптимізувати складні процеси, які було б важко або неможливо вивчити безпосередньо, оскільки такі експерименти можуть бути дорогими, небезпечними або занадто складними. Цей метод широко застосовується у науці, техніці, медицині, економіці та інших сферах.</w:t>
      </w:r>
    </w:p>
    <w:p w:rsidR="003F3CFE" w:rsidRPr="008E6D64" w:rsidRDefault="003F3CFE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3F3CFE" w:rsidRPr="003F3CFE" w:rsidRDefault="003F3CFE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b/>
          <w:sz w:val="28"/>
          <w:szCs w:val="28"/>
          <w:lang w:val="uk-UA"/>
        </w:rPr>
        <w:t>Створення комп'ютерних моделей</w:t>
      </w:r>
      <w:r w:rsidRPr="003F3CFE">
        <w:rPr>
          <w:rFonts w:ascii="Times New Roman" w:hAnsi="Times New Roman" w:cs="Times New Roman"/>
          <w:sz w:val="28"/>
          <w:szCs w:val="28"/>
          <w:lang w:val="uk-UA"/>
        </w:rPr>
        <w:t>: На основі реальної системи створюється її віртуальний аналог за допомогою програмного забезпечення.</w:t>
      </w:r>
    </w:p>
    <w:p w:rsidR="003F3CFE" w:rsidRPr="003F3CFE" w:rsidRDefault="003F3CFE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b/>
          <w:sz w:val="28"/>
          <w:szCs w:val="28"/>
          <w:lang w:val="uk-UA"/>
        </w:rPr>
        <w:t>Вивчення систем</w:t>
      </w:r>
      <w:r w:rsidRPr="003F3CFE">
        <w:rPr>
          <w:rFonts w:ascii="Times New Roman" w:hAnsi="Times New Roman" w:cs="Times New Roman"/>
          <w:sz w:val="28"/>
          <w:szCs w:val="28"/>
          <w:lang w:val="uk-UA"/>
        </w:rPr>
        <w:t>: Моделювання дає змогу вивчати системи без необхідності проведення реальних експериментів, що може бути небезпечно або затратно.</w:t>
      </w:r>
    </w:p>
    <w:p w:rsidR="003F3CFE" w:rsidRPr="003F3CFE" w:rsidRDefault="003F3CFE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b/>
          <w:sz w:val="28"/>
          <w:szCs w:val="28"/>
          <w:lang w:val="uk-UA"/>
        </w:rPr>
        <w:t>Прогнозування та аналіз</w:t>
      </w:r>
      <w:r w:rsidRPr="003F3CFE">
        <w:rPr>
          <w:rFonts w:ascii="Times New Roman" w:hAnsi="Times New Roman" w:cs="Times New Roman"/>
          <w:sz w:val="28"/>
          <w:szCs w:val="28"/>
          <w:lang w:val="uk-UA"/>
        </w:rPr>
        <w:t>: Застосовується для передбачення поведінки систем та аналізу їхніх властивостей, що допомагає приймати обґрунтовані рішення.</w:t>
      </w:r>
    </w:p>
    <w:p w:rsidR="003F3CFE" w:rsidRPr="003F3CFE" w:rsidRDefault="003F3CFE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b/>
          <w:sz w:val="28"/>
          <w:szCs w:val="28"/>
          <w:lang w:val="uk-UA"/>
        </w:rPr>
        <w:t>Оптимізація:</w:t>
      </w:r>
      <w:r w:rsidRPr="003F3CFE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 оптимізувати процеси та знаходити найкращі рішення для складних завдань.</w:t>
      </w:r>
    </w:p>
    <w:p w:rsidR="003F3CFE" w:rsidRPr="003F3CFE" w:rsidRDefault="003F3CFE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b/>
          <w:sz w:val="28"/>
          <w:szCs w:val="28"/>
          <w:lang w:val="uk-UA"/>
        </w:rPr>
        <w:t>Універсальність:</w:t>
      </w:r>
      <w:r w:rsidRPr="003F3CFE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для моделювання фізичних, економічних, соціальних, біологічних та інших явищ.</w:t>
      </w:r>
    </w:p>
    <w:p w:rsidR="003F3CFE" w:rsidRDefault="003F3CFE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Тема лекції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3CF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Комп'ютерне</w:t>
      </w:r>
      <w:proofErr w:type="spellEnd"/>
      <w:r w:rsidR="003F3CFE" w:rsidRPr="003F3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моделювання</w:t>
      </w:r>
      <w:proofErr w:type="spellEnd"/>
      <w:r w:rsidR="003F3CFE" w:rsidRPr="003F3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об'єктів</w:t>
      </w:r>
      <w:proofErr w:type="spellEnd"/>
      <w:r w:rsidR="003F3CFE" w:rsidRPr="003F3CFE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процесів</w:t>
      </w:r>
      <w:proofErr w:type="spellEnd"/>
      <w:r w:rsidR="003F3CFE" w:rsidRPr="003F3CF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Комп'ютерний</w:t>
      </w:r>
      <w:proofErr w:type="spellEnd"/>
      <w:r w:rsidR="003F3CFE" w:rsidRPr="003F3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3CFE" w:rsidRPr="003F3CFE">
        <w:rPr>
          <w:rFonts w:ascii="Times New Roman" w:hAnsi="Times New Roman" w:cs="Times New Roman"/>
          <w:b/>
          <w:sz w:val="28"/>
          <w:szCs w:val="28"/>
        </w:rPr>
        <w:t>експеримент</w:t>
      </w:r>
      <w:proofErr w:type="spellEnd"/>
    </w:p>
    <w:p w:rsidR="003F3CFE" w:rsidRPr="003F3CFE" w:rsidRDefault="008E6D64" w:rsidP="003F3C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3CFE" w:rsidRPr="003F3CFE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мети та завдань моделювання. Побудова моделі: Розробка інформаційної або математичної моделі, яка описує </w:t>
      </w:r>
      <w:proofErr w:type="spellStart"/>
      <w:r w:rsidR="003F3CFE" w:rsidRPr="003F3CFE">
        <w:rPr>
          <w:rFonts w:ascii="Times New Roman" w:hAnsi="Times New Roman" w:cs="Times New Roman"/>
          <w:sz w:val="28"/>
          <w:szCs w:val="28"/>
          <w:lang w:val="uk-UA"/>
        </w:rPr>
        <w:t>систему.Розробка</w:t>
      </w:r>
      <w:proofErr w:type="spellEnd"/>
      <w:r w:rsidR="003F3CFE" w:rsidRPr="003F3CFE">
        <w:rPr>
          <w:rFonts w:ascii="Times New Roman" w:hAnsi="Times New Roman" w:cs="Times New Roman"/>
          <w:sz w:val="28"/>
          <w:szCs w:val="28"/>
          <w:lang w:val="uk-UA"/>
        </w:rPr>
        <w:t xml:space="preserve"> алгоритму: Створення методу та алгоритму для дослідження моделі. Програмна реалізація: Розробка комп'ютерної моделі на основі алгоритму. Проведення експерименту: Виконання комп'ютерного експерименту з використанням моделі. Аналіз результатів: Оцінка результатів моделювання та, за необхідності, корегування моделі.</w:t>
      </w:r>
    </w:p>
    <w:p w:rsidR="003F3CFE" w:rsidRPr="003F3CFE" w:rsidRDefault="003F3CFE" w:rsidP="003F3C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D64" w:rsidRP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лекції.</w:t>
      </w:r>
    </w:p>
    <w:p w:rsidR="003F3CFE" w:rsidRDefault="003F3CFE" w:rsidP="003F3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sz w:val="28"/>
          <w:szCs w:val="28"/>
          <w:lang w:val="uk-UA"/>
        </w:rPr>
        <w:t>Розуміння світу через віртуальність</w:t>
      </w:r>
    </w:p>
    <w:p w:rsidR="003F3CFE" w:rsidRDefault="003F3CFE" w:rsidP="003F3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3CFE">
        <w:rPr>
          <w:rFonts w:ascii="Times New Roman" w:hAnsi="Times New Roman" w:cs="Times New Roman"/>
          <w:sz w:val="28"/>
          <w:szCs w:val="28"/>
          <w:lang w:val="uk-UA"/>
        </w:rPr>
        <w:t>Інструменти комп'ютерного моделювання</w:t>
      </w:r>
    </w:p>
    <w:p w:rsidR="003F3CFE" w:rsidRDefault="003F3CFE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3CFE" w:rsidRDefault="003F3CFE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1. </w:t>
      </w:r>
      <w:r w:rsidR="003F3CFE" w:rsidRPr="003F3CF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Комп'ютерне моделювання об'єктів і процесів. Комп'ютерний експеримент</w:t>
      </w: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300CB2" w:rsidRPr="00300CB2" w:rsidRDefault="00300CB2" w:rsidP="00300CB2">
      <w:pPr>
        <w:pStyle w:val="2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bCs w:val="0"/>
          <w:color w:val="323232"/>
          <w:sz w:val="28"/>
          <w:szCs w:val="28"/>
        </w:rPr>
      </w:pPr>
      <w:proofErr w:type="spellStart"/>
      <w:r w:rsidRPr="00300CB2">
        <w:rPr>
          <w:bCs w:val="0"/>
          <w:color w:val="323232"/>
          <w:sz w:val="28"/>
          <w:szCs w:val="28"/>
        </w:rPr>
        <w:t>Розуміння</w:t>
      </w:r>
      <w:proofErr w:type="spellEnd"/>
      <w:r w:rsidRPr="00300CB2">
        <w:rPr>
          <w:bCs w:val="0"/>
          <w:color w:val="323232"/>
          <w:sz w:val="28"/>
          <w:szCs w:val="28"/>
        </w:rPr>
        <w:t xml:space="preserve"> </w:t>
      </w:r>
      <w:proofErr w:type="spellStart"/>
      <w:r w:rsidRPr="00300CB2">
        <w:rPr>
          <w:bCs w:val="0"/>
          <w:color w:val="323232"/>
          <w:sz w:val="28"/>
          <w:szCs w:val="28"/>
        </w:rPr>
        <w:t>світу</w:t>
      </w:r>
      <w:proofErr w:type="spellEnd"/>
      <w:r w:rsidRPr="00300CB2">
        <w:rPr>
          <w:bCs w:val="0"/>
          <w:color w:val="323232"/>
          <w:sz w:val="28"/>
          <w:szCs w:val="28"/>
        </w:rPr>
        <w:t xml:space="preserve"> через </w:t>
      </w:r>
      <w:proofErr w:type="spellStart"/>
      <w:r w:rsidRPr="00300CB2">
        <w:rPr>
          <w:bCs w:val="0"/>
          <w:color w:val="323232"/>
          <w:sz w:val="28"/>
          <w:szCs w:val="28"/>
        </w:rPr>
        <w:t>віртуальність</w:t>
      </w:r>
      <w:proofErr w:type="spellEnd"/>
    </w:p>
    <w:p w:rsidR="00300CB2" w:rsidRPr="00300CB2" w:rsidRDefault="00300CB2" w:rsidP="00300CB2">
      <w:pPr>
        <w:shd w:val="clear" w:color="auto" w:fill="FFFFFF"/>
        <w:spacing w:after="100" w:afterAutospacing="1" w:line="240" w:lineRule="auto"/>
        <w:jc w:val="both"/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Комп'ютерне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—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це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процес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створення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спеціальних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віртуальних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математичних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представлень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реальних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об'єктів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, систем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явищ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Це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поняття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лежить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основі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багатьох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інноваційних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галузей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: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від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науки й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медицини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до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інженерії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розваг</w:t>
      </w:r>
      <w:proofErr w:type="spellEnd"/>
      <w:r w:rsidRPr="00300CB2">
        <w:rPr>
          <w:rFonts w:ascii="Proxima Nova" w:eastAsia="Times New Roman" w:hAnsi="Proxima Nova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Основні</w:t>
      </w:r>
      <w:proofErr w:type="spellEnd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визначення</w:t>
      </w:r>
      <w:proofErr w:type="spellEnd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поняття</w:t>
      </w:r>
      <w:proofErr w:type="spellEnd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:</w:t>
      </w:r>
    </w:p>
    <w:p w:rsidR="00300CB2" w:rsidRPr="00300CB2" w:rsidRDefault="00300CB2" w:rsidP="00300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Модель.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абстрактне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представлення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реального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об'єкта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яке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містить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інформацію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про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їхні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характеристики,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властивості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взаємодії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Наприклад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модель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автомобіля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надає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інформацію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про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його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розмір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швидкість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споживання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пального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тощо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Симуляція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Після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створення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програма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віртуального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відтворення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об'єкта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програма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надає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можливість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вивчати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аналізувати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й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експериментувати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об'єктом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віртуальному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середовищі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Дослідження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й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аналіз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За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допомогою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вивчати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поведінку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об'єктів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різних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умовах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проводити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експерименти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аналізувати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результати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Так,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вчені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можуть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клітин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вивчення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процесів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організмі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інженери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—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оптимізації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проєктів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Прогнозування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стають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пригоді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передбачення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майбутніх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подій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результатів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Наприклад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метеорологи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використовують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погоди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прогнозування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погодних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умов.</w:t>
      </w:r>
    </w:p>
    <w:p w:rsidR="00300CB2" w:rsidRPr="00300CB2" w:rsidRDefault="00300CB2" w:rsidP="00300C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Оптимізація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бізнесі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інженерії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застосовуватися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пошуку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оптимальних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рішень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покращення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продуктів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процесів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uk-UA" w:eastAsia="ru-RU"/>
        </w:rPr>
        <w:t xml:space="preserve">2. </w:t>
      </w: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Інструменти</w:t>
      </w:r>
      <w:proofErr w:type="spellEnd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комп'ютерного</w:t>
      </w:r>
      <w:proofErr w:type="spellEnd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моделювання</w:t>
      </w:r>
      <w:proofErr w:type="spellEnd"/>
    </w:p>
    <w:p w:rsidR="00300CB2" w:rsidRPr="00300CB2" w:rsidRDefault="00300CB2" w:rsidP="00300CB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різні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методи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створення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аналізу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оптимізації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реальних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об'єктів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і систем,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зокрема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:</w:t>
      </w:r>
    </w:p>
    <w:p w:rsidR="00300CB2" w:rsidRPr="00300CB2" w:rsidRDefault="00300CB2" w:rsidP="00300C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Методи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чисельного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Numerical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Modeling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).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Базуються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розв'язанні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математичних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рівнянь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і формул за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допомогою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обчислення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методи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зустрічаються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науці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інженерії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фізиці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фізичних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процесів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Використовуючи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чисельне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можна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аналізувати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теплопередачу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двигуні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динаміку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планет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Сонячній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Агентно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-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орієнтоване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(Agent-Based Modeling, ABM).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цьому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методі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система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розглядається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як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сукупність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індивідуальних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агентів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своєю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поведінкою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правилами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взаємодії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.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ABM часто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застосовується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вивчення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соціальних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і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екологічних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систем,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зокрема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дослідження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розповсюдження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захворювання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регіоні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руху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транспорту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місті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Візуалізація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Visualization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).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Важлива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складова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комп'ютерного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яка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дозволяє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користувачам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спостерігати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за результатами.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Графічна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візуалізація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відеоролики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інтерактивні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інтерфейси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допомагають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зрозуміти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складні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дані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відкривають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нові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можливості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аналізу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Дискретно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>-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подійне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val="en-US" w:eastAsia="ru-RU"/>
        </w:rPr>
        <w:t xml:space="preserve"> (Discrete Event Simulation, DES). </w:t>
      </w: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DES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відтворення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систем, де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відбуваються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окремий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період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часу й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можуть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впливати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подальші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Часто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застосовується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логістиці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транспорті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телекомунікаціях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і в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інших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галузях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де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важлива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чітка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послідовність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Системна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динаміка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(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System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Dynamics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).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Цей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підхід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дозволяє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створювати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комп’ютерні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складними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зв'язками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.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Він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часто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використовується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для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вивчення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довгострокових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ефектів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і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системних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змін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наприклад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сільському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господарстві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або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у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сфері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екології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300CB2" w:rsidRPr="00300CB2" w:rsidRDefault="00300CB2" w:rsidP="00300CB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Кожен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із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методів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комп’ютерного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моделювання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має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свої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переваги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та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обмеження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, і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вибір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зазвичай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залежить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від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конкретної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задачі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й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цілей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proofErr w:type="spellStart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проєкту</w:t>
      </w:r>
      <w:proofErr w:type="spellEnd"/>
      <w:r w:rsidRPr="00300CB2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</w:p>
    <w:p w:rsidR="008A22A9" w:rsidRPr="000545E1" w:rsidRDefault="008A22A9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45E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0545E1" w:rsidRPr="000545E1" w:rsidRDefault="000545E1" w:rsidP="0005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1: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Комп'ютерне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</w:p>
    <w:p w:rsidR="000545E1" w:rsidRPr="000545E1" w:rsidRDefault="000545E1" w:rsidP="000545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"модель"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відрізняється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реального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45E1" w:rsidRPr="000545E1" w:rsidRDefault="000545E1" w:rsidP="000545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Дайте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поняттю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комп'ютерне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Яка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мета?</w:t>
      </w:r>
    </w:p>
    <w:p w:rsidR="000545E1" w:rsidRPr="000545E1" w:rsidRDefault="000545E1" w:rsidP="000545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Чому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виникає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необхідність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замінювати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об'єкти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їхніми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моделями?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щонайменше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причини 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небезпечність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дорожнеча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складність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Назвіть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моделей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способом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імітаційні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Наведіть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галузях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фізиці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2: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Комп'ютерний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експеримент</w:t>
      </w:r>
      <w:proofErr w:type="spellEnd"/>
    </w:p>
    <w:p w:rsidR="000545E1" w:rsidRPr="000545E1" w:rsidRDefault="000545E1" w:rsidP="000545E1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таке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комп'ютерний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експеримент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"?</w:t>
      </w:r>
    </w:p>
    <w:p w:rsidR="000545E1" w:rsidRPr="000545E1" w:rsidRDefault="000545E1" w:rsidP="000545E1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чому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полягає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принципова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відмінність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комп'ютерним</w:t>
      </w:r>
      <w:proofErr w:type="spellEnd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моделюванням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(як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 та </w:t>
      </w:r>
      <w:proofErr w:type="spellStart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комп'ютерним</w:t>
      </w:r>
      <w:proofErr w:type="spellEnd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експериментом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(як методом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0545E1" w:rsidRPr="000545E1" w:rsidRDefault="000545E1" w:rsidP="000545E1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Опишіть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типовий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алгоритм (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5E1" w:rsidRPr="000545E1" w:rsidRDefault="000545E1" w:rsidP="000545E1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комп'ютерний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 </w:t>
      </w:r>
      <w:proofErr w:type="spellStart"/>
      <w:r w:rsidRPr="000545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натурним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експериментом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45E1" w:rsidRPr="000545E1" w:rsidRDefault="000545E1" w:rsidP="000545E1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існують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обмеження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недоліки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Підказка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ідеально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реальність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?)</w:t>
      </w:r>
    </w:p>
    <w:p w:rsidR="000545E1" w:rsidRPr="000545E1" w:rsidRDefault="000545E1" w:rsidP="0005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3: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поняття</w:t>
      </w:r>
      <w:proofErr w:type="spellEnd"/>
    </w:p>
    <w:p w:rsidR="000545E1" w:rsidRPr="000545E1" w:rsidRDefault="000545E1" w:rsidP="000545E1">
      <w:pPr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Яку роль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відіграє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гіпотеза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експерименту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45E1" w:rsidRPr="000545E1" w:rsidRDefault="000545E1" w:rsidP="000545E1">
      <w:pPr>
        <w:numPr>
          <w:ilvl w:val="0"/>
          <w:numId w:val="1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відбувається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етапі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зіставляти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реальними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0545E1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0545E1" w:rsidRPr="000545E1" w:rsidRDefault="000545E1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Pr="000545E1" w:rsidRDefault="008A22A9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45E1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0545E1" w:rsidRPr="000545E1" w:rsidRDefault="000545E1" w:rsidP="000545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технічних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</w:t>
      </w:r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Навчальний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numPr>
          <w:ilvl w:val="1"/>
          <w:numId w:val="2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Автори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І.М.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Кузяєв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В.І.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Ситар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Дніпро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ДВНЗ УДХТУ, 2020).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пропонує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конкретні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інженерних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0545E1" w:rsidRPr="000545E1" w:rsidRDefault="000545E1" w:rsidP="000545E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Навчальний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Автори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М.С. Барабаш, П.М.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Кір'язєв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О.І.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Лапенко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М.А.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Ромашкіна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Видавництво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НАУ, 2018).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надає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фундаментальні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знання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предмету.</w:t>
      </w:r>
    </w:p>
    <w:p w:rsidR="000545E1" w:rsidRPr="000545E1" w:rsidRDefault="000545E1" w:rsidP="000545E1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Математичне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</w:t>
      </w:r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Навчальний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посібник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Автор: І.І. Обод.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Призначений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студентів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спеціальностей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пов'язаних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комп'ютерними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науками та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інженерією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0545E1" w:rsidRPr="000545E1" w:rsidRDefault="000545E1" w:rsidP="000545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P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257B57" w:rsidRDefault="000545E1" w:rsidP="000545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5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140585"/>
            <wp:effectExtent l="0" t="0" r="0" b="0"/>
            <wp:docPr id="1" name="Рисунок 1" descr="C:\Users\User\Desktop\ЛЕКЦЫЪ 25\9 Герантологыя\Без названия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 (1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E1" w:rsidRPr="000545E1" w:rsidRDefault="000545E1" w:rsidP="000545E1">
      <w:pPr>
        <w:numPr>
          <w:ilvl w:val="0"/>
          <w:numId w:val="25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bookmarkStart w:id="0" w:name="_GoBack"/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Приклади</w:t>
      </w:r>
      <w:proofErr w:type="spellEnd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3D-моделей</w:t>
      </w:r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створених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допомогою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у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медицині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інженерії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0545E1" w:rsidRPr="000545E1" w:rsidRDefault="000545E1" w:rsidP="000545E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545E1" w:rsidRDefault="000545E1" w:rsidP="000545E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5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29475" cy="5798128"/>
            <wp:effectExtent l="0" t="0" r="9525" b="0"/>
            <wp:docPr id="2" name="Рисунок 2" descr="C:\Users\User\Desktop\ЛЕКЦЫЪ 25\9 Герантологыя\Без названия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ЕКЦЫЪ 25\9 Герантологыя\Без названия (1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87" cy="582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5E1" w:rsidRPr="000545E1" w:rsidRDefault="000545E1" w:rsidP="000545E1">
      <w:pPr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Блок-</w:t>
      </w:r>
      <w:proofErr w:type="spellStart"/>
      <w:r w:rsidRPr="000545E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схеми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діаграми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ілюструють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логіку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процесу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комп'ютерного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0545E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0545E1" w:rsidRPr="000545E1" w:rsidRDefault="000545E1" w:rsidP="000545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45E1" w:rsidRPr="0005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9BA"/>
    <w:multiLevelType w:val="multilevel"/>
    <w:tmpl w:val="F6C47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533C6"/>
    <w:multiLevelType w:val="multilevel"/>
    <w:tmpl w:val="02A6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50809"/>
    <w:multiLevelType w:val="hybridMultilevel"/>
    <w:tmpl w:val="07189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EB5"/>
    <w:multiLevelType w:val="multilevel"/>
    <w:tmpl w:val="575E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459F6"/>
    <w:multiLevelType w:val="multilevel"/>
    <w:tmpl w:val="F08C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41CDD"/>
    <w:multiLevelType w:val="hybridMultilevel"/>
    <w:tmpl w:val="EB2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B19"/>
    <w:multiLevelType w:val="hybridMultilevel"/>
    <w:tmpl w:val="EF366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F6EF7"/>
    <w:multiLevelType w:val="hybridMultilevel"/>
    <w:tmpl w:val="BC20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11B11"/>
    <w:multiLevelType w:val="hybridMultilevel"/>
    <w:tmpl w:val="3DCADB30"/>
    <w:lvl w:ilvl="0" w:tplc="6D106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8A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8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2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A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2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63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4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271099"/>
    <w:multiLevelType w:val="multilevel"/>
    <w:tmpl w:val="E64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D94FBC"/>
    <w:multiLevelType w:val="multilevel"/>
    <w:tmpl w:val="651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13E19"/>
    <w:multiLevelType w:val="multilevel"/>
    <w:tmpl w:val="217A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F087B"/>
    <w:multiLevelType w:val="hybridMultilevel"/>
    <w:tmpl w:val="20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006D51C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35C4D"/>
    <w:multiLevelType w:val="hybridMultilevel"/>
    <w:tmpl w:val="2446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F4A5A"/>
    <w:multiLevelType w:val="hybridMultilevel"/>
    <w:tmpl w:val="4514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D1A7A"/>
    <w:multiLevelType w:val="multilevel"/>
    <w:tmpl w:val="D2C6B2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"/>
  </w:num>
  <w:num w:numId="20">
    <w:abstractNumId w:val="1"/>
    <w:lvlOverride w:ilvl="1">
      <w:lvl w:ilvl="1">
        <w:numFmt w:val="decimal"/>
        <w:lvlText w:val="%2."/>
        <w:lvlJc w:val="left"/>
      </w:lvl>
    </w:lvlOverride>
  </w:num>
  <w:num w:numId="21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2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3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545E1"/>
    <w:rsid w:val="00174E07"/>
    <w:rsid w:val="00257B57"/>
    <w:rsid w:val="002F2FA3"/>
    <w:rsid w:val="00300CB2"/>
    <w:rsid w:val="003C3288"/>
    <w:rsid w:val="003F3CFE"/>
    <w:rsid w:val="008A22A9"/>
    <w:rsid w:val="008E6D64"/>
    <w:rsid w:val="0098366D"/>
    <w:rsid w:val="00C47820"/>
    <w:rsid w:val="00C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5C64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286pc">
    <w:name w:val="t286pc"/>
    <w:basedOn w:val="a0"/>
    <w:rsid w:val="000545E1"/>
  </w:style>
  <w:style w:type="character" w:styleId="a5">
    <w:name w:val="Strong"/>
    <w:basedOn w:val="a0"/>
    <w:uiPriority w:val="22"/>
    <w:qFormat/>
    <w:rsid w:val="000545E1"/>
    <w:rPr>
      <w:b/>
      <w:bCs/>
    </w:rPr>
  </w:style>
  <w:style w:type="character" w:styleId="a6">
    <w:name w:val="Emphasis"/>
    <w:basedOn w:val="a0"/>
    <w:uiPriority w:val="20"/>
    <w:qFormat/>
    <w:rsid w:val="000545E1"/>
    <w:rPr>
      <w:i/>
      <w:iCs/>
    </w:rPr>
  </w:style>
  <w:style w:type="character" w:customStyle="1" w:styleId="vkekvd">
    <w:name w:val="vkekvd"/>
    <w:basedOn w:val="a0"/>
    <w:rsid w:val="0005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44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647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36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2025-12-05T11:17:00Z</dcterms:created>
  <dcterms:modified xsi:type="dcterms:W3CDTF">2025-12-06T14:18:00Z</dcterms:modified>
</cp:coreProperties>
</file>