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44" w:rsidRPr="009A7144" w:rsidRDefault="009A7144" w:rsidP="009A7144">
      <w:pPr>
        <w:pStyle w:val="ac"/>
        <w:rPr>
          <w:sz w:val="28"/>
          <w:szCs w:val="28"/>
          <w:lang w:val="uk-UA"/>
        </w:rPr>
      </w:pPr>
      <w:r>
        <w:rPr>
          <w:sz w:val="28"/>
          <w:szCs w:val="28"/>
        </w:rPr>
        <w:t>Лекц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я № </w:t>
      </w:r>
      <w:r>
        <w:rPr>
          <w:sz w:val="28"/>
          <w:szCs w:val="28"/>
          <w:lang w:val="uk-UA"/>
        </w:rPr>
        <w:t>6</w:t>
      </w:r>
    </w:p>
    <w:p w:rsidR="009A7144" w:rsidRPr="004F6890" w:rsidRDefault="009A7144" w:rsidP="009A7144">
      <w:pPr>
        <w:pStyle w:val="ac"/>
        <w:spacing w:line="240" w:lineRule="auto"/>
        <w:ind w:left="357"/>
        <w:rPr>
          <w:sz w:val="32"/>
          <w:szCs w:val="28"/>
        </w:rPr>
      </w:pPr>
      <w:r>
        <w:rPr>
          <w:sz w:val="32"/>
          <w:szCs w:val="28"/>
          <w:lang w:val="uk-UA"/>
        </w:rPr>
        <w:t xml:space="preserve">Елементи метології. </w:t>
      </w:r>
      <w:r w:rsidRPr="004F6890">
        <w:rPr>
          <w:sz w:val="32"/>
          <w:szCs w:val="28"/>
        </w:rPr>
        <w:t>Системи фізичних величин.</w:t>
      </w:r>
    </w:p>
    <w:p w:rsidR="009A7144" w:rsidRDefault="009A7144" w:rsidP="009A7144">
      <w:pPr>
        <w:pStyle w:val="ac"/>
        <w:spacing w:line="240" w:lineRule="auto"/>
        <w:ind w:left="357"/>
        <w:rPr>
          <w:sz w:val="32"/>
          <w:szCs w:val="28"/>
          <w:lang w:val="uk-UA"/>
        </w:rPr>
      </w:pPr>
      <w:r w:rsidRPr="004F6890">
        <w:rPr>
          <w:sz w:val="32"/>
          <w:szCs w:val="28"/>
        </w:rPr>
        <w:t>Еталони і зразкові засоби вимірювань</w:t>
      </w:r>
    </w:p>
    <w:p w:rsidR="009A7144" w:rsidRPr="004F6890" w:rsidRDefault="009A7144" w:rsidP="009A7144">
      <w:pPr>
        <w:pStyle w:val="ac"/>
        <w:rPr>
          <w:sz w:val="32"/>
          <w:szCs w:val="28"/>
          <w:lang w:val="uk-UA"/>
        </w:rPr>
      </w:pPr>
    </w:p>
    <w:p w:rsidR="009A7144" w:rsidRPr="004F6890" w:rsidRDefault="009A7144" w:rsidP="009A7144">
      <w:pPr>
        <w:pStyle w:val="ac"/>
        <w:spacing w:line="240" w:lineRule="auto"/>
        <w:ind w:left="600" w:hanging="120"/>
        <w:jc w:val="left"/>
        <w:rPr>
          <w:b w:val="0"/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4F6890">
        <w:rPr>
          <w:i/>
          <w:iCs/>
          <w:sz w:val="28"/>
          <w:szCs w:val="28"/>
        </w:rPr>
        <w:t>Питання, що виносяться на лекцію:</w:t>
      </w:r>
      <w:r w:rsidRPr="004F6890">
        <w:rPr>
          <w:b w:val="0"/>
          <w:i/>
          <w:iCs/>
          <w:sz w:val="28"/>
          <w:szCs w:val="28"/>
        </w:rPr>
        <w:t xml:space="preserve"> Істо</w:t>
      </w:r>
      <w:r w:rsidR="00ED33BF">
        <w:rPr>
          <w:b w:val="0"/>
          <w:i/>
          <w:iCs/>
          <w:sz w:val="28"/>
          <w:szCs w:val="28"/>
        </w:rPr>
        <w:t>рія розвитку систем фізичних в</w:t>
      </w:r>
      <w:r w:rsidR="00ED33BF">
        <w:rPr>
          <w:b w:val="0"/>
          <w:i/>
          <w:iCs/>
          <w:sz w:val="28"/>
          <w:szCs w:val="28"/>
          <w:lang w:val="uk-UA"/>
        </w:rPr>
        <w:t>е</w:t>
      </w:r>
      <w:r w:rsidRPr="004F6890">
        <w:rPr>
          <w:b w:val="0"/>
          <w:i/>
          <w:iCs/>
          <w:sz w:val="28"/>
          <w:szCs w:val="28"/>
        </w:rPr>
        <w:t>личин. Побудова систем одиниць. Міжнародна система одиниць</w:t>
      </w:r>
      <w:proofErr w:type="gramStart"/>
      <w:r w:rsidRPr="004F6890">
        <w:rPr>
          <w:b w:val="0"/>
          <w:i/>
          <w:iCs/>
          <w:sz w:val="28"/>
          <w:szCs w:val="28"/>
        </w:rPr>
        <w:t xml:space="preserve"> С</w:t>
      </w:r>
      <w:proofErr w:type="gramEnd"/>
      <w:r w:rsidRPr="004F6890">
        <w:rPr>
          <w:b w:val="0"/>
          <w:i/>
          <w:iCs/>
          <w:sz w:val="28"/>
          <w:szCs w:val="28"/>
        </w:rPr>
        <w:t>І. Еталони і зразкові засоби вимірювань.</w:t>
      </w:r>
    </w:p>
    <w:p w:rsidR="009A7144" w:rsidRDefault="009A7144" w:rsidP="009A7144">
      <w:pPr>
        <w:pStyle w:val="a8"/>
        <w:rPr>
          <w:b/>
          <w:bCs/>
        </w:rPr>
      </w:pPr>
    </w:p>
    <w:p w:rsidR="009A7144" w:rsidRDefault="009A7144" w:rsidP="009A7144">
      <w:pPr>
        <w:pStyle w:val="31"/>
        <w:rPr>
          <w:b/>
          <w:bCs/>
          <w:lang w:val="uk-UA"/>
        </w:rPr>
      </w:pPr>
      <w:r w:rsidRPr="00AD0B0E">
        <w:rPr>
          <w:b/>
          <w:bCs/>
        </w:rPr>
        <w:t>Системи фізичних величин</w:t>
      </w:r>
    </w:p>
    <w:p w:rsidR="009A7144" w:rsidRPr="009A7144" w:rsidRDefault="009A7144" w:rsidP="009A7144">
      <w:pPr>
        <w:pStyle w:val="31"/>
        <w:rPr>
          <w:b/>
          <w:bCs/>
          <w:lang w:val="uk-UA"/>
        </w:rPr>
      </w:pPr>
    </w:p>
    <w:p w:rsidR="009A7144" w:rsidRPr="00AD0B0E" w:rsidRDefault="009A7144" w:rsidP="009A7144">
      <w:pPr>
        <w:pStyle w:val="31"/>
        <w:jc w:val="center"/>
        <w:rPr>
          <w:b/>
          <w:bCs/>
        </w:rPr>
      </w:pPr>
      <w:r>
        <w:rPr>
          <w:b/>
          <w:bCs/>
          <w:lang w:val="uk-UA"/>
        </w:rPr>
        <w:t>6.</w:t>
      </w:r>
      <w:r w:rsidRPr="00AD0B0E">
        <w:rPr>
          <w:b/>
          <w:bCs/>
        </w:rPr>
        <w:t>1 Історія розвитку систем одиниць фізичних величин Побудова систем одиниць.</w:t>
      </w:r>
    </w:p>
    <w:p w:rsidR="009A7144" w:rsidRPr="00AD0B0E" w:rsidRDefault="009A7144" w:rsidP="009A7144">
      <w:pPr>
        <w:pStyle w:val="31"/>
        <w:rPr>
          <w:bCs/>
        </w:rPr>
      </w:pPr>
      <w:r w:rsidRPr="00AD0B0E">
        <w:rPr>
          <w:bCs/>
        </w:rPr>
        <w:t>В історії одиниць вимірювань можна виділити три основні періоди.</w:t>
      </w:r>
    </w:p>
    <w:p w:rsidR="009A7144" w:rsidRPr="00AD0B0E" w:rsidRDefault="009A7144" w:rsidP="009A7144">
      <w:pPr>
        <w:pStyle w:val="31"/>
        <w:rPr>
          <w:bCs/>
        </w:rPr>
      </w:pPr>
      <w:r w:rsidRPr="00AD0B0E">
        <w:rPr>
          <w:bCs/>
        </w:rPr>
        <w:t>Перший, найдавніший період, характеризується застосуванням наборів са-мостійно одиниць, другий - застосуванням наборів сполучених одиниць і трет</w:t>
      </w:r>
      <w:r>
        <w:rPr>
          <w:bCs/>
          <w:lang w:val="uk-UA"/>
        </w:rPr>
        <w:t>і</w:t>
      </w:r>
      <w:r w:rsidRPr="00AD0B0E">
        <w:rPr>
          <w:bCs/>
        </w:rPr>
        <w:t>й - застосуванням систем одиниць.</w:t>
      </w:r>
    </w:p>
    <w:p w:rsidR="009A7144" w:rsidRPr="00AD0B0E" w:rsidRDefault="009A7144" w:rsidP="009A7144">
      <w:pPr>
        <w:pStyle w:val="31"/>
        <w:rPr>
          <w:bCs/>
        </w:rPr>
      </w:pPr>
      <w:r w:rsidRPr="00AD0B0E">
        <w:rPr>
          <w:b/>
          <w:bCs/>
        </w:rPr>
        <w:t>Набі</w:t>
      </w:r>
      <w:proofErr w:type="gramStart"/>
      <w:r w:rsidRPr="00AD0B0E">
        <w:rPr>
          <w:b/>
          <w:bCs/>
        </w:rPr>
        <w:t>р</w:t>
      </w:r>
      <w:proofErr w:type="gramEnd"/>
      <w:r w:rsidRPr="00AD0B0E">
        <w:rPr>
          <w:b/>
          <w:bCs/>
        </w:rPr>
        <w:t xml:space="preserve"> самостійних одиниць</w:t>
      </w:r>
      <w:r w:rsidRPr="00AD0B0E">
        <w:rPr>
          <w:bCs/>
        </w:rPr>
        <w:t xml:space="preserve"> включав в себе суб'єктивні і об'єктивні одиниці</w:t>
      </w:r>
    </w:p>
    <w:p w:rsidR="009A7144" w:rsidRPr="00AD0B0E" w:rsidRDefault="009A7144" w:rsidP="009A7144">
      <w:pPr>
        <w:pStyle w:val="31"/>
        <w:rPr>
          <w:bCs/>
          <w:lang w:val="uk-UA"/>
        </w:rPr>
      </w:pPr>
      <w:r w:rsidRPr="00AD0B0E">
        <w:rPr>
          <w:b/>
          <w:bCs/>
        </w:rPr>
        <w:t>Набі</w:t>
      </w:r>
      <w:proofErr w:type="gramStart"/>
      <w:r w:rsidRPr="00AD0B0E">
        <w:rPr>
          <w:b/>
          <w:bCs/>
        </w:rPr>
        <w:t>р</w:t>
      </w:r>
      <w:proofErr w:type="gramEnd"/>
      <w:r w:rsidRPr="00AD0B0E">
        <w:rPr>
          <w:b/>
          <w:bCs/>
        </w:rPr>
        <w:t xml:space="preserve"> сполучених одиниць</w:t>
      </w:r>
      <w:r w:rsidRPr="00AD0B0E">
        <w:rPr>
          <w:bCs/>
        </w:rPr>
        <w:t xml:space="preserve"> можна розділити на дві частини: дометр</w:t>
      </w:r>
      <w:r>
        <w:rPr>
          <w:bCs/>
          <w:lang w:val="uk-UA"/>
        </w:rPr>
        <w:t>ичні</w:t>
      </w:r>
      <w:r w:rsidRPr="00AD0B0E">
        <w:rPr>
          <w:bCs/>
        </w:rPr>
        <w:t xml:space="preserve"> одиниці і метричні одиниці</w:t>
      </w:r>
      <w:r>
        <w:rPr>
          <w:bCs/>
          <w:lang w:val="uk-UA"/>
        </w:rPr>
        <w:t>.</w:t>
      </w:r>
    </w:p>
    <w:p w:rsidR="009A7144" w:rsidRPr="007D08DB" w:rsidRDefault="009A7144" w:rsidP="009A7144">
      <w:pPr>
        <w:pStyle w:val="aa"/>
        <w:ind w:firstLine="708"/>
        <w:jc w:val="both"/>
      </w:pPr>
      <w:r w:rsidRPr="007D08DB">
        <w:rPr>
          <w:lang w:val="uk-UA"/>
        </w:rPr>
        <w:t xml:space="preserve">Систему одиниць, як сукупності обраних основних і </w:t>
      </w:r>
      <w:r>
        <w:rPr>
          <w:lang w:val="uk-UA"/>
        </w:rPr>
        <w:t>утворених</w:t>
      </w:r>
      <w:r w:rsidRPr="007D08DB">
        <w:rPr>
          <w:lang w:val="uk-UA"/>
        </w:rPr>
        <w:t xml:space="preserve"> з їх допомогою похідних одиниць, вперше запропонував німецький математик К</w:t>
      </w:r>
      <w:r>
        <w:rPr>
          <w:lang w:val="uk-UA"/>
        </w:rPr>
        <w:t xml:space="preserve">арл </w:t>
      </w:r>
      <w:r w:rsidRPr="007D08DB">
        <w:rPr>
          <w:lang w:val="uk-UA"/>
        </w:rPr>
        <w:t>Гаусс в 1832 р</w:t>
      </w:r>
      <w:r>
        <w:rPr>
          <w:lang w:val="uk-UA"/>
        </w:rPr>
        <w:t>.</w:t>
      </w:r>
      <w:r w:rsidRPr="007D08DB">
        <w:rPr>
          <w:lang w:val="uk-UA"/>
        </w:rPr>
        <w:t xml:space="preserve"> Вибравши в якості основних одиниць міліметр, міліграм, секунду, Гаусс побудував абсолютну систему одиниць. </w:t>
      </w:r>
      <w:r w:rsidRPr="007D08DB">
        <w:t xml:space="preserve">Слово «абсолютна» </w:t>
      </w:r>
      <w:proofErr w:type="gramStart"/>
      <w:r w:rsidRPr="007D08DB">
        <w:t>п</w:t>
      </w:r>
      <w:proofErr w:type="gramEnd"/>
      <w:r w:rsidRPr="007D08DB">
        <w:t>ідкреслювало відмов</w:t>
      </w:r>
      <w:r>
        <w:rPr>
          <w:lang w:val="uk-UA"/>
        </w:rPr>
        <w:t>у</w:t>
      </w:r>
      <w:r w:rsidRPr="007D08DB">
        <w:t xml:space="preserve"> від місцевих одиниць і перехід до одиниць, незалежних від географічного положення спостерігача.</w:t>
      </w:r>
    </w:p>
    <w:p w:rsidR="009A7144" w:rsidRPr="007D08DB" w:rsidRDefault="009A7144" w:rsidP="009A7144">
      <w:pPr>
        <w:pStyle w:val="aa"/>
        <w:ind w:firstLine="708"/>
        <w:jc w:val="both"/>
      </w:pPr>
      <w:proofErr w:type="gramStart"/>
      <w:r w:rsidRPr="007D08DB">
        <w:t>Безл</w:t>
      </w:r>
      <w:proofErr w:type="gramEnd"/>
      <w:r w:rsidRPr="007D08DB">
        <w:t xml:space="preserve">іч фізичних величин являють собою деяку систему, в якій окремі величини пов'язані між собою системою рівнянь. Для кожної фізичної величини </w:t>
      </w:r>
      <w:proofErr w:type="gramStart"/>
      <w:r w:rsidRPr="007D08DB">
        <w:t>повинна</w:t>
      </w:r>
      <w:proofErr w:type="gramEnd"/>
      <w:r w:rsidRPr="007D08DB">
        <w:t xml:space="preserve"> бути встановлена одиниця виміру. Аналіз взаємозв'язків фізичних величин показу</w:t>
      </w:r>
      <w:proofErr w:type="gramStart"/>
      <w:r w:rsidRPr="007D08DB">
        <w:t>є,</w:t>
      </w:r>
      <w:proofErr w:type="gramEnd"/>
      <w:r w:rsidRPr="007D08DB">
        <w:t xml:space="preserve"> що незалежно один від одного можна встановити одиниці виміру тільки для деяких фізичних величин, а решт</w:t>
      </w:r>
      <w:r>
        <w:rPr>
          <w:lang w:val="uk-UA"/>
        </w:rPr>
        <w:t>у знайти</w:t>
      </w:r>
      <w:r w:rsidRPr="007D08DB">
        <w:t xml:space="preserve"> через них.</w:t>
      </w:r>
    </w:p>
    <w:p w:rsidR="009A7144" w:rsidRPr="00C50E2C" w:rsidRDefault="009A7144" w:rsidP="009A7144">
      <w:pPr>
        <w:pStyle w:val="aa"/>
        <w:ind w:firstLine="708"/>
        <w:jc w:val="both"/>
      </w:pPr>
      <w:r w:rsidRPr="00C50E2C">
        <w:t>Розмірність фізичної величини - вираз у формі ст</w:t>
      </w:r>
      <w:r>
        <w:rPr>
          <w:lang w:val="uk-UA"/>
        </w:rPr>
        <w:t>епеневого</w:t>
      </w:r>
      <w:r w:rsidRPr="00C50E2C">
        <w:t xml:space="preserve"> одночлена, складеного з символів основних фізичних величин в </w:t>
      </w:r>
      <w:proofErr w:type="gramStart"/>
      <w:r w:rsidRPr="00C50E2C">
        <w:t>р</w:t>
      </w:r>
      <w:proofErr w:type="gramEnd"/>
      <w:r w:rsidRPr="00C50E2C">
        <w:t>ізних ст</w:t>
      </w:r>
      <w:r>
        <w:rPr>
          <w:lang w:val="uk-UA"/>
        </w:rPr>
        <w:t>е</w:t>
      </w:r>
      <w:r w:rsidRPr="00C50E2C">
        <w:t>пенях</w:t>
      </w:r>
      <w:r>
        <w:rPr>
          <w:lang w:val="uk-UA"/>
        </w:rPr>
        <w:t>, що</w:t>
      </w:r>
      <w:r w:rsidRPr="00C50E2C">
        <w:t xml:space="preserve"> відображають зв'язок даної величини з фізичними величинами, прийнятими в даній системі величин за основні і з коефіцієнтом пропорційності, рівним одиниці.</w:t>
      </w:r>
    </w:p>
    <w:p w:rsidR="009A7144" w:rsidRDefault="009A7144" w:rsidP="009A7144">
      <w:pPr>
        <w:pStyle w:val="aa"/>
        <w:ind w:firstLine="708"/>
        <w:jc w:val="both"/>
        <w:rPr>
          <w:lang w:val="uk-UA"/>
        </w:rPr>
      </w:pPr>
      <w:r w:rsidRPr="00C50E2C">
        <w:t>Ст</w:t>
      </w:r>
      <w:r>
        <w:rPr>
          <w:lang w:val="uk-UA"/>
        </w:rPr>
        <w:t>е</w:t>
      </w:r>
      <w:r w:rsidRPr="00C50E2C">
        <w:t>пен</w:t>
      </w:r>
      <w:r>
        <w:rPr>
          <w:lang w:val="uk-UA"/>
        </w:rPr>
        <w:t>і</w:t>
      </w:r>
      <w:r w:rsidRPr="00C50E2C">
        <w:t xml:space="preserve"> символів основних величин, що входять в одночлен, можуть бути цілими, дробовими, позитивними і негативними. Розмірність величин позначається знаком dim. </w:t>
      </w:r>
      <w:proofErr w:type="gramStart"/>
      <w:r w:rsidRPr="00C50E2C">
        <w:t>В</w:t>
      </w:r>
      <w:proofErr w:type="gramEnd"/>
      <w:r w:rsidRPr="00C50E2C">
        <w:t xml:space="preserve"> системі LMT розмірність величини X буде</w:t>
      </w:r>
    </w:p>
    <w:p w:rsidR="009A7144" w:rsidRPr="00C50E2C" w:rsidRDefault="009A7144" w:rsidP="009A7144">
      <w:pPr>
        <w:pStyle w:val="aa"/>
        <w:ind w:firstLine="708"/>
        <w:jc w:val="both"/>
        <w:rPr>
          <w:lang w:val="uk-UA"/>
        </w:rPr>
      </w:pPr>
    </w:p>
    <w:p w:rsidR="009A7144" w:rsidRPr="009A7144" w:rsidRDefault="009A7144" w:rsidP="009A7144">
      <w:pPr>
        <w:pStyle w:val="aa"/>
        <w:ind w:firstLine="708"/>
        <w:jc w:val="center"/>
        <w:rPr>
          <w:sz w:val="32"/>
        </w:rPr>
      </w:pPr>
      <w:proofErr w:type="gramStart"/>
      <w:r>
        <w:rPr>
          <w:sz w:val="32"/>
          <w:lang w:val="en-US"/>
        </w:rPr>
        <w:t>dim</w:t>
      </w:r>
      <w:proofErr w:type="gramEnd"/>
      <w:r w:rsidRPr="009A7144">
        <w:rPr>
          <w:sz w:val="32"/>
        </w:rPr>
        <w:t xml:space="preserve"> </w:t>
      </w:r>
      <w:r>
        <w:rPr>
          <w:sz w:val="32"/>
          <w:lang w:val="en-US"/>
        </w:rPr>
        <w:t>X</w:t>
      </w:r>
      <w:r w:rsidRPr="009A7144">
        <w:rPr>
          <w:sz w:val="32"/>
        </w:rPr>
        <w:t xml:space="preserve"> = </w:t>
      </w:r>
      <w:r>
        <w:rPr>
          <w:sz w:val="32"/>
          <w:lang w:val="en-US"/>
        </w:rPr>
        <w:t>L</w:t>
      </w:r>
      <w:r>
        <w:rPr>
          <w:sz w:val="32"/>
          <w:vertAlign w:val="superscript"/>
          <w:lang w:val="en-US"/>
        </w:rPr>
        <w:t>l</w:t>
      </w:r>
      <w:r>
        <w:rPr>
          <w:sz w:val="32"/>
          <w:lang w:val="en-US"/>
        </w:rPr>
        <w:t>M</w:t>
      </w:r>
      <w:r>
        <w:rPr>
          <w:sz w:val="32"/>
          <w:vertAlign w:val="superscript"/>
          <w:lang w:val="en-US"/>
        </w:rPr>
        <w:t>m</w:t>
      </w:r>
      <w:r>
        <w:rPr>
          <w:sz w:val="32"/>
          <w:lang w:val="en-US"/>
        </w:rPr>
        <w:t>T</w:t>
      </w:r>
      <w:r>
        <w:rPr>
          <w:sz w:val="32"/>
          <w:vertAlign w:val="superscript"/>
          <w:lang w:val="en-US"/>
        </w:rPr>
        <w:t>t</w:t>
      </w:r>
      <w:r w:rsidRPr="009A7144">
        <w:rPr>
          <w:sz w:val="32"/>
        </w:rPr>
        <w:t>,</w:t>
      </w:r>
    </w:p>
    <w:p w:rsidR="009A7144" w:rsidRPr="009A7144" w:rsidRDefault="009A7144" w:rsidP="009A7144">
      <w:pPr>
        <w:pStyle w:val="aa"/>
        <w:ind w:firstLine="708"/>
      </w:pPr>
    </w:p>
    <w:p w:rsidR="009A7144" w:rsidRDefault="009A7144" w:rsidP="009A7144">
      <w:pPr>
        <w:pStyle w:val="aa"/>
        <w:ind w:left="2124" w:hanging="1404"/>
      </w:pPr>
      <w:r>
        <w:lastRenderedPageBreak/>
        <w:t xml:space="preserve">де </w:t>
      </w:r>
      <w:r>
        <w:rPr>
          <w:lang w:val="en-US"/>
        </w:rPr>
        <w:t>L</w:t>
      </w:r>
      <w:r>
        <w:t xml:space="preserve">, </w:t>
      </w:r>
      <w:r>
        <w:rPr>
          <w:lang w:val="en-US"/>
        </w:rPr>
        <w:t>M</w:t>
      </w:r>
      <w:r>
        <w:t xml:space="preserve">, </w:t>
      </w:r>
      <w:r>
        <w:rPr>
          <w:lang w:val="en-US"/>
        </w:rPr>
        <w:t>T</w:t>
      </w:r>
      <w:r>
        <w:t xml:space="preserve"> - </w:t>
      </w:r>
      <w:r w:rsidRPr="00C50E2C">
        <w:t>символи величин, прийняті за основні (відповідно довжини, маси і часу</w:t>
      </w:r>
      <w:r>
        <w:t>)</w:t>
      </w:r>
    </w:p>
    <w:p w:rsidR="009A7144" w:rsidRDefault="009A7144" w:rsidP="009A7144">
      <w:pPr>
        <w:pStyle w:val="aa"/>
        <w:ind w:firstLine="840"/>
        <w:jc w:val="both"/>
        <w:rPr>
          <w:lang w:val="uk-UA"/>
        </w:rPr>
      </w:pPr>
      <w:proofErr w:type="gramStart"/>
      <w:r>
        <w:rPr>
          <w:lang w:val="en-US"/>
        </w:rPr>
        <w:t>l</w:t>
      </w:r>
      <w:proofErr w:type="gramEnd"/>
      <w:r>
        <w:t xml:space="preserve">, </w:t>
      </w:r>
      <w:r>
        <w:rPr>
          <w:lang w:val="en-US"/>
        </w:rPr>
        <w:t>m</w:t>
      </w:r>
      <w:r>
        <w:t xml:space="preserve">, </w:t>
      </w:r>
      <w:r>
        <w:rPr>
          <w:lang w:val="en-US"/>
        </w:rPr>
        <w:t>t</w:t>
      </w:r>
      <w:r>
        <w:t xml:space="preserve"> - </w:t>
      </w:r>
      <w:r w:rsidRPr="00C50E2C">
        <w:t xml:space="preserve">цілі або дробові, позитивні чи негативні числа, які є показниками </w:t>
      </w:r>
      <w:r>
        <w:t>р</w:t>
      </w:r>
      <w:r>
        <w:rPr>
          <w:lang w:val="uk-UA"/>
        </w:rPr>
        <w:t>озмірності</w:t>
      </w:r>
      <w:r>
        <w:t>.</w:t>
      </w:r>
    </w:p>
    <w:p w:rsidR="009A7144" w:rsidRDefault="009A7144" w:rsidP="009A7144">
      <w:pPr>
        <w:pStyle w:val="aa"/>
        <w:ind w:firstLine="840"/>
        <w:jc w:val="both"/>
      </w:pPr>
      <w:r>
        <w:t xml:space="preserve"> Розмірність фізичної величини більш загальна характеристика, ніж визна-</w:t>
      </w:r>
      <w:r>
        <w:rPr>
          <w:lang w:val="uk-UA"/>
        </w:rPr>
        <w:t>чальне</w:t>
      </w:r>
      <w:r>
        <w:t xml:space="preserve"> величину </w:t>
      </w:r>
      <w:proofErr w:type="gramStart"/>
      <w:r>
        <w:t>р</w:t>
      </w:r>
      <w:proofErr w:type="gramEnd"/>
      <w:r>
        <w:t xml:space="preserve">івняння, </w:t>
      </w:r>
      <w:r>
        <w:rPr>
          <w:lang w:val="uk-UA"/>
        </w:rPr>
        <w:t>так як</w:t>
      </w:r>
      <w:r>
        <w:t xml:space="preserve"> одна і та ж розмірність може бути властива величинам, які мають різну якісну сторону. Над р</w:t>
      </w:r>
      <w:r>
        <w:rPr>
          <w:lang w:val="uk-UA"/>
        </w:rPr>
        <w:t>озмірностями</w:t>
      </w:r>
      <w:r>
        <w:t xml:space="preserve"> можна проводити дії множення, ділення, </w:t>
      </w:r>
      <w:proofErr w:type="gramStart"/>
      <w:r>
        <w:t>п</w:t>
      </w:r>
      <w:proofErr w:type="gramEnd"/>
      <w:r>
        <w:t xml:space="preserve">іднесення до степеня і добування кореня. Розмірності широко використовують при утворенні похідних одиниць і перевірки однорідності </w:t>
      </w:r>
      <w:proofErr w:type="gramStart"/>
      <w:r>
        <w:t>р</w:t>
      </w:r>
      <w:proofErr w:type="gramEnd"/>
      <w:r>
        <w:t xml:space="preserve">івнянь. Якщо </w:t>
      </w:r>
      <w:proofErr w:type="gramStart"/>
      <w:r>
        <w:t>вс</w:t>
      </w:r>
      <w:proofErr w:type="gramEnd"/>
      <w:r>
        <w:t>і показники ступеня розмірності рівні нулю, то така фізична величина називається безрозмірною (наприклад, відносні величини).</w:t>
      </w:r>
    </w:p>
    <w:p w:rsidR="009A7144" w:rsidRDefault="009A7144" w:rsidP="009A7144">
      <w:pPr>
        <w:pStyle w:val="aa"/>
        <w:ind w:firstLine="840"/>
        <w:jc w:val="both"/>
        <w:rPr>
          <w:lang w:val="uk-UA"/>
        </w:rPr>
      </w:pPr>
      <w:r>
        <w:t xml:space="preserve">Таким чином, </w:t>
      </w:r>
      <w:r w:rsidRPr="0012108C">
        <w:rPr>
          <w:b/>
        </w:rPr>
        <w:t>система одиниць фізичних величин - сукупність основних і похідних одиниць, утворена відповідно до прийнятих принципі</w:t>
      </w:r>
      <w:proofErr w:type="gramStart"/>
      <w:r w:rsidRPr="0012108C">
        <w:rPr>
          <w:b/>
        </w:rPr>
        <w:t>в</w:t>
      </w:r>
      <w:proofErr w:type="gramEnd"/>
      <w:r w:rsidRPr="0012108C">
        <w:rPr>
          <w:b/>
        </w:rPr>
        <w:t xml:space="preserve"> для заданої системи фізичних </w:t>
      </w:r>
      <w:r w:rsidRPr="0012108C">
        <w:rPr>
          <w:b/>
          <w:lang w:val="uk-UA"/>
        </w:rPr>
        <w:t>величин.</w:t>
      </w:r>
    </w:p>
    <w:p w:rsidR="009A7144" w:rsidRDefault="009A7144" w:rsidP="009A7144">
      <w:pPr>
        <w:pStyle w:val="aa"/>
        <w:ind w:firstLine="840"/>
        <w:rPr>
          <w:lang w:val="uk-UA"/>
        </w:rPr>
      </w:pPr>
    </w:p>
    <w:p w:rsidR="009A7144" w:rsidRPr="00F80AA9" w:rsidRDefault="009A7144" w:rsidP="009A7144">
      <w:pPr>
        <w:pStyle w:val="aa"/>
        <w:jc w:val="center"/>
        <w:rPr>
          <w:b/>
        </w:rPr>
      </w:pPr>
      <w:r>
        <w:rPr>
          <w:b/>
          <w:lang w:val="uk-UA"/>
        </w:rPr>
        <w:t>6</w:t>
      </w:r>
      <w:r w:rsidRPr="00F80AA9">
        <w:rPr>
          <w:b/>
        </w:rPr>
        <w:t>.2 Міжнародна система одиниць СІ</w:t>
      </w:r>
    </w:p>
    <w:p w:rsidR="009A7144" w:rsidRPr="00F80AA9" w:rsidRDefault="009A7144" w:rsidP="009A7144">
      <w:pPr>
        <w:pStyle w:val="aa"/>
        <w:ind w:firstLine="840"/>
        <w:jc w:val="both"/>
      </w:pPr>
      <w:r w:rsidRPr="00F80AA9">
        <w:t>У жовтні 1960 відбулася XI Генеральна конференція з мі</w:t>
      </w:r>
      <w:proofErr w:type="gramStart"/>
      <w:r w:rsidRPr="00F80AA9">
        <w:t>р</w:t>
      </w:r>
      <w:proofErr w:type="gramEnd"/>
      <w:r w:rsidRPr="00F80AA9">
        <w:t xml:space="preserve"> та ваг, на якій була прийнята Міжнародна система одиниць, заснована на 6 одиницях. Прийнята система, найбільш досконала на сьогоднішній день форма метричної системи </w:t>
      </w:r>
      <w:r>
        <w:rPr>
          <w:lang w:val="uk-UA"/>
        </w:rPr>
        <w:t>мір</w:t>
      </w:r>
      <w:r w:rsidRPr="00F80AA9">
        <w:t xml:space="preserve">, була названа </w:t>
      </w:r>
      <w:r w:rsidRPr="00F80AA9">
        <w:rPr>
          <w:b/>
        </w:rPr>
        <w:t>Міжнародна система одиниць</w:t>
      </w:r>
      <w:proofErr w:type="gramStart"/>
      <w:r w:rsidRPr="00F80AA9">
        <w:rPr>
          <w:b/>
        </w:rPr>
        <w:t xml:space="preserve"> С</w:t>
      </w:r>
      <w:proofErr w:type="gramEnd"/>
      <w:r w:rsidRPr="00F80AA9">
        <w:rPr>
          <w:b/>
        </w:rPr>
        <w:t>І (SI - System International).</w:t>
      </w:r>
      <w:r w:rsidRPr="00F80AA9">
        <w:t xml:space="preserve"> Фахівці виходили з того, щоб охопити системою </w:t>
      </w:r>
      <w:proofErr w:type="gramStart"/>
      <w:r w:rsidRPr="00F80AA9">
        <w:t>вс</w:t>
      </w:r>
      <w:proofErr w:type="gramEnd"/>
      <w:r w:rsidRPr="00F80AA9">
        <w:t>і галузі науки і техніки; прийняти зручні для практики розміри основних одиниць, які вже отримали поширення; вибрати в якості основних одиниць таких величин, відтворення яких можливе з найбільшою точністю.</w:t>
      </w:r>
    </w:p>
    <w:p w:rsidR="009A7144" w:rsidRPr="00F80AA9" w:rsidRDefault="009A7144" w:rsidP="009A7144">
      <w:pPr>
        <w:pStyle w:val="aa"/>
        <w:ind w:firstLine="840"/>
        <w:jc w:val="both"/>
      </w:pPr>
      <w:r w:rsidRPr="00F80AA9">
        <w:t xml:space="preserve">В Україні законодавчо затверджено обов'язкове застосування системи одиниць СІ у </w:t>
      </w:r>
      <w:proofErr w:type="gramStart"/>
      <w:r w:rsidRPr="00F80AA9">
        <w:t>вс</w:t>
      </w:r>
      <w:proofErr w:type="gramEnd"/>
      <w:r w:rsidRPr="00F80AA9">
        <w:t>іх сферах діяльності людей, включаючи і навчальний процес.</w:t>
      </w:r>
    </w:p>
    <w:p w:rsidR="009A7144" w:rsidRDefault="009A7144" w:rsidP="009A7144">
      <w:pPr>
        <w:pStyle w:val="aa"/>
        <w:ind w:firstLine="840"/>
        <w:jc w:val="both"/>
        <w:rPr>
          <w:lang w:val="uk-UA"/>
        </w:rPr>
      </w:pPr>
      <w:r w:rsidRPr="00F80AA9">
        <w:t>Система одиниць</w:t>
      </w:r>
      <w:proofErr w:type="gramStart"/>
      <w:r w:rsidRPr="00F80AA9">
        <w:t xml:space="preserve"> С</w:t>
      </w:r>
      <w:proofErr w:type="gramEnd"/>
      <w:r w:rsidRPr="00F80AA9">
        <w:t>І побудована на 7 основних одиницях і двох додаткових (табл. 2.1).</w:t>
      </w:r>
    </w:p>
    <w:p w:rsidR="009A7144" w:rsidRDefault="009A7144" w:rsidP="009A7144">
      <w:pPr>
        <w:pStyle w:val="aa"/>
        <w:ind w:firstLine="840"/>
        <w:jc w:val="both"/>
        <w:rPr>
          <w:lang w:val="uk-UA"/>
        </w:rPr>
      </w:pPr>
    </w:p>
    <w:p w:rsidR="009A7144" w:rsidRDefault="009A7144" w:rsidP="009A7144">
      <w:pPr>
        <w:pStyle w:val="aa"/>
        <w:ind w:firstLine="840"/>
        <w:jc w:val="both"/>
        <w:rPr>
          <w:lang w:val="uk-UA"/>
        </w:rPr>
      </w:pPr>
      <w:r w:rsidRPr="00F80AA9">
        <w:t>Таблиц</w:t>
      </w:r>
      <w:r>
        <w:rPr>
          <w:lang w:val="uk-UA"/>
        </w:rPr>
        <w:t>я</w:t>
      </w:r>
      <w:r>
        <w:t xml:space="preserve"> </w:t>
      </w:r>
      <w:r>
        <w:rPr>
          <w:lang w:val="uk-UA"/>
        </w:rPr>
        <w:t>6</w:t>
      </w:r>
      <w:r w:rsidRPr="00F80AA9">
        <w:t xml:space="preserve">.1 </w:t>
      </w:r>
    </w:p>
    <w:p w:rsidR="009A7144" w:rsidRPr="006A4BC0" w:rsidRDefault="009A7144" w:rsidP="009A7144">
      <w:pPr>
        <w:pStyle w:val="aa"/>
        <w:ind w:left="2124" w:hanging="1044"/>
        <w:rPr>
          <w:lang w:val="uk-UA"/>
        </w:rPr>
      </w:pPr>
      <w:r>
        <w:rPr>
          <w:lang w:val="uk-UA"/>
        </w:rPr>
        <w:t>Основні одиниці</w:t>
      </w:r>
    </w:p>
    <w:tbl>
      <w:tblPr>
        <w:tblW w:w="9908" w:type="dxa"/>
        <w:tblInd w:w="-269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9"/>
        <w:gridCol w:w="953"/>
        <w:gridCol w:w="992"/>
        <w:gridCol w:w="992"/>
        <w:gridCol w:w="1134"/>
        <w:gridCol w:w="4778"/>
      </w:tblGrid>
      <w:tr w:rsidR="009A7144" w:rsidTr="009A7144">
        <w:tc>
          <w:tcPr>
            <w:tcW w:w="2012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Назва</w:t>
            </w:r>
          </w:p>
        </w:tc>
        <w:tc>
          <w:tcPr>
            <w:tcW w:w="198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Позначення</w:t>
            </w:r>
          </w:p>
        </w:tc>
        <w:tc>
          <w:tcPr>
            <w:tcW w:w="1134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Фізична величина</w:t>
            </w:r>
          </w:p>
        </w:tc>
        <w:tc>
          <w:tcPr>
            <w:tcW w:w="4778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Визначення</w:t>
            </w:r>
            <w:hyperlink r:id="rId5" w:anchor="cite_note-2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  <w:vertAlign w:val="superscript"/>
                </w:rPr>
                <w:t>[2]</w:t>
              </w:r>
            </w:hyperlink>
          </w:p>
        </w:tc>
      </w:tr>
      <w:tr w:rsidR="009A7144" w:rsidTr="009A7144">
        <w:tc>
          <w:tcPr>
            <w:tcW w:w="10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українська</w:t>
            </w:r>
          </w:p>
        </w:tc>
        <w:tc>
          <w:tcPr>
            <w:tcW w:w="9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іжнародна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українське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м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іжнародне</w:t>
            </w:r>
          </w:p>
        </w:tc>
        <w:tc>
          <w:tcPr>
            <w:tcW w:w="1134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9A7144" w:rsidRDefault="009A7144" w:rsidP="00431DE1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778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9A7144" w:rsidRDefault="009A7144" w:rsidP="00431DE1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A7144" w:rsidTr="009A7144">
        <w:tc>
          <w:tcPr>
            <w:tcW w:w="10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6" w:tooltip="Метр" w:history="1">
              <w:r w:rsidR="009A7144"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метр</w:t>
              </w:r>
            </w:hyperlink>
          </w:p>
        </w:tc>
        <w:tc>
          <w:tcPr>
            <w:tcW w:w="9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7" w:tooltip="en:Metre" w:history="1">
              <w:r w:rsidR="009A7144">
                <w:rPr>
                  <w:rStyle w:val="ae"/>
                  <w:rFonts w:ascii="Arial" w:hAnsi="Arial" w:cs="Arial"/>
                  <w:color w:val="663366"/>
                  <w:sz w:val="21"/>
                  <w:szCs w:val="21"/>
                </w:rPr>
                <w:t>metre</w:t>
              </w:r>
            </w:hyperlink>
            <w:r w:rsidR="009A7144">
              <w:rPr>
                <w:rFonts w:ascii="Arial" w:hAnsi="Arial" w:cs="Arial"/>
                <w:color w:val="000000"/>
                <w:sz w:val="21"/>
                <w:szCs w:val="21"/>
              </w:rPr>
              <w:t>(meter)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8" w:tooltip="Довжина" w:history="1">
              <w:r w:rsidR="009A7144"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довжина</w:t>
              </w:r>
            </w:hyperlink>
          </w:p>
        </w:tc>
        <w:tc>
          <w:tcPr>
            <w:tcW w:w="47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Метр дорівнює довжині шляху, який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9" w:tooltip="Світло" w:history="1">
              <w:proofErr w:type="gramStart"/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св</w:t>
              </w:r>
              <w:proofErr w:type="gramEnd"/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ітло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проходить у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0" w:tooltip="Вакуум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вакуумi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за 1/299 792 458 секунди.</w:t>
            </w:r>
          </w:p>
        </w:tc>
      </w:tr>
      <w:tr w:rsidR="009A7144" w:rsidTr="009A7144">
        <w:tc>
          <w:tcPr>
            <w:tcW w:w="10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1" w:tooltip="Кілограм" w:history="1">
              <w:r w:rsidR="009A7144"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кілограм</w:t>
              </w:r>
            </w:hyperlink>
          </w:p>
        </w:tc>
        <w:tc>
          <w:tcPr>
            <w:tcW w:w="9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2" w:tooltip="en:Kilogram" w:history="1">
              <w:r w:rsidR="009A7144">
                <w:rPr>
                  <w:rStyle w:val="ae"/>
                  <w:rFonts w:ascii="Arial" w:hAnsi="Arial" w:cs="Arial"/>
                  <w:color w:val="663366"/>
                  <w:sz w:val="21"/>
                  <w:szCs w:val="21"/>
                </w:rPr>
                <w:t>kilogram</w:t>
              </w:r>
            </w:hyperlink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кг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kg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3" w:tooltip="Маса" w:history="1">
              <w:r w:rsidR="009A7144"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маса</w:t>
              </w:r>
            </w:hyperlink>
          </w:p>
        </w:tc>
        <w:tc>
          <w:tcPr>
            <w:tcW w:w="47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Кілограм точно дорівнює масі міжнародного прототипу кілограму (платин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іридієвого циліндру), що зберігається в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4" w:tooltip="Міжнародне бюро мір і ваг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Міжнародному бюро мір та ваг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5" w:tooltip="Севр (О-де-Сен)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Севр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16" w:tooltip="Франція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Франція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9A7144" w:rsidTr="009A7144">
        <w:tc>
          <w:tcPr>
            <w:tcW w:w="10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7" w:tooltip="Секунда" w:history="1">
              <w:r w:rsidR="009A7144"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секунда</w:t>
              </w:r>
            </w:hyperlink>
          </w:p>
        </w:tc>
        <w:tc>
          <w:tcPr>
            <w:tcW w:w="9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8" w:tooltip="en:Second" w:history="1">
              <w:r w:rsidR="009A7144">
                <w:rPr>
                  <w:rStyle w:val="ae"/>
                  <w:rFonts w:ascii="Arial" w:hAnsi="Arial" w:cs="Arial"/>
                  <w:color w:val="663366"/>
                  <w:sz w:val="21"/>
                  <w:szCs w:val="21"/>
                </w:rPr>
                <w:t>second</w:t>
              </w:r>
            </w:hyperlink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19" w:tooltip="Час" w:history="1">
              <w:r w:rsidR="009A7144"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час</w:t>
              </w:r>
            </w:hyperlink>
          </w:p>
        </w:tc>
        <w:tc>
          <w:tcPr>
            <w:tcW w:w="47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Секунда дорівнює часу, за який відбуваються точно 9 192 631 770 періодів випромінювання, що відповідають переходу між двома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0" w:tooltip="Надтонка структура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 xml:space="preserve">надтонкими </w:t>
              </w:r>
              <w:proofErr w:type="gramStart"/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р</w:t>
              </w:r>
              <w:proofErr w:type="gramEnd"/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івнями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незбудженого атома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1" w:tooltip="Цезій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Цезію-133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при температурі нуль кельвін.</w:t>
            </w:r>
          </w:p>
        </w:tc>
      </w:tr>
      <w:tr w:rsidR="009A7144" w:rsidTr="009A7144">
        <w:tc>
          <w:tcPr>
            <w:tcW w:w="10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2" w:tooltip="Ампер" w:history="1">
              <w:r w:rsidR="009A7144"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ампер</w:t>
              </w:r>
            </w:hyperlink>
          </w:p>
        </w:tc>
        <w:tc>
          <w:tcPr>
            <w:tcW w:w="9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3" w:tooltip="en:Ampere" w:history="1">
              <w:r w:rsidR="009A7144">
                <w:rPr>
                  <w:rStyle w:val="ae"/>
                  <w:rFonts w:ascii="Arial" w:hAnsi="Arial" w:cs="Arial"/>
                  <w:color w:val="663366"/>
                  <w:sz w:val="21"/>
                  <w:szCs w:val="21"/>
                </w:rPr>
                <w:t>ampere</w:t>
              </w:r>
            </w:hyperlink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Сила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  <w:t xml:space="preserve"> </w:t>
            </w:r>
            <w:hyperlink r:id="rId24" w:tooltip="Електричний струм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електричного струму</w:t>
              </w:r>
            </w:hyperlink>
          </w:p>
        </w:tc>
        <w:tc>
          <w:tcPr>
            <w:tcW w:w="47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Ампер - це сила постійного електричного струму, що, протікаючи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по двох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прямих паралельних провідниках нескінченної довжини з незначним поперечним перетином, розташованих на відстані </w:t>
            </w:r>
            <w:smartTag w:uri="urn:schemas-microsoft-com:office:smarttags" w:element="metricconverter">
              <w:smartTagPr>
                <w:attr w:name="ProductID" w:val="1 метр"/>
              </w:smartTagPr>
              <w:r>
                <w:rPr>
                  <w:rFonts w:ascii="Arial" w:hAnsi="Arial" w:cs="Arial"/>
                  <w:color w:val="000000"/>
                  <w:sz w:val="21"/>
                  <w:szCs w:val="21"/>
                </w:rPr>
                <w:t>1 метр</w:t>
              </w:r>
            </w:smartTag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один від одного у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5" w:tooltip="Вакуум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вакуумі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 створює між цими провідниками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6" w:tooltip="Сила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силу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 яка дорівнює 2×10</w:t>
            </w:r>
            <w:r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−7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27" w:tooltip="Ньютон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ньютон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на метр довжини.</w:t>
            </w:r>
          </w:p>
        </w:tc>
      </w:tr>
      <w:tr w:rsidR="009A7144" w:rsidTr="009A7144">
        <w:tc>
          <w:tcPr>
            <w:tcW w:w="10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8" w:tooltip="Кельвін (одиниця СІ)" w:history="1">
              <w:r w:rsidR="009A7144"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кельвін</w:t>
              </w:r>
            </w:hyperlink>
          </w:p>
        </w:tc>
        <w:tc>
          <w:tcPr>
            <w:tcW w:w="9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29" w:tooltip="en:Kelvin" w:history="1">
              <w:r w:rsidR="009A7144">
                <w:rPr>
                  <w:rStyle w:val="ae"/>
                  <w:rFonts w:ascii="Arial" w:hAnsi="Arial" w:cs="Arial"/>
                  <w:color w:val="663366"/>
                  <w:sz w:val="21"/>
                  <w:szCs w:val="21"/>
                </w:rPr>
                <w:t>kelvin</w:t>
              </w:r>
            </w:hyperlink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термодинамічна</w:t>
            </w:r>
            <w:hyperlink r:id="rId30" w:tooltip="Температура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температура</w:t>
              </w:r>
            </w:hyperlink>
          </w:p>
        </w:tc>
        <w:tc>
          <w:tcPr>
            <w:tcW w:w="47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Кельвін точно дорівнює 1/273,16 термодинамічної температури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31" w:tooltip="Потрійна точка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потрійної точки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32" w:tooltip="Вода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води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9A7144" w:rsidTr="009A7144">
        <w:tc>
          <w:tcPr>
            <w:tcW w:w="10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33" w:tooltip="Моль (одиниця СІ)" w:history="1">
              <w:r w:rsidR="009A7144"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моль</w:t>
              </w:r>
            </w:hyperlink>
          </w:p>
        </w:tc>
        <w:tc>
          <w:tcPr>
            <w:tcW w:w="9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34" w:tooltip="en:Mole (unit)" w:history="1">
              <w:r w:rsidR="009A7144">
                <w:rPr>
                  <w:rStyle w:val="ae"/>
                  <w:rFonts w:ascii="Arial" w:hAnsi="Arial" w:cs="Arial"/>
                  <w:color w:val="663366"/>
                  <w:sz w:val="21"/>
                  <w:szCs w:val="21"/>
                </w:rPr>
                <w:t>mole</w:t>
              </w:r>
            </w:hyperlink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моль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mol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35" w:tooltip="Кількість речовини" w:history="1">
              <w:r w:rsidR="009A7144"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кількість речовини</w:t>
              </w:r>
            </w:hyperlink>
          </w:p>
        </w:tc>
        <w:tc>
          <w:tcPr>
            <w:tcW w:w="47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Моль є кількість речовини, що містить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ст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ільки ж елементарних часток (</w:t>
            </w:r>
            <w:hyperlink r:id="rId36" w:tooltip="Атом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атомів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37" w:tooltip="Молекула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молекул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38" w:tooltip="Електрон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електронів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тощо), скільки атомів міститься в 0,012 кілограмах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39" w:tooltip="Вуглець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вуглецю-12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9A7144" w:rsidTr="009A7144">
        <w:tc>
          <w:tcPr>
            <w:tcW w:w="10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0" w:tooltip="Кандела" w:history="1">
              <w:r w:rsidR="009A7144"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кандела</w:t>
              </w:r>
            </w:hyperlink>
          </w:p>
        </w:tc>
        <w:tc>
          <w:tcPr>
            <w:tcW w:w="95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1" w:tooltip="en:Candela" w:history="1">
              <w:r w:rsidR="009A7144">
                <w:rPr>
                  <w:rStyle w:val="ae"/>
                  <w:rFonts w:ascii="Arial" w:hAnsi="Arial" w:cs="Arial"/>
                  <w:color w:val="663366"/>
                  <w:sz w:val="21"/>
                  <w:szCs w:val="21"/>
                </w:rPr>
                <w:t>candela</w:t>
              </w:r>
            </w:hyperlink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кд</w:t>
            </w:r>
          </w:p>
        </w:tc>
        <w:tc>
          <w:tcPr>
            <w:tcW w:w="99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cd</w:t>
            </w:r>
          </w:p>
        </w:tc>
        <w:tc>
          <w:tcPr>
            <w:tcW w:w="113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hyperlink r:id="rId42" w:tooltip="Сила світла" w:history="1">
              <w:r w:rsidR="009A7144"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 xml:space="preserve">сила </w:t>
              </w:r>
              <w:proofErr w:type="gramStart"/>
              <w:r w:rsidR="009A7144"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св</w:t>
              </w:r>
              <w:proofErr w:type="gramEnd"/>
              <w:r w:rsidR="009A7144"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ітла</w:t>
              </w:r>
            </w:hyperlink>
          </w:p>
        </w:tc>
        <w:tc>
          <w:tcPr>
            <w:tcW w:w="477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Кандела це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43" w:tooltip="Сила світла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 xml:space="preserve">сила </w:t>
              </w:r>
              <w:proofErr w:type="gramStart"/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св</w:t>
              </w:r>
              <w:proofErr w:type="gramEnd"/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ітла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у визначеному напрямку від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44" w:tooltip="Джерело світла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джерела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, що випромінює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45" w:tooltip="Монохроматична хвиля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монохроматичне випромінювання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з частотою 540×10</w:t>
            </w:r>
            <w:r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12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46" w:tooltip="Герц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герц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та має інтенсивність випромінювання в цьому напрямку 1/683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47" w:tooltip="Ват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ват</w:t>
              </w:r>
            </w:hyperlink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на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  <w:hyperlink r:id="rId48" w:tooltip="Стерадіан" w:history="1">
              <w:r>
                <w:rPr>
                  <w:rStyle w:val="ae"/>
                  <w:rFonts w:ascii="Arial" w:hAnsi="Arial" w:cs="Arial"/>
                  <w:color w:val="0B0080"/>
                  <w:sz w:val="21"/>
                  <w:szCs w:val="21"/>
                </w:rPr>
                <w:t>стерадіан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</w:tbl>
    <w:p w:rsidR="009A7144" w:rsidRDefault="009A7144" w:rsidP="009A7144">
      <w:pPr>
        <w:pStyle w:val="3"/>
        <w:shd w:val="clear" w:color="auto" w:fill="FFFFFF"/>
        <w:spacing w:before="72"/>
        <w:rPr>
          <w:rFonts w:ascii="Arial" w:hAnsi="Arial" w:cs="Arial"/>
          <w:color w:val="000000"/>
          <w:szCs w:val="28"/>
        </w:rPr>
      </w:pPr>
      <w:r>
        <w:rPr>
          <w:rStyle w:val="mw-headline"/>
          <w:rFonts w:ascii="Arial" w:hAnsi="Arial" w:cs="Arial"/>
          <w:color w:val="000000"/>
          <w:szCs w:val="28"/>
        </w:rPr>
        <w:lastRenderedPageBreak/>
        <w:t>Похідні одиниці, що мають власні назви</w:t>
      </w:r>
    </w:p>
    <w:p w:rsidR="009A7144" w:rsidRDefault="009A7144" w:rsidP="009A7144">
      <w:pPr>
        <w:pStyle w:val="aa"/>
        <w:ind w:firstLine="708"/>
        <w:rPr>
          <w:lang w:val="uk-UA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57"/>
        <w:gridCol w:w="1274"/>
        <w:gridCol w:w="1151"/>
        <w:gridCol w:w="1270"/>
        <w:gridCol w:w="2250"/>
        <w:gridCol w:w="954"/>
        <w:gridCol w:w="1362"/>
      </w:tblGrid>
      <w:tr w:rsidR="009A7144" w:rsidRPr="000674CE" w:rsidTr="00431DE1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  <w:t>Назва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  <w:t>Позначення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  <w:t>Фізична величина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  <w:t>Вираження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  <w:t>українська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  <w:t>міжнародна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  <w:t>українське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  <w:t>міжнародне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</w:tcPr>
          <w:p w:rsidR="009A7144" w:rsidRPr="000674CE" w:rsidRDefault="009A7144" w:rsidP="00431DE1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  <w:t>через інші одиниці СІ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uk-UA" w:eastAsia="uk-UA"/>
              </w:rPr>
              <w:t>через основні одиниці СІ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49" w:tooltip="Радіан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радіан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50" w:tooltip="en:Radian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radian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рад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rad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плоский</w:t>
            </w:r>
            <w:r w:rsidRPr="000674CE">
              <w:rPr>
                <w:rFonts w:ascii="Arial" w:hAnsi="Arial" w:cs="Arial"/>
                <w:color w:val="000000"/>
                <w:sz w:val="21"/>
                <w:lang w:val="uk-UA" w:eastAsia="uk-UA"/>
              </w:rPr>
              <w:t> </w:t>
            </w:r>
            <w:hyperlink r:id="rId51" w:tooltip="Кут" w:history="1">
              <w:r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кут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м/м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52" w:tooltip="Стерадіан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стерадіан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53" w:tooltip="en:Steradian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steradian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ср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sr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просторовий</w:t>
            </w:r>
            <w:r w:rsidRPr="000674CE">
              <w:rPr>
                <w:rFonts w:ascii="Arial" w:hAnsi="Arial" w:cs="Arial"/>
                <w:color w:val="000000"/>
                <w:sz w:val="21"/>
                <w:lang w:val="uk-UA" w:eastAsia="uk-UA"/>
              </w:rPr>
              <w:t> </w:t>
            </w:r>
            <w:hyperlink r:id="rId54" w:tooltip="Кут" w:history="1">
              <w:r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кут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м²/м²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55" w:tooltip="Герц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герц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56" w:tooltip="en:Hertz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hertz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Гц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Hz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57" w:tooltip="Частота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частота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с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−1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58" w:tooltip="Ньютон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ньютон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59" w:tooltip="en:Newton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newton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N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60" w:tooltip="Сила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сила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м·кг·с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−2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61" w:tooltip="Паскаль (одиниця СІ)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паскаль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62" w:tooltip="en:Pascal (unit)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pascal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Па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Pa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63" w:tooltip="Тиск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тиск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Н/м²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м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−1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·кг·с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−2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64" w:tooltip="Джоуль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джоуль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65" w:tooltip="en:Joule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joule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Дж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J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66" w:tooltip="Енергія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енергія</w:t>
              </w:r>
            </w:hyperlink>
            <w:r w:rsidR="009A7144"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, робота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Н·м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м²·кг·с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−2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67" w:tooltip="Ват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ват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68" w:tooltip="en:Watt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watt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Вт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W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69" w:tooltip="Потужність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потужність</w:t>
              </w:r>
            </w:hyperlink>
            <w:r w:rsidR="009A7144"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, потік енергії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Дж/с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м²·кг·с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−3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70" w:tooltip="Кулон (одиниця СІ)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кулон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71" w:tooltip="en:Coulomb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coulomb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Кл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72" w:tooltip="Електричний заряд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електричний заряд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А·с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с·А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73" w:tooltip="Вольт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вольт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74" w:tooltip="en:Volt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volt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V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75" w:tooltip="Напруга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напруга</w:t>
              </w:r>
            </w:hyperlink>
            <w:r w:rsidR="009A7144"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,</w:t>
            </w:r>
            <w:r w:rsidR="009A7144" w:rsidRPr="000674CE">
              <w:rPr>
                <w:rFonts w:ascii="Arial" w:hAnsi="Arial" w:cs="Arial"/>
                <w:color w:val="000000"/>
                <w:sz w:val="21"/>
                <w:lang w:val="uk-UA" w:eastAsia="uk-UA"/>
              </w:rPr>
              <w:t> </w:t>
            </w:r>
            <w:hyperlink r:id="rId76" w:tooltip="Електричний потенціал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електричний потенціал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Вт/А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м²·кг·с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−3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·А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−1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77" w:tooltip="Фарад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фарад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78" w:tooltip="en:Farad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farad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F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79" w:tooltip="Електрична ємність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електрична ємність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Кл/В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м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−2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·кг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−1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·с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4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·А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2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80" w:tooltip="Ом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ом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81" w:tooltip="en:Ohm (unit)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ohm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Ом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82" w:tooltip="Електричний опір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електричний опір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В/А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м²·кг·с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−3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·А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−2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83" w:tooltip="Сименс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сіменс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84" w:tooltip="en:Siemens (unit)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siemens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См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S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85" w:tooltip="Електрична провідність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електрична провідність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А/В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м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−2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·кг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−1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·с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3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·А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2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86" w:tooltip="Вебер (одиниця виміру)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вебер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87" w:tooltip="en:Weber (unit)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weber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Вб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Wb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88" w:tooltip="Потік магнітної індукції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потік магнітної індукції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В·с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м²·кг·с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−2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·А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−1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89" w:tooltip="Тесла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тесла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90" w:tooltip="en:Tesla (unit)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tesla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Тл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91" w:tooltip="Магнітна індукція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магнітна індукція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Вб/м²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кг·с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−2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·А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−1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92" w:tooltip="Генрі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генрі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93" w:tooltip="en:Henry (unit)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henry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Гн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H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94" w:tooltip="Індуктивність" w:history="1">
              <w:r w:rsidR="009A7144" w:rsidRPr="000674CE">
                <w:rPr>
                  <w:rFonts w:ascii="Arial" w:hAnsi="Arial" w:cs="Arial"/>
                  <w:color w:val="0B0080"/>
                  <w:sz w:val="21"/>
                  <w:u w:val="single"/>
                  <w:lang w:val="uk-UA" w:eastAsia="uk-UA"/>
                </w:rPr>
                <w:t>індуктивність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Вб/А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м²·кг·с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−2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·А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−2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95" w:tooltip="Градус Цельсія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градус Цельсія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96" w:tooltip="en:Celsius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degree Celsius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°С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°C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97" w:tooltip="Температура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термодинамічна температура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K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98" w:tooltip="Люмен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люмен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99" w:tooltip="en:Lumen (unit)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lumen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лм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lm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100" w:tooltip="Світловий потік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світловий потік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кд·ср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кд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101" w:tooltip="Люкс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люкс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102" w:tooltip="en:Lux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lux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лк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lx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103" w:tooltip="Освітленість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освітленість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лм/м²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кд·м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−2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104" w:tooltip="Бекерель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бекерель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105" w:tooltip="en:Becquerel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becquerel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Бк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Bq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106" w:tooltip="Радіоактивність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радіоактивність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s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−1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107" w:tooltip="Грей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грей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108" w:tooltip="en:Gray (unit)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gray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Гр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Gy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поглинута доза іонізуючого випромінювання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Дж/кг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м²·с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−2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109" w:tooltip="Зіверт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зіверт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110" w:tooltip="en:Sievert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sievert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Зв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Sv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ефективна доза іонізуючого випромінювання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Дж/кг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м²·с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−2</w:t>
            </w:r>
          </w:p>
        </w:tc>
      </w:tr>
      <w:tr w:rsidR="009A7144" w:rsidRPr="000674CE" w:rsidTr="00431DE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111" w:tooltip="Катал" w:history="1">
              <w:r w:rsidR="009A7144"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катал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DB3D13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hyperlink r:id="rId112" w:tooltip="en:Katal" w:history="1">
              <w:r w:rsidR="009A7144" w:rsidRPr="000674CE">
                <w:rPr>
                  <w:rFonts w:ascii="Arial" w:hAnsi="Arial" w:cs="Arial"/>
                  <w:color w:val="663366"/>
                  <w:sz w:val="21"/>
                  <w:lang w:val="uk-UA" w:eastAsia="uk-UA"/>
                </w:rPr>
                <w:t>katal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кат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kat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Default="009A7144" w:rsidP="009A7144">
            <w:pPr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Активність</w:t>
            </w:r>
          </w:p>
          <w:p w:rsidR="009A7144" w:rsidRPr="000674CE" w:rsidRDefault="009A7144" w:rsidP="009A7144">
            <w:pPr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lang w:val="uk-UA" w:eastAsia="uk-UA"/>
              </w:rPr>
              <w:t> </w:t>
            </w:r>
            <w:hyperlink r:id="rId113" w:tooltip="Каталізатор" w:history="1">
              <w:r w:rsidRPr="000674CE">
                <w:rPr>
                  <w:rFonts w:ascii="Arial" w:hAnsi="Arial" w:cs="Arial"/>
                  <w:color w:val="0B0080"/>
                  <w:sz w:val="21"/>
                  <w:lang w:val="uk-UA" w:eastAsia="uk-UA"/>
                </w:rPr>
                <w:t>каталізатора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9A7144" w:rsidRPr="000674CE" w:rsidRDefault="009A7144" w:rsidP="00431DE1">
            <w:pPr>
              <w:spacing w:before="240" w:after="240" w:line="336" w:lineRule="atLeast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c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vertAlign w:val="superscript"/>
                <w:lang w:val="uk-UA" w:eastAsia="uk-UA"/>
              </w:rPr>
              <w:t>−1</w:t>
            </w:r>
            <w:r w:rsidRPr="000674CE"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·моль</w:t>
            </w:r>
          </w:p>
        </w:tc>
      </w:tr>
    </w:tbl>
    <w:p w:rsidR="009A7144" w:rsidRDefault="009A7144" w:rsidP="009A7144">
      <w:pPr>
        <w:pStyle w:val="aa"/>
        <w:ind w:firstLine="708"/>
        <w:rPr>
          <w:lang w:val="uk-UA"/>
        </w:rPr>
      </w:pPr>
    </w:p>
    <w:p w:rsidR="009A7144" w:rsidRDefault="009A7144" w:rsidP="009A7144">
      <w:pPr>
        <w:pStyle w:val="aa"/>
        <w:ind w:firstLine="708"/>
        <w:rPr>
          <w:lang w:val="uk-UA"/>
        </w:rPr>
      </w:pPr>
      <w:r w:rsidRPr="000674CE">
        <w:t>Раціональний спосіб зображення великих і малих числових значень передбачає застосування кратних і часткових приставок</w:t>
      </w:r>
      <w:proofErr w:type="gramStart"/>
      <w:r w:rsidRPr="000674CE">
        <w:t xml:space="preserve"> </w:t>
      </w:r>
      <w:r>
        <w:rPr>
          <w:lang w:val="uk-UA"/>
        </w:rPr>
        <w:t>.</w:t>
      </w:r>
      <w:proofErr w:type="gramEnd"/>
    </w:p>
    <w:p w:rsidR="009A7144" w:rsidRDefault="009A7144" w:rsidP="009A7144">
      <w:pPr>
        <w:pStyle w:val="aa"/>
        <w:ind w:firstLine="708"/>
        <w:rPr>
          <w:lang w:val="uk-UA"/>
        </w:rPr>
      </w:pPr>
    </w:p>
    <w:p w:rsidR="009A7144" w:rsidRDefault="009A7144" w:rsidP="009A7144">
      <w:pPr>
        <w:pStyle w:val="aa"/>
        <w:ind w:firstLine="708"/>
        <w:jc w:val="both"/>
      </w:pPr>
      <w:r>
        <w:t>Основними перевагами Міжнародної системи одиниць</w:t>
      </w:r>
      <w:proofErr w:type="gramStart"/>
      <w:r>
        <w:t xml:space="preserve"> є:</w:t>
      </w:r>
      <w:proofErr w:type="gramEnd"/>
    </w:p>
    <w:p w:rsidR="009A7144" w:rsidRDefault="009A7144" w:rsidP="009A7144">
      <w:pPr>
        <w:pStyle w:val="aa"/>
        <w:ind w:firstLine="708"/>
        <w:jc w:val="both"/>
      </w:pPr>
      <w:r>
        <w:lastRenderedPageBreak/>
        <w:t xml:space="preserve">• система СІ є універсальною системою, яка охоплює </w:t>
      </w:r>
      <w:proofErr w:type="gramStart"/>
      <w:r>
        <w:t>вс</w:t>
      </w:r>
      <w:proofErr w:type="gramEnd"/>
      <w:r>
        <w:t>і галузі науки, техніки і народного господарства;</w:t>
      </w:r>
    </w:p>
    <w:p w:rsidR="009A7144" w:rsidRDefault="009A7144" w:rsidP="009A7144">
      <w:pPr>
        <w:pStyle w:val="aa"/>
        <w:ind w:firstLine="708"/>
        <w:jc w:val="both"/>
      </w:pPr>
      <w:r>
        <w:t xml:space="preserve">• уніфікація одиниць фізичних величин: для кожної фізичної величини встановлюється одна одиниця і система </w:t>
      </w:r>
      <w:r>
        <w:rPr>
          <w:lang w:val="uk-UA"/>
        </w:rPr>
        <w:t>утворення</w:t>
      </w:r>
      <w:r>
        <w:t xml:space="preserve"> кратних і часткових одиниць від неї за допомогою множникі</w:t>
      </w:r>
      <w:proofErr w:type="gramStart"/>
      <w:r>
        <w:t>в</w:t>
      </w:r>
      <w:proofErr w:type="gramEnd"/>
      <w:r>
        <w:t>;</w:t>
      </w:r>
    </w:p>
    <w:p w:rsidR="009A7144" w:rsidRDefault="009A7144" w:rsidP="009A7144">
      <w:pPr>
        <w:pStyle w:val="aa"/>
        <w:ind w:firstLine="708"/>
        <w:jc w:val="both"/>
      </w:pPr>
      <w:r>
        <w:t>• основні і більшість похідних одиниць мають зручне для практиче-ського застосування розміри;</w:t>
      </w:r>
    </w:p>
    <w:p w:rsidR="009A7144" w:rsidRDefault="009A7144" w:rsidP="009A7144">
      <w:pPr>
        <w:pStyle w:val="aa"/>
        <w:ind w:firstLine="708"/>
        <w:jc w:val="both"/>
      </w:pPr>
      <w:r>
        <w:t xml:space="preserve">• спрощується запис </w:t>
      </w:r>
      <w:proofErr w:type="gramStart"/>
      <w:r>
        <w:t>р</w:t>
      </w:r>
      <w:proofErr w:type="gramEnd"/>
      <w:r>
        <w:t>івнянь і формул в різних галузях науки і техніки.</w:t>
      </w:r>
    </w:p>
    <w:p w:rsidR="009A7144" w:rsidRDefault="009A7144" w:rsidP="009A7144">
      <w:pPr>
        <w:pStyle w:val="aa"/>
        <w:ind w:firstLine="708"/>
        <w:jc w:val="both"/>
      </w:pPr>
      <w:r>
        <w:t>Поряд з одиницями системи СІ допускається застосування позасистемних одиниць, таких як: маса - тонна (т); час – годин</w:t>
      </w:r>
      <w:r>
        <w:rPr>
          <w:lang w:val="uk-UA"/>
        </w:rPr>
        <w:t xml:space="preserve">а </w:t>
      </w:r>
      <w:r>
        <w:t>(</w:t>
      </w:r>
      <w:r>
        <w:rPr>
          <w:lang w:val="uk-UA"/>
        </w:rPr>
        <w:t>год</w:t>
      </w:r>
      <w:r>
        <w:t>), хвилини (хв); плоский кут - градуси (0), хвилини ('), секунди ("); об</w:t>
      </w:r>
      <w:r>
        <w:rPr>
          <w:lang w:val="uk-UA"/>
        </w:rPr>
        <w:t>ʼєм</w:t>
      </w:r>
      <w:r>
        <w:t xml:space="preserve"> - лі</w:t>
      </w:r>
      <w:proofErr w:type="gramStart"/>
      <w:r>
        <w:t>тр</w:t>
      </w:r>
      <w:proofErr w:type="gramEnd"/>
      <w:r>
        <w:t xml:space="preserve"> (л); температура - градус Цельсія (0 С); площа - ар (ар), гектар (га); кутова швидкість - об</w:t>
      </w:r>
      <w:r>
        <w:rPr>
          <w:lang w:val="uk-UA"/>
        </w:rPr>
        <w:t>ерт</w:t>
      </w:r>
      <w:r>
        <w:t xml:space="preserve"> </w:t>
      </w:r>
      <w:r>
        <w:rPr>
          <w:lang w:val="uk-UA"/>
        </w:rPr>
        <w:t>за</w:t>
      </w:r>
      <w:r>
        <w:t xml:space="preserve"> хвилину (об / хв), морська миля - </w:t>
      </w:r>
      <w:smartTag w:uri="urn:schemas-microsoft-com:office:smarttags" w:element="metricconverter">
        <w:smartTagPr>
          <w:attr w:name="ProductID" w:val="1852 м"/>
        </w:smartTagPr>
        <w:r>
          <w:t>1852 м</w:t>
        </w:r>
      </w:smartTag>
      <w:r>
        <w:t xml:space="preserve"> і ряд інших.</w:t>
      </w:r>
    </w:p>
    <w:p w:rsidR="009A7144" w:rsidRDefault="009A7144" w:rsidP="009A7144">
      <w:pPr>
        <w:pStyle w:val="aa"/>
        <w:ind w:firstLine="708"/>
        <w:rPr>
          <w:lang w:val="uk-UA"/>
        </w:rPr>
      </w:pPr>
      <w:r>
        <w:t>Логарифмічні величини - до них відносяться: бел (Б); Непер (Н).</w:t>
      </w:r>
    </w:p>
    <w:p w:rsidR="00431DE1" w:rsidRDefault="00431DE1" w:rsidP="00431DE1">
      <w:pPr>
        <w:pStyle w:val="1"/>
        <w:shd w:val="clear" w:color="auto" w:fill="FFFFFF"/>
        <w:rPr>
          <w:rFonts w:ascii="Arial" w:hAnsi="Arial" w:cs="Arial"/>
          <w:color w:val="0F0F0F"/>
          <w:lang w:val="uk-UA"/>
        </w:rPr>
      </w:pPr>
    </w:p>
    <w:p w:rsidR="00431DE1" w:rsidRDefault="00431DE1" w:rsidP="00431DE1">
      <w:pPr>
        <w:pStyle w:val="1"/>
        <w:shd w:val="clear" w:color="auto" w:fill="FFFFFF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Фізичні величини. Вимірювання. Засоби вимірювання. Міжнародна система одиниць фізичних величин</w:t>
      </w:r>
    </w:p>
    <w:p w:rsidR="009A7144" w:rsidRPr="00431DE1" w:rsidRDefault="00DB3D13" w:rsidP="009A7144">
      <w:pPr>
        <w:pStyle w:val="aa"/>
        <w:ind w:firstLine="708"/>
        <w:rPr>
          <w:lang w:val="uk-UA"/>
        </w:rPr>
      </w:pPr>
      <w:hyperlink r:id="rId114" w:history="1">
        <w:r w:rsidR="00431DE1" w:rsidRPr="000B57E7">
          <w:rPr>
            <w:rStyle w:val="ae"/>
          </w:rPr>
          <w:t>https://www.youtube.com/watch?v=OkMxLd0iTEs</w:t>
        </w:r>
      </w:hyperlink>
      <w:r w:rsidR="00431DE1">
        <w:rPr>
          <w:lang w:val="uk-UA"/>
        </w:rPr>
        <w:t xml:space="preserve"> 6 хв</w:t>
      </w:r>
    </w:p>
    <w:p w:rsidR="00431DE1" w:rsidRPr="00431DE1" w:rsidRDefault="00431DE1" w:rsidP="009A7144">
      <w:pPr>
        <w:pStyle w:val="aa"/>
        <w:ind w:firstLine="708"/>
        <w:rPr>
          <w:lang w:val="uk-UA"/>
        </w:rPr>
      </w:pPr>
    </w:p>
    <w:p w:rsidR="009A7144" w:rsidRPr="001F5AE5" w:rsidRDefault="009A7144" w:rsidP="009A7144">
      <w:pPr>
        <w:pStyle w:val="aa"/>
        <w:ind w:firstLine="708"/>
        <w:rPr>
          <w:b/>
          <w:bCs/>
          <w:lang w:val="uk-UA"/>
        </w:rPr>
      </w:pPr>
      <w:r>
        <w:rPr>
          <w:b/>
          <w:bCs/>
          <w:lang w:val="uk-UA"/>
        </w:rPr>
        <w:t>6</w:t>
      </w:r>
      <w:r w:rsidRPr="001F5AE5">
        <w:rPr>
          <w:b/>
          <w:bCs/>
          <w:lang w:val="uk-UA"/>
        </w:rPr>
        <w:t>.3 Еталони і зразкові засоби вимірювань</w:t>
      </w:r>
    </w:p>
    <w:p w:rsidR="009A7144" w:rsidRDefault="009A7144" w:rsidP="009A7144">
      <w:pPr>
        <w:pStyle w:val="aa"/>
        <w:ind w:firstLine="708"/>
        <w:jc w:val="both"/>
        <w:rPr>
          <w:lang w:val="uk-UA"/>
        </w:rPr>
      </w:pPr>
    </w:p>
    <w:p w:rsidR="009A7144" w:rsidRPr="001F5AE5" w:rsidRDefault="009A7144" w:rsidP="009A7144">
      <w:pPr>
        <w:pStyle w:val="aa"/>
        <w:ind w:firstLine="708"/>
        <w:jc w:val="both"/>
        <w:rPr>
          <w:lang w:val="uk-UA"/>
        </w:rPr>
      </w:pPr>
      <w:r w:rsidRPr="001F5AE5">
        <w:rPr>
          <w:b/>
          <w:i/>
          <w:lang w:val="uk-UA"/>
        </w:rPr>
        <w:t>Еталон одиниці фізичної величини</w:t>
      </w:r>
      <w:r w:rsidRPr="001F5AE5">
        <w:rPr>
          <w:lang w:val="uk-UA"/>
        </w:rPr>
        <w:t xml:space="preserve"> —</w:t>
      </w:r>
      <w:r w:rsidRPr="001F5AE5">
        <w:t> </w:t>
      </w:r>
      <w:hyperlink r:id="rId115" w:tooltip="Засіб вимірювальної техніки" w:history="1">
        <w:r w:rsidRPr="001F5AE5">
          <w:rPr>
            <w:lang w:val="uk-UA"/>
          </w:rPr>
          <w:t>засіб вимірювальної техніки</w:t>
        </w:r>
      </w:hyperlink>
      <w:r w:rsidRPr="001F5AE5">
        <w:rPr>
          <w:lang w:val="uk-UA"/>
        </w:rPr>
        <w:t>, що забезпечує відтворення та (або) зберігання одиниці фізичної величини та передавання її розміру відповідним засобам</w:t>
      </w:r>
      <w:r w:rsidRPr="001F5AE5">
        <w:t> </w:t>
      </w:r>
      <w:hyperlink r:id="rId116" w:tooltip="Вимірювальна техніка" w:history="1">
        <w:r w:rsidRPr="001F5AE5">
          <w:rPr>
            <w:lang w:val="uk-UA"/>
          </w:rPr>
          <w:t>вимірювальної техніки</w:t>
        </w:r>
      </w:hyperlink>
      <w:r w:rsidRPr="001F5AE5">
        <w:rPr>
          <w:lang w:val="uk-UA"/>
        </w:rPr>
        <w:t>, що стоять нижче за</w:t>
      </w:r>
      <w:r w:rsidRPr="001F5AE5">
        <w:t> </w:t>
      </w:r>
      <w:hyperlink r:id="rId117" w:tooltip="Повірка" w:history="1">
        <w:r w:rsidRPr="001F5AE5">
          <w:rPr>
            <w:lang w:val="uk-UA"/>
          </w:rPr>
          <w:t>повірочною</w:t>
        </w:r>
      </w:hyperlink>
      <w:r w:rsidRPr="001F5AE5">
        <w:t> схемою, офіційно затверджений як еталон</w:t>
      </w:r>
      <w:r>
        <w:rPr>
          <w:lang w:val="uk-UA"/>
        </w:rPr>
        <w:t>.</w:t>
      </w:r>
    </w:p>
    <w:p w:rsidR="009A7144" w:rsidRPr="009A7144" w:rsidRDefault="009A7144" w:rsidP="009A7144">
      <w:pPr>
        <w:pStyle w:val="aa"/>
        <w:ind w:firstLine="708"/>
        <w:jc w:val="both"/>
        <w:rPr>
          <w:lang w:val="uk-UA"/>
        </w:rPr>
      </w:pPr>
      <w:r w:rsidRPr="001F5AE5">
        <w:rPr>
          <w:lang w:val="uk-UA"/>
        </w:rPr>
        <w:t>Усі основні одиниці фізичних величин відтворюються з найвищою точністю за допомогою міжнародних еталонів відповідних одиниць і зберігаються у Міжнародному бюро мір та ваги у спеціальних лабораторіях у місті</w:t>
      </w:r>
      <w:r w:rsidRPr="001F5AE5">
        <w:t> </w:t>
      </w:r>
      <w:hyperlink r:id="rId118" w:tooltip="Севр (О-де-Сен)" w:history="1">
        <w:r w:rsidRPr="001F5AE5">
          <w:rPr>
            <w:lang w:val="uk-UA"/>
          </w:rPr>
          <w:t>Севр</w:t>
        </w:r>
      </w:hyperlink>
      <w:r w:rsidRPr="001F5AE5">
        <w:t> </w:t>
      </w:r>
      <w:r w:rsidRPr="001F5AE5">
        <w:rPr>
          <w:lang w:val="uk-UA"/>
        </w:rPr>
        <w:t>поблизу</w:t>
      </w:r>
      <w:r w:rsidRPr="001F5AE5">
        <w:t> </w:t>
      </w:r>
      <w:hyperlink r:id="rId119" w:tooltip="Париж" w:history="1">
        <w:r w:rsidRPr="001F5AE5">
          <w:rPr>
            <w:lang w:val="uk-UA"/>
          </w:rPr>
          <w:t>Парижа</w:t>
        </w:r>
      </w:hyperlink>
      <w:r w:rsidRPr="001F5AE5">
        <w:rPr>
          <w:lang w:val="uk-UA"/>
        </w:rPr>
        <w:t xml:space="preserve">. </w:t>
      </w:r>
      <w:r w:rsidRPr="009A7144">
        <w:rPr>
          <w:lang w:val="uk-UA"/>
        </w:rPr>
        <w:t>Програмою діяльності цього бюро передбачені систематичні зіставлення національних еталонів провідних метрологічних лабораторій різних держав з міжнародними еталонами та між собою.</w:t>
      </w:r>
    </w:p>
    <w:p w:rsidR="009A7144" w:rsidRDefault="009A7144" w:rsidP="009A7144">
      <w:pPr>
        <w:pStyle w:val="aa"/>
        <w:ind w:firstLine="708"/>
        <w:jc w:val="both"/>
        <w:rPr>
          <w:lang w:val="uk-UA"/>
        </w:rPr>
      </w:pPr>
      <w:r w:rsidRPr="001F5AE5">
        <w:t xml:space="preserve">Основне призначення еталонів — </w:t>
      </w:r>
      <w:proofErr w:type="gramStart"/>
      <w:r w:rsidRPr="001F5AE5">
        <w:t>бути</w:t>
      </w:r>
      <w:proofErr w:type="gramEnd"/>
      <w:r w:rsidRPr="001F5AE5">
        <w:t xml:space="preserve"> матеріальною базою для відтворення та збереження одиниць фізичних величин.</w:t>
      </w:r>
    </w:p>
    <w:p w:rsidR="009A7144" w:rsidRDefault="009A7144" w:rsidP="009A7144">
      <w:pPr>
        <w:pStyle w:val="aa"/>
        <w:ind w:firstLine="708"/>
        <w:jc w:val="both"/>
        <w:rPr>
          <w:lang w:val="uk-UA"/>
        </w:rPr>
      </w:pPr>
    </w:p>
    <w:p w:rsidR="009A7144" w:rsidRPr="00266A9A" w:rsidRDefault="009A7144" w:rsidP="009A7144">
      <w:pPr>
        <w:pStyle w:val="aa"/>
        <w:ind w:firstLine="708"/>
        <w:jc w:val="both"/>
        <w:rPr>
          <w:b/>
          <w:lang w:val="uk-UA"/>
        </w:rPr>
      </w:pPr>
      <w:r w:rsidRPr="00266A9A">
        <w:rPr>
          <w:b/>
          <w:lang w:val="uk-UA"/>
        </w:rPr>
        <w:t>Різновиди еталонів:</w:t>
      </w:r>
    </w:p>
    <w:p w:rsidR="009A7144" w:rsidRPr="00266A9A" w:rsidRDefault="009A7144" w:rsidP="009A7144">
      <w:pPr>
        <w:pStyle w:val="aa"/>
        <w:ind w:firstLine="708"/>
        <w:jc w:val="both"/>
        <w:rPr>
          <w:lang w:val="uk-UA"/>
        </w:rPr>
      </w:pPr>
      <w:r w:rsidRPr="00266A9A">
        <w:rPr>
          <w:i/>
          <w:lang w:val="uk-UA"/>
        </w:rPr>
        <w:t>Первинний еталон</w:t>
      </w:r>
      <w:r w:rsidRPr="00266A9A">
        <w:t> </w:t>
      </w:r>
      <w:r w:rsidRPr="00266A9A">
        <w:rPr>
          <w:lang w:val="uk-UA"/>
        </w:rPr>
        <w:t>— еталон, що забезпечує відтворення та (або) зберігання одиниці фізичної величини найвищою в країні (у порівнянні з іншими еталонами тієї ж одиниці) точністю.</w:t>
      </w:r>
    </w:p>
    <w:p w:rsidR="009A7144" w:rsidRPr="00266A9A" w:rsidRDefault="009A7144" w:rsidP="009A7144">
      <w:pPr>
        <w:pStyle w:val="aa"/>
        <w:ind w:firstLine="708"/>
        <w:jc w:val="both"/>
      </w:pPr>
      <w:r w:rsidRPr="009A7144">
        <w:rPr>
          <w:i/>
          <w:lang w:val="uk-UA"/>
        </w:rPr>
        <w:t>Спеціальний еталон</w:t>
      </w:r>
      <w:r w:rsidRPr="00266A9A">
        <w:t> </w:t>
      </w:r>
      <w:r w:rsidRPr="009A7144">
        <w:rPr>
          <w:lang w:val="uk-UA"/>
        </w:rPr>
        <w:t>— еталон, що забезпечує відтворення та (або) зберігання одиниці в особливих умовах і замінює в цих умовах первинний еталон</w:t>
      </w:r>
      <w:hyperlink r:id="rId120" w:anchor="cite_note-DSTU2681-2" w:history="1">
        <w:r w:rsidRPr="009A7144">
          <w:rPr>
            <w:lang w:val="uk-UA"/>
          </w:rPr>
          <w:t>[2]</w:t>
        </w:r>
      </w:hyperlink>
      <w:r w:rsidRPr="009A7144">
        <w:rPr>
          <w:lang w:val="uk-UA"/>
        </w:rPr>
        <w:t xml:space="preserve">. </w:t>
      </w:r>
      <w:r w:rsidRPr="00266A9A">
        <w:t xml:space="preserve">Застосовуються для відтворення одиниць в особливих умовах, </w:t>
      </w:r>
      <w:proofErr w:type="gramStart"/>
      <w:r w:rsidRPr="00266A9A">
        <w:t>коли</w:t>
      </w:r>
      <w:proofErr w:type="gramEnd"/>
      <w:r w:rsidRPr="00266A9A">
        <w:t xml:space="preserve"> пряма передача розміру одиниці від еталонів технічно неможлива із заданою точністю (високий тиск, температура, частота тощо).</w:t>
      </w:r>
    </w:p>
    <w:p w:rsidR="009A7144" w:rsidRDefault="009A7144" w:rsidP="009A7144">
      <w:pPr>
        <w:pStyle w:val="aa"/>
        <w:ind w:firstLine="708"/>
        <w:jc w:val="both"/>
        <w:rPr>
          <w:lang w:val="uk-UA"/>
        </w:rPr>
      </w:pPr>
      <w:r w:rsidRPr="00266A9A">
        <w:rPr>
          <w:i/>
        </w:rPr>
        <w:t>Державний еталон</w:t>
      </w:r>
      <w:r w:rsidRPr="00266A9A">
        <w:t xml:space="preserve"> — первинний або </w:t>
      </w:r>
      <w:proofErr w:type="gramStart"/>
      <w:r w:rsidRPr="00266A9A">
        <w:t>спец</w:t>
      </w:r>
      <w:proofErr w:type="gramEnd"/>
      <w:r w:rsidRPr="00266A9A">
        <w:t xml:space="preserve">іальний еталон, затверджений офіційно як державний. </w:t>
      </w:r>
      <w:proofErr w:type="gramStart"/>
      <w:r w:rsidRPr="00266A9A">
        <w:t xml:space="preserve">Визнається спеціально уповноваженим </w:t>
      </w:r>
      <w:r w:rsidRPr="00266A9A">
        <w:lastRenderedPageBreak/>
        <w:t>центральним органом виконавчої влади у сфері метрології як основа для встановлення значень усіх еталонів даної </w:t>
      </w:r>
      <w:hyperlink r:id="rId121" w:tooltip="Одиниця вимірювання" w:history="1">
        <w:r w:rsidRPr="00266A9A">
          <w:t>одиниці вимірювання</w:t>
        </w:r>
      </w:hyperlink>
      <w:r w:rsidRPr="00266A9A">
        <w:t>, що є у </w:t>
      </w:r>
      <w:hyperlink r:id="rId122" w:tooltip="Держава" w:history="1">
        <w:r w:rsidRPr="00266A9A">
          <w:t>державі</w:t>
        </w:r>
      </w:hyperlink>
      <w:r w:rsidRPr="00266A9A">
        <w:t>. Державні еталони є основою технічної бази </w:t>
      </w:r>
      <w:hyperlink r:id="rId123" w:tooltip="Державна метрологічна система" w:history="1">
        <w:r w:rsidRPr="00266A9A">
          <w:t>державної метрологічної системи</w:t>
        </w:r>
      </w:hyperlink>
      <w:r w:rsidRPr="00266A9A">
        <w:t>. В Україні статус державних еталонів надається первинним еталонам, створення і вдосконалення яких здійснюється відповідно до державних</w:t>
      </w:r>
      <w:proofErr w:type="gramEnd"/>
      <w:r w:rsidRPr="00266A9A">
        <w:t xml:space="preserve"> науково-технічних програм, які </w:t>
      </w:r>
      <w:r w:rsidRPr="00266A9A">
        <w:rPr>
          <w:lang w:val="uk-UA"/>
        </w:rPr>
        <w:t>розробляються</w:t>
      </w:r>
      <w:r w:rsidRPr="00266A9A">
        <w:t> </w:t>
      </w:r>
      <w:hyperlink r:id="rId124" w:tooltip="ЦОВМ" w:history="1">
        <w:r w:rsidRPr="00266A9A">
          <w:rPr>
            <w:lang w:val="uk-UA"/>
          </w:rPr>
          <w:t>ЦОВМ</w:t>
        </w:r>
      </w:hyperlink>
      <w:r w:rsidRPr="00266A9A">
        <w:rPr>
          <w:lang w:val="uk-UA"/>
        </w:rPr>
        <w:t xml:space="preserve">, з метою забезпечення </w:t>
      </w:r>
    </w:p>
    <w:p w:rsidR="009A7144" w:rsidRPr="00266A9A" w:rsidRDefault="009A7144" w:rsidP="009A7144">
      <w:pPr>
        <w:pStyle w:val="aa"/>
        <w:ind w:firstLine="708"/>
        <w:jc w:val="both"/>
        <w:rPr>
          <w:lang w:val="uk-UA"/>
        </w:rPr>
      </w:pPr>
      <w:r w:rsidRPr="00266A9A">
        <w:rPr>
          <w:lang w:val="uk-UA"/>
        </w:rPr>
        <w:t>по</w:t>
      </w:r>
      <w:r>
        <w:rPr>
          <w:lang w:val="uk-UA"/>
        </w:rPr>
        <w:t>т</w:t>
      </w:r>
      <w:r w:rsidRPr="00266A9A">
        <w:rPr>
          <w:lang w:val="uk-UA"/>
        </w:rPr>
        <w:t>реб</w:t>
      </w:r>
      <w:r w:rsidRPr="00266A9A">
        <w:t> </w:t>
      </w:r>
      <w:hyperlink r:id="rId125" w:tooltip="Життєдіяльність" w:history="1">
        <w:r w:rsidRPr="00266A9A">
          <w:rPr>
            <w:lang w:val="uk-UA"/>
          </w:rPr>
          <w:t>життєдіяльності</w:t>
        </w:r>
      </w:hyperlink>
      <w:r w:rsidRPr="00266A9A">
        <w:t> </w:t>
      </w:r>
      <w:hyperlink r:id="rId126" w:tooltip="Людина" w:history="1">
        <w:r w:rsidRPr="00266A9A">
          <w:rPr>
            <w:lang w:val="uk-UA"/>
          </w:rPr>
          <w:t>людини</w:t>
        </w:r>
      </w:hyperlink>
      <w:r w:rsidRPr="00266A9A">
        <w:rPr>
          <w:lang w:val="uk-UA"/>
        </w:rPr>
        <w:t>,</w:t>
      </w:r>
      <w:r w:rsidRPr="00266A9A">
        <w:t> </w:t>
      </w:r>
      <w:hyperlink r:id="rId127" w:tooltip="Економіка" w:history="1">
        <w:r w:rsidRPr="00266A9A">
          <w:rPr>
            <w:lang w:val="uk-UA"/>
          </w:rPr>
          <w:t>економіки</w:t>
        </w:r>
      </w:hyperlink>
      <w:r w:rsidRPr="00266A9A">
        <w:t> </w:t>
      </w:r>
      <w:r w:rsidRPr="00266A9A">
        <w:rPr>
          <w:lang w:val="uk-UA"/>
        </w:rPr>
        <w:t>і</w:t>
      </w:r>
      <w:r w:rsidRPr="00266A9A">
        <w:t> </w:t>
      </w:r>
      <w:hyperlink r:id="rId128" w:tooltip="Оборона" w:history="1">
        <w:r w:rsidRPr="00266A9A">
          <w:rPr>
            <w:lang w:val="uk-UA"/>
          </w:rPr>
          <w:t>оборони</w:t>
        </w:r>
      </w:hyperlink>
      <w:r w:rsidRPr="00266A9A">
        <w:t> </w:t>
      </w:r>
      <w:r w:rsidRPr="00266A9A">
        <w:rPr>
          <w:lang w:val="uk-UA"/>
        </w:rPr>
        <w:t>України</w:t>
      </w:r>
      <w:r>
        <w:rPr>
          <w:lang w:val="uk-UA"/>
        </w:rPr>
        <w:t xml:space="preserve"> </w:t>
      </w:r>
      <w:r w:rsidRPr="00266A9A">
        <w:rPr>
          <w:lang w:val="uk-UA"/>
        </w:rPr>
        <w:t>та інших сфер.</w:t>
      </w:r>
    </w:p>
    <w:p w:rsidR="009A7144" w:rsidRPr="00266A9A" w:rsidRDefault="009A7144" w:rsidP="009A7144">
      <w:pPr>
        <w:pStyle w:val="aa"/>
        <w:ind w:firstLine="708"/>
        <w:jc w:val="both"/>
      </w:pPr>
      <w:r w:rsidRPr="00266A9A">
        <w:rPr>
          <w:i/>
        </w:rPr>
        <w:t>Вторинний еталон</w:t>
      </w:r>
      <w:r w:rsidRPr="00266A9A">
        <w:t> — еталон, якому передається розмі</w:t>
      </w:r>
      <w:proofErr w:type="gramStart"/>
      <w:r w:rsidRPr="00266A9A">
        <w:t>р</w:t>
      </w:r>
      <w:proofErr w:type="gramEnd"/>
      <w:r w:rsidRPr="00266A9A">
        <w:t xml:space="preserve"> одиниці фізичної величини від первинного або спеціального еталона</w:t>
      </w:r>
      <w:hyperlink r:id="rId129" w:anchor="cite_note-DSTU2681-2" w:history="1">
        <w:r w:rsidRPr="00266A9A">
          <w:t>[2]</w:t>
        </w:r>
      </w:hyperlink>
      <w:r w:rsidRPr="00266A9A">
        <w:t>.</w:t>
      </w:r>
    </w:p>
    <w:p w:rsidR="009A7144" w:rsidRPr="00266A9A" w:rsidRDefault="009A7144" w:rsidP="009A7144">
      <w:pPr>
        <w:pStyle w:val="aa"/>
        <w:ind w:firstLine="708"/>
        <w:jc w:val="both"/>
      </w:pPr>
      <w:r w:rsidRPr="00266A9A">
        <w:rPr>
          <w:i/>
        </w:rPr>
        <w:t>Еталон-копія</w:t>
      </w:r>
      <w:r w:rsidRPr="00266A9A">
        <w:t> — вторинний еталон, який призначається для передавання розміру одиниці фізичної величини робочим еталонам (зразковим з вимірювальної техніки).</w:t>
      </w:r>
    </w:p>
    <w:p w:rsidR="009A7144" w:rsidRPr="00266A9A" w:rsidRDefault="009A7144" w:rsidP="009A7144">
      <w:pPr>
        <w:pStyle w:val="aa"/>
        <w:ind w:firstLine="708"/>
        <w:jc w:val="both"/>
      </w:pPr>
      <w:r w:rsidRPr="00266A9A">
        <w:t>Еталон передавання — вторинний еталон, що призначається для взаємного звіряння еталоні</w:t>
      </w:r>
      <w:proofErr w:type="gramStart"/>
      <w:r w:rsidRPr="00266A9A">
        <w:t>в</w:t>
      </w:r>
      <w:proofErr w:type="gramEnd"/>
      <w:r w:rsidRPr="00266A9A">
        <w:t>, які за тих чи інших обставин не можуть бути звірені безпосередньо.</w:t>
      </w:r>
    </w:p>
    <w:p w:rsidR="009A7144" w:rsidRPr="00266A9A" w:rsidRDefault="009A7144" w:rsidP="009A7144">
      <w:pPr>
        <w:pStyle w:val="aa"/>
        <w:ind w:firstLine="708"/>
        <w:jc w:val="both"/>
      </w:pPr>
      <w:r w:rsidRPr="00266A9A">
        <w:t xml:space="preserve">Еталон-свідок — вторинний еталон, призначений для повірки збереження </w:t>
      </w:r>
      <w:proofErr w:type="gramStart"/>
      <w:r w:rsidRPr="00266A9A">
        <w:t>державного</w:t>
      </w:r>
      <w:proofErr w:type="gramEnd"/>
      <w:r w:rsidRPr="00266A9A">
        <w:t xml:space="preserve"> еталона та для заміни його у разі псування або втрати. Він має найвищу серед вторинних еталонів точність та використовується тільки тоді, коли державний еталон не можна відтворити.</w:t>
      </w:r>
    </w:p>
    <w:p w:rsidR="009A7144" w:rsidRPr="00266A9A" w:rsidRDefault="009A7144" w:rsidP="009A7144">
      <w:pPr>
        <w:pStyle w:val="aa"/>
        <w:ind w:firstLine="708"/>
        <w:jc w:val="both"/>
      </w:pPr>
      <w:r w:rsidRPr="00266A9A">
        <w:rPr>
          <w:i/>
        </w:rPr>
        <w:t>Робочий еталон</w:t>
      </w:r>
      <w:r w:rsidRPr="00266A9A">
        <w:t> — еталон, призначений для передачі розміру фізичної величини зразковим засобам вимірювальної техніки, а в окремих випадках - робочим засобам вимірювальної техніки. Робочі еталони використовуються у метрологічних інститутах, метрологічних територіальних органах </w:t>
      </w:r>
      <w:hyperlink r:id="rId130" w:tooltip="Державний комітет України з питань технічного регулювання та споживчої політики" w:history="1">
        <w:r w:rsidRPr="00266A9A">
          <w:t>Держспоживстандарту України</w:t>
        </w:r>
      </w:hyperlink>
      <w:r w:rsidRPr="00266A9A">
        <w:t xml:space="preserve">, а з дозволу Держспоживстандарту України </w:t>
      </w:r>
      <w:proofErr w:type="gramStart"/>
      <w:r w:rsidRPr="00266A9A">
        <w:t>допускається</w:t>
      </w:r>
      <w:proofErr w:type="gramEnd"/>
      <w:r w:rsidRPr="00266A9A">
        <w:t xml:space="preserve"> їх зберігання та використання в органах відомчої метрологічної служби.</w:t>
      </w:r>
    </w:p>
    <w:p w:rsidR="009A7144" w:rsidRDefault="009A7144">
      <w:pPr>
        <w:rPr>
          <w:lang w:val="uk-UA"/>
        </w:rPr>
      </w:pPr>
    </w:p>
    <w:p w:rsidR="009A7144" w:rsidRPr="00C7021D" w:rsidRDefault="00CC6074" w:rsidP="009A7144">
      <w:pPr>
        <w:pStyle w:val="aa"/>
        <w:ind w:firstLine="708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6.4. </w:t>
      </w:r>
      <w:r w:rsidR="009A7144" w:rsidRPr="00C7021D">
        <w:rPr>
          <w:b/>
          <w:sz w:val="32"/>
          <w:szCs w:val="32"/>
        </w:rPr>
        <w:t>Види і методи вимірювань</w:t>
      </w:r>
    </w:p>
    <w:p w:rsidR="009A7144" w:rsidRPr="00C7021D" w:rsidRDefault="009A7144" w:rsidP="009A7144">
      <w:pPr>
        <w:pStyle w:val="aa"/>
        <w:ind w:firstLine="708"/>
        <w:jc w:val="center"/>
        <w:rPr>
          <w:b/>
          <w:lang w:val="uk-UA"/>
        </w:rPr>
      </w:pPr>
    </w:p>
    <w:p w:rsidR="009A7144" w:rsidRPr="00EA2433" w:rsidRDefault="009A7144" w:rsidP="009A7144">
      <w:pPr>
        <w:pStyle w:val="aa"/>
        <w:ind w:firstLine="708"/>
        <w:jc w:val="both"/>
      </w:pPr>
      <w:r w:rsidRPr="00EA2433">
        <w:t>Вимірювання можуть бути класифі</w:t>
      </w:r>
      <w:proofErr w:type="gramStart"/>
      <w:r w:rsidRPr="00EA2433">
        <w:t>кован</w:t>
      </w:r>
      <w:proofErr w:type="gramEnd"/>
      <w:r w:rsidRPr="00EA2433">
        <w:t>і наступним чином.</w:t>
      </w:r>
    </w:p>
    <w:p w:rsidR="009A7144" w:rsidRPr="00BE7DD6" w:rsidRDefault="009A7144" w:rsidP="009A7144">
      <w:pPr>
        <w:pStyle w:val="31"/>
      </w:pPr>
      <w:r w:rsidRPr="00BE7DD6">
        <w:rPr>
          <w:b/>
          <w:i/>
        </w:rPr>
        <w:t>За фізичною природою</w:t>
      </w:r>
      <w:r w:rsidRPr="00BE7DD6">
        <w:t xml:space="preserve"> вимірюваних величин вимірювання розподіляють на області і види. </w:t>
      </w:r>
      <w:proofErr w:type="gramStart"/>
      <w:r w:rsidRPr="00BE7DD6">
        <w:t>П</w:t>
      </w:r>
      <w:proofErr w:type="gramEnd"/>
      <w:r w:rsidRPr="00BE7DD6">
        <w:t>ід областю вимірювань фізичних величин розуміють фізичні величини, які властиві певній галузі науки та техніки й виділяються своєю специфікою. Вид вимірювань є частиною області вимірювань, що має свої особливості й ві</w:t>
      </w:r>
      <w:proofErr w:type="gramStart"/>
      <w:r w:rsidRPr="00BE7DD6">
        <w:t>др</w:t>
      </w:r>
      <w:proofErr w:type="gramEnd"/>
      <w:r w:rsidRPr="00BE7DD6">
        <w:t xml:space="preserve">ізняється однорідністю вимірюваних величин. Поділ вимірювань на області та види не є сталим, він залежить від об'єктивних і суб'єктивних факторів. Один із варіантів такого </w:t>
      </w:r>
      <w:proofErr w:type="gramStart"/>
      <w:r w:rsidRPr="00BE7DD6">
        <w:t>под</w:t>
      </w:r>
      <w:proofErr w:type="gramEnd"/>
      <w:r w:rsidRPr="00BE7DD6">
        <w:t>ілу вимірювань, прийнятий Держстандартом України</w:t>
      </w:r>
      <w:r>
        <w:rPr>
          <w:lang w:val="uk-UA"/>
        </w:rPr>
        <w:t xml:space="preserve"> </w:t>
      </w:r>
      <w:r w:rsidRPr="00BE7DD6">
        <w:t>розглядає вимірювання:</w:t>
      </w:r>
    </w:p>
    <w:p w:rsidR="009A7144" w:rsidRPr="00BE7DD6" w:rsidRDefault="009A7144" w:rsidP="009A7144">
      <w:pPr>
        <w:pStyle w:val="31"/>
        <w:numPr>
          <w:ilvl w:val="0"/>
          <w:numId w:val="33"/>
        </w:numPr>
      </w:pPr>
      <w:r w:rsidRPr="00BE7DD6">
        <w:t>геометричних величин (</w:t>
      </w:r>
      <w:hyperlink r:id="rId131" w:tooltip="Довжина" w:history="1">
        <w:r w:rsidRPr="00BE7DD6">
          <w:t>довжини</w:t>
        </w:r>
      </w:hyperlink>
      <w:r w:rsidRPr="00BE7DD6">
        <w:t>, </w:t>
      </w:r>
      <w:hyperlink r:id="rId132" w:tooltip="Переміщення" w:history="1">
        <w:r w:rsidRPr="00BE7DD6">
          <w:t>переміщення</w:t>
        </w:r>
      </w:hyperlink>
      <w:r w:rsidRPr="00BE7DD6">
        <w:t>, </w:t>
      </w:r>
      <w:hyperlink r:id="rId133" w:tooltip="Кут" w:history="1">
        <w:r w:rsidRPr="00BE7DD6">
          <w:t>куті</w:t>
        </w:r>
        <w:proofErr w:type="gramStart"/>
        <w:r w:rsidRPr="00BE7DD6">
          <w:t>в</w:t>
        </w:r>
        <w:proofErr w:type="gramEnd"/>
      </w:hyperlink>
      <w:r w:rsidRPr="00BE7DD6">
        <w:t>, плоских і складних геометричних форм, </w:t>
      </w:r>
      <w:hyperlink r:id="rId134" w:tooltip="Шорсткість поверхні" w:history="1">
        <w:r w:rsidRPr="00BE7DD6">
          <w:t>шорсткості</w:t>
        </w:r>
      </w:hyperlink>
      <w:r w:rsidRPr="00BE7DD6">
        <w:t>, круглості та ін.);</w:t>
      </w:r>
    </w:p>
    <w:p w:rsidR="009A7144" w:rsidRPr="00BE7DD6" w:rsidRDefault="009A7144" w:rsidP="009A7144">
      <w:pPr>
        <w:pStyle w:val="31"/>
        <w:numPr>
          <w:ilvl w:val="0"/>
          <w:numId w:val="33"/>
        </w:numPr>
      </w:pPr>
      <w:r w:rsidRPr="00BE7DD6">
        <w:t>механічних величин (</w:t>
      </w:r>
      <w:hyperlink r:id="rId135" w:tooltip="Маса" w:history="1">
        <w:r w:rsidRPr="00BE7DD6">
          <w:t>маси</w:t>
        </w:r>
      </w:hyperlink>
      <w:r w:rsidRPr="00BE7DD6">
        <w:t>, </w:t>
      </w:r>
      <w:hyperlink r:id="rId136" w:tooltip="Густина" w:history="1">
        <w:r w:rsidRPr="00BE7DD6">
          <w:t>густини</w:t>
        </w:r>
      </w:hyperlink>
      <w:r w:rsidRPr="00BE7DD6">
        <w:t>, </w:t>
      </w:r>
      <w:hyperlink r:id="rId137" w:tooltip="Сила" w:history="1">
        <w:r w:rsidRPr="00BE7DD6">
          <w:t>сили</w:t>
        </w:r>
      </w:hyperlink>
      <w:r w:rsidRPr="00BE7DD6">
        <w:t>, </w:t>
      </w:r>
      <w:hyperlink r:id="rId138" w:tooltip="Крутний момент" w:history="1">
        <w:r w:rsidRPr="00BE7DD6">
          <w:t>крутного моменту</w:t>
        </w:r>
      </w:hyperlink>
      <w:r w:rsidRPr="00BE7DD6">
        <w:t>, </w:t>
      </w:r>
      <w:hyperlink r:id="rId139" w:tooltip="Деформація" w:history="1">
        <w:r w:rsidRPr="00BE7DD6">
          <w:t>деформації</w:t>
        </w:r>
      </w:hyperlink>
      <w:r w:rsidRPr="00BE7DD6">
        <w:t> та ін.);</w:t>
      </w:r>
    </w:p>
    <w:p w:rsidR="009A7144" w:rsidRPr="00BE7DD6" w:rsidRDefault="009A7144" w:rsidP="009A7144">
      <w:pPr>
        <w:pStyle w:val="31"/>
        <w:numPr>
          <w:ilvl w:val="0"/>
          <w:numId w:val="33"/>
        </w:numPr>
      </w:pPr>
      <w:r w:rsidRPr="00BE7DD6">
        <w:lastRenderedPageBreak/>
        <w:t>параметрів потоку, </w:t>
      </w:r>
      <w:hyperlink r:id="rId140" w:tooltip="Витрата" w:history="1">
        <w:r w:rsidRPr="00BE7DD6">
          <w:t>витрат</w:t>
        </w:r>
      </w:hyperlink>
      <w:r w:rsidRPr="00BE7DD6">
        <w:t xml:space="preserve">, </w:t>
      </w:r>
      <w:proofErr w:type="gramStart"/>
      <w:r w:rsidRPr="00BE7DD6">
        <w:t>р</w:t>
      </w:r>
      <w:proofErr w:type="gramEnd"/>
      <w:r w:rsidRPr="00BE7DD6">
        <w:t>івня й </w:t>
      </w:r>
      <w:hyperlink r:id="rId141" w:tooltip="Об'єм" w:history="1">
        <w:r w:rsidRPr="00BE7DD6">
          <w:t>об'єму</w:t>
        </w:r>
      </w:hyperlink>
      <w:r w:rsidRPr="00BE7DD6">
        <w:t> речовин;</w:t>
      </w:r>
    </w:p>
    <w:p w:rsidR="009A7144" w:rsidRPr="00BE7DD6" w:rsidRDefault="00DB3D13" w:rsidP="009A7144">
      <w:pPr>
        <w:pStyle w:val="31"/>
        <w:numPr>
          <w:ilvl w:val="0"/>
          <w:numId w:val="33"/>
        </w:numPr>
      </w:pPr>
      <w:hyperlink r:id="rId142" w:tooltip="Тиск" w:history="1">
        <w:r w:rsidR="009A7144" w:rsidRPr="00BE7DD6">
          <w:t>тиску</w:t>
        </w:r>
      </w:hyperlink>
      <w:r w:rsidR="009A7144" w:rsidRPr="00BE7DD6">
        <w:t>, </w:t>
      </w:r>
      <w:hyperlink r:id="rId143" w:tooltip="Вакуум" w:history="1">
        <w:r w:rsidR="009A7144" w:rsidRPr="00BE7DD6">
          <w:t>вакуумні</w:t>
        </w:r>
      </w:hyperlink>
      <w:r w:rsidR="009A7144" w:rsidRPr="00BE7DD6">
        <w:t> вимірювання;</w:t>
      </w:r>
    </w:p>
    <w:p w:rsidR="009A7144" w:rsidRPr="00BE7DD6" w:rsidRDefault="00DB3D13" w:rsidP="009A7144">
      <w:pPr>
        <w:pStyle w:val="31"/>
        <w:numPr>
          <w:ilvl w:val="0"/>
          <w:numId w:val="33"/>
        </w:numPr>
      </w:pPr>
      <w:hyperlink r:id="rId144" w:tooltip="Оптика" w:history="1">
        <w:r w:rsidR="009A7144" w:rsidRPr="00BE7DD6">
          <w:t>оптичних</w:t>
        </w:r>
      </w:hyperlink>
      <w:r w:rsidR="009A7144" w:rsidRPr="00BE7DD6">
        <w:t> і оптико-фізичних величин;</w:t>
      </w:r>
    </w:p>
    <w:p w:rsidR="009A7144" w:rsidRPr="00BE7DD6" w:rsidRDefault="009A7144" w:rsidP="009A7144">
      <w:pPr>
        <w:pStyle w:val="31"/>
        <w:numPr>
          <w:ilvl w:val="0"/>
          <w:numId w:val="33"/>
        </w:numPr>
      </w:pPr>
      <w:r w:rsidRPr="00BE7DD6">
        <w:t>теплофізичних величин і </w:t>
      </w:r>
      <w:hyperlink r:id="rId145" w:tooltip="Температура" w:history="1">
        <w:r w:rsidRPr="00BE7DD6">
          <w:t>температури</w:t>
        </w:r>
      </w:hyperlink>
      <w:r w:rsidRPr="00BE7DD6">
        <w:t>;</w:t>
      </w:r>
    </w:p>
    <w:p w:rsidR="009A7144" w:rsidRPr="00BE7DD6" w:rsidRDefault="00DB3D13" w:rsidP="009A7144">
      <w:pPr>
        <w:pStyle w:val="31"/>
        <w:numPr>
          <w:ilvl w:val="0"/>
          <w:numId w:val="33"/>
        </w:numPr>
      </w:pPr>
      <w:hyperlink r:id="rId146" w:tooltip="Час" w:history="1">
        <w:r w:rsidR="009A7144" w:rsidRPr="00BE7DD6">
          <w:t>часу</w:t>
        </w:r>
      </w:hyperlink>
      <w:r w:rsidR="009A7144" w:rsidRPr="00BE7DD6">
        <w:t> і </w:t>
      </w:r>
      <w:hyperlink r:id="rId147" w:tooltip="Частота" w:history="1">
        <w:r w:rsidR="009A7144" w:rsidRPr="00BE7DD6">
          <w:t>частоти</w:t>
        </w:r>
      </w:hyperlink>
      <w:r w:rsidR="009A7144" w:rsidRPr="00BE7DD6">
        <w:t>;</w:t>
      </w:r>
    </w:p>
    <w:p w:rsidR="009A7144" w:rsidRPr="00BE7DD6" w:rsidRDefault="00DB3D13" w:rsidP="009A7144">
      <w:pPr>
        <w:pStyle w:val="31"/>
        <w:numPr>
          <w:ilvl w:val="0"/>
          <w:numId w:val="33"/>
        </w:numPr>
      </w:pPr>
      <w:hyperlink r:id="rId148" w:tooltip="Електрика" w:history="1">
        <w:r w:rsidR="009A7144" w:rsidRPr="00BE7DD6">
          <w:t>електричних</w:t>
        </w:r>
      </w:hyperlink>
      <w:r w:rsidR="009A7144" w:rsidRPr="00BE7DD6">
        <w:t> і </w:t>
      </w:r>
      <w:hyperlink r:id="rId149" w:tooltip="Магнетизм" w:history="1">
        <w:r w:rsidR="009A7144" w:rsidRPr="00BE7DD6">
          <w:t>магнітних</w:t>
        </w:r>
      </w:hyperlink>
      <w:r w:rsidR="009A7144" w:rsidRPr="00BE7DD6">
        <w:t> величин;</w:t>
      </w:r>
    </w:p>
    <w:p w:rsidR="009A7144" w:rsidRPr="00BE7DD6" w:rsidRDefault="009A7144" w:rsidP="009A7144">
      <w:pPr>
        <w:pStyle w:val="31"/>
        <w:numPr>
          <w:ilvl w:val="0"/>
          <w:numId w:val="33"/>
        </w:numPr>
      </w:pPr>
      <w:r w:rsidRPr="00BE7DD6">
        <w:t>в </w:t>
      </w:r>
      <w:hyperlink r:id="rId150" w:tooltip="Радіоелектроніка" w:history="1">
        <w:r w:rsidRPr="00BE7DD6">
          <w:t>радіоелектроніці</w:t>
        </w:r>
      </w:hyperlink>
      <w:r w:rsidRPr="00BE7DD6">
        <w:t>;</w:t>
      </w:r>
    </w:p>
    <w:p w:rsidR="009A7144" w:rsidRPr="00BE7DD6" w:rsidRDefault="00DB3D13" w:rsidP="009A7144">
      <w:pPr>
        <w:pStyle w:val="31"/>
        <w:numPr>
          <w:ilvl w:val="0"/>
          <w:numId w:val="33"/>
        </w:numPr>
      </w:pPr>
      <w:hyperlink r:id="rId151" w:tooltip="Акустика" w:history="1">
        <w:r w:rsidR="009A7144" w:rsidRPr="00BE7DD6">
          <w:t>акустичних</w:t>
        </w:r>
      </w:hyperlink>
      <w:r w:rsidR="009A7144" w:rsidRPr="00BE7DD6">
        <w:t> величин;</w:t>
      </w:r>
    </w:p>
    <w:p w:rsidR="009A7144" w:rsidRPr="00BE7DD6" w:rsidRDefault="009A7144" w:rsidP="009A7144">
      <w:pPr>
        <w:pStyle w:val="31"/>
        <w:numPr>
          <w:ilvl w:val="0"/>
          <w:numId w:val="33"/>
        </w:numPr>
      </w:pPr>
      <w:r w:rsidRPr="00BE7DD6">
        <w:t>фізико-хімічного складу і властивостей речовин;</w:t>
      </w:r>
    </w:p>
    <w:p w:rsidR="009A7144" w:rsidRPr="00BE7DD6" w:rsidRDefault="009A7144" w:rsidP="009A7144">
      <w:pPr>
        <w:pStyle w:val="31"/>
        <w:numPr>
          <w:ilvl w:val="0"/>
          <w:numId w:val="33"/>
        </w:numPr>
      </w:pPr>
      <w:r w:rsidRPr="00BE7DD6">
        <w:t>характеристик іонізуючих випромінювань і ядерних констант.</w:t>
      </w:r>
    </w:p>
    <w:p w:rsidR="009A7144" w:rsidRDefault="009A7144" w:rsidP="009A7144">
      <w:pPr>
        <w:pStyle w:val="31"/>
        <w:rPr>
          <w:lang w:val="uk-UA"/>
        </w:rPr>
      </w:pPr>
    </w:p>
    <w:p w:rsidR="009A7144" w:rsidRPr="00BE7DD6" w:rsidRDefault="009A7144" w:rsidP="009A7144">
      <w:pPr>
        <w:pStyle w:val="31"/>
      </w:pPr>
      <w:r w:rsidRPr="00BE7DD6">
        <w:t>Крім цього вимірювання класифікують за наступними ознаками:</w:t>
      </w:r>
    </w:p>
    <w:p w:rsidR="009A7144" w:rsidRPr="00BE7DD6" w:rsidRDefault="009A7144" w:rsidP="009A7144">
      <w:pPr>
        <w:pStyle w:val="31"/>
      </w:pPr>
      <w:r w:rsidRPr="00BE7DD6">
        <w:rPr>
          <w:b/>
          <w:i/>
        </w:rPr>
        <w:t>за характеристиками </w:t>
      </w:r>
      <w:hyperlink r:id="rId152" w:tooltip="Точність вимірювань" w:history="1">
        <w:r w:rsidRPr="00BE7DD6">
          <w:rPr>
            <w:b/>
            <w:i/>
          </w:rPr>
          <w:t>точності</w:t>
        </w:r>
      </w:hyperlink>
      <w:r w:rsidRPr="00BE7DD6">
        <w:rPr>
          <w:b/>
          <w:i/>
        </w:rPr>
        <w:t> числових значень вимірюваної величини</w:t>
      </w:r>
      <w:r w:rsidRPr="00BE7DD6">
        <w:t xml:space="preserve"> вимірювання поділяються на два види:</w:t>
      </w:r>
    </w:p>
    <w:p w:rsidR="009A7144" w:rsidRPr="00BE7DD6" w:rsidRDefault="009A7144" w:rsidP="009A7144">
      <w:pPr>
        <w:pStyle w:val="31"/>
      </w:pPr>
      <w:r w:rsidRPr="00BE7DD6">
        <w:rPr>
          <w:b/>
        </w:rPr>
        <w:t>Метрологічні вимірювання,</w:t>
      </w:r>
      <w:r w:rsidRPr="00BE7DD6">
        <w:t xml:space="preserve"> котрі поділяються </w:t>
      </w:r>
      <w:proofErr w:type="gramStart"/>
      <w:r w:rsidRPr="00BE7DD6">
        <w:t>на</w:t>
      </w:r>
      <w:proofErr w:type="gramEnd"/>
      <w:r w:rsidRPr="00BE7DD6">
        <w:t>:</w:t>
      </w:r>
    </w:p>
    <w:p w:rsidR="009A7144" w:rsidRPr="00BE7DD6" w:rsidRDefault="009A7144" w:rsidP="009A7144">
      <w:pPr>
        <w:pStyle w:val="31"/>
      </w:pPr>
      <w:r w:rsidRPr="00BE7DD6">
        <w:rPr>
          <w:b/>
        </w:rPr>
        <w:t>Вимірювання з максимально можливою точністю</w:t>
      </w:r>
      <w:r w:rsidRPr="00BE7DD6">
        <w:t xml:space="preserve"> відповідно до наявного технічного </w:t>
      </w:r>
      <w:proofErr w:type="gramStart"/>
      <w:r w:rsidRPr="00BE7DD6">
        <w:t>р</w:t>
      </w:r>
      <w:proofErr w:type="gramEnd"/>
      <w:r w:rsidRPr="00BE7DD6">
        <w:t>івня. Це вимірювання за допомогою </w:t>
      </w:r>
      <w:hyperlink r:id="rId153" w:tooltip="Еталон" w:history="1">
        <w:r w:rsidRPr="00BE7DD6">
          <w:t>еталонів</w:t>
        </w:r>
      </w:hyperlink>
      <w:r w:rsidRPr="00BE7DD6">
        <w:t xml:space="preserve"> і спрямовані насамперед </w:t>
      </w:r>
      <w:proofErr w:type="gramStart"/>
      <w:r w:rsidRPr="00BE7DD6">
        <w:t>на</w:t>
      </w:r>
      <w:proofErr w:type="gramEnd"/>
      <w:r w:rsidRPr="00BE7DD6">
        <w:t xml:space="preserve"> відтворення встановлених одиниць </w:t>
      </w:r>
      <w:hyperlink r:id="rId154" w:tooltip="Фізична величина" w:history="1">
        <w:r w:rsidRPr="00BE7DD6">
          <w:t>фізичних величин</w:t>
        </w:r>
      </w:hyperlink>
      <w:r w:rsidRPr="00BE7DD6">
        <w:t> або ж </w:t>
      </w:r>
      <w:hyperlink r:id="rId155" w:tooltip="Фізичні константи" w:history="1">
        <w:r w:rsidRPr="00BE7DD6">
          <w:t>фізичних констант</w:t>
        </w:r>
      </w:hyperlink>
      <w:r w:rsidRPr="00BE7DD6">
        <w:t>.</w:t>
      </w:r>
    </w:p>
    <w:p w:rsidR="009A7144" w:rsidRPr="00BE7DD6" w:rsidRDefault="009A7144" w:rsidP="009A7144">
      <w:pPr>
        <w:pStyle w:val="31"/>
      </w:pPr>
      <w:r w:rsidRPr="00BE7DD6">
        <w:rPr>
          <w:b/>
        </w:rPr>
        <w:t>Контрольно-повірочні вимірювання,</w:t>
      </w:r>
      <w:r w:rsidRPr="00BE7DD6">
        <w:t> </w:t>
      </w:r>
      <w:hyperlink r:id="rId156" w:tooltip="Похибка вимірювання" w:history="1">
        <w:r w:rsidRPr="00BE7DD6">
          <w:t>похибки вимірювання</w:t>
        </w:r>
      </w:hyperlink>
      <w:r w:rsidRPr="00BE7DD6">
        <w:t> яких не перевищують деяких наперед заданих значень. До них відносяться лабораторні вимірювання фізичних величин за допомогою зразкових засобів вимірювання високої точності.</w:t>
      </w:r>
    </w:p>
    <w:p w:rsidR="009A7144" w:rsidRPr="00BE7DD6" w:rsidRDefault="009A7144" w:rsidP="009A7144">
      <w:pPr>
        <w:pStyle w:val="31"/>
      </w:pPr>
      <w:r w:rsidRPr="00BE7DD6">
        <w:rPr>
          <w:b/>
        </w:rPr>
        <w:t>Технічні вимірювання —</w:t>
      </w:r>
      <w:r w:rsidRPr="00BE7DD6">
        <w:t xml:space="preserve"> вимірювання що проводяться у промислових умовах і визначаються зазвичай нижчим </w:t>
      </w:r>
      <w:hyperlink r:id="rId157" w:tooltip="Клас точності" w:history="1">
        <w:r w:rsidRPr="00BE7DD6">
          <w:t>класом точності</w:t>
        </w:r>
      </w:hyperlink>
      <w:r w:rsidRPr="00BE7DD6">
        <w:t> засобів вимірювання, ніж у попередніх двох випадках.</w:t>
      </w:r>
    </w:p>
    <w:p w:rsidR="009A7144" w:rsidRPr="00BE7DD6" w:rsidRDefault="009A7144" w:rsidP="009A7144">
      <w:pPr>
        <w:pStyle w:val="31"/>
      </w:pPr>
      <w:proofErr w:type="gramStart"/>
      <w:r w:rsidRPr="00BE7DD6">
        <w:rPr>
          <w:b/>
          <w:i/>
        </w:rPr>
        <w:t>за числом вимірювань у ряді вимірювань</w:t>
      </w:r>
      <w:r w:rsidRPr="00BE7DD6">
        <w:t> — на разові та багаторазові. Найпоширенішими є одноразові вимірювання, тобто вимірювання фізичної величини виконані один раз.</w:t>
      </w:r>
      <w:proofErr w:type="gramEnd"/>
      <w:r w:rsidRPr="00BE7DD6">
        <w:t xml:space="preserve"> Проте в цілій низці практичних випадків, зокрема при використанні результатів вимірювань для прийняття </w:t>
      </w:r>
      <w:proofErr w:type="gramStart"/>
      <w:r w:rsidRPr="00BE7DD6">
        <w:t>р</w:t>
      </w:r>
      <w:proofErr w:type="gramEnd"/>
      <w:r w:rsidRPr="00BE7DD6">
        <w:t xml:space="preserve">ішень про стан якогось об'єкта або при виконанні вимірювань з підвищеною точністю, вимірювання одного і того самого розміру фізичної величини здійснюються декілька разів, тобто багаторазово. </w:t>
      </w:r>
      <w:proofErr w:type="gramStart"/>
      <w:r w:rsidRPr="00BE7DD6">
        <w:t>Отже, до багаторазових вимірювань слід віднести ті вимірювання, результат яких отримують шляхом обробки результатів повторних вимірювань фізичної величини одного і того самого розміру, виконаних більше трьох разів. Це пояснюється тим, що саме за таких умов для обробки результатів вимірювань можуть бути використані методи математичної статистики.</w:t>
      </w:r>
      <w:proofErr w:type="gramEnd"/>
      <w:r w:rsidRPr="00BE7DD6">
        <w:t xml:space="preserve"> Вимірювання одного і того самого розміру фізичної величини, які повторюються два або три рази, допускається називати дв</w:t>
      </w:r>
      <w:proofErr w:type="gramStart"/>
      <w:r w:rsidRPr="00BE7DD6">
        <w:t>о-</w:t>
      </w:r>
      <w:proofErr w:type="gramEnd"/>
      <w:r w:rsidRPr="00BE7DD6">
        <w:t xml:space="preserve"> або триразовими;</w:t>
      </w:r>
    </w:p>
    <w:p w:rsidR="009A7144" w:rsidRPr="00BE7DD6" w:rsidRDefault="009A7144" w:rsidP="009A7144">
      <w:pPr>
        <w:pStyle w:val="31"/>
      </w:pPr>
      <w:r w:rsidRPr="00BE7DD6">
        <w:rPr>
          <w:b/>
          <w:i/>
        </w:rPr>
        <w:t>за характером зміни вимірюваної величини в часі</w:t>
      </w:r>
      <w:r w:rsidRPr="00BE7DD6">
        <w:t> — на статичні та динамічні:</w:t>
      </w:r>
    </w:p>
    <w:p w:rsidR="009A7144" w:rsidRPr="00BE7DD6" w:rsidRDefault="009A7144" w:rsidP="009A7144">
      <w:pPr>
        <w:pStyle w:val="31"/>
      </w:pPr>
      <w:r w:rsidRPr="00BE7DD6">
        <w:rPr>
          <w:b/>
        </w:rPr>
        <w:lastRenderedPageBreak/>
        <w:t>Статичні вимірювання</w:t>
      </w:r>
      <w:r w:rsidRPr="00BE7DD6">
        <w:t> — це вимірювання, при яких протягом певного проміжку часу вимірювана величина майже не змінюється або ж її значення змінюється поступово згідно з технологічним процесом.</w:t>
      </w:r>
    </w:p>
    <w:p w:rsidR="009A7144" w:rsidRPr="00BE7DD6" w:rsidRDefault="009A7144" w:rsidP="009A7144">
      <w:pPr>
        <w:pStyle w:val="31"/>
      </w:pPr>
      <w:r w:rsidRPr="00BE7DD6">
        <w:rPr>
          <w:b/>
        </w:rPr>
        <w:t>Динамічні вимірювання</w:t>
      </w:r>
      <w:r w:rsidRPr="00BE7DD6">
        <w:t xml:space="preserve"> — вимірювання, які показують зміну вимірюваної величини в часі при </w:t>
      </w:r>
      <w:proofErr w:type="gramStart"/>
      <w:r w:rsidRPr="00BE7DD6">
        <w:t>р</w:t>
      </w:r>
      <w:proofErr w:type="gramEnd"/>
      <w:r w:rsidRPr="00BE7DD6">
        <w:t>ізних збуреннях, що впливають на об'єкт дослідження або ж на спосіб вимірювання. Динамічні вимірювання дають можливість вивчати динамічні властивості об'єкта і засобів вимірювальної техніки, особливо </w:t>
      </w:r>
      <w:hyperlink r:id="rId158" w:tooltip="Давач" w:history="1">
        <w:r w:rsidRPr="00BE7DD6">
          <w:t>давачів</w:t>
        </w:r>
      </w:hyperlink>
      <w:r w:rsidRPr="00BE7DD6">
        <w:t> (первинних</w:t>
      </w:r>
      <w:hyperlink r:id="rId159" w:tooltip="Вимірювальний перетворювач" w:history="1">
        <w:r w:rsidRPr="00BE7DD6">
          <w:t>вимірювальних перетворювачі</w:t>
        </w:r>
        <w:proofErr w:type="gramStart"/>
        <w:r w:rsidRPr="00BE7DD6">
          <w:t>в</w:t>
        </w:r>
        <w:proofErr w:type="gramEnd"/>
      </w:hyperlink>
      <w:r w:rsidRPr="00BE7DD6">
        <w:t>).</w:t>
      </w:r>
    </w:p>
    <w:p w:rsidR="009A7144" w:rsidRPr="00BE7DD6" w:rsidRDefault="009A7144" w:rsidP="009A7144">
      <w:pPr>
        <w:pStyle w:val="31"/>
      </w:pPr>
      <w:r w:rsidRPr="00BE7DD6">
        <w:rPr>
          <w:b/>
          <w:i/>
        </w:rPr>
        <w:t>за відображенням результатів вимірювання</w:t>
      </w:r>
      <w:r w:rsidRPr="00BE7DD6">
        <w:t> — абсолютні та відносні:</w:t>
      </w:r>
    </w:p>
    <w:p w:rsidR="009A7144" w:rsidRPr="00BE7DD6" w:rsidRDefault="00DB3D13" w:rsidP="009A7144">
      <w:pPr>
        <w:pStyle w:val="31"/>
      </w:pPr>
      <w:hyperlink r:id="rId160" w:tooltip="Абсолютне вимірювання" w:history="1">
        <w:r w:rsidR="009A7144" w:rsidRPr="00BE7DD6">
          <w:rPr>
            <w:b/>
          </w:rPr>
          <w:t>Абсолютними</w:t>
        </w:r>
      </w:hyperlink>
      <w:r w:rsidR="009A7144" w:rsidRPr="00BE7DD6">
        <w:rPr>
          <w:b/>
        </w:rPr>
        <w:t> </w:t>
      </w:r>
      <w:r w:rsidR="009A7144" w:rsidRPr="00BE7DD6">
        <w:t>називаються вимірювання, значення яких подані у абсолютних одиницях фізичних величин (</w:t>
      </w:r>
      <w:hyperlink r:id="rId161" w:tooltip="Тиск" w:history="1">
        <w:r w:rsidR="009A7144" w:rsidRPr="00BE7DD6">
          <w:t>тиск</w:t>
        </w:r>
      </w:hyperlink>
      <w:r w:rsidR="009A7144" w:rsidRPr="00BE7DD6">
        <w:t> </w:t>
      </w:r>
      <w:proofErr w:type="gramStart"/>
      <w:r w:rsidR="009A7144" w:rsidRPr="00BE7DD6">
        <w:t>у</w:t>
      </w:r>
      <w:proofErr w:type="gramEnd"/>
      <w:r w:rsidR="009A7144" w:rsidRPr="00BE7DD6">
        <w:t> </w:t>
      </w:r>
      <w:hyperlink r:id="rId162" w:tooltip="Паскаль (одиниця СІ)" w:history="1">
        <w:r w:rsidR="009A7144" w:rsidRPr="00BE7DD6">
          <w:t>паскалях</w:t>
        </w:r>
      </w:hyperlink>
      <w:r w:rsidR="009A7144" w:rsidRPr="00BE7DD6">
        <w:t>, </w:t>
      </w:r>
      <w:hyperlink r:id="rId163" w:tooltip="Довжина" w:history="1">
        <w:r w:rsidR="009A7144" w:rsidRPr="00BE7DD6">
          <w:t>довжина</w:t>
        </w:r>
      </w:hyperlink>
      <w:r w:rsidR="009A7144" w:rsidRPr="00BE7DD6">
        <w:t> у </w:t>
      </w:r>
      <w:hyperlink r:id="rId164" w:tooltip="Метр" w:history="1">
        <w:r w:rsidR="009A7144" w:rsidRPr="00BE7DD6">
          <w:t>метрах</w:t>
        </w:r>
      </w:hyperlink>
      <w:r w:rsidR="009A7144" w:rsidRPr="00BE7DD6">
        <w:t>, </w:t>
      </w:r>
      <w:hyperlink r:id="rId165" w:tooltip="Час" w:history="1">
        <w:r w:rsidR="009A7144" w:rsidRPr="00BE7DD6">
          <w:t>час</w:t>
        </w:r>
      </w:hyperlink>
      <w:r w:rsidR="009A7144" w:rsidRPr="00BE7DD6">
        <w:t> у </w:t>
      </w:r>
      <w:hyperlink r:id="rId166" w:tooltip="Секунда" w:history="1">
        <w:r w:rsidR="009A7144" w:rsidRPr="00BE7DD6">
          <w:t>секундах</w:t>
        </w:r>
      </w:hyperlink>
      <w:r w:rsidR="009A7144" w:rsidRPr="00BE7DD6">
        <w:t>і т. д.).</w:t>
      </w:r>
    </w:p>
    <w:p w:rsidR="009A7144" w:rsidRPr="00BE7DD6" w:rsidRDefault="009A7144" w:rsidP="009A7144">
      <w:pPr>
        <w:pStyle w:val="31"/>
      </w:pPr>
      <w:r w:rsidRPr="00BE7DD6">
        <w:rPr>
          <w:b/>
        </w:rPr>
        <w:t>Відносними </w:t>
      </w:r>
      <w:r w:rsidRPr="00BE7DD6">
        <w:t>називаються вимірювання, значення яких подані як відношення вимірюваної величини до однойменної, умовно прийнятої за одиницю, або ж у відсотках (наприклад, </w:t>
      </w:r>
      <w:hyperlink r:id="rId167" w:tooltip="Швидкість" w:history="1">
        <w:r w:rsidRPr="00BE7DD6">
          <w:t>швидкість</w:t>
        </w:r>
      </w:hyperlink>
      <w:r w:rsidRPr="00BE7DD6">
        <w:t> </w:t>
      </w:r>
      <w:hyperlink r:id="rId168" w:tooltip="Рух" w:history="1">
        <w:r w:rsidRPr="00BE7DD6">
          <w:t>руху</w:t>
        </w:r>
      </w:hyperlink>
      <w:r w:rsidRPr="00BE7DD6">
        <w:t> виражена </w:t>
      </w:r>
      <w:hyperlink r:id="rId169" w:tooltip="Число Маха" w:history="1">
        <w:r w:rsidRPr="00BE7DD6">
          <w:t>числом Маха</w:t>
        </w:r>
      </w:hyperlink>
      <w:r w:rsidRPr="00BE7DD6">
        <w:t>, </w:t>
      </w:r>
      <w:hyperlink r:id="rId170" w:tooltip="Вологість" w:history="1">
        <w:r w:rsidRPr="00BE7DD6">
          <w:t>вологість</w:t>
        </w:r>
      </w:hyperlink>
      <w:r w:rsidRPr="00BE7DD6">
        <w:t> </w:t>
      </w:r>
      <w:hyperlink r:id="rId171" w:tooltip="Повітря" w:history="1">
        <w:r w:rsidRPr="00BE7DD6">
          <w:t>повітря</w:t>
        </w:r>
      </w:hyperlink>
      <w:r w:rsidRPr="00BE7DD6">
        <w:t> </w:t>
      </w:r>
      <w:proofErr w:type="gramStart"/>
      <w:r w:rsidRPr="00BE7DD6">
        <w:t>у</w:t>
      </w:r>
      <w:proofErr w:type="gramEnd"/>
      <w:r w:rsidRPr="00BE7DD6">
        <w:t xml:space="preserve"> відсотках від повного насичення).</w:t>
      </w:r>
    </w:p>
    <w:p w:rsidR="009A7144" w:rsidRPr="00BE7DD6" w:rsidRDefault="009A7144" w:rsidP="009A7144">
      <w:pPr>
        <w:pStyle w:val="31"/>
      </w:pPr>
      <w:r w:rsidRPr="00BE7DD6">
        <w:rPr>
          <w:b/>
          <w:i/>
        </w:rPr>
        <w:t xml:space="preserve">за способом одержання </w:t>
      </w:r>
      <w:proofErr w:type="gramStart"/>
      <w:r w:rsidRPr="00BE7DD6">
        <w:rPr>
          <w:b/>
          <w:i/>
        </w:rPr>
        <w:t>числового</w:t>
      </w:r>
      <w:proofErr w:type="gramEnd"/>
      <w:r w:rsidRPr="00BE7DD6">
        <w:rPr>
          <w:b/>
          <w:i/>
        </w:rPr>
        <w:t xml:space="preserve"> значення вимірюваної величини</w:t>
      </w:r>
      <w:r w:rsidRPr="00BE7DD6">
        <w:t> — прямі; непрямі (</w:t>
      </w:r>
      <w:hyperlink r:id="rId172" w:tooltip="Опосередковане вимірювання" w:history="1">
        <w:r w:rsidRPr="00BE7DD6">
          <w:t>опосередковані</w:t>
        </w:r>
      </w:hyperlink>
      <w:r w:rsidRPr="00BE7DD6">
        <w:t>, сумісні та </w:t>
      </w:r>
      <w:hyperlink r:id="rId173" w:tooltip="Сукупні вимірювання" w:history="1">
        <w:r w:rsidRPr="00BE7DD6">
          <w:t>сукупні</w:t>
        </w:r>
      </w:hyperlink>
      <w:r w:rsidRPr="00BE7DD6">
        <w:t>):</w:t>
      </w:r>
    </w:p>
    <w:p w:rsidR="009A7144" w:rsidRPr="00D84D90" w:rsidRDefault="009A7144" w:rsidP="009A7144">
      <w:pPr>
        <w:pStyle w:val="31"/>
        <w:rPr>
          <w:lang w:val="uk-UA"/>
        </w:rPr>
      </w:pPr>
      <w:r w:rsidRPr="00BE7DD6">
        <w:rPr>
          <w:b/>
        </w:rPr>
        <w:t>При </w:t>
      </w:r>
      <w:proofErr w:type="gramStart"/>
      <w:r w:rsidRPr="00BE7DD6">
        <w:rPr>
          <w:b/>
        </w:rPr>
        <w:t>прямому</w:t>
      </w:r>
      <w:proofErr w:type="gramEnd"/>
      <w:r w:rsidRPr="00BE7DD6">
        <w:rPr>
          <w:b/>
        </w:rPr>
        <w:t xml:space="preserve"> вимірюванні</w:t>
      </w:r>
      <w:r w:rsidRPr="00BE7DD6">
        <w:t> результат одержують безпосередньо за експериментальними даними (вимірювання </w:t>
      </w:r>
      <w:hyperlink r:id="rId174" w:tooltip="Довжина" w:history="1">
        <w:r w:rsidRPr="00BE7DD6">
          <w:t>довжини</w:t>
        </w:r>
      </w:hyperlink>
      <w:r w:rsidRPr="00BE7DD6">
        <w:t> </w:t>
      </w:r>
      <w:hyperlink r:id="rId175" w:tooltip="Лінійка" w:history="1">
        <w:r w:rsidRPr="00BE7DD6">
          <w:t>лінійкою</w:t>
        </w:r>
      </w:hyperlink>
      <w:r w:rsidRPr="00BE7DD6">
        <w:t>, вимірювання </w:t>
      </w:r>
      <w:hyperlink r:id="rId176" w:tooltip="Температура" w:history="1">
        <w:r w:rsidRPr="00BE7DD6">
          <w:t>температури</w:t>
        </w:r>
      </w:hyperlink>
      <w:r>
        <w:rPr>
          <w:lang w:val="uk-UA"/>
        </w:rPr>
        <w:t xml:space="preserve"> </w:t>
      </w:r>
      <w:hyperlink r:id="rId177" w:tooltip="Термометр" w:history="1">
        <w:r w:rsidRPr="00BE7DD6">
          <w:t>термометром</w:t>
        </w:r>
      </w:hyperlink>
      <w:r w:rsidRPr="00BE7DD6">
        <w:t>, вимірювання тиску </w:t>
      </w:r>
      <w:hyperlink r:id="rId178" w:tooltip="Манометр" w:history="1">
        <w:r w:rsidRPr="00BE7DD6">
          <w:t>манометром</w:t>
        </w:r>
      </w:hyperlink>
      <w:r w:rsidRPr="00BE7DD6">
        <w:t xml:space="preserve">). </w:t>
      </w:r>
      <w:proofErr w:type="gramStart"/>
      <w:r w:rsidRPr="00BE7DD6">
        <w:t>Вони</w:t>
      </w:r>
      <w:proofErr w:type="gramEnd"/>
      <w:r w:rsidRPr="00BE7DD6">
        <w:t xml:space="preserve"> є найпоширенішими.</w:t>
      </w:r>
      <w:r w:rsidR="00D84D90">
        <w:rPr>
          <w:lang w:val="uk-UA"/>
        </w:rPr>
        <w:t xml:space="preserve"> </w:t>
      </w:r>
      <w:hyperlink r:id="rId179" w:history="1">
        <w:r w:rsidR="00D84D90" w:rsidRPr="000B57E7">
          <w:rPr>
            <w:rStyle w:val="ae"/>
            <w:lang w:val="uk-UA"/>
          </w:rPr>
          <w:t>https://uk.wikipedia.org/wiki/%D0%9F%D1%80%D1%8F%D0%BC%D0%B5_%D0%B2%D0%B8%D0%BC%D1%96%D1%80%D1%8E%D0%B2%D0%B0%D0%BD%D0%BD%D1%8F</w:t>
        </w:r>
      </w:hyperlink>
      <w:r w:rsidR="00D84D90">
        <w:rPr>
          <w:lang w:val="uk-UA"/>
        </w:rPr>
        <w:t xml:space="preserve"> Пряме вимірювання</w:t>
      </w:r>
    </w:p>
    <w:p w:rsidR="009A7144" w:rsidRDefault="009A7144" w:rsidP="009A7144">
      <w:pPr>
        <w:pStyle w:val="31"/>
        <w:rPr>
          <w:lang w:val="uk-UA"/>
        </w:rPr>
      </w:pPr>
      <w:r w:rsidRPr="00BE7DD6">
        <w:rPr>
          <w:b/>
        </w:rPr>
        <w:t>При </w:t>
      </w:r>
      <w:hyperlink r:id="rId180" w:tooltip="Непряме вимірювання" w:history="1">
        <w:proofErr w:type="gramStart"/>
        <w:r w:rsidRPr="00BE7DD6">
          <w:rPr>
            <w:b/>
          </w:rPr>
          <w:t>непрямому</w:t>
        </w:r>
        <w:proofErr w:type="gramEnd"/>
        <w:r w:rsidRPr="00BE7DD6">
          <w:rPr>
            <w:b/>
          </w:rPr>
          <w:t xml:space="preserve"> вимірюванні</w:t>
        </w:r>
      </w:hyperlink>
      <w:r w:rsidRPr="00BE7DD6">
        <w:t> числове значення величини відшукують не безпосередньо, а на основі вимірювання інших величин, пов'язаних з вимірюваною величиною відомою математичною залежністю</w:t>
      </w:r>
      <w:r>
        <w:rPr>
          <w:lang w:val="uk-UA"/>
        </w:rPr>
        <w:t>.</w:t>
      </w:r>
    </w:p>
    <w:p w:rsidR="00D84D90" w:rsidRDefault="00DB3D13" w:rsidP="009A7144">
      <w:pPr>
        <w:pStyle w:val="31"/>
        <w:rPr>
          <w:lang w:val="uk-UA"/>
        </w:rPr>
      </w:pPr>
      <w:hyperlink r:id="rId181" w:history="1">
        <w:r w:rsidR="00D84D90" w:rsidRPr="000B57E7">
          <w:rPr>
            <w:rStyle w:val="ae"/>
            <w:lang w:val="uk-UA"/>
          </w:rPr>
          <w:t>https://uk.wikipedia.org/wiki/%D0%A1%D1%83%D0%BA%D1%83%D0%BF%D0%BD%D1%96_%D0%B2%D0%B8%D0%BC%D1%96%D1%80%D1%8E%D0%B2%D0%B0%D0%BD%D0%BD%D1%8F</w:t>
        </w:r>
      </w:hyperlink>
      <w:r w:rsidR="00D84D90">
        <w:rPr>
          <w:lang w:val="uk-UA"/>
        </w:rPr>
        <w:t xml:space="preserve"> Непряме вимірювання</w:t>
      </w:r>
    </w:p>
    <w:p w:rsidR="00431DE1" w:rsidRDefault="00431DE1" w:rsidP="009A7144">
      <w:pPr>
        <w:pStyle w:val="31"/>
        <w:rPr>
          <w:lang w:val="uk-UA"/>
        </w:rPr>
      </w:pPr>
    </w:p>
    <w:p w:rsidR="00431DE1" w:rsidRPr="00D84D90" w:rsidRDefault="00431DE1" w:rsidP="009A7144">
      <w:pPr>
        <w:pStyle w:val="31"/>
        <w:rPr>
          <w:lang w:val="uk-UA"/>
        </w:rPr>
      </w:pPr>
    </w:p>
    <w:p w:rsidR="009A7144" w:rsidRPr="00BE7DD6" w:rsidRDefault="009A7144" w:rsidP="009A7144">
      <w:pPr>
        <w:pStyle w:val="31"/>
        <w:rPr>
          <w:lang w:val="uk-UA"/>
        </w:rPr>
      </w:pPr>
    </w:p>
    <w:p w:rsidR="009A7144" w:rsidRPr="009A7144" w:rsidRDefault="009A7144">
      <w:pPr>
        <w:rPr>
          <w:lang w:val="uk-UA"/>
        </w:rPr>
      </w:pPr>
    </w:p>
    <w:sectPr w:rsidR="009A7144" w:rsidRPr="009A7144" w:rsidSect="0035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090"/>
    <w:multiLevelType w:val="hybridMultilevel"/>
    <w:tmpl w:val="9A983DEC"/>
    <w:lvl w:ilvl="0" w:tplc="F1C4AD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AC2200"/>
    <w:multiLevelType w:val="hybridMultilevel"/>
    <w:tmpl w:val="050C004C"/>
    <w:lvl w:ilvl="0" w:tplc="D80C04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73A7340"/>
    <w:multiLevelType w:val="hybridMultilevel"/>
    <w:tmpl w:val="676E5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07487"/>
    <w:multiLevelType w:val="hybridMultilevel"/>
    <w:tmpl w:val="53460A7C"/>
    <w:lvl w:ilvl="0" w:tplc="471A0E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BB7184F"/>
    <w:multiLevelType w:val="hybridMultilevel"/>
    <w:tmpl w:val="67C20B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D617516"/>
    <w:multiLevelType w:val="hybridMultilevel"/>
    <w:tmpl w:val="60E47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D73CD"/>
    <w:multiLevelType w:val="multilevel"/>
    <w:tmpl w:val="C5CA92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6D93492"/>
    <w:multiLevelType w:val="hybridMultilevel"/>
    <w:tmpl w:val="E2020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66B81E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C2D82"/>
    <w:multiLevelType w:val="hybridMultilevel"/>
    <w:tmpl w:val="C0F03DFE"/>
    <w:lvl w:ilvl="0" w:tplc="493E27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015D33"/>
    <w:multiLevelType w:val="hybridMultilevel"/>
    <w:tmpl w:val="7CD80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14CB9"/>
    <w:multiLevelType w:val="hybridMultilevel"/>
    <w:tmpl w:val="3696A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1B07FE"/>
    <w:multiLevelType w:val="hybridMultilevel"/>
    <w:tmpl w:val="23C8FAA4"/>
    <w:lvl w:ilvl="0" w:tplc="0F6019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0911EE9"/>
    <w:multiLevelType w:val="multilevel"/>
    <w:tmpl w:val="3320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6B6520"/>
    <w:multiLevelType w:val="multilevel"/>
    <w:tmpl w:val="764C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8D23488"/>
    <w:multiLevelType w:val="hybridMultilevel"/>
    <w:tmpl w:val="198C7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400A6"/>
    <w:multiLevelType w:val="hybridMultilevel"/>
    <w:tmpl w:val="0D5CC1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7283BB3"/>
    <w:multiLevelType w:val="multilevel"/>
    <w:tmpl w:val="2168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B16FE2"/>
    <w:multiLevelType w:val="hybridMultilevel"/>
    <w:tmpl w:val="00D2AFFE"/>
    <w:lvl w:ilvl="0" w:tplc="48D0CB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2C82AD2"/>
    <w:multiLevelType w:val="multilevel"/>
    <w:tmpl w:val="CFE2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2CF3DF5"/>
    <w:multiLevelType w:val="multilevel"/>
    <w:tmpl w:val="178A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9F197E"/>
    <w:multiLevelType w:val="hybridMultilevel"/>
    <w:tmpl w:val="0F2C7F48"/>
    <w:lvl w:ilvl="0" w:tplc="8B0CBF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61D7D82"/>
    <w:multiLevelType w:val="hybridMultilevel"/>
    <w:tmpl w:val="518E4E1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B4A28A5"/>
    <w:multiLevelType w:val="hybridMultilevel"/>
    <w:tmpl w:val="0C5EB1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7EC397B"/>
    <w:multiLevelType w:val="hybridMultilevel"/>
    <w:tmpl w:val="ABAA06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BDD7E05"/>
    <w:multiLevelType w:val="hybridMultilevel"/>
    <w:tmpl w:val="932E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F67681"/>
    <w:multiLevelType w:val="hybridMultilevel"/>
    <w:tmpl w:val="0FC44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9521B8"/>
    <w:multiLevelType w:val="hybridMultilevel"/>
    <w:tmpl w:val="877874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1025190"/>
    <w:multiLevelType w:val="hybridMultilevel"/>
    <w:tmpl w:val="B502A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6C563C"/>
    <w:multiLevelType w:val="hybridMultilevel"/>
    <w:tmpl w:val="05387DF6"/>
    <w:lvl w:ilvl="0" w:tplc="042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BB122E7"/>
    <w:multiLevelType w:val="hybridMultilevel"/>
    <w:tmpl w:val="6448B69C"/>
    <w:lvl w:ilvl="0" w:tplc="0422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0">
    <w:nsid w:val="6D354686"/>
    <w:multiLevelType w:val="hybridMultilevel"/>
    <w:tmpl w:val="82C8CA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DC727CA"/>
    <w:multiLevelType w:val="hybridMultilevel"/>
    <w:tmpl w:val="69427D1E"/>
    <w:lvl w:ilvl="0" w:tplc="18CEED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9DD6A94"/>
    <w:multiLevelType w:val="multilevel"/>
    <w:tmpl w:val="D4A0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4"/>
  </w:num>
  <w:num w:numId="3">
    <w:abstractNumId w:val="25"/>
  </w:num>
  <w:num w:numId="4">
    <w:abstractNumId w:val="7"/>
  </w:num>
  <w:num w:numId="5">
    <w:abstractNumId w:val="6"/>
  </w:num>
  <w:num w:numId="6">
    <w:abstractNumId w:val="5"/>
  </w:num>
  <w:num w:numId="7">
    <w:abstractNumId w:val="24"/>
  </w:num>
  <w:num w:numId="8">
    <w:abstractNumId w:val="2"/>
  </w:num>
  <w:num w:numId="9">
    <w:abstractNumId w:val="10"/>
  </w:num>
  <w:num w:numId="10">
    <w:abstractNumId w:val="9"/>
  </w:num>
  <w:num w:numId="11">
    <w:abstractNumId w:val="27"/>
  </w:num>
  <w:num w:numId="12">
    <w:abstractNumId w:val="22"/>
  </w:num>
  <w:num w:numId="13">
    <w:abstractNumId w:val="23"/>
  </w:num>
  <w:num w:numId="14">
    <w:abstractNumId w:val="26"/>
  </w:num>
  <w:num w:numId="15">
    <w:abstractNumId w:val="4"/>
  </w:num>
  <w:num w:numId="16">
    <w:abstractNumId w:val="8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</w:num>
  <w:num w:numId="20">
    <w:abstractNumId w:val="11"/>
  </w:num>
  <w:num w:numId="21">
    <w:abstractNumId w:val="20"/>
  </w:num>
  <w:num w:numId="22">
    <w:abstractNumId w:val="1"/>
  </w:num>
  <w:num w:numId="23">
    <w:abstractNumId w:val="31"/>
  </w:num>
  <w:num w:numId="24">
    <w:abstractNumId w:val="17"/>
  </w:num>
  <w:num w:numId="25">
    <w:abstractNumId w:val="28"/>
  </w:num>
  <w:num w:numId="26">
    <w:abstractNumId w:val="19"/>
  </w:num>
  <w:num w:numId="27">
    <w:abstractNumId w:val="12"/>
  </w:num>
  <w:num w:numId="28">
    <w:abstractNumId w:val="13"/>
  </w:num>
  <w:num w:numId="29">
    <w:abstractNumId w:val="16"/>
  </w:num>
  <w:num w:numId="30">
    <w:abstractNumId w:val="32"/>
  </w:num>
  <w:num w:numId="31">
    <w:abstractNumId w:val="18"/>
  </w:num>
  <w:num w:numId="32">
    <w:abstractNumId w:val="29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9A7144"/>
    <w:rsid w:val="0012039C"/>
    <w:rsid w:val="003544F3"/>
    <w:rsid w:val="003C45AA"/>
    <w:rsid w:val="00431DE1"/>
    <w:rsid w:val="005E2CAC"/>
    <w:rsid w:val="00846F67"/>
    <w:rsid w:val="009A7144"/>
    <w:rsid w:val="009B01EF"/>
    <w:rsid w:val="00A64FF8"/>
    <w:rsid w:val="00C1146A"/>
    <w:rsid w:val="00CC6074"/>
    <w:rsid w:val="00D84D90"/>
    <w:rsid w:val="00D93014"/>
    <w:rsid w:val="00DB3D13"/>
    <w:rsid w:val="00ED33BF"/>
    <w:rsid w:val="00F422BD"/>
    <w:rsid w:val="00F5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7144"/>
    <w:pPr>
      <w:keepNext/>
      <w:ind w:firstLine="720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A7144"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9A714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A7144"/>
    <w:pPr>
      <w:keepNext/>
      <w:jc w:val="center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qFormat/>
    <w:rsid w:val="009A7144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9A7144"/>
    <w:pPr>
      <w:keepNext/>
      <w:jc w:val="center"/>
      <w:outlineLvl w:val="5"/>
    </w:pPr>
    <w:rPr>
      <w:sz w:val="28"/>
      <w:lang w:val="en-US"/>
    </w:rPr>
  </w:style>
  <w:style w:type="paragraph" w:styleId="7">
    <w:name w:val="heading 7"/>
    <w:basedOn w:val="a"/>
    <w:next w:val="a"/>
    <w:link w:val="70"/>
    <w:qFormat/>
    <w:rsid w:val="009A7144"/>
    <w:pPr>
      <w:keepNext/>
      <w:ind w:firstLine="720"/>
      <w:outlineLvl w:val="6"/>
    </w:pPr>
    <w:rPr>
      <w:bCs/>
      <w:sz w:val="28"/>
    </w:rPr>
  </w:style>
  <w:style w:type="paragraph" w:styleId="8">
    <w:name w:val="heading 8"/>
    <w:basedOn w:val="a"/>
    <w:next w:val="a"/>
    <w:link w:val="80"/>
    <w:qFormat/>
    <w:rsid w:val="009A7144"/>
    <w:pPr>
      <w:keepNext/>
      <w:outlineLvl w:val="7"/>
    </w:pPr>
    <w:rPr>
      <w:b/>
      <w:bCs/>
      <w:lang w:val="en-US"/>
    </w:rPr>
  </w:style>
  <w:style w:type="paragraph" w:styleId="9">
    <w:name w:val="heading 9"/>
    <w:basedOn w:val="a"/>
    <w:next w:val="a"/>
    <w:link w:val="90"/>
    <w:qFormat/>
    <w:rsid w:val="009A7144"/>
    <w:pPr>
      <w:keepNext/>
      <w:spacing w:line="360" w:lineRule="auto"/>
      <w:jc w:val="both"/>
      <w:outlineLvl w:val="8"/>
    </w:pPr>
    <w:rPr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14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71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A71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7144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9A71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A71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9A714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A7144"/>
    <w:rPr>
      <w:rFonts w:ascii="Times New Roman" w:eastAsia="Times New Roman" w:hAnsi="Times New Roman" w:cs="Times New Roman"/>
      <w:b/>
      <w:bCs/>
      <w:sz w:val="24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9A7144"/>
    <w:rPr>
      <w:rFonts w:ascii="Times New Roman" w:eastAsia="Times New Roman" w:hAnsi="Times New Roman" w:cs="Times New Roman"/>
      <w:bCs/>
      <w:i/>
      <w:iCs/>
      <w:sz w:val="28"/>
      <w:szCs w:val="20"/>
      <w:lang w:eastAsia="ru-RU"/>
    </w:rPr>
  </w:style>
  <w:style w:type="paragraph" w:styleId="a3">
    <w:name w:val="header"/>
    <w:basedOn w:val="a"/>
    <w:link w:val="a4"/>
    <w:rsid w:val="009A71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A71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9A714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A71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9A7144"/>
  </w:style>
  <w:style w:type="paragraph" w:styleId="a8">
    <w:name w:val="Body Text Indent"/>
    <w:basedOn w:val="a"/>
    <w:link w:val="a9"/>
    <w:rsid w:val="009A7144"/>
    <w:pPr>
      <w:ind w:firstLine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9A71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A7144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A71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9A7144"/>
    <w:rPr>
      <w:sz w:val="28"/>
    </w:rPr>
  </w:style>
  <w:style w:type="character" w:customStyle="1" w:styleId="ab">
    <w:name w:val="Основной текст Знак"/>
    <w:basedOn w:val="a0"/>
    <w:link w:val="aa"/>
    <w:rsid w:val="009A71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A7144"/>
    <w:pPr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9A71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A7144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A71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9A7144"/>
    <w:pPr>
      <w:jc w:val="center"/>
    </w:pPr>
  </w:style>
  <w:style w:type="character" w:customStyle="1" w:styleId="34">
    <w:name w:val="Основной текст 3 Знак"/>
    <w:basedOn w:val="a0"/>
    <w:link w:val="33"/>
    <w:rsid w:val="009A71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9A7144"/>
    <w:pPr>
      <w:spacing w:line="360" w:lineRule="auto"/>
      <w:ind w:left="360"/>
      <w:jc w:val="center"/>
    </w:pPr>
    <w:rPr>
      <w:b/>
    </w:rPr>
  </w:style>
  <w:style w:type="character" w:customStyle="1" w:styleId="ad">
    <w:name w:val="Название Знак"/>
    <w:basedOn w:val="a0"/>
    <w:link w:val="ac"/>
    <w:rsid w:val="009A71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9A7144"/>
    <w:pPr>
      <w:widowControl w:val="0"/>
      <w:spacing w:after="0" w:line="26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9A7144"/>
  </w:style>
  <w:style w:type="character" w:styleId="ae">
    <w:name w:val="Hyperlink"/>
    <w:basedOn w:val="a0"/>
    <w:rsid w:val="009A7144"/>
    <w:rPr>
      <w:color w:val="0000FF"/>
      <w:u w:val="single"/>
    </w:rPr>
  </w:style>
  <w:style w:type="character" w:customStyle="1" w:styleId="mw-headline">
    <w:name w:val="mw-headline"/>
    <w:basedOn w:val="a0"/>
    <w:rsid w:val="009A7144"/>
  </w:style>
  <w:style w:type="paragraph" w:styleId="af">
    <w:name w:val="Normal (Web)"/>
    <w:basedOn w:val="a"/>
    <w:rsid w:val="009A7144"/>
    <w:pPr>
      <w:spacing w:before="100" w:beforeAutospacing="1" w:after="100" w:afterAutospacing="1"/>
    </w:pPr>
    <w:rPr>
      <w:szCs w:val="24"/>
      <w:lang w:val="uk-UA" w:eastAsia="uk-UA"/>
    </w:rPr>
  </w:style>
  <w:style w:type="paragraph" w:customStyle="1" w:styleId="rvps2">
    <w:name w:val="rvps2"/>
    <w:basedOn w:val="a"/>
    <w:rsid w:val="009A7144"/>
    <w:pPr>
      <w:spacing w:before="100" w:beforeAutospacing="1" w:after="100" w:afterAutospacing="1"/>
    </w:pPr>
    <w:rPr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k.wikipedia.org/wiki/%D0%A1%D0%B8%D0%BB%D0%B0" TargetMode="External"/><Relationship Id="rId117" Type="http://schemas.openxmlformats.org/officeDocument/2006/relationships/hyperlink" Target="https://uk.wikipedia.org/wiki/%D0%9F%D0%BE%D0%B2%D1%96%D1%80%D0%BA%D0%B0" TargetMode="External"/><Relationship Id="rId21" Type="http://schemas.openxmlformats.org/officeDocument/2006/relationships/hyperlink" Target="https://uk.wikipedia.org/wiki/%D0%A6%D0%B5%D0%B7%D1%96%D0%B9" TargetMode="External"/><Relationship Id="rId42" Type="http://schemas.openxmlformats.org/officeDocument/2006/relationships/hyperlink" Target="https://uk.wikipedia.org/wiki/%D0%A1%D0%B8%D0%BB%D0%B0_%D1%81%D0%B2%D1%96%D1%82%D0%BB%D0%B0" TargetMode="External"/><Relationship Id="rId47" Type="http://schemas.openxmlformats.org/officeDocument/2006/relationships/hyperlink" Target="https://uk.wikipedia.org/wiki/%D0%92%D0%B0%D1%82" TargetMode="External"/><Relationship Id="rId63" Type="http://schemas.openxmlformats.org/officeDocument/2006/relationships/hyperlink" Target="https://uk.wikipedia.org/wiki/%D0%A2%D0%B8%D1%81%D0%BA" TargetMode="External"/><Relationship Id="rId68" Type="http://schemas.openxmlformats.org/officeDocument/2006/relationships/hyperlink" Target="https://en.wikipedia.org/wiki/Watt" TargetMode="External"/><Relationship Id="rId84" Type="http://schemas.openxmlformats.org/officeDocument/2006/relationships/hyperlink" Target="https://en.wikipedia.org/wiki/Siemens_(unit)" TargetMode="External"/><Relationship Id="rId89" Type="http://schemas.openxmlformats.org/officeDocument/2006/relationships/hyperlink" Target="https://uk.wikipedia.org/wiki/%D0%A2%D0%B5%D1%81%D0%BB%D0%B0" TargetMode="External"/><Relationship Id="rId112" Type="http://schemas.openxmlformats.org/officeDocument/2006/relationships/hyperlink" Target="https://en.wikipedia.org/wiki/Katal" TargetMode="External"/><Relationship Id="rId133" Type="http://schemas.openxmlformats.org/officeDocument/2006/relationships/hyperlink" Target="https://uk.wikipedia.org/wiki/%D0%9A%D1%83%D1%82" TargetMode="External"/><Relationship Id="rId138" Type="http://schemas.openxmlformats.org/officeDocument/2006/relationships/hyperlink" Target="https://uk.wikipedia.org/wiki/%D0%9A%D1%80%D1%83%D1%82%D0%BD%D0%B8%D0%B9_%D0%BC%D0%BE%D0%BC%D0%B5%D0%BD%D1%82" TargetMode="External"/><Relationship Id="rId154" Type="http://schemas.openxmlformats.org/officeDocument/2006/relationships/hyperlink" Target="https://uk.wikipedia.org/wiki/%D0%A4%D1%96%D0%B7%D0%B8%D1%87%D0%BD%D0%B0_%D0%B2%D0%B5%D0%BB%D0%B8%D1%87%D0%B8%D0%BD%D0%B0" TargetMode="External"/><Relationship Id="rId159" Type="http://schemas.openxmlformats.org/officeDocument/2006/relationships/hyperlink" Target="https://uk.wikipedia.org/wiki/%D0%92%D0%B8%D0%BC%D1%96%D1%80%D1%8E%D0%B2%D0%B0%D0%BB%D1%8C%D0%BD%D0%B8%D0%B9_%D0%BF%D0%B5%D1%80%D0%B5%D1%82%D0%B2%D0%BE%D1%80%D1%8E%D0%B2%D0%B0%D1%87" TargetMode="External"/><Relationship Id="rId175" Type="http://schemas.openxmlformats.org/officeDocument/2006/relationships/hyperlink" Target="https://uk.wikipedia.org/wiki/%D0%9B%D1%96%D0%BD%D1%96%D0%B9%D0%BA%D0%B0" TargetMode="External"/><Relationship Id="rId170" Type="http://schemas.openxmlformats.org/officeDocument/2006/relationships/hyperlink" Target="https://uk.wikipedia.org/wiki/%D0%92%D0%BE%D0%BB%D0%BE%D0%B3%D1%96%D1%81%D1%82%D1%8C" TargetMode="External"/><Relationship Id="rId16" Type="http://schemas.openxmlformats.org/officeDocument/2006/relationships/hyperlink" Target="https://uk.wikipedia.org/wiki/%D0%A4%D1%80%D0%B0%D0%BD%D1%86%D1%96%D1%8F" TargetMode="External"/><Relationship Id="rId107" Type="http://schemas.openxmlformats.org/officeDocument/2006/relationships/hyperlink" Target="https://uk.wikipedia.org/wiki/%D0%93%D1%80%D0%B5%D0%B9" TargetMode="External"/><Relationship Id="rId11" Type="http://schemas.openxmlformats.org/officeDocument/2006/relationships/hyperlink" Target="https://uk.wikipedia.org/wiki/%D0%9A%D1%96%D0%BB%D0%BE%D0%B3%D1%80%D0%B0%D0%BC" TargetMode="External"/><Relationship Id="rId32" Type="http://schemas.openxmlformats.org/officeDocument/2006/relationships/hyperlink" Target="https://uk.wikipedia.org/wiki/%D0%92%D0%BE%D0%B4%D0%B0" TargetMode="External"/><Relationship Id="rId37" Type="http://schemas.openxmlformats.org/officeDocument/2006/relationships/hyperlink" Target="https://uk.wikipedia.org/wiki/%D0%9C%D0%BE%D0%BB%D0%B5%D0%BA%D1%83%D0%BB%D0%B0" TargetMode="External"/><Relationship Id="rId53" Type="http://schemas.openxmlformats.org/officeDocument/2006/relationships/hyperlink" Target="https://en.wikipedia.org/wiki/Steradian" TargetMode="External"/><Relationship Id="rId58" Type="http://schemas.openxmlformats.org/officeDocument/2006/relationships/hyperlink" Target="https://uk.wikipedia.org/wiki/%D0%9D%D1%8C%D1%8E%D1%82%D0%BE%D0%BD" TargetMode="External"/><Relationship Id="rId74" Type="http://schemas.openxmlformats.org/officeDocument/2006/relationships/hyperlink" Target="https://en.wikipedia.org/wiki/Volt" TargetMode="External"/><Relationship Id="rId79" Type="http://schemas.openxmlformats.org/officeDocument/2006/relationships/hyperlink" Target="https://uk.wikipedia.org/wiki/%D0%95%D0%BB%D0%B5%D0%BA%D1%82%D1%80%D0%B8%D1%87%D0%BD%D0%B0_%D1%94%D0%BC%D0%BD%D1%96%D1%81%D1%82%D1%8C" TargetMode="External"/><Relationship Id="rId102" Type="http://schemas.openxmlformats.org/officeDocument/2006/relationships/hyperlink" Target="https://en.wikipedia.org/wiki/Lux" TargetMode="External"/><Relationship Id="rId123" Type="http://schemas.openxmlformats.org/officeDocument/2006/relationships/hyperlink" Target="https://uk.wikipedia.org/wiki/%D0%94%D0%B5%D1%80%D0%B6%D0%B0%D0%B2%D0%BD%D0%B0_%D0%BC%D0%B5%D1%82%D1%80%D0%BE%D0%BB%D0%BE%D0%B3%D1%96%D1%87%D0%BD%D0%B0_%D1%81%D0%B8%D1%81%D1%82%D0%B5%D0%BC%D0%B0" TargetMode="External"/><Relationship Id="rId128" Type="http://schemas.openxmlformats.org/officeDocument/2006/relationships/hyperlink" Target="https://uk.wikipedia.org/wiki/%D0%9E%D0%B1%D0%BE%D1%80%D0%BE%D0%BD%D0%B0" TargetMode="External"/><Relationship Id="rId144" Type="http://schemas.openxmlformats.org/officeDocument/2006/relationships/hyperlink" Target="https://uk.wikipedia.org/wiki/%D0%9E%D0%BF%D1%82%D0%B8%D0%BA%D0%B0" TargetMode="External"/><Relationship Id="rId149" Type="http://schemas.openxmlformats.org/officeDocument/2006/relationships/hyperlink" Target="https://uk.wikipedia.org/wiki/%D0%9C%D0%B0%D0%B3%D0%BD%D0%B5%D1%82%D0%B8%D0%B7%D0%BC" TargetMode="External"/><Relationship Id="rId5" Type="http://schemas.openxmlformats.org/officeDocument/2006/relationships/hyperlink" Target="https://uk.wikipedia.org/wiki/%D0%9C%D1%96%D0%B6%D0%BD%D0%B0%D1%80%D0%BE%D0%B4%D0%BD%D0%B0_%D1%81%D0%B8%D1%81%D1%82%D0%B5%D0%BC%D0%B0_%D0%BE%D0%B4%D0%B8%D0%BD%D0%B8%D1%86%D1%8C_(%D0%A1%D0%86)" TargetMode="External"/><Relationship Id="rId90" Type="http://schemas.openxmlformats.org/officeDocument/2006/relationships/hyperlink" Target="https://en.wikipedia.org/wiki/Tesla_(unit)" TargetMode="External"/><Relationship Id="rId95" Type="http://schemas.openxmlformats.org/officeDocument/2006/relationships/hyperlink" Target="https://uk.wikipedia.org/wiki/%D0%93%D1%80%D0%B0%D0%B4%D1%83%D1%81_%D0%A6%D0%B5%D0%BB%D1%8C%D1%81%D1%96%D1%8F" TargetMode="External"/><Relationship Id="rId160" Type="http://schemas.openxmlformats.org/officeDocument/2006/relationships/hyperlink" Target="https://uk.wikipedia.org/wiki/%D0%90%D0%B1%D1%81%D0%BE%D0%BB%D1%8E%D1%82%D0%BD%D0%B5_%D0%B2%D0%B8%D0%BC%D1%96%D1%80%D1%8E%D0%B2%D0%B0%D0%BD%D0%BD%D1%8F" TargetMode="External"/><Relationship Id="rId165" Type="http://schemas.openxmlformats.org/officeDocument/2006/relationships/hyperlink" Target="https://uk.wikipedia.org/wiki/%D0%A7%D0%B0%D1%81" TargetMode="External"/><Relationship Id="rId181" Type="http://schemas.openxmlformats.org/officeDocument/2006/relationships/hyperlink" Target="https://uk.wikipedia.org/wiki/%D0%A1%D1%83%D0%BA%D1%83%D0%BF%D0%BD%D1%96_%D0%B2%D0%B8%D0%BC%D1%96%D1%80%D1%8E%D0%B2%D0%B0%D0%BD%D0%BD%D1%8F" TargetMode="External"/><Relationship Id="rId22" Type="http://schemas.openxmlformats.org/officeDocument/2006/relationships/hyperlink" Target="https://uk.wikipedia.org/wiki/%D0%90%D0%BC%D0%BF%D0%B5%D1%80" TargetMode="External"/><Relationship Id="rId27" Type="http://schemas.openxmlformats.org/officeDocument/2006/relationships/hyperlink" Target="https://uk.wikipedia.org/wiki/%D0%9D%D1%8C%D1%8E%D1%82%D0%BE%D0%BD" TargetMode="External"/><Relationship Id="rId43" Type="http://schemas.openxmlformats.org/officeDocument/2006/relationships/hyperlink" Target="https://uk.wikipedia.org/wiki/%D0%A1%D0%B8%D0%BB%D0%B0_%D1%81%D0%B2%D1%96%D1%82%D0%BB%D0%B0" TargetMode="External"/><Relationship Id="rId48" Type="http://schemas.openxmlformats.org/officeDocument/2006/relationships/hyperlink" Target="https://uk.wikipedia.org/wiki/%D0%A1%D1%82%D0%B5%D1%80%D0%B0%D0%B4%D1%96%D0%B0%D0%BD" TargetMode="External"/><Relationship Id="rId64" Type="http://schemas.openxmlformats.org/officeDocument/2006/relationships/hyperlink" Target="https://uk.wikipedia.org/wiki/%D0%94%D0%B6%D0%BE%D1%83%D0%BB%D1%8C" TargetMode="External"/><Relationship Id="rId69" Type="http://schemas.openxmlformats.org/officeDocument/2006/relationships/hyperlink" Target="https://uk.wikipedia.org/wiki/%D0%9F%D0%BE%D1%82%D1%83%D0%B6%D0%BD%D1%96%D1%81%D1%82%D1%8C" TargetMode="External"/><Relationship Id="rId113" Type="http://schemas.openxmlformats.org/officeDocument/2006/relationships/hyperlink" Target="https://uk.wikipedia.org/wiki/%D0%9A%D0%B0%D1%82%D0%B0%D0%BB%D1%96%D0%B7%D0%B0%D1%82%D0%BE%D1%80" TargetMode="External"/><Relationship Id="rId118" Type="http://schemas.openxmlformats.org/officeDocument/2006/relationships/hyperlink" Target="https://uk.wikipedia.org/wiki/%D0%A1%D0%B5%D0%B2%D1%80_(%D0%9E-%D0%B4%D0%B5-%D0%A1%D0%B5%D0%BD)" TargetMode="External"/><Relationship Id="rId134" Type="http://schemas.openxmlformats.org/officeDocument/2006/relationships/hyperlink" Target="https://uk.wikipedia.org/wiki/%D0%A8%D0%BE%D1%80%D1%81%D1%82%D0%BA%D1%96%D1%81%D1%82%D1%8C_%D0%BF%D0%BE%D0%B2%D0%B5%D1%80%D1%85%D0%BD%D1%96" TargetMode="External"/><Relationship Id="rId139" Type="http://schemas.openxmlformats.org/officeDocument/2006/relationships/hyperlink" Target="https://uk.wikipedia.org/wiki/%D0%94%D0%B5%D1%84%D0%BE%D1%80%D0%BC%D0%B0%D1%86%D1%96%D1%8F" TargetMode="External"/><Relationship Id="rId80" Type="http://schemas.openxmlformats.org/officeDocument/2006/relationships/hyperlink" Target="https://uk.wikipedia.org/wiki/%D0%9E%D0%BC" TargetMode="External"/><Relationship Id="rId85" Type="http://schemas.openxmlformats.org/officeDocument/2006/relationships/hyperlink" Target="https://uk.wikipedia.org/wiki/%D0%95%D0%BB%D0%B5%D0%BA%D1%82%D1%80%D0%B8%D1%87%D0%BD%D0%B0_%D0%BF%D1%80%D0%BE%D0%B2%D1%96%D0%B4%D0%BD%D1%96%D1%81%D1%82%D1%8C" TargetMode="External"/><Relationship Id="rId150" Type="http://schemas.openxmlformats.org/officeDocument/2006/relationships/hyperlink" Target="https://uk.wikipedia.org/wiki/%D0%A0%D0%B0%D0%B4%D1%96%D0%BE%D0%B5%D0%BB%D0%B5%D0%BA%D1%82%D1%80%D0%BE%D0%BD%D1%96%D0%BA%D0%B0" TargetMode="External"/><Relationship Id="rId155" Type="http://schemas.openxmlformats.org/officeDocument/2006/relationships/hyperlink" Target="https://uk.wikipedia.org/wiki/%D0%A4%D1%96%D0%B7%D0%B8%D1%87%D0%BD%D1%96_%D0%BA%D0%BE%D0%BD%D1%81%D1%82%D0%B0%D0%BD%D1%82%D0%B8" TargetMode="External"/><Relationship Id="rId171" Type="http://schemas.openxmlformats.org/officeDocument/2006/relationships/hyperlink" Target="https://uk.wikipedia.org/wiki/%D0%9F%D0%BE%D0%B2%D1%96%D1%82%D1%80%D1%8F" TargetMode="External"/><Relationship Id="rId176" Type="http://schemas.openxmlformats.org/officeDocument/2006/relationships/hyperlink" Target="https://uk.wikipedia.org/wiki/%D0%A2%D0%B5%D0%BC%D0%BF%D0%B5%D1%80%D0%B0%D1%82%D1%83%D1%80%D0%B0" TargetMode="External"/><Relationship Id="rId12" Type="http://schemas.openxmlformats.org/officeDocument/2006/relationships/hyperlink" Target="https://en.wikipedia.org/wiki/Kilogram" TargetMode="External"/><Relationship Id="rId17" Type="http://schemas.openxmlformats.org/officeDocument/2006/relationships/hyperlink" Target="https://uk.wikipedia.org/wiki/%D0%A1%D0%B5%D0%BA%D1%83%D0%BD%D0%B4%D0%B0" TargetMode="External"/><Relationship Id="rId33" Type="http://schemas.openxmlformats.org/officeDocument/2006/relationships/hyperlink" Target="https://uk.wikipedia.org/wiki/%D0%9C%D0%BE%D0%BB%D1%8C_(%D0%BE%D0%B4%D0%B8%D0%BD%D0%B8%D1%86%D1%8F_%D0%A1%D0%86)" TargetMode="External"/><Relationship Id="rId38" Type="http://schemas.openxmlformats.org/officeDocument/2006/relationships/hyperlink" Target="https://uk.wikipedia.org/wiki/%D0%95%D0%BB%D0%B5%D0%BA%D1%82%D1%80%D0%BE%D0%BD" TargetMode="External"/><Relationship Id="rId59" Type="http://schemas.openxmlformats.org/officeDocument/2006/relationships/hyperlink" Target="https://en.wikipedia.org/wiki/Newton" TargetMode="External"/><Relationship Id="rId103" Type="http://schemas.openxmlformats.org/officeDocument/2006/relationships/hyperlink" Target="https://uk.wikipedia.org/wiki/%D0%9E%D1%81%D0%B2%D1%96%D1%82%D0%BB%D0%B5%D0%BD%D1%96%D1%81%D1%82%D1%8C" TargetMode="External"/><Relationship Id="rId108" Type="http://schemas.openxmlformats.org/officeDocument/2006/relationships/hyperlink" Target="https://en.wikipedia.org/wiki/Gray_(unit)" TargetMode="External"/><Relationship Id="rId124" Type="http://schemas.openxmlformats.org/officeDocument/2006/relationships/hyperlink" Target="https://uk.wikipedia.org/wiki/%D0%A6%D0%9E%D0%92%D0%9C" TargetMode="External"/><Relationship Id="rId129" Type="http://schemas.openxmlformats.org/officeDocument/2006/relationships/hyperlink" Target="https://uk.wikipedia.org/wiki/%D0%95%D1%82%D0%B0%D0%BB%D0%BE%D0%BD" TargetMode="External"/><Relationship Id="rId54" Type="http://schemas.openxmlformats.org/officeDocument/2006/relationships/hyperlink" Target="https://uk.wikipedia.org/wiki/%D0%9A%D1%83%D1%82" TargetMode="External"/><Relationship Id="rId70" Type="http://schemas.openxmlformats.org/officeDocument/2006/relationships/hyperlink" Target="https://uk.wikipedia.org/wiki/%D0%9A%D1%83%D0%BB%D0%BE%D0%BD_(%D0%BE%D0%B4%D0%B8%D0%BD%D0%B8%D1%86%D1%8F_%D0%A1%D0%86)" TargetMode="External"/><Relationship Id="rId75" Type="http://schemas.openxmlformats.org/officeDocument/2006/relationships/hyperlink" Target="https://uk.wikipedia.org/wiki/%D0%9D%D0%B0%D0%BF%D1%80%D1%83%D0%B3%D0%B0" TargetMode="External"/><Relationship Id="rId91" Type="http://schemas.openxmlformats.org/officeDocument/2006/relationships/hyperlink" Target="https://uk.wikipedia.org/wiki/%D0%9C%D0%B0%D0%B3%D0%BD%D1%96%D1%82%D0%BD%D0%B0_%D1%96%D0%BD%D0%B4%D1%83%D0%BA%D1%86%D1%96%D1%8F" TargetMode="External"/><Relationship Id="rId96" Type="http://schemas.openxmlformats.org/officeDocument/2006/relationships/hyperlink" Target="https://en.wikipedia.org/wiki/Celsius" TargetMode="External"/><Relationship Id="rId140" Type="http://schemas.openxmlformats.org/officeDocument/2006/relationships/hyperlink" Target="https://uk.wikipedia.org/wiki/%D0%92%D0%B8%D1%82%D1%80%D0%B0%D1%82%D0%B0" TargetMode="External"/><Relationship Id="rId145" Type="http://schemas.openxmlformats.org/officeDocument/2006/relationships/hyperlink" Target="https://uk.wikipedia.org/wiki/%D0%A2%D0%B5%D0%BC%D0%BF%D0%B5%D1%80%D0%B0%D1%82%D1%83%D1%80%D0%B0" TargetMode="External"/><Relationship Id="rId161" Type="http://schemas.openxmlformats.org/officeDocument/2006/relationships/hyperlink" Target="https://uk.wikipedia.org/wiki/%D0%A2%D0%B8%D1%81%D0%BA" TargetMode="External"/><Relationship Id="rId166" Type="http://schemas.openxmlformats.org/officeDocument/2006/relationships/hyperlink" Target="https://uk.wikipedia.org/wiki/%D0%A1%D0%B5%D0%BA%D1%83%D0%BD%D0%B4%D0%B0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C%D0%B5%D1%82%D1%80" TargetMode="External"/><Relationship Id="rId23" Type="http://schemas.openxmlformats.org/officeDocument/2006/relationships/hyperlink" Target="https://en.wikipedia.org/wiki/Ampere" TargetMode="External"/><Relationship Id="rId28" Type="http://schemas.openxmlformats.org/officeDocument/2006/relationships/hyperlink" Target="https://uk.wikipedia.org/wiki/%D0%9A%D0%B5%D0%BB%D1%8C%D0%B2%D1%96%D0%BD_(%D0%BE%D0%B4%D0%B8%D0%BD%D0%B8%D1%86%D1%8F_%D0%A1%D0%86)" TargetMode="External"/><Relationship Id="rId49" Type="http://schemas.openxmlformats.org/officeDocument/2006/relationships/hyperlink" Target="https://uk.wikipedia.org/wiki/%D0%A0%D0%B0%D0%B4%D1%96%D0%B0%D0%BD" TargetMode="External"/><Relationship Id="rId114" Type="http://schemas.openxmlformats.org/officeDocument/2006/relationships/hyperlink" Target="https://www.youtube.com/watch?v=OkMxLd0iTEs" TargetMode="External"/><Relationship Id="rId119" Type="http://schemas.openxmlformats.org/officeDocument/2006/relationships/hyperlink" Target="https://uk.wikipedia.org/wiki/%D0%9F%D0%B0%D1%80%D0%B8%D0%B6" TargetMode="External"/><Relationship Id="rId44" Type="http://schemas.openxmlformats.org/officeDocument/2006/relationships/hyperlink" Target="https://uk.wikipedia.org/wiki/%D0%94%D0%B6%D0%B5%D1%80%D0%B5%D0%BB%D0%BE_%D1%81%D0%B2%D1%96%D1%82%D0%BB%D0%B0" TargetMode="External"/><Relationship Id="rId60" Type="http://schemas.openxmlformats.org/officeDocument/2006/relationships/hyperlink" Target="https://uk.wikipedia.org/wiki/%D0%A1%D0%B8%D0%BB%D0%B0" TargetMode="External"/><Relationship Id="rId65" Type="http://schemas.openxmlformats.org/officeDocument/2006/relationships/hyperlink" Target="https://en.wikipedia.org/wiki/Joule" TargetMode="External"/><Relationship Id="rId81" Type="http://schemas.openxmlformats.org/officeDocument/2006/relationships/hyperlink" Target="https://en.wikipedia.org/wiki/Ohm_(unit)" TargetMode="External"/><Relationship Id="rId86" Type="http://schemas.openxmlformats.org/officeDocument/2006/relationships/hyperlink" Target="https://uk.wikipedia.org/wiki/%D0%92%D0%B5%D0%B1%D0%B5%D1%80_(%D0%BE%D0%B4%D0%B8%D0%BD%D0%B8%D1%86%D1%8F_%D0%B2%D0%B8%D0%BC%D1%96%D1%80%D1%83)" TargetMode="External"/><Relationship Id="rId130" Type="http://schemas.openxmlformats.org/officeDocument/2006/relationships/hyperlink" Target="https://uk.wikipedia.org/wiki/%D0%94%D0%B5%D1%80%D0%B6%D0%B0%D0%B2%D0%BD%D0%B8%D0%B9_%D0%BA%D0%BE%D0%BC%D1%96%D1%82%D0%B5%D1%82_%D0%A3%D0%BA%D1%80%D0%B0%D1%97%D0%BD%D0%B8_%D0%B7_%D0%BF%D0%B8%D1%82%D0%B0%D0%BD%D1%8C_%D1%82%D0%B5%D1%85%D0%BD%D1%96%D1%87%D0%BD%D0%BE%D0%B3%D0%BE_%D1%80%D0%B5%D0%B3%D1%83%D0%BB%D1%8E%D0%B2%D0%B0%D0%BD%D0%BD%D1%8F_%D1%82%D0%B0_%D1%81%D0%BF%D0%BE%D0%B6%D0%B8%D0%B2%D1%87%D0%BE%D1%97_%D0%BF%D0%BE%D0%BB%D1%96%D1%82%D0%B8%D0%BA%D0%B8" TargetMode="External"/><Relationship Id="rId135" Type="http://schemas.openxmlformats.org/officeDocument/2006/relationships/hyperlink" Target="https://uk.wikipedia.org/wiki/%D0%9C%D0%B0%D1%81%D0%B0" TargetMode="External"/><Relationship Id="rId151" Type="http://schemas.openxmlformats.org/officeDocument/2006/relationships/hyperlink" Target="https://uk.wikipedia.org/wiki/%D0%90%D0%BA%D1%83%D1%81%D1%82%D0%B8%D0%BA%D0%B0" TargetMode="External"/><Relationship Id="rId156" Type="http://schemas.openxmlformats.org/officeDocument/2006/relationships/hyperlink" Target="https://uk.wikipedia.org/wiki/%D0%9F%D0%BE%D1%85%D0%B8%D0%B1%D0%BA%D0%B0_%D0%B2%D0%B8%D0%BC%D1%96%D1%80%D1%8E%D0%B2%D0%B0%D0%BD%D0%BD%D1%8F" TargetMode="External"/><Relationship Id="rId177" Type="http://schemas.openxmlformats.org/officeDocument/2006/relationships/hyperlink" Target="https://uk.wikipedia.org/wiki/%D0%A2%D0%B5%D1%80%D0%BC%D0%BE%D0%BC%D0%B5%D1%8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A1%D0%B2%D1%96%D1%82%D0%BB%D0%BE" TargetMode="External"/><Relationship Id="rId172" Type="http://schemas.openxmlformats.org/officeDocument/2006/relationships/hyperlink" Target="https://uk.wikipedia.org/wiki/%D0%9E%D0%BF%D0%BE%D1%81%D0%B5%D1%80%D0%B5%D0%B4%D0%BA%D0%BE%D0%B2%D0%B0%D0%BD%D0%B5_%D0%B2%D0%B8%D0%BC%D1%96%D1%80%D1%8E%D0%B2%D0%B0%D0%BD%D0%BD%D1%8F" TargetMode="External"/><Relationship Id="rId180" Type="http://schemas.openxmlformats.org/officeDocument/2006/relationships/hyperlink" Target="https://uk.wikipedia.org/wiki/%D0%9D%D0%B5%D0%BF%D1%80%D1%8F%D0%BC%D0%B5_%D0%B2%D0%B8%D0%BC%D1%96%D1%80%D1%8E%D0%B2%D0%B0%D0%BD%D0%BD%D1%8F" TargetMode="External"/><Relationship Id="rId13" Type="http://schemas.openxmlformats.org/officeDocument/2006/relationships/hyperlink" Target="https://uk.wikipedia.org/wiki/%D0%9C%D0%B0%D1%81%D0%B0" TargetMode="External"/><Relationship Id="rId18" Type="http://schemas.openxmlformats.org/officeDocument/2006/relationships/hyperlink" Target="https://en.wikipedia.org/wiki/Second" TargetMode="External"/><Relationship Id="rId39" Type="http://schemas.openxmlformats.org/officeDocument/2006/relationships/hyperlink" Target="https://uk.wikipedia.org/wiki/%D0%92%D1%83%D0%B3%D0%BB%D0%B5%D1%86%D1%8C" TargetMode="External"/><Relationship Id="rId109" Type="http://schemas.openxmlformats.org/officeDocument/2006/relationships/hyperlink" Target="https://uk.wikipedia.org/wiki/%D0%97%D1%96%D0%B2%D0%B5%D1%80%D1%82" TargetMode="External"/><Relationship Id="rId34" Type="http://schemas.openxmlformats.org/officeDocument/2006/relationships/hyperlink" Target="https://en.wikipedia.org/wiki/Mole_(unit)" TargetMode="External"/><Relationship Id="rId50" Type="http://schemas.openxmlformats.org/officeDocument/2006/relationships/hyperlink" Target="https://en.wikipedia.org/wiki/Radian" TargetMode="External"/><Relationship Id="rId55" Type="http://schemas.openxmlformats.org/officeDocument/2006/relationships/hyperlink" Target="https://uk.wikipedia.org/wiki/%D0%93%D0%B5%D1%80%D1%86" TargetMode="External"/><Relationship Id="rId76" Type="http://schemas.openxmlformats.org/officeDocument/2006/relationships/hyperlink" Target="https://uk.wikipedia.org/wiki/%D0%95%D0%BB%D0%B5%D0%BA%D1%82%D1%80%D0%B8%D1%87%D0%BD%D0%B8%D0%B9_%D0%BF%D0%BE%D1%82%D0%B5%D0%BD%D1%86%D1%96%D0%B0%D0%BB" TargetMode="External"/><Relationship Id="rId97" Type="http://schemas.openxmlformats.org/officeDocument/2006/relationships/hyperlink" Target="https://uk.wikipedia.org/wiki/%D0%A2%D0%B5%D0%BC%D0%BF%D0%B5%D1%80%D0%B0%D1%82%D1%83%D1%80%D0%B0" TargetMode="External"/><Relationship Id="rId104" Type="http://schemas.openxmlformats.org/officeDocument/2006/relationships/hyperlink" Target="https://uk.wikipedia.org/wiki/%D0%91%D0%B5%D0%BA%D0%B5%D1%80%D0%B5%D0%BB%D1%8C" TargetMode="External"/><Relationship Id="rId120" Type="http://schemas.openxmlformats.org/officeDocument/2006/relationships/hyperlink" Target="https://uk.wikipedia.org/wiki/%D0%95%D1%82%D0%B0%D0%BB%D0%BE%D0%BD" TargetMode="External"/><Relationship Id="rId125" Type="http://schemas.openxmlformats.org/officeDocument/2006/relationships/hyperlink" Target="https://uk.wikipedia.org/wiki/%D0%96%D0%B8%D1%82%D1%82%D1%94%D0%B4%D1%96%D1%8F%D0%BB%D1%8C%D0%BD%D1%96%D1%81%D1%82%D1%8C" TargetMode="External"/><Relationship Id="rId141" Type="http://schemas.openxmlformats.org/officeDocument/2006/relationships/hyperlink" Target="https://uk.wikipedia.org/wiki/%D0%9E%D0%B1%27%D1%94%D0%BC" TargetMode="External"/><Relationship Id="rId146" Type="http://schemas.openxmlformats.org/officeDocument/2006/relationships/hyperlink" Target="https://uk.wikipedia.org/wiki/%D0%A7%D0%B0%D1%81" TargetMode="External"/><Relationship Id="rId167" Type="http://schemas.openxmlformats.org/officeDocument/2006/relationships/hyperlink" Target="https://uk.wikipedia.org/wiki/%D0%A8%D0%B2%D0%B8%D0%B4%D0%BA%D1%96%D1%81%D1%82%D1%8C" TargetMode="External"/><Relationship Id="rId7" Type="http://schemas.openxmlformats.org/officeDocument/2006/relationships/hyperlink" Target="https://en.wikipedia.org/wiki/Metre" TargetMode="External"/><Relationship Id="rId71" Type="http://schemas.openxmlformats.org/officeDocument/2006/relationships/hyperlink" Target="https://en.wikipedia.org/wiki/Coulomb" TargetMode="External"/><Relationship Id="rId92" Type="http://schemas.openxmlformats.org/officeDocument/2006/relationships/hyperlink" Target="https://uk.wikipedia.org/wiki/%D0%93%D0%B5%D0%BD%D1%80%D1%96" TargetMode="External"/><Relationship Id="rId162" Type="http://schemas.openxmlformats.org/officeDocument/2006/relationships/hyperlink" Target="https://uk.wikipedia.org/wiki/%D0%9F%D0%B0%D1%81%D0%BA%D0%B0%D0%BB%D1%8C_(%D0%BE%D0%B4%D0%B8%D0%BD%D0%B8%D1%86%D1%8F_%D0%A1%D0%86)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en.wikipedia.org/wiki/Kelvin" TargetMode="External"/><Relationship Id="rId24" Type="http://schemas.openxmlformats.org/officeDocument/2006/relationships/hyperlink" Target="https://uk.wikipedia.org/wiki/%D0%95%D0%BB%D0%B5%D0%BA%D1%82%D1%80%D0%B8%D1%87%D0%BD%D0%B8%D0%B9_%D1%81%D1%82%D1%80%D1%83%D0%BC" TargetMode="External"/><Relationship Id="rId40" Type="http://schemas.openxmlformats.org/officeDocument/2006/relationships/hyperlink" Target="https://uk.wikipedia.org/wiki/%D0%9A%D0%B0%D0%BD%D0%B4%D0%B5%D0%BB%D0%B0" TargetMode="External"/><Relationship Id="rId45" Type="http://schemas.openxmlformats.org/officeDocument/2006/relationships/hyperlink" Target="https://uk.wikipedia.org/wiki/%D0%9C%D0%BE%D0%BD%D0%BE%D1%85%D1%80%D0%BE%D0%BC%D0%B0%D1%82%D0%B8%D1%87%D0%BD%D0%B0_%D1%85%D0%B2%D0%B8%D0%BB%D1%8F" TargetMode="External"/><Relationship Id="rId66" Type="http://schemas.openxmlformats.org/officeDocument/2006/relationships/hyperlink" Target="https://uk.wikipedia.org/wiki/%D0%95%D0%BD%D0%B5%D1%80%D0%B3%D1%96%D1%8F" TargetMode="External"/><Relationship Id="rId87" Type="http://schemas.openxmlformats.org/officeDocument/2006/relationships/hyperlink" Target="https://en.wikipedia.org/wiki/Weber_(unit)" TargetMode="External"/><Relationship Id="rId110" Type="http://schemas.openxmlformats.org/officeDocument/2006/relationships/hyperlink" Target="https://en.wikipedia.org/wiki/Sievert" TargetMode="External"/><Relationship Id="rId115" Type="http://schemas.openxmlformats.org/officeDocument/2006/relationships/hyperlink" Target="https://uk.wikipedia.org/wiki/%D0%97%D0%B0%D1%81%D1%96%D0%B1_%D0%B2%D0%B8%D0%BC%D1%96%D1%80%D1%8E%D0%B2%D0%B0%D0%BB%D1%8C%D0%BD%D0%BE%D1%97_%D1%82%D0%B5%D1%85%D0%BD%D1%96%D0%BA%D0%B8" TargetMode="External"/><Relationship Id="rId131" Type="http://schemas.openxmlformats.org/officeDocument/2006/relationships/hyperlink" Target="https://uk.wikipedia.org/wiki/%D0%94%D0%BE%D0%B2%D0%B6%D0%B8%D0%BD%D0%B0" TargetMode="External"/><Relationship Id="rId136" Type="http://schemas.openxmlformats.org/officeDocument/2006/relationships/hyperlink" Target="https://uk.wikipedia.org/wiki/%D0%93%D1%83%D1%81%D1%82%D0%B8%D0%BD%D0%B0" TargetMode="External"/><Relationship Id="rId157" Type="http://schemas.openxmlformats.org/officeDocument/2006/relationships/hyperlink" Target="https://uk.wikipedia.org/wiki/%D0%9A%D0%BB%D0%B0%D1%81_%D1%82%D0%BE%D1%87%D0%BD%D0%BE%D1%81%D1%82%D1%96" TargetMode="External"/><Relationship Id="rId178" Type="http://schemas.openxmlformats.org/officeDocument/2006/relationships/hyperlink" Target="https://uk.wikipedia.org/wiki/%D0%9C%D0%B0%D0%BD%D0%BE%D0%BC%D0%B5%D1%82%D1%80" TargetMode="External"/><Relationship Id="rId61" Type="http://schemas.openxmlformats.org/officeDocument/2006/relationships/hyperlink" Target="https://uk.wikipedia.org/wiki/%D0%9F%D0%B0%D1%81%D0%BA%D0%B0%D0%BB%D1%8C_(%D0%BE%D0%B4%D0%B8%D0%BD%D0%B8%D1%86%D1%8F_%D0%A1%D0%86)" TargetMode="External"/><Relationship Id="rId82" Type="http://schemas.openxmlformats.org/officeDocument/2006/relationships/hyperlink" Target="https://uk.wikipedia.org/wiki/%D0%95%D0%BB%D0%B5%D0%BA%D1%82%D1%80%D0%B8%D1%87%D0%BD%D0%B8%D0%B9_%D0%BE%D0%BF%D1%96%D1%80" TargetMode="External"/><Relationship Id="rId152" Type="http://schemas.openxmlformats.org/officeDocument/2006/relationships/hyperlink" Target="https://uk.wikipedia.org/wiki/%D0%A2%D0%BE%D1%87%D0%BD%D1%96%D1%81%D1%82%D1%8C_%D0%B2%D0%B8%D0%BC%D1%96%D1%80%D1%8E%D0%B2%D0%B0%D0%BD%D1%8C" TargetMode="External"/><Relationship Id="rId173" Type="http://schemas.openxmlformats.org/officeDocument/2006/relationships/hyperlink" Target="https://uk.wikipedia.org/wiki/%D0%A1%D1%83%D0%BA%D1%83%D0%BF%D0%BD%D1%96_%D0%B2%D0%B8%D0%BC%D1%96%D1%80%D1%8E%D0%B2%D0%B0%D0%BD%D0%BD%D1%8F" TargetMode="External"/><Relationship Id="rId19" Type="http://schemas.openxmlformats.org/officeDocument/2006/relationships/hyperlink" Target="https://uk.wikipedia.org/wiki/%D0%A7%D0%B0%D1%81" TargetMode="External"/><Relationship Id="rId14" Type="http://schemas.openxmlformats.org/officeDocument/2006/relationships/hyperlink" Target="https://uk.wikipedia.org/wiki/%D0%9C%D1%96%D0%B6%D0%BD%D0%B0%D1%80%D0%BE%D0%B4%D0%BD%D0%B5_%D0%B1%D1%8E%D1%80%D0%BE_%D0%BC%D1%96%D1%80_%D1%96_%D0%B2%D0%B0%D0%B3" TargetMode="External"/><Relationship Id="rId30" Type="http://schemas.openxmlformats.org/officeDocument/2006/relationships/hyperlink" Target="https://uk.wikipedia.org/wiki/%D0%A2%D0%B5%D0%BC%D0%BF%D0%B5%D1%80%D0%B0%D1%82%D1%83%D1%80%D0%B0" TargetMode="External"/><Relationship Id="rId35" Type="http://schemas.openxmlformats.org/officeDocument/2006/relationships/hyperlink" Target="https://uk.wikipedia.org/wiki/%D0%9A%D1%96%D0%BB%D1%8C%D0%BA%D1%96%D1%81%D1%82%D1%8C_%D1%80%D0%B5%D1%87%D0%BE%D0%B2%D0%B8%D0%BD%D0%B8" TargetMode="External"/><Relationship Id="rId56" Type="http://schemas.openxmlformats.org/officeDocument/2006/relationships/hyperlink" Target="https://en.wikipedia.org/wiki/Hertz" TargetMode="External"/><Relationship Id="rId77" Type="http://schemas.openxmlformats.org/officeDocument/2006/relationships/hyperlink" Target="https://uk.wikipedia.org/wiki/%D0%A4%D0%B0%D1%80%D0%B0%D0%B4" TargetMode="External"/><Relationship Id="rId100" Type="http://schemas.openxmlformats.org/officeDocument/2006/relationships/hyperlink" Target="https://uk.wikipedia.org/wiki/%D0%A1%D0%B2%D1%96%D1%82%D0%BB%D0%BE%D0%B2%D0%B8%D0%B9_%D0%BF%D0%BE%D1%82%D1%96%D0%BA" TargetMode="External"/><Relationship Id="rId105" Type="http://schemas.openxmlformats.org/officeDocument/2006/relationships/hyperlink" Target="https://en.wikipedia.org/wiki/Becquerel" TargetMode="External"/><Relationship Id="rId126" Type="http://schemas.openxmlformats.org/officeDocument/2006/relationships/hyperlink" Target="https://uk.wikipedia.org/wiki/%D0%9B%D1%8E%D0%B4%D0%B8%D0%BD%D0%B0" TargetMode="External"/><Relationship Id="rId147" Type="http://schemas.openxmlformats.org/officeDocument/2006/relationships/hyperlink" Target="https://uk.wikipedia.org/wiki/%D0%A7%D0%B0%D1%81%D1%82%D0%BE%D1%82%D0%B0" TargetMode="External"/><Relationship Id="rId168" Type="http://schemas.openxmlformats.org/officeDocument/2006/relationships/hyperlink" Target="https://uk.wikipedia.org/wiki/%D0%A0%D1%83%D1%85" TargetMode="External"/><Relationship Id="rId8" Type="http://schemas.openxmlformats.org/officeDocument/2006/relationships/hyperlink" Target="https://uk.wikipedia.org/wiki/%D0%94%D0%BE%D0%B2%D0%B6%D0%B8%D0%BD%D0%B0" TargetMode="External"/><Relationship Id="rId51" Type="http://schemas.openxmlformats.org/officeDocument/2006/relationships/hyperlink" Target="https://uk.wikipedia.org/wiki/%D0%9A%D1%83%D1%82" TargetMode="External"/><Relationship Id="rId72" Type="http://schemas.openxmlformats.org/officeDocument/2006/relationships/hyperlink" Target="https://uk.wikipedia.org/wiki/%D0%95%D0%BB%D0%B5%D0%BA%D1%82%D1%80%D0%B8%D1%87%D0%BD%D0%B8%D0%B9_%D0%B7%D0%B0%D1%80%D1%8F%D0%B4" TargetMode="External"/><Relationship Id="rId93" Type="http://schemas.openxmlformats.org/officeDocument/2006/relationships/hyperlink" Target="https://en.wikipedia.org/wiki/Henry_(unit)" TargetMode="External"/><Relationship Id="rId98" Type="http://schemas.openxmlformats.org/officeDocument/2006/relationships/hyperlink" Target="https://uk.wikipedia.org/wiki/%D0%9B%D1%8E%D0%BC%D0%B5%D0%BD" TargetMode="External"/><Relationship Id="rId121" Type="http://schemas.openxmlformats.org/officeDocument/2006/relationships/hyperlink" Target="https://uk.wikipedia.org/wiki/%D0%9E%D0%B4%D0%B8%D0%BD%D0%B8%D1%86%D1%8F_%D0%B2%D0%B8%D0%BC%D1%96%D1%80%D1%8E%D0%B2%D0%B0%D0%BD%D0%BD%D1%8F" TargetMode="External"/><Relationship Id="rId142" Type="http://schemas.openxmlformats.org/officeDocument/2006/relationships/hyperlink" Target="https://uk.wikipedia.org/wiki/%D0%A2%D0%B8%D1%81%D0%BA" TargetMode="External"/><Relationship Id="rId163" Type="http://schemas.openxmlformats.org/officeDocument/2006/relationships/hyperlink" Target="https://uk.wikipedia.org/wiki/%D0%94%D0%BE%D0%B2%D0%B6%D0%B8%D0%BD%D0%B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k.wikipedia.org/wiki/%D0%92%D0%B0%D0%BA%D1%83%D1%83%D0%BC" TargetMode="External"/><Relationship Id="rId46" Type="http://schemas.openxmlformats.org/officeDocument/2006/relationships/hyperlink" Target="https://uk.wikipedia.org/wiki/%D0%93%D0%B5%D1%80%D1%86" TargetMode="External"/><Relationship Id="rId67" Type="http://schemas.openxmlformats.org/officeDocument/2006/relationships/hyperlink" Target="https://uk.wikipedia.org/wiki/%D0%92%D0%B0%D1%82" TargetMode="External"/><Relationship Id="rId116" Type="http://schemas.openxmlformats.org/officeDocument/2006/relationships/hyperlink" Target="https://uk.wikipedia.org/wiki/%D0%92%D0%B8%D0%BC%D1%96%D1%80%D1%8E%D0%B2%D0%B0%D0%BB%D1%8C%D0%BD%D0%B0_%D1%82%D0%B5%D1%85%D0%BD%D1%96%D0%BA%D0%B0" TargetMode="External"/><Relationship Id="rId137" Type="http://schemas.openxmlformats.org/officeDocument/2006/relationships/hyperlink" Target="https://uk.wikipedia.org/wiki/%D0%A1%D0%B8%D0%BB%D0%B0" TargetMode="External"/><Relationship Id="rId158" Type="http://schemas.openxmlformats.org/officeDocument/2006/relationships/hyperlink" Target="https://uk.wikipedia.org/wiki/%D0%94%D0%B0%D0%B2%D0%B0%D1%87" TargetMode="External"/><Relationship Id="rId20" Type="http://schemas.openxmlformats.org/officeDocument/2006/relationships/hyperlink" Target="https://uk.wikipedia.org/wiki/%D0%9D%D0%B0%D0%B4%D1%82%D0%BE%D0%BD%D0%BA%D0%B0_%D1%81%D1%82%D1%80%D1%83%D0%BA%D1%82%D1%83%D1%80%D0%B0" TargetMode="External"/><Relationship Id="rId41" Type="http://schemas.openxmlformats.org/officeDocument/2006/relationships/hyperlink" Target="https://en.wikipedia.org/wiki/Candela" TargetMode="External"/><Relationship Id="rId62" Type="http://schemas.openxmlformats.org/officeDocument/2006/relationships/hyperlink" Target="https://en.wikipedia.org/wiki/Pascal_(unit)" TargetMode="External"/><Relationship Id="rId83" Type="http://schemas.openxmlformats.org/officeDocument/2006/relationships/hyperlink" Target="https://uk.wikipedia.org/wiki/%D0%A1%D0%B8%D0%BC%D0%B5%D0%BD%D1%81" TargetMode="External"/><Relationship Id="rId88" Type="http://schemas.openxmlformats.org/officeDocument/2006/relationships/hyperlink" Target="https://uk.wikipedia.org/wiki/%D0%9F%D0%BE%D1%82%D1%96%D0%BA_%D0%BC%D0%B0%D0%B3%D0%BD%D1%96%D1%82%D0%BD%D0%BE%D1%97_%D1%96%D0%BD%D0%B4%D1%83%D0%BA%D1%86%D1%96%D1%97" TargetMode="External"/><Relationship Id="rId111" Type="http://schemas.openxmlformats.org/officeDocument/2006/relationships/hyperlink" Target="https://uk.wikipedia.org/wiki/%D0%9A%D0%B0%D1%82%D0%B0%D0%BB" TargetMode="External"/><Relationship Id="rId132" Type="http://schemas.openxmlformats.org/officeDocument/2006/relationships/hyperlink" Target="https://uk.wikipedia.org/wiki/%D0%9F%D0%B5%D1%80%D0%B5%D0%BC%D1%96%D1%89%D0%B5%D0%BD%D0%BD%D1%8F" TargetMode="External"/><Relationship Id="rId153" Type="http://schemas.openxmlformats.org/officeDocument/2006/relationships/hyperlink" Target="https://uk.wikipedia.org/wiki/%D0%95%D1%82%D0%B0%D0%BB%D0%BE%D0%BD" TargetMode="External"/><Relationship Id="rId174" Type="http://schemas.openxmlformats.org/officeDocument/2006/relationships/hyperlink" Target="https://uk.wikipedia.org/wiki/%D0%94%D0%BE%D0%B2%D0%B6%D0%B8%D0%BD%D0%B0" TargetMode="External"/><Relationship Id="rId179" Type="http://schemas.openxmlformats.org/officeDocument/2006/relationships/hyperlink" Target="https://uk.wikipedia.org/wiki/%D0%9F%D1%80%D1%8F%D0%BC%D0%B5_%D0%B2%D0%B8%D0%BC%D1%96%D1%80%D1%8E%D0%B2%D0%B0%D0%BD%D0%BD%D1%8F" TargetMode="External"/><Relationship Id="rId15" Type="http://schemas.openxmlformats.org/officeDocument/2006/relationships/hyperlink" Target="https://uk.wikipedia.org/wiki/%D0%A1%D0%B5%D0%B2%D1%80_(%D0%9E-%D0%B4%D0%B5-%D0%A1%D0%B5%D0%BD)" TargetMode="External"/><Relationship Id="rId36" Type="http://schemas.openxmlformats.org/officeDocument/2006/relationships/hyperlink" Target="https://uk.wikipedia.org/wiki/%D0%90%D1%82%D0%BE%D0%BC" TargetMode="External"/><Relationship Id="rId57" Type="http://schemas.openxmlformats.org/officeDocument/2006/relationships/hyperlink" Target="https://uk.wikipedia.org/wiki/%D0%A7%D0%B0%D1%81%D1%82%D0%BE%D1%82%D0%B0" TargetMode="External"/><Relationship Id="rId106" Type="http://schemas.openxmlformats.org/officeDocument/2006/relationships/hyperlink" Target="https://uk.wikipedia.org/wiki/%D0%A0%D0%B0%D0%B4%D1%96%D0%BE%D0%B0%D0%BA%D1%82%D0%B8%D0%B2%D0%BD%D1%96%D1%81%D1%82%D1%8C" TargetMode="External"/><Relationship Id="rId127" Type="http://schemas.openxmlformats.org/officeDocument/2006/relationships/hyperlink" Target="https://uk.wikipedia.org/wiki/%D0%95%D0%BA%D0%BE%D0%BD%D0%BE%D0%BC%D1%96%D0%BA%D0%B0" TargetMode="External"/><Relationship Id="rId10" Type="http://schemas.openxmlformats.org/officeDocument/2006/relationships/hyperlink" Target="https://uk.wikipedia.org/wiki/%D0%92%D0%B0%D0%BA%D1%83%D1%83%D0%BC" TargetMode="External"/><Relationship Id="rId31" Type="http://schemas.openxmlformats.org/officeDocument/2006/relationships/hyperlink" Target="https://uk.wikipedia.org/wiki/%D0%9F%D0%BE%D1%82%D1%80%D1%96%D0%B9%D0%BD%D0%B0_%D1%82%D0%BE%D1%87%D0%BA%D0%B0" TargetMode="External"/><Relationship Id="rId52" Type="http://schemas.openxmlformats.org/officeDocument/2006/relationships/hyperlink" Target="https://uk.wikipedia.org/wiki/%D0%A1%D1%82%D0%B5%D1%80%D0%B0%D0%B4%D1%96%D0%B0%D0%BD" TargetMode="External"/><Relationship Id="rId73" Type="http://schemas.openxmlformats.org/officeDocument/2006/relationships/hyperlink" Target="https://uk.wikipedia.org/wiki/%D0%92%D0%BE%D0%BB%D1%8C%D1%82" TargetMode="External"/><Relationship Id="rId78" Type="http://schemas.openxmlformats.org/officeDocument/2006/relationships/hyperlink" Target="https://en.wikipedia.org/wiki/Farad" TargetMode="External"/><Relationship Id="rId94" Type="http://schemas.openxmlformats.org/officeDocument/2006/relationships/hyperlink" Target="https://uk.wikipedia.org/wiki/%D0%86%D0%BD%D0%B4%D1%83%D0%BA%D1%82%D0%B8%D0%B2%D0%BD%D1%96%D1%81%D1%82%D1%8C" TargetMode="External"/><Relationship Id="rId99" Type="http://schemas.openxmlformats.org/officeDocument/2006/relationships/hyperlink" Target="https://en.wikipedia.org/wiki/Lumen_(unit)" TargetMode="External"/><Relationship Id="rId101" Type="http://schemas.openxmlformats.org/officeDocument/2006/relationships/hyperlink" Target="https://uk.wikipedia.org/wiki/%D0%9B%D1%8E%D0%BA%D1%81" TargetMode="External"/><Relationship Id="rId122" Type="http://schemas.openxmlformats.org/officeDocument/2006/relationships/hyperlink" Target="https://uk.wikipedia.org/wiki/%D0%94%D0%B5%D1%80%D0%B6%D0%B0%D0%B2%D0%B0" TargetMode="External"/><Relationship Id="rId143" Type="http://schemas.openxmlformats.org/officeDocument/2006/relationships/hyperlink" Target="https://uk.wikipedia.org/wiki/%D0%92%D0%B0%D0%BA%D1%83%D1%83%D0%BC" TargetMode="External"/><Relationship Id="rId148" Type="http://schemas.openxmlformats.org/officeDocument/2006/relationships/hyperlink" Target="https://uk.wikipedia.org/wiki/%D0%95%D0%BB%D0%B5%D0%BA%D1%82%D1%80%D0%B8%D0%BA%D0%B0" TargetMode="External"/><Relationship Id="rId164" Type="http://schemas.openxmlformats.org/officeDocument/2006/relationships/hyperlink" Target="https://uk.wikipedia.org/wiki/%D0%9C%D0%B5%D1%82%D1%80" TargetMode="External"/><Relationship Id="rId169" Type="http://schemas.openxmlformats.org/officeDocument/2006/relationships/hyperlink" Target="https://uk.wikipedia.org/wiki/%D0%A7%D0%B8%D1%81%D0%BB%D0%BE_%D0%9C%D0%B0%D1%85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5384</Words>
  <Characters>30689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4</cp:revision>
  <dcterms:created xsi:type="dcterms:W3CDTF">2024-02-28T19:02:00Z</dcterms:created>
  <dcterms:modified xsi:type="dcterms:W3CDTF">2024-03-01T20:06:00Z</dcterms:modified>
</cp:coreProperties>
</file>