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0A" w:rsidRDefault="002C4A0A" w:rsidP="002C4A0A">
      <w:pPr>
        <w:tabs>
          <w:tab w:val="left" w:pos="7695"/>
        </w:tabs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Критерії оцінювання та система накопичення балів.</w:t>
      </w:r>
    </w:p>
    <w:p w:rsidR="004506C5" w:rsidRDefault="004506C5" w:rsidP="004506C5">
      <w:pPr>
        <w:autoSpaceDE w:val="0"/>
        <w:autoSpaceDN w:val="0"/>
        <w:adjustRightInd w:val="0"/>
        <w:ind w:firstLine="709"/>
        <w:jc w:val="center"/>
        <w:rPr>
          <w:sz w:val="24"/>
          <w:lang w:val="uk-UA"/>
        </w:rPr>
      </w:pPr>
    </w:p>
    <w:p w:rsidR="002C4A0A" w:rsidRPr="004506C5" w:rsidRDefault="004506C5" w:rsidP="00D645C4">
      <w:pPr>
        <w:autoSpaceDE w:val="0"/>
        <w:autoSpaceDN w:val="0"/>
        <w:adjustRightInd w:val="0"/>
        <w:ind w:firstLine="709"/>
        <w:jc w:val="center"/>
        <w:rPr>
          <w:b/>
          <w:sz w:val="24"/>
          <w:lang w:val="uk-UA"/>
        </w:rPr>
      </w:pPr>
      <w:r w:rsidRPr="004506C5">
        <w:rPr>
          <w:b/>
          <w:sz w:val="24"/>
          <w:lang w:val="uk-UA"/>
        </w:rPr>
        <w:t>«</w:t>
      </w:r>
      <w:r w:rsidR="00D645C4">
        <w:rPr>
          <w:b/>
          <w:sz w:val="24"/>
          <w:lang w:val="uk-UA"/>
        </w:rPr>
        <w:t>Теорія мас</w:t>
      </w:r>
      <w:bookmarkStart w:id="0" w:name="_GoBack"/>
      <w:bookmarkEnd w:id="0"/>
      <w:r w:rsidRPr="004506C5">
        <w:rPr>
          <w:b/>
          <w:sz w:val="24"/>
          <w:lang w:val="uk-UA"/>
        </w:rPr>
        <w:t>»</w:t>
      </w:r>
    </w:p>
    <w:p w:rsidR="004506C5" w:rsidRPr="004506C5" w:rsidRDefault="004506C5" w:rsidP="004506C5">
      <w:pPr>
        <w:autoSpaceDE w:val="0"/>
        <w:autoSpaceDN w:val="0"/>
        <w:adjustRightInd w:val="0"/>
        <w:ind w:firstLine="709"/>
        <w:jc w:val="center"/>
        <w:rPr>
          <w:sz w:val="24"/>
          <w:lang w:val="uk-UA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393"/>
        <w:gridCol w:w="2695"/>
        <w:gridCol w:w="1277"/>
        <w:gridCol w:w="1702"/>
      </w:tblGrid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Вид діяльності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Умови нарахування максимального балу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 xml:space="preserve">Кількість балів за весь курс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max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Сума балів з урахуванням кожного попереднього виду діяльності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Присутність на лекціях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Присутність на усіх лекційних заняттях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Присутність на семінарах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Присутність на усіх семінарських заняттях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Ведення конспекту лекційних та семінарських занять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конспекту усіх розглянутих тем курсу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Pr="002127DB" w:rsidRDefault="002127D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Pr="002127DB" w:rsidRDefault="002127D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2C4A0A">
              <w:rPr>
                <w:sz w:val="24"/>
                <w:lang w:val="uk-UA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Підготовка і участь у семінарському занятті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Залежить від повноти доповіді, використанні додаткової наукової літератури по-за матеріалами підручника. Вільне володіння матеріалом (розповідь, без опори на конспект) і так далі.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Pr="00AF5B33" w:rsidRDefault="00AF5B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3</w:t>
            </w:r>
            <w:r>
              <w:rPr>
                <w:sz w:val="24"/>
                <w:lang w:val="en-US"/>
              </w:rPr>
              <w:t>0</w:t>
            </w:r>
          </w:p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(1 семінар = 3 балів)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Pr="00AF5B33" w:rsidRDefault="00AF5B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4</w:t>
            </w:r>
            <w:r w:rsidR="002127DB">
              <w:rPr>
                <w:sz w:val="24"/>
                <w:lang w:val="en-US"/>
              </w:rPr>
              <w:t>5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2C4A0A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Доповнення на семінарському занятті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pStyle w:val="a3"/>
              <w:spacing w:after="0" w:line="240" w:lineRule="auto"/>
              <w:ind w:left="0"/>
              <w:jc w:val="both"/>
              <w:rPr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залежності від об’єму доповнення</w:t>
            </w:r>
            <w:r>
              <w:rPr>
                <w:sz w:val="24"/>
                <w:lang w:val="uk-UA"/>
              </w:rPr>
              <w:t xml:space="preserve">  (0,5-1 бали)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Pr="00AF5B33" w:rsidRDefault="00AF5B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(1 семінар = 1 бал)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Pr="002127DB" w:rsidRDefault="002127DB" w:rsidP="00AF5B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2C4A0A">
              <w:rPr>
                <w:sz w:val="24"/>
                <w:lang w:val="uk-UA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 w:rsidP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</w:t>
            </w:r>
            <w:r w:rsidR="00315B19">
              <w:rPr>
                <w:sz w:val="24"/>
                <w:lang w:val="uk-UA"/>
              </w:rPr>
              <w:t xml:space="preserve"> теоретичної контрольної роботи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 w:rsidP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Правильні відповіді</w:t>
            </w:r>
            <w:r w:rsidR="002C4A0A">
              <w:rPr>
                <w:sz w:val="24"/>
                <w:lang w:val="uk-UA"/>
              </w:rPr>
              <w:t xml:space="preserve"> на усі запитання</w:t>
            </w:r>
            <w:r>
              <w:rPr>
                <w:sz w:val="24"/>
                <w:lang w:val="uk-UA"/>
              </w:rPr>
              <w:t xml:space="preserve"> роботи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Pr="002127DB" w:rsidRDefault="002127D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  <w:p w:rsidR="002C4A0A" w:rsidRDefault="00D07F0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бал</w:t>
            </w:r>
            <w:r>
              <w:rPr>
                <w:sz w:val="24"/>
              </w:rPr>
              <w:t>и</w:t>
            </w:r>
            <w:r w:rsidR="002C4A0A">
              <w:rPr>
                <w:sz w:val="24"/>
                <w:lang w:val="uk-UA"/>
              </w:rPr>
              <w:t xml:space="preserve"> за 1 завдання)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2C4A0A">
              <w:rPr>
                <w:sz w:val="24"/>
                <w:lang w:val="uk-UA"/>
              </w:rPr>
              <w:t>0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Індивідуальна робота</w:t>
            </w:r>
          </w:p>
          <w:p w:rsidR="002C4A0A" w:rsidRDefault="002C4A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Виконання індивідуальної роботи із урахуванням усіх поставлених вимог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</w:p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C4A0A">
              <w:rPr>
                <w:sz w:val="24"/>
                <w:lang w:val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</w:p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2C4A0A">
              <w:rPr>
                <w:sz w:val="24"/>
                <w:lang w:val="uk-UA"/>
              </w:rPr>
              <w:t>0</w:t>
            </w:r>
          </w:p>
        </w:tc>
      </w:tr>
      <w:tr w:rsidR="00315B19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Складання іспиту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2C4A0A" w:rsidTr="002C4A0A">
        <w:trPr>
          <w:cantSplit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Підсумковий рейтинговий бал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</w:tbl>
    <w:p w:rsidR="004506C5" w:rsidRDefault="004506C5" w:rsidP="002C4A0A">
      <w:pPr>
        <w:ind w:left="1211"/>
        <w:rPr>
          <w:bCs/>
          <w:sz w:val="24"/>
          <w:u w:val="single"/>
          <w:lang w:val="uk-UA"/>
        </w:rPr>
      </w:pPr>
    </w:p>
    <w:p w:rsidR="002C4A0A" w:rsidRDefault="002C4A0A" w:rsidP="002C4A0A">
      <w:pPr>
        <w:ind w:left="1211"/>
        <w:rPr>
          <w:bCs/>
          <w:sz w:val="24"/>
          <w:u w:val="single"/>
          <w:lang w:val="uk-UA"/>
        </w:rPr>
      </w:pPr>
      <w:r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2C4A0A" w:rsidRDefault="00315B19" w:rsidP="002C4A0A">
      <w:pPr>
        <w:tabs>
          <w:tab w:val="left" w:pos="720"/>
        </w:tabs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3 бали</w:t>
      </w:r>
      <w:r w:rsidR="002C4A0A">
        <w:rPr>
          <w:sz w:val="24"/>
          <w:lang w:val="uk-UA"/>
        </w:rPr>
        <w:t xml:space="preserve">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2C4A0A" w:rsidRDefault="00315B19" w:rsidP="002C4A0A">
      <w:pPr>
        <w:tabs>
          <w:tab w:val="left" w:pos="720"/>
        </w:tabs>
        <w:ind w:left="851"/>
        <w:rPr>
          <w:sz w:val="24"/>
          <w:lang w:val="uk-UA"/>
        </w:rPr>
      </w:pPr>
      <w:r>
        <w:rPr>
          <w:sz w:val="24"/>
          <w:lang w:val="uk-UA"/>
        </w:rPr>
        <w:t>2</w:t>
      </w:r>
      <w:r w:rsidR="002C4A0A">
        <w:rPr>
          <w:sz w:val="24"/>
          <w:lang w:val="uk-UA"/>
        </w:rPr>
        <w:t xml:space="preserve"> бали – все вище перелічене, але при відсутності авторської позиції;</w:t>
      </w:r>
    </w:p>
    <w:p w:rsidR="002C4A0A" w:rsidRDefault="00315B19" w:rsidP="002C4A0A">
      <w:pPr>
        <w:ind w:left="851"/>
        <w:rPr>
          <w:sz w:val="24"/>
          <w:lang w:val="uk-UA"/>
        </w:rPr>
      </w:pPr>
      <w:r>
        <w:rPr>
          <w:sz w:val="24"/>
          <w:lang w:val="uk-UA"/>
        </w:rPr>
        <w:t>1 бал</w:t>
      </w:r>
      <w:r w:rsidR="002C4A0A">
        <w:rPr>
          <w:sz w:val="24"/>
          <w:lang w:val="uk-UA"/>
        </w:rPr>
        <w:t xml:space="preserve"> – поверховий виклад матеріалу;</w:t>
      </w:r>
    </w:p>
    <w:p w:rsidR="002C4A0A" w:rsidRDefault="00315B19" w:rsidP="002C4A0A">
      <w:pPr>
        <w:tabs>
          <w:tab w:val="left" w:pos="720"/>
        </w:tabs>
        <w:ind w:left="851"/>
        <w:rPr>
          <w:sz w:val="24"/>
          <w:lang w:val="uk-UA"/>
        </w:rPr>
      </w:pPr>
      <w:r>
        <w:rPr>
          <w:sz w:val="24"/>
          <w:lang w:val="uk-UA"/>
        </w:rPr>
        <w:t>1 бал</w:t>
      </w:r>
      <w:r w:rsidR="002C4A0A">
        <w:rPr>
          <w:sz w:val="24"/>
          <w:lang w:val="uk-UA"/>
        </w:rPr>
        <w:t xml:space="preserve"> – змістовне доповнення;</w:t>
      </w:r>
    </w:p>
    <w:p w:rsidR="002C4A0A" w:rsidRDefault="00315B19" w:rsidP="002C4A0A">
      <w:pPr>
        <w:ind w:left="851"/>
        <w:rPr>
          <w:sz w:val="24"/>
          <w:lang w:val="uk-UA"/>
        </w:rPr>
      </w:pPr>
      <w:r>
        <w:rPr>
          <w:sz w:val="24"/>
          <w:lang w:val="uk-UA"/>
        </w:rPr>
        <w:t>0,5</w:t>
      </w:r>
      <w:r w:rsidR="002C4A0A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 xml:space="preserve">у </w:t>
      </w:r>
      <w:r w:rsidR="002C4A0A">
        <w:rPr>
          <w:sz w:val="24"/>
          <w:lang w:val="uk-UA"/>
        </w:rPr>
        <w:t xml:space="preserve"> – коротке доповнення.</w:t>
      </w:r>
    </w:p>
    <w:p w:rsidR="002C4A0A" w:rsidRDefault="002C4A0A" w:rsidP="002C4A0A">
      <w:pPr>
        <w:ind w:left="1211"/>
        <w:rPr>
          <w:sz w:val="24"/>
          <w:u w:val="single"/>
          <w:lang w:val="uk-UA"/>
        </w:rPr>
      </w:pPr>
    </w:p>
    <w:p w:rsidR="00D07F08" w:rsidRDefault="00D07F08" w:rsidP="002C4A0A">
      <w:pPr>
        <w:ind w:left="1211"/>
        <w:rPr>
          <w:sz w:val="24"/>
          <w:u w:val="single"/>
          <w:lang w:val="uk-UA"/>
        </w:rPr>
      </w:pPr>
    </w:p>
    <w:p w:rsidR="00D07F08" w:rsidRDefault="00D07F08" w:rsidP="002C4A0A">
      <w:pPr>
        <w:ind w:left="1211"/>
        <w:rPr>
          <w:sz w:val="24"/>
          <w:u w:val="single"/>
          <w:lang w:val="uk-UA"/>
        </w:rPr>
      </w:pPr>
    </w:p>
    <w:p w:rsidR="00D07F08" w:rsidRDefault="00D07F08" w:rsidP="002C4A0A">
      <w:pPr>
        <w:ind w:left="1211"/>
        <w:rPr>
          <w:sz w:val="24"/>
          <w:u w:val="single"/>
          <w:lang w:val="uk-UA"/>
        </w:rPr>
      </w:pPr>
    </w:p>
    <w:p w:rsidR="002C4A0A" w:rsidRDefault="002C4A0A" w:rsidP="002C4A0A">
      <w:pPr>
        <w:ind w:left="1211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lastRenderedPageBreak/>
        <w:t xml:space="preserve">Оцінювання контрольної роботи: </w:t>
      </w:r>
    </w:p>
    <w:p w:rsidR="002C4A0A" w:rsidRDefault="00D07F08" w:rsidP="002C4A0A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315B19">
        <w:rPr>
          <w:sz w:val="24"/>
          <w:lang w:val="uk-UA"/>
        </w:rPr>
        <w:t xml:space="preserve"> бали</w:t>
      </w:r>
      <w:r w:rsidR="002C4A0A">
        <w:rPr>
          <w:sz w:val="24"/>
          <w:lang w:val="uk-UA"/>
        </w:rPr>
        <w:t xml:space="preserve"> –  повна змістовна відповідь на всі завдання,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2C4A0A" w:rsidRDefault="00D07F08" w:rsidP="002C4A0A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315B19">
        <w:rPr>
          <w:sz w:val="24"/>
          <w:lang w:val="uk-UA"/>
        </w:rPr>
        <w:t xml:space="preserve"> бали –</w:t>
      </w:r>
      <w:r w:rsidR="002C4A0A">
        <w:rPr>
          <w:sz w:val="24"/>
          <w:lang w:val="uk-UA"/>
        </w:rPr>
        <w:t xml:space="preserve">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2C4A0A" w:rsidRDefault="00D07F08" w:rsidP="002C4A0A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1</w:t>
      </w:r>
      <w:r w:rsidR="00315B19">
        <w:rPr>
          <w:sz w:val="24"/>
          <w:lang w:val="uk-UA"/>
        </w:rPr>
        <w:t xml:space="preserve"> </w:t>
      </w:r>
      <w:r>
        <w:rPr>
          <w:sz w:val="24"/>
          <w:lang w:val="uk-UA"/>
        </w:rPr>
        <w:t>бал</w:t>
      </w:r>
      <w:r w:rsidR="002C4A0A">
        <w:rPr>
          <w:sz w:val="24"/>
          <w:lang w:val="uk-UA"/>
        </w:rPr>
        <w:t xml:space="preserve">   –   поверховий виклад матеріалу, слабке знання теоретичних джерел;</w:t>
      </w:r>
    </w:p>
    <w:p w:rsidR="00AB6FEB" w:rsidRPr="00315B19" w:rsidRDefault="00D07F08" w:rsidP="00315B19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0,5 </w:t>
      </w:r>
      <w:proofErr w:type="spellStart"/>
      <w:r>
        <w:rPr>
          <w:sz w:val="24"/>
          <w:lang w:val="uk-UA"/>
        </w:rPr>
        <w:t>бала</w:t>
      </w:r>
      <w:proofErr w:type="spellEnd"/>
      <w:r w:rsidR="00315B19">
        <w:rPr>
          <w:sz w:val="24"/>
          <w:lang w:val="uk-UA"/>
        </w:rPr>
        <w:t xml:space="preserve"> – </w:t>
      </w:r>
      <w:r w:rsidR="002C4A0A">
        <w:rPr>
          <w:sz w:val="24"/>
          <w:lang w:val="uk-UA"/>
        </w:rPr>
        <w:t xml:space="preserve">короткий поверховий виклад матеріалу, нечіткі та помилкові визначення </w:t>
      </w:r>
      <w:r w:rsidR="00315B19">
        <w:rPr>
          <w:sz w:val="24"/>
          <w:lang w:val="uk-UA"/>
        </w:rPr>
        <w:t>понять.</w:t>
      </w:r>
    </w:p>
    <w:sectPr w:rsidR="00AB6FEB" w:rsidRPr="0031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A9"/>
    <w:rsid w:val="002127DB"/>
    <w:rsid w:val="002C4A0A"/>
    <w:rsid w:val="00315B19"/>
    <w:rsid w:val="0033639F"/>
    <w:rsid w:val="004506C5"/>
    <w:rsid w:val="006201A9"/>
    <w:rsid w:val="00A167B7"/>
    <w:rsid w:val="00AB6FEB"/>
    <w:rsid w:val="00AF5B33"/>
    <w:rsid w:val="00D07F08"/>
    <w:rsid w:val="00D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userznu</cp:lastModifiedBy>
  <cp:revision>4</cp:revision>
  <dcterms:created xsi:type="dcterms:W3CDTF">2016-02-04T13:36:00Z</dcterms:created>
  <dcterms:modified xsi:type="dcterms:W3CDTF">2016-02-04T13:41:00Z</dcterms:modified>
</cp:coreProperties>
</file>