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38B" w:rsidRPr="00D3438B" w:rsidRDefault="00D3438B" w:rsidP="00D3438B">
      <w:pPr>
        <w:pStyle w:val="21"/>
        <w:ind w:left="0" w:firstLine="709"/>
        <w:jc w:val="center"/>
        <w:rPr>
          <w:b w:val="0"/>
        </w:rPr>
      </w:pPr>
      <w:r w:rsidRPr="00D3438B">
        <w:rPr>
          <w:b w:val="0"/>
        </w:rPr>
        <w:t>Міністерство освіти і науки</w:t>
      </w:r>
      <w:r w:rsidRPr="00D3438B">
        <w:rPr>
          <w:b w:val="0"/>
          <w:spacing w:val="4"/>
        </w:rPr>
        <w:t xml:space="preserve"> </w:t>
      </w:r>
      <w:r w:rsidRPr="00D3438B">
        <w:rPr>
          <w:b w:val="0"/>
        </w:rPr>
        <w:t>України</w:t>
      </w:r>
    </w:p>
    <w:p w:rsidR="00D3438B" w:rsidRPr="00D3438B" w:rsidRDefault="00D3438B" w:rsidP="00D3438B">
      <w:pPr>
        <w:ind w:right="-16" w:firstLine="709"/>
        <w:jc w:val="center"/>
        <w:rPr>
          <w:sz w:val="28"/>
        </w:rPr>
      </w:pPr>
      <w:r w:rsidRPr="00D3438B">
        <w:rPr>
          <w:sz w:val="28"/>
        </w:rPr>
        <w:t>Запорізький національний університет</w:t>
      </w:r>
    </w:p>
    <w:p w:rsidR="00D3438B" w:rsidRPr="00D3438B" w:rsidRDefault="00D3438B" w:rsidP="00D3438B">
      <w:pPr>
        <w:pStyle w:val="a3"/>
        <w:spacing w:after="200" w:line="276" w:lineRule="auto"/>
        <w:ind w:left="186" w:firstLine="0"/>
      </w:pPr>
    </w:p>
    <w:p w:rsidR="00D3438B" w:rsidRPr="00D3438B" w:rsidRDefault="00D3438B" w:rsidP="00D3438B">
      <w:pPr>
        <w:pStyle w:val="a3"/>
        <w:spacing w:before="3" w:after="200" w:line="276" w:lineRule="auto"/>
        <w:ind w:left="0" w:firstLine="0"/>
      </w:pPr>
    </w:p>
    <w:p w:rsidR="00D3438B" w:rsidRPr="00D3438B" w:rsidRDefault="00D3438B" w:rsidP="00D3438B">
      <w:pPr>
        <w:spacing w:after="200" w:line="276" w:lineRule="auto"/>
        <w:ind w:left="65" w:right="392"/>
        <w:jc w:val="center"/>
        <w:rPr>
          <w:sz w:val="28"/>
          <w:szCs w:val="28"/>
        </w:rPr>
      </w:pPr>
    </w:p>
    <w:p w:rsidR="00D3438B" w:rsidRPr="00D3438B" w:rsidRDefault="00D3438B" w:rsidP="00D3438B">
      <w:pPr>
        <w:spacing w:after="200" w:line="276" w:lineRule="auto"/>
        <w:ind w:left="65" w:right="392"/>
        <w:jc w:val="center"/>
        <w:rPr>
          <w:sz w:val="28"/>
          <w:szCs w:val="28"/>
        </w:rPr>
      </w:pPr>
    </w:p>
    <w:p w:rsidR="00D3438B" w:rsidRPr="00D3438B" w:rsidRDefault="00D3438B" w:rsidP="00D3438B">
      <w:pPr>
        <w:ind w:right="-16" w:firstLine="709"/>
        <w:jc w:val="center"/>
        <w:rPr>
          <w:sz w:val="32"/>
        </w:rPr>
      </w:pPr>
      <w:r w:rsidRPr="00D3438B">
        <w:rPr>
          <w:sz w:val="32"/>
        </w:rPr>
        <w:t>В.Р. Румянцев, Т.А. Шарапова, Т.Ю. Сайкова</w:t>
      </w:r>
    </w:p>
    <w:p w:rsidR="00D3438B" w:rsidRPr="00D3438B" w:rsidRDefault="00D3438B" w:rsidP="00D3438B">
      <w:pPr>
        <w:ind w:right="392"/>
        <w:jc w:val="center"/>
        <w:rPr>
          <w:b/>
          <w:sz w:val="32"/>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spacing w:before="8"/>
        <w:ind w:left="0" w:firstLine="0"/>
        <w:rPr>
          <w:b/>
          <w:sz w:val="16"/>
        </w:rPr>
      </w:pPr>
    </w:p>
    <w:p w:rsidR="00D3438B" w:rsidRPr="00D3438B" w:rsidRDefault="00D3438B" w:rsidP="00D3438B">
      <w:pPr>
        <w:ind w:right="-16" w:firstLine="709"/>
        <w:jc w:val="center"/>
        <w:rPr>
          <w:bCs/>
          <w:sz w:val="32"/>
          <w:szCs w:val="32"/>
        </w:rPr>
      </w:pPr>
      <w:r w:rsidRPr="00D3438B">
        <w:rPr>
          <w:bCs/>
          <w:sz w:val="32"/>
          <w:szCs w:val="32"/>
        </w:rPr>
        <w:t>МОНІТОРИНГ ДОВКІЛЛЯ</w:t>
      </w:r>
    </w:p>
    <w:p w:rsidR="00D3438B" w:rsidRPr="00D3438B" w:rsidRDefault="00D3438B" w:rsidP="00D3438B">
      <w:pPr>
        <w:pStyle w:val="a3"/>
        <w:spacing w:before="11"/>
        <w:ind w:left="0" w:firstLine="0"/>
        <w:jc w:val="center"/>
        <w:rPr>
          <w:b/>
          <w:sz w:val="45"/>
        </w:rPr>
      </w:pPr>
    </w:p>
    <w:p w:rsidR="00D3438B" w:rsidRPr="00D3438B" w:rsidRDefault="00D3438B" w:rsidP="00D3438B">
      <w:pPr>
        <w:widowControl/>
        <w:autoSpaceDE/>
        <w:autoSpaceDN/>
        <w:spacing w:after="200" w:line="276" w:lineRule="auto"/>
        <w:ind w:firstLine="709"/>
        <w:jc w:val="center"/>
        <w:rPr>
          <w:rFonts w:eastAsia="Calibri"/>
          <w:sz w:val="28"/>
          <w:szCs w:val="28"/>
        </w:rPr>
      </w:pPr>
      <w:r w:rsidRPr="00D3438B">
        <w:rPr>
          <w:rFonts w:eastAsia="Calibri"/>
          <w:sz w:val="28"/>
          <w:szCs w:val="28"/>
        </w:rPr>
        <w:t>Навчально-методичний посібник</w:t>
      </w:r>
    </w:p>
    <w:p w:rsidR="00D3438B" w:rsidRPr="00D3438B" w:rsidRDefault="00D3438B" w:rsidP="00D3438B">
      <w:pPr>
        <w:tabs>
          <w:tab w:val="left" w:pos="3686"/>
        </w:tabs>
        <w:spacing w:line="276" w:lineRule="auto"/>
        <w:ind w:right="-143" w:firstLine="709"/>
        <w:jc w:val="center"/>
        <w:outlineLvl w:val="3"/>
        <w:rPr>
          <w:bCs/>
          <w:sz w:val="28"/>
          <w:szCs w:val="28"/>
        </w:rPr>
      </w:pPr>
      <w:r w:rsidRPr="00D3438B">
        <w:rPr>
          <w:bCs/>
          <w:sz w:val="28"/>
          <w:szCs w:val="28"/>
        </w:rPr>
        <w:t>для здобувачів ступеня вищої освіти бакалавра</w:t>
      </w:r>
    </w:p>
    <w:p w:rsidR="00D3438B" w:rsidRPr="00D3438B" w:rsidRDefault="00D3438B" w:rsidP="00D3438B">
      <w:pPr>
        <w:widowControl/>
        <w:autoSpaceDE/>
        <w:autoSpaceDN/>
        <w:ind w:firstLine="709"/>
        <w:jc w:val="center"/>
        <w:rPr>
          <w:rFonts w:eastAsia="Calibri"/>
          <w:sz w:val="28"/>
          <w:szCs w:val="28"/>
        </w:rPr>
      </w:pPr>
      <w:r w:rsidRPr="00D3438B">
        <w:rPr>
          <w:rFonts w:eastAsia="Calibri"/>
          <w:sz w:val="28"/>
          <w:szCs w:val="28"/>
        </w:rPr>
        <w:t xml:space="preserve">спеціальності 183 «Технології захисту навколишнього середовища» </w:t>
      </w:r>
    </w:p>
    <w:p w:rsidR="00D3438B" w:rsidRPr="00D3438B" w:rsidRDefault="00D3438B" w:rsidP="00D3438B">
      <w:pPr>
        <w:widowControl/>
        <w:autoSpaceDE/>
        <w:autoSpaceDN/>
        <w:ind w:firstLine="709"/>
        <w:jc w:val="center"/>
        <w:rPr>
          <w:rFonts w:eastAsia="Calibri"/>
          <w:sz w:val="28"/>
          <w:szCs w:val="28"/>
        </w:rPr>
      </w:pPr>
      <w:r w:rsidRPr="00D3438B">
        <w:rPr>
          <w:rFonts w:eastAsia="Calibri"/>
          <w:sz w:val="28"/>
          <w:szCs w:val="28"/>
        </w:rPr>
        <w:t>освітньо-професійної програми</w:t>
      </w:r>
    </w:p>
    <w:p w:rsidR="00D3438B" w:rsidRPr="00D3438B" w:rsidRDefault="00D3438B" w:rsidP="00D3438B">
      <w:pPr>
        <w:ind w:firstLine="709"/>
        <w:jc w:val="center"/>
        <w:rPr>
          <w:rFonts w:eastAsia="Calibri"/>
          <w:sz w:val="28"/>
          <w:szCs w:val="28"/>
        </w:rPr>
      </w:pPr>
      <w:r w:rsidRPr="00D3438B">
        <w:rPr>
          <w:rFonts w:eastAsia="Calibri"/>
          <w:sz w:val="28"/>
          <w:szCs w:val="28"/>
        </w:rPr>
        <w:t>«Технології захисту навколишнього середовища»</w:t>
      </w: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jc w:val="right"/>
        <w:rPr>
          <w:rFonts w:eastAsia="Calibri"/>
          <w:sz w:val="28"/>
          <w:szCs w:val="28"/>
        </w:rPr>
      </w:pPr>
      <w:r w:rsidRPr="00D3438B">
        <w:rPr>
          <w:rFonts w:eastAsia="Calibri"/>
          <w:sz w:val="28"/>
          <w:szCs w:val="28"/>
        </w:rPr>
        <w:t xml:space="preserve">                           Затверджено</w:t>
      </w:r>
    </w:p>
    <w:p w:rsidR="00D3438B" w:rsidRPr="00D3438B" w:rsidRDefault="00D3438B" w:rsidP="00D3438B">
      <w:pPr>
        <w:jc w:val="right"/>
        <w:rPr>
          <w:rFonts w:eastAsia="Calibri"/>
          <w:sz w:val="28"/>
          <w:szCs w:val="28"/>
        </w:rPr>
      </w:pPr>
      <w:r w:rsidRPr="00D3438B">
        <w:rPr>
          <w:rFonts w:eastAsia="Calibri"/>
          <w:sz w:val="28"/>
          <w:szCs w:val="28"/>
        </w:rPr>
        <w:t>вченою радою ЗНУ</w:t>
      </w:r>
    </w:p>
    <w:p w:rsidR="00D3438B" w:rsidRPr="00D3438B" w:rsidRDefault="00D3438B" w:rsidP="00D3438B">
      <w:pPr>
        <w:jc w:val="right"/>
        <w:rPr>
          <w:rFonts w:eastAsia="Calibri"/>
          <w:sz w:val="28"/>
          <w:szCs w:val="28"/>
        </w:rPr>
      </w:pPr>
      <w:r w:rsidRPr="00D3438B">
        <w:rPr>
          <w:rFonts w:eastAsia="Calibri"/>
          <w:sz w:val="28"/>
          <w:szCs w:val="28"/>
        </w:rPr>
        <w:t>Протокол №   від  2022</w:t>
      </w:r>
    </w:p>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Pr>
        <w:widowControl/>
        <w:autoSpaceDE/>
        <w:autoSpaceDN/>
        <w:spacing w:line="276" w:lineRule="auto"/>
        <w:ind w:firstLine="709"/>
        <w:jc w:val="center"/>
        <w:rPr>
          <w:rFonts w:eastAsia="Calibri"/>
          <w:sz w:val="28"/>
          <w:szCs w:val="28"/>
        </w:rPr>
      </w:pPr>
      <w:r w:rsidRPr="00D3438B">
        <w:rPr>
          <w:rFonts w:eastAsia="Calibri"/>
          <w:sz w:val="28"/>
          <w:szCs w:val="28"/>
        </w:rPr>
        <w:t>Запоріжжя, ІННІ ЗНУ</w:t>
      </w:r>
    </w:p>
    <w:p w:rsidR="00D3438B" w:rsidRPr="00D3438B" w:rsidRDefault="00D3438B" w:rsidP="00D3438B">
      <w:pPr>
        <w:widowControl/>
        <w:autoSpaceDE/>
        <w:autoSpaceDN/>
        <w:spacing w:line="276" w:lineRule="auto"/>
        <w:ind w:firstLine="709"/>
        <w:jc w:val="center"/>
        <w:rPr>
          <w:rFonts w:eastAsia="Calibri"/>
          <w:sz w:val="28"/>
          <w:szCs w:val="28"/>
        </w:rPr>
      </w:pPr>
      <w:r w:rsidRPr="00D3438B">
        <w:rPr>
          <w:rFonts w:eastAsia="Calibri"/>
          <w:sz w:val="28"/>
          <w:szCs w:val="28"/>
        </w:rPr>
        <w:t>2022</w:t>
      </w:r>
    </w:p>
    <w:p w:rsidR="00D3438B" w:rsidRPr="006D7458" w:rsidRDefault="00D3438B" w:rsidP="00D3438B">
      <w:pPr>
        <w:widowControl/>
        <w:autoSpaceDE/>
        <w:autoSpaceDN/>
        <w:spacing w:line="276" w:lineRule="auto"/>
        <w:ind w:firstLine="709"/>
        <w:rPr>
          <w:rFonts w:eastAsia="Calibri"/>
          <w:sz w:val="28"/>
          <w:szCs w:val="28"/>
          <w:highlight w:val="yellow"/>
        </w:rPr>
      </w:pPr>
      <w:r w:rsidRPr="006D7458">
        <w:rPr>
          <w:rFonts w:eastAsia="Calibri"/>
          <w:sz w:val="28"/>
          <w:szCs w:val="28"/>
          <w:highlight w:val="yellow"/>
        </w:rPr>
        <w:lastRenderedPageBreak/>
        <w:t>УДК 628.5-763(075)</w:t>
      </w:r>
    </w:p>
    <w:p w:rsidR="00D3438B" w:rsidRPr="00D3438B" w:rsidRDefault="00D3438B" w:rsidP="00D3438B">
      <w:pPr>
        <w:widowControl/>
        <w:autoSpaceDE/>
        <w:autoSpaceDN/>
        <w:spacing w:line="276" w:lineRule="auto"/>
        <w:ind w:firstLine="709"/>
        <w:rPr>
          <w:rFonts w:eastAsia="Calibri"/>
          <w:sz w:val="28"/>
          <w:szCs w:val="28"/>
        </w:rPr>
      </w:pPr>
      <w:r w:rsidRPr="006D7458">
        <w:rPr>
          <w:rFonts w:eastAsia="Calibri"/>
          <w:sz w:val="28"/>
          <w:szCs w:val="28"/>
          <w:highlight w:val="yellow"/>
        </w:rPr>
        <w:t xml:space="preserve">         Р8651</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sz w:val="28"/>
          <w:szCs w:val="28"/>
        </w:rPr>
        <w:t xml:space="preserve">Румянцев В.Р., Шарапова Т.А., Сайкова Т.Ю. Моніторинг довкілля: навчально-методичний посібник для здобувачів ступеня вищої освіти бакалавра спеціальності 183 «Технології захисту навколишнього середовища» освітньо-професійної програми «Технології захисту навколишнього середовища». Запоріжжя : ЗНУ, 2022. </w:t>
      </w:r>
      <w:r w:rsidR="007A537A" w:rsidRPr="00357374">
        <w:rPr>
          <w:rFonts w:eastAsia="Calibri"/>
          <w:sz w:val="28"/>
          <w:szCs w:val="28"/>
          <w:lang w:val="ru-RU"/>
        </w:rPr>
        <w:t>103</w:t>
      </w:r>
      <w:r w:rsidRPr="007A537A">
        <w:rPr>
          <w:rFonts w:eastAsia="Calibri"/>
          <w:sz w:val="28"/>
          <w:szCs w:val="28"/>
        </w:rPr>
        <w:t xml:space="preserve"> с.</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sz w:val="28"/>
          <w:szCs w:val="28"/>
        </w:rPr>
        <w:t>Видання підготовлене відповідно до робочої програми навчальної дисципліни «Моніторинг довкілля». У навчально-методичному посібнику розглянуто теоретичні та практичні обґрунтування необхідності створення здорових умов життєдіяльності за рахунок моніторингу стану навколишньго середовища шляхом</w:t>
      </w:r>
      <w:r w:rsidRPr="00D3438B">
        <w:rPr>
          <w:sz w:val="28"/>
          <w:szCs w:val="28"/>
        </w:rPr>
        <w:t xml:space="preserve"> надання студентам знань стосовно методів дослідження в області контролю за станом навколишнього середовища.</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Рецензенти</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i/>
          <w:sz w:val="28"/>
          <w:szCs w:val="28"/>
        </w:rPr>
        <w:t xml:space="preserve">В.Л. Коваленко, </w:t>
      </w:r>
      <w:r w:rsidRPr="00D3438B">
        <w:rPr>
          <w:rFonts w:eastAsia="Calibri"/>
          <w:sz w:val="28"/>
          <w:szCs w:val="28"/>
        </w:rPr>
        <w:t>доктор технічних наук</w:t>
      </w:r>
      <w:r w:rsidRPr="00D3438B">
        <w:rPr>
          <w:rFonts w:eastAsia="Calibri"/>
          <w:i/>
          <w:sz w:val="28"/>
          <w:szCs w:val="28"/>
        </w:rPr>
        <w:t>,</w:t>
      </w:r>
      <w:r w:rsidRPr="00D3438B">
        <w:rPr>
          <w:rFonts w:eastAsia="Calibri"/>
          <w:sz w:val="28"/>
          <w:szCs w:val="28"/>
        </w:rPr>
        <w:t xml:space="preserve"> зав. кафедри електротехніки та енергоефективності Інженерного навчально-наукового інституту ім. Ю.М. Потебні </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sz w:val="28"/>
          <w:szCs w:val="28"/>
        </w:rPr>
        <w:t xml:space="preserve">ЗНУ </w:t>
      </w:r>
    </w:p>
    <w:p w:rsidR="00D3438B" w:rsidRPr="00D3438B" w:rsidRDefault="00D3438B" w:rsidP="00D3438B">
      <w:pPr>
        <w:widowControl/>
        <w:autoSpaceDE/>
        <w:autoSpaceDN/>
        <w:spacing w:line="276" w:lineRule="auto"/>
        <w:ind w:firstLine="709"/>
        <w:rPr>
          <w:rFonts w:eastAsia="Calibri"/>
          <w:i/>
          <w:sz w:val="28"/>
          <w:szCs w:val="28"/>
        </w:rPr>
      </w:pP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i/>
          <w:sz w:val="28"/>
          <w:szCs w:val="28"/>
        </w:rPr>
        <w:t>В.Г.Рижков</w:t>
      </w:r>
      <w:r w:rsidRPr="00D3438B">
        <w:rPr>
          <w:rFonts w:eastAsia="Calibri"/>
          <w:sz w:val="28"/>
          <w:szCs w:val="28"/>
        </w:rPr>
        <w:t xml:space="preserve">, кандидат технічних наук, доцент кафедри прикладної екології та охорони праці Інженерного навчально-наукового інституту ім. Ю.М. Потебні ЗНУ </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 xml:space="preserve">Відповідальний за випуск </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i/>
          <w:sz w:val="28"/>
          <w:szCs w:val="28"/>
        </w:rPr>
        <w:t>Г.Б.Кожемякін</w:t>
      </w:r>
      <w:r w:rsidRPr="00D3438B">
        <w:rPr>
          <w:rFonts w:eastAsia="Calibri"/>
          <w:sz w:val="28"/>
          <w:szCs w:val="28"/>
        </w:rPr>
        <w:t xml:space="preserve">, кандидат технічних наук, в. о. зав. кафедри прикладної екології  та  охорони   праці   Інженерного  навчально - наукового  інституту  ЗНУ ім. Ю.М. Потебні </w:t>
      </w: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ab/>
      </w: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br w:type="page"/>
      </w:r>
    </w:p>
    <w:p w:rsidR="00D3438B" w:rsidRPr="00D3438B" w:rsidRDefault="00D3438B" w:rsidP="00D3438B">
      <w:pPr>
        <w:widowControl/>
        <w:autoSpaceDE/>
        <w:autoSpaceDN/>
        <w:spacing w:line="276" w:lineRule="auto"/>
        <w:ind w:firstLine="709"/>
        <w:rPr>
          <w:rFonts w:eastAsia="Calibri"/>
          <w:sz w:val="28"/>
          <w:szCs w:val="28"/>
        </w:rPr>
        <w:sectPr w:rsidR="00D3438B" w:rsidRPr="00D3438B" w:rsidSect="00130FE4">
          <w:pgSz w:w="11910" w:h="16840"/>
          <w:pgMar w:top="1134" w:right="851" w:bottom="1134" w:left="1418" w:header="720" w:footer="720" w:gutter="0"/>
          <w:cols w:space="720"/>
        </w:sectPr>
      </w:pPr>
    </w:p>
    <w:p w:rsidR="00D3438B" w:rsidRPr="00D3438B" w:rsidRDefault="00D3438B" w:rsidP="00D3438B">
      <w:pPr>
        <w:jc w:val="center"/>
        <w:rPr>
          <w:b/>
          <w:color w:val="000000"/>
          <w:sz w:val="28"/>
          <w:szCs w:val="28"/>
        </w:rPr>
      </w:pPr>
      <w:r w:rsidRPr="00D3438B">
        <w:rPr>
          <w:b/>
          <w:color w:val="000000"/>
          <w:sz w:val="28"/>
          <w:szCs w:val="28"/>
        </w:rPr>
        <w:lastRenderedPageBreak/>
        <w:t>ЗМІСТ</w:t>
      </w:r>
    </w:p>
    <w:p w:rsidR="00D3438B" w:rsidRPr="00D3438B" w:rsidRDefault="00D3438B" w:rsidP="00D3438B">
      <w:pPr>
        <w:jc w:val="center"/>
        <w:rPr>
          <w:b/>
          <w:color w:val="000000"/>
          <w:sz w:val="28"/>
          <w:szCs w:val="28"/>
        </w:rPr>
      </w:pPr>
    </w:p>
    <w:p w:rsidR="00D3438B" w:rsidRPr="00235F14" w:rsidRDefault="00D3438B" w:rsidP="00D3438B">
      <w:pPr>
        <w:spacing w:line="276" w:lineRule="auto"/>
        <w:rPr>
          <w:color w:val="000000"/>
          <w:sz w:val="28"/>
          <w:szCs w:val="28"/>
          <w:lang w:val="ru-RU"/>
        </w:rPr>
      </w:pPr>
      <w:r w:rsidRPr="00D3438B">
        <w:rPr>
          <w:color w:val="000000"/>
          <w:sz w:val="28"/>
          <w:szCs w:val="28"/>
        </w:rPr>
        <w:t>ВСТУП</w:t>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00235F14" w:rsidRPr="00235F14">
        <w:rPr>
          <w:color w:val="000000"/>
          <w:sz w:val="28"/>
          <w:szCs w:val="28"/>
          <w:lang w:val="ru-RU"/>
        </w:rPr>
        <w:t>5</w:t>
      </w:r>
    </w:p>
    <w:p w:rsidR="00D3438B" w:rsidRPr="00235F14" w:rsidRDefault="00D3438B" w:rsidP="00D3438B">
      <w:pPr>
        <w:spacing w:line="276" w:lineRule="auto"/>
        <w:rPr>
          <w:color w:val="000000"/>
          <w:sz w:val="28"/>
          <w:szCs w:val="28"/>
          <w:lang w:val="ru-RU"/>
        </w:rPr>
      </w:pPr>
      <w:r w:rsidRPr="00D3438B">
        <w:rPr>
          <w:color w:val="000000"/>
          <w:sz w:val="28"/>
          <w:szCs w:val="28"/>
        </w:rPr>
        <w:t>ЗМІСТ ЛЕКЦІЙНОГО МАТЕРІАЛУ</w:t>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00235F14" w:rsidRPr="00235F14">
        <w:rPr>
          <w:color w:val="000000"/>
          <w:sz w:val="28"/>
          <w:szCs w:val="28"/>
          <w:lang w:val="ru-RU"/>
        </w:rPr>
        <w:t>6</w:t>
      </w:r>
    </w:p>
    <w:p w:rsidR="00D3438B" w:rsidRPr="00235F14" w:rsidRDefault="00D3438B" w:rsidP="00D3438B">
      <w:pPr>
        <w:spacing w:line="276" w:lineRule="auto"/>
        <w:rPr>
          <w:color w:val="000000"/>
          <w:sz w:val="28"/>
          <w:szCs w:val="28"/>
          <w:lang w:val="ru-RU"/>
        </w:rPr>
      </w:pPr>
      <w:r>
        <w:rPr>
          <w:color w:val="000000"/>
          <w:sz w:val="28"/>
          <w:szCs w:val="28"/>
        </w:rPr>
        <w:t>1.</w:t>
      </w:r>
      <w:r w:rsidRPr="00D3438B">
        <w:rPr>
          <w:color w:val="000000"/>
          <w:sz w:val="28"/>
          <w:szCs w:val="28"/>
        </w:rPr>
        <w:t xml:space="preserve"> Д</w:t>
      </w:r>
      <w:r>
        <w:rPr>
          <w:color w:val="000000"/>
          <w:sz w:val="28"/>
          <w:szCs w:val="28"/>
        </w:rPr>
        <w:t>ЕРЖАВНА</w:t>
      </w:r>
      <w:r w:rsidRPr="00D3438B">
        <w:rPr>
          <w:color w:val="000000"/>
          <w:sz w:val="28"/>
          <w:szCs w:val="28"/>
        </w:rPr>
        <w:t xml:space="preserve"> </w:t>
      </w:r>
      <w:r>
        <w:rPr>
          <w:color w:val="000000"/>
          <w:sz w:val="28"/>
          <w:szCs w:val="28"/>
        </w:rPr>
        <w:t>ПРОГРАМА</w:t>
      </w:r>
      <w:r w:rsidRPr="00D3438B">
        <w:rPr>
          <w:color w:val="000000"/>
          <w:sz w:val="28"/>
          <w:szCs w:val="28"/>
        </w:rPr>
        <w:t xml:space="preserve"> </w:t>
      </w:r>
      <w:r>
        <w:rPr>
          <w:color w:val="000000"/>
          <w:sz w:val="28"/>
          <w:szCs w:val="28"/>
        </w:rPr>
        <w:t>МОНІТОРИНГУ</w:t>
      </w:r>
      <w:r w:rsidRPr="00D3438B">
        <w:rPr>
          <w:color w:val="000000"/>
          <w:sz w:val="28"/>
          <w:szCs w:val="28"/>
        </w:rPr>
        <w:t xml:space="preserve"> </w:t>
      </w:r>
      <w:r>
        <w:rPr>
          <w:color w:val="000000"/>
          <w:sz w:val="28"/>
          <w:szCs w:val="28"/>
        </w:rPr>
        <w:t>ДОВКІЛЛЯ</w:t>
      </w:r>
      <w:r w:rsidRPr="00D3438B">
        <w:rPr>
          <w:color w:val="000000"/>
          <w:sz w:val="28"/>
          <w:szCs w:val="28"/>
        </w:rPr>
        <w:t xml:space="preserve"> У</w:t>
      </w:r>
      <w:r w:rsidR="00235F14">
        <w:rPr>
          <w:color w:val="000000"/>
          <w:sz w:val="28"/>
          <w:szCs w:val="28"/>
        </w:rPr>
        <w:t>КРАЇНИ</w:t>
      </w:r>
      <w:r w:rsidR="00235F14">
        <w:rPr>
          <w:color w:val="000000"/>
          <w:sz w:val="28"/>
          <w:szCs w:val="28"/>
        </w:rPr>
        <w:tab/>
      </w:r>
      <w:r w:rsidR="00235F14">
        <w:rPr>
          <w:color w:val="000000"/>
          <w:sz w:val="28"/>
          <w:szCs w:val="28"/>
        </w:rPr>
        <w:tab/>
      </w:r>
      <w:r w:rsidR="00235F14" w:rsidRPr="00235F14">
        <w:rPr>
          <w:color w:val="000000"/>
          <w:sz w:val="28"/>
          <w:szCs w:val="28"/>
          <w:lang w:val="ru-RU"/>
        </w:rPr>
        <w:t>6</w:t>
      </w:r>
    </w:p>
    <w:p w:rsidR="00D3438B" w:rsidRPr="00235F14" w:rsidRDefault="00D3438B" w:rsidP="00D3438B">
      <w:pPr>
        <w:ind w:firstLine="708"/>
        <w:rPr>
          <w:color w:val="000000"/>
          <w:sz w:val="28"/>
          <w:szCs w:val="28"/>
          <w:lang w:val="ru-RU"/>
        </w:rPr>
      </w:pPr>
      <w:r w:rsidRPr="00D3438B">
        <w:rPr>
          <w:color w:val="000000"/>
          <w:sz w:val="28"/>
          <w:szCs w:val="28"/>
        </w:rPr>
        <w:t>1</w:t>
      </w:r>
      <w:r>
        <w:rPr>
          <w:color w:val="000000"/>
          <w:sz w:val="28"/>
          <w:szCs w:val="28"/>
        </w:rPr>
        <w:t>.1</w:t>
      </w:r>
      <w:r w:rsidRPr="00D3438B">
        <w:rPr>
          <w:color w:val="000000"/>
          <w:sz w:val="28"/>
          <w:szCs w:val="28"/>
        </w:rPr>
        <w:t xml:space="preserve"> </w:t>
      </w:r>
      <w:r w:rsidRPr="00283100">
        <w:rPr>
          <w:color w:val="000000"/>
          <w:sz w:val="28"/>
          <w:szCs w:val="28"/>
          <w:highlight w:val="yellow"/>
        </w:rPr>
        <w:t xml:space="preserve">Задачі і методи моніторингу </w:t>
      </w:r>
      <w:r w:rsidR="00235F14" w:rsidRPr="00283100">
        <w:rPr>
          <w:color w:val="000000"/>
          <w:sz w:val="28"/>
          <w:szCs w:val="28"/>
          <w:highlight w:val="yellow"/>
        </w:rPr>
        <w:t>довкілля</w:t>
      </w:r>
      <w:r w:rsidR="00235F14">
        <w:rPr>
          <w:color w:val="000000"/>
          <w:sz w:val="28"/>
          <w:szCs w:val="28"/>
        </w:rPr>
        <w:tab/>
      </w:r>
      <w:r w:rsidR="00235F14">
        <w:rPr>
          <w:color w:val="000000"/>
          <w:sz w:val="28"/>
          <w:szCs w:val="28"/>
        </w:rPr>
        <w:tab/>
      </w:r>
      <w:r w:rsidR="00235F14">
        <w:rPr>
          <w:color w:val="000000"/>
          <w:sz w:val="28"/>
          <w:szCs w:val="28"/>
        </w:rPr>
        <w:tab/>
      </w:r>
      <w:r w:rsidR="00235F14">
        <w:rPr>
          <w:color w:val="000000"/>
          <w:sz w:val="28"/>
          <w:szCs w:val="28"/>
        </w:rPr>
        <w:tab/>
      </w:r>
      <w:r w:rsidR="00235F14">
        <w:rPr>
          <w:color w:val="000000"/>
          <w:sz w:val="28"/>
          <w:szCs w:val="28"/>
        </w:rPr>
        <w:tab/>
      </w:r>
      <w:r w:rsidR="00235F14">
        <w:rPr>
          <w:color w:val="000000"/>
          <w:sz w:val="28"/>
          <w:szCs w:val="28"/>
        </w:rPr>
        <w:tab/>
      </w:r>
      <w:r w:rsidR="00235F14" w:rsidRPr="00235F14">
        <w:rPr>
          <w:color w:val="000000"/>
          <w:sz w:val="28"/>
          <w:szCs w:val="28"/>
          <w:lang w:val="ru-RU"/>
        </w:rPr>
        <w:t>7</w:t>
      </w:r>
    </w:p>
    <w:p w:rsidR="00D3438B" w:rsidRPr="00235F14" w:rsidRDefault="00D3438B" w:rsidP="00D3438B">
      <w:pPr>
        <w:rPr>
          <w:color w:val="000000"/>
          <w:sz w:val="28"/>
          <w:szCs w:val="28"/>
          <w:lang w:val="ru-RU"/>
        </w:rPr>
      </w:pPr>
      <w:r w:rsidRPr="00D3438B">
        <w:rPr>
          <w:color w:val="000000"/>
          <w:sz w:val="28"/>
          <w:szCs w:val="28"/>
        </w:rPr>
        <w:tab/>
        <w:t>1.2 Організація і функці</w:t>
      </w:r>
      <w:r w:rsidR="00235F14">
        <w:rPr>
          <w:color w:val="000000"/>
          <w:sz w:val="28"/>
          <w:szCs w:val="28"/>
        </w:rPr>
        <w:t>онування системи моніторингу</w:t>
      </w:r>
      <w:r w:rsidR="00235F14">
        <w:rPr>
          <w:color w:val="000000"/>
          <w:sz w:val="28"/>
          <w:szCs w:val="28"/>
        </w:rPr>
        <w:tab/>
      </w:r>
      <w:r w:rsidR="00235F14">
        <w:rPr>
          <w:color w:val="000000"/>
          <w:sz w:val="28"/>
          <w:szCs w:val="28"/>
        </w:rPr>
        <w:tab/>
      </w:r>
      <w:r w:rsidR="00235F14">
        <w:rPr>
          <w:color w:val="000000"/>
          <w:sz w:val="28"/>
          <w:szCs w:val="28"/>
        </w:rPr>
        <w:tab/>
      </w:r>
      <w:r w:rsidR="00235F14" w:rsidRPr="00235F14">
        <w:rPr>
          <w:color w:val="000000"/>
          <w:sz w:val="28"/>
          <w:szCs w:val="28"/>
          <w:lang w:val="ru-RU"/>
        </w:rPr>
        <w:t>14</w:t>
      </w:r>
    </w:p>
    <w:p w:rsidR="00D3438B" w:rsidRPr="00357374" w:rsidRDefault="00D3438B" w:rsidP="00D3438B">
      <w:pPr>
        <w:rPr>
          <w:color w:val="000000"/>
          <w:sz w:val="28"/>
          <w:szCs w:val="28"/>
          <w:lang w:val="ru-RU"/>
        </w:rPr>
      </w:pPr>
      <w:r w:rsidRPr="00D3438B">
        <w:rPr>
          <w:color w:val="000000"/>
          <w:sz w:val="28"/>
          <w:szCs w:val="28"/>
        </w:rPr>
        <w:tab/>
        <w:t xml:space="preserve">1.3 Сучасний стан </w:t>
      </w:r>
      <w:r w:rsidRPr="00220DE2">
        <w:rPr>
          <w:color w:val="000000"/>
          <w:sz w:val="28"/>
          <w:szCs w:val="28"/>
        </w:rPr>
        <w:t>моніторингових</w:t>
      </w:r>
      <w:r w:rsidR="00616316" w:rsidRPr="00220DE2">
        <w:rPr>
          <w:color w:val="000000"/>
          <w:sz w:val="28"/>
          <w:szCs w:val="28"/>
        </w:rPr>
        <w:t xml:space="preserve"> спостережень</w:t>
      </w:r>
      <w:r w:rsidRPr="00D3438B">
        <w:rPr>
          <w:color w:val="000000"/>
          <w:sz w:val="28"/>
          <w:szCs w:val="28"/>
        </w:rPr>
        <w:tab/>
      </w:r>
      <w:r w:rsidR="00912115">
        <w:rPr>
          <w:color w:val="000000"/>
          <w:sz w:val="28"/>
          <w:szCs w:val="28"/>
        </w:rPr>
        <w:tab/>
      </w:r>
      <w:r w:rsidR="00235F14">
        <w:rPr>
          <w:color w:val="000000"/>
          <w:sz w:val="28"/>
          <w:szCs w:val="28"/>
        </w:rPr>
        <w:tab/>
      </w:r>
      <w:r w:rsidR="00235F14">
        <w:rPr>
          <w:color w:val="000000"/>
          <w:sz w:val="28"/>
          <w:szCs w:val="28"/>
        </w:rPr>
        <w:tab/>
      </w:r>
      <w:r w:rsidR="00235F14" w:rsidRPr="00235F14">
        <w:rPr>
          <w:color w:val="000000"/>
          <w:sz w:val="28"/>
          <w:szCs w:val="28"/>
          <w:lang w:val="ru-RU"/>
        </w:rPr>
        <w:t>1</w:t>
      </w:r>
      <w:r w:rsidR="00235F14" w:rsidRPr="00357374">
        <w:rPr>
          <w:color w:val="000000"/>
          <w:sz w:val="28"/>
          <w:szCs w:val="28"/>
          <w:lang w:val="ru-RU"/>
        </w:rPr>
        <w:t>6</w:t>
      </w:r>
    </w:p>
    <w:p w:rsidR="00D3438B" w:rsidRPr="00283100" w:rsidRDefault="00D3438B" w:rsidP="00D3438B">
      <w:pPr>
        <w:pStyle w:val="31"/>
        <w:rPr>
          <w:highlight w:val="yellow"/>
        </w:rPr>
      </w:pPr>
      <w:r w:rsidRPr="00D3438B">
        <w:t xml:space="preserve">2 </w:t>
      </w:r>
      <w:r w:rsidRPr="00283100">
        <w:rPr>
          <w:highlight w:val="yellow"/>
        </w:rPr>
        <w:t>МОНІТОРИНГ ЯК СИСТЕМА СПОСТЕРЕЖЕНЬ ЗА СТАНОМ</w:t>
      </w:r>
    </w:p>
    <w:p w:rsidR="00D3438B" w:rsidRPr="00235F14" w:rsidRDefault="00235F14" w:rsidP="00D3438B">
      <w:pPr>
        <w:rPr>
          <w:sz w:val="28"/>
          <w:szCs w:val="28"/>
          <w:lang w:val="ru-RU" w:eastAsia="ru-RU"/>
        </w:rPr>
      </w:pPr>
      <w:r w:rsidRPr="00283100">
        <w:rPr>
          <w:sz w:val="28"/>
          <w:szCs w:val="28"/>
          <w:highlight w:val="yellow"/>
          <w:lang w:eastAsia="ru-RU"/>
        </w:rPr>
        <w:t xml:space="preserve">   ДОВКІЛЛЯ</w:t>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sidRPr="00235F14">
        <w:rPr>
          <w:sz w:val="28"/>
          <w:szCs w:val="28"/>
          <w:lang w:val="ru-RU" w:eastAsia="ru-RU"/>
        </w:rPr>
        <w:t>17</w:t>
      </w:r>
    </w:p>
    <w:p w:rsidR="00D3438B" w:rsidRPr="00235F14" w:rsidRDefault="00D3438B" w:rsidP="00D3438B">
      <w:pPr>
        <w:rPr>
          <w:sz w:val="28"/>
          <w:szCs w:val="28"/>
          <w:lang w:val="ru-RU" w:eastAsia="ru-RU"/>
        </w:rPr>
      </w:pPr>
      <w:r w:rsidRPr="00D3438B">
        <w:rPr>
          <w:sz w:val="28"/>
          <w:szCs w:val="28"/>
          <w:lang w:eastAsia="ru-RU"/>
        </w:rPr>
        <w:tab/>
        <w:t>2.1 Забрудненн</w:t>
      </w:r>
      <w:r w:rsidR="00235F14">
        <w:rPr>
          <w:sz w:val="28"/>
          <w:szCs w:val="28"/>
          <w:lang w:eastAsia="ru-RU"/>
        </w:rPr>
        <w:t>я та забруднювачі довкілля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17</w:t>
      </w:r>
    </w:p>
    <w:p w:rsidR="00D3438B" w:rsidRPr="00235F14" w:rsidRDefault="00D3438B" w:rsidP="00D3438B">
      <w:pPr>
        <w:rPr>
          <w:sz w:val="28"/>
          <w:szCs w:val="28"/>
          <w:lang w:val="ru-RU" w:eastAsia="ru-RU"/>
        </w:rPr>
      </w:pPr>
      <w:r w:rsidRPr="00D3438B">
        <w:rPr>
          <w:sz w:val="28"/>
          <w:szCs w:val="28"/>
          <w:lang w:eastAsia="ru-RU"/>
        </w:rPr>
        <w:tab/>
        <w:t>2.2 Антроп</w:t>
      </w:r>
      <w:r w:rsidR="00235F14">
        <w:rPr>
          <w:sz w:val="28"/>
          <w:szCs w:val="28"/>
          <w:lang w:eastAsia="ru-RU"/>
        </w:rPr>
        <w:t>огенний вплив на довкілля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21</w:t>
      </w:r>
    </w:p>
    <w:p w:rsidR="00D3438B" w:rsidRPr="00235F14" w:rsidRDefault="00D3438B" w:rsidP="00D3438B">
      <w:pPr>
        <w:rPr>
          <w:sz w:val="28"/>
          <w:szCs w:val="28"/>
          <w:lang w:val="ru-RU" w:eastAsia="ru-RU"/>
        </w:rPr>
      </w:pPr>
      <w:r w:rsidRPr="00D3438B">
        <w:rPr>
          <w:sz w:val="28"/>
          <w:szCs w:val="28"/>
          <w:lang w:eastAsia="ru-RU"/>
        </w:rPr>
        <w:tab/>
        <w:t>2.3 Якіс</w:t>
      </w:r>
      <w:r w:rsidR="00235F14">
        <w:rPr>
          <w:sz w:val="28"/>
          <w:szCs w:val="28"/>
          <w:lang w:eastAsia="ru-RU"/>
        </w:rPr>
        <w:t>ть природного середовища</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23</w:t>
      </w:r>
    </w:p>
    <w:p w:rsidR="00D3438B" w:rsidRPr="00235F14" w:rsidRDefault="00D3438B" w:rsidP="00D3438B">
      <w:pPr>
        <w:rPr>
          <w:sz w:val="28"/>
          <w:szCs w:val="28"/>
          <w:lang w:val="ru-RU" w:eastAsia="ru-RU"/>
        </w:rPr>
      </w:pPr>
      <w:r w:rsidRPr="00D3438B">
        <w:rPr>
          <w:sz w:val="28"/>
          <w:szCs w:val="28"/>
          <w:lang w:eastAsia="ru-RU"/>
        </w:rPr>
        <w:t xml:space="preserve">3 </w:t>
      </w:r>
      <w:r w:rsidRPr="009B292D">
        <w:rPr>
          <w:sz w:val="28"/>
          <w:szCs w:val="28"/>
          <w:highlight w:val="yellow"/>
          <w:lang w:eastAsia="ru-RU"/>
        </w:rPr>
        <w:t>КЛАСИФІКАЦІЯ СПОСТ</w:t>
      </w:r>
      <w:r w:rsidR="00235F14" w:rsidRPr="009B292D">
        <w:rPr>
          <w:sz w:val="28"/>
          <w:szCs w:val="28"/>
          <w:highlight w:val="yellow"/>
          <w:lang w:eastAsia="ru-RU"/>
        </w:rPr>
        <w:t>ЕРЕЖЕНЬ В СИСТЕМІ МОНІТОРИНГУ</w:t>
      </w:r>
      <w:r w:rsidR="00235F14">
        <w:rPr>
          <w:sz w:val="28"/>
          <w:szCs w:val="28"/>
          <w:lang w:eastAsia="ru-RU"/>
        </w:rPr>
        <w:tab/>
      </w:r>
      <w:r w:rsidR="00235F14">
        <w:rPr>
          <w:sz w:val="28"/>
          <w:szCs w:val="28"/>
          <w:lang w:eastAsia="ru-RU"/>
        </w:rPr>
        <w:tab/>
      </w:r>
      <w:r w:rsidR="00235F14" w:rsidRPr="00235F14">
        <w:rPr>
          <w:sz w:val="28"/>
          <w:szCs w:val="28"/>
          <w:lang w:val="ru-RU" w:eastAsia="ru-RU"/>
        </w:rPr>
        <w:t>23</w:t>
      </w:r>
    </w:p>
    <w:p w:rsidR="00D3438B" w:rsidRPr="00D3438B" w:rsidRDefault="00D3438B" w:rsidP="00D3438B">
      <w:pPr>
        <w:rPr>
          <w:sz w:val="28"/>
          <w:szCs w:val="28"/>
          <w:lang w:eastAsia="ru-RU"/>
        </w:rPr>
      </w:pPr>
      <w:r w:rsidRPr="00D3438B">
        <w:rPr>
          <w:sz w:val="28"/>
          <w:szCs w:val="28"/>
          <w:lang w:eastAsia="ru-RU"/>
        </w:rPr>
        <w:tab/>
        <w:t>3.1 Фактори, індикатори та показники, які досліджуються в системі</w:t>
      </w:r>
    </w:p>
    <w:p w:rsidR="00D3438B" w:rsidRPr="00235F14" w:rsidRDefault="00D3438B" w:rsidP="00D3438B">
      <w:pPr>
        <w:rPr>
          <w:sz w:val="28"/>
          <w:szCs w:val="28"/>
          <w:lang w:val="ru-RU" w:eastAsia="ru-RU"/>
        </w:rPr>
      </w:pPr>
      <w:r w:rsidRPr="00D3438B">
        <w:rPr>
          <w:sz w:val="28"/>
          <w:szCs w:val="28"/>
          <w:lang w:eastAsia="ru-RU"/>
        </w:rPr>
        <w:tab/>
        <w:t xml:space="preserve">   </w:t>
      </w:r>
      <w:r w:rsidR="00235F14">
        <w:rPr>
          <w:sz w:val="28"/>
          <w:szCs w:val="28"/>
          <w:lang w:eastAsia="ru-RU"/>
        </w:rPr>
        <w:t xml:space="preserve">   моніторингу довкілля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27</w:t>
      </w:r>
    </w:p>
    <w:p w:rsidR="00D3438B" w:rsidRPr="00235F14" w:rsidRDefault="00D3438B" w:rsidP="00D3438B">
      <w:pPr>
        <w:rPr>
          <w:sz w:val="28"/>
          <w:szCs w:val="28"/>
          <w:lang w:val="ru-RU" w:eastAsia="ru-RU"/>
        </w:rPr>
      </w:pPr>
      <w:r w:rsidRPr="00D3438B">
        <w:rPr>
          <w:sz w:val="28"/>
          <w:szCs w:val="28"/>
          <w:lang w:eastAsia="ru-RU"/>
        </w:rPr>
        <w:tab/>
        <w:t>3.2 Класиф</w:t>
      </w:r>
      <w:r w:rsidR="00235F14">
        <w:rPr>
          <w:sz w:val="28"/>
          <w:szCs w:val="28"/>
          <w:lang w:eastAsia="ru-RU"/>
        </w:rPr>
        <w:t>ікація систем моніторингу</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29</w:t>
      </w:r>
    </w:p>
    <w:p w:rsidR="00D3438B" w:rsidRPr="00283100" w:rsidRDefault="00235F14" w:rsidP="00D3438B">
      <w:pPr>
        <w:rPr>
          <w:sz w:val="28"/>
          <w:szCs w:val="28"/>
          <w:highlight w:val="yellow"/>
          <w:lang w:val="ru-RU" w:eastAsia="ru-RU"/>
        </w:rPr>
      </w:pPr>
      <w:r>
        <w:rPr>
          <w:sz w:val="28"/>
          <w:szCs w:val="28"/>
          <w:lang w:eastAsia="ru-RU"/>
        </w:rPr>
        <w:t xml:space="preserve">4 </w:t>
      </w:r>
      <w:r w:rsidRPr="00283100">
        <w:rPr>
          <w:sz w:val="28"/>
          <w:szCs w:val="28"/>
          <w:highlight w:val="yellow"/>
          <w:lang w:eastAsia="ru-RU"/>
        </w:rPr>
        <w:t>МОНІТОРИНГ АТМОСФЕРИ</w:t>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eastAsia="ru-RU"/>
        </w:rPr>
        <w:tab/>
      </w:r>
      <w:r w:rsidRPr="00283100">
        <w:rPr>
          <w:sz w:val="28"/>
          <w:szCs w:val="28"/>
          <w:highlight w:val="yellow"/>
          <w:lang w:val="ru-RU" w:eastAsia="ru-RU"/>
        </w:rPr>
        <w:t>32</w:t>
      </w:r>
    </w:p>
    <w:p w:rsidR="00D3438B" w:rsidRPr="00283100" w:rsidRDefault="00D3438B" w:rsidP="00D3438B">
      <w:pPr>
        <w:rPr>
          <w:sz w:val="28"/>
          <w:szCs w:val="28"/>
          <w:highlight w:val="yellow"/>
          <w:lang w:val="ru-RU" w:eastAsia="ru-RU"/>
        </w:rPr>
      </w:pPr>
      <w:r w:rsidRPr="00283100">
        <w:rPr>
          <w:sz w:val="28"/>
          <w:szCs w:val="28"/>
          <w:highlight w:val="yellow"/>
          <w:lang w:eastAsia="ru-RU"/>
        </w:rPr>
        <w:tab/>
        <w:t>4.1 Задачі моніторингу забр</w:t>
      </w:r>
      <w:r w:rsidR="00235F14" w:rsidRPr="00283100">
        <w:rPr>
          <w:sz w:val="28"/>
          <w:szCs w:val="28"/>
          <w:highlight w:val="yellow"/>
          <w:lang w:eastAsia="ru-RU"/>
        </w:rPr>
        <w:t>уднення атмосферного повітря</w:t>
      </w:r>
      <w:r w:rsidR="00235F14" w:rsidRPr="00283100">
        <w:rPr>
          <w:sz w:val="28"/>
          <w:szCs w:val="28"/>
          <w:highlight w:val="yellow"/>
          <w:lang w:eastAsia="ru-RU"/>
        </w:rPr>
        <w:tab/>
      </w:r>
      <w:r w:rsidR="00235F14" w:rsidRPr="00283100">
        <w:rPr>
          <w:sz w:val="28"/>
          <w:szCs w:val="28"/>
          <w:highlight w:val="yellow"/>
          <w:lang w:eastAsia="ru-RU"/>
        </w:rPr>
        <w:tab/>
      </w:r>
      <w:r w:rsidR="00235F14" w:rsidRPr="00283100">
        <w:rPr>
          <w:sz w:val="28"/>
          <w:szCs w:val="28"/>
          <w:highlight w:val="yellow"/>
          <w:lang w:eastAsia="ru-RU"/>
        </w:rPr>
        <w:tab/>
      </w:r>
      <w:r w:rsidR="00235F14" w:rsidRPr="00283100">
        <w:rPr>
          <w:sz w:val="28"/>
          <w:szCs w:val="28"/>
          <w:highlight w:val="yellow"/>
          <w:lang w:val="ru-RU" w:eastAsia="ru-RU"/>
        </w:rPr>
        <w:t>32</w:t>
      </w:r>
    </w:p>
    <w:p w:rsidR="00D3438B" w:rsidRPr="00235F14" w:rsidRDefault="00D3438B" w:rsidP="00D3438B">
      <w:pPr>
        <w:rPr>
          <w:sz w:val="28"/>
          <w:szCs w:val="28"/>
          <w:lang w:eastAsia="ru-RU"/>
        </w:rPr>
      </w:pPr>
      <w:r w:rsidRPr="00283100">
        <w:rPr>
          <w:sz w:val="28"/>
          <w:szCs w:val="28"/>
          <w:highlight w:val="yellow"/>
          <w:lang w:eastAsia="ru-RU"/>
        </w:rPr>
        <w:tab/>
        <w:t>4.2 Організація робіт щодо</w:t>
      </w:r>
      <w:r w:rsidR="00235F14" w:rsidRPr="00283100">
        <w:rPr>
          <w:sz w:val="28"/>
          <w:szCs w:val="28"/>
          <w:highlight w:val="yellow"/>
          <w:lang w:eastAsia="ru-RU"/>
        </w:rPr>
        <w:t xml:space="preserve"> збору інформації</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eastAsia="ru-RU"/>
        </w:rPr>
        <w:t>33</w:t>
      </w:r>
    </w:p>
    <w:p w:rsidR="00912115" w:rsidRPr="009B292D" w:rsidRDefault="00D3438B" w:rsidP="00D3438B">
      <w:pPr>
        <w:rPr>
          <w:sz w:val="28"/>
          <w:szCs w:val="28"/>
          <w:highlight w:val="yellow"/>
          <w:lang w:eastAsia="ru-RU"/>
        </w:rPr>
      </w:pPr>
      <w:r w:rsidRPr="00D3438B">
        <w:rPr>
          <w:sz w:val="28"/>
          <w:szCs w:val="28"/>
          <w:lang w:eastAsia="ru-RU"/>
        </w:rPr>
        <w:tab/>
        <w:t>4.</w:t>
      </w:r>
      <w:r w:rsidRPr="009B292D">
        <w:rPr>
          <w:sz w:val="28"/>
          <w:szCs w:val="28"/>
          <w:highlight w:val="yellow"/>
          <w:lang w:eastAsia="ru-RU"/>
        </w:rPr>
        <w:t xml:space="preserve">3 </w:t>
      </w:r>
      <w:r w:rsidR="00912115" w:rsidRPr="009B292D">
        <w:rPr>
          <w:sz w:val="28"/>
          <w:szCs w:val="28"/>
          <w:highlight w:val="yellow"/>
          <w:lang w:eastAsia="ru-RU"/>
        </w:rPr>
        <w:t>Порядок здійснення</w:t>
      </w:r>
      <w:r w:rsidRPr="009B292D">
        <w:rPr>
          <w:sz w:val="28"/>
          <w:szCs w:val="28"/>
          <w:highlight w:val="yellow"/>
          <w:lang w:eastAsia="ru-RU"/>
        </w:rPr>
        <w:t xml:space="preserve"> державного моніторингу в галузі охорони </w:t>
      </w:r>
    </w:p>
    <w:p w:rsidR="00D3438B" w:rsidRPr="009B292D" w:rsidRDefault="00912115" w:rsidP="00D3438B">
      <w:pPr>
        <w:rPr>
          <w:sz w:val="28"/>
          <w:szCs w:val="28"/>
          <w:highlight w:val="yellow"/>
          <w:lang w:val="ru-RU" w:eastAsia="ru-RU"/>
        </w:rPr>
      </w:pPr>
      <w:r w:rsidRPr="009B292D">
        <w:rPr>
          <w:sz w:val="28"/>
          <w:szCs w:val="28"/>
          <w:highlight w:val="yellow"/>
          <w:lang w:eastAsia="ru-RU"/>
        </w:rPr>
        <w:t xml:space="preserve">                </w:t>
      </w:r>
      <w:r w:rsidR="00D3438B" w:rsidRPr="009B292D">
        <w:rPr>
          <w:sz w:val="28"/>
          <w:szCs w:val="28"/>
          <w:highlight w:val="yellow"/>
          <w:lang w:eastAsia="ru-RU"/>
        </w:rPr>
        <w:t>атмосферного повітря</w:t>
      </w:r>
      <w:r w:rsidR="00D3438B" w:rsidRPr="009B292D">
        <w:rPr>
          <w:sz w:val="28"/>
          <w:szCs w:val="28"/>
          <w:highlight w:val="yellow"/>
          <w:lang w:eastAsia="ru-RU"/>
        </w:rPr>
        <w:tab/>
      </w:r>
      <w:r w:rsidRPr="009B292D">
        <w:rPr>
          <w:sz w:val="28"/>
          <w:szCs w:val="28"/>
          <w:highlight w:val="yellow"/>
          <w:lang w:eastAsia="ru-RU"/>
        </w:rPr>
        <w:tab/>
      </w:r>
      <w:r w:rsidRPr="009B292D">
        <w:rPr>
          <w:sz w:val="28"/>
          <w:szCs w:val="28"/>
          <w:highlight w:val="yellow"/>
          <w:lang w:eastAsia="ru-RU"/>
        </w:rPr>
        <w:tab/>
      </w:r>
      <w:r w:rsidRPr="009B292D">
        <w:rPr>
          <w:sz w:val="28"/>
          <w:szCs w:val="28"/>
          <w:highlight w:val="yellow"/>
          <w:lang w:eastAsia="ru-RU"/>
        </w:rPr>
        <w:tab/>
      </w:r>
      <w:r w:rsidRPr="009B292D">
        <w:rPr>
          <w:sz w:val="28"/>
          <w:szCs w:val="28"/>
          <w:highlight w:val="yellow"/>
          <w:lang w:eastAsia="ru-RU"/>
        </w:rPr>
        <w:tab/>
      </w:r>
      <w:r w:rsidRPr="009B292D">
        <w:rPr>
          <w:sz w:val="28"/>
          <w:szCs w:val="28"/>
          <w:highlight w:val="yellow"/>
          <w:lang w:eastAsia="ru-RU"/>
        </w:rPr>
        <w:tab/>
      </w:r>
      <w:r w:rsidRPr="009B292D">
        <w:rPr>
          <w:sz w:val="28"/>
          <w:szCs w:val="28"/>
          <w:highlight w:val="yellow"/>
          <w:lang w:eastAsia="ru-RU"/>
        </w:rPr>
        <w:tab/>
      </w:r>
      <w:r w:rsidRPr="009B292D">
        <w:rPr>
          <w:sz w:val="28"/>
          <w:szCs w:val="28"/>
          <w:highlight w:val="yellow"/>
          <w:lang w:eastAsia="ru-RU"/>
        </w:rPr>
        <w:tab/>
      </w:r>
      <w:r w:rsidR="00235F14" w:rsidRPr="009B292D">
        <w:rPr>
          <w:sz w:val="28"/>
          <w:szCs w:val="28"/>
          <w:highlight w:val="yellow"/>
          <w:lang w:val="ru-RU" w:eastAsia="ru-RU"/>
        </w:rPr>
        <w:t>37</w:t>
      </w:r>
    </w:p>
    <w:p w:rsidR="00D3438B" w:rsidRPr="009B292D" w:rsidRDefault="00D3438B" w:rsidP="00D3438B">
      <w:pPr>
        <w:rPr>
          <w:sz w:val="28"/>
          <w:szCs w:val="28"/>
          <w:highlight w:val="yellow"/>
          <w:lang w:val="ru-RU" w:eastAsia="ru-RU"/>
        </w:rPr>
      </w:pPr>
      <w:r w:rsidRPr="009B292D">
        <w:rPr>
          <w:sz w:val="28"/>
          <w:szCs w:val="28"/>
          <w:highlight w:val="yellow"/>
          <w:lang w:eastAsia="ru-RU"/>
        </w:rPr>
        <w:tab/>
      </w:r>
      <w:r w:rsidRPr="009B292D">
        <w:rPr>
          <w:sz w:val="28"/>
          <w:szCs w:val="28"/>
          <w:highlight w:val="yellow"/>
          <w:lang w:eastAsia="ru-RU"/>
        </w:rPr>
        <w:tab/>
        <w:t>4.3.1 Осно</w:t>
      </w:r>
      <w:r w:rsidR="00235F14" w:rsidRPr="009B292D">
        <w:rPr>
          <w:sz w:val="28"/>
          <w:szCs w:val="28"/>
          <w:highlight w:val="yellow"/>
          <w:lang w:eastAsia="ru-RU"/>
        </w:rPr>
        <w:t>вні терміни та їх значення</w:t>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val="ru-RU" w:eastAsia="ru-RU"/>
        </w:rPr>
        <w:t>37</w:t>
      </w:r>
    </w:p>
    <w:p w:rsidR="00D3438B" w:rsidRPr="009B292D" w:rsidRDefault="00D3438B" w:rsidP="00D3438B">
      <w:pPr>
        <w:rPr>
          <w:sz w:val="28"/>
          <w:szCs w:val="28"/>
          <w:highlight w:val="yellow"/>
          <w:lang w:val="ru-RU" w:eastAsia="ru-RU"/>
        </w:rPr>
      </w:pPr>
      <w:r w:rsidRPr="009B292D">
        <w:rPr>
          <w:sz w:val="28"/>
          <w:szCs w:val="28"/>
          <w:highlight w:val="yellow"/>
          <w:lang w:eastAsia="ru-RU"/>
        </w:rPr>
        <w:tab/>
      </w:r>
      <w:r w:rsidRPr="009B292D">
        <w:rPr>
          <w:sz w:val="28"/>
          <w:szCs w:val="28"/>
          <w:highlight w:val="yellow"/>
          <w:lang w:eastAsia="ru-RU"/>
        </w:rPr>
        <w:tab/>
        <w:t>4.3.2 Суб’єкти моні</w:t>
      </w:r>
      <w:r w:rsidR="00235F14" w:rsidRPr="009B292D">
        <w:rPr>
          <w:sz w:val="28"/>
          <w:szCs w:val="28"/>
          <w:highlight w:val="yellow"/>
          <w:lang w:eastAsia="ru-RU"/>
        </w:rPr>
        <w:t>торингу атмосферного повітря</w:t>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val="ru-RU" w:eastAsia="ru-RU"/>
        </w:rPr>
        <w:t>38</w:t>
      </w:r>
    </w:p>
    <w:p w:rsidR="00D3438B" w:rsidRPr="009B292D" w:rsidRDefault="00D3438B" w:rsidP="00D3438B">
      <w:pPr>
        <w:rPr>
          <w:sz w:val="28"/>
          <w:szCs w:val="28"/>
          <w:highlight w:val="yellow"/>
          <w:lang w:eastAsia="ru-RU"/>
        </w:rPr>
      </w:pPr>
      <w:r w:rsidRPr="009B292D">
        <w:rPr>
          <w:sz w:val="28"/>
          <w:szCs w:val="28"/>
          <w:highlight w:val="yellow"/>
          <w:lang w:eastAsia="ru-RU"/>
        </w:rPr>
        <w:tab/>
      </w:r>
      <w:r w:rsidRPr="009B292D">
        <w:rPr>
          <w:sz w:val="28"/>
          <w:szCs w:val="28"/>
          <w:highlight w:val="yellow"/>
          <w:lang w:eastAsia="ru-RU"/>
        </w:rPr>
        <w:tab/>
      </w:r>
      <w:r w:rsidR="00E027A7" w:rsidRPr="009B292D">
        <w:rPr>
          <w:sz w:val="28"/>
          <w:szCs w:val="28"/>
          <w:highlight w:val="yellow"/>
          <w:lang w:eastAsia="ru-RU"/>
        </w:rPr>
        <w:t>4</w:t>
      </w:r>
      <w:r w:rsidRPr="009B292D">
        <w:rPr>
          <w:sz w:val="28"/>
          <w:szCs w:val="28"/>
          <w:highlight w:val="yellow"/>
          <w:lang w:eastAsia="ru-RU"/>
        </w:rPr>
        <w:t>.3.</w:t>
      </w:r>
      <w:r w:rsidR="00E027A7" w:rsidRPr="009B292D">
        <w:rPr>
          <w:sz w:val="28"/>
          <w:szCs w:val="28"/>
          <w:highlight w:val="yellow"/>
          <w:lang w:eastAsia="ru-RU"/>
        </w:rPr>
        <w:t>3</w:t>
      </w:r>
      <w:r w:rsidRPr="009B292D">
        <w:rPr>
          <w:sz w:val="28"/>
          <w:szCs w:val="28"/>
          <w:highlight w:val="yellow"/>
          <w:lang w:eastAsia="ru-RU"/>
        </w:rPr>
        <w:t xml:space="preserve"> Пункти відбору, режими оцінювання та оприлюднення </w:t>
      </w:r>
    </w:p>
    <w:p w:rsidR="00D3438B" w:rsidRPr="009B292D" w:rsidRDefault="00D3438B" w:rsidP="00D3438B">
      <w:pPr>
        <w:rPr>
          <w:sz w:val="28"/>
          <w:szCs w:val="28"/>
          <w:highlight w:val="yellow"/>
          <w:lang w:val="ru-RU" w:eastAsia="ru-RU"/>
        </w:rPr>
      </w:pPr>
      <w:r w:rsidRPr="009B292D">
        <w:rPr>
          <w:sz w:val="28"/>
          <w:szCs w:val="28"/>
          <w:highlight w:val="yellow"/>
          <w:lang w:eastAsia="ru-RU"/>
        </w:rPr>
        <w:t xml:space="preserve">                  </w:t>
      </w:r>
      <w:r w:rsidR="00235F14" w:rsidRPr="009B292D">
        <w:rPr>
          <w:sz w:val="28"/>
          <w:szCs w:val="28"/>
          <w:highlight w:val="yellow"/>
          <w:lang w:eastAsia="ru-RU"/>
        </w:rPr>
        <w:t xml:space="preserve">           результатів</w:t>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val="ru-RU" w:eastAsia="ru-RU"/>
        </w:rPr>
        <w:t>40</w:t>
      </w:r>
    </w:p>
    <w:p w:rsidR="00D3438B" w:rsidRPr="009B292D" w:rsidRDefault="00D3438B" w:rsidP="00D3438B">
      <w:pPr>
        <w:rPr>
          <w:sz w:val="28"/>
          <w:szCs w:val="28"/>
          <w:highlight w:val="yellow"/>
          <w:lang w:val="ru-RU" w:eastAsia="ru-RU"/>
        </w:rPr>
      </w:pPr>
      <w:r w:rsidRPr="009B292D">
        <w:rPr>
          <w:sz w:val="28"/>
          <w:szCs w:val="28"/>
          <w:highlight w:val="yellow"/>
          <w:lang w:eastAsia="ru-RU"/>
        </w:rPr>
        <w:tab/>
        <w:t>4.4 Транскордонний п</w:t>
      </w:r>
      <w:r w:rsidR="00235F14" w:rsidRPr="009B292D">
        <w:rPr>
          <w:sz w:val="28"/>
          <w:szCs w:val="28"/>
          <w:highlight w:val="yellow"/>
          <w:lang w:eastAsia="ru-RU"/>
        </w:rPr>
        <w:t>еренос забруднюючих речовин</w:t>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val="ru-RU" w:eastAsia="ru-RU"/>
        </w:rPr>
        <w:t>43</w:t>
      </w:r>
    </w:p>
    <w:p w:rsidR="00D3438B" w:rsidRPr="00283100" w:rsidRDefault="00D3438B" w:rsidP="00D3438B">
      <w:pPr>
        <w:rPr>
          <w:sz w:val="28"/>
          <w:szCs w:val="28"/>
          <w:highlight w:val="yellow"/>
          <w:lang w:val="ru-RU" w:eastAsia="ru-RU"/>
        </w:rPr>
      </w:pPr>
      <w:r w:rsidRPr="009B292D">
        <w:rPr>
          <w:sz w:val="28"/>
          <w:szCs w:val="28"/>
          <w:highlight w:val="yellow"/>
          <w:lang w:eastAsia="ru-RU"/>
        </w:rPr>
        <w:t>5 СУЧА</w:t>
      </w:r>
      <w:r w:rsidR="00235F14" w:rsidRPr="009B292D">
        <w:rPr>
          <w:sz w:val="28"/>
          <w:szCs w:val="28"/>
          <w:highlight w:val="yellow"/>
          <w:lang w:eastAsia="ru-RU"/>
        </w:rPr>
        <w:t>СНИЙ СТАН ПОВЕРХНЕВИХ ВОД</w:t>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9B292D">
        <w:rPr>
          <w:sz w:val="28"/>
          <w:szCs w:val="28"/>
          <w:highlight w:val="yellow"/>
          <w:lang w:eastAsia="ru-RU"/>
        </w:rPr>
        <w:tab/>
      </w:r>
      <w:r w:rsidR="00235F14" w:rsidRPr="00283100">
        <w:rPr>
          <w:sz w:val="28"/>
          <w:szCs w:val="28"/>
          <w:highlight w:val="yellow"/>
          <w:lang w:eastAsia="ru-RU"/>
        </w:rPr>
        <w:tab/>
      </w:r>
      <w:r w:rsidR="00235F14" w:rsidRPr="00283100">
        <w:rPr>
          <w:sz w:val="28"/>
          <w:szCs w:val="28"/>
          <w:highlight w:val="yellow"/>
          <w:lang w:val="ru-RU" w:eastAsia="ru-RU"/>
        </w:rPr>
        <w:t>47</w:t>
      </w:r>
    </w:p>
    <w:p w:rsidR="00D3438B" w:rsidRPr="00283100" w:rsidRDefault="00D3438B" w:rsidP="00D3438B">
      <w:pPr>
        <w:rPr>
          <w:sz w:val="28"/>
          <w:szCs w:val="28"/>
          <w:highlight w:val="yellow"/>
          <w:lang w:val="ru-RU"/>
        </w:rPr>
      </w:pPr>
      <w:r w:rsidRPr="00283100">
        <w:rPr>
          <w:sz w:val="28"/>
          <w:szCs w:val="28"/>
          <w:highlight w:val="yellow"/>
          <w:lang w:eastAsia="ru-RU"/>
        </w:rPr>
        <w:tab/>
        <w:t xml:space="preserve">5.1 </w:t>
      </w:r>
      <w:r w:rsidRPr="00283100">
        <w:rPr>
          <w:sz w:val="28"/>
          <w:szCs w:val="28"/>
          <w:highlight w:val="yellow"/>
        </w:rPr>
        <w:t xml:space="preserve">Джерела та види </w:t>
      </w:r>
      <w:r w:rsidR="00235F14" w:rsidRPr="00283100">
        <w:rPr>
          <w:sz w:val="28"/>
          <w:szCs w:val="28"/>
          <w:highlight w:val="yellow"/>
        </w:rPr>
        <w:t>забруднення водних ресурсів</w:t>
      </w:r>
      <w:r w:rsidR="00235F14" w:rsidRPr="00283100">
        <w:rPr>
          <w:sz w:val="28"/>
          <w:szCs w:val="28"/>
          <w:highlight w:val="yellow"/>
        </w:rPr>
        <w:tab/>
      </w:r>
      <w:r w:rsidR="00235F14" w:rsidRPr="00283100">
        <w:rPr>
          <w:sz w:val="28"/>
          <w:szCs w:val="28"/>
          <w:highlight w:val="yellow"/>
        </w:rPr>
        <w:tab/>
      </w:r>
      <w:r w:rsidR="00235F14" w:rsidRPr="00283100">
        <w:rPr>
          <w:sz w:val="28"/>
          <w:szCs w:val="28"/>
          <w:highlight w:val="yellow"/>
        </w:rPr>
        <w:tab/>
      </w:r>
      <w:r w:rsidR="00235F14" w:rsidRPr="00283100">
        <w:rPr>
          <w:sz w:val="28"/>
          <w:szCs w:val="28"/>
          <w:highlight w:val="yellow"/>
        </w:rPr>
        <w:tab/>
      </w:r>
      <w:r w:rsidR="00235F14" w:rsidRPr="00283100">
        <w:rPr>
          <w:sz w:val="28"/>
          <w:szCs w:val="28"/>
          <w:highlight w:val="yellow"/>
          <w:lang w:val="ru-RU"/>
        </w:rPr>
        <w:t>47</w:t>
      </w:r>
    </w:p>
    <w:p w:rsidR="00D3438B" w:rsidRPr="00235F14" w:rsidRDefault="00D3438B" w:rsidP="00D3438B">
      <w:pPr>
        <w:rPr>
          <w:sz w:val="28"/>
          <w:szCs w:val="28"/>
          <w:lang w:val="ru-RU"/>
        </w:rPr>
      </w:pPr>
      <w:r w:rsidRPr="00283100">
        <w:rPr>
          <w:sz w:val="28"/>
          <w:szCs w:val="28"/>
          <w:highlight w:val="yellow"/>
        </w:rPr>
        <w:tab/>
        <w:t xml:space="preserve">5.2 Організація системи </w:t>
      </w:r>
      <w:r w:rsidR="00235F14" w:rsidRPr="00283100">
        <w:rPr>
          <w:sz w:val="28"/>
          <w:szCs w:val="28"/>
          <w:highlight w:val="yellow"/>
        </w:rPr>
        <w:t>моніторингу водних середовищ</w:t>
      </w:r>
      <w:r w:rsidR="00235F14">
        <w:rPr>
          <w:sz w:val="28"/>
          <w:szCs w:val="28"/>
        </w:rPr>
        <w:tab/>
      </w:r>
      <w:r w:rsidR="00235F14">
        <w:rPr>
          <w:sz w:val="28"/>
          <w:szCs w:val="28"/>
        </w:rPr>
        <w:tab/>
      </w:r>
      <w:r w:rsidR="00235F14">
        <w:rPr>
          <w:sz w:val="28"/>
          <w:szCs w:val="28"/>
        </w:rPr>
        <w:tab/>
      </w:r>
      <w:r w:rsidR="00235F14" w:rsidRPr="00235F14">
        <w:rPr>
          <w:sz w:val="28"/>
          <w:szCs w:val="28"/>
          <w:lang w:val="ru-RU"/>
        </w:rPr>
        <w:t>52</w:t>
      </w:r>
    </w:p>
    <w:p w:rsidR="00D3438B" w:rsidRPr="009B292D" w:rsidRDefault="00D3438B" w:rsidP="00D3438B">
      <w:pPr>
        <w:rPr>
          <w:sz w:val="28"/>
          <w:szCs w:val="28"/>
          <w:highlight w:val="yellow"/>
          <w:lang w:val="ru-RU"/>
        </w:rPr>
      </w:pPr>
      <w:r w:rsidRPr="00D3438B">
        <w:rPr>
          <w:sz w:val="28"/>
          <w:szCs w:val="28"/>
        </w:rPr>
        <w:tab/>
        <w:t xml:space="preserve">5.3 </w:t>
      </w:r>
      <w:r w:rsidRPr="009B292D">
        <w:rPr>
          <w:sz w:val="28"/>
          <w:szCs w:val="28"/>
          <w:highlight w:val="yellow"/>
        </w:rPr>
        <w:t>Пункти спостережень і контрольні створи</w:t>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00235F14" w:rsidRPr="009B292D">
        <w:rPr>
          <w:sz w:val="28"/>
          <w:szCs w:val="28"/>
          <w:highlight w:val="yellow"/>
          <w:lang w:val="ru-RU"/>
        </w:rPr>
        <w:t>55</w:t>
      </w:r>
    </w:p>
    <w:p w:rsidR="00D3438B" w:rsidRPr="00235F14" w:rsidRDefault="00D3438B" w:rsidP="00D3438B">
      <w:pPr>
        <w:rPr>
          <w:sz w:val="28"/>
          <w:szCs w:val="28"/>
          <w:lang w:val="ru-RU"/>
        </w:rPr>
      </w:pPr>
      <w:r w:rsidRPr="009B292D">
        <w:rPr>
          <w:sz w:val="28"/>
          <w:szCs w:val="28"/>
          <w:highlight w:val="yellow"/>
        </w:rPr>
        <w:tab/>
        <w:t>5.4 Показники оцінки якості води, монітори</w:t>
      </w:r>
      <w:r w:rsidR="00235F14" w:rsidRPr="009B292D">
        <w:rPr>
          <w:sz w:val="28"/>
          <w:szCs w:val="28"/>
          <w:highlight w:val="yellow"/>
        </w:rPr>
        <w:t>нг у сфері питної води</w:t>
      </w:r>
      <w:r w:rsidR="00235F14">
        <w:rPr>
          <w:sz w:val="28"/>
          <w:szCs w:val="28"/>
        </w:rPr>
        <w:tab/>
      </w:r>
      <w:r w:rsidR="00235F14" w:rsidRPr="00235F14">
        <w:rPr>
          <w:sz w:val="28"/>
          <w:szCs w:val="28"/>
          <w:lang w:val="ru-RU"/>
        </w:rPr>
        <w:t>59</w:t>
      </w:r>
    </w:p>
    <w:p w:rsidR="007B06EE" w:rsidRPr="009B292D" w:rsidRDefault="00D3438B" w:rsidP="00D3438B">
      <w:pPr>
        <w:rPr>
          <w:sz w:val="28"/>
          <w:szCs w:val="28"/>
          <w:highlight w:val="yellow"/>
        </w:rPr>
      </w:pPr>
      <w:r w:rsidRPr="00D3438B">
        <w:rPr>
          <w:sz w:val="28"/>
          <w:szCs w:val="28"/>
        </w:rPr>
        <w:t xml:space="preserve">6 </w:t>
      </w:r>
      <w:r w:rsidRPr="009B292D">
        <w:rPr>
          <w:sz w:val="28"/>
          <w:szCs w:val="28"/>
          <w:highlight w:val="yellow"/>
        </w:rPr>
        <w:t xml:space="preserve">ЄВРОПЕЙСКЕ ЗАКОНОДАВСТВО У </w:t>
      </w:r>
      <w:r w:rsidR="007B06EE" w:rsidRPr="009B292D">
        <w:rPr>
          <w:sz w:val="28"/>
          <w:szCs w:val="28"/>
          <w:highlight w:val="yellow"/>
          <w:lang w:val="ru-RU"/>
        </w:rPr>
        <w:t>СФЕР</w:t>
      </w:r>
      <w:r w:rsidR="007B06EE" w:rsidRPr="009B292D">
        <w:rPr>
          <w:sz w:val="28"/>
          <w:szCs w:val="28"/>
          <w:highlight w:val="yellow"/>
        </w:rPr>
        <w:t xml:space="preserve">І </w:t>
      </w:r>
      <w:r w:rsidRPr="009B292D">
        <w:rPr>
          <w:sz w:val="28"/>
          <w:szCs w:val="28"/>
          <w:highlight w:val="yellow"/>
        </w:rPr>
        <w:t xml:space="preserve">МОНІТОРИНГУ </w:t>
      </w:r>
    </w:p>
    <w:p w:rsidR="00D3438B" w:rsidRPr="009B292D" w:rsidRDefault="007B06EE" w:rsidP="00D3438B">
      <w:pPr>
        <w:rPr>
          <w:sz w:val="28"/>
          <w:szCs w:val="28"/>
          <w:highlight w:val="yellow"/>
          <w:lang w:val="ru-RU"/>
        </w:rPr>
      </w:pPr>
      <w:r w:rsidRPr="009B292D">
        <w:rPr>
          <w:sz w:val="28"/>
          <w:szCs w:val="28"/>
          <w:highlight w:val="yellow"/>
        </w:rPr>
        <w:t xml:space="preserve">   </w:t>
      </w:r>
      <w:r w:rsidR="00D3438B" w:rsidRPr="009B292D">
        <w:rPr>
          <w:sz w:val="28"/>
          <w:szCs w:val="28"/>
          <w:highlight w:val="yellow"/>
        </w:rPr>
        <w:t>ДОВКІЛЛЯ</w:t>
      </w:r>
      <w:r w:rsidR="00D3438B" w:rsidRPr="009B292D">
        <w:rPr>
          <w:sz w:val="28"/>
          <w:szCs w:val="28"/>
          <w:highlight w:val="yellow"/>
        </w:rPr>
        <w:tab/>
      </w:r>
      <w:r w:rsidR="00D3438B"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Pr="009B292D">
        <w:rPr>
          <w:sz w:val="28"/>
          <w:szCs w:val="28"/>
          <w:highlight w:val="yellow"/>
        </w:rPr>
        <w:tab/>
      </w:r>
      <w:r w:rsidR="00235F14" w:rsidRPr="009B292D">
        <w:rPr>
          <w:sz w:val="28"/>
          <w:szCs w:val="28"/>
          <w:highlight w:val="yellow"/>
          <w:lang w:val="ru-RU"/>
        </w:rPr>
        <w:t>65</w:t>
      </w:r>
    </w:p>
    <w:p w:rsidR="00D3438B" w:rsidRPr="009B292D" w:rsidRDefault="00D3438B" w:rsidP="00D3438B">
      <w:pPr>
        <w:rPr>
          <w:sz w:val="28"/>
          <w:szCs w:val="28"/>
          <w:highlight w:val="yellow"/>
          <w:lang w:val="ru-RU"/>
        </w:rPr>
      </w:pPr>
      <w:r w:rsidRPr="009B292D">
        <w:rPr>
          <w:sz w:val="28"/>
          <w:szCs w:val="28"/>
          <w:highlight w:val="yellow"/>
        </w:rPr>
        <w:tab/>
        <w:t>6.1</w:t>
      </w:r>
      <w:r w:rsidR="00382256" w:rsidRPr="009B292D">
        <w:rPr>
          <w:sz w:val="28"/>
          <w:szCs w:val="28"/>
          <w:highlight w:val="yellow"/>
        </w:rPr>
        <w:t xml:space="preserve"> Глобальна система моніторингу навколишнього середовища</w:t>
      </w:r>
      <w:r w:rsidR="00235F14" w:rsidRPr="009B292D">
        <w:rPr>
          <w:sz w:val="28"/>
          <w:szCs w:val="28"/>
          <w:highlight w:val="yellow"/>
        </w:rPr>
        <w:tab/>
      </w:r>
      <w:r w:rsidR="00235F14" w:rsidRPr="009B292D">
        <w:rPr>
          <w:sz w:val="28"/>
          <w:szCs w:val="28"/>
          <w:highlight w:val="yellow"/>
        </w:rPr>
        <w:tab/>
      </w:r>
      <w:r w:rsidR="00235F14" w:rsidRPr="009B292D">
        <w:rPr>
          <w:sz w:val="28"/>
          <w:szCs w:val="28"/>
          <w:highlight w:val="yellow"/>
          <w:lang w:val="ru-RU"/>
        </w:rPr>
        <w:t>65</w:t>
      </w:r>
    </w:p>
    <w:p w:rsidR="00D3438B" w:rsidRPr="009B292D" w:rsidRDefault="00D3438B" w:rsidP="00D3438B">
      <w:pPr>
        <w:rPr>
          <w:sz w:val="28"/>
          <w:szCs w:val="28"/>
          <w:highlight w:val="yellow"/>
          <w:lang w:val="ru-RU"/>
        </w:rPr>
      </w:pPr>
      <w:r w:rsidRPr="009B292D">
        <w:rPr>
          <w:sz w:val="28"/>
          <w:szCs w:val="28"/>
          <w:highlight w:val="yellow"/>
        </w:rPr>
        <w:tab/>
        <w:t>6.2 Геоінформатичні с</w:t>
      </w:r>
      <w:r w:rsidR="00235F14" w:rsidRPr="009B292D">
        <w:rPr>
          <w:sz w:val="28"/>
          <w:szCs w:val="28"/>
          <w:highlight w:val="yellow"/>
        </w:rPr>
        <w:t>истеми моніторингу довкілля</w:t>
      </w:r>
      <w:r w:rsidR="00235F14" w:rsidRPr="009B292D">
        <w:rPr>
          <w:sz w:val="28"/>
          <w:szCs w:val="28"/>
          <w:highlight w:val="yellow"/>
        </w:rPr>
        <w:tab/>
      </w:r>
      <w:r w:rsidR="00235F14" w:rsidRPr="009B292D">
        <w:rPr>
          <w:sz w:val="28"/>
          <w:szCs w:val="28"/>
          <w:highlight w:val="yellow"/>
        </w:rPr>
        <w:tab/>
      </w:r>
      <w:r w:rsidR="00235F14" w:rsidRPr="009B292D">
        <w:rPr>
          <w:sz w:val="28"/>
          <w:szCs w:val="28"/>
          <w:highlight w:val="yellow"/>
        </w:rPr>
        <w:tab/>
      </w:r>
      <w:r w:rsidR="00235F14" w:rsidRPr="009B292D">
        <w:rPr>
          <w:sz w:val="28"/>
          <w:szCs w:val="28"/>
          <w:highlight w:val="yellow"/>
        </w:rPr>
        <w:tab/>
      </w:r>
      <w:r w:rsidR="00235F14" w:rsidRPr="009B292D">
        <w:rPr>
          <w:sz w:val="28"/>
          <w:szCs w:val="28"/>
          <w:highlight w:val="yellow"/>
          <w:lang w:val="ru-RU"/>
        </w:rPr>
        <w:t>69</w:t>
      </w:r>
    </w:p>
    <w:p w:rsidR="00D3438B" w:rsidRPr="00D3438B" w:rsidRDefault="00D3438B" w:rsidP="00D3438B">
      <w:pPr>
        <w:rPr>
          <w:sz w:val="28"/>
          <w:szCs w:val="28"/>
        </w:rPr>
      </w:pPr>
      <w:r w:rsidRPr="009B292D">
        <w:rPr>
          <w:sz w:val="28"/>
          <w:szCs w:val="28"/>
          <w:highlight w:val="yellow"/>
        </w:rPr>
        <w:tab/>
        <w:t>6.3</w:t>
      </w:r>
      <w:r w:rsidR="00382256" w:rsidRPr="009B292D">
        <w:rPr>
          <w:sz w:val="28"/>
          <w:szCs w:val="28"/>
          <w:highlight w:val="yellow"/>
        </w:rPr>
        <w:t xml:space="preserve"> Особливості громадського </w:t>
      </w:r>
      <w:r w:rsidR="00F631B3" w:rsidRPr="009B292D">
        <w:rPr>
          <w:sz w:val="28"/>
          <w:szCs w:val="28"/>
          <w:highlight w:val="yellow"/>
        </w:rPr>
        <w:t>соціально-</w:t>
      </w:r>
      <w:r w:rsidR="00382256" w:rsidRPr="009B292D">
        <w:rPr>
          <w:sz w:val="28"/>
          <w:szCs w:val="28"/>
          <w:highlight w:val="yellow"/>
        </w:rPr>
        <w:t>екологічного моніторингу</w:t>
      </w:r>
      <w:r w:rsidR="00382256" w:rsidRPr="00EA4B40">
        <w:rPr>
          <w:sz w:val="28"/>
          <w:szCs w:val="28"/>
        </w:rPr>
        <w:tab/>
      </w:r>
      <w:r w:rsidR="00235F14" w:rsidRPr="00235F14">
        <w:rPr>
          <w:sz w:val="28"/>
          <w:szCs w:val="28"/>
          <w:lang w:val="ru-RU"/>
        </w:rPr>
        <w:t>7</w:t>
      </w:r>
      <w:r w:rsidR="00382256" w:rsidRPr="00EA4B40">
        <w:rPr>
          <w:sz w:val="28"/>
          <w:szCs w:val="28"/>
        </w:rPr>
        <w:t>0</w:t>
      </w:r>
    </w:p>
    <w:p w:rsidR="00D3438B" w:rsidRPr="00235F14" w:rsidRDefault="00D3438B" w:rsidP="00D3438B">
      <w:pPr>
        <w:rPr>
          <w:sz w:val="28"/>
          <w:szCs w:val="28"/>
          <w:lang w:val="ru-RU"/>
        </w:rPr>
      </w:pPr>
      <w:r w:rsidRPr="00D3438B">
        <w:rPr>
          <w:sz w:val="28"/>
          <w:szCs w:val="28"/>
        </w:rPr>
        <w:t>7 САМ</w:t>
      </w:r>
      <w:r w:rsidR="00235F14">
        <w:rPr>
          <w:sz w:val="28"/>
          <w:szCs w:val="28"/>
        </w:rPr>
        <w:t>ОСТІЙНА РОБОТА СТУДЕНТІВ</w:t>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74</w:t>
      </w:r>
    </w:p>
    <w:p w:rsidR="00D3438B" w:rsidRPr="00235F14" w:rsidRDefault="00D3438B" w:rsidP="00D3438B">
      <w:pPr>
        <w:rPr>
          <w:sz w:val="28"/>
          <w:szCs w:val="28"/>
          <w:lang w:val="ru-RU"/>
        </w:rPr>
      </w:pPr>
      <w:r w:rsidRPr="00D3438B">
        <w:rPr>
          <w:sz w:val="28"/>
          <w:szCs w:val="28"/>
        </w:rPr>
        <w:tab/>
        <w:t xml:space="preserve">7.1 Теми </w:t>
      </w:r>
      <w:r w:rsidR="00235F14">
        <w:rPr>
          <w:sz w:val="28"/>
          <w:szCs w:val="28"/>
        </w:rPr>
        <w:t>для самостійного вивчення</w:t>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74</w:t>
      </w:r>
    </w:p>
    <w:p w:rsidR="00D3438B" w:rsidRPr="00530933" w:rsidRDefault="00D3438B" w:rsidP="00D3438B">
      <w:pPr>
        <w:rPr>
          <w:sz w:val="28"/>
          <w:szCs w:val="28"/>
          <w:lang w:val="ru-RU"/>
        </w:rPr>
      </w:pPr>
      <w:r w:rsidRPr="00D3438B">
        <w:rPr>
          <w:sz w:val="28"/>
          <w:szCs w:val="28"/>
        </w:rPr>
        <w:tab/>
        <w:t>7.2 Тести для сам</w:t>
      </w:r>
      <w:r w:rsidR="00235F14">
        <w:rPr>
          <w:sz w:val="28"/>
          <w:szCs w:val="28"/>
        </w:rPr>
        <w:t>оконтролю</w:t>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7</w:t>
      </w:r>
      <w:r w:rsidR="00235F14" w:rsidRPr="00530933">
        <w:rPr>
          <w:sz w:val="28"/>
          <w:szCs w:val="28"/>
          <w:lang w:val="ru-RU"/>
        </w:rPr>
        <w:t>5</w:t>
      </w:r>
    </w:p>
    <w:p w:rsidR="00D3438B" w:rsidRPr="00357374" w:rsidRDefault="00D3438B" w:rsidP="00D3438B">
      <w:pPr>
        <w:rPr>
          <w:sz w:val="28"/>
          <w:szCs w:val="28"/>
          <w:lang w:val="ru-RU"/>
        </w:rPr>
      </w:pPr>
      <w:r w:rsidRPr="00912115">
        <w:rPr>
          <w:sz w:val="28"/>
          <w:szCs w:val="28"/>
        </w:rPr>
        <w:t>П</w:t>
      </w:r>
      <w:r w:rsidR="00545EC5" w:rsidRPr="00912115">
        <w:rPr>
          <w:sz w:val="28"/>
          <w:szCs w:val="28"/>
        </w:rPr>
        <w:t>Р</w:t>
      </w:r>
      <w:r w:rsidR="00545EC5" w:rsidRPr="00912115">
        <w:rPr>
          <w:sz w:val="28"/>
          <w:szCs w:val="28"/>
          <w:lang w:val="ru-RU"/>
        </w:rPr>
        <w:t>АКТИЧ</w:t>
      </w:r>
      <w:r w:rsidR="007B06EE" w:rsidRPr="00912115">
        <w:rPr>
          <w:sz w:val="28"/>
          <w:szCs w:val="28"/>
          <w:lang w:val="ru-RU"/>
        </w:rPr>
        <w:t>НІ</w:t>
      </w:r>
      <w:r w:rsidR="00545EC5">
        <w:rPr>
          <w:sz w:val="28"/>
          <w:szCs w:val="28"/>
          <w:lang w:val="ru-RU"/>
        </w:rPr>
        <w:t xml:space="preserve"> ЗАНЯТТЯ</w:t>
      </w:r>
      <w:r w:rsidR="00545EC5">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357374">
        <w:rPr>
          <w:sz w:val="28"/>
          <w:szCs w:val="28"/>
          <w:lang w:val="ru-RU"/>
        </w:rPr>
        <w:t>79</w:t>
      </w:r>
    </w:p>
    <w:p w:rsidR="007B06EE" w:rsidRPr="00B709DE" w:rsidRDefault="00D3438B" w:rsidP="00D3438B">
      <w:pPr>
        <w:rPr>
          <w:sz w:val="28"/>
          <w:szCs w:val="28"/>
        </w:rPr>
      </w:pPr>
      <w:r w:rsidRPr="00D3438B">
        <w:rPr>
          <w:sz w:val="28"/>
          <w:szCs w:val="28"/>
        </w:rPr>
        <w:tab/>
        <w:t>1.</w:t>
      </w:r>
      <w:r w:rsidR="007B06EE">
        <w:rPr>
          <w:sz w:val="28"/>
          <w:szCs w:val="28"/>
        </w:rPr>
        <w:t xml:space="preserve"> </w:t>
      </w:r>
      <w:r w:rsidR="000A01C5" w:rsidRPr="00B709DE">
        <w:rPr>
          <w:sz w:val="28"/>
          <w:szCs w:val="28"/>
        </w:rPr>
        <w:t xml:space="preserve">Розрахунок гранично допустимих концентрацій шкідливих речовин </w:t>
      </w:r>
    </w:p>
    <w:p w:rsidR="00D3438B" w:rsidRPr="00357374" w:rsidRDefault="007B06EE" w:rsidP="00D3438B">
      <w:pPr>
        <w:rPr>
          <w:sz w:val="28"/>
          <w:szCs w:val="28"/>
          <w:lang w:val="ru-RU" w:eastAsia="ru-RU"/>
        </w:rPr>
      </w:pPr>
      <w:r w:rsidRPr="00B709DE">
        <w:rPr>
          <w:sz w:val="28"/>
          <w:szCs w:val="28"/>
        </w:rPr>
        <w:t xml:space="preserve">              </w:t>
      </w:r>
      <w:r w:rsidR="000A01C5" w:rsidRPr="00B709DE">
        <w:rPr>
          <w:sz w:val="28"/>
          <w:szCs w:val="28"/>
        </w:rPr>
        <w:t>у повітрі населених місць</w:t>
      </w:r>
      <w:r w:rsidR="00D3438B"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00545EC5" w:rsidRPr="00B709DE">
        <w:rPr>
          <w:sz w:val="28"/>
          <w:szCs w:val="28"/>
          <w:lang w:eastAsia="ru-RU"/>
        </w:rPr>
        <w:tab/>
      </w:r>
      <w:r w:rsidR="00235F14" w:rsidRPr="00357374">
        <w:rPr>
          <w:sz w:val="28"/>
          <w:szCs w:val="28"/>
          <w:lang w:val="ru-RU" w:eastAsia="ru-RU"/>
        </w:rPr>
        <w:t>79</w:t>
      </w:r>
    </w:p>
    <w:p w:rsidR="007B06EE" w:rsidRPr="00F631B3" w:rsidRDefault="00D3438B" w:rsidP="00D3438B">
      <w:pPr>
        <w:rPr>
          <w:sz w:val="28"/>
          <w:szCs w:val="28"/>
        </w:rPr>
      </w:pPr>
      <w:r w:rsidRPr="00F631B3">
        <w:rPr>
          <w:sz w:val="28"/>
          <w:szCs w:val="28"/>
          <w:lang w:eastAsia="ru-RU"/>
        </w:rPr>
        <w:tab/>
      </w:r>
      <w:r w:rsidRPr="00F631B3">
        <w:rPr>
          <w:sz w:val="28"/>
          <w:szCs w:val="28"/>
        </w:rPr>
        <w:t xml:space="preserve">2. </w:t>
      </w:r>
      <w:r w:rsidR="000A01C5" w:rsidRPr="00F631B3">
        <w:rPr>
          <w:sz w:val="28"/>
          <w:szCs w:val="28"/>
        </w:rPr>
        <w:t xml:space="preserve">Визначення сумарної концентрації шкідливих речовин у повітрі </w:t>
      </w:r>
    </w:p>
    <w:p w:rsidR="00D3438B" w:rsidRPr="00235F14" w:rsidRDefault="007B06EE" w:rsidP="00D3438B">
      <w:pPr>
        <w:rPr>
          <w:sz w:val="28"/>
          <w:szCs w:val="28"/>
          <w:lang w:val="ru-RU"/>
        </w:rPr>
      </w:pPr>
      <w:r w:rsidRPr="00F631B3">
        <w:rPr>
          <w:sz w:val="28"/>
          <w:szCs w:val="28"/>
        </w:rPr>
        <w:lastRenderedPageBreak/>
        <w:t xml:space="preserve">              </w:t>
      </w:r>
      <w:r w:rsidR="000A01C5" w:rsidRPr="00F631B3">
        <w:rPr>
          <w:sz w:val="28"/>
          <w:szCs w:val="28"/>
        </w:rPr>
        <w:t>робочої зони при їх сумісній присутності</w:t>
      </w:r>
      <w:r w:rsidR="00D3438B" w:rsidRPr="00F631B3">
        <w:rPr>
          <w:sz w:val="28"/>
          <w:szCs w:val="28"/>
        </w:rPr>
        <w:tab/>
      </w:r>
      <w:r w:rsidR="00545EC5" w:rsidRPr="00F631B3">
        <w:rPr>
          <w:sz w:val="28"/>
          <w:szCs w:val="28"/>
        </w:rPr>
        <w:tab/>
      </w:r>
      <w:r w:rsidR="00D3438B" w:rsidRPr="00F631B3">
        <w:rPr>
          <w:sz w:val="28"/>
          <w:szCs w:val="28"/>
        </w:rPr>
        <w:tab/>
      </w:r>
      <w:r w:rsidR="00D3438B" w:rsidRPr="00F631B3">
        <w:rPr>
          <w:sz w:val="28"/>
          <w:szCs w:val="28"/>
        </w:rPr>
        <w:tab/>
      </w:r>
      <w:r w:rsidRPr="00F631B3">
        <w:rPr>
          <w:sz w:val="28"/>
          <w:szCs w:val="28"/>
        </w:rPr>
        <w:tab/>
      </w:r>
      <w:r w:rsidR="00235F14" w:rsidRPr="00235F14">
        <w:rPr>
          <w:sz w:val="28"/>
          <w:szCs w:val="28"/>
          <w:lang w:val="ru-RU"/>
        </w:rPr>
        <w:t>81</w:t>
      </w:r>
    </w:p>
    <w:p w:rsidR="007B06EE" w:rsidRPr="00F631B3" w:rsidRDefault="00D3438B" w:rsidP="00D3438B">
      <w:pPr>
        <w:rPr>
          <w:sz w:val="28"/>
          <w:szCs w:val="28"/>
        </w:rPr>
      </w:pPr>
      <w:r w:rsidRPr="00F631B3">
        <w:rPr>
          <w:sz w:val="28"/>
          <w:szCs w:val="28"/>
        </w:rPr>
        <w:tab/>
        <w:t xml:space="preserve">3. </w:t>
      </w:r>
      <w:r w:rsidR="000A01C5" w:rsidRPr="00F631B3">
        <w:rPr>
          <w:sz w:val="28"/>
          <w:szCs w:val="28"/>
        </w:rPr>
        <w:t xml:space="preserve">Встановлення фонової концентрації шкідливих речовин шляхом </w:t>
      </w:r>
    </w:p>
    <w:p w:rsidR="00D3438B" w:rsidRPr="00235F14" w:rsidRDefault="007B06EE" w:rsidP="00D3438B">
      <w:pPr>
        <w:rPr>
          <w:sz w:val="28"/>
          <w:szCs w:val="28"/>
          <w:lang w:val="ru-RU"/>
        </w:rPr>
      </w:pPr>
      <w:r w:rsidRPr="00F631B3">
        <w:rPr>
          <w:sz w:val="28"/>
          <w:szCs w:val="28"/>
        </w:rPr>
        <w:t xml:space="preserve">              </w:t>
      </w:r>
      <w:r w:rsidR="000A01C5" w:rsidRPr="00F631B3">
        <w:rPr>
          <w:sz w:val="28"/>
          <w:szCs w:val="28"/>
        </w:rPr>
        <w:t>розрахунку</w:t>
      </w:r>
      <w:r w:rsidR="00D3438B" w:rsidRPr="00F631B3">
        <w:rPr>
          <w:sz w:val="28"/>
          <w:szCs w:val="28"/>
        </w:rPr>
        <w:tab/>
      </w:r>
      <w:r w:rsidR="00D3438B" w:rsidRPr="00F631B3">
        <w:rPr>
          <w:sz w:val="28"/>
          <w:szCs w:val="28"/>
        </w:rPr>
        <w:tab/>
      </w:r>
      <w:r w:rsidR="00D3438B" w:rsidRPr="00F631B3">
        <w:rPr>
          <w:sz w:val="28"/>
          <w:szCs w:val="28"/>
        </w:rPr>
        <w:tab/>
      </w:r>
      <w:r w:rsidR="00545EC5" w:rsidRPr="00F631B3">
        <w:rPr>
          <w:sz w:val="28"/>
          <w:szCs w:val="28"/>
        </w:rPr>
        <w:tab/>
      </w:r>
      <w:r w:rsidRPr="00F631B3">
        <w:rPr>
          <w:sz w:val="28"/>
          <w:szCs w:val="28"/>
        </w:rPr>
        <w:tab/>
      </w:r>
      <w:r w:rsidRPr="00F631B3">
        <w:rPr>
          <w:sz w:val="28"/>
          <w:szCs w:val="28"/>
        </w:rPr>
        <w:tab/>
      </w:r>
      <w:r w:rsidRPr="00F631B3">
        <w:rPr>
          <w:sz w:val="28"/>
          <w:szCs w:val="28"/>
        </w:rPr>
        <w:tab/>
      </w:r>
      <w:r w:rsidRPr="00F631B3">
        <w:rPr>
          <w:sz w:val="28"/>
          <w:szCs w:val="28"/>
        </w:rPr>
        <w:tab/>
      </w:r>
      <w:r w:rsidRPr="00F631B3">
        <w:rPr>
          <w:sz w:val="28"/>
          <w:szCs w:val="28"/>
        </w:rPr>
        <w:tab/>
      </w:r>
      <w:r w:rsidR="00235F14">
        <w:rPr>
          <w:sz w:val="28"/>
          <w:szCs w:val="28"/>
        </w:rPr>
        <w:tab/>
      </w:r>
      <w:r w:rsidR="00235F14" w:rsidRPr="00235F14">
        <w:rPr>
          <w:sz w:val="28"/>
          <w:szCs w:val="28"/>
          <w:lang w:val="ru-RU"/>
        </w:rPr>
        <w:t>86</w:t>
      </w:r>
    </w:p>
    <w:p w:rsidR="00D3438B" w:rsidRPr="00235F14" w:rsidRDefault="00D3438B" w:rsidP="00F631B3">
      <w:pPr>
        <w:rPr>
          <w:sz w:val="28"/>
          <w:szCs w:val="28"/>
          <w:lang w:val="ru-RU"/>
        </w:rPr>
      </w:pPr>
      <w:r w:rsidRPr="00F631B3">
        <w:rPr>
          <w:sz w:val="28"/>
          <w:szCs w:val="28"/>
        </w:rPr>
        <w:tab/>
        <w:t xml:space="preserve">4. </w:t>
      </w:r>
      <w:r w:rsidR="00F631B3" w:rsidRPr="00964F3A">
        <w:rPr>
          <w:sz w:val="28"/>
          <w:szCs w:val="28"/>
        </w:rPr>
        <w:t>Захист будівельних конструкцій від корозії</w:t>
      </w:r>
      <w:r w:rsidR="007B06EE" w:rsidRPr="00F631B3">
        <w:rPr>
          <w:sz w:val="28"/>
          <w:szCs w:val="28"/>
        </w:rPr>
        <w:tab/>
      </w:r>
      <w:r w:rsidR="007B06EE" w:rsidRPr="00F631B3">
        <w:rPr>
          <w:sz w:val="28"/>
          <w:szCs w:val="28"/>
        </w:rPr>
        <w:tab/>
      </w:r>
      <w:r w:rsidR="007B06EE" w:rsidRPr="00F631B3">
        <w:rPr>
          <w:sz w:val="28"/>
          <w:szCs w:val="28"/>
        </w:rPr>
        <w:tab/>
      </w:r>
      <w:r w:rsidR="007B06EE" w:rsidRPr="00F631B3">
        <w:rPr>
          <w:sz w:val="28"/>
          <w:szCs w:val="28"/>
        </w:rPr>
        <w:tab/>
      </w:r>
      <w:r w:rsidR="007B06EE" w:rsidRPr="00F631B3">
        <w:rPr>
          <w:sz w:val="28"/>
          <w:szCs w:val="28"/>
        </w:rPr>
        <w:tab/>
      </w:r>
      <w:r w:rsidR="00235F14" w:rsidRPr="00235F14">
        <w:rPr>
          <w:sz w:val="28"/>
          <w:szCs w:val="28"/>
          <w:lang w:val="ru-RU"/>
        </w:rPr>
        <w:t>88</w:t>
      </w:r>
    </w:p>
    <w:p w:rsidR="007B06EE" w:rsidRPr="00B709DE" w:rsidRDefault="00D3438B" w:rsidP="00D3438B">
      <w:pPr>
        <w:rPr>
          <w:sz w:val="28"/>
          <w:szCs w:val="28"/>
        </w:rPr>
      </w:pPr>
      <w:r w:rsidRPr="00F631B3">
        <w:rPr>
          <w:sz w:val="28"/>
          <w:szCs w:val="28"/>
        </w:rPr>
        <w:tab/>
        <w:t xml:space="preserve">5. </w:t>
      </w:r>
      <w:r w:rsidR="000A01C5" w:rsidRPr="00F631B3">
        <w:rPr>
          <w:sz w:val="28"/>
          <w:szCs w:val="28"/>
        </w:rPr>
        <w:t>Оцінка забруднення атмосферного повітря транспортними засобами</w:t>
      </w:r>
    </w:p>
    <w:p w:rsidR="00D3438B" w:rsidRPr="00357374" w:rsidRDefault="007B06EE" w:rsidP="00D3438B">
      <w:pPr>
        <w:rPr>
          <w:sz w:val="28"/>
          <w:szCs w:val="28"/>
          <w:lang w:val="ru-RU" w:eastAsia="ru-RU"/>
        </w:rPr>
      </w:pPr>
      <w:r w:rsidRPr="00B709DE">
        <w:rPr>
          <w:sz w:val="28"/>
          <w:szCs w:val="28"/>
        </w:rPr>
        <w:t xml:space="preserve">             </w:t>
      </w:r>
      <w:r w:rsidR="000A01C5" w:rsidRPr="00B709DE">
        <w:rPr>
          <w:sz w:val="28"/>
          <w:szCs w:val="28"/>
        </w:rPr>
        <w:t xml:space="preserve"> чадним газом</w:t>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545EC5"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00235F14" w:rsidRPr="00357374">
        <w:rPr>
          <w:sz w:val="28"/>
          <w:szCs w:val="28"/>
          <w:lang w:val="ru-RU" w:eastAsia="ru-RU"/>
        </w:rPr>
        <w:t>93</w:t>
      </w:r>
    </w:p>
    <w:p w:rsidR="007B06EE" w:rsidRPr="00B709DE" w:rsidRDefault="00D3438B" w:rsidP="00D3438B">
      <w:pPr>
        <w:rPr>
          <w:sz w:val="28"/>
          <w:szCs w:val="28"/>
          <w:lang w:eastAsia="ru-RU"/>
        </w:rPr>
      </w:pPr>
      <w:r w:rsidRPr="00B709DE">
        <w:rPr>
          <w:sz w:val="28"/>
          <w:szCs w:val="28"/>
          <w:lang w:eastAsia="ru-RU"/>
        </w:rPr>
        <w:tab/>
        <w:t xml:space="preserve">6. </w:t>
      </w:r>
      <w:r w:rsidR="000A01C5" w:rsidRPr="00B709DE">
        <w:rPr>
          <w:sz w:val="28"/>
          <w:szCs w:val="28"/>
          <w:lang w:eastAsia="ru-RU"/>
        </w:rPr>
        <w:t xml:space="preserve">Оцінка впливу на людину шкідливих домішок у продуктах </w:t>
      </w:r>
    </w:p>
    <w:p w:rsidR="00D3438B" w:rsidRPr="00235F14" w:rsidRDefault="007B06EE" w:rsidP="00D3438B">
      <w:pPr>
        <w:rPr>
          <w:sz w:val="28"/>
          <w:szCs w:val="28"/>
          <w:lang w:val="ru-RU" w:eastAsia="ru-RU"/>
        </w:rPr>
      </w:pPr>
      <w:r w:rsidRPr="00B709DE">
        <w:rPr>
          <w:sz w:val="28"/>
          <w:szCs w:val="28"/>
          <w:lang w:eastAsia="ru-RU"/>
        </w:rPr>
        <w:t xml:space="preserve">              </w:t>
      </w:r>
      <w:r w:rsidR="000A01C5" w:rsidRPr="00B709DE">
        <w:rPr>
          <w:sz w:val="28"/>
          <w:szCs w:val="28"/>
          <w:lang w:eastAsia="ru-RU"/>
        </w:rPr>
        <w:t>харчування</w:t>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545EC5" w:rsidRPr="00B709DE">
        <w:rPr>
          <w:sz w:val="28"/>
          <w:szCs w:val="28"/>
          <w:lang w:eastAsia="ru-RU"/>
        </w:rPr>
        <w:tab/>
      </w:r>
      <w:r w:rsidR="00235F14" w:rsidRPr="00235F14">
        <w:rPr>
          <w:sz w:val="28"/>
          <w:szCs w:val="28"/>
          <w:lang w:val="ru-RU" w:eastAsia="ru-RU"/>
        </w:rPr>
        <w:t>96</w:t>
      </w:r>
    </w:p>
    <w:p w:rsidR="00D3438B" w:rsidRPr="00357374" w:rsidRDefault="00235F14" w:rsidP="00D3438B">
      <w:pPr>
        <w:rPr>
          <w:sz w:val="28"/>
          <w:szCs w:val="28"/>
          <w:lang w:val="ru-RU"/>
        </w:rPr>
      </w:pPr>
      <w:r>
        <w:rPr>
          <w:sz w:val="28"/>
          <w:szCs w:val="28"/>
        </w:rPr>
        <w:t>РЕКОМЕНДОВАНА ЛІТЕРАТУРИ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35F14">
        <w:rPr>
          <w:sz w:val="28"/>
          <w:szCs w:val="28"/>
          <w:lang w:val="ru-RU"/>
        </w:rPr>
        <w:t>1</w:t>
      </w:r>
      <w:r w:rsidRPr="00357374">
        <w:rPr>
          <w:sz w:val="28"/>
          <w:szCs w:val="28"/>
          <w:lang w:val="ru-RU"/>
        </w:rPr>
        <w:t>01</w:t>
      </w:r>
    </w:p>
    <w:p w:rsidR="00D3438B" w:rsidRPr="00357374" w:rsidRDefault="00D3438B" w:rsidP="00D3438B">
      <w:pPr>
        <w:rPr>
          <w:sz w:val="28"/>
          <w:szCs w:val="28"/>
          <w:lang w:val="ru-RU" w:eastAsia="ru-RU"/>
        </w:rPr>
      </w:pPr>
      <w:r w:rsidRPr="00D3438B">
        <w:rPr>
          <w:sz w:val="28"/>
          <w:szCs w:val="28"/>
        </w:rPr>
        <w:t>ВИКОРИСТАНА ЛІТЕРАТУРА</w:t>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00235F14" w:rsidRPr="00357374">
        <w:rPr>
          <w:sz w:val="28"/>
          <w:szCs w:val="28"/>
          <w:lang w:val="ru-RU"/>
        </w:rPr>
        <w:t>1</w:t>
      </w:r>
      <w:r w:rsidRPr="00D3438B">
        <w:rPr>
          <w:sz w:val="28"/>
          <w:szCs w:val="28"/>
        </w:rPr>
        <w:t>0</w:t>
      </w:r>
      <w:r w:rsidR="00235F14" w:rsidRPr="00357374">
        <w:rPr>
          <w:sz w:val="28"/>
          <w:szCs w:val="28"/>
          <w:lang w:val="ru-RU"/>
        </w:rPr>
        <w:t>2</w:t>
      </w:r>
    </w:p>
    <w:p w:rsidR="00D3438B" w:rsidRPr="00D3438B" w:rsidRDefault="00D3438B" w:rsidP="00D3438B">
      <w:pPr>
        <w:pStyle w:val="31"/>
      </w:pPr>
      <w:r w:rsidRPr="00D3438B">
        <w:br w:type="page"/>
      </w:r>
    </w:p>
    <w:p w:rsidR="00D3438B" w:rsidRPr="00D3438B" w:rsidRDefault="00D3438B" w:rsidP="00D3438B">
      <w:pPr>
        <w:spacing w:line="302" w:lineRule="exact"/>
        <w:jc w:val="right"/>
        <w:rPr>
          <w:sz w:val="28"/>
        </w:rPr>
        <w:sectPr w:rsidR="00D3438B" w:rsidRPr="00D3438B" w:rsidSect="00130FE4">
          <w:footerReference w:type="default" r:id="rId8"/>
          <w:pgSz w:w="11910" w:h="16840"/>
          <w:pgMar w:top="1134" w:right="851" w:bottom="1134" w:left="1418" w:header="0" w:footer="975" w:gutter="0"/>
          <w:cols w:space="720"/>
        </w:sectPr>
      </w:pPr>
    </w:p>
    <w:p w:rsidR="00A25DE7" w:rsidRPr="005B2C97" w:rsidRDefault="00A25DE7" w:rsidP="00A25DE7">
      <w:pPr>
        <w:spacing w:before="76"/>
        <w:ind w:left="217" w:right="944"/>
        <w:jc w:val="center"/>
        <w:rPr>
          <w:b/>
          <w:sz w:val="28"/>
        </w:rPr>
      </w:pPr>
      <w:r w:rsidRPr="005B2C97">
        <w:rPr>
          <w:b/>
          <w:sz w:val="28"/>
        </w:rPr>
        <w:lastRenderedPageBreak/>
        <w:t>ВСТУП</w:t>
      </w:r>
    </w:p>
    <w:p w:rsidR="00A25DE7" w:rsidRDefault="00A25DE7" w:rsidP="00A25DE7">
      <w:pPr>
        <w:pStyle w:val="a3"/>
        <w:spacing w:before="6"/>
        <w:ind w:left="0" w:firstLine="0"/>
        <w:rPr>
          <w:b/>
          <w:sz w:val="27"/>
        </w:rPr>
      </w:pPr>
    </w:p>
    <w:p w:rsidR="00A25DE7" w:rsidRDefault="00A25DE7" w:rsidP="00A25DE7">
      <w:pPr>
        <w:shd w:val="clear" w:color="auto" w:fill="FFFFFF"/>
        <w:ind w:firstLine="709"/>
        <w:jc w:val="both"/>
        <w:rPr>
          <w:spacing w:val="-6"/>
          <w:sz w:val="28"/>
          <w:szCs w:val="28"/>
        </w:rPr>
      </w:pPr>
      <w:r w:rsidRPr="0017181A">
        <w:rPr>
          <w:spacing w:val="-6"/>
          <w:sz w:val="28"/>
          <w:szCs w:val="28"/>
        </w:rPr>
        <w:t>Оцінка впливу</w:t>
      </w:r>
      <w:r>
        <w:rPr>
          <w:spacing w:val="-6"/>
          <w:sz w:val="28"/>
          <w:szCs w:val="28"/>
        </w:rPr>
        <w:t xml:space="preserve"> техносфери</w:t>
      </w:r>
      <w:r w:rsidRPr="0017181A">
        <w:rPr>
          <w:spacing w:val="-6"/>
          <w:sz w:val="28"/>
          <w:szCs w:val="28"/>
        </w:rPr>
        <w:t xml:space="preserve"> на довкілля спрямована на запобігання шкоди </w:t>
      </w:r>
      <w:r>
        <w:rPr>
          <w:spacing w:val="-6"/>
          <w:sz w:val="28"/>
          <w:szCs w:val="28"/>
        </w:rPr>
        <w:t>навколишньому середовищу</w:t>
      </w:r>
      <w:r>
        <w:rPr>
          <w:spacing w:val="-6"/>
          <w:sz w:val="28"/>
          <w:szCs w:val="28"/>
          <w:lang w:val="ru-RU"/>
        </w:rPr>
        <w:t>;</w:t>
      </w:r>
      <w:r>
        <w:rPr>
          <w:spacing w:val="-6"/>
          <w:sz w:val="28"/>
          <w:szCs w:val="28"/>
        </w:rPr>
        <w:t xml:space="preserve"> </w:t>
      </w:r>
      <w:r w:rsidRPr="0017181A">
        <w:rPr>
          <w:spacing w:val="-6"/>
          <w:sz w:val="28"/>
          <w:szCs w:val="28"/>
        </w:rPr>
        <w:t>забезпечення екологічної безпеки, охорони довкілля, раціонального використання і</w:t>
      </w:r>
      <w:r>
        <w:rPr>
          <w:spacing w:val="-6"/>
          <w:sz w:val="28"/>
          <w:szCs w:val="28"/>
        </w:rPr>
        <w:t xml:space="preserve"> </w:t>
      </w:r>
      <w:r w:rsidRPr="0017181A">
        <w:rPr>
          <w:spacing w:val="-6"/>
          <w:sz w:val="28"/>
          <w:szCs w:val="28"/>
        </w:rPr>
        <w:t xml:space="preserve">відтворення природних ресурсів, у процесі прийняття рішень про </w:t>
      </w:r>
      <w:r w:rsidRPr="006D7458">
        <w:rPr>
          <w:spacing w:val="-6"/>
          <w:sz w:val="28"/>
          <w:szCs w:val="28"/>
        </w:rPr>
        <w:t>ведення</w:t>
      </w:r>
      <w:r>
        <w:rPr>
          <w:spacing w:val="-6"/>
          <w:sz w:val="28"/>
          <w:szCs w:val="28"/>
        </w:rPr>
        <w:t xml:space="preserve"> </w:t>
      </w:r>
      <w:r w:rsidRPr="0017181A">
        <w:rPr>
          <w:spacing w:val="-6"/>
          <w:sz w:val="28"/>
          <w:szCs w:val="28"/>
        </w:rPr>
        <w:t>господарської діяльності, яка може мати значний вплив на довкілля, з урахуванням державних, громадських та приватних інтересів</w:t>
      </w:r>
      <w:r>
        <w:rPr>
          <w:spacing w:val="-6"/>
          <w:sz w:val="28"/>
          <w:szCs w:val="28"/>
        </w:rPr>
        <w:t>.</w:t>
      </w:r>
    </w:p>
    <w:p w:rsidR="00A25DE7" w:rsidRDefault="00A25DE7" w:rsidP="00A25DE7">
      <w:pPr>
        <w:shd w:val="clear" w:color="auto" w:fill="FFFFFF"/>
        <w:ind w:firstLine="709"/>
        <w:jc w:val="both"/>
        <w:rPr>
          <w:spacing w:val="-6"/>
          <w:sz w:val="28"/>
          <w:szCs w:val="28"/>
        </w:rPr>
      </w:pPr>
      <w:r>
        <w:rPr>
          <w:spacing w:val="-6"/>
          <w:sz w:val="28"/>
          <w:szCs w:val="28"/>
        </w:rPr>
        <w:t>Моніторинг дозволяє виявляти критичні та екстремальні ситуації, фактори антропогенного впливу на довкілля, здійснювати оцінку та прогноз стану об'єктів спостереження, керувати процесами взаємовпливу об'єктів гідросфери, літосфери, атмосфери, біосфери та техносфери.</w:t>
      </w:r>
    </w:p>
    <w:p w:rsidR="00A25DE7" w:rsidRDefault="00A25DE7" w:rsidP="00A25DE7">
      <w:pPr>
        <w:shd w:val="clear" w:color="auto" w:fill="FFFFFF"/>
        <w:ind w:firstLine="709"/>
        <w:jc w:val="both"/>
        <w:rPr>
          <w:spacing w:val="-6"/>
          <w:sz w:val="28"/>
          <w:szCs w:val="28"/>
        </w:rPr>
      </w:pPr>
      <w:r w:rsidRPr="00E80F88">
        <w:rPr>
          <w:spacing w:val="-6"/>
          <w:sz w:val="28"/>
          <w:szCs w:val="28"/>
        </w:rPr>
        <w:t xml:space="preserve">У зв’язку з цим дуже актуально стоїть задача </w:t>
      </w:r>
      <w:r>
        <w:rPr>
          <w:spacing w:val="-6"/>
          <w:sz w:val="28"/>
          <w:szCs w:val="28"/>
        </w:rPr>
        <w:t>контролю за якістю навколишнь</w:t>
      </w:r>
      <w:r w:rsidR="006D7458">
        <w:rPr>
          <w:spacing w:val="-6"/>
          <w:sz w:val="28"/>
          <w:szCs w:val="28"/>
        </w:rPr>
        <w:t>о</w:t>
      </w:r>
      <w:r>
        <w:rPr>
          <w:spacing w:val="-6"/>
          <w:sz w:val="28"/>
          <w:szCs w:val="28"/>
        </w:rPr>
        <w:t>го природного середовища</w:t>
      </w:r>
      <w:r w:rsidRPr="00E80F88">
        <w:rPr>
          <w:spacing w:val="-6"/>
          <w:sz w:val="28"/>
          <w:szCs w:val="28"/>
        </w:rPr>
        <w:t>. В навчальному-методичному посібнику розглянуто</w:t>
      </w:r>
      <w:r>
        <w:rPr>
          <w:spacing w:val="-6"/>
          <w:sz w:val="28"/>
          <w:szCs w:val="28"/>
        </w:rPr>
        <w:t xml:space="preserve"> основні </w:t>
      </w:r>
      <w:r w:rsidRPr="00E80F88">
        <w:rPr>
          <w:spacing w:val="-6"/>
          <w:sz w:val="28"/>
          <w:szCs w:val="28"/>
        </w:rPr>
        <w:t xml:space="preserve"> способи моніторингу якості довкілля</w:t>
      </w:r>
      <w:r>
        <w:rPr>
          <w:spacing w:val="-6"/>
          <w:sz w:val="28"/>
          <w:szCs w:val="28"/>
        </w:rPr>
        <w:t>, показані шляхи їх розвитку, що стане вагомим важелем покращення екологічної ситуації в Україні.</w:t>
      </w:r>
    </w:p>
    <w:p w:rsidR="00A25DE7" w:rsidRPr="00D56320" w:rsidRDefault="00A25DE7" w:rsidP="00A25DE7">
      <w:pPr>
        <w:shd w:val="clear" w:color="auto" w:fill="FFFFFF"/>
        <w:ind w:firstLine="709"/>
        <w:jc w:val="both"/>
        <w:rPr>
          <w:sz w:val="28"/>
          <w:szCs w:val="28"/>
        </w:rPr>
      </w:pPr>
      <w:r w:rsidRPr="00D56320">
        <w:rPr>
          <w:b/>
          <w:sz w:val="28"/>
          <w:szCs w:val="28"/>
        </w:rPr>
        <w:t>Метою</w:t>
      </w:r>
      <w:r w:rsidRPr="00D56320">
        <w:rPr>
          <w:sz w:val="28"/>
          <w:szCs w:val="28"/>
        </w:rPr>
        <w:t xml:space="preserve"> вивчення навчальної дисципліни «</w:t>
      </w:r>
      <w:r>
        <w:rPr>
          <w:sz w:val="28"/>
          <w:szCs w:val="28"/>
        </w:rPr>
        <w:t xml:space="preserve">Моніторинг довкілля» є надання </w:t>
      </w:r>
      <w:r w:rsidRPr="007F1BD1">
        <w:rPr>
          <w:sz w:val="28"/>
          <w:szCs w:val="28"/>
        </w:rPr>
        <w:t>студент</w:t>
      </w:r>
      <w:r>
        <w:rPr>
          <w:sz w:val="28"/>
          <w:szCs w:val="28"/>
        </w:rPr>
        <w:t>ам</w:t>
      </w:r>
      <w:r w:rsidRPr="007F1BD1">
        <w:rPr>
          <w:sz w:val="28"/>
          <w:szCs w:val="28"/>
        </w:rPr>
        <w:t xml:space="preserve"> знань</w:t>
      </w:r>
      <w:r w:rsidRPr="00D56320">
        <w:rPr>
          <w:sz w:val="28"/>
          <w:szCs w:val="28"/>
        </w:rPr>
        <w:t xml:space="preserve"> </w:t>
      </w:r>
      <w:r>
        <w:rPr>
          <w:sz w:val="28"/>
          <w:szCs w:val="28"/>
        </w:rPr>
        <w:t>стосовно</w:t>
      </w:r>
      <w:r w:rsidRPr="00D56320">
        <w:rPr>
          <w:sz w:val="28"/>
          <w:szCs w:val="28"/>
        </w:rPr>
        <w:t xml:space="preserve"> методів дослідження в області </w:t>
      </w:r>
      <w:r>
        <w:rPr>
          <w:sz w:val="28"/>
          <w:szCs w:val="28"/>
        </w:rPr>
        <w:t>контролю за станом навколишнього середовища</w:t>
      </w:r>
      <w:r w:rsidRPr="00D56320">
        <w:rPr>
          <w:sz w:val="28"/>
          <w:szCs w:val="28"/>
        </w:rPr>
        <w:t xml:space="preserve">. </w:t>
      </w:r>
    </w:p>
    <w:p w:rsidR="00A25DE7" w:rsidRPr="00D56320" w:rsidRDefault="00A25DE7" w:rsidP="00A25DE7">
      <w:pPr>
        <w:pStyle w:val="a5"/>
        <w:spacing w:after="0"/>
        <w:ind w:firstLine="426"/>
        <w:rPr>
          <w:sz w:val="28"/>
          <w:szCs w:val="28"/>
        </w:rPr>
      </w:pPr>
      <w:r w:rsidRPr="00D56320">
        <w:rPr>
          <w:sz w:val="28"/>
          <w:szCs w:val="28"/>
        </w:rPr>
        <w:t xml:space="preserve">Основними </w:t>
      </w:r>
      <w:r w:rsidRPr="00D56320">
        <w:rPr>
          <w:b/>
          <w:sz w:val="28"/>
          <w:szCs w:val="28"/>
        </w:rPr>
        <w:t>завданнями</w:t>
      </w:r>
      <w:r w:rsidRPr="00D56320">
        <w:rPr>
          <w:sz w:val="28"/>
          <w:szCs w:val="28"/>
        </w:rPr>
        <w:t xml:space="preserve"> вивчення дисципліни «</w:t>
      </w:r>
      <w:r>
        <w:rPr>
          <w:sz w:val="28"/>
          <w:szCs w:val="28"/>
        </w:rPr>
        <w:t>Моніторинг довкілля</w:t>
      </w:r>
      <w:r w:rsidRPr="00D56320">
        <w:rPr>
          <w:sz w:val="28"/>
          <w:szCs w:val="28"/>
        </w:rPr>
        <w:t>» є:</w:t>
      </w:r>
    </w:p>
    <w:p w:rsidR="00A25DE7" w:rsidRPr="00D56320" w:rsidRDefault="00A25DE7" w:rsidP="00A25DE7">
      <w:pPr>
        <w:pStyle w:val="a5"/>
        <w:widowControl/>
        <w:numPr>
          <w:ilvl w:val="0"/>
          <w:numId w:val="1"/>
        </w:numPr>
        <w:tabs>
          <w:tab w:val="left" w:pos="1134"/>
        </w:tabs>
        <w:suppressAutoHyphens/>
        <w:autoSpaceDE/>
        <w:autoSpaceDN/>
        <w:spacing w:after="0"/>
        <w:ind w:left="0" w:firstLine="709"/>
        <w:jc w:val="both"/>
        <w:rPr>
          <w:sz w:val="28"/>
          <w:szCs w:val="28"/>
        </w:rPr>
      </w:pPr>
      <w:r>
        <w:rPr>
          <w:sz w:val="28"/>
          <w:szCs w:val="28"/>
        </w:rPr>
        <w:t>оволодіння підходами для визначення об’єктів моніторингу;</w:t>
      </w:r>
    </w:p>
    <w:p w:rsidR="00A25DE7" w:rsidRDefault="00A25DE7" w:rsidP="00A25DE7">
      <w:pPr>
        <w:pStyle w:val="a5"/>
        <w:widowControl/>
        <w:numPr>
          <w:ilvl w:val="0"/>
          <w:numId w:val="1"/>
        </w:numPr>
        <w:tabs>
          <w:tab w:val="left" w:pos="1134"/>
        </w:tabs>
        <w:suppressAutoHyphens/>
        <w:autoSpaceDE/>
        <w:autoSpaceDN/>
        <w:spacing w:after="0"/>
        <w:ind w:left="0" w:firstLine="709"/>
        <w:jc w:val="both"/>
        <w:rPr>
          <w:sz w:val="28"/>
          <w:szCs w:val="28"/>
        </w:rPr>
      </w:pPr>
      <w:r>
        <w:rPr>
          <w:sz w:val="28"/>
          <w:szCs w:val="28"/>
        </w:rPr>
        <w:t>вивчення організації моніторингу складових довкілля;</w:t>
      </w:r>
    </w:p>
    <w:p w:rsidR="00A25DE7" w:rsidRDefault="00A25DE7" w:rsidP="00A25DE7">
      <w:pPr>
        <w:pStyle w:val="a5"/>
        <w:widowControl/>
        <w:numPr>
          <w:ilvl w:val="0"/>
          <w:numId w:val="1"/>
        </w:numPr>
        <w:tabs>
          <w:tab w:val="left" w:pos="1134"/>
        </w:tabs>
        <w:suppressAutoHyphens/>
        <w:autoSpaceDE/>
        <w:autoSpaceDN/>
        <w:spacing w:after="0"/>
        <w:ind w:left="0" w:firstLine="709"/>
        <w:jc w:val="both"/>
        <w:rPr>
          <w:sz w:val="28"/>
          <w:szCs w:val="28"/>
        </w:rPr>
      </w:pPr>
      <w:r>
        <w:rPr>
          <w:sz w:val="28"/>
          <w:szCs w:val="28"/>
        </w:rPr>
        <w:t>ознайомлення з системою глобального моніторингу</w:t>
      </w:r>
      <w:r w:rsidRPr="007516B9">
        <w:rPr>
          <w:sz w:val="28"/>
          <w:szCs w:val="28"/>
        </w:rPr>
        <w:t>.</w:t>
      </w:r>
    </w:p>
    <w:p w:rsidR="00A25DE7" w:rsidRDefault="00A25DE7" w:rsidP="00A25DE7">
      <w:pPr>
        <w:pStyle w:val="a5"/>
        <w:widowControl/>
        <w:tabs>
          <w:tab w:val="left" w:pos="0"/>
        </w:tabs>
        <w:suppressAutoHyphens/>
        <w:autoSpaceDE/>
        <w:autoSpaceDN/>
        <w:spacing w:after="0"/>
        <w:ind w:left="0" w:firstLine="709"/>
        <w:jc w:val="both"/>
        <w:rPr>
          <w:sz w:val="28"/>
          <w:szCs w:val="28"/>
        </w:rPr>
      </w:pPr>
      <w:r w:rsidRPr="00C32B80">
        <w:rPr>
          <w:sz w:val="28"/>
          <w:szCs w:val="28"/>
        </w:rPr>
        <w:t>У результаті вивчення навчальної дисципліни студент повинен набути таких результатів навчання (знання, уміння тощо) та компетентності:</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з</w:t>
      </w:r>
      <w:r w:rsidRPr="00C32B80">
        <w:rPr>
          <w:sz w:val="28"/>
          <w:szCs w:val="28"/>
        </w:rPr>
        <w:t>нати сучасні теорії, підходи, принципи екологічної політики, фундаментальні положення з біології, хімії, фізики, математики, біотехнології та фахових і прикладних інженерно-технологічних дисциплін для моделювання та вирішення конкретних природозахисних задач у виробничій сфері</w:t>
      </w:r>
      <w:r>
        <w:rPr>
          <w:sz w:val="28"/>
          <w:szCs w:val="28"/>
        </w:rPr>
        <w:t>.</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 о</w:t>
      </w:r>
      <w:r w:rsidRPr="00C32B80">
        <w:rPr>
          <w:sz w:val="28"/>
          <w:szCs w:val="28"/>
        </w:rPr>
        <w:t>бґрунтовувати природозахисні технології, базуючись на розумінні механізмів впливу людини на навколишнє середовище і процесів, що відбуваються у ньому.</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о</w:t>
      </w:r>
      <w:r w:rsidRPr="00C32B80">
        <w:rPr>
          <w:sz w:val="28"/>
          <w:szCs w:val="28"/>
        </w:rPr>
        <w:t>бґрунтовувати та застосовувати природні та штучні системи і процеси в основі природозахисних технологій відповідно екологічного імперативу та концепції сталого розвитку.</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з</w:t>
      </w:r>
      <w:r w:rsidRPr="00C32B80">
        <w:rPr>
          <w:sz w:val="28"/>
          <w:szCs w:val="28"/>
        </w:rPr>
        <w:t>датність здійснювати контроль за забрудненням повітряного басейну, водних об’єктів, ґрунтового покриву та геологічного середовища.</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з</w:t>
      </w:r>
      <w:r w:rsidRPr="00C32B80">
        <w:rPr>
          <w:sz w:val="28"/>
          <w:szCs w:val="28"/>
        </w:rPr>
        <w:t>датність проводити спостереження та інструментальний й лабораторний контроль якості навколишнього середовища, режимів роботи обладнання та технологій захисту навколишнього середовища.</w:t>
      </w:r>
    </w:p>
    <w:p w:rsidR="00A25DE7" w:rsidRPr="00E80F88" w:rsidRDefault="00A25DE7" w:rsidP="00A25DE7">
      <w:pPr>
        <w:shd w:val="clear" w:color="auto" w:fill="FFFFFF"/>
        <w:spacing w:line="348" w:lineRule="auto"/>
        <w:ind w:firstLine="567"/>
        <w:jc w:val="both"/>
        <w:rPr>
          <w:spacing w:val="-6"/>
          <w:sz w:val="28"/>
          <w:szCs w:val="28"/>
        </w:rPr>
      </w:pPr>
    </w:p>
    <w:p w:rsidR="00A25DE7" w:rsidRDefault="00A25DE7" w:rsidP="00A25DE7">
      <w:pPr>
        <w:pStyle w:val="a3"/>
        <w:spacing w:line="321" w:lineRule="exact"/>
        <w:ind w:left="901" w:firstLine="0"/>
        <w:jc w:val="both"/>
      </w:pPr>
    </w:p>
    <w:p w:rsidR="00A25DE7" w:rsidRDefault="00A25DE7" w:rsidP="00A25DE7">
      <w:pPr>
        <w:jc w:val="both"/>
        <w:rPr>
          <w:sz w:val="28"/>
        </w:rPr>
        <w:sectPr w:rsidR="00A25DE7" w:rsidSect="00130FE4">
          <w:pgSz w:w="11910" w:h="16840"/>
          <w:pgMar w:top="1134" w:right="851" w:bottom="1134" w:left="1418" w:header="0" w:footer="978" w:gutter="0"/>
          <w:cols w:space="720"/>
        </w:sectPr>
      </w:pPr>
    </w:p>
    <w:p w:rsidR="00107689" w:rsidRDefault="00107689" w:rsidP="00107689">
      <w:pPr>
        <w:ind w:firstLine="709"/>
        <w:jc w:val="center"/>
        <w:rPr>
          <w:b/>
          <w:sz w:val="28"/>
          <w:szCs w:val="28"/>
        </w:rPr>
      </w:pPr>
      <w:r w:rsidRPr="005B2C97">
        <w:rPr>
          <w:b/>
          <w:sz w:val="28"/>
          <w:szCs w:val="28"/>
        </w:rPr>
        <w:lastRenderedPageBreak/>
        <w:t>ЗМІСТ ЛЕКЦІЙНОГО МАТЕРІАЛУ</w:t>
      </w:r>
    </w:p>
    <w:p w:rsidR="00107689" w:rsidRPr="005B2C97" w:rsidRDefault="00107689" w:rsidP="00107689">
      <w:pPr>
        <w:ind w:firstLine="709"/>
        <w:jc w:val="center"/>
        <w:rPr>
          <w:b/>
          <w:sz w:val="28"/>
          <w:szCs w:val="28"/>
        </w:rPr>
      </w:pPr>
    </w:p>
    <w:p w:rsidR="001B26F6" w:rsidRDefault="00107689" w:rsidP="00107689">
      <w:pPr>
        <w:ind w:firstLine="708"/>
        <w:rPr>
          <w:b/>
          <w:color w:val="000000"/>
          <w:sz w:val="28"/>
          <w:szCs w:val="28"/>
        </w:rPr>
      </w:pPr>
      <w:r w:rsidRPr="00107689">
        <w:rPr>
          <w:b/>
          <w:color w:val="000000"/>
          <w:sz w:val="28"/>
          <w:szCs w:val="28"/>
        </w:rPr>
        <w:t>1. ДЕРЖАВНА ПРОГРАМА МОНІТОРИНГУ ДОВКІЛЛЯ УКРАЇНИ</w:t>
      </w:r>
    </w:p>
    <w:p w:rsidR="00107689" w:rsidRDefault="00107689" w:rsidP="00107689">
      <w:pPr>
        <w:ind w:firstLine="708"/>
        <w:rPr>
          <w:b/>
          <w:sz w:val="28"/>
          <w:szCs w:val="28"/>
        </w:rPr>
      </w:pPr>
    </w:p>
    <w:p w:rsidR="00107689" w:rsidRPr="001F5CCC" w:rsidRDefault="00107689" w:rsidP="00107689">
      <w:pPr>
        <w:ind w:firstLine="709"/>
        <w:jc w:val="both"/>
        <w:rPr>
          <w:sz w:val="28"/>
          <w:szCs w:val="28"/>
        </w:rPr>
      </w:pPr>
      <w:r w:rsidRPr="009B292D">
        <w:rPr>
          <w:sz w:val="28"/>
          <w:szCs w:val="28"/>
          <w:highlight w:val="yellow"/>
        </w:rPr>
        <w:t>Законом України «Про охорону навколишнього природного середовища» (ст. 20, 22) передбачено створення державної системи моніторингу довкілля (ДСМД) та проведення спостережень за станом навколишнього природного середовища, рівнем його забруднення.</w:t>
      </w:r>
    </w:p>
    <w:p w:rsidR="00107689" w:rsidRDefault="00107689" w:rsidP="00107689">
      <w:pPr>
        <w:ind w:firstLine="709"/>
        <w:jc w:val="both"/>
        <w:rPr>
          <w:sz w:val="28"/>
          <w:szCs w:val="28"/>
        </w:rPr>
      </w:pPr>
      <w:r w:rsidRPr="005F76B2">
        <w:rPr>
          <w:sz w:val="28"/>
          <w:szCs w:val="28"/>
          <w:highlight w:val="yellow"/>
        </w:rPr>
        <w:t>Основні принципи функціонування ДСМД визначені у «Положенні про державну систему моніторингу довкілля» (постанова Кабінету Міністрів України (КМУ) від 30.03.1998 № 391, редакція від 09.09.2020 р.)</w:t>
      </w:r>
      <w:r w:rsidR="006D7458" w:rsidRPr="005F76B2">
        <w:rPr>
          <w:sz w:val="28"/>
          <w:szCs w:val="28"/>
          <w:highlight w:val="yellow"/>
        </w:rPr>
        <w:t xml:space="preserve"> [</w:t>
      </w:r>
      <w:r w:rsidR="005A401D" w:rsidRPr="005F76B2">
        <w:rPr>
          <w:sz w:val="28"/>
          <w:szCs w:val="28"/>
          <w:highlight w:val="yellow"/>
        </w:rPr>
        <w:t>25</w:t>
      </w:r>
      <w:r w:rsidR="006D7458" w:rsidRPr="006D7458">
        <w:rPr>
          <w:sz w:val="28"/>
          <w:szCs w:val="28"/>
        </w:rPr>
        <w:t>]</w:t>
      </w:r>
      <w:r w:rsidRPr="001F5CCC">
        <w:rPr>
          <w:sz w:val="28"/>
          <w:szCs w:val="28"/>
        </w:rPr>
        <w:t>.</w:t>
      </w:r>
    </w:p>
    <w:p w:rsidR="00107689" w:rsidRPr="005F76B2" w:rsidRDefault="00107689" w:rsidP="00107689">
      <w:pPr>
        <w:pStyle w:val="3"/>
        <w:rPr>
          <w:b w:val="0"/>
          <w:bCs w:val="0"/>
          <w:sz w:val="28"/>
          <w:szCs w:val="28"/>
          <w:lang w:eastAsia="en-US"/>
        </w:rPr>
      </w:pPr>
      <w:r w:rsidRPr="005F76B2">
        <w:rPr>
          <w:b w:val="0"/>
          <w:bCs w:val="0"/>
          <w:sz w:val="28"/>
          <w:szCs w:val="28"/>
          <w:lang w:eastAsia="en-US"/>
        </w:rPr>
        <w:t xml:space="preserve">Моніторинг довкілля здійснюється Мінекономіки, Міндовкіллям, Державним агентством України з управління зоною відчуження (ДАЗВ), Держгеонадрами, Мінрегіоном, ДКА, а також </w:t>
      </w:r>
      <w:hyperlink r:id="rId9" w:history="1">
        <w:r w:rsidRPr="005F76B2">
          <w:rPr>
            <w:b w:val="0"/>
            <w:bCs w:val="0"/>
            <w:sz w:val="28"/>
            <w:szCs w:val="28"/>
            <w:lang w:eastAsia="en-US"/>
          </w:rPr>
          <w:t>Державною службою України з надзвичайних ситуацій</w:t>
        </w:r>
      </w:hyperlink>
      <w:r w:rsidRPr="005F76B2">
        <w:rPr>
          <w:b w:val="0"/>
          <w:bCs w:val="0"/>
          <w:sz w:val="28"/>
          <w:szCs w:val="28"/>
          <w:lang w:eastAsia="en-US"/>
        </w:rPr>
        <w:t xml:space="preserve"> (ДСНС), Держлісагентством, Держводагентством, Держгеокадастром та їх територіальними органами, підприємствами, установами та організаціями, що належать до сфери їх управління.</w:t>
      </w:r>
    </w:p>
    <w:p w:rsidR="00107689" w:rsidRPr="009B292D" w:rsidRDefault="00107689" w:rsidP="00107689">
      <w:pPr>
        <w:ind w:firstLine="709"/>
        <w:jc w:val="both"/>
        <w:rPr>
          <w:sz w:val="28"/>
          <w:szCs w:val="28"/>
          <w:highlight w:val="yellow"/>
        </w:rPr>
      </w:pPr>
      <w:r w:rsidRPr="009B292D">
        <w:rPr>
          <w:sz w:val="28"/>
          <w:szCs w:val="28"/>
          <w:highlight w:val="yellow"/>
        </w:rPr>
        <w:t>Надалі розглянемо основні нормативні акти, що регламентують моніторинг об'єктів довкілля в Україні:</w:t>
      </w:r>
    </w:p>
    <w:p w:rsidR="00107689" w:rsidRPr="009B292D" w:rsidRDefault="00107689" w:rsidP="00107689">
      <w:pPr>
        <w:ind w:firstLine="709"/>
        <w:jc w:val="both"/>
        <w:rPr>
          <w:sz w:val="28"/>
          <w:szCs w:val="28"/>
          <w:highlight w:val="yellow"/>
        </w:rPr>
      </w:pPr>
      <w:r w:rsidRPr="009B292D">
        <w:rPr>
          <w:sz w:val="28"/>
          <w:szCs w:val="28"/>
          <w:highlight w:val="yellow"/>
        </w:rPr>
        <w:t>- «Порядок здійснення державного моніторингу в галузі охорони атмосферного повітря» (постанова КМУ від 14.08.2019 № 827, редакція від 04.11.2020). Згідно з цим документом здійснюється моніторинг довкілля у частині державного моніторингу в галузі охорони атмосферного повітря, взаємодії центральних та місцевих органів виконавчої влади;</w:t>
      </w:r>
    </w:p>
    <w:p w:rsidR="00107689" w:rsidRPr="009B292D" w:rsidRDefault="00107689" w:rsidP="00107689">
      <w:pPr>
        <w:ind w:firstLine="709"/>
        <w:jc w:val="both"/>
        <w:rPr>
          <w:sz w:val="28"/>
          <w:szCs w:val="28"/>
          <w:highlight w:val="yellow"/>
        </w:rPr>
      </w:pPr>
      <w:r w:rsidRPr="009B292D">
        <w:rPr>
          <w:sz w:val="28"/>
          <w:szCs w:val="28"/>
          <w:highlight w:val="yellow"/>
        </w:rPr>
        <w:t>- «Порядок здійснення державного моніторингу вод» (постанова КМУ від 19.09.2018 № 758, редакція від 24.12.2019). Згідно з цим документом здійснюється моніторинг довкілля у частині державного моніторингу стану поверхневих, підземних та морських вод;</w:t>
      </w:r>
    </w:p>
    <w:p w:rsidR="00107689" w:rsidRPr="009B292D" w:rsidRDefault="00107689" w:rsidP="00107689">
      <w:pPr>
        <w:ind w:firstLine="709"/>
        <w:jc w:val="both"/>
        <w:rPr>
          <w:sz w:val="28"/>
          <w:szCs w:val="28"/>
          <w:highlight w:val="yellow"/>
        </w:rPr>
      </w:pPr>
      <w:r w:rsidRPr="009B292D">
        <w:rPr>
          <w:sz w:val="28"/>
          <w:szCs w:val="28"/>
          <w:highlight w:val="yellow"/>
        </w:rPr>
        <w:t>- «Положення  про  моніторинг  земель» (постанова КМУ від 20.08.1993 № 661 в редакції постанови КМУ від 21 серпня 2019 р. № 760, редакція від 24.12.2019);</w:t>
      </w:r>
    </w:p>
    <w:p w:rsidR="00107689" w:rsidRPr="009B292D" w:rsidRDefault="00107689" w:rsidP="00107689">
      <w:pPr>
        <w:ind w:firstLine="709"/>
        <w:jc w:val="both"/>
        <w:rPr>
          <w:sz w:val="28"/>
          <w:szCs w:val="28"/>
          <w:highlight w:val="yellow"/>
        </w:rPr>
      </w:pPr>
      <w:r w:rsidRPr="009B292D">
        <w:rPr>
          <w:sz w:val="28"/>
          <w:szCs w:val="28"/>
          <w:highlight w:val="yellow"/>
        </w:rPr>
        <w:t>- «Положення про моніторинг ґрунтів на землях сільськогосподарського призначення» (постанова КМУ від 26.02.2004 № 51, редакція прийняття від 26.02.2004).</w:t>
      </w:r>
    </w:p>
    <w:p w:rsidR="00107689" w:rsidRPr="009B292D" w:rsidRDefault="00107689" w:rsidP="00107689">
      <w:pPr>
        <w:ind w:firstLine="709"/>
        <w:jc w:val="both"/>
        <w:rPr>
          <w:sz w:val="28"/>
          <w:szCs w:val="28"/>
          <w:highlight w:val="yellow"/>
        </w:rPr>
      </w:pPr>
      <w:r w:rsidRPr="009B292D">
        <w:rPr>
          <w:b/>
          <w:sz w:val="28"/>
          <w:szCs w:val="28"/>
          <w:highlight w:val="yellow"/>
        </w:rPr>
        <w:t>Державна система моніторингу довкілля</w:t>
      </w:r>
      <w:r w:rsidRPr="009B292D">
        <w:rPr>
          <w:sz w:val="28"/>
          <w:szCs w:val="28"/>
          <w:highlight w:val="yellow"/>
        </w:rPr>
        <w:t xml:space="preserve"> (</w:t>
      </w:r>
      <w:r w:rsidRPr="009B292D">
        <w:rPr>
          <w:b/>
          <w:sz w:val="28"/>
          <w:szCs w:val="28"/>
          <w:highlight w:val="yellow"/>
        </w:rPr>
        <w:t>ДСМД</w:t>
      </w:r>
      <w:r w:rsidRPr="009B292D">
        <w:rPr>
          <w:sz w:val="28"/>
          <w:szCs w:val="28"/>
          <w:highlight w:val="yellow"/>
        </w:rPr>
        <w:t xml:space="preserve">)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w:t>
      </w:r>
    </w:p>
    <w:p w:rsidR="00107689" w:rsidRPr="009B292D" w:rsidRDefault="00107689" w:rsidP="00107689">
      <w:pPr>
        <w:ind w:firstLine="709"/>
        <w:jc w:val="both"/>
        <w:rPr>
          <w:sz w:val="28"/>
          <w:szCs w:val="28"/>
          <w:highlight w:val="yellow"/>
        </w:rPr>
      </w:pPr>
      <w:r w:rsidRPr="009B292D">
        <w:rPr>
          <w:sz w:val="28"/>
          <w:szCs w:val="28"/>
          <w:highlight w:val="yellow"/>
        </w:rPr>
        <w:t xml:space="preserve">Система моніторингу є складовою частиною національної інформаційної інфраструктури, сумісної з аналогічними системами інших країн. </w:t>
      </w:r>
    </w:p>
    <w:p w:rsidR="00107689" w:rsidRPr="009B292D" w:rsidRDefault="00107689" w:rsidP="00107689">
      <w:pPr>
        <w:ind w:firstLine="709"/>
        <w:jc w:val="both"/>
        <w:rPr>
          <w:sz w:val="28"/>
          <w:szCs w:val="28"/>
          <w:highlight w:val="yellow"/>
        </w:rPr>
      </w:pPr>
      <w:r w:rsidRPr="009B292D">
        <w:rPr>
          <w:sz w:val="28"/>
          <w:szCs w:val="28"/>
          <w:highlight w:val="yellow"/>
        </w:rPr>
        <w:t xml:space="preserve">Система моніторингу — це відкрита інформаційна система, пріоритетами функціонування якої є захист життєво важливих екологічних інтересів людини і суспільства; збереження природних екосистем; відвернення кризових змін </w:t>
      </w:r>
      <w:r w:rsidRPr="009B292D">
        <w:rPr>
          <w:sz w:val="28"/>
          <w:szCs w:val="28"/>
          <w:highlight w:val="yellow"/>
        </w:rPr>
        <w:lastRenderedPageBreak/>
        <w:t>екологічного стану довкілля і запобігання надзвичайним екологічним ситуаціям.</w:t>
      </w:r>
    </w:p>
    <w:p w:rsidR="00107689" w:rsidRPr="009B292D" w:rsidRDefault="00107689" w:rsidP="00107689">
      <w:pPr>
        <w:ind w:firstLine="709"/>
        <w:jc w:val="both"/>
        <w:rPr>
          <w:sz w:val="28"/>
          <w:szCs w:val="28"/>
          <w:highlight w:val="yellow"/>
        </w:rPr>
      </w:pPr>
      <w:r w:rsidRPr="009B292D">
        <w:rPr>
          <w:sz w:val="28"/>
          <w:szCs w:val="28"/>
          <w:highlight w:val="yellow"/>
        </w:rPr>
        <w:t xml:space="preserve">Створення і функціонування системи моніторингу ґрунтується на </w:t>
      </w:r>
      <w:r w:rsidRPr="009B292D">
        <w:rPr>
          <w:b/>
          <w:sz w:val="28"/>
          <w:szCs w:val="28"/>
          <w:highlight w:val="yellow"/>
        </w:rPr>
        <w:t>принципах</w:t>
      </w:r>
      <w:r w:rsidR="006D7458" w:rsidRPr="009B292D">
        <w:rPr>
          <w:b/>
          <w:sz w:val="28"/>
          <w:szCs w:val="28"/>
          <w:highlight w:val="yellow"/>
        </w:rPr>
        <w:t xml:space="preserve"> </w:t>
      </w:r>
      <w:r w:rsidR="006D7458" w:rsidRPr="009B292D">
        <w:rPr>
          <w:sz w:val="28"/>
          <w:szCs w:val="28"/>
          <w:highlight w:val="yellow"/>
          <w:lang w:val="ru-RU"/>
        </w:rPr>
        <w:t>[</w:t>
      </w:r>
      <w:r w:rsidR="005A401D" w:rsidRPr="009B292D">
        <w:rPr>
          <w:sz w:val="28"/>
          <w:szCs w:val="28"/>
          <w:highlight w:val="yellow"/>
          <w:lang w:val="ru-RU"/>
        </w:rPr>
        <w:t>25</w:t>
      </w:r>
      <w:r w:rsidR="006D7458" w:rsidRPr="009B292D">
        <w:rPr>
          <w:sz w:val="28"/>
          <w:szCs w:val="28"/>
          <w:highlight w:val="yellow"/>
          <w:lang w:val="ru-RU"/>
        </w:rPr>
        <w:t>]</w:t>
      </w:r>
      <w:r w:rsidRPr="009B292D">
        <w:rPr>
          <w:sz w:val="28"/>
          <w:szCs w:val="28"/>
          <w:highlight w:val="yellow"/>
        </w:rPr>
        <w:t>:</w:t>
      </w:r>
    </w:p>
    <w:p w:rsidR="00107689" w:rsidRPr="009B292D" w:rsidRDefault="00107689" w:rsidP="00107689">
      <w:pPr>
        <w:ind w:firstLine="709"/>
        <w:jc w:val="both"/>
        <w:rPr>
          <w:sz w:val="28"/>
          <w:szCs w:val="28"/>
          <w:highlight w:val="yellow"/>
        </w:rPr>
      </w:pPr>
      <w:r w:rsidRPr="009B292D">
        <w:rPr>
          <w:sz w:val="28"/>
          <w:szCs w:val="28"/>
          <w:highlight w:val="yellow"/>
        </w:rPr>
        <w:t>а) узгодженості нормативно-правового та організаційно-методичного забезпечення; сумісності технічного, інформаційного і програмного забезпечення її складових частин;</w:t>
      </w:r>
    </w:p>
    <w:p w:rsidR="00107689" w:rsidRPr="009B292D" w:rsidRDefault="00107689" w:rsidP="00107689">
      <w:pPr>
        <w:ind w:firstLine="709"/>
        <w:jc w:val="both"/>
        <w:rPr>
          <w:sz w:val="28"/>
          <w:szCs w:val="28"/>
          <w:highlight w:val="yellow"/>
        </w:rPr>
      </w:pPr>
      <w:r w:rsidRPr="009B292D">
        <w:rPr>
          <w:sz w:val="28"/>
          <w:szCs w:val="28"/>
          <w:highlight w:val="yellow"/>
        </w:rPr>
        <w:t>б) систематичності спостережень за станом довкілля та техногенними об'єктами, що впливають на нього;</w:t>
      </w:r>
    </w:p>
    <w:p w:rsidR="00107689" w:rsidRPr="009B292D" w:rsidRDefault="00107689" w:rsidP="00107689">
      <w:pPr>
        <w:ind w:firstLine="709"/>
        <w:jc w:val="both"/>
        <w:rPr>
          <w:sz w:val="28"/>
          <w:szCs w:val="28"/>
          <w:highlight w:val="yellow"/>
        </w:rPr>
      </w:pPr>
      <w:r w:rsidRPr="009B292D">
        <w:rPr>
          <w:sz w:val="28"/>
          <w:szCs w:val="28"/>
          <w:highlight w:val="yellow"/>
        </w:rPr>
        <w:t>в) своєчасності отримання, комплексності оброблення та використання інформації про стан довкілля (екологічної інформації), яка надходить і зберігається в системі моніторингу;</w:t>
      </w:r>
    </w:p>
    <w:p w:rsidR="00107689" w:rsidRPr="009B292D" w:rsidRDefault="00107689" w:rsidP="00107689">
      <w:pPr>
        <w:ind w:firstLine="709"/>
        <w:jc w:val="both"/>
        <w:rPr>
          <w:sz w:val="28"/>
          <w:szCs w:val="28"/>
          <w:highlight w:val="yellow"/>
        </w:rPr>
      </w:pPr>
      <w:r w:rsidRPr="009B292D">
        <w:rPr>
          <w:sz w:val="28"/>
          <w:szCs w:val="28"/>
          <w:highlight w:val="yellow"/>
        </w:rPr>
        <w:t>г) об'єктивності первинної, аналітичної і прогнозної інформації про стан довкілля (екологічної інформації) та оперативності її доведення до органів державної влади, органів місцевого самоврядування, громадських організацій, засобів масової інформації, населення України, зацікавлених міжнародних установ та світового співтовариства.</w:t>
      </w:r>
    </w:p>
    <w:p w:rsidR="00107689" w:rsidRPr="009B292D" w:rsidRDefault="00107689" w:rsidP="00107689">
      <w:pPr>
        <w:ind w:firstLine="709"/>
        <w:jc w:val="both"/>
        <w:rPr>
          <w:sz w:val="28"/>
          <w:szCs w:val="28"/>
          <w:highlight w:val="yellow"/>
        </w:rPr>
      </w:pPr>
      <w:r w:rsidRPr="009B292D">
        <w:rPr>
          <w:sz w:val="28"/>
          <w:szCs w:val="28"/>
          <w:highlight w:val="yellow"/>
        </w:rPr>
        <w:t xml:space="preserve">Моніторинг довкілля в Україні здійснюють: </w:t>
      </w:r>
    </w:p>
    <w:p w:rsidR="00107689" w:rsidRPr="009B292D" w:rsidRDefault="00107689" w:rsidP="00107689">
      <w:pPr>
        <w:ind w:firstLine="709"/>
        <w:jc w:val="both"/>
        <w:rPr>
          <w:sz w:val="28"/>
          <w:szCs w:val="28"/>
          <w:highlight w:val="yellow"/>
        </w:rPr>
      </w:pPr>
      <w:r w:rsidRPr="009B292D">
        <w:rPr>
          <w:sz w:val="28"/>
          <w:szCs w:val="28"/>
          <w:highlight w:val="yellow"/>
        </w:rPr>
        <w:t xml:space="preserve">1) Мінекономіки — Міністерство розвитку економіки, торгівлі та сільського господарства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2) Мінекоенерго — Міністерство енергетики та захисту довкілля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3) Мінрегіон — Міністерство розвитку громад та територій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4) ДАЗВ — Державне агентство України з управління зоною відчуження; </w:t>
      </w:r>
    </w:p>
    <w:p w:rsidR="00107689" w:rsidRPr="009B292D" w:rsidRDefault="00107689" w:rsidP="00107689">
      <w:pPr>
        <w:ind w:firstLine="709"/>
        <w:jc w:val="both"/>
        <w:rPr>
          <w:sz w:val="28"/>
          <w:szCs w:val="28"/>
          <w:highlight w:val="yellow"/>
        </w:rPr>
      </w:pPr>
      <w:r w:rsidRPr="009B292D">
        <w:rPr>
          <w:sz w:val="28"/>
          <w:szCs w:val="28"/>
          <w:highlight w:val="yellow"/>
        </w:rPr>
        <w:t xml:space="preserve">5) </w:t>
      </w:r>
      <w:r w:rsidRPr="009B292D">
        <w:rPr>
          <w:sz w:val="28"/>
          <w:szCs w:val="28"/>
          <w:highlight w:val="yellow"/>
          <w:lang w:val="la-Latn"/>
        </w:rPr>
        <w:t>Держгеонадр</w:t>
      </w:r>
      <w:r w:rsidRPr="009B292D">
        <w:rPr>
          <w:sz w:val="28"/>
          <w:szCs w:val="28"/>
          <w:highlight w:val="yellow"/>
        </w:rPr>
        <w:t xml:space="preserve"> — Державна служба геології та надр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6) ДСНС — Державна служба надзвичайних ситуацій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7) ДКА — Державне космічне агентство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8) </w:t>
      </w:r>
      <w:r w:rsidRPr="009B292D">
        <w:rPr>
          <w:sz w:val="28"/>
          <w:szCs w:val="28"/>
          <w:highlight w:val="yellow"/>
          <w:lang w:val="la-Latn"/>
        </w:rPr>
        <w:t xml:space="preserve">Держлісагентство — Держа́вне аге́нтство лісови́х ресу́рсів Украї́ни; </w:t>
      </w:r>
    </w:p>
    <w:p w:rsidR="00107689" w:rsidRPr="009B292D" w:rsidRDefault="00107689" w:rsidP="00107689">
      <w:pPr>
        <w:ind w:firstLine="709"/>
        <w:jc w:val="both"/>
        <w:rPr>
          <w:sz w:val="28"/>
          <w:szCs w:val="28"/>
          <w:highlight w:val="yellow"/>
        </w:rPr>
      </w:pPr>
      <w:r w:rsidRPr="009B292D">
        <w:rPr>
          <w:sz w:val="28"/>
          <w:szCs w:val="28"/>
          <w:highlight w:val="yellow"/>
        </w:rPr>
        <w:t xml:space="preserve">9) </w:t>
      </w:r>
      <w:r w:rsidRPr="009B292D">
        <w:rPr>
          <w:sz w:val="28"/>
          <w:szCs w:val="28"/>
          <w:highlight w:val="yellow"/>
          <w:lang w:val="la-Latn"/>
        </w:rPr>
        <w:t>Держводагентство</w:t>
      </w:r>
      <w:r w:rsidRPr="009B292D">
        <w:rPr>
          <w:sz w:val="28"/>
          <w:szCs w:val="28"/>
          <w:highlight w:val="yellow"/>
        </w:rPr>
        <w:t xml:space="preserve"> — Державне агентство водних ресурсів України; </w:t>
      </w:r>
    </w:p>
    <w:p w:rsidR="00107689" w:rsidRPr="001F5CCC" w:rsidRDefault="00107689" w:rsidP="009B292D">
      <w:pPr>
        <w:ind w:firstLine="709"/>
        <w:jc w:val="both"/>
        <w:rPr>
          <w:sz w:val="28"/>
          <w:szCs w:val="28"/>
        </w:rPr>
      </w:pPr>
      <w:r w:rsidRPr="009B292D">
        <w:rPr>
          <w:sz w:val="28"/>
          <w:szCs w:val="28"/>
          <w:highlight w:val="yellow"/>
        </w:rPr>
        <w:t xml:space="preserve">10) </w:t>
      </w:r>
      <w:r w:rsidRPr="009B292D">
        <w:rPr>
          <w:sz w:val="28"/>
          <w:szCs w:val="28"/>
          <w:highlight w:val="yellow"/>
          <w:lang w:val="la-Latn"/>
        </w:rPr>
        <w:t>Держгеокадастр</w:t>
      </w:r>
      <w:r w:rsidRPr="009B292D">
        <w:rPr>
          <w:sz w:val="28"/>
          <w:szCs w:val="28"/>
          <w:highlight w:val="yellow"/>
        </w:rPr>
        <w:t xml:space="preserve"> — Державна служба України з питань геодезії, картографії та кадастру та їх територіальними органами, підприємствами, установами та організаціями, що належать до сфери їх управління, обласними, Київською міською держадміністрацією, а також органом виконавчої влади з питань охорони навколишнього природного середовища.</w:t>
      </w:r>
    </w:p>
    <w:p w:rsidR="00107689" w:rsidRDefault="00107689" w:rsidP="00107689">
      <w:pPr>
        <w:ind w:firstLine="708"/>
        <w:rPr>
          <w:b/>
          <w:sz w:val="28"/>
          <w:szCs w:val="28"/>
        </w:rPr>
      </w:pPr>
    </w:p>
    <w:p w:rsidR="00B57115" w:rsidRDefault="00B57115" w:rsidP="00107689">
      <w:pPr>
        <w:ind w:firstLine="708"/>
        <w:rPr>
          <w:b/>
          <w:sz w:val="28"/>
          <w:szCs w:val="28"/>
        </w:rPr>
      </w:pPr>
    </w:p>
    <w:p w:rsidR="00B57115" w:rsidRPr="005B2C97" w:rsidRDefault="00B57115" w:rsidP="00B57115">
      <w:pPr>
        <w:pStyle w:val="a7"/>
        <w:tabs>
          <w:tab w:val="left" w:pos="0"/>
        </w:tabs>
        <w:spacing w:before="1"/>
        <w:ind w:left="709" w:right="-16"/>
        <w:contextualSpacing w:val="0"/>
        <w:jc w:val="both"/>
        <w:rPr>
          <w:b/>
          <w:sz w:val="28"/>
        </w:rPr>
      </w:pPr>
      <w:bookmarkStart w:id="0" w:name="_Toc36718031"/>
      <w:r w:rsidRPr="001E53F3">
        <w:rPr>
          <w:b/>
          <w:sz w:val="28"/>
          <w:highlight w:val="green"/>
        </w:rPr>
        <w:t>1.1 З</w:t>
      </w:r>
      <w:bookmarkEnd w:id="0"/>
      <w:r w:rsidRPr="001E53F3">
        <w:rPr>
          <w:b/>
          <w:sz w:val="28"/>
          <w:highlight w:val="green"/>
        </w:rPr>
        <w:t>адачі і методи моніторингу довкілля</w:t>
      </w:r>
    </w:p>
    <w:p w:rsidR="00B57115" w:rsidRPr="001F5CCC" w:rsidRDefault="00B57115" w:rsidP="00B57115">
      <w:pPr>
        <w:rPr>
          <w:sz w:val="28"/>
          <w:szCs w:val="28"/>
        </w:rPr>
      </w:pPr>
    </w:p>
    <w:p w:rsidR="00B57115" w:rsidRPr="001F5CCC" w:rsidRDefault="00B57115" w:rsidP="00B57115">
      <w:pPr>
        <w:ind w:firstLine="709"/>
        <w:jc w:val="both"/>
        <w:rPr>
          <w:sz w:val="28"/>
          <w:szCs w:val="28"/>
        </w:rPr>
      </w:pPr>
      <w:r w:rsidRPr="00283100">
        <w:rPr>
          <w:b/>
          <w:sz w:val="28"/>
          <w:szCs w:val="28"/>
          <w:highlight w:val="yellow"/>
          <w:lang w:val="la-Latn"/>
        </w:rPr>
        <w:t>Моніто́ринг довкі́лля, екомоніто́ринг</w:t>
      </w:r>
      <w:r w:rsidRPr="00283100">
        <w:rPr>
          <w:b/>
          <w:sz w:val="28"/>
          <w:szCs w:val="28"/>
          <w:highlight w:val="yellow"/>
        </w:rPr>
        <w:t xml:space="preserve"> </w:t>
      </w:r>
      <w:r w:rsidRPr="00283100">
        <w:rPr>
          <w:sz w:val="28"/>
          <w:szCs w:val="28"/>
          <w:highlight w:val="yellow"/>
        </w:rPr>
        <w:t xml:space="preserve">(англ. </w:t>
      </w:r>
      <w:r w:rsidRPr="00283100">
        <w:rPr>
          <w:i/>
          <w:sz w:val="28"/>
          <w:szCs w:val="28"/>
          <w:highlight w:val="yellow"/>
          <w:lang w:val="en-GB"/>
        </w:rPr>
        <w:t>environmental</w:t>
      </w:r>
      <w:r w:rsidRPr="00283100">
        <w:rPr>
          <w:i/>
          <w:sz w:val="28"/>
          <w:szCs w:val="28"/>
          <w:highlight w:val="yellow"/>
        </w:rPr>
        <w:t xml:space="preserve"> </w:t>
      </w:r>
      <w:r w:rsidRPr="00283100">
        <w:rPr>
          <w:i/>
          <w:sz w:val="28"/>
          <w:szCs w:val="28"/>
          <w:highlight w:val="yellow"/>
          <w:lang w:val="en-GB"/>
        </w:rPr>
        <w:t>monitoring</w:t>
      </w:r>
      <w:r w:rsidRPr="00283100">
        <w:rPr>
          <w:sz w:val="28"/>
          <w:szCs w:val="28"/>
          <w:highlight w:val="yellow"/>
        </w:rPr>
        <w:t xml:space="preserve">,)  (англ. </w:t>
      </w:r>
      <w:r w:rsidRPr="00283100">
        <w:rPr>
          <w:i/>
          <w:sz w:val="28"/>
          <w:szCs w:val="28"/>
          <w:highlight w:val="yellow"/>
          <w:lang w:val="en-GB"/>
        </w:rPr>
        <w:t>monitoring</w:t>
      </w:r>
      <w:r w:rsidRPr="00283100">
        <w:rPr>
          <w:sz w:val="28"/>
          <w:szCs w:val="28"/>
          <w:highlight w:val="yellow"/>
        </w:rPr>
        <w:t xml:space="preserve">, від лат. </w:t>
      </w:r>
      <w:r w:rsidRPr="00283100">
        <w:rPr>
          <w:i/>
          <w:sz w:val="28"/>
          <w:szCs w:val="28"/>
          <w:highlight w:val="yellow"/>
          <w:lang w:val="en-GB"/>
        </w:rPr>
        <w:t>monitor</w:t>
      </w:r>
      <w:r w:rsidRPr="00283100">
        <w:rPr>
          <w:sz w:val="28"/>
          <w:szCs w:val="28"/>
          <w:highlight w:val="yellow"/>
        </w:rPr>
        <w:t xml:space="preserve"> </w:t>
      </w:r>
      <w:r w:rsidRPr="00283100">
        <w:rPr>
          <w:i/>
          <w:sz w:val="28"/>
          <w:szCs w:val="28"/>
          <w:highlight w:val="yellow"/>
        </w:rPr>
        <w:t xml:space="preserve">– </w:t>
      </w:r>
      <w:r w:rsidRPr="00283100">
        <w:rPr>
          <w:sz w:val="28"/>
          <w:szCs w:val="28"/>
          <w:highlight w:val="yellow"/>
        </w:rPr>
        <w:t xml:space="preserve">той, який контролює, попереджає) навколишнього середовища </w:t>
      </w:r>
      <w:r w:rsidRPr="00283100">
        <w:rPr>
          <w:i/>
          <w:sz w:val="28"/>
          <w:szCs w:val="28"/>
          <w:highlight w:val="yellow"/>
        </w:rPr>
        <w:t xml:space="preserve">– </w:t>
      </w:r>
      <w:r w:rsidRPr="00283100">
        <w:rPr>
          <w:sz w:val="28"/>
          <w:szCs w:val="28"/>
          <w:highlight w:val="yellow"/>
        </w:rPr>
        <w:t>комплексна науково-інформаційна система регламентованих періодичних безперервних, довгострокових спостережень, оцінки і прогнозу змін стану природного середовища з метою виявлення негативних змін і розробки рекомендацій з їх усунення або ослаблення</w:t>
      </w:r>
      <w:r w:rsidR="006D7458" w:rsidRPr="00283100">
        <w:rPr>
          <w:sz w:val="28"/>
          <w:szCs w:val="28"/>
          <w:highlight w:val="yellow"/>
        </w:rPr>
        <w:t xml:space="preserve"> [11]</w:t>
      </w:r>
      <w:r w:rsidRPr="00283100">
        <w:rPr>
          <w:sz w:val="28"/>
          <w:szCs w:val="28"/>
          <w:highlight w:val="yellow"/>
        </w:rPr>
        <w:t>.</w:t>
      </w:r>
    </w:p>
    <w:p w:rsidR="00B57115" w:rsidRPr="00283100" w:rsidRDefault="00B57115" w:rsidP="00B57115">
      <w:pPr>
        <w:ind w:firstLine="709"/>
        <w:jc w:val="both"/>
        <w:rPr>
          <w:sz w:val="28"/>
          <w:szCs w:val="28"/>
          <w:highlight w:val="yellow"/>
        </w:rPr>
      </w:pPr>
      <w:r w:rsidRPr="00283100">
        <w:rPr>
          <w:i/>
          <w:sz w:val="28"/>
          <w:szCs w:val="28"/>
          <w:highlight w:val="yellow"/>
        </w:rPr>
        <w:t>Метою моніторингу</w:t>
      </w:r>
      <w:r w:rsidRPr="00283100">
        <w:rPr>
          <w:sz w:val="28"/>
          <w:szCs w:val="28"/>
          <w:highlight w:val="yellow"/>
        </w:rPr>
        <w:t xml:space="preserve"> навколишнього середовища (НС) є екологічне </w:t>
      </w:r>
      <w:r w:rsidRPr="00283100">
        <w:rPr>
          <w:sz w:val="28"/>
          <w:szCs w:val="28"/>
          <w:highlight w:val="yellow"/>
        </w:rPr>
        <w:lastRenderedPageBreak/>
        <w:t>обґрунтування перспектив й удосконалення системи моніторингу, оцінювання його фактичного і прогнозованого стану; попередження про зниження біорізноманітності екосистем, порушення екологічної рівноваги в навколишньому середовищі, погіршення умов життєдіяльності людей.</w:t>
      </w:r>
    </w:p>
    <w:p w:rsidR="00B57115" w:rsidRPr="001F5CCC" w:rsidRDefault="00B57115" w:rsidP="00B57115">
      <w:pPr>
        <w:ind w:firstLine="709"/>
        <w:jc w:val="both"/>
        <w:rPr>
          <w:sz w:val="28"/>
          <w:szCs w:val="28"/>
        </w:rPr>
      </w:pPr>
      <w:r w:rsidRPr="00283100">
        <w:rPr>
          <w:i/>
          <w:sz w:val="28"/>
          <w:szCs w:val="28"/>
          <w:highlight w:val="yellow"/>
        </w:rPr>
        <w:t>Предметом моніторингу</w:t>
      </w:r>
      <w:r w:rsidRPr="00283100">
        <w:rPr>
          <w:sz w:val="28"/>
          <w:szCs w:val="28"/>
          <w:highlight w:val="yellow"/>
        </w:rPr>
        <w:t xml:space="preserve"> навколишнього середовища є організація та функціонування системи моніторингу, оцінювання та прогнозування стану екологічних систем, їх елементів, біосфери, характеру впливу на них природних та антропогенних факторів</w:t>
      </w:r>
      <w:r w:rsidR="006C0B2D" w:rsidRPr="00283100">
        <w:rPr>
          <w:sz w:val="28"/>
          <w:szCs w:val="28"/>
          <w:highlight w:val="yellow"/>
        </w:rPr>
        <w:t xml:space="preserve"> [1</w:t>
      </w:r>
      <w:r w:rsidR="005A401D" w:rsidRPr="00283100">
        <w:rPr>
          <w:sz w:val="28"/>
          <w:szCs w:val="28"/>
          <w:highlight w:val="yellow"/>
        </w:rPr>
        <w:t>8</w:t>
      </w:r>
      <w:r w:rsidR="006C0B2D" w:rsidRPr="00283100">
        <w:rPr>
          <w:sz w:val="28"/>
          <w:szCs w:val="28"/>
          <w:highlight w:val="yellow"/>
        </w:rPr>
        <w:t>]</w:t>
      </w:r>
      <w:r w:rsidRPr="00283100">
        <w:rPr>
          <w:sz w:val="28"/>
          <w:szCs w:val="28"/>
          <w:highlight w:val="yellow"/>
        </w:rPr>
        <w:t>.</w:t>
      </w:r>
    </w:p>
    <w:p w:rsidR="00B57115" w:rsidRPr="00283100" w:rsidRDefault="00B57115" w:rsidP="00B57115">
      <w:pPr>
        <w:ind w:firstLine="709"/>
        <w:jc w:val="both"/>
        <w:rPr>
          <w:sz w:val="28"/>
          <w:szCs w:val="28"/>
          <w:highlight w:val="yellow"/>
        </w:rPr>
      </w:pPr>
      <w:r w:rsidRPr="00283100">
        <w:rPr>
          <w:i/>
          <w:sz w:val="28"/>
          <w:szCs w:val="28"/>
          <w:highlight w:val="yellow"/>
        </w:rPr>
        <w:t>Об'єктами моніторингу</w:t>
      </w:r>
      <w:r w:rsidRPr="00283100">
        <w:rPr>
          <w:sz w:val="28"/>
          <w:szCs w:val="28"/>
          <w:highlight w:val="yellow"/>
        </w:rPr>
        <w:t xml:space="preserve"> навколишнього середовища, залежно від рівня та мети досліджень є довкілля, його елементи і джерела впливу на нього, зокрема, атмосферне повітря, підземні та поверхневі води, ґрунти, відходи, несприятливі природні процеси (зсуви, карст тощо).</w:t>
      </w:r>
    </w:p>
    <w:p w:rsidR="00B57115" w:rsidRPr="00283100" w:rsidRDefault="00B57115" w:rsidP="00B57115">
      <w:pPr>
        <w:ind w:firstLine="709"/>
        <w:jc w:val="both"/>
        <w:rPr>
          <w:sz w:val="28"/>
          <w:szCs w:val="28"/>
          <w:highlight w:val="yellow"/>
        </w:rPr>
      </w:pPr>
      <w:r w:rsidRPr="00283100">
        <w:rPr>
          <w:sz w:val="28"/>
          <w:szCs w:val="28"/>
          <w:highlight w:val="yellow"/>
        </w:rPr>
        <w:t xml:space="preserve">Моніторинг довкілля складається з наступних </w:t>
      </w:r>
      <w:r w:rsidRPr="00283100">
        <w:rPr>
          <w:i/>
          <w:sz w:val="28"/>
          <w:szCs w:val="28"/>
          <w:highlight w:val="yellow"/>
        </w:rPr>
        <w:t>основних напрямків</w:t>
      </w:r>
      <w:r w:rsidRPr="00283100">
        <w:rPr>
          <w:sz w:val="28"/>
          <w:szCs w:val="28"/>
          <w:highlight w:val="yellow"/>
        </w:rPr>
        <w:t>:</w:t>
      </w:r>
    </w:p>
    <w:p w:rsidR="00B57115" w:rsidRPr="00283100" w:rsidRDefault="00B57115" w:rsidP="00B57115">
      <w:pPr>
        <w:ind w:firstLine="709"/>
        <w:jc w:val="both"/>
        <w:rPr>
          <w:sz w:val="28"/>
          <w:szCs w:val="28"/>
          <w:highlight w:val="yellow"/>
        </w:rPr>
      </w:pPr>
      <w:r w:rsidRPr="00283100">
        <w:rPr>
          <w:sz w:val="28"/>
          <w:szCs w:val="28"/>
          <w:highlight w:val="yellow"/>
          <w:lang w:val="ru-RU"/>
        </w:rPr>
        <w:t>1)</w:t>
      </w:r>
      <w:r w:rsidRPr="00283100">
        <w:rPr>
          <w:sz w:val="28"/>
          <w:szCs w:val="28"/>
          <w:highlight w:val="yellow"/>
        </w:rPr>
        <w:t xml:space="preserve"> спостереження за факторами дії на природне навколишнє середовище (НПС) і стан середовища;</w:t>
      </w:r>
    </w:p>
    <w:p w:rsidR="00B57115" w:rsidRPr="00283100" w:rsidRDefault="00B57115" w:rsidP="00B57115">
      <w:pPr>
        <w:ind w:firstLine="709"/>
        <w:jc w:val="both"/>
        <w:rPr>
          <w:sz w:val="28"/>
          <w:szCs w:val="28"/>
          <w:highlight w:val="yellow"/>
        </w:rPr>
      </w:pPr>
      <w:r w:rsidRPr="00283100">
        <w:rPr>
          <w:sz w:val="28"/>
          <w:szCs w:val="28"/>
          <w:highlight w:val="yellow"/>
          <w:lang w:val="ru-RU"/>
        </w:rPr>
        <w:t xml:space="preserve">2) </w:t>
      </w:r>
      <w:r w:rsidRPr="00283100">
        <w:rPr>
          <w:sz w:val="28"/>
          <w:szCs w:val="28"/>
          <w:highlight w:val="yellow"/>
        </w:rPr>
        <w:t>оцінки фактичного стану природного середовища;</w:t>
      </w:r>
    </w:p>
    <w:p w:rsidR="00B57115" w:rsidRPr="00283100" w:rsidRDefault="00B57115" w:rsidP="00B57115">
      <w:pPr>
        <w:tabs>
          <w:tab w:val="left" w:pos="8840"/>
        </w:tabs>
        <w:ind w:firstLine="709"/>
        <w:jc w:val="both"/>
        <w:rPr>
          <w:sz w:val="28"/>
          <w:szCs w:val="28"/>
          <w:highlight w:val="yellow"/>
        </w:rPr>
      </w:pPr>
      <w:r w:rsidRPr="00283100">
        <w:rPr>
          <w:sz w:val="28"/>
          <w:szCs w:val="28"/>
          <w:highlight w:val="yellow"/>
          <w:lang w:val="ru-RU"/>
        </w:rPr>
        <w:t xml:space="preserve">3) </w:t>
      </w:r>
      <w:r w:rsidRPr="00283100">
        <w:rPr>
          <w:sz w:val="28"/>
          <w:szCs w:val="28"/>
          <w:highlight w:val="yellow"/>
        </w:rPr>
        <w:t xml:space="preserve">прогнозування стану НПС. </w:t>
      </w:r>
    </w:p>
    <w:p w:rsidR="00B57115" w:rsidRPr="00283100" w:rsidRDefault="00B57115" w:rsidP="00B57115">
      <w:pPr>
        <w:ind w:firstLine="709"/>
        <w:jc w:val="both"/>
        <w:rPr>
          <w:sz w:val="28"/>
          <w:szCs w:val="28"/>
          <w:highlight w:val="yellow"/>
        </w:rPr>
      </w:pPr>
      <w:r w:rsidRPr="00283100">
        <w:rPr>
          <w:i/>
          <w:sz w:val="28"/>
          <w:szCs w:val="28"/>
          <w:highlight w:val="yellow"/>
        </w:rPr>
        <w:t>Основними задачами</w:t>
      </w:r>
      <w:r w:rsidRPr="00283100">
        <w:rPr>
          <w:sz w:val="28"/>
          <w:szCs w:val="28"/>
          <w:highlight w:val="yellow"/>
        </w:rPr>
        <w:t xml:space="preserve"> моніторингу довкілля є: </w:t>
      </w:r>
    </w:p>
    <w:p w:rsidR="00B57115" w:rsidRPr="00283100" w:rsidRDefault="00B57115" w:rsidP="00B57115">
      <w:pPr>
        <w:ind w:firstLine="709"/>
        <w:jc w:val="both"/>
        <w:rPr>
          <w:sz w:val="28"/>
          <w:szCs w:val="28"/>
          <w:highlight w:val="yellow"/>
        </w:rPr>
      </w:pPr>
      <w:r w:rsidRPr="00283100">
        <w:rPr>
          <w:sz w:val="28"/>
          <w:szCs w:val="28"/>
          <w:highlight w:val="yellow"/>
        </w:rPr>
        <w:t xml:space="preserve">а) спостереження за станом біосфери, </w:t>
      </w:r>
    </w:p>
    <w:p w:rsidR="00B57115" w:rsidRPr="00283100" w:rsidRDefault="00B57115" w:rsidP="00B57115">
      <w:pPr>
        <w:ind w:firstLine="709"/>
        <w:jc w:val="both"/>
        <w:rPr>
          <w:sz w:val="28"/>
          <w:szCs w:val="28"/>
          <w:highlight w:val="yellow"/>
        </w:rPr>
      </w:pPr>
      <w:r w:rsidRPr="00283100">
        <w:rPr>
          <w:sz w:val="28"/>
          <w:szCs w:val="28"/>
          <w:highlight w:val="yellow"/>
        </w:rPr>
        <w:t xml:space="preserve">б) оцінка і прогноз її стану, </w:t>
      </w:r>
    </w:p>
    <w:p w:rsidR="00B57115" w:rsidRPr="00283100" w:rsidRDefault="00B57115" w:rsidP="00B57115">
      <w:pPr>
        <w:ind w:firstLine="709"/>
        <w:jc w:val="both"/>
        <w:rPr>
          <w:sz w:val="28"/>
          <w:szCs w:val="28"/>
          <w:highlight w:val="yellow"/>
        </w:rPr>
      </w:pPr>
      <w:r w:rsidRPr="00283100">
        <w:rPr>
          <w:sz w:val="28"/>
          <w:szCs w:val="28"/>
          <w:highlight w:val="yellow"/>
        </w:rPr>
        <w:t>в) визначення ступеня антропогенного впливу на довкілля,</w:t>
      </w:r>
    </w:p>
    <w:p w:rsidR="00B57115" w:rsidRPr="00283100" w:rsidRDefault="00B57115" w:rsidP="00B57115">
      <w:pPr>
        <w:ind w:firstLine="709"/>
        <w:jc w:val="both"/>
        <w:rPr>
          <w:sz w:val="28"/>
          <w:szCs w:val="28"/>
          <w:highlight w:val="yellow"/>
        </w:rPr>
      </w:pPr>
      <w:r w:rsidRPr="00283100">
        <w:rPr>
          <w:sz w:val="28"/>
          <w:szCs w:val="28"/>
          <w:highlight w:val="yellow"/>
        </w:rPr>
        <w:t>г) виявлення факторів і джерел впливу;</w:t>
      </w:r>
    </w:p>
    <w:p w:rsidR="00B57115" w:rsidRPr="00283100" w:rsidRDefault="00B57115" w:rsidP="00B57115">
      <w:pPr>
        <w:ind w:firstLine="709"/>
        <w:jc w:val="both"/>
        <w:rPr>
          <w:sz w:val="28"/>
          <w:szCs w:val="28"/>
          <w:highlight w:val="yellow"/>
        </w:rPr>
      </w:pPr>
      <w:r w:rsidRPr="00283100">
        <w:rPr>
          <w:sz w:val="28"/>
          <w:szCs w:val="28"/>
          <w:highlight w:val="yellow"/>
        </w:rPr>
        <w:t>д) виявлення критичних та екстремальних ситуацій.</w:t>
      </w:r>
    </w:p>
    <w:p w:rsidR="00B57115" w:rsidRPr="00283100" w:rsidRDefault="00B57115" w:rsidP="00B57115">
      <w:pPr>
        <w:ind w:firstLine="709"/>
        <w:jc w:val="both"/>
        <w:rPr>
          <w:sz w:val="28"/>
          <w:szCs w:val="28"/>
          <w:highlight w:val="yellow"/>
        </w:rPr>
      </w:pPr>
      <w:r w:rsidRPr="00283100">
        <w:rPr>
          <w:sz w:val="28"/>
          <w:szCs w:val="28"/>
          <w:highlight w:val="yellow"/>
        </w:rPr>
        <w:t xml:space="preserve">Система моніторингу довкілля будується на </w:t>
      </w:r>
      <w:r w:rsidRPr="00283100">
        <w:rPr>
          <w:i/>
          <w:sz w:val="28"/>
          <w:szCs w:val="28"/>
          <w:highlight w:val="yellow"/>
        </w:rPr>
        <w:t>принципах</w:t>
      </w:r>
      <w:r w:rsidRPr="00283100">
        <w:rPr>
          <w:sz w:val="28"/>
          <w:szCs w:val="28"/>
          <w:highlight w:val="yellow"/>
        </w:rPr>
        <w:t>:</w:t>
      </w:r>
    </w:p>
    <w:p w:rsidR="00B57115" w:rsidRPr="00283100" w:rsidRDefault="00B57115" w:rsidP="00B57115">
      <w:pPr>
        <w:ind w:firstLine="709"/>
        <w:jc w:val="both"/>
        <w:rPr>
          <w:sz w:val="28"/>
          <w:szCs w:val="28"/>
          <w:highlight w:val="yellow"/>
        </w:rPr>
      </w:pPr>
      <w:r w:rsidRPr="00283100">
        <w:rPr>
          <w:sz w:val="28"/>
          <w:szCs w:val="28"/>
          <w:highlight w:val="yellow"/>
        </w:rPr>
        <w:t>1) об'єктивності і достовірності;</w:t>
      </w:r>
    </w:p>
    <w:p w:rsidR="00B57115" w:rsidRPr="00283100" w:rsidRDefault="00B57115" w:rsidP="00B57115">
      <w:pPr>
        <w:ind w:firstLine="709"/>
        <w:jc w:val="both"/>
        <w:rPr>
          <w:sz w:val="28"/>
          <w:szCs w:val="28"/>
          <w:highlight w:val="yellow"/>
        </w:rPr>
      </w:pPr>
      <w:r w:rsidRPr="00283100">
        <w:rPr>
          <w:sz w:val="28"/>
          <w:szCs w:val="28"/>
          <w:highlight w:val="yellow"/>
        </w:rPr>
        <w:t>2) систематичності спостережень за станом довкілля;</w:t>
      </w:r>
    </w:p>
    <w:p w:rsidR="00B57115" w:rsidRPr="00283100" w:rsidRDefault="00B57115" w:rsidP="00B57115">
      <w:pPr>
        <w:ind w:firstLine="709"/>
        <w:jc w:val="both"/>
        <w:rPr>
          <w:sz w:val="28"/>
          <w:szCs w:val="28"/>
          <w:highlight w:val="yellow"/>
        </w:rPr>
      </w:pPr>
      <w:r w:rsidRPr="00283100">
        <w:rPr>
          <w:sz w:val="28"/>
          <w:szCs w:val="28"/>
          <w:highlight w:val="yellow"/>
        </w:rPr>
        <w:t>3) багаторівневості;</w:t>
      </w:r>
    </w:p>
    <w:p w:rsidR="00B57115" w:rsidRPr="00283100" w:rsidRDefault="00B57115" w:rsidP="00B57115">
      <w:pPr>
        <w:ind w:firstLine="709"/>
        <w:jc w:val="both"/>
        <w:rPr>
          <w:sz w:val="28"/>
          <w:szCs w:val="28"/>
          <w:highlight w:val="yellow"/>
        </w:rPr>
      </w:pPr>
      <w:r w:rsidRPr="00283100">
        <w:rPr>
          <w:sz w:val="28"/>
          <w:szCs w:val="28"/>
          <w:highlight w:val="yellow"/>
        </w:rPr>
        <w:t>4) узгодженості нормативного та методичного забезпечення;</w:t>
      </w:r>
    </w:p>
    <w:p w:rsidR="00B57115" w:rsidRPr="00283100" w:rsidRDefault="00B57115" w:rsidP="00B57115">
      <w:pPr>
        <w:ind w:firstLine="709"/>
        <w:jc w:val="both"/>
        <w:rPr>
          <w:sz w:val="28"/>
          <w:szCs w:val="28"/>
          <w:highlight w:val="yellow"/>
        </w:rPr>
      </w:pPr>
      <w:r w:rsidRPr="00283100">
        <w:rPr>
          <w:sz w:val="28"/>
          <w:szCs w:val="28"/>
          <w:highlight w:val="yellow"/>
        </w:rPr>
        <w:t>5) узгодженості технічного та програмного забезпечення;</w:t>
      </w:r>
    </w:p>
    <w:p w:rsidR="00B57115" w:rsidRPr="00283100" w:rsidRDefault="00B57115" w:rsidP="00B57115">
      <w:pPr>
        <w:ind w:firstLine="709"/>
        <w:jc w:val="both"/>
        <w:rPr>
          <w:sz w:val="28"/>
          <w:szCs w:val="28"/>
          <w:highlight w:val="yellow"/>
        </w:rPr>
      </w:pPr>
      <w:r w:rsidRPr="00283100">
        <w:rPr>
          <w:sz w:val="28"/>
          <w:szCs w:val="28"/>
          <w:highlight w:val="yellow"/>
        </w:rPr>
        <w:t>6) комплексності в оцінці екологічної інформації;</w:t>
      </w:r>
    </w:p>
    <w:p w:rsidR="00B57115" w:rsidRPr="00283100" w:rsidRDefault="00B57115" w:rsidP="00B57115">
      <w:pPr>
        <w:ind w:firstLine="709"/>
        <w:jc w:val="both"/>
        <w:rPr>
          <w:sz w:val="28"/>
          <w:szCs w:val="28"/>
          <w:highlight w:val="yellow"/>
        </w:rPr>
      </w:pPr>
      <w:r w:rsidRPr="00283100">
        <w:rPr>
          <w:sz w:val="28"/>
          <w:szCs w:val="28"/>
          <w:highlight w:val="yellow"/>
        </w:rPr>
        <w:t>7) оперативності проходження інформації між окремими ланками системи;</w:t>
      </w:r>
    </w:p>
    <w:p w:rsidR="00B57115" w:rsidRPr="001F5CCC" w:rsidRDefault="00B57115" w:rsidP="00B57115">
      <w:pPr>
        <w:ind w:firstLine="709"/>
        <w:jc w:val="both"/>
        <w:rPr>
          <w:sz w:val="28"/>
          <w:szCs w:val="28"/>
        </w:rPr>
      </w:pPr>
      <w:r w:rsidRPr="00283100">
        <w:rPr>
          <w:sz w:val="28"/>
          <w:szCs w:val="28"/>
          <w:highlight w:val="yellow"/>
        </w:rPr>
        <w:t>8) відкритості інформації для населення.</w:t>
      </w:r>
    </w:p>
    <w:p w:rsidR="00B57115" w:rsidRPr="006438F3" w:rsidRDefault="00B57115" w:rsidP="00B57115">
      <w:pPr>
        <w:ind w:firstLine="709"/>
        <w:jc w:val="both"/>
        <w:rPr>
          <w:sz w:val="28"/>
          <w:szCs w:val="28"/>
        </w:rPr>
      </w:pPr>
      <w:r>
        <w:rPr>
          <w:sz w:val="28"/>
          <w:szCs w:val="28"/>
        </w:rPr>
        <w:t>Отож, м</w:t>
      </w:r>
      <w:r w:rsidRPr="001F5CCC">
        <w:rPr>
          <w:sz w:val="28"/>
          <w:szCs w:val="28"/>
        </w:rPr>
        <w:t>оніторинг довкілля виник на стику екології, біології, географії, геології та інших природничих наук</w:t>
      </w:r>
      <w:r w:rsidR="006438F3" w:rsidRPr="006438F3">
        <w:rPr>
          <w:sz w:val="28"/>
          <w:szCs w:val="28"/>
        </w:rPr>
        <w:t xml:space="preserve"> [</w:t>
      </w:r>
      <w:r w:rsidR="006438F3">
        <w:rPr>
          <w:sz w:val="28"/>
          <w:szCs w:val="28"/>
        </w:rPr>
        <w:t>1</w:t>
      </w:r>
      <w:r w:rsidR="005A401D" w:rsidRPr="005A401D">
        <w:rPr>
          <w:sz w:val="28"/>
          <w:szCs w:val="28"/>
        </w:rPr>
        <w:t>8</w:t>
      </w:r>
      <w:r w:rsidR="006438F3" w:rsidRPr="006438F3">
        <w:rPr>
          <w:sz w:val="28"/>
          <w:szCs w:val="28"/>
        </w:rPr>
        <w:t>]</w:t>
      </w:r>
      <w:r w:rsidR="006438F3">
        <w:rPr>
          <w:sz w:val="28"/>
          <w:szCs w:val="28"/>
        </w:rPr>
        <w:t>.</w:t>
      </w:r>
    </w:p>
    <w:p w:rsidR="00B57115" w:rsidRPr="00CC4FF6" w:rsidRDefault="00B57115" w:rsidP="00B57115">
      <w:pPr>
        <w:ind w:firstLine="709"/>
        <w:jc w:val="both"/>
        <w:rPr>
          <w:sz w:val="28"/>
          <w:szCs w:val="28"/>
          <w:highlight w:val="yellow"/>
        </w:rPr>
      </w:pPr>
      <w:r w:rsidRPr="00CC4FF6">
        <w:rPr>
          <w:sz w:val="28"/>
          <w:szCs w:val="28"/>
          <w:highlight w:val="yellow"/>
        </w:rPr>
        <w:t xml:space="preserve">При оцінюванні стану навколишнього середовища вживають такі </w:t>
      </w:r>
      <w:r w:rsidRPr="00CC4FF6">
        <w:rPr>
          <w:i/>
          <w:sz w:val="28"/>
          <w:szCs w:val="28"/>
          <w:highlight w:val="yellow"/>
        </w:rPr>
        <w:t>критерії</w:t>
      </w:r>
      <w:r w:rsidR="00E013AA" w:rsidRPr="00CC4FF6">
        <w:rPr>
          <w:i/>
          <w:sz w:val="28"/>
          <w:szCs w:val="28"/>
          <w:highlight w:val="yellow"/>
        </w:rPr>
        <w:t xml:space="preserve"> </w:t>
      </w:r>
      <w:r w:rsidR="00E013AA" w:rsidRPr="00CC4FF6">
        <w:rPr>
          <w:sz w:val="28"/>
          <w:szCs w:val="28"/>
          <w:highlight w:val="yellow"/>
          <w:lang w:val="ru-RU"/>
        </w:rPr>
        <w:t>[</w:t>
      </w:r>
      <w:r w:rsidR="00E013AA" w:rsidRPr="00CC4FF6">
        <w:rPr>
          <w:sz w:val="28"/>
          <w:szCs w:val="28"/>
          <w:highlight w:val="yellow"/>
        </w:rPr>
        <w:t>4</w:t>
      </w:r>
      <w:r w:rsidR="00E013AA" w:rsidRPr="00CC4FF6">
        <w:rPr>
          <w:sz w:val="28"/>
          <w:szCs w:val="28"/>
          <w:highlight w:val="yellow"/>
          <w:lang w:val="ru-RU"/>
        </w:rPr>
        <w:t>]</w:t>
      </w:r>
      <w:r w:rsidRPr="00CC4FF6">
        <w:rPr>
          <w:sz w:val="28"/>
          <w:szCs w:val="28"/>
          <w:highlight w:val="yellow"/>
        </w:rPr>
        <w:t>:</w:t>
      </w:r>
    </w:p>
    <w:p w:rsidR="00B57115" w:rsidRPr="00283100" w:rsidRDefault="00B57115" w:rsidP="00B57115">
      <w:pPr>
        <w:ind w:firstLine="709"/>
        <w:jc w:val="both"/>
        <w:rPr>
          <w:sz w:val="28"/>
          <w:szCs w:val="28"/>
          <w:highlight w:val="yellow"/>
        </w:rPr>
      </w:pPr>
      <w:r w:rsidRPr="00283100">
        <w:rPr>
          <w:sz w:val="28"/>
          <w:szCs w:val="28"/>
          <w:highlight w:val="yellow"/>
        </w:rPr>
        <w:t xml:space="preserve">1) </w:t>
      </w:r>
      <w:r w:rsidRPr="00283100">
        <w:rPr>
          <w:sz w:val="28"/>
          <w:szCs w:val="28"/>
          <w:highlight w:val="yellow"/>
          <w:u w:val="single"/>
        </w:rPr>
        <w:t>гранично допустимі концентрації забруднювачів</w:t>
      </w:r>
      <w:r w:rsidRPr="00283100">
        <w:rPr>
          <w:sz w:val="28"/>
          <w:szCs w:val="28"/>
          <w:highlight w:val="yellow"/>
        </w:rPr>
        <w:t>. Цим критерієм користуються при оцінюванні допустимої кількості діючої речовини в середовищі;</w:t>
      </w:r>
    </w:p>
    <w:p w:rsidR="00B57115" w:rsidRPr="00283100" w:rsidRDefault="00B57115" w:rsidP="00B57115">
      <w:pPr>
        <w:ind w:firstLine="709"/>
        <w:jc w:val="both"/>
        <w:rPr>
          <w:sz w:val="28"/>
          <w:szCs w:val="28"/>
          <w:highlight w:val="yellow"/>
        </w:rPr>
      </w:pPr>
      <w:r w:rsidRPr="00283100">
        <w:rPr>
          <w:sz w:val="28"/>
          <w:szCs w:val="28"/>
          <w:highlight w:val="yellow"/>
        </w:rPr>
        <w:t xml:space="preserve">2) </w:t>
      </w:r>
      <w:r w:rsidRPr="00283100">
        <w:rPr>
          <w:sz w:val="28"/>
          <w:szCs w:val="28"/>
          <w:highlight w:val="yellow"/>
          <w:u w:val="single"/>
        </w:rPr>
        <w:t>гранично допустимі дози</w:t>
      </w:r>
      <w:r w:rsidRPr="00283100">
        <w:rPr>
          <w:sz w:val="28"/>
          <w:szCs w:val="28"/>
          <w:highlight w:val="yellow"/>
        </w:rPr>
        <w:t xml:space="preserve"> (кількість шкідливої речовини, дія якої не викликає загиблого впливу на організм, екосистему). Аналіз ситуації за цими параметрами дає можливість з'ясувати допустимий ефект діяння;</w:t>
      </w:r>
    </w:p>
    <w:p w:rsidR="00B57115" w:rsidRPr="00283100" w:rsidRDefault="00B57115" w:rsidP="00B57115">
      <w:pPr>
        <w:ind w:firstLine="709"/>
        <w:jc w:val="both"/>
        <w:rPr>
          <w:sz w:val="28"/>
          <w:szCs w:val="28"/>
          <w:highlight w:val="yellow"/>
        </w:rPr>
      </w:pPr>
      <w:r w:rsidRPr="00283100">
        <w:rPr>
          <w:sz w:val="28"/>
          <w:szCs w:val="28"/>
          <w:highlight w:val="yellow"/>
        </w:rPr>
        <w:t xml:space="preserve">3) </w:t>
      </w:r>
      <w:r w:rsidRPr="00283100">
        <w:rPr>
          <w:sz w:val="28"/>
          <w:szCs w:val="28"/>
          <w:highlight w:val="yellow"/>
          <w:u w:val="single"/>
        </w:rPr>
        <w:t>гранично допустимі викиди речовин в атмосферу</w:t>
      </w:r>
      <w:r w:rsidRPr="00283100">
        <w:rPr>
          <w:sz w:val="28"/>
          <w:szCs w:val="28"/>
          <w:highlight w:val="yellow"/>
        </w:rPr>
        <w:t xml:space="preserve">, </w:t>
      </w:r>
      <w:r w:rsidRPr="00283100">
        <w:rPr>
          <w:sz w:val="28"/>
          <w:szCs w:val="28"/>
          <w:highlight w:val="yellow"/>
          <w:u w:val="single"/>
        </w:rPr>
        <w:t xml:space="preserve">гранично допустимі </w:t>
      </w:r>
      <w:r w:rsidRPr="00283100">
        <w:rPr>
          <w:sz w:val="28"/>
          <w:szCs w:val="28"/>
          <w:highlight w:val="yellow"/>
          <w:u w:val="single"/>
        </w:rPr>
        <w:lastRenderedPageBreak/>
        <w:t>скиди</w:t>
      </w:r>
      <w:r w:rsidRPr="00283100">
        <w:rPr>
          <w:sz w:val="28"/>
          <w:szCs w:val="28"/>
          <w:highlight w:val="yellow"/>
        </w:rPr>
        <w:t xml:space="preserve"> шкідливих речовин у водні об'єкти, їх встановлюють для кожного джерела забруднення атмосфери або водного об'єкта з метою оцінювання його інтенсивності;</w:t>
      </w:r>
    </w:p>
    <w:p w:rsidR="00B57115" w:rsidRPr="001F5CCC" w:rsidRDefault="00B57115" w:rsidP="00B57115">
      <w:pPr>
        <w:ind w:firstLine="709"/>
        <w:jc w:val="both"/>
        <w:rPr>
          <w:sz w:val="28"/>
          <w:szCs w:val="28"/>
        </w:rPr>
      </w:pPr>
      <w:r w:rsidRPr="00283100">
        <w:rPr>
          <w:sz w:val="28"/>
          <w:szCs w:val="28"/>
          <w:highlight w:val="yellow"/>
        </w:rPr>
        <w:t xml:space="preserve">4) </w:t>
      </w:r>
      <w:r w:rsidRPr="00283100">
        <w:rPr>
          <w:sz w:val="28"/>
          <w:szCs w:val="28"/>
          <w:highlight w:val="yellow"/>
          <w:u w:val="single"/>
        </w:rPr>
        <w:t>гранично допустиме антропогенне навантаження</w:t>
      </w:r>
      <w:r w:rsidRPr="00283100">
        <w:rPr>
          <w:sz w:val="28"/>
          <w:szCs w:val="28"/>
          <w:highlight w:val="yellow"/>
        </w:rPr>
        <w:t xml:space="preserve"> (зумовлене людською діяльністю навантаження на навколишнє природне середовище, тривалий вплив якої не призведе до зміни екосистем). За цим критерієм встановлюють допустиме екологічне навантаження на навколишнє середовище</w:t>
      </w:r>
      <w:r w:rsidRPr="001F5CCC">
        <w:rPr>
          <w:sz w:val="28"/>
          <w:szCs w:val="28"/>
        </w:rPr>
        <w:t>.</w:t>
      </w:r>
    </w:p>
    <w:p w:rsidR="00B57115" w:rsidRPr="009B292D" w:rsidRDefault="00B57115" w:rsidP="00B57115">
      <w:pPr>
        <w:ind w:firstLine="709"/>
        <w:jc w:val="both"/>
        <w:rPr>
          <w:sz w:val="28"/>
          <w:szCs w:val="28"/>
          <w:highlight w:val="yellow"/>
        </w:rPr>
      </w:pPr>
      <w:r w:rsidRPr="009B292D">
        <w:rPr>
          <w:sz w:val="28"/>
          <w:szCs w:val="28"/>
          <w:highlight w:val="yellow"/>
        </w:rPr>
        <w:t xml:space="preserve">В системі моніторингу довкілля найчастіше використовують такі </w:t>
      </w:r>
      <w:r w:rsidRPr="009B292D">
        <w:rPr>
          <w:i/>
          <w:sz w:val="28"/>
          <w:szCs w:val="28"/>
          <w:highlight w:val="yellow"/>
        </w:rPr>
        <w:t>методи прогнозування</w:t>
      </w:r>
      <w:r w:rsidRPr="009B292D">
        <w:rPr>
          <w:sz w:val="28"/>
          <w:szCs w:val="28"/>
          <w:highlight w:val="yellow"/>
        </w:rPr>
        <w:t>:</w:t>
      </w:r>
    </w:p>
    <w:p w:rsidR="00B57115" w:rsidRPr="009B292D" w:rsidRDefault="00B57115" w:rsidP="00B57115">
      <w:pPr>
        <w:ind w:firstLine="709"/>
        <w:jc w:val="both"/>
        <w:rPr>
          <w:sz w:val="28"/>
          <w:szCs w:val="28"/>
          <w:highlight w:val="yellow"/>
        </w:rPr>
      </w:pPr>
      <w:r w:rsidRPr="009B292D">
        <w:rPr>
          <w:sz w:val="28"/>
          <w:szCs w:val="28"/>
          <w:highlight w:val="yellow"/>
        </w:rPr>
        <w:t xml:space="preserve">а) </w:t>
      </w:r>
      <w:r w:rsidRPr="009B292D">
        <w:rPr>
          <w:sz w:val="28"/>
          <w:szCs w:val="28"/>
          <w:highlight w:val="yellow"/>
          <w:u w:val="single"/>
        </w:rPr>
        <w:t>експертне оцінювання</w:t>
      </w:r>
      <w:r w:rsidRPr="009B292D">
        <w:rPr>
          <w:sz w:val="28"/>
          <w:szCs w:val="28"/>
          <w:highlight w:val="yellow"/>
        </w:rPr>
        <w:t>. Сутність його полягає в отриманні та спеціалізованій обробці прогнозних оцінок об'єкта через опитування висококваліфікованих фахівців (експертів) в певній сфері науки, техніки, виробництва. Оцінки експертів суттєво підвищують надійність прогнозів, отриманих за допомогою інших методів прогнозування;</w:t>
      </w:r>
    </w:p>
    <w:p w:rsidR="00B57115" w:rsidRPr="009B292D" w:rsidRDefault="00B57115" w:rsidP="00B57115">
      <w:pPr>
        <w:ind w:firstLine="709"/>
        <w:jc w:val="both"/>
        <w:rPr>
          <w:sz w:val="28"/>
          <w:szCs w:val="28"/>
          <w:highlight w:val="yellow"/>
        </w:rPr>
      </w:pPr>
      <w:r w:rsidRPr="009B292D">
        <w:rPr>
          <w:sz w:val="28"/>
          <w:szCs w:val="28"/>
          <w:highlight w:val="yellow"/>
        </w:rPr>
        <w:t xml:space="preserve">б) </w:t>
      </w:r>
      <w:r w:rsidRPr="009B292D">
        <w:rPr>
          <w:sz w:val="28"/>
          <w:szCs w:val="28"/>
          <w:highlight w:val="yellow"/>
          <w:u w:val="single"/>
        </w:rPr>
        <w:t>екстраполяція</w:t>
      </w:r>
      <w:r w:rsidRPr="009B292D">
        <w:rPr>
          <w:sz w:val="28"/>
          <w:szCs w:val="28"/>
          <w:highlight w:val="yellow"/>
        </w:rPr>
        <w:t xml:space="preserve"> (поширення висновків, отриманих в результаті спостереження за однією частиною явища, на іншу частину) і </w:t>
      </w:r>
      <w:r w:rsidRPr="009B292D">
        <w:rPr>
          <w:sz w:val="28"/>
          <w:szCs w:val="28"/>
          <w:highlight w:val="yellow"/>
          <w:u w:val="single"/>
        </w:rPr>
        <w:t>інтерполяція</w:t>
      </w:r>
      <w:r w:rsidRPr="009B292D">
        <w:rPr>
          <w:sz w:val="28"/>
          <w:szCs w:val="28"/>
          <w:highlight w:val="yellow"/>
        </w:rPr>
        <w:t xml:space="preserve"> (встановлення проміжних значень об'єкта на підставі деяких відомих його значень). Ці методи ефективні при короткостроковому прогнозуванні щодо об'єкта, який тривалий час розвивався рівномірно без значних відхилень. Ґрунтуються вони на вивченні кількісних і якісних параметрів об'єкта, що досліджується, за попередні роки з подальшим логічним продовженням, окресленням тенденцій його розвитку в прогнозованому періоді;</w:t>
      </w:r>
    </w:p>
    <w:p w:rsidR="00B57115" w:rsidRPr="001F5CCC" w:rsidRDefault="00B57115" w:rsidP="00B57115">
      <w:pPr>
        <w:ind w:firstLine="709"/>
        <w:jc w:val="both"/>
        <w:rPr>
          <w:sz w:val="28"/>
          <w:szCs w:val="28"/>
        </w:rPr>
      </w:pPr>
      <w:r w:rsidRPr="009B292D">
        <w:rPr>
          <w:sz w:val="28"/>
          <w:szCs w:val="28"/>
          <w:highlight w:val="yellow"/>
        </w:rPr>
        <w:t xml:space="preserve">в) </w:t>
      </w:r>
      <w:r w:rsidRPr="009B292D">
        <w:rPr>
          <w:sz w:val="28"/>
          <w:szCs w:val="28"/>
          <w:highlight w:val="yellow"/>
          <w:u w:val="single"/>
        </w:rPr>
        <w:t>моделювання</w:t>
      </w:r>
      <w:r w:rsidRPr="009B292D">
        <w:rPr>
          <w:sz w:val="28"/>
          <w:szCs w:val="28"/>
          <w:highlight w:val="yellow"/>
        </w:rPr>
        <w:t>. Метод полягає в побудові моделей, які розглядають з урахуванням ймовірної або бажаної зміни прогнозованого явища на певний період, користуючись прямими або опосередкованими даними про масштаби й напрями змін. Методи моделювання використовують для складання глобальних, локальних та інших прогнозів</w:t>
      </w:r>
      <w:r w:rsidR="006438F3" w:rsidRPr="009B292D">
        <w:rPr>
          <w:sz w:val="28"/>
          <w:szCs w:val="28"/>
          <w:highlight w:val="yellow"/>
        </w:rPr>
        <w:t xml:space="preserve"> </w:t>
      </w:r>
      <w:r w:rsidR="006438F3" w:rsidRPr="009B292D">
        <w:rPr>
          <w:sz w:val="28"/>
          <w:szCs w:val="28"/>
          <w:highlight w:val="yellow"/>
          <w:lang w:val="ru-RU"/>
        </w:rPr>
        <w:t>[</w:t>
      </w:r>
      <w:r w:rsidR="006438F3" w:rsidRPr="009B292D">
        <w:rPr>
          <w:sz w:val="28"/>
          <w:szCs w:val="28"/>
          <w:highlight w:val="yellow"/>
        </w:rPr>
        <w:t>1</w:t>
      </w:r>
      <w:r w:rsidR="005A401D" w:rsidRPr="009B292D">
        <w:rPr>
          <w:sz w:val="28"/>
          <w:szCs w:val="28"/>
          <w:highlight w:val="yellow"/>
          <w:lang w:val="ru-RU"/>
        </w:rPr>
        <w:t>5</w:t>
      </w:r>
      <w:r w:rsidR="006438F3" w:rsidRPr="009B292D">
        <w:rPr>
          <w:sz w:val="28"/>
          <w:szCs w:val="28"/>
          <w:highlight w:val="yellow"/>
          <w:lang w:val="ru-RU"/>
        </w:rPr>
        <w:t>]</w:t>
      </w:r>
      <w:r w:rsidRPr="009B292D">
        <w:rPr>
          <w:sz w:val="28"/>
          <w:szCs w:val="28"/>
          <w:highlight w:val="yellow"/>
        </w:rPr>
        <w:t>.</w:t>
      </w:r>
    </w:p>
    <w:p w:rsidR="00B57115" w:rsidRDefault="00B57115" w:rsidP="00B57115">
      <w:pPr>
        <w:pStyle w:val="Golovna"/>
        <w:ind w:firstLine="709"/>
        <w:rPr>
          <w:color w:val="auto"/>
          <w:sz w:val="28"/>
          <w:szCs w:val="24"/>
        </w:rPr>
      </w:pPr>
      <w:r>
        <w:rPr>
          <w:color w:val="auto"/>
          <w:sz w:val="28"/>
          <w:szCs w:val="24"/>
        </w:rPr>
        <w:t>Як відомо, інформацію про стан навколишнього середовища накопичують багато державних органів. Різні міністерства й відомства ведуть власні спостереження і збирають відомості про стан водяного та повітряного басейнів, підземних вод і ґрунтового покриву, мінеральних і біологічних ресурсів, про захист ресурсів та про різні види відходів. У загальному вигляді наявність у міністерствах й відомствах зведень про стан навколишнього середовища і джерела впливу наведено в табл. 1.</w:t>
      </w:r>
    </w:p>
    <w:p w:rsidR="00B57115" w:rsidRDefault="005C5960" w:rsidP="00B57115">
      <w:pPr>
        <w:pStyle w:val="Golovna2"/>
        <w:ind w:firstLine="709"/>
        <w:rPr>
          <w:color w:val="auto"/>
          <w:sz w:val="28"/>
          <w:szCs w:val="24"/>
        </w:rPr>
      </w:pPr>
      <w:r>
        <w:rPr>
          <w:color w:val="auto"/>
          <w:sz w:val="28"/>
          <w:szCs w:val="24"/>
        </w:rPr>
        <w:t xml:space="preserve">З таблиці </w:t>
      </w:r>
      <w:r w:rsidR="00B57115">
        <w:rPr>
          <w:color w:val="auto"/>
          <w:sz w:val="28"/>
          <w:szCs w:val="24"/>
        </w:rPr>
        <w:t>1 видно, що екологічна інформація про одні й ті самі об’єкти накопичується в різних організаціях. Проте інформація, яку отримує і збирає, наприклад, Державна гідрометеорологічна служба Мінприроди, істотно відрізняється від інформації, яка накопичується у системі санепідемнагляду як за характером (наприклад, набір обумовлених параметрів), так і за способом її організації та каналами поширення</w:t>
      </w:r>
      <w:r>
        <w:rPr>
          <w:color w:val="auto"/>
          <w:sz w:val="28"/>
          <w:szCs w:val="24"/>
        </w:rPr>
        <w:t xml:space="preserve"> </w:t>
      </w:r>
      <w:r w:rsidRPr="005C5960">
        <w:rPr>
          <w:color w:val="auto"/>
          <w:sz w:val="28"/>
        </w:rPr>
        <w:t>[3]</w:t>
      </w:r>
      <w:r w:rsidR="00B57115" w:rsidRPr="005C5960">
        <w:rPr>
          <w:color w:val="auto"/>
          <w:sz w:val="28"/>
          <w:szCs w:val="24"/>
        </w:rPr>
        <w:t>.</w:t>
      </w:r>
    </w:p>
    <w:p w:rsidR="00B57115" w:rsidRDefault="00B57115" w:rsidP="00B57115">
      <w:pPr>
        <w:pStyle w:val="Golovna2"/>
        <w:ind w:firstLine="709"/>
        <w:rPr>
          <w:color w:val="auto"/>
          <w:sz w:val="28"/>
          <w:szCs w:val="24"/>
        </w:rPr>
      </w:pPr>
    </w:p>
    <w:p w:rsidR="00B57115" w:rsidRDefault="00B57115" w:rsidP="00B57115">
      <w:pPr>
        <w:pStyle w:val="Nazvatabl"/>
        <w:spacing w:before="0" w:after="0"/>
        <w:ind w:firstLine="709"/>
        <w:jc w:val="both"/>
        <w:rPr>
          <w:b w:val="0"/>
          <w:bCs w:val="0"/>
          <w:sz w:val="28"/>
        </w:rPr>
      </w:pPr>
      <w:r>
        <w:rPr>
          <w:b w:val="0"/>
          <w:bCs w:val="0"/>
          <w:iCs/>
          <w:sz w:val="28"/>
        </w:rPr>
        <w:lastRenderedPageBreak/>
        <w:t>Таблиця</w:t>
      </w:r>
      <w:r w:rsidR="008A361E">
        <w:rPr>
          <w:b w:val="0"/>
          <w:bCs w:val="0"/>
          <w:sz w:val="28"/>
        </w:rPr>
        <w:t xml:space="preserve"> </w:t>
      </w:r>
      <w:r w:rsidR="00E173C7">
        <w:rPr>
          <w:b w:val="0"/>
          <w:bCs w:val="0"/>
          <w:sz w:val="28"/>
        </w:rPr>
        <w:t>1</w:t>
      </w:r>
      <w:r>
        <w:rPr>
          <w:b w:val="0"/>
          <w:bCs w:val="0"/>
          <w:sz w:val="28"/>
        </w:rPr>
        <w:t xml:space="preserve"> </w:t>
      </w:r>
      <w:r w:rsidR="00E173C7">
        <w:rPr>
          <w:b w:val="0"/>
          <w:bCs w:val="0"/>
          <w:sz w:val="28"/>
        </w:rPr>
        <w:t xml:space="preserve">- </w:t>
      </w:r>
      <w:r>
        <w:rPr>
          <w:b w:val="0"/>
          <w:bCs w:val="0"/>
          <w:sz w:val="28"/>
        </w:rPr>
        <w:t>Наявність у міністерствах й відомствах зведень про стан навколишнього середовища і джерела впливу</w:t>
      </w:r>
    </w:p>
    <w:p w:rsidR="00B57115" w:rsidRDefault="00B57115" w:rsidP="00B57115">
      <w:pPr>
        <w:pStyle w:val="Nazvatabl"/>
        <w:spacing w:before="0" w:after="0"/>
        <w:ind w:firstLine="709"/>
        <w:jc w:val="both"/>
        <w:rPr>
          <w:b w:val="0"/>
          <w:bCs w:val="0"/>
          <w:sz w:val="28"/>
        </w:rPr>
      </w:pPr>
    </w:p>
    <w:tbl>
      <w:tblPr>
        <w:tblW w:w="976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709"/>
        <w:gridCol w:w="709"/>
        <w:gridCol w:w="850"/>
        <w:gridCol w:w="851"/>
        <w:gridCol w:w="709"/>
        <w:gridCol w:w="850"/>
        <w:gridCol w:w="1134"/>
        <w:gridCol w:w="1134"/>
      </w:tblGrid>
      <w:tr w:rsidR="00B57115" w:rsidTr="00D1313F">
        <w:trPr>
          <w:cantSplit/>
          <w:trHeight w:val="2424"/>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Елементи довкілля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держкомпрод</w:t>
            </w:r>
            <w:r>
              <w:rPr>
                <w:sz w:val="28"/>
                <w:szCs w:val="28"/>
              </w:rPr>
              <w:t>-</w:t>
            </w:r>
            <w:r w:rsidRPr="00217DFD">
              <w:rPr>
                <w:sz w:val="28"/>
                <w:szCs w:val="28"/>
              </w:rPr>
              <w:t>ресурсів</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держгідромет</w:t>
            </w:r>
            <w:r>
              <w:rPr>
                <w:sz w:val="28"/>
                <w:szCs w:val="28"/>
              </w:rPr>
              <w:t>-</w:t>
            </w:r>
            <w:r w:rsidRPr="00217DFD">
              <w:rPr>
                <w:sz w:val="28"/>
                <w:szCs w:val="28"/>
              </w:rPr>
              <w:t>служба</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держсаніпедем</w:t>
            </w:r>
            <w:r>
              <w:rPr>
                <w:sz w:val="28"/>
                <w:szCs w:val="28"/>
              </w:rPr>
              <w:t>-</w:t>
            </w:r>
            <w:r w:rsidRPr="00217DFD">
              <w:rPr>
                <w:sz w:val="28"/>
                <w:szCs w:val="28"/>
              </w:rPr>
              <w:t>нагляд</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 xml:space="preserve">держкомзем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держкомлісгос</w:t>
            </w:r>
            <w:r>
              <w:rPr>
                <w:sz w:val="28"/>
                <w:szCs w:val="28"/>
              </w:rPr>
              <w:t>-</w:t>
            </w:r>
          </w:p>
          <w:p w:rsidR="00B57115" w:rsidRPr="00217DFD" w:rsidRDefault="00B57115" w:rsidP="00A2405C">
            <w:pPr>
              <w:pStyle w:val="TableText"/>
              <w:ind w:left="113" w:right="113"/>
              <w:jc w:val="left"/>
              <w:rPr>
                <w:sz w:val="28"/>
                <w:szCs w:val="28"/>
              </w:rPr>
            </w:pPr>
            <w:r w:rsidRPr="00217DFD">
              <w:rPr>
                <w:sz w:val="28"/>
                <w:szCs w:val="28"/>
              </w:rPr>
              <w:t>агр опром</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57115" w:rsidRPr="00D1313F" w:rsidRDefault="00D1313F" w:rsidP="00566BF5">
            <w:pPr>
              <w:pStyle w:val="TableText"/>
              <w:ind w:left="113" w:right="113"/>
              <w:jc w:val="left"/>
              <w:rPr>
                <w:sz w:val="28"/>
                <w:szCs w:val="28"/>
                <w:highlight w:val="cyan"/>
              </w:rPr>
            </w:pPr>
            <w:r w:rsidRPr="00513AFC">
              <w:rPr>
                <w:sz w:val="28"/>
                <w:szCs w:val="28"/>
                <w:lang w:val="ru-RU"/>
              </w:rPr>
              <w:t>д</w:t>
            </w:r>
            <w:r w:rsidRPr="00513AFC">
              <w:rPr>
                <w:sz w:val="28"/>
                <w:szCs w:val="28"/>
              </w:rPr>
              <w:t>ержводгосп</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держкомбуд житлолвої політики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держкомстат</w:t>
            </w:r>
          </w:p>
        </w:tc>
      </w:tr>
      <w:tr w:rsidR="00B57115" w:rsidTr="00A2405C">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D1313F" w:rsidRDefault="00B57115" w:rsidP="00A2405C">
            <w:pPr>
              <w:pStyle w:val="TableText"/>
              <w:rPr>
                <w:sz w:val="28"/>
                <w:szCs w:val="28"/>
                <w:highlight w:val="cyan"/>
              </w:rPr>
            </w:pPr>
            <w:r w:rsidRPr="00513AFC">
              <w:rPr>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9</w:t>
            </w:r>
          </w:p>
        </w:tc>
      </w:tr>
      <w:tr w:rsidR="00B57115" w:rsidTr="00A2405C">
        <w:trPr>
          <w:trHeight w:val="319"/>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Стан/забруднення</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Повітря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ind w:right="-108"/>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Вода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ind w:right="-108"/>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Ґрунт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ind w:right="-108"/>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Рослинність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ind w:right="-108"/>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A2405C">
        <w:trPr>
          <w:trHeight w:val="305"/>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Використання</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Вода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Землі</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Мінерали</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Рослинність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Тваринний світ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A2405C">
        <w:trPr>
          <w:trHeight w:val="20"/>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Викиди</w:t>
            </w:r>
          </w:p>
        </w:tc>
      </w:tr>
      <w:tr w:rsidR="00B57115" w:rsidTr="00566BF5">
        <w:trPr>
          <w:trHeight w:val="319"/>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Повітря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Стічні води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318"/>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Тверді відходи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Небезпечні відходи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pacing w:val="-2"/>
                <w:sz w:val="28"/>
                <w:szCs w:val="28"/>
              </w:rPr>
            </w:pPr>
            <w:r w:rsidRPr="00217DFD">
              <w:rPr>
                <w:spacing w:val="-2"/>
                <w:sz w:val="28"/>
                <w:szCs w:val="28"/>
              </w:rPr>
              <w:t>Радіоактивні відходи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A2405C">
        <w:trPr>
          <w:trHeight w:val="20"/>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Захист і відновлення</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Повітря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Вода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Ґрунт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319"/>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Мінерали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Рослинність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bl>
    <w:p w:rsidR="00B57115" w:rsidRDefault="00B57115" w:rsidP="00B57115">
      <w:pPr>
        <w:ind w:firstLine="567"/>
        <w:jc w:val="both"/>
        <w:rPr>
          <w:i/>
          <w:spacing w:val="-2"/>
        </w:rPr>
      </w:pPr>
    </w:p>
    <w:p w:rsidR="00B57115" w:rsidRDefault="00B57115" w:rsidP="00B57115">
      <w:pPr>
        <w:spacing w:line="360" w:lineRule="auto"/>
        <w:ind w:firstLine="567"/>
        <w:jc w:val="both"/>
      </w:pPr>
      <w:r>
        <w:rPr>
          <w:i/>
          <w:spacing w:val="-2"/>
        </w:rPr>
        <w:t>Примітка</w:t>
      </w:r>
      <w:r>
        <w:rPr>
          <w:spacing w:val="-2"/>
        </w:rPr>
        <w:t xml:space="preserve">: </w:t>
      </w:r>
      <w:r>
        <w:rPr>
          <w:spacing w:val="-2"/>
        </w:rPr>
        <w:sym w:font="Symbol" w:char="F0A8"/>
      </w:r>
      <w:r>
        <w:rPr>
          <w:spacing w:val="-2"/>
        </w:rPr>
        <w:t xml:space="preserve"> – істотний обсяг інформації; * – обмежена інформація (окремі питання)</w:t>
      </w:r>
    </w:p>
    <w:p w:rsidR="00B57115" w:rsidRDefault="00B57115" w:rsidP="00B57115">
      <w:pPr>
        <w:pStyle w:val="Golovna0"/>
        <w:ind w:firstLine="709"/>
        <w:rPr>
          <w:color w:val="auto"/>
          <w:sz w:val="28"/>
          <w:szCs w:val="24"/>
        </w:rPr>
      </w:pPr>
      <w:r w:rsidRPr="00283100">
        <w:rPr>
          <w:color w:val="auto"/>
          <w:sz w:val="28"/>
          <w:szCs w:val="24"/>
          <w:highlight w:val="yellow"/>
        </w:rPr>
        <w:t>На відміну від державних, громадські організації у своїй діяльності виходять із пріоритетів, обумовлених ними самими, а не з функцій чи обов’язків, встановлених ззовні. Тому важливою ознакою громадських організацій є</w:t>
      </w:r>
      <w:r w:rsidRPr="00283100">
        <w:rPr>
          <w:i/>
          <w:color w:val="auto"/>
          <w:sz w:val="28"/>
          <w:szCs w:val="24"/>
          <w:highlight w:val="yellow"/>
        </w:rPr>
        <w:t xml:space="preserve"> </w:t>
      </w:r>
      <w:r w:rsidRPr="00283100">
        <w:rPr>
          <w:color w:val="auto"/>
          <w:sz w:val="28"/>
          <w:szCs w:val="24"/>
          <w:highlight w:val="yellow"/>
        </w:rPr>
        <w:t>відкритість, вільний обмін інформацією. Громадські організації утворюють не вертикальні піраміди, як це має місце у державних структурах, а горизонтальні мережі – регіональні або тематичні.</w:t>
      </w:r>
      <w:r>
        <w:rPr>
          <w:color w:val="auto"/>
          <w:sz w:val="28"/>
          <w:szCs w:val="24"/>
        </w:rPr>
        <w:t xml:space="preserve"> Інформаційний обмін – важливий аспект роботи. При цьому окремі організації – „зацікавлена </w:t>
      </w:r>
      <w:r>
        <w:rPr>
          <w:color w:val="auto"/>
          <w:sz w:val="28"/>
          <w:szCs w:val="24"/>
        </w:rPr>
        <w:lastRenderedPageBreak/>
        <w:t>громадскість” – можуть також виконувати функції спеціалізованих інформаційних центрів – джерел інформації</w:t>
      </w:r>
      <w:r w:rsidR="007D1A70">
        <w:rPr>
          <w:color w:val="auto"/>
          <w:sz w:val="28"/>
          <w:szCs w:val="24"/>
        </w:rPr>
        <w:t xml:space="preserve"> </w:t>
      </w:r>
      <w:r w:rsidR="007D1A70" w:rsidRPr="007D1A70">
        <w:rPr>
          <w:color w:val="auto"/>
          <w:sz w:val="28"/>
        </w:rPr>
        <w:t>[1</w:t>
      </w:r>
      <w:r w:rsidR="005A401D" w:rsidRPr="005A401D">
        <w:rPr>
          <w:color w:val="auto"/>
          <w:sz w:val="28"/>
        </w:rPr>
        <w:t>5</w:t>
      </w:r>
      <w:r w:rsidR="007D1A70" w:rsidRPr="007D1A70">
        <w:rPr>
          <w:color w:val="auto"/>
          <w:sz w:val="28"/>
        </w:rPr>
        <w:t>]</w:t>
      </w:r>
      <w:r w:rsidRPr="007D1A70">
        <w:rPr>
          <w:color w:val="auto"/>
          <w:sz w:val="28"/>
          <w:szCs w:val="24"/>
        </w:rPr>
        <w:t>.</w:t>
      </w:r>
    </w:p>
    <w:p w:rsidR="00B57115" w:rsidRPr="009B292D" w:rsidRDefault="00B57115" w:rsidP="00B57115">
      <w:pPr>
        <w:pStyle w:val="Golovna"/>
        <w:ind w:firstLine="709"/>
        <w:rPr>
          <w:color w:val="auto"/>
          <w:sz w:val="28"/>
          <w:szCs w:val="24"/>
          <w:highlight w:val="yellow"/>
        </w:rPr>
      </w:pPr>
      <w:r w:rsidRPr="009B292D">
        <w:rPr>
          <w:color w:val="auto"/>
          <w:sz w:val="28"/>
          <w:szCs w:val="24"/>
          <w:highlight w:val="yellow"/>
        </w:rPr>
        <w:t>Отже, взаємодія громадських організацій з державними органами, іншими власниками інформації – це неодмінна умова ефективної природоохоронної діяльності.</w:t>
      </w:r>
    </w:p>
    <w:p w:rsidR="00B57115" w:rsidRDefault="00B57115" w:rsidP="00B57115">
      <w:pPr>
        <w:ind w:firstLine="709"/>
        <w:jc w:val="both"/>
        <w:rPr>
          <w:sz w:val="28"/>
          <w:szCs w:val="24"/>
        </w:rPr>
      </w:pPr>
      <w:r w:rsidRPr="009B292D">
        <w:rPr>
          <w:sz w:val="28"/>
          <w:highlight w:val="yellow"/>
        </w:rPr>
        <w:t xml:space="preserve">Окреме і дуже складне завдання - це організація отримання інформації по категоріях </w:t>
      </w:r>
      <w:r w:rsidRPr="009B292D">
        <w:rPr>
          <w:sz w:val="28"/>
          <w:highlight w:val="yellow"/>
          <w:lang w:val="en-US"/>
        </w:rPr>
        <w:t>I</w:t>
      </w:r>
      <w:r w:rsidRPr="009B292D">
        <w:rPr>
          <w:sz w:val="28"/>
          <w:highlight w:val="yellow"/>
        </w:rPr>
        <w:t xml:space="preserve"> (захворювання населення) та </w:t>
      </w:r>
      <w:r w:rsidRPr="009B292D">
        <w:rPr>
          <w:sz w:val="28"/>
          <w:highlight w:val="yellow"/>
          <w:lang w:val="en-US"/>
        </w:rPr>
        <w:t>R</w:t>
      </w:r>
      <w:r w:rsidRPr="009B292D">
        <w:rPr>
          <w:sz w:val="28"/>
          <w:highlight w:val="yellow"/>
        </w:rPr>
        <w:t xml:space="preserve"> (природоохоронні заходи різних організацій).</w:t>
      </w:r>
    </w:p>
    <w:p w:rsidR="00B57115" w:rsidRDefault="00B57115" w:rsidP="00B57115">
      <w:pPr>
        <w:pStyle w:val="210"/>
        <w:ind w:firstLine="709"/>
        <w:rPr>
          <w:szCs w:val="24"/>
        </w:rPr>
      </w:pPr>
      <w:r>
        <w:rPr>
          <w:szCs w:val="24"/>
        </w:rPr>
        <w:t xml:space="preserve">Для реалізації поставленої задачі  необхідно визначити наступні організаційні складові - зміст потрібної інформації, достовірні джерела інформації, формати обміну, терміни виконання, відповідальні особи. </w:t>
      </w:r>
    </w:p>
    <w:p w:rsidR="00F146CB" w:rsidRDefault="00B57115" w:rsidP="00B57115">
      <w:pPr>
        <w:ind w:firstLine="709"/>
        <w:jc w:val="both"/>
        <w:rPr>
          <w:sz w:val="28"/>
        </w:rPr>
      </w:pPr>
      <w:r w:rsidRPr="00B57115">
        <w:rPr>
          <w:sz w:val="28"/>
        </w:rPr>
        <w:t>Домовленості повинні бути закріплені та реалізовані у вигляді відповідних чинних документів.</w:t>
      </w:r>
    </w:p>
    <w:p w:rsidR="00B57115" w:rsidRPr="00283100" w:rsidRDefault="00B57115" w:rsidP="00B57115">
      <w:pPr>
        <w:ind w:firstLine="709"/>
        <w:jc w:val="both"/>
        <w:rPr>
          <w:sz w:val="28"/>
          <w:szCs w:val="28"/>
          <w:highlight w:val="yellow"/>
        </w:rPr>
      </w:pPr>
      <w:r w:rsidRPr="00283100">
        <w:rPr>
          <w:b/>
          <w:sz w:val="28"/>
          <w:szCs w:val="28"/>
          <w:highlight w:val="yellow"/>
        </w:rPr>
        <w:t>Мета</w:t>
      </w:r>
      <w:r w:rsidRPr="00283100">
        <w:rPr>
          <w:sz w:val="28"/>
          <w:szCs w:val="28"/>
          <w:highlight w:val="yellow"/>
        </w:rPr>
        <w:t xml:space="preserve"> функціонування державної системи моніторингу:</w:t>
      </w:r>
    </w:p>
    <w:p w:rsidR="00B57115" w:rsidRPr="00283100" w:rsidRDefault="00B57115" w:rsidP="00B57115">
      <w:pPr>
        <w:ind w:firstLine="709"/>
        <w:jc w:val="both"/>
        <w:rPr>
          <w:sz w:val="28"/>
          <w:szCs w:val="28"/>
          <w:highlight w:val="yellow"/>
        </w:rPr>
      </w:pPr>
      <w:r w:rsidRPr="00283100">
        <w:rPr>
          <w:sz w:val="28"/>
          <w:szCs w:val="28"/>
          <w:highlight w:val="yellow"/>
        </w:rPr>
        <w:t>а) підвищення рівня вивчення і знань про екологічний стан довкілля;</w:t>
      </w:r>
    </w:p>
    <w:p w:rsidR="00B57115" w:rsidRPr="00283100" w:rsidRDefault="00B57115" w:rsidP="00B57115">
      <w:pPr>
        <w:ind w:firstLine="709"/>
        <w:jc w:val="both"/>
        <w:rPr>
          <w:sz w:val="28"/>
          <w:szCs w:val="28"/>
          <w:highlight w:val="yellow"/>
        </w:rPr>
      </w:pPr>
      <w:r w:rsidRPr="00283100">
        <w:rPr>
          <w:sz w:val="28"/>
          <w:szCs w:val="28"/>
          <w:highlight w:val="yellow"/>
        </w:rPr>
        <w:t>б) підвищення оперативності та якості інформаційного обслуговування користувачів на всіх рівнях;</w:t>
      </w:r>
    </w:p>
    <w:p w:rsidR="00B57115" w:rsidRPr="00283100" w:rsidRDefault="00B57115" w:rsidP="00B57115">
      <w:pPr>
        <w:ind w:firstLine="709"/>
        <w:jc w:val="both"/>
        <w:rPr>
          <w:sz w:val="28"/>
          <w:szCs w:val="28"/>
          <w:highlight w:val="yellow"/>
        </w:rPr>
      </w:pPr>
      <w:r w:rsidRPr="00283100">
        <w:rPr>
          <w:sz w:val="28"/>
          <w:szCs w:val="28"/>
          <w:highlight w:val="yellow"/>
        </w:rPr>
        <w:t>в) підвищення якості обґрунтування природоохоронних заходів та ефективності їх здійснення;</w:t>
      </w:r>
    </w:p>
    <w:p w:rsidR="00B57115" w:rsidRPr="00283100" w:rsidRDefault="00B57115" w:rsidP="00B57115">
      <w:pPr>
        <w:ind w:firstLine="709"/>
        <w:jc w:val="both"/>
        <w:rPr>
          <w:sz w:val="28"/>
          <w:szCs w:val="28"/>
          <w:highlight w:val="yellow"/>
        </w:rPr>
      </w:pPr>
      <w:r w:rsidRPr="00283100">
        <w:rPr>
          <w:sz w:val="28"/>
          <w:szCs w:val="28"/>
          <w:highlight w:val="yellow"/>
        </w:rPr>
        <w:t>г) сприяння розвитку міжнародного співробітництва у галузі охорони довкілля, раціонального використання природних ресурсів та екологічної безпеки.</w:t>
      </w:r>
    </w:p>
    <w:p w:rsidR="00B57115" w:rsidRPr="00283100" w:rsidRDefault="00B57115" w:rsidP="00B57115">
      <w:pPr>
        <w:ind w:firstLine="709"/>
        <w:jc w:val="both"/>
        <w:rPr>
          <w:sz w:val="28"/>
          <w:szCs w:val="28"/>
          <w:highlight w:val="yellow"/>
        </w:rPr>
      </w:pPr>
      <w:r w:rsidRPr="00283100">
        <w:rPr>
          <w:sz w:val="28"/>
          <w:szCs w:val="28"/>
          <w:highlight w:val="yellow"/>
        </w:rPr>
        <w:t xml:space="preserve">Основні </w:t>
      </w:r>
      <w:r w:rsidRPr="00283100">
        <w:rPr>
          <w:b/>
          <w:sz w:val="28"/>
          <w:szCs w:val="28"/>
          <w:highlight w:val="yellow"/>
        </w:rPr>
        <w:t>завдання державної системи моніторингу довкілля</w:t>
      </w:r>
      <w:r w:rsidRPr="00283100">
        <w:rPr>
          <w:sz w:val="28"/>
          <w:szCs w:val="28"/>
          <w:highlight w:val="yellow"/>
        </w:rPr>
        <w:t>:</w:t>
      </w:r>
    </w:p>
    <w:p w:rsidR="00B57115" w:rsidRPr="00283100" w:rsidRDefault="00B57115" w:rsidP="00B57115">
      <w:pPr>
        <w:ind w:firstLine="709"/>
        <w:jc w:val="both"/>
        <w:rPr>
          <w:sz w:val="28"/>
          <w:szCs w:val="28"/>
          <w:highlight w:val="yellow"/>
        </w:rPr>
      </w:pPr>
      <w:r w:rsidRPr="00283100">
        <w:rPr>
          <w:sz w:val="28"/>
          <w:szCs w:val="28"/>
          <w:highlight w:val="yellow"/>
        </w:rPr>
        <w:t>1) організація єдиної державної системи пунктів спостереження за всіма компонентами природного середовища;</w:t>
      </w:r>
    </w:p>
    <w:p w:rsidR="00B57115" w:rsidRPr="00283100" w:rsidRDefault="00B57115" w:rsidP="00B57115">
      <w:pPr>
        <w:ind w:firstLine="709"/>
        <w:jc w:val="both"/>
        <w:rPr>
          <w:sz w:val="28"/>
          <w:szCs w:val="28"/>
          <w:highlight w:val="yellow"/>
        </w:rPr>
      </w:pPr>
      <w:r w:rsidRPr="00283100">
        <w:rPr>
          <w:sz w:val="28"/>
          <w:szCs w:val="28"/>
          <w:highlight w:val="yellow"/>
        </w:rPr>
        <w:t>2) формування і налагодження автоматизованої системи збору, обробки, узагальнення і зберігання систематичної інформації про кількість та екологічний стан природних ресурсів (формування відповідних банків чи баз даних і систем управління ними);</w:t>
      </w:r>
    </w:p>
    <w:p w:rsidR="00B57115" w:rsidRPr="00283100" w:rsidRDefault="00B57115" w:rsidP="00B57115">
      <w:pPr>
        <w:ind w:firstLine="709"/>
        <w:jc w:val="both"/>
        <w:rPr>
          <w:sz w:val="28"/>
          <w:szCs w:val="28"/>
          <w:highlight w:val="yellow"/>
        </w:rPr>
      </w:pPr>
      <w:r w:rsidRPr="00283100">
        <w:rPr>
          <w:sz w:val="28"/>
          <w:szCs w:val="28"/>
          <w:highlight w:val="yellow"/>
        </w:rPr>
        <w:t>3) оцінювання природно-ресурсного потенціалу та допустимого рівня використання  ресурсів;</w:t>
      </w:r>
    </w:p>
    <w:p w:rsidR="00B57115" w:rsidRPr="00283100" w:rsidRDefault="00B57115" w:rsidP="00B57115">
      <w:pPr>
        <w:ind w:firstLine="709"/>
        <w:jc w:val="both"/>
        <w:rPr>
          <w:sz w:val="28"/>
          <w:szCs w:val="28"/>
          <w:highlight w:val="yellow"/>
        </w:rPr>
      </w:pPr>
      <w:r w:rsidRPr="00283100">
        <w:rPr>
          <w:sz w:val="28"/>
          <w:szCs w:val="28"/>
          <w:highlight w:val="yellow"/>
        </w:rPr>
        <w:t>4) інвентаризація джерел забруднення і вивчення ступеня антропогенного впливу на компоненти природного середовища;</w:t>
      </w:r>
    </w:p>
    <w:p w:rsidR="00B57115" w:rsidRPr="00283100" w:rsidRDefault="00B57115" w:rsidP="00B57115">
      <w:pPr>
        <w:ind w:firstLine="709"/>
        <w:jc w:val="both"/>
        <w:rPr>
          <w:sz w:val="28"/>
          <w:szCs w:val="28"/>
          <w:highlight w:val="yellow"/>
        </w:rPr>
      </w:pPr>
      <w:r w:rsidRPr="00283100">
        <w:rPr>
          <w:sz w:val="28"/>
          <w:szCs w:val="28"/>
          <w:highlight w:val="yellow"/>
        </w:rPr>
        <w:t>5) розробка прогнозів можливих змін екологічної ситуації та «рівня здоров'я» довкілля;</w:t>
      </w:r>
    </w:p>
    <w:p w:rsidR="00B57115" w:rsidRPr="00283100" w:rsidRDefault="00B57115" w:rsidP="00B57115">
      <w:pPr>
        <w:ind w:firstLine="709"/>
        <w:jc w:val="both"/>
        <w:rPr>
          <w:sz w:val="28"/>
          <w:szCs w:val="28"/>
          <w:highlight w:val="yellow"/>
        </w:rPr>
      </w:pPr>
      <w:r w:rsidRPr="00283100">
        <w:rPr>
          <w:sz w:val="28"/>
          <w:szCs w:val="28"/>
          <w:highlight w:val="yellow"/>
        </w:rPr>
        <w:t>6) розробка управлінських рішень, спрямованих на забезпечення раціонального природокористування і сталого розвитку держави на всіх рівнях (локальному, регіональному і національному).</w:t>
      </w:r>
    </w:p>
    <w:p w:rsidR="00B57115" w:rsidRPr="00283100" w:rsidRDefault="00B57115" w:rsidP="00B57115">
      <w:pPr>
        <w:ind w:firstLine="709"/>
        <w:jc w:val="both"/>
        <w:rPr>
          <w:sz w:val="28"/>
          <w:szCs w:val="28"/>
          <w:highlight w:val="yellow"/>
        </w:rPr>
      </w:pPr>
      <w:r w:rsidRPr="00283100">
        <w:rPr>
          <w:sz w:val="28"/>
          <w:szCs w:val="28"/>
          <w:highlight w:val="yellow"/>
        </w:rPr>
        <w:t xml:space="preserve">Основні </w:t>
      </w:r>
      <w:r w:rsidRPr="00283100">
        <w:rPr>
          <w:b/>
          <w:sz w:val="28"/>
          <w:szCs w:val="28"/>
          <w:highlight w:val="yellow"/>
        </w:rPr>
        <w:t>завдання</w:t>
      </w:r>
      <w:r w:rsidRPr="00283100">
        <w:rPr>
          <w:sz w:val="28"/>
          <w:szCs w:val="28"/>
          <w:highlight w:val="yellow"/>
        </w:rPr>
        <w:t xml:space="preserve"> </w:t>
      </w:r>
      <w:r w:rsidRPr="00283100">
        <w:rPr>
          <w:b/>
          <w:sz w:val="28"/>
          <w:szCs w:val="28"/>
          <w:highlight w:val="yellow"/>
        </w:rPr>
        <w:t>суб'єктів системи моніторинг</w:t>
      </w:r>
      <w:r w:rsidRPr="00283100">
        <w:rPr>
          <w:sz w:val="28"/>
          <w:szCs w:val="28"/>
          <w:highlight w:val="yellow"/>
        </w:rPr>
        <w:t>у:</w:t>
      </w:r>
    </w:p>
    <w:p w:rsidR="00B57115" w:rsidRPr="00283100" w:rsidRDefault="00B57115" w:rsidP="00B57115">
      <w:pPr>
        <w:ind w:firstLine="709"/>
        <w:jc w:val="both"/>
        <w:rPr>
          <w:sz w:val="28"/>
          <w:szCs w:val="28"/>
          <w:highlight w:val="yellow"/>
        </w:rPr>
      </w:pPr>
      <w:r w:rsidRPr="00283100">
        <w:rPr>
          <w:sz w:val="28"/>
          <w:szCs w:val="28"/>
          <w:highlight w:val="yellow"/>
        </w:rPr>
        <w:t>а) довгострокові систематичні спостереження за станом довкілля;</w:t>
      </w:r>
    </w:p>
    <w:p w:rsidR="00B57115" w:rsidRPr="00283100" w:rsidRDefault="00B57115" w:rsidP="00B57115">
      <w:pPr>
        <w:ind w:firstLine="709"/>
        <w:jc w:val="both"/>
        <w:rPr>
          <w:sz w:val="28"/>
          <w:szCs w:val="28"/>
          <w:highlight w:val="yellow"/>
        </w:rPr>
      </w:pPr>
      <w:r w:rsidRPr="00283100">
        <w:rPr>
          <w:sz w:val="28"/>
          <w:szCs w:val="28"/>
          <w:highlight w:val="yellow"/>
        </w:rPr>
        <w:t>б) аналіз екологічного стану довкілля та прогнозування його змін;</w:t>
      </w:r>
    </w:p>
    <w:p w:rsidR="00B57115" w:rsidRPr="00283100" w:rsidRDefault="00B57115" w:rsidP="00B57115">
      <w:pPr>
        <w:ind w:firstLine="709"/>
        <w:jc w:val="both"/>
        <w:rPr>
          <w:sz w:val="28"/>
          <w:szCs w:val="28"/>
          <w:highlight w:val="yellow"/>
        </w:rPr>
      </w:pPr>
      <w:r w:rsidRPr="00283100">
        <w:rPr>
          <w:sz w:val="28"/>
          <w:szCs w:val="28"/>
          <w:highlight w:val="yellow"/>
        </w:rPr>
        <w:t>в) інформаційно-аналітична підтримка прийняття рішень у галузі охорони довкілля, раціонального використання природних ресурсів та екологічної безпеки;</w:t>
      </w:r>
    </w:p>
    <w:p w:rsidR="00B57115" w:rsidRPr="001F5CCC" w:rsidRDefault="00B57115" w:rsidP="00B57115">
      <w:pPr>
        <w:ind w:firstLine="709"/>
        <w:jc w:val="both"/>
        <w:rPr>
          <w:sz w:val="28"/>
          <w:szCs w:val="28"/>
        </w:rPr>
      </w:pPr>
      <w:r w:rsidRPr="00283100">
        <w:rPr>
          <w:sz w:val="28"/>
          <w:szCs w:val="28"/>
          <w:highlight w:val="yellow"/>
        </w:rPr>
        <w:lastRenderedPageBreak/>
        <w:t>г) інформаційне обслуговування органів державної влади, органів місцевого самоврядування, а також забезпечення інформацією про стан довкілля (екологічною інформацією) населення країни і міжнародних організацій</w:t>
      </w:r>
      <w:r w:rsidR="0096210D" w:rsidRPr="00283100">
        <w:rPr>
          <w:sz w:val="28"/>
          <w:szCs w:val="28"/>
          <w:highlight w:val="yellow"/>
        </w:rPr>
        <w:t xml:space="preserve"> [</w:t>
      </w:r>
      <w:r w:rsidR="005A401D" w:rsidRPr="00283100">
        <w:rPr>
          <w:sz w:val="28"/>
          <w:szCs w:val="28"/>
          <w:highlight w:val="yellow"/>
        </w:rPr>
        <w:t>25</w:t>
      </w:r>
      <w:r w:rsidR="0096210D" w:rsidRPr="00283100">
        <w:rPr>
          <w:sz w:val="28"/>
          <w:szCs w:val="28"/>
          <w:highlight w:val="yellow"/>
        </w:rPr>
        <w:t>]</w:t>
      </w:r>
      <w:r w:rsidRPr="00283100">
        <w:rPr>
          <w:sz w:val="28"/>
          <w:szCs w:val="28"/>
          <w:highlight w:val="yellow"/>
        </w:rPr>
        <w:t>.</w:t>
      </w:r>
    </w:p>
    <w:p w:rsidR="00B57115" w:rsidRPr="009B292D" w:rsidRDefault="00B57115" w:rsidP="00B57115">
      <w:pPr>
        <w:ind w:firstLine="709"/>
        <w:jc w:val="both"/>
        <w:rPr>
          <w:sz w:val="28"/>
          <w:szCs w:val="28"/>
          <w:highlight w:val="yellow"/>
        </w:rPr>
      </w:pPr>
      <w:r w:rsidRPr="00530933">
        <w:rPr>
          <w:sz w:val="28"/>
          <w:szCs w:val="28"/>
          <w:highlight w:val="yellow"/>
        </w:rPr>
        <w:t>Моніторинг довкілля здійснюють</w:t>
      </w:r>
      <w:r w:rsidRPr="009B292D">
        <w:rPr>
          <w:sz w:val="28"/>
          <w:szCs w:val="28"/>
          <w:highlight w:val="yellow"/>
        </w:rPr>
        <w:t>:</w:t>
      </w:r>
    </w:p>
    <w:p w:rsidR="00B57115" w:rsidRPr="009B292D" w:rsidRDefault="00B57115" w:rsidP="00B57115">
      <w:pPr>
        <w:ind w:firstLine="709"/>
        <w:jc w:val="both"/>
        <w:rPr>
          <w:sz w:val="28"/>
          <w:szCs w:val="28"/>
          <w:highlight w:val="yellow"/>
        </w:rPr>
      </w:pPr>
      <w:r w:rsidRPr="009B292D">
        <w:rPr>
          <w:sz w:val="28"/>
          <w:szCs w:val="28"/>
          <w:highlight w:val="yellow"/>
        </w:rPr>
        <w:t xml:space="preserve">1) Мінекоенерго </w:t>
      </w:r>
    </w:p>
    <w:p w:rsidR="00B57115" w:rsidRPr="009B292D" w:rsidRDefault="00B57115" w:rsidP="00B57115">
      <w:pPr>
        <w:ind w:firstLine="709"/>
        <w:jc w:val="both"/>
        <w:rPr>
          <w:sz w:val="28"/>
          <w:szCs w:val="28"/>
          <w:highlight w:val="yellow"/>
        </w:rPr>
      </w:pPr>
      <w:r w:rsidRPr="009B292D">
        <w:rPr>
          <w:sz w:val="28"/>
          <w:szCs w:val="28"/>
          <w:highlight w:val="yellow"/>
        </w:rPr>
        <w:t xml:space="preserve">– ґрунтів на природоохоронних територіях (вміст забруднюючих речовин (ЗР), у тому числі радіонуклідів); </w:t>
      </w:r>
    </w:p>
    <w:p w:rsidR="00B57115" w:rsidRPr="009B292D" w:rsidRDefault="00B57115" w:rsidP="00B57115">
      <w:pPr>
        <w:ind w:firstLine="709"/>
        <w:jc w:val="both"/>
        <w:rPr>
          <w:sz w:val="28"/>
          <w:szCs w:val="28"/>
          <w:highlight w:val="yellow"/>
        </w:rPr>
      </w:pPr>
      <w:r w:rsidRPr="009B292D">
        <w:rPr>
          <w:sz w:val="28"/>
          <w:szCs w:val="28"/>
          <w:highlight w:val="yellow"/>
        </w:rPr>
        <w:t xml:space="preserve">– державного екологічного картування території України для оцінки його стану та його змін під впливом господарської діяльності; наземних екосистем (фонова кількість ЗР, у тому числі радіонуклідів); </w:t>
      </w:r>
    </w:p>
    <w:p w:rsidR="00B57115" w:rsidRPr="009B292D" w:rsidRDefault="00B57115" w:rsidP="00B57115">
      <w:pPr>
        <w:ind w:firstLine="709"/>
        <w:jc w:val="both"/>
        <w:rPr>
          <w:sz w:val="28"/>
          <w:szCs w:val="28"/>
          <w:highlight w:val="yellow"/>
        </w:rPr>
      </w:pPr>
      <w:r w:rsidRPr="009B292D">
        <w:rPr>
          <w:sz w:val="28"/>
          <w:szCs w:val="28"/>
          <w:highlight w:val="yellow"/>
        </w:rPr>
        <w:t>– видів рослинного і тваринного світу, що перебувають під загрозою зникнення, та видів, що перебувають під особливою охороною;</w:t>
      </w:r>
    </w:p>
    <w:p w:rsidR="00B57115" w:rsidRPr="009B292D" w:rsidRDefault="00B57115" w:rsidP="00B57115">
      <w:pPr>
        <w:ind w:firstLine="709"/>
        <w:jc w:val="both"/>
        <w:rPr>
          <w:sz w:val="28"/>
          <w:szCs w:val="28"/>
          <w:highlight w:val="yellow"/>
        </w:rPr>
      </w:pPr>
      <w:r w:rsidRPr="009B292D">
        <w:rPr>
          <w:sz w:val="28"/>
          <w:szCs w:val="28"/>
          <w:highlight w:val="yellow"/>
        </w:rPr>
        <w:t xml:space="preserve">2) ДСНС (на пунктах державної системи гідрометеорологічних спостережень) </w:t>
      </w:r>
    </w:p>
    <w:p w:rsidR="00B57115" w:rsidRPr="009B292D" w:rsidRDefault="00B57115" w:rsidP="00B57115">
      <w:pPr>
        <w:ind w:firstLine="709"/>
        <w:jc w:val="both"/>
        <w:rPr>
          <w:sz w:val="28"/>
          <w:szCs w:val="28"/>
          <w:highlight w:val="yellow"/>
        </w:rPr>
      </w:pPr>
      <w:r w:rsidRPr="009B292D">
        <w:rPr>
          <w:sz w:val="28"/>
          <w:szCs w:val="28"/>
          <w:highlight w:val="yellow"/>
        </w:rPr>
        <w:t xml:space="preserve">– вмісту радіонуклідів в атмосферному повітрі, транскордонного перенесення забруднювальних речовин; </w:t>
      </w:r>
    </w:p>
    <w:p w:rsidR="00B57115" w:rsidRPr="009B292D" w:rsidRDefault="00B57115" w:rsidP="00B57115">
      <w:pPr>
        <w:ind w:firstLine="709"/>
        <w:jc w:val="both"/>
        <w:rPr>
          <w:sz w:val="28"/>
          <w:szCs w:val="28"/>
          <w:highlight w:val="yellow"/>
        </w:rPr>
      </w:pPr>
      <w:r w:rsidRPr="009B292D">
        <w:rPr>
          <w:sz w:val="28"/>
          <w:szCs w:val="28"/>
          <w:highlight w:val="yellow"/>
        </w:rPr>
        <w:t xml:space="preserve">– снігового покриву; </w:t>
      </w:r>
    </w:p>
    <w:p w:rsidR="00B57115" w:rsidRPr="009B292D" w:rsidRDefault="00B57115" w:rsidP="00B57115">
      <w:pPr>
        <w:ind w:firstLine="709"/>
        <w:jc w:val="both"/>
        <w:rPr>
          <w:sz w:val="28"/>
          <w:szCs w:val="28"/>
          <w:highlight w:val="yellow"/>
        </w:rPr>
      </w:pPr>
      <w:r w:rsidRPr="009B292D">
        <w:rPr>
          <w:sz w:val="28"/>
          <w:szCs w:val="28"/>
          <w:highlight w:val="yellow"/>
        </w:rPr>
        <w:t xml:space="preserve">– ґрунтів різного призначення (вміст залишкової кількості пестицидів та важких металів); </w:t>
      </w:r>
    </w:p>
    <w:p w:rsidR="00B57115" w:rsidRPr="009B292D" w:rsidRDefault="00B57115" w:rsidP="00B57115">
      <w:pPr>
        <w:ind w:firstLine="709"/>
        <w:jc w:val="both"/>
        <w:rPr>
          <w:sz w:val="28"/>
          <w:szCs w:val="28"/>
          <w:highlight w:val="yellow"/>
        </w:rPr>
      </w:pPr>
      <w:r w:rsidRPr="009B292D">
        <w:rPr>
          <w:sz w:val="28"/>
          <w:szCs w:val="28"/>
          <w:highlight w:val="yellow"/>
        </w:rPr>
        <w:t xml:space="preserve">– радіаційної обстановки (визначення експозиційної дози гамма-випромінювання); </w:t>
      </w:r>
    </w:p>
    <w:p w:rsidR="00B57115" w:rsidRPr="009B292D" w:rsidRDefault="00B57115" w:rsidP="00B57115">
      <w:pPr>
        <w:ind w:firstLine="709"/>
        <w:jc w:val="both"/>
        <w:rPr>
          <w:sz w:val="28"/>
          <w:szCs w:val="28"/>
          <w:highlight w:val="yellow"/>
        </w:rPr>
      </w:pPr>
      <w:r w:rsidRPr="009B292D">
        <w:rPr>
          <w:sz w:val="28"/>
          <w:szCs w:val="28"/>
          <w:highlight w:val="yellow"/>
        </w:rPr>
        <w:t>– повеней, паводків, снігових лавин, селів;</w:t>
      </w:r>
    </w:p>
    <w:p w:rsidR="00B57115" w:rsidRPr="009B292D" w:rsidRDefault="00B57115" w:rsidP="00B57115">
      <w:pPr>
        <w:ind w:firstLine="709"/>
        <w:jc w:val="both"/>
        <w:rPr>
          <w:sz w:val="28"/>
          <w:szCs w:val="28"/>
          <w:highlight w:val="yellow"/>
        </w:rPr>
      </w:pPr>
      <w:r w:rsidRPr="009B292D">
        <w:rPr>
          <w:sz w:val="28"/>
          <w:szCs w:val="28"/>
          <w:highlight w:val="yellow"/>
        </w:rPr>
        <w:t xml:space="preserve">3) ДАЗВ (Державне агентство з управління зоною відчуження) у зоні відчуження і відселеній частині зони безумовного (обов’язкового) відселення </w:t>
      </w:r>
    </w:p>
    <w:p w:rsidR="00B57115" w:rsidRPr="009B292D" w:rsidRDefault="00B57115" w:rsidP="00B57115">
      <w:pPr>
        <w:ind w:firstLine="709"/>
        <w:jc w:val="both"/>
        <w:rPr>
          <w:sz w:val="28"/>
          <w:szCs w:val="28"/>
          <w:highlight w:val="yellow"/>
        </w:rPr>
      </w:pPr>
      <w:r w:rsidRPr="009B292D">
        <w:rPr>
          <w:sz w:val="28"/>
          <w:szCs w:val="28"/>
          <w:highlight w:val="yellow"/>
        </w:rPr>
        <w:t xml:space="preserve">– вмісту радіонуклідів в атмосферному повітрі; </w:t>
      </w:r>
    </w:p>
    <w:p w:rsidR="00B57115" w:rsidRPr="009B292D" w:rsidRDefault="00B57115" w:rsidP="00B57115">
      <w:pPr>
        <w:ind w:firstLine="709"/>
        <w:jc w:val="both"/>
        <w:rPr>
          <w:sz w:val="28"/>
          <w:szCs w:val="28"/>
          <w:highlight w:val="yellow"/>
        </w:rPr>
      </w:pPr>
      <w:r w:rsidRPr="009B292D">
        <w:rPr>
          <w:sz w:val="28"/>
          <w:szCs w:val="28"/>
          <w:highlight w:val="yellow"/>
        </w:rPr>
        <w:t xml:space="preserve">– наземних екосистем (біоіндикаторні визначення); </w:t>
      </w:r>
    </w:p>
    <w:p w:rsidR="00B57115" w:rsidRPr="009B292D" w:rsidRDefault="00B57115" w:rsidP="00B57115">
      <w:pPr>
        <w:ind w:firstLine="709"/>
        <w:jc w:val="both"/>
        <w:rPr>
          <w:sz w:val="28"/>
          <w:szCs w:val="28"/>
          <w:highlight w:val="yellow"/>
        </w:rPr>
      </w:pPr>
      <w:r w:rsidRPr="009B292D">
        <w:rPr>
          <w:sz w:val="28"/>
          <w:szCs w:val="28"/>
          <w:highlight w:val="yellow"/>
        </w:rPr>
        <w:t xml:space="preserve">– ґрунтів і ландшафтів (вміст ЗР, радіонуклідів, просторове поширення); </w:t>
      </w:r>
    </w:p>
    <w:p w:rsidR="00B57115" w:rsidRPr="009B292D" w:rsidRDefault="00B57115" w:rsidP="00B57115">
      <w:pPr>
        <w:ind w:firstLine="709"/>
        <w:jc w:val="both"/>
        <w:rPr>
          <w:sz w:val="28"/>
          <w:szCs w:val="28"/>
          <w:highlight w:val="yellow"/>
        </w:rPr>
      </w:pPr>
      <w:r w:rsidRPr="009B292D">
        <w:rPr>
          <w:sz w:val="28"/>
          <w:szCs w:val="28"/>
          <w:highlight w:val="yellow"/>
        </w:rPr>
        <w:t xml:space="preserve">– джерел викидів в атмосферу (вміст ЗР, обсяги викидів); </w:t>
      </w:r>
    </w:p>
    <w:p w:rsidR="00B57115" w:rsidRPr="009B292D" w:rsidRDefault="00B57115" w:rsidP="00B57115">
      <w:pPr>
        <w:ind w:firstLine="709"/>
        <w:jc w:val="both"/>
        <w:rPr>
          <w:sz w:val="28"/>
          <w:szCs w:val="28"/>
          <w:highlight w:val="yellow"/>
        </w:rPr>
      </w:pPr>
      <w:r w:rsidRPr="009B292D">
        <w:rPr>
          <w:sz w:val="28"/>
          <w:szCs w:val="28"/>
          <w:highlight w:val="yellow"/>
        </w:rPr>
        <w:t>– об’єктів зберігання та/або захоронення радіоактивних відходів (вміст радіонуклідів, радіаційна обстановка);</w:t>
      </w:r>
    </w:p>
    <w:p w:rsidR="00B57115" w:rsidRPr="009B292D" w:rsidRDefault="00B57115" w:rsidP="00B57115">
      <w:pPr>
        <w:ind w:firstLine="709"/>
        <w:jc w:val="both"/>
        <w:rPr>
          <w:sz w:val="28"/>
          <w:szCs w:val="28"/>
          <w:highlight w:val="yellow"/>
        </w:rPr>
      </w:pPr>
      <w:r w:rsidRPr="009B292D">
        <w:rPr>
          <w:sz w:val="28"/>
          <w:szCs w:val="28"/>
          <w:highlight w:val="yellow"/>
        </w:rPr>
        <w:t xml:space="preserve">4) Мінекономіки (Міністерство розвитку економіки, торгівлі та сільського господарства) </w:t>
      </w:r>
    </w:p>
    <w:p w:rsidR="00B57115" w:rsidRPr="009B292D" w:rsidRDefault="00B57115" w:rsidP="00B57115">
      <w:pPr>
        <w:ind w:firstLine="709"/>
        <w:jc w:val="both"/>
        <w:rPr>
          <w:sz w:val="28"/>
          <w:szCs w:val="28"/>
          <w:highlight w:val="yellow"/>
        </w:rPr>
      </w:pPr>
      <w:r w:rsidRPr="009B292D">
        <w:rPr>
          <w:sz w:val="28"/>
          <w:szCs w:val="28"/>
          <w:highlight w:val="yellow"/>
        </w:rPr>
        <w:t xml:space="preserve">– ґрунтів сільськогосподарського використання (радіологічні, агрохімічні та токсикологічні визначення, залишкова кількість пестицидів, агрохімікатів і важких металів); </w:t>
      </w:r>
    </w:p>
    <w:p w:rsidR="00B57115" w:rsidRPr="009B292D" w:rsidRDefault="00B57115" w:rsidP="00B57115">
      <w:pPr>
        <w:ind w:firstLine="709"/>
        <w:jc w:val="both"/>
        <w:rPr>
          <w:sz w:val="28"/>
          <w:szCs w:val="28"/>
          <w:highlight w:val="yellow"/>
        </w:rPr>
      </w:pPr>
      <w:r w:rsidRPr="009B292D">
        <w:rPr>
          <w:sz w:val="28"/>
          <w:szCs w:val="28"/>
          <w:highlight w:val="yellow"/>
        </w:rPr>
        <w:t xml:space="preserve">– сільськогосподарських рослин і продуктів з них (токсикологічні та радіологічні визначення, залишкова кількість пестицидів, агрохімікатів і важких металів); </w:t>
      </w:r>
    </w:p>
    <w:p w:rsidR="00B57115" w:rsidRPr="009B292D" w:rsidRDefault="00B57115" w:rsidP="00B57115">
      <w:pPr>
        <w:ind w:firstLine="709"/>
        <w:jc w:val="both"/>
        <w:rPr>
          <w:sz w:val="28"/>
          <w:szCs w:val="28"/>
          <w:highlight w:val="yellow"/>
        </w:rPr>
      </w:pPr>
      <w:r w:rsidRPr="009B292D">
        <w:rPr>
          <w:sz w:val="28"/>
          <w:szCs w:val="28"/>
          <w:highlight w:val="yellow"/>
        </w:rPr>
        <w:t>– сільськогосподарських тварин і продуктів з них (зоотехнічні, токсикологічні та радіологічні визначення, залишкова кількість пестицидів, агрохімікатів і важких металів);</w:t>
      </w:r>
    </w:p>
    <w:p w:rsidR="00B57115" w:rsidRPr="009B292D" w:rsidRDefault="00B57115" w:rsidP="00B57115">
      <w:pPr>
        <w:ind w:firstLine="709"/>
        <w:jc w:val="both"/>
        <w:rPr>
          <w:sz w:val="28"/>
          <w:szCs w:val="28"/>
          <w:highlight w:val="yellow"/>
        </w:rPr>
      </w:pPr>
      <w:r w:rsidRPr="009B292D">
        <w:rPr>
          <w:sz w:val="28"/>
          <w:szCs w:val="28"/>
          <w:highlight w:val="yellow"/>
        </w:rPr>
        <w:t xml:space="preserve">5) </w:t>
      </w:r>
      <w:r w:rsidRPr="009B292D">
        <w:rPr>
          <w:sz w:val="28"/>
          <w:szCs w:val="28"/>
          <w:highlight w:val="yellow"/>
          <w:lang w:val="la-Latn"/>
        </w:rPr>
        <w:t>Держлісагентство</w:t>
      </w:r>
      <w:r w:rsidRPr="009B292D">
        <w:rPr>
          <w:sz w:val="28"/>
          <w:szCs w:val="28"/>
          <w:highlight w:val="yellow"/>
        </w:rPr>
        <w:t xml:space="preserve"> (</w:t>
      </w:r>
      <w:r w:rsidRPr="009B292D">
        <w:rPr>
          <w:sz w:val="28"/>
          <w:szCs w:val="28"/>
          <w:highlight w:val="yellow"/>
          <w:lang w:val="la-Latn"/>
        </w:rPr>
        <w:t>Держа́вне аге́нтство лісови́х ресу́рсів</w:t>
      </w:r>
      <w:r w:rsidRPr="009B292D">
        <w:rPr>
          <w:sz w:val="28"/>
          <w:szCs w:val="28"/>
          <w:highlight w:val="yellow"/>
        </w:rPr>
        <w:t xml:space="preserve">) </w:t>
      </w:r>
    </w:p>
    <w:p w:rsidR="00B57115" w:rsidRPr="009B292D" w:rsidRDefault="00B57115" w:rsidP="00B57115">
      <w:pPr>
        <w:ind w:firstLine="709"/>
        <w:jc w:val="both"/>
        <w:rPr>
          <w:sz w:val="28"/>
          <w:szCs w:val="28"/>
          <w:highlight w:val="yellow"/>
        </w:rPr>
      </w:pPr>
      <w:r w:rsidRPr="009B292D">
        <w:rPr>
          <w:sz w:val="28"/>
          <w:szCs w:val="28"/>
          <w:highlight w:val="yellow"/>
        </w:rPr>
        <w:t xml:space="preserve">– ґрунтів земель лісового фонду (радіологічні визначення, залишкова </w:t>
      </w:r>
      <w:r w:rsidRPr="009B292D">
        <w:rPr>
          <w:sz w:val="28"/>
          <w:szCs w:val="28"/>
          <w:highlight w:val="yellow"/>
        </w:rPr>
        <w:lastRenderedPageBreak/>
        <w:t xml:space="preserve">кількість пестицидів, агрохімікатів і важких металів); </w:t>
      </w:r>
    </w:p>
    <w:p w:rsidR="00B57115" w:rsidRPr="009B292D" w:rsidRDefault="00B57115" w:rsidP="00B57115">
      <w:pPr>
        <w:ind w:firstLine="709"/>
        <w:jc w:val="both"/>
        <w:rPr>
          <w:sz w:val="28"/>
          <w:szCs w:val="28"/>
          <w:highlight w:val="yellow"/>
        </w:rPr>
      </w:pPr>
      <w:r w:rsidRPr="009B292D">
        <w:rPr>
          <w:sz w:val="28"/>
          <w:szCs w:val="28"/>
          <w:highlight w:val="yellow"/>
        </w:rPr>
        <w:t xml:space="preserve">– лісової рослинності (стан, продуктивність, пошкодження біотичними та абіотичними чинниками, біорізноманіття, радіологічні визначення); </w:t>
      </w:r>
    </w:p>
    <w:p w:rsidR="00B57115" w:rsidRPr="009B292D" w:rsidRDefault="00B57115" w:rsidP="00B57115">
      <w:pPr>
        <w:ind w:firstLine="709"/>
        <w:jc w:val="both"/>
        <w:rPr>
          <w:sz w:val="28"/>
          <w:szCs w:val="28"/>
          <w:highlight w:val="yellow"/>
        </w:rPr>
      </w:pPr>
      <w:r w:rsidRPr="009B292D">
        <w:rPr>
          <w:sz w:val="28"/>
          <w:szCs w:val="28"/>
          <w:highlight w:val="yellow"/>
        </w:rPr>
        <w:t>– мисливської фауни (видові, кількісні та просторові характеристики);</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6) </w:t>
      </w:r>
      <w:r w:rsidRPr="009B292D">
        <w:rPr>
          <w:sz w:val="28"/>
          <w:szCs w:val="28"/>
          <w:highlight w:val="yellow"/>
          <w:lang w:val="la-Latn"/>
        </w:rPr>
        <w:t>Держводагентство</w:t>
      </w:r>
      <w:r w:rsidRPr="009B292D">
        <w:rPr>
          <w:sz w:val="28"/>
          <w:szCs w:val="28"/>
          <w:highlight w:val="yellow"/>
        </w:rPr>
        <w:t xml:space="preserve"> (Державне агентство водних ресурсів)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якості вод водогосподарських систем міжгалузевого та сільськогосподарського водопостачання;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водних об’єктів за радіологічними показниками на територіях, що зазнали радіоактивного забруднення;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на транскордонних ділянках водотоків, визначених  відповідно до міждержавних угод про співробітництво на транскордонних водних об’єктах;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зрошуваних та осушуваних земель (глибина залягання та мінералізація ґрунтових вод, ступінь засоленості та солонцюватості ґрунтів); </w:t>
      </w:r>
    </w:p>
    <w:p w:rsidR="00B57115" w:rsidRPr="009B292D" w:rsidRDefault="00B57115" w:rsidP="00B57115">
      <w:pPr>
        <w:ind w:firstLine="709"/>
        <w:jc w:val="both"/>
        <w:rPr>
          <w:sz w:val="28"/>
          <w:szCs w:val="28"/>
          <w:highlight w:val="yellow"/>
        </w:rPr>
      </w:pPr>
      <w:r w:rsidRPr="009B292D">
        <w:rPr>
          <w:sz w:val="28"/>
          <w:szCs w:val="28"/>
          <w:highlight w:val="yellow"/>
        </w:rPr>
        <w:t>– підтоплення сільських, селищних населених пунктів, прибережних зон водосховищ (переформування берегів і підтоплення територій);</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7) </w:t>
      </w:r>
      <w:r w:rsidRPr="009B292D">
        <w:rPr>
          <w:sz w:val="28"/>
          <w:szCs w:val="28"/>
          <w:highlight w:val="yellow"/>
          <w:lang w:val="la-Latn"/>
        </w:rPr>
        <w:t>Держгеокадастр</w:t>
      </w:r>
      <w:r w:rsidRPr="009B292D">
        <w:rPr>
          <w:sz w:val="28"/>
          <w:szCs w:val="28"/>
          <w:highlight w:val="yellow"/>
        </w:rPr>
        <w:t xml:space="preserve"> (Державна служба з питань геодезії, картографії та кадастру)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ґрунтів і ландшафтів (вміст ЗР, прояви ерозійних та інших екзогенних процесів, просторове забруднення земель об'єктами промислового і сільськогосподарського виробництва);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зрошуваних і осушених земель (вторинне підтоплення, засолення т.п.); </w:t>
      </w:r>
    </w:p>
    <w:p w:rsidR="00B57115" w:rsidRPr="009B292D" w:rsidRDefault="00B57115" w:rsidP="00B57115">
      <w:pPr>
        <w:ind w:firstLine="709"/>
        <w:jc w:val="both"/>
        <w:rPr>
          <w:sz w:val="28"/>
          <w:szCs w:val="28"/>
          <w:highlight w:val="yellow"/>
        </w:rPr>
      </w:pPr>
      <w:r w:rsidRPr="009B292D">
        <w:rPr>
          <w:sz w:val="28"/>
          <w:szCs w:val="28"/>
          <w:highlight w:val="yellow"/>
        </w:rPr>
        <w:t>– берегових ліній річок, морів, озер, водосховищ, лиманів, заток, гідротехнічних споруд (динаміка змін, ушкодження земельних ресурсів);</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8) </w:t>
      </w:r>
      <w:r w:rsidRPr="009B292D">
        <w:rPr>
          <w:sz w:val="28"/>
          <w:szCs w:val="28"/>
          <w:highlight w:val="yellow"/>
          <w:lang w:val="la-Latn"/>
        </w:rPr>
        <w:t>Мінрегіон</w:t>
      </w:r>
      <w:r w:rsidRPr="009B292D">
        <w:rPr>
          <w:sz w:val="28"/>
          <w:szCs w:val="28"/>
          <w:highlight w:val="yellow"/>
        </w:rPr>
        <w:t xml:space="preserve"> (Міністерство розвитку громад та територій)</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питної води централізованих систем водопостачання (вміст ЗР, обсяги споживання);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стічних вод міської каналізаційної мережі та очисних споруд (вміст ЗР, обсяги надходження);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зелених насаджень у містах і селищах міського типу (ступінь пошкодження ентомошкідниками, фітозахворюваннями тощо); </w:t>
      </w:r>
    </w:p>
    <w:p w:rsidR="00B57115" w:rsidRPr="009B292D" w:rsidRDefault="00B57115" w:rsidP="00B57115">
      <w:pPr>
        <w:ind w:firstLine="709"/>
        <w:jc w:val="both"/>
        <w:rPr>
          <w:sz w:val="28"/>
          <w:szCs w:val="28"/>
          <w:highlight w:val="yellow"/>
        </w:rPr>
      </w:pPr>
      <w:r w:rsidRPr="009B292D">
        <w:rPr>
          <w:sz w:val="28"/>
          <w:szCs w:val="28"/>
          <w:highlight w:val="yellow"/>
        </w:rPr>
        <w:t>– підтоплення міст і селищ міського типу (небезпечне підняття рівня ґрунтових вод);</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9) </w:t>
      </w:r>
      <w:r w:rsidRPr="009B292D">
        <w:rPr>
          <w:sz w:val="28"/>
          <w:szCs w:val="28"/>
          <w:highlight w:val="yellow"/>
          <w:lang w:val="la-Latn"/>
        </w:rPr>
        <w:t>Держгеонадра</w:t>
      </w:r>
      <w:r w:rsidRPr="009B292D">
        <w:rPr>
          <w:sz w:val="28"/>
          <w:szCs w:val="28"/>
          <w:highlight w:val="yellow"/>
        </w:rPr>
        <w:t xml:space="preserve"> (Державна служба геології та надр)</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підземних вод (ресурси та використання); </w:t>
      </w:r>
    </w:p>
    <w:p w:rsidR="00B57115" w:rsidRPr="009B292D" w:rsidRDefault="00B57115" w:rsidP="00B57115">
      <w:pPr>
        <w:ind w:firstLine="709"/>
        <w:jc w:val="both"/>
        <w:rPr>
          <w:sz w:val="28"/>
          <w:szCs w:val="28"/>
          <w:highlight w:val="yellow"/>
          <w:lang w:val="ru-RU"/>
        </w:rPr>
      </w:pPr>
      <w:r w:rsidRPr="009B292D">
        <w:rPr>
          <w:sz w:val="28"/>
          <w:szCs w:val="28"/>
          <w:highlight w:val="yellow"/>
        </w:rPr>
        <w:t>– ендогенних</w:t>
      </w:r>
      <w:r w:rsidRPr="009B292D">
        <w:rPr>
          <w:rStyle w:val="aa"/>
          <w:sz w:val="28"/>
          <w:szCs w:val="28"/>
          <w:highlight w:val="yellow"/>
        </w:rPr>
        <w:footnoteReference w:id="1"/>
      </w:r>
      <w:r w:rsidRPr="009B292D">
        <w:rPr>
          <w:sz w:val="28"/>
          <w:szCs w:val="28"/>
          <w:highlight w:val="yellow"/>
        </w:rPr>
        <w:t xml:space="preserve"> та екзогенних</w:t>
      </w:r>
      <w:r w:rsidRPr="009B292D">
        <w:rPr>
          <w:rStyle w:val="aa"/>
          <w:sz w:val="28"/>
          <w:szCs w:val="28"/>
          <w:highlight w:val="yellow"/>
        </w:rPr>
        <w:footnoteReference w:id="2"/>
      </w:r>
      <w:r w:rsidRPr="009B292D">
        <w:rPr>
          <w:sz w:val="28"/>
          <w:szCs w:val="28"/>
          <w:highlight w:val="yellow"/>
        </w:rPr>
        <w:t xml:space="preserve"> процесів (видові і просторові характеристики, активність прояву); </w:t>
      </w:r>
    </w:p>
    <w:p w:rsidR="00B57115" w:rsidRPr="001F5CCC" w:rsidRDefault="00B57115" w:rsidP="00B57115">
      <w:pPr>
        <w:ind w:firstLine="709"/>
        <w:jc w:val="both"/>
        <w:rPr>
          <w:sz w:val="28"/>
          <w:szCs w:val="28"/>
          <w:lang w:val="ru-RU"/>
        </w:rPr>
      </w:pPr>
      <w:r w:rsidRPr="009B292D">
        <w:rPr>
          <w:sz w:val="28"/>
          <w:szCs w:val="28"/>
          <w:highlight w:val="yellow"/>
        </w:rPr>
        <w:t>– геофізичних полів (фонові та аномальні визначення);</w:t>
      </w:r>
      <w:r w:rsidRPr="001F5CCC">
        <w:rPr>
          <w:sz w:val="28"/>
          <w:szCs w:val="28"/>
        </w:rPr>
        <w:t xml:space="preserve"> </w:t>
      </w:r>
    </w:p>
    <w:p w:rsidR="00B57115" w:rsidRPr="009B292D" w:rsidRDefault="00B57115" w:rsidP="00B57115">
      <w:pPr>
        <w:ind w:firstLine="709"/>
        <w:jc w:val="both"/>
        <w:rPr>
          <w:sz w:val="28"/>
          <w:szCs w:val="28"/>
          <w:highlight w:val="yellow"/>
        </w:rPr>
      </w:pPr>
      <w:r w:rsidRPr="001F5CCC">
        <w:rPr>
          <w:sz w:val="28"/>
          <w:szCs w:val="28"/>
        </w:rPr>
        <w:lastRenderedPageBreak/>
        <w:t xml:space="preserve">– </w:t>
      </w:r>
      <w:r w:rsidRPr="009B292D">
        <w:rPr>
          <w:sz w:val="28"/>
          <w:szCs w:val="28"/>
          <w:highlight w:val="yellow"/>
        </w:rPr>
        <w:t>геохімічного стану ландшафтів (вміст і поширення природних і техногенних хімічних елементів і сполук);</w:t>
      </w:r>
    </w:p>
    <w:p w:rsidR="00B57115" w:rsidRPr="009B292D" w:rsidRDefault="00B57115" w:rsidP="00B57115">
      <w:pPr>
        <w:ind w:firstLine="709"/>
        <w:jc w:val="both"/>
        <w:rPr>
          <w:sz w:val="28"/>
          <w:szCs w:val="28"/>
          <w:highlight w:val="yellow"/>
          <w:lang w:val="ru-RU"/>
        </w:rPr>
      </w:pPr>
      <w:r w:rsidRPr="009B292D">
        <w:rPr>
          <w:sz w:val="28"/>
          <w:szCs w:val="28"/>
          <w:highlight w:val="yellow"/>
        </w:rPr>
        <w:t>10) ДКА (Державне космічне агентство)</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стану територій за даними дистанційного зондування Землі (відстеження теплових аномалій, паводкової та повеневої обстановки, льодової обстановки);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сейсмічної обстановки та інших геофізичних явищ на території України та всієї Земної кулі; </w:t>
      </w:r>
    </w:p>
    <w:p w:rsidR="00B57115" w:rsidRPr="009B292D" w:rsidRDefault="00B57115" w:rsidP="00B57115">
      <w:pPr>
        <w:ind w:firstLine="709"/>
        <w:jc w:val="both"/>
        <w:rPr>
          <w:sz w:val="28"/>
          <w:szCs w:val="28"/>
          <w:highlight w:val="yellow"/>
          <w:lang w:val="ru-RU"/>
        </w:rPr>
      </w:pPr>
      <w:r w:rsidRPr="009B292D">
        <w:rPr>
          <w:sz w:val="28"/>
          <w:szCs w:val="28"/>
          <w:highlight w:val="yellow"/>
        </w:rPr>
        <w:t xml:space="preserve">– радіаційної обстановки в пунктах дислокації підрозділів спеціального контролю; </w:t>
      </w:r>
    </w:p>
    <w:p w:rsidR="00B57115" w:rsidRPr="001F5CCC" w:rsidRDefault="00B57115" w:rsidP="00B57115">
      <w:pPr>
        <w:ind w:firstLine="709"/>
        <w:jc w:val="both"/>
        <w:rPr>
          <w:sz w:val="28"/>
          <w:szCs w:val="28"/>
          <w:lang w:val="ru-RU"/>
        </w:rPr>
      </w:pPr>
      <w:r w:rsidRPr="009B292D">
        <w:rPr>
          <w:sz w:val="28"/>
          <w:szCs w:val="28"/>
          <w:highlight w:val="yellow"/>
        </w:rPr>
        <w:t>– космічної обстановки в навколоземному просторі (визначення місця падіння космічних апаратів, ракетоносіїв та їх частин)</w:t>
      </w:r>
      <w:r w:rsidRPr="009B292D">
        <w:rPr>
          <w:sz w:val="28"/>
          <w:szCs w:val="28"/>
          <w:highlight w:val="yellow"/>
          <w:lang w:val="ru-RU"/>
        </w:rPr>
        <w:t>.</w:t>
      </w:r>
    </w:p>
    <w:p w:rsidR="00B57115" w:rsidRPr="001F5CCC" w:rsidRDefault="00B57115" w:rsidP="00B57115">
      <w:pPr>
        <w:ind w:firstLine="709"/>
        <w:jc w:val="both"/>
        <w:rPr>
          <w:sz w:val="28"/>
          <w:szCs w:val="28"/>
        </w:rPr>
      </w:pPr>
      <w:r w:rsidRPr="001F5CCC">
        <w:rPr>
          <w:sz w:val="28"/>
          <w:szCs w:val="28"/>
        </w:rPr>
        <w:t>Суб'єкти системи моніторингу забезпечують вдосконалення підпорядкованих їм мереж спостережень за станом довкілля, уніфікацію методик спостережень і лабораторних аналізів, приладів і систем контролю, створення банків даних для їх багатоцільового колективного використання з</w:t>
      </w:r>
      <w:r>
        <w:rPr>
          <w:sz w:val="28"/>
          <w:szCs w:val="28"/>
        </w:rPr>
        <w:t>а</w:t>
      </w:r>
      <w:r w:rsidRPr="001F5CCC">
        <w:rPr>
          <w:sz w:val="28"/>
          <w:szCs w:val="28"/>
        </w:rPr>
        <w:t xml:space="preserve"> допомогою єдиної комп'ютерної мережі, яка забезпечує автономне і спільне функціонування складових цієї системи та взаємозв'язок з іншими інформаційними системами, які діють в Україні і за кордоном</w:t>
      </w:r>
      <w:r w:rsidR="00CC0AC2">
        <w:rPr>
          <w:sz w:val="28"/>
          <w:szCs w:val="28"/>
        </w:rPr>
        <w:t xml:space="preserve"> </w:t>
      </w:r>
      <w:r w:rsidR="00CC0AC2" w:rsidRPr="00513AFC">
        <w:rPr>
          <w:sz w:val="28"/>
          <w:szCs w:val="28"/>
          <w:lang w:val="ru-RU"/>
        </w:rPr>
        <w:t>[</w:t>
      </w:r>
      <w:r w:rsidR="00D1313F" w:rsidRPr="00513AFC">
        <w:rPr>
          <w:sz w:val="28"/>
          <w:szCs w:val="28"/>
          <w:lang w:val="ru-RU"/>
        </w:rPr>
        <w:t>11</w:t>
      </w:r>
      <w:r w:rsidR="00CC0AC2" w:rsidRPr="00513AFC">
        <w:rPr>
          <w:sz w:val="28"/>
          <w:szCs w:val="28"/>
          <w:lang w:val="ru-RU"/>
        </w:rPr>
        <w:t>]</w:t>
      </w:r>
      <w:r w:rsidRPr="00513AFC">
        <w:rPr>
          <w:sz w:val="28"/>
          <w:szCs w:val="28"/>
        </w:rPr>
        <w:t>.</w:t>
      </w:r>
    </w:p>
    <w:p w:rsidR="00B57115" w:rsidRPr="00F146CB" w:rsidRDefault="00B57115" w:rsidP="00B57115">
      <w:pPr>
        <w:jc w:val="both"/>
        <w:rPr>
          <w:sz w:val="28"/>
          <w:szCs w:val="28"/>
        </w:rPr>
      </w:pPr>
    </w:p>
    <w:p w:rsidR="00B57115" w:rsidRDefault="00B57115" w:rsidP="00F146CB">
      <w:pPr>
        <w:rPr>
          <w:b/>
          <w:sz w:val="28"/>
          <w:szCs w:val="28"/>
        </w:rPr>
      </w:pPr>
    </w:p>
    <w:p w:rsidR="00607BD2" w:rsidRPr="001F5CCC" w:rsidRDefault="00607BD2" w:rsidP="00607BD2">
      <w:pPr>
        <w:pStyle w:val="3"/>
        <w:rPr>
          <w:sz w:val="28"/>
          <w:szCs w:val="28"/>
        </w:rPr>
      </w:pPr>
      <w:bookmarkStart w:id="1" w:name="_Toc36718041"/>
      <w:r>
        <w:rPr>
          <w:sz w:val="28"/>
          <w:szCs w:val="28"/>
        </w:rPr>
        <w:t>1</w:t>
      </w:r>
      <w:r w:rsidRPr="001F5CCC">
        <w:rPr>
          <w:sz w:val="28"/>
          <w:szCs w:val="28"/>
        </w:rPr>
        <w:t xml:space="preserve">.2 </w:t>
      </w:r>
      <w:r w:rsidRPr="00117C5D">
        <w:rPr>
          <w:sz w:val="28"/>
          <w:szCs w:val="28"/>
          <w:highlight w:val="green"/>
        </w:rPr>
        <w:t>Організація і функціонування системи моніторингу</w:t>
      </w:r>
      <w:bookmarkStart w:id="2" w:name="_GoBack"/>
      <w:bookmarkEnd w:id="1"/>
      <w:bookmarkEnd w:id="2"/>
    </w:p>
    <w:p w:rsidR="00607BD2" w:rsidRPr="001F5CCC" w:rsidRDefault="00607BD2" w:rsidP="00607BD2">
      <w:pPr>
        <w:jc w:val="both"/>
        <w:rPr>
          <w:sz w:val="28"/>
          <w:szCs w:val="28"/>
        </w:rPr>
      </w:pPr>
    </w:p>
    <w:p w:rsidR="00607BD2" w:rsidRPr="00F4785F" w:rsidRDefault="00607BD2" w:rsidP="00607BD2">
      <w:pPr>
        <w:ind w:firstLine="709"/>
        <w:jc w:val="both"/>
        <w:rPr>
          <w:sz w:val="28"/>
          <w:szCs w:val="28"/>
          <w:highlight w:val="yellow"/>
        </w:rPr>
      </w:pPr>
      <w:r w:rsidRPr="00F4785F">
        <w:rPr>
          <w:sz w:val="28"/>
          <w:szCs w:val="28"/>
          <w:highlight w:val="yellow"/>
        </w:rPr>
        <w:t>Система моніторингу ґрунтується на використанні існуючих організаційних структур суб'єктів моніторингу і функціонує на основі єдиного нормативного, організаційного, методологічного і метрологічного забезпечення, об'єднання складових частин та уніфікованих компонентів цієї системи.</w:t>
      </w:r>
    </w:p>
    <w:p w:rsidR="00607BD2" w:rsidRPr="00F4785F" w:rsidRDefault="00607BD2" w:rsidP="00607BD2">
      <w:pPr>
        <w:ind w:firstLine="709"/>
        <w:jc w:val="both"/>
        <w:rPr>
          <w:sz w:val="28"/>
          <w:szCs w:val="28"/>
          <w:highlight w:val="yellow"/>
        </w:rPr>
      </w:pPr>
      <w:r w:rsidRPr="00F4785F">
        <w:rPr>
          <w:i/>
          <w:sz w:val="28"/>
          <w:szCs w:val="28"/>
          <w:highlight w:val="yellow"/>
        </w:rPr>
        <w:t>Організаційна інтеграція</w:t>
      </w:r>
      <w:r w:rsidRPr="00F4785F">
        <w:rPr>
          <w:sz w:val="28"/>
          <w:szCs w:val="28"/>
          <w:highlight w:val="yellow"/>
        </w:rPr>
        <w:t xml:space="preserve"> суб'єктів системи моніторингу здійснюється </w:t>
      </w:r>
      <w:r w:rsidRPr="00F4785F">
        <w:rPr>
          <w:sz w:val="28"/>
          <w:szCs w:val="28"/>
          <w:highlight w:val="yellow"/>
          <w:lang w:val="la-Latn"/>
        </w:rPr>
        <w:t>Мінекоенерго</w:t>
      </w:r>
      <w:r w:rsidRPr="00F4785F">
        <w:rPr>
          <w:sz w:val="28"/>
          <w:szCs w:val="28"/>
          <w:highlight w:val="yellow"/>
        </w:rPr>
        <w:t>, обласними, Київською міською держадміністрацією на основі</w:t>
      </w:r>
      <w:r w:rsidR="002E3D2C" w:rsidRPr="00F4785F">
        <w:rPr>
          <w:sz w:val="28"/>
          <w:szCs w:val="28"/>
          <w:highlight w:val="yellow"/>
        </w:rPr>
        <w:t xml:space="preserve"> [1</w:t>
      </w:r>
      <w:r w:rsidR="005A401D" w:rsidRPr="00F4785F">
        <w:rPr>
          <w:sz w:val="28"/>
          <w:szCs w:val="28"/>
          <w:highlight w:val="yellow"/>
        </w:rPr>
        <w:t>7</w:t>
      </w:r>
      <w:r w:rsidR="002E3D2C" w:rsidRPr="00F4785F">
        <w:rPr>
          <w:sz w:val="28"/>
          <w:szCs w:val="28"/>
          <w:highlight w:val="yellow"/>
        </w:rPr>
        <w:t>]</w:t>
      </w:r>
      <w:r w:rsidRPr="00F4785F">
        <w:rPr>
          <w:sz w:val="28"/>
          <w:szCs w:val="28"/>
          <w:highlight w:val="yellow"/>
        </w:rPr>
        <w:t>:</w:t>
      </w:r>
    </w:p>
    <w:p w:rsidR="00607BD2" w:rsidRPr="00F4785F" w:rsidRDefault="00607BD2" w:rsidP="00607BD2">
      <w:pPr>
        <w:ind w:firstLine="709"/>
        <w:jc w:val="both"/>
        <w:rPr>
          <w:sz w:val="28"/>
          <w:szCs w:val="28"/>
          <w:highlight w:val="yellow"/>
        </w:rPr>
      </w:pPr>
      <w:r w:rsidRPr="00F4785F">
        <w:rPr>
          <w:sz w:val="28"/>
          <w:szCs w:val="28"/>
          <w:highlight w:val="yellow"/>
        </w:rPr>
        <w:t>- загальнодержавної і регіональних (місцевих) програм моніторингу довкілля, що складаються з програм відповідних рівнів, поданих суб'єктами системи моніторингу;</w:t>
      </w:r>
    </w:p>
    <w:p w:rsidR="00607BD2" w:rsidRPr="00F4785F" w:rsidRDefault="00607BD2" w:rsidP="00607BD2">
      <w:pPr>
        <w:ind w:firstLine="709"/>
        <w:jc w:val="both"/>
        <w:rPr>
          <w:sz w:val="28"/>
          <w:szCs w:val="28"/>
          <w:highlight w:val="yellow"/>
        </w:rPr>
      </w:pPr>
      <w:r w:rsidRPr="00F4785F">
        <w:rPr>
          <w:sz w:val="28"/>
          <w:szCs w:val="28"/>
          <w:highlight w:val="yellow"/>
        </w:rPr>
        <w:t>- укладених між усіма суб'єктами системи моніторингу угод про спільну діяльність під час здійснення моніторингу довкілля на відповідному рівні;</w:t>
      </w:r>
    </w:p>
    <w:p w:rsidR="00607BD2" w:rsidRPr="00F4785F" w:rsidRDefault="00607BD2" w:rsidP="00607BD2">
      <w:pPr>
        <w:ind w:firstLine="709"/>
        <w:jc w:val="both"/>
        <w:rPr>
          <w:sz w:val="28"/>
          <w:szCs w:val="28"/>
          <w:highlight w:val="yellow"/>
        </w:rPr>
      </w:pPr>
      <w:r w:rsidRPr="00F4785F">
        <w:rPr>
          <w:sz w:val="28"/>
          <w:szCs w:val="28"/>
          <w:highlight w:val="yellow"/>
        </w:rPr>
        <w:t>- програми державного моніторингу вод;</w:t>
      </w:r>
    </w:p>
    <w:p w:rsidR="00607BD2" w:rsidRPr="00F4785F" w:rsidRDefault="00607BD2" w:rsidP="00607BD2">
      <w:pPr>
        <w:ind w:firstLine="709"/>
        <w:jc w:val="both"/>
        <w:rPr>
          <w:sz w:val="28"/>
          <w:szCs w:val="28"/>
          <w:highlight w:val="yellow"/>
        </w:rPr>
      </w:pPr>
      <w:r w:rsidRPr="00F4785F">
        <w:rPr>
          <w:sz w:val="28"/>
          <w:szCs w:val="28"/>
          <w:highlight w:val="yellow"/>
        </w:rPr>
        <w:t>- програми державного моніторингу в галузі охорони атмосферного повітря.</w:t>
      </w:r>
    </w:p>
    <w:p w:rsidR="00607BD2" w:rsidRPr="00F4785F" w:rsidRDefault="00607BD2" w:rsidP="00607BD2">
      <w:pPr>
        <w:ind w:firstLine="709"/>
        <w:jc w:val="both"/>
        <w:rPr>
          <w:sz w:val="28"/>
          <w:szCs w:val="28"/>
          <w:highlight w:val="yellow"/>
        </w:rPr>
      </w:pPr>
      <w:r w:rsidRPr="00F4785F">
        <w:rPr>
          <w:i/>
          <w:sz w:val="28"/>
          <w:szCs w:val="28"/>
          <w:highlight w:val="yellow"/>
        </w:rPr>
        <w:t>Методологічне забезпечення об'єднання складових частин і компонентів</w:t>
      </w:r>
      <w:r w:rsidRPr="00F4785F">
        <w:rPr>
          <w:sz w:val="28"/>
          <w:szCs w:val="28"/>
          <w:highlight w:val="yellow"/>
        </w:rPr>
        <w:t xml:space="preserve"> системи моніторингу здійснюється на основі:</w:t>
      </w:r>
    </w:p>
    <w:p w:rsidR="00607BD2" w:rsidRPr="00F4785F" w:rsidRDefault="00607BD2" w:rsidP="00607BD2">
      <w:pPr>
        <w:ind w:firstLine="709"/>
        <w:jc w:val="both"/>
        <w:rPr>
          <w:sz w:val="28"/>
          <w:szCs w:val="28"/>
          <w:highlight w:val="yellow"/>
        </w:rPr>
      </w:pPr>
      <w:r w:rsidRPr="00F4785F">
        <w:rPr>
          <w:sz w:val="28"/>
          <w:szCs w:val="28"/>
          <w:highlight w:val="yellow"/>
        </w:rPr>
        <w:t>а) єдиної науково-методичної бази щодо вимірювання параметрів і визначення показників стану довкілля, біоти і джерел антропогенного впливу на них;</w:t>
      </w:r>
    </w:p>
    <w:p w:rsidR="00607BD2" w:rsidRPr="00F4785F" w:rsidRDefault="00607BD2" w:rsidP="00607BD2">
      <w:pPr>
        <w:ind w:firstLine="709"/>
        <w:jc w:val="both"/>
        <w:rPr>
          <w:sz w:val="28"/>
          <w:szCs w:val="28"/>
          <w:highlight w:val="yellow"/>
        </w:rPr>
      </w:pPr>
      <w:r w:rsidRPr="00F4785F">
        <w:rPr>
          <w:sz w:val="28"/>
          <w:szCs w:val="28"/>
          <w:highlight w:val="yellow"/>
        </w:rPr>
        <w:lastRenderedPageBreak/>
        <w:t>б) впровадження уніфікованих методів аналізу і прогнозування властивостей довкілля, комп'ютеризації процесів діяльності та інформаційної комунікації;</w:t>
      </w:r>
    </w:p>
    <w:p w:rsidR="00607BD2" w:rsidRPr="001F5CCC" w:rsidRDefault="00607BD2" w:rsidP="00607BD2">
      <w:pPr>
        <w:ind w:firstLine="709"/>
        <w:jc w:val="both"/>
        <w:rPr>
          <w:sz w:val="28"/>
          <w:szCs w:val="28"/>
        </w:rPr>
      </w:pPr>
      <w:r w:rsidRPr="00F4785F">
        <w:rPr>
          <w:sz w:val="28"/>
          <w:szCs w:val="28"/>
          <w:highlight w:val="yellow"/>
        </w:rPr>
        <w:t>в) загальних правил створення і ведення розподілених баз та банків даних і знань, картування і картографування інформації про стан  довкілля (екологічної інформації), стандартних технологій з використанням географічних інформаційних систем.</w:t>
      </w:r>
    </w:p>
    <w:p w:rsidR="00607BD2" w:rsidRPr="001F5CCC" w:rsidRDefault="00607BD2" w:rsidP="00607BD2">
      <w:pPr>
        <w:ind w:firstLine="709"/>
        <w:jc w:val="both"/>
        <w:rPr>
          <w:sz w:val="28"/>
          <w:szCs w:val="28"/>
        </w:rPr>
      </w:pPr>
      <w:r w:rsidRPr="001F5CCC">
        <w:rPr>
          <w:sz w:val="28"/>
          <w:szCs w:val="28"/>
        </w:rPr>
        <w:t>Методологічне забезпечення об'єднання складових частин і компонентів системи моніторингу покладається на Мінекоенерго із залученням суб'єктів цієї системи, а також Національної академії наук, Національної академії аграрних наук, ДКА, Державної служби зв'язку та захисту інформації та інших</w:t>
      </w:r>
      <w:r w:rsidR="00505506">
        <w:rPr>
          <w:sz w:val="28"/>
          <w:szCs w:val="28"/>
        </w:rPr>
        <w:t xml:space="preserve"> </w:t>
      </w:r>
      <w:r w:rsidR="00505506" w:rsidRPr="00505506">
        <w:rPr>
          <w:sz w:val="28"/>
          <w:szCs w:val="28"/>
        </w:rPr>
        <w:t>[</w:t>
      </w:r>
      <w:r w:rsidR="00505506">
        <w:rPr>
          <w:sz w:val="28"/>
          <w:szCs w:val="28"/>
        </w:rPr>
        <w:t>1</w:t>
      </w:r>
      <w:r w:rsidR="005A401D" w:rsidRPr="005A401D">
        <w:rPr>
          <w:sz w:val="28"/>
          <w:szCs w:val="28"/>
        </w:rPr>
        <w:t>5</w:t>
      </w:r>
      <w:r w:rsidR="00505506" w:rsidRPr="00505506">
        <w:rPr>
          <w:sz w:val="28"/>
          <w:szCs w:val="28"/>
        </w:rPr>
        <w:t>]</w:t>
      </w:r>
      <w:r w:rsidRPr="001F5CCC">
        <w:rPr>
          <w:sz w:val="28"/>
          <w:szCs w:val="28"/>
        </w:rPr>
        <w:t>.</w:t>
      </w:r>
    </w:p>
    <w:p w:rsidR="00607BD2" w:rsidRPr="00F4785F" w:rsidRDefault="00607BD2" w:rsidP="00607BD2">
      <w:pPr>
        <w:ind w:firstLine="709"/>
        <w:jc w:val="both"/>
        <w:rPr>
          <w:sz w:val="28"/>
          <w:szCs w:val="28"/>
          <w:highlight w:val="yellow"/>
        </w:rPr>
      </w:pPr>
      <w:r w:rsidRPr="00F4785F">
        <w:rPr>
          <w:i/>
          <w:sz w:val="28"/>
          <w:szCs w:val="28"/>
          <w:highlight w:val="yellow"/>
        </w:rPr>
        <w:t>Метрологічне забезпечення об'єднання складових частин і компонентів</w:t>
      </w:r>
      <w:r w:rsidRPr="00F4785F">
        <w:rPr>
          <w:sz w:val="28"/>
          <w:szCs w:val="28"/>
          <w:highlight w:val="yellow"/>
        </w:rPr>
        <w:t xml:space="preserve"> системи моніторингу здійснюється на основі:</w:t>
      </w:r>
    </w:p>
    <w:p w:rsidR="00607BD2" w:rsidRPr="00F4785F" w:rsidRDefault="00607BD2" w:rsidP="00607BD2">
      <w:pPr>
        <w:ind w:firstLine="709"/>
        <w:jc w:val="both"/>
        <w:rPr>
          <w:sz w:val="28"/>
          <w:szCs w:val="28"/>
          <w:highlight w:val="yellow"/>
        </w:rPr>
      </w:pPr>
      <w:r w:rsidRPr="00F4785F">
        <w:rPr>
          <w:sz w:val="28"/>
          <w:szCs w:val="28"/>
          <w:highlight w:val="yellow"/>
        </w:rPr>
        <w:t>1) єдиної науково-технічної політики щодо стандартизації, метрології та сертифікації обладнання засобів вимірювальної техніки;</w:t>
      </w:r>
    </w:p>
    <w:p w:rsidR="00607BD2" w:rsidRPr="00F4785F" w:rsidRDefault="00607BD2" w:rsidP="00607BD2">
      <w:pPr>
        <w:ind w:firstLine="709"/>
        <w:jc w:val="both"/>
        <w:rPr>
          <w:sz w:val="28"/>
          <w:szCs w:val="28"/>
          <w:highlight w:val="yellow"/>
        </w:rPr>
      </w:pPr>
      <w:r w:rsidRPr="00F4785F">
        <w:rPr>
          <w:sz w:val="28"/>
          <w:szCs w:val="28"/>
          <w:highlight w:val="yellow"/>
        </w:rPr>
        <w:t>2) єдиної нормативно-методичної бази, що забезпечує достовірність і порівнянність вимірювань і результатів оброблення інформації про стан довкілля (екологічної інформації) в усіх складових частинах цієї системи.</w:t>
      </w:r>
    </w:p>
    <w:p w:rsidR="00607BD2" w:rsidRPr="00F4785F" w:rsidRDefault="00607BD2" w:rsidP="00607BD2">
      <w:pPr>
        <w:ind w:firstLine="709"/>
        <w:jc w:val="both"/>
        <w:rPr>
          <w:sz w:val="28"/>
          <w:szCs w:val="28"/>
          <w:highlight w:val="yellow"/>
        </w:rPr>
      </w:pPr>
      <w:r w:rsidRPr="00F4785F">
        <w:rPr>
          <w:sz w:val="28"/>
          <w:szCs w:val="28"/>
          <w:highlight w:val="yellow"/>
        </w:rPr>
        <w:t>Суб'єкти системи моніторингу, місцеві державні адміністрації та органи місцевого самоврядування, підприємства, установи і організації незалежно від їх підпорядкування і форм власності повинні здійснювати:</w:t>
      </w:r>
    </w:p>
    <w:p w:rsidR="00607BD2" w:rsidRPr="00F4785F" w:rsidRDefault="00607BD2" w:rsidP="00607BD2">
      <w:pPr>
        <w:ind w:firstLine="709"/>
        <w:jc w:val="both"/>
        <w:rPr>
          <w:sz w:val="28"/>
          <w:szCs w:val="28"/>
          <w:highlight w:val="yellow"/>
        </w:rPr>
      </w:pPr>
      <w:r w:rsidRPr="00F4785F">
        <w:rPr>
          <w:sz w:val="28"/>
          <w:szCs w:val="28"/>
          <w:highlight w:val="yellow"/>
        </w:rPr>
        <w:sym w:font="Symbol" w:char="F02D"/>
      </w:r>
      <w:r w:rsidRPr="00F4785F">
        <w:rPr>
          <w:sz w:val="28"/>
          <w:szCs w:val="28"/>
          <w:highlight w:val="yellow"/>
        </w:rPr>
        <w:t xml:space="preserve"> розроблення і узгодження з Мінекоенерго, ДСНС планів здійснення заходів з метою спостереження за станом екологічно небезпечних об'єктів, запобігання екологічно небезпечній виробничій, господарській та іншій діяльності;</w:t>
      </w:r>
    </w:p>
    <w:p w:rsidR="00607BD2" w:rsidRPr="00F4785F" w:rsidRDefault="00607BD2" w:rsidP="00607BD2">
      <w:pPr>
        <w:ind w:firstLine="709"/>
        <w:jc w:val="both"/>
        <w:rPr>
          <w:sz w:val="28"/>
          <w:szCs w:val="28"/>
          <w:highlight w:val="yellow"/>
        </w:rPr>
      </w:pPr>
      <w:r w:rsidRPr="00F4785F">
        <w:rPr>
          <w:sz w:val="28"/>
          <w:szCs w:val="28"/>
          <w:highlight w:val="yellow"/>
        </w:rPr>
        <w:sym w:font="Symbol" w:char="F02D"/>
      </w:r>
      <w:r w:rsidRPr="00F4785F">
        <w:rPr>
          <w:sz w:val="28"/>
          <w:szCs w:val="28"/>
          <w:highlight w:val="yellow"/>
        </w:rPr>
        <w:t xml:space="preserve"> захист зареєстрованих у системі моніторингу постів (пунктів, станцій) спостережень за об'єктами довкілля від пошкодження та несанкціонованого перенесення;</w:t>
      </w:r>
    </w:p>
    <w:p w:rsidR="00607BD2" w:rsidRPr="00F4785F" w:rsidRDefault="00607BD2" w:rsidP="00607BD2">
      <w:pPr>
        <w:ind w:firstLine="709"/>
        <w:jc w:val="both"/>
        <w:rPr>
          <w:sz w:val="28"/>
          <w:szCs w:val="28"/>
          <w:highlight w:val="yellow"/>
        </w:rPr>
      </w:pPr>
      <w:r w:rsidRPr="00F4785F">
        <w:rPr>
          <w:sz w:val="28"/>
          <w:szCs w:val="28"/>
          <w:highlight w:val="yellow"/>
        </w:rPr>
        <w:sym w:font="Symbol" w:char="F02D"/>
      </w:r>
      <w:r w:rsidRPr="00F4785F">
        <w:rPr>
          <w:sz w:val="28"/>
          <w:szCs w:val="28"/>
          <w:highlight w:val="yellow"/>
        </w:rPr>
        <w:t xml:space="preserve"> виділення в установленому порядку земельних ділянок під влаштування нових постів спостережень на підставі затверджених програм удосконалення і розвитку складових частин системи моніторингу.</w:t>
      </w:r>
    </w:p>
    <w:p w:rsidR="00607BD2" w:rsidRPr="00F4785F" w:rsidRDefault="00607BD2" w:rsidP="00607BD2">
      <w:pPr>
        <w:ind w:firstLine="709"/>
        <w:jc w:val="both"/>
        <w:rPr>
          <w:sz w:val="28"/>
          <w:szCs w:val="28"/>
          <w:highlight w:val="yellow"/>
        </w:rPr>
      </w:pPr>
      <w:r w:rsidRPr="00F4785F">
        <w:rPr>
          <w:sz w:val="28"/>
          <w:szCs w:val="28"/>
          <w:highlight w:val="yellow"/>
        </w:rPr>
        <w:t>Взаємовідносини суб'єктів системи моніторингу ґрунтуються на:</w:t>
      </w:r>
    </w:p>
    <w:p w:rsidR="00607BD2" w:rsidRPr="00F4785F" w:rsidRDefault="00607BD2" w:rsidP="00607BD2">
      <w:pPr>
        <w:ind w:firstLine="709"/>
        <w:jc w:val="both"/>
        <w:rPr>
          <w:sz w:val="28"/>
          <w:szCs w:val="28"/>
          <w:highlight w:val="yellow"/>
        </w:rPr>
      </w:pPr>
      <w:r w:rsidRPr="00F4785F">
        <w:rPr>
          <w:sz w:val="28"/>
          <w:szCs w:val="28"/>
          <w:highlight w:val="yellow"/>
        </w:rPr>
        <w:t>а) взаємній інформаційній підтримці рішень у галузі охорони довкілля, раціонального використання природних ресурсів та екологічної безпеки;</w:t>
      </w:r>
    </w:p>
    <w:p w:rsidR="00607BD2" w:rsidRPr="00F4785F" w:rsidRDefault="00607BD2" w:rsidP="00607BD2">
      <w:pPr>
        <w:ind w:firstLine="709"/>
        <w:jc w:val="both"/>
        <w:rPr>
          <w:sz w:val="28"/>
          <w:szCs w:val="28"/>
          <w:highlight w:val="yellow"/>
        </w:rPr>
      </w:pPr>
      <w:r w:rsidRPr="00F4785F">
        <w:rPr>
          <w:sz w:val="28"/>
          <w:szCs w:val="28"/>
          <w:highlight w:val="yellow"/>
        </w:rPr>
        <w:t>б) координації дій під час планування, організації та проведення спільних заходів з екологічного моніторингу довкілля, виникнення надзвичайних екологічних ситуацій та ліквідації їх наслідків;</w:t>
      </w:r>
    </w:p>
    <w:p w:rsidR="00607BD2" w:rsidRPr="00F4785F" w:rsidRDefault="00607BD2" w:rsidP="00607BD2">
      <w:pPr>
        <w:ind w:firstLine="709"/>
        <w:jc w:val="both"/>
        <w:rPr>
          <w:sz w:val="28"/>
          <w:szCs w:val="28"/>
          <w:highlight w:val="yellow"/>
        </w:rPr>
      </w:pPr>
      <w:r w:rsidRPr="00F4785F">
        <w:rPr>
          <w:sz w:val="28"/>
          <w:szCs w:val="28"/>
          <w:highlight w:val="yellow"/>
        </w:rPr>
        <w:t>в) ефективному використанні наявних організаційних структур, засобів спостережень за об'єктами довкілля та комп'ютеризації процесів діяльності;</w:t>
      </w:r>
    </w:p>
    <w:p w:rsidR="00607BD2" w:rsidRPr="00F4785F" w:rsidRDefault="00607BD2" w:rsidP="00607BD2">
      <w:pPr>
        <w:ind w:firstLine="709"/>
        <w:jc w:val="both"/>
        <w:rPr>
          <w:sz w:val="28"/>
          <w:szCs w:val="28"/>
          <w:highlight w:val="yellow"/>
        </w:rPr>
      </w:pPr>
      <w:r w:rsidRPr="00F4785F">
        <w:rPr>
          <w:sz w:val="28"/>
          <w:szCs w:val="28"/>
          <w:highlight w:val="yellow"/>
        </w:rPr>
        <w:t>г) сприянні найбільш ефективному розв'язанню спільних завдань моніторингу довкілля та екологічної безпеки;</w:t>
      </w:r>
    </w:p>
    <w:p w:rsidR="00607BD2" w:rsidRPr="00F4785F" w:rsidRDefault="00607BD2" w:rsidP="00607BD2">
      <w:pPr>
        <w:ind w:firstLine="709"/>
        <w:jc w:val="both"/>
        <w:rPr>
          <w:sz w:val="28"/>
          <w:szCs w:val="28"/>
          <w:highlight w:val="yellow"/>
        </w:rPr>
      </w:pPr>
      <w:r w:rsidRPr="00F4785F">
        <w:rPr>
          <w:sz w:val="28"/>
          <w:szCs w:val="28"/>
          <w:highlight w:val="yellow"/>
        </w:rPr>
        <w:t>д) відповідальності за повноту, своєчасність і достовірність переданої інформації;</w:t>
      </w:r>
    </w:p>
    <w:p w:rsidR="00607BD2" w:rsidRPr="00F4785F" w:rsidRDefault="00E173C7" w:rsidP="00607BD2">
      <w:pPr>
        <w:ind w:firstLine="709"/>
        <w:jc w:val="both"/>
        <w:rPr>
          <w:sz w:val="28"/>
          <w:szCs w:val="28"/>
          <w:highlight w:val="yellow"/>
        </w:rPr>
      </w:pPr>
      <w:r w:rsidRPr="00F4785F">
        <w:rPr>
          <w:sz w:val="28"/>
          <w:szCs w:val="28"/>
          <w:highlight w:val="yellow"/>
        </w:rPr>
        <w:t>ж</w:t>
      </w:r>
      <w:r w:rsidR="00607BD2" w:rsidRPr="00F4785F">
        <w:rPr>
          <w:sz w:val="28"/>
          <w:szCs w:val="28"/>
          <w:highlight w:val="yellow"/>
        </w:rPr>
        <w:t xml:space="preserve">) колективному використанні інформаційних ресурсів та </w:t>
      </w:r>
      <w:r w:rsidR="00607BD2" w:rsidRPr="00F4785F">
        <w:rPr>
          <w:sz w:val="28"/>
          <w:szCs w:val="28"/>
          <w:highlight w:val="yellow"/>
        </w:rPr>
        <w:lastRenderedPageBreak/>
        <w:t>комунікаційних засобів;</w:t>
      </w:r>
    </w:p>
    <w:p w:rsidR="00607BD2" w:rsidRDefault="00E173C7" w:rsidP="00607BD2">
      <w:pPr>
        <w:ind w:firstLine="709"/>
        <w:jc w:val="both"/>
        <w:rPr>
          <w:sz w:val="28"/>
          <w:szCs w:val="28"/>
        </w:rPr>
      </w:pPr>
      <w:r w:rsidRPr="00F4785F">
        <w:rPr>
          <w:sz w:val="28"/>
          <w:szCs w:val="28"/>
          <w:highlight w:val="yellow"/>
        </w:rPr>
        <w:t>з</w:t>
      </w:r>
      <w:r w:rsidR="00607BD2" w:rsidRPr="00F4785F">
        <w:rPr>
          <w:sz w:val="28"/>
          <w:szCs w:val="28"/>
          <w:highlight w:val="yellow"/>
        </w:rPr>
        <w:t>) безкоштовному інформаційному обміні</w:t>
      </w:r>
      <w:r w:rsidR="00956E48" w:rsidRPr="00F4785F">
        <w:rPr>
          <w:sz w:val="28"/>
          <w:szCs w:val="28"/>
          <w:highlight w:val="yellow"/>
        </w:rPr>
        <w:t xml:space="preserve"> </w:t>
      </w:r>
      <w:r w:rsidR="00956E48" w:rsidRPr="00F4785F">
        <w:rPr>
          <w:sz w:val="28"/>
          <w:szCs w:val="28"/>
          <w:highlight w:val="yellow"/>
          <w:lang w:val="ru-RU"/>
        </w:rPr>
        <w:t>[</w:t>
      </w:r>
      <w:r w:rsidR="00956E48" w:rsidRPr="00F4785F">
        <w:rPr>
          <w:sz w:val="28"/>
          <w:szCs w:val="28"/>
          <w:highlight w:val="yellow"/>
        </w:rPr>
        <w:t>1</w:t>
      </w:r>
      <w:r w:rsidR="005A401D" w:rsidRPr="00F4785F">
        <w:rPr>
          <w:sz w:val="28"/>
          <w:szCs w:val="28"/>
          <w:highlight w:val="yellow"/>
          <w:lang w:val="ru-RU"/>
        </w:rPr>
        <w:t>7</w:t>
      </w:r>
      <w:r w:rsidR="00956E48" w:rsidRPr="00F4785F">
        <w:rPr>
          <w:sz w:val="28"/>
          <w:szCs w:val="28"/>
          <w:highlight w:val="yellow"/>
          <w:lang w:val="ru-RU"/>
        </w:rPr>
        <w:t>]</w:t>
      </w:r>
      <w:r w:rsidR="00607BD2" w:rsidRPr="00F4785F">
        <w:rPr>
          <w:sz w:val="28"/>
          <w:szCs w:val="28"/>
          <w:highlight w:val="yellow"/>
        </w:rPr>
        <w:t>.</w:t>
      </w:r>
    </w:p>
    <w:p w:rsidR="00616316" w:rsidRPr="001F5CCC" w:rsidRDefault="00616316" w:rsidP="00607BD2">
      <w:pPr>
        <w:ind w:firstLine="709"/>
        <w:jc w:val="both"/>
        <w:rPr>
          <w:sz w:val="28"/>
          <w:szCs w:val="28"/>
        </w:rPr>
      </w:pPr>
    </w:p>
    <w:p w:rsidR="00607BD2" w:rsidRPr="001F5CCC" w:rsidRDefault="00607BD2" w:rsidP="00607BD2">
      <w:pPr>
        <w:pStyle w:val="3"/>
        <w:rPr>
          <w:sz w:val="28"/>
          <w:szCs w:val="28"/>
        </w:rPr>
      </w:pPr>
      <w:bookmarkStart w:id="3" w:name="_Toc36718042"/>
      <w:r>
        <w:rPr>
          <w:sz w:val="28"/>
          <w:szCs w:val="28"/>
        </w:rPr>
        <w:t>1</w:t>
      </w:r>
      <w:r w:rsidRPr="001F5CCC">
        <w:rPr>
          <w:sz w:val="28"/>
          <w:szCs w:val="28"/>
        </w:rPr>
        <w:t>.3 Сучасний стан моніторингових спостережень</w:t>
      </w:r>
      <w:bookmarkEnd w:id="3"/>
    </w:p>
    <w:p w:rsidR="00607BD2" w:rsidRPr="001F5CCC" w:rsidRDefault="00607BD2" w:rsidP="00607BD2">
      <w:pPr>
        <w:jc w:val="both"/>
        <w:rPr>
          <w:sz w:val="28"/>
          <w:szCs w:val="28"/>
        </w:rPr>
      </w:pPr>
    </w:p>
    <w:p w:rsidR="00607BD2" w:rsidRPr="001F5CCC" w:rsidRDefault="00607BD2" w:rsidP="00607BD2">
      <w:pPr>
        <w:ind w:firstLine="709"/>
        <w:jc w:val="both"/>
        <w:rPr>
          <w:sz w:val="28"/>
          <w:szCs w:val="28"/>
        </w:rPr>
      </w:pPr>
      <w:r w:rsidRPr="001F5CCC">
        <w:rPr>
          <w:sz w:val="28"/>
          <w:szCs w:val="28"/>
        </w:rPr>
        <w:t>Багатовідомча система спостережень за станом НПС, яка існує нині в Україні, утруднює отримання і ефективне використання інформації. Організації виконують, в основному, відомчий моніторинг стану природного середовища для вирішення своїх спеціальних завдань, що дуже ускладнює отримання єдиної картини стану забруднення довкілля в цілому. В Україні немає служби, яка б здійснювала комплексний, системний контроль за усіма видами забруднення одночасно з позицій єдиного методологічного підходу, що базувався б на сучасній інформаційній основі. Залишаються невирішеними багато питань уніфікації відомчих нормативно-методичних баз, узгодження спостережень за місцем і часом, через що результати спостережень різних відомств важко порівнювати та узагальнювати. В країні нині немає єдиної державної програми моніторингу навколишнього природного середовища. Спостереження здійснюються суб’єктами екологічного моніторингу за їх відомчими програмами і планами робіт.</w:t>
      </w:r>
    </w:p>
    <w:p w:rsidR="00607BD2" w:rsidRPr="001F5CCC" w:rsidRDefault="00607BD2" w:rsidP="00607BD2">
      <w:pPr>
        <w:ind w:firstLine="709"/>
        <w:jc w:val="both"/>
        <w:rPr>
          <w:sz w:val="28"/>
          <w:szCs w:val="28"/>
        </w:rPr>
      </w:pPr>
      <w:r w:rsidRPr="001F5CCC">
        <w:rPr>
          <w:sz w:val="28"/>
          <w:szCs w:val="28"/>
        </w:rPr>
        <w:t xml:space="preserve">Лабораторна база практично всіх суб’єктів моніторингу довкілля не відповідає сучасним вимогам. В основному використовуються трудомісткі методи аналізу, які потребують значних витрат часу, реактивів і часто є шкідливими для здоров’я виконавців. Через недостатнє фінансування лабораторії не можуть придбати прилади, які б дозволили впровадити сучасні ефективні методи аналізу – </w:t>
      </w:r>
      <w:r>
        <w:rPr>
          <w:sz w:val="28"/>
          <w:szCs w:val="28"/>
        </w:rPr>
        <w:t>і</w:t>
      </w:r>
      <w:r w:rsidRPr="001F5CCC">
        <w:rPr>
          <w:sz w:val="28"/>
          <w:szCs w:val="28"/>
        </w:rPr>
        <w:t xml:space="preserve">онну та газову хроматографію, </w:t>
      </w:r>
      <w:r w:rsidRPr="00912115">
        <w:rPr>
          <w:sz w:val="28"/>
          <w:szCs w:val="28"/>
        </w:rPr>
        <w:t>мас</w:t>
      </w:r>
      <w:r w:rsidR="001300F0" w:rsidRPr="00912115">
        <w:rPr>
          <w:sz w:val="28"/>
          <w:szCs w:val="28"/>
        </w:rPr>
        <w:t>с</w:t>
      </w:r>
      <w:r w:rsidRPr="00912115">
        <w:rPr>
          <w:sz w:val="28"/>
          <w:szCs w:val="28"/>
        </w:rPr>
        <w:t>пектрометрію</w:t>
      </w:r>
      <w:r w:rsidRPr="001F5CCC">
        <w:rPr>
          <w:sz w:val="28"/>
          <w:szCs w:val="28"/>
        </w:rPr>
        <w:t xml:space="preserve"> тощо. Внаслідок цього не виконується багато досліджень </w:t>
      </w:r>
      <w:r>
        <w:rPr>
          <w:sz w:val="28"/>
          <w:szCs w:val="28"/>
        </w:rPr>
        <w:t>з</w:t>
      </w:r>
      <w:r w:rsidRPr="001F5CCC">
        <w:rPr>
          <w:sz w:val="28"/>
          <w:szCs w:val="28"/>
        </w:rPr>
        <w:t xml:space="preserve"> виявленн</w:t>
      </w:r>
      <w:r>
        <w:rPr>
          <w:sz w:val="28"/>
          <w:szCs w:val="28"/>
        </w:rPr>
        <w:t>я</w:t>
      </w:r>
      <w:r w:rsidRPr="001F5CCC">
        <w:rPr>
          <w:sz w:val="28"/>
          <w:szCs w:val="28"/>
        </w:rPr>
        <w:t xml:space="preserve"> негативних змін стану природного середовища, не ведеться контроль його забруднення </w:t>
      </w:r>
      <w:r>
        <w:rPr>
          <w:sz w:val="28"/>
          <w:szCs w:val="28"/>
        </w:rPr>
        <w:t>за</w:t>
      </w:r>
      <w:r w:rsidRPr="001F5CCC">
        <w:rPr>
          <w:sz w:val="28"/>
          <w:szCs w:val="28"/>
        </w:rPr>
        <w:t xml:space="preserve"> багать</w:t>
      </w:r>
      <w:r>
        <w:rPr>
          <w:sz w:val="28"/>
          <w:szCs w:val="28"/>
        </w:rPr>
        <w:t>ма</w:t>
      </w:r>
      <w:r w:rsidRPr="001F5CCC">
        <w:rPr>
          <w:sz w:val="28"/>
          <w:szCs w:val="28"/>
        </w:rPr>
        <w:t xml:space="preserve"> показника</w:t>
      </w:r>
      <w:r>
        <w:rPr>
          <w:sz w:val="28"/>
          <w:szCs w:val="28"/>
        </w:rPr>
        <w:t>ми</w:t>
      </w:r>
      <w:r w:rsidRPr="001F5CCC">
        <w:rPr>
          <w:sz w:val="28"/>
          <w:szCs w:val="28"/>
        </w:rPr>
        <w:t xml:space="preserve">. </w:t>
      </w:r>
    </w:p>
    <w:p w:rsidR="00607BD2" w:rsidRPr="001F5CCC" w:rsidRDefault="00607BD2" w:rsidP="00607BD2">
      <w:pPr>
        <w:ind w:firstLine="709"/>
        <w:jc w:val="both"/>
        <w:rPr>
          <w:sz w:val="28"/>
          <w:szCs w:val="28"/>
        </w:rPr>
      </w:pPr>
      <w:r w:rsidRPr="001F5CCC">
        <w:rPr>
          <w:sz w:val="28"/>
          <w:szCs w:val="28"/>
        </w:rPr>
        <w:t>Лабораторії усіх відомств потерпають від недостатнього забезпечення реактивами, лабораторним посудом, традиційним лабораторним обладнанням (дистилятори, бідистилятори, термостати, компресори, дозатори тощо), а також транспортом. Практично не впроваджуються передові методи експрес-аналізу, що є особливо важливими при проведенні оперативного контролю стану довкілля. Майже не застосовуються прилади безперервного автоматизованого контролю стану довкілля, які працюють в масштабі реального часу. Через недостатнє фінансування скорочуються штати лабораторі</w:t>
      </w:r>
      <w:r>
        <w:rPr>
          <w:sz w:val="28"/>
          <w:szCs w:val="28"/>
        </w:rPr>
        <w:t xml:space="preserve">й суб’єктів моніторингу, деякі </w:t>
      </w:r>
      <w:r w:rsidRPr="001F5CCC">
        <w:rPr>
          <w:sz w:val="28"/>
          <w:szCs w:val="28"/>
        </w:rPr>
        <w:t>з них взагалі зачиняються.</w:t>
      </w:r>
    </w:p>
    <w:p w:rsidR="00607BD2" w:rsidRPr="001F5CCC" w:rsidRDefault="00607BD2" w:rsidP="00607BD2">
      <w:pPr>
        <w:ind w:firstLine="709"/>
        <w:jc w:val="both"/>
        <w:rPr>
          <w:sz w:val="28"/>
          <w:szCs w:val="28"/>
        </w:rPr>
      </w:pPr>
      <w:r w:rsidRPr="001F5CCC">
        <w:rPr>
          <w:sz w:val="28"/>
          <w:szCs w:val="28"/>
        </w:rPr>
        <w:t xml:space="preserve">Комп’ютерні бази та банки даних, що застосовуються в системі моніторингу, мають обмежені функції адміністрування, не передбачають можливості роботи в комп’ютерних мережах, організації колективного доступу до даних, розмежування рівнів доступу </w:t>
      </w:r>
      <w:r>
        <w:rPr>
          <w:sz w:val="28"/>
          <w:szCs w:val="28"/>
        </w:rPr>
        <w:t>за</w:t>
      </w:r>
      <w:r w:rsidRPr="001F5CCC">
        <w:rPr>
          <w:sz w:val="28"/>
          <w:szCs w:val="28"/>
        </w:rPr>
        <w:t xml:space="preserve"> парол</w:t>
      </w:r>
      <w:r>
        <w:rPr>
          <w:sz w:val="28"/>
          <w:szCs w:val="28"/>
        </w:rPr>
        <w:t>ем</w:t>
      </w:r>
      <w:r w:rsidRPr="001F5CCC">
        <w:rPr>
          <w:sz w:val="28"/>
          <w:szCs w:val="28"/>
        </w:rPr>
        <w:t>, заходів щодо надійного захисту та збереження інформації, її аналізу та візуалізації тощо. До цього слід додати відсутність єдиних класифікаторів об’єктів моніторингу та показників стану довкілля, що робить існуючі бази даних практично несумісними</w:t>
      </w:r>
      <w:r w:rsidR="006C76DC">
        <w:rPr>
          <w:sz w:val="28"/>
          <w:szCs w:val="28"/>
        </w:rPr>
        <w:t xml:space="preserve"> </w:t>
      </w:r>
      <w:r w:rsidR="006C76DC" w:rsidRPr="006C76DC">
        <w:rPr>
          <w:sz w:val="28"/>
          <w:szCs w:val="28"/>
        </w:rPr>
        <w:t>[</w:t>
      </w:r>
      <w:r w:rsidR="006C76DC">
        <w:rPr>
          <w:sz w:val="28"/>
          <w:szCs w:val="28"/>
        </w:rPr>
        <w:t>1</w:t>
      </w:r>
      <w:r w:rsidR="005A401D" w:rsidRPr="005A401D">
        <w:rPr>
          <w:sz w:val="28"/>
          <w:szCs w:val="28"/>
        </w:rPr>
        <w:t>3</w:t>
      </w:r>
      <w:r w:rsidR="006C76DC" w:rsidRPr="006C76DC">
        <w:rPr>
          <w:sz w:val="28"/>
          <w:szCs w:val="28"/>
        </w:rPr>
        <w:t>]</w:t>
      </w:r>
      <w:r w:rsidRPr="001F5CCC">
        <w:rPr>
          <w:sz w:val="28"/>
          <w:szCs w:val="28"/>
        </w:rPr>
        <w:t>.</w:t>
      </w:r>
    </w:p>
    <w:p w:rsidR="00607BD2" w:rsidRPr="001F5CCC" w:rsidRDefault="00607BD2" w:rsidP="00607BD2">
      <w:pPr>
        <w:ind w:firstLine="709"/>
        <w:jc w:val="both"/>
        <w:rPr>
          <w:sz w:val="28"/>
          <w:szCs w:val="28"/>
        </w:rPr>
      </w:pPr>
      <w:r w:rsidRPr="001F5CCC">
        <w:rPr>
          <w:sz w:val="28"/>
          <w:szCs w:val="28"/>
        </w:rPr>
        <w:lastRenderedPageBreak/>
        <w:t>Для оперативного відображення (візуалізації) екологічної ситуації та аналізу результатів спостережень майже не використовуються засоби сучасних геоінформаційних систем і технологій. Недостатнім сьогодні є методологічне забезпечення практичного виконання моніторингових робіт, особливо з питань статистичного аналізу результатів вимірювань, комплексної багатофакторної оцінки екологічної ситуації. Як свідчить аналіз сучасного стану державного екологічного моніторингу в Україні, існування багатьох проблем у цій галузі пов’язане із слабким фінансовим та матеріально-технічним забезпеченням.</w:t>
      </w:r>
    </w:p>
    <w:p w:rsidR="00F146CB" w:rsidRDefault="00F146CB" w:rsidP="00F146CB">
      <w:pPr>
        <w:rPr>
          <w:b/>
          <w:sz w:val="28"/>
          <w:szCs w:val="28"/>
        </w:rPr>
      </w:pPr>
    </w:p>
    <w:p w:rsidR="00532E92" w:rsidRDefault="00532E92" w:rsidP="00F146CB">
      <w:pPr>
        <w:rPr>
          <w:b/>
          <w:sz w:val="28"/>
          <w:szCs w:val="28"/>
        </w:rPr>
      </w:pPr>
    </w:p>
    <w:p w:rsidR="00532E92" w:rsidRPr="00532E92" w:rsidRDefault="00532E92" w:rsidP="00532E92">
      <w:pPr>
        <w:pStyle w:val="2"/>
        <w:ind w:firstLine="709"/>
        <w:jc w:val="both"/>
        <w:rPr>
          <w:rFonts w:ascii="Times New Roman" w:hAnsi="Times New Roman" w:cs="Times New Roman"/>
          <w:color w:val="auto"/>
          <w:sz w:val="28"/>
        </w:rPr>
      </w:pPr>
      <w:bookmarkStart w:id="4" w:name="_Toc36718032"/>
      <w:r w:rsidRPr="00532E92">
        <w:rPr>
          <w:rFonts w:ascii="Times New Roman" w:hAnsi="Times New Roman" w:cs="Times New Roman"/>
          <w:color w:val="auto"/>
          <w:sz w:val="28"/>
        </w:rPr>
        <w:t>2 МОНІТОРИНГ ЯК СИСТЕМА СПОСТЕРЕЖЕНЬ ЗА СТАНОМ ДОВКІЛЛЯ</w:t>
      </w:r>
      <w:bookmarkEnd w:id="4"/>
    </w:p>
    <w:p w:rsidR="00532E92" w:rsidRPr="005B2C97" w:rsidRDefault="00532E92" w:rsidP="00532E92">
      <w:pPr>
        <w:jc w:val="both"/>
        <w:rPr>
          <w:b/>
          <w:sz w:val="28"/>
          <w:szCs w:val="28"/>
        </w:rPr>
      </w:pPr>
    </w:p>
    <w:p w:rsidR="00532E92" w:rsidRPr="005A06B8" w:rsidRDefault="00532E92" w:rsidP="00532E92">
      <w:pPr>
        <w:pStyle w:val="3"/>
        <w:rPr>
          <w:sz w:val="28"/>
          <w:szCs w:val="28"/>
          <w:highlight w:val="yellow"/>
        </w:rPr>
      </w:pPr>
      <w:bookmarkStart w:id="5" w:name="_Toc36718033"/>
      <w:r w:rsidRPr="005B2C97">
        <w:rPr>
          <w:sz w:val="28"/>
          <w:szCs w:val="28"/>
        </w:rPr>
        <w:t>2.</w:t>
      </w:r>
      <w:r w:rsidRPr="005A06B8">
        <w:rPr>
          <w:sz w:val="28"/>
          <w:szCs w:val="28"/>
          <w:highlight w:val="yellow"/>
        </w:rPr>
        <w:t>1 Забруднення та забруднювачі довкілля</w:t>
      </w:r>
      <w:bookmarkEnd w:id="5"/>
    </w:p>
    <w:p w:rsidR="00532E92" w:rsidRPr="005A06B8" w:rsidRDefault="00532E92" w:rsidP="00532E92">
      <w:pPr>
        <w:jc w:val="both"/>
        <w:rPr>
          <w:sz w:val="28"/>
          <w:szCs w:val="28"/>
          <w:highlight w:val="yellow"/>
        </w:rPr>
      </w:pPr>
    </w:p>
    <w:p w:rsidR="00532E92" w:rsidRPr="005A06B8" w:rsidRDefault="00532E92" w:rsidP="00532E92">
      <w:pPr>
        <w:shd w:val="clear" w:color="auto" w:fill="FFFFFF"/>
        <w:ind w:firstLine="709"/>
        <w:jc w:val="both"/>
        <w:rPr>
          <w:color w:val="000000"/>
          <w:spacing w:val="1"/>
          <w:sz w:val="28"/>
          <w:szCs w:val="28"/>
          <w:highlight w:val="yellow"/>
        </w:rPr>
      </w:pPr>
      <w:r w:rsidRPr="005A06B8">
        <w:rPr>
          <w:color w:val="000000"/>
          <w:spacing w:val="1"/>
          <w:sz w:val="28"/>
          <w:szCs w:val="28"/>
          <w:highlight w:val="yellow"/>
        </w:rPr>
        <w:t>Природні ресурси України поділяються на ресурси загальнодержавного і місцевого значення</w:t>
      </w:r>
      <w:r w:rsidR="00C63C9D" w:rsidRPr="005A06B8">
        <w:rPr>
          <w:color w:val="000000"/>
          <w:spacing w:val="1"/>
          <w:sz w:val="28"/>
          <w:szCs w:val="28"/>
          <w:highlight w:val="yellow"/>
        </w:rPr>
        <w:t xml:space="preserve"> </w:t>
      </w:r>
      <w:r w:rsidR="00C63C9D" w:rsidRPr="005A06B8">
        <w:rPr>
          <w:sz w:val="28"/>
          <w:szCs w:val="28"/>
          <w:highlight w:val="yellow"/>
          <w:lang w:val="ru-RU"/>
        </w:rPr>
        <w:t>[</w:t>
      </w:r>
      <w:r w:rsidR="00C63C9D" w:rsidRPr="005A06B8">
        <w:rPr>
          <w:sz w:val="28"/>
          <w:szCs w:val="28"/>
          <w:highlight w:val="yellow"/>
        </w:rPr>
        <w:t>1</w:t>
      </w:r>
      <w:r w:rsidR="005A401D" w:rsidRPr="005A06B8">
        <w:rPr>
          <w:sz w:val="28"/>
          <w:szCs w:val="28"/>
          <w:highlight w:val="yellow"/>
          <w:lang w:val="ru-RU"/>
        </w:rPr>
        <w:t>4</w:t>
      </w:r>
      <w:r w:rsidR="00C63C9D" w:rsidRPr="005A06B8">
        <w:rPr>
          <w:sz w:val="28"/>
          <w:szCs w:val="28"/>
          <w:highlight w:val="yellow"/>
          <w:lang w:val="ru-RU"/>
        </w:rPr>
        <w:t>]</w:t>
      </w:r>
      <w:r w:rsidRPr="005A06B8">
        <w:rPr>
          <w:color w:val="000000"/>
          <w:spacing w:val="1"/>
          <w:sz w:val="28"/>
          <w:szCs w:val="28"/>
          <w:highlight w:val="yellow"/>
        </w:rPr>
        <w:t xml:space="preserve">. </w:t>
      </w:r>
    </w:p>
    <w:p w:rsidR="00532E92" w:rsidRPr="005A06B8" w:rsidRDefault="00532E92" w:rsidP="00532E92">
      <w:pPr>
        <w:shd w:val="clear" w:color="auto" w:fill="FFFFFF"/>
        <w:ind w:firstLine="709"/>
        <w:jc w:val="both"/>
        <w:rPr>
          <w:sz w:val="28"/>
          <w:szCs w:val="28"/>
          <w:highlight w:val="yellow"/>
        </w:rPr>
      </w:pPr>
      <w:r w:rsidRPr="005A06B8">
        <w:rPr>
          <w:color w:val="000000"/>
          <w:spacing w:val="1"/>
          <w:sz w:val="28"/>
          <w:szCs w:val="28"/>
          <w:highlight w:val="yellow"/>
        </w:rPr>
        <w:t xml:space="preserve">До ресурсів </w:t>
      </w:r>
      <w:r w:rsidRPr="005A06B8">
        <w:rPr>
          <w:i/>
          <w:iCs/>
          <w:color w:val="000000"/>
          <w:spacing w:val="1"/>
          <w:sz w:val="28"/>
          <w:szCs w:val="28"/>
          <w:highlight w:val="yellow"/>
        </w:rPr>
        <w:t>загальнодер</w:t>
      </w:r>
      <w:r w:rsidRPr="005A06B8">
        <w:rPr>
          <w:i/>
          <w:iCs/>
          <w:color w:val="000000"/>
          <w:spacing w:val="2"/>
          <w:sz w:val="28"/>
          <w:szCs w:val="28"/>
          <w:highlight w:val="yellow"/>
        </w:rPr>
        <w:t>жавного значення належать:</w:t>
      </w:r>
    </w:p>
    <w:p w:rsidR="00532E92" w:rsidRPr="005A06B8" w:rsidRDefault="00532E92" w:rsidP="00532E92">
      <w:pPr>
        <w:pStyle w:val="a7"/>
        <w:numPr>
          <w:ilvl w:val="0"/>
          <w:numId w:val="1"/>
        </w:numPr>
        <w:shd w:val="clear" w:color="auto" w:fill="FFFFFF"/>
        <w:adjustRightInd w:val="0"/>
        <w:contextualSpacing w:val="0"/>
        <w:jc w:val="both"/>
        <w:rPr>
          <w:sz w:val="28"/>
          <w:szCs w:val="28"/>
          <w:highlight w:val="yellow"/>
        </w:rPr>
      </w:pPr>
      <w:r w:rsidRPr="005A06B8">
        <w:rPr>
          <w:color w:val="000000"/>
          <w:spacing w:val="3"/>
          <w:sz w:val="28"/>
          <w:szCs w:val="28"/>
          <w:highlight w:val="yellow"/>
        </w:rPr>
        <w:t>територіальні та внутрішні морські води;</w:t>
      </w:r>
    </w:p>
    <w:p w:rsidR="00532E92" w:rsidRPr="005A06B8" w:rsidRDefault="00532E92" w:rsidP="00532E92">
      <w:pPr>
        <w:pStyle w:val="a7"/>
        <w:numPr>
          <w:ilvl w:val="0"/>
          <w:numId w:val="1"/>
        </w:numPr>
        <w:shd w:val="clear" w:color="auto" w:fill="FFFFFF"/>
        <w:adjustRightInd w:val="0"/>
        <w:ind w:left="0" w:firstLine="1069"/>
        <w:contextualSpacing w:val="0"/>
        <w:jc w:val="both"/>
        <w:rPr>
          <w:sz w:val="28"/>
          <w:szCs w:val="28"/>
          <w:highlight w:val="yellow"/>
        </w:rPr>
      </w:pPr>
      <w:r w:rsidRPr="005A06B8">
        <w:rPr>
          <w:color w:val="000000"/>
          <w:spacing w:val="-1"/>
          <w:sz w:val="28"/>
          <w:szCs w:val="28"/>
          <w:highlight w:val="yellow"/>
        </w:rPr>
        <w:t xml:space="preserve">природні ресурси континентального шельфу та виключної </w:t>
      </w:r>
      <w:r w:rsidRPr="005A06B8">
        <w:rPr>
          <w:color w:val="000000"/>
          <w:spacing w:val="4"/>
          <w:sz w:val="28"/>
          <w:szCs w:val="28"/>
          <w:highlight w:val="yellow"/>
        </w:rPr>
        <w:t>(морської) економічної зони;</w:t>
      </w:r>
    </w:p>
    <w:p w:rsidR="00532E92" w:rsidRPr="005A06B8" w:rsidRDefault="00532E92" w:rsidP="00532E92">
      <w:pPr>
        <w:pStyle w:val="a7"/>
        <w:numPr>
          <w:ilvl w:val="0"/>
          <w:numId w:val="1"/>
        </w:numPr>
        <w:shd w:val="clear" w:color="auto" w:fill="FFFFFF"/>
        <w:adjustRightInd w:val="0"/>
        <w:contextualSpacing w:val="0"/>
        <w:jc w:val="both"/>
        <w:rPr>
          <w:sz w:val="28"/>
          <w:szCs w:val="28"/>
          <w:highlight w:val="yellow"/>
        </w:rPr>
      </w:pPr>
      <w:r w:rsidRPr="005A06B8">
        <w:rPr>
          <w:color w:val="000000"/>
          <w:spacing w:val="1"/>
          <w:sz w:val="28"/>
          <w:szCs w:val="28"/>
          <w:highlight w:val="yellow"/>
        </w:rPr>
        <w:t>атмосферне повітря;</w:t>
      </w:r>
    </w:p>
    <w:p w:rsidR="00532E92" w:rsidRPr="005A06B8" w:rsidRDefault="00532E92" w:rsidP="00532E92">
      <w:pPr>
        <w:pStyle w:val="a7"/>
        <w:numPr>
          <w:ilvl w:val="0"/>
          <w:numId w:val="1"/>
        </w:numPr>
        <w:shd w:val="clear" w:color="auto" w:fill="FFFFFF"/>
        <w:adjustRightInd w:val="0"/>
        <w:contextualSpacing w:val="0"/>
        <w:jc w:val="both"/>
        <w:rPr>
          <w:sz w:val="28"/>
          <w:szCs w:val="28"/>
          <w:highlight w:val="yellow"/>
        </w:rPr>
      </w:pPr>
      <w:r w:rsidRPr="005A06B8">
        <w:rPr>
          <w:color w:val="000000"/>
          <w:spacing w:val="1"/>
          <w:sz w:val="28"/>
          <w:szCs w:val="28"/>
          <w:highlight w:val="yellow"/>
        </w:rPr>
        <w:t>підземні води;</w:t>
      </w:r>
    </w:p>
    <w:p w:rsidR="00532E92" w:rsidRPr="005A06B8" w:rsidRDefault="00532E92" w:rsidP="00532E92">
      <w:pPr>
        <w:pStyle w:val="a7"/>
        <w:numPr>
          <w:ilvl w:val="0"/>
          <w:numId w:val="1"/>
        </w:numPr>
        <w:shd w:val="clear" w:color="auto" w:fill="FFFFFF"/>
        <w:adjustRightInd w:val="0"/>
        <w:ind w:left="0" w:firstLine="1069"/>
        <w:contextualSpacing w:val="0"/>
        <w:jc w:val="both"/>
        <w:rPr>
          <w:sz w:val="28"/>
          <w:szCs w:val="28"/>
          <w:highlight w:val="yellow"/>
        </w:rPr>
      </w:pPr>
      <w:r w:rsidRPr="005A06B8">
        <w:rPr>
          <w:color w:val="000000"/>
          <w:spacing w:val="4"/>
          <w:sz w:val="28"/>
          <w:szCs w:val="28"/>
          <w:highlight w:val="yellow"/>
        </w:rPr>
        <w:t xml:space="preserve">поверхневі води, що знаходяться або використовуються </w:t>
      </w:r>
      <w:r w:rsidRPr="005A06B8">
        <w:rPr>
          <w:color w:val="000000"/>
          <w:spacing w:val="3"/>
          <w:sz w:val="28"/>
          <w:szCs w:val="28"/>
          <w:highlight w:val="yellow"/>
        </w:rPr>
        <w:t>на території більш як однієї області;</w:t>
      </w:r>
    </w:p>
    <w:p w:rsidR="00532E92" w:rsidRPr="005A06B8" w:rsidRDefault="00532E92" w:rsidP="00532E92">
      <w:pPr>
        <w:pStyle w:val="a7"/>
        <w:numPr>
          <w:ilvl w:val="0"/>
          <w:numId w:val="1"/>
        </w:numPr>
        <w:shd w:val="clear" w:color="auto" w:fill="FFFFFF"/>
        <w:adjustRightInd w:val="0"/>
        <w:contextualSpacing w:val="0"/>
        <w:jc w:val="both"/>
        <w:rPr>
          <w:sz w:val="28"/>
          <w:szCs w:val="28"/>
          <w:highlight w:val="yellow"/>
        </w:rPr>
      </w:pPr>
      <w:r w:rsidRPr="005A06B8">
        <w:rPr>
          <w:color w:val="000000"/>
          <w:spacing w:val="3"/>
          <w:sz w:val="28"/>
          <w:szCs w:val="28"/>
          <w:highlight w:val="yellow"/>
        </w:rPr>
        <w:t>лісові ресурси державного значення;</w:t>
      </w:r>
    </w:p>
    <w:p w:rsidR="00532E92" w:rsidRPr="005A06B8" w:rsidRDefault="00532E92" w:rsidP="00532E92">
      <w:pPr>
        <w:pStyle w:val="a7"/>
        <w:numPr>
          <w:ilvl w:val="0"/>
          <w:numId w:val="1"/>
        </w:numPr>
        <w:shd w:val="clear" w:color="auto" w:fill="FFFFFF"/>
        <w:adjustRightInd w:val="0"/>
        <w:ind w:left="0" w:firstLine="1069"/>
        <w:contextualSpacing w:val="0"/>
        <w:jc w:val="both"/>
        <w:rPr>
          <w:sz w:val="28"/>
          <w:szCs w:val="28"/>
          <w:highlight w:val="yellow"/>
        </w:rPr>
      </w:pPr>
      <w:r w:rsidRPr="005A06B8">
        <w:rPr>
          <w:color w:val="000000"/>
          <w:spacing w:val="1"/>
          <w:sz w:val="28"/>
          <w:szCs w:val="28"/>
          <w:highlight w:val="yellow"/>
        </w:rPr>
        <w:t>природні ресурси в межах територій та об'єктів природно-</w:t>
      </w:r>
      <w:r w:rsidRPr="005A06B8">
        <w:rPr>
          <w:color w:val="000000"/>
          <w:spacing w:val="2"/>
          <w:sz w:val="28"/>
          <w:szCs w:val="28"/>
          <w:highlight w:val="yellow"/>
        </w:rPr>
        <w:t>заповідного фонду загальнодержавного значення;</w:t>
      </w:r>
    </w:p>
    <w:p w:rsidR="00532E92" w:rsidRPr="005A06B8" w:rsidRDefault="00532E92" w:rsidP="00532E92">
      <w:pPr>
        <w:pStyle w:val="a7"/>
        <w:numPr>
          <w:ilvl w:val="0"/>
          <w:numId w:val="1"/>
        </w:numPr>
        <w:shd w:val="clear" w:color="auto" w:fill="FFFFFF"/>
        <w:adjustRightInd w:val="0"/>
        <w:ind w:left="0" w:firstLine="1058"/>
        <w:contextualSpacing w:val="0"/>
        <w:jc w:val="both"/>
        <w:rPr>
          <w:sz w:val="28"/>
          <w:szCs w:val="28"/>
          <w:highlight w:val="yellow"/>
        </w:rPr>
      </w:pPr>
      <w:r w:rsidRPr="005A06B8">
        <w:rPr>
          <w:color w:val="000000"/>
          <w:sz w:val="28"/>
          <w:szCs w:val="28"/>
          <w:highlight w:val="yellow"/>
        </w:rPr>
        <w:t xml:space="preserve">дикі тварини, що перебувають у стані природної волі, інші об'єкти тваринного світу у межах територіальних і внутрішніх </w:t>
      </w:r>
      <w:r w:rsidRPr="005A06B8">
        <w:rPr>
          <w:color w:val="000000"/>
          <w:spacing w:val="2"/>
          <w:sz w:val="28"/>
          <w:szCs w:val="28"/>
          <w:highlight w:val="yellow"/>
        </w:rPr>
        <w:t xml:space="preserve">морських вод, водойм, розташованих на території більш ніж </w:t>
      </w:r>
      <w:r w:rsidRPr="005A06B8">
        <w:rPr>
          <w:color w:val="000000"/>
          <w:sz w:val="28"/>
          <w:szCs w:val="28"/>
          <w:highlight w:val="yellow"/>
        </w:rPr>
        <w:t xml:space="preserve">однієї області, державних мисливських угідь, лісів державного </w:t>
      </w:r>
      <w:r w:rsidRPr="005A06B8">
        <w:rPr>
          <w:color w:val="000000"/>
          <w:spacing w:val="5"/>
          <w:sz w:val="28"/>
          <w:szCs w:val="28"/>
          <w:highlight w:val="yellow"/>
        </w:rPr>
        <w:t>значення, а також види тварин і рослин, занесені до Червоної книги України;</w:t>
      </w:r>
    </w:p>
    <w:p w:rsidR="00532E92" w:rsidRPr="005A06B8" w:rsidRDefault="00532E92" w:rsidP="00532E92">
      <w:pPr>
        <w:pStyle w:val="a7"/>
        <w:numPr>
          <w:ilvl w:val="0"/>
          <w:numId w:val="1"/>
        </w:numPr>
        <w:shd w:val="clear" w:color="auto" w:fill="FFFFFF"/>
        <w:adjustRightInd w:val="0"/>
        <w:contextualSpacing w:val="0"/>
        <w:jc w:val="both"/>
        <w:rPr>
          <w:sz w:val="28"/>
          <w:szCs w:val="28"/>
          <w:highlight w:val="yellow"/>
        </w:rPr>
      </w:pPr>
      <w:r w:rsidRPr="005A06B8">
        <w:rPr>
          <w:color w:val="000000"/>
          <w:spacing w:val="3"/>
          <w:sz w:val="28"/>
          <w:szCs w:val="28"/>
          <w:highlight w:val="yellow"/>
        </w:rPr>
        <w:t>корисні копалини, за винятком загальнопоширених.</w:t>
      </w:r>
    </w:p>
    <w:p w:rsidR="00532E92" w:rsidRPr="005A06B8" w:rsidRDefault="00532E92" w:rsidP="00532E92">
      <w:pPr>
        <w:shd w:val="clear" w:color="auto" w:fill="FFFFFF"/>
        <w:ind w:firstLine="709"/>
        <w:jc w:val="both"/>
        <w:rPr>
          <w:sz w:val="28"/>
          <w:szCs w:val="28"/>
          <w:highlight w:val="yellow"/>
        </w:rPr>
      </w:pPr>
      <w:r w:rsidRPr="005A06B8">
        <w:rPr>
          <w:color w:val="000000"/>
          <w:spacing w:val="2"/>
          <w:sz w:val="28"/>
          <w:szCs w:val="28"/>
          <w:highlight w:val="yellow"/>
        </w:rPr>
        <w:t>Законодавством України сюди можуть бути віднесені й інші природні ресурси.</w:t>
      </w:r>
    </w:p>
    <w:p w:rsidR="00532E92" w:rsidRPr="005A06B8" w:rsidRDefault="00532E92" w:rsidP="00532E92">
      <w:pPr>
        <w:shd w:val="clear" w:color="auto" w:fill="FFFFFF"/>
        <w:ind w:firstLine="709"/>
        <w:jc w:val="both"/>
        <w:rPr>
          <w:color w:val="000000"/>
          <w:spacing w:val="3"/>
          <w:sz w:val="28"/>
          <w:szCs w:val="28"/>
          <w:highlight w:val="yellow"/>
        </w:rPr>
      </w:pPr>
      <w:r w:rsidRPr="005A06B8">
        <w:rPr>
          <w:color w:val="000000"/>
          <w:spacing w:val="1"/>
          <w:sz w:val="28"/>
          <w:szCs w:val="28"/>
          <w:highlight w:val="yellow"/>
        </w:rPr>
        <w:t xml:space="preserve">До природних ресурсів </w:t>
      </w:r>
      <w:r w:rsidRPr="005A06B8">
        <w:rPr>
          <w:i/>
          <w:iCs/>
          <w:color w:val="000000"/>
          <w:spacing w:val="1"/>
          <w:sz w:val="28"/>
          <w:szCs w:val="28"/>
          <w:highlight w:val="yellow"/>
        </w:rPr>
        <w:t xml:space="preserve">місцевого значення </w:t>
      </w:r>
      <w:r w:rsidRPr="005A06B8">
        <w:rPr>
          <w:color w:val="000000"/>
          <w:spacing w:val="1"/>
          <w:sz w:val="28"/>
          <w:szCs w:val="28"/>
          <w:highlight w:val="yellow"/>
        </w:rPr>
        <w:t>належать такі, що не віднесені законодавством України до природних ресур</w:t>
      </w:r>
      <w:r w:rsidRPr="005A06B8">
        <w:rPr>
          <w:color w:val="000000"/>
          <w:spacing w:val="3"/>
          <w:sz w:val="28"/>
          <w:szCs w:val="28"/>
          <w:highlight w:val="yellow"/>
        </w:rPr>
        <w:t>сів загальнодержавного значення.</w:t>
      </w:r>
    </w:p>
    <w:p w:rsidR="00532E92" w:rsidRPr="005A06B8" w:rsidRDefault="00532E92" w:rsidP="00532E92">
      <w:pPr>
        <w:ind w:firstLine="709"/>
        <w:jc w:val="both"/>
        <w:rPr>
          <w:sz w:val="28"/>
          <w:szCs w:val="28"/>
          <w:highlight w:val="yellow"/>
        </w:rPr>
      </w:pPr>
      <w:r w:rsidRPr="005A06B8">
        <w:rPr>
          <w:i/>
          <w:sz w:val="28"/>
          <w:szCs w:val="28"/>
          <w:highlight w:val="yellow"/>
        </w:rPr>
        <w:t>Забруднення</w:t>
      </w:r>
      <w:r w:rsidRPr="005A06B8">
        <w:rPr>
          <w:sz w:val="28"/>
          <w:szCs w:val="28"/>
          <w:highlight w:val="yellow"/>
        </w:rPr>
        <w:t xml:space="preserve"> – це внесення у навколишнє середовище або виникнення в ньому нових, зазвичай не характерних хімічних і біологічних речовин, реагентів або внесення в надлишковій кількості будь-яких вже відомих забруднюючих речовин, які чинять шкідливий вплив на природні екосистеми і людину, яких природа не здатна позбутися шляхом самоочищення.</w:t>
      </w:r>
    </w:p>
    <w:p w:rsidR="00532E92" w:rsidRPr="005A06B8" w:rsidRDefault="00532E92" w:rsidP="00532E92">
      <w:pPr>
        <w:ind w:firstLine="709"/>
        <w:jc w:val="both"/>
        <w:rPr>
          <w:sz w:val="28"/>
          <w:szCs w:val="28"/>
          <w:highlight w:val="yellow"/>
        </w:rPr>
      </w:pPr>
      <w:r w:rsidRPr="005A06B8">
        <w:rPr>
          <w:i/>
          <w:sz w:val="28"/>
          <w:szCs w:val="28"/>
          <w:highlight w:val="yellow"/>
        </w:rPr>
        <w:t>Забруднювач</w:t>
      </w:r>
      <w:r w:rsidRPr="005A06B8">
        <w:rPr>
          <w:sz w:val="28"/>
          <w:szCs w:val="28"/>
          <w:highlight w:val="yellow"/>
        </w:rPr>
        <w:t xml:space="preserve"> – речовина, фізичний чи інформаційний реагент, </w:t>
      </w:r>
      <w:r w:rsidRPr="005A06B8">
        <w:rPr>
          <w:sz w:val="28"/>
          <w:szCs w:val="28"/>
          <w:highlight w:val="yellow"/>
        </w:rPr>
        <w:lastRenderedPageBreak/>
        <w:t>біологічний вид, що потрапляє у навколишнє середовище або виникає в ньому у кількостях, які перевищують межі зазвичай фонового вмісту і яких природа не здатна позбутися самоочищенням.</w:t>
      </w:r>
    </w:p>
    <w:p w:rsidR="00532E92" w:rsidRPr="005A06B8" w:rsidRDefault="00532E92" w:rsidP="00532E92">
      <w:pPr>
        <w:ind w:firstLine="709"/>
        <w:jc w:val="both"/>
        <w:rPr>
          <w:sz w:val="28"/>
          <w:szCs w:val="28"/>
          <w:highlight w:val="yellow"/>
        </w:rPr>
      </w:pPr>
      <w:r w:rsidRPr="005A06B8">
        <w:rPr>
          <w:sz w:val="28"/>
          <w:szCs w:val="28"/>
          <w:highlight w:val="yellow"/>
        </w:rPr>
        <w:t xml:space="preserve">Таким чином, можна зробити висновок, що </w:t>
      </w:r>
      <w:r w:rsidRPr="005A06B8">
        <w:rPr>
          <w:i/>
          <w:sz w:val="28"/>
          <w:szCs w:val="28"/>
          <w:highlight w:val="yellow"/>
        </w:rPr>
        <w:t>забруднення</w:t>
      </w:r>
      <w:r w:rsidRPr="005A06B8">
        <w:rPr>
          <w:sz w:val="28"/>
          <w:szCs w:val="28"/>
          <w:highlight w:val="yellow"/>
        </w:rPr>
        <w:t xml:space="preserve"> – це негативне явище (природного або антропогенного походження), яке робить об’єкти навколишнього середовища частково або повністю не придатними для використання їх за цільовим призначенням або перетворює їх на реальну загрозу біосфері, а </w:t>
      </w:r>
      <w:r w:rsidRPr="005A06B8">
        <w:rPr>
          <w:i/>
          <w:sz w:val="28"/>
          <w:szCs w:val="28"/>
          <w:highlight w:val="yellow"/>
        </w:rPr>
        <w:t>забруднювач</w:t>
      </w:r>
      <w:r w:rsidRPr="005A06B8">
        <w:rPr>
          <w:sz w:val="28"/>
          <w:szCs w:val="28"/>
          <w:highlight w:val="yellow"/>
        </w:rPr>
        <w:t xml:space="preserve"> – реагент, який породжує забруднення</w:t>
      </w:r>
      <w:r w:rsidR="003067DA" w:rsidRPr="005A06B8">
        <w:rPr>
          <w:sz w:val="28"/>
          <w:szCs w:val="28"/>
          <w:highlight w:val="yellow"/>
        </w:rPr>
        <w:t xml:space="preserve"> </w:t>
      </w:r>
      <w:r w:rsidR="003067DA" w:rsidRPr="005A06B8">
        <w:rPr>
          <w:sz w:val="28"/>
          <w:szCs w:val="28"/>
          <w:highlight w:val="yellow"/>
          <w:lang w:val="ru-RU"/>
        </w:rPr>
        <w:t>[</w:t>
      </w:r>
      <w:r w:rsidR="003067DA" w:rsidRPr="005A06B8">
        <w:rPr>
          <w:sz w:val="28"/>
          <w:szCs w:val="28"/>
          <w:highlight w:val="yellow"/>
        </w:rPr>
        <w:t>1</w:t>
      </w:r>
      <w:r w:rsidR="005A401D" w:rsidRPr="005A06B8">
        <w:rPr>
          <w:sz w:val="28"/>
          <w:szCs w:val="28"/>
          <w:highlight w:val="yellow"/>
          <w:lang w:val="ru-RU"/>
        </w:rPr>
        <w:t>4</w:t>
      </w:r>
      <w:r w:rsidR="003067DA" w:rsidRPr="005A06B8">
        <w:rPr>
          <w:sz w:val="28"/>
          <w:szCs w:val="28"/>
          <w:highlight w:val="yellow"/>
          <w:lang w:val="ru-RU"/>
        </w:rPr>
        <w:t>]</w:t>
      </w:r>
      <w:r w:rsidRPr="005A06B8">
        <w:rPr>
          <w:sz w:val="28"/>
          <w:szCs w:val="28"/>
          <w:highlight w:val="yellow"/>
        </w:rPr>
        <w:t>.</w:t>
      </w:r>
    </w:p>
    <w:p w:rsidR="00532E92" w:rsidRDefault="00532E92" w:rsidP="00532E92">
      <w:pPr>
        <w:ind w:firstLine="709"/>
        <w:jc w:val="both"/>
        <w:rPr>
          <w:sz w:val="28"/>
          <w:szCs w:val="28"/>
        </w:rPr>
      </w:pPr>
      <w:r w:rsidRPr="005A06B8">
        <w:rPr>
          <w:sz w:val="28"/>
          <w:szCs w:val="28"/>
          <w:highlight w:val="yellow"/>
        </w:rPr>
        <w:t xml:space="preserve">Наприклад, </w:t>
      </w:r>
      <w:r w:rsidRPr="005A06B8">
        <w:rPr>
          <w:i/>
          <w:iCs/>
          <w:sz w:val="28"/>
          <w:szCs w:val="28"/>
          <w:highlight w:val="yellow"/>
        </w:rPr>
        <w:t>забруднення атмосфери</w:t>
      </w:r>
      <w:r w:rsidRPr="005A06B8">
        <w:rPr>
          <w:sz w:val="28"/>
          <w:szCs w:val="28"/>
          <w:highlight w:val="yellow"/>
        </w:rPr>
        <w:t xml:space="preserve"> – це зміни газового складу атмосфери в результаті вмісту в ній домішок. Аналіз забруднення повітря є чи не найскладнішим завданням аналітичної хімії, оскільки повітря є рухомою системою, склад якої постійно змінюється, а одна проба може містити десятки і сотні органічних та неорганічних сполук. Крім того, концентрація токсичних речовин в атмосфері може бути мізерно малою – 10</w:t>
      </w:r>
      <w:r w:rsidR="00DC5EDD" w:rsidRPr="005A06B8">
        <w:rPr>
          <w:sz w:val="28"/>
          <w:szCs w:val="28"/>
          <w:highlight w:val="yellow"/>
          <w:vertAlign w:val="superscript"/>
        </w:rPr>
        <w:t>-4</w:t>
      </w:r>
      <w:r w:rsidRPr="005A06B8">
        <w:rPr>
          <w:sz w:val="28"/>
          <w:szCs w:val="28"/>
          <w:highlight w:val="yellow"/>
        </w:rPr>
        <w:t>-10</w:t>
      </w:r>
      <w:r w:rsidR="00DC5EDD" w:rsidRPr="005A06B8">
        <w:rPr>
          <w:sz w:val="28"/>
          <w:szCs w:val="28"/>
          <w:highlight w:val="yellow"/>
          <w:vertAlign w:val="superscript"/>
        </w:rPr>
        <w:t>-7</w:t>
      </w:r>
      <w:r w:rsidRPr="005A06B8">
        <w:rPr>
          <w:sz w:val="28"/>
          <w:szCs w:val="28"/>
          <w:highlight w:val="yellow"/>
        </w:rPr>
        <w:t>% і нижче. Забруднення атмосфери викликає такі глобальні проблеми як потепління клімату (парниковий ефект), кислотні дощі, руйнування озонового шару, опустелювання та інші.</w:t>
      </w:r>
    </w:p>
    <w:p w:rsidR="00532E92" w:rsidRDefault="00532E92" w:rsidP="00532E92">
      <w:pPr>
        <w:ind w:firstLine="709"/>
        <w:jc w:val="both"/>
        <w:rPr>
          <w:sz w:val="28"/>
          <w:szCs w:val="28"/>
        </w:rPr>
      </w:pPr>
      <w:r w:rsidRPr="001F5CCC">
        <w:rPr>
          <w:sz w:val="28"/>
          <w:szCs w:val="28"/>
        </w:rPr>
        <w:t>Забруднювачі, що потрапили в атмосферне повітря чи води Світового океану, здатні переміщуватися на значні відстані і можуть опинитися там, де їх раніше не було. Більшість з них хімічно та біологічно активні й здатні взаємодіяти з живою речовиною</w:t>
      </w:r>
      <w:r w:rsidR="00AA05B2">
        <w:rPr>
          <w:sz w:val="28"/>
          <w:szCs w:val="28"/>
        </w:rPr>
        <w:t xml:space="preserve"> </w:t>
      </w:r>
      <w:r w:rsidR="00AA05B2" w:rsidRPr="00AA05B2">
        <w:rPr>
          <w:sz w:val="28"/>
          <w:szCs w:val="28"/>
          <w:lang w:val="ru-RU"/>
        </w:rPr>
        <w:t>[</w:t>
      </w:r>
      <w:r w:rsidR="00AA05B2">
        <w:rPr>
          <w:sz w:val="28"/>
          <w:szCs w:val="28"/>
        </w:rPr>
        <w:t>2</w:t>
      </w:r>
      <w:r w:rsidR="00AA05B2" w:rsidRPr="00AA05B2">
        <w:rPr>
          <w:sz w:val="28"/>
          <w:szCs w:val="28"/>
          <w:lang w:val="ru-RU"/>
        </w:rPr>
        <w:t>]</w:t>
      </w:r>
      <w:r w:rsidRPr="001F5CCC">
        <w:rPr>
          <w:sz w:val="28"/>
          <w:szCs w:val="28"/>
        </w:rPr>
        <w:t>.</w:t>
      </w:r>
    </w:p>
    <w:p w:rsidR="00532E92" w:rsidRPr="005A06B8" w:rsidRDefault="00532E92" w:rsidP="00532E92">
      <w:pPr>
        <w:ind w:firstLine="709"/>
        <w:jc w:val="both"/>
        <w:rPr>
          <w:sz w:val="28"/>
          <w:szCs w:val="28"/>
          <w:highlight w:val="yellow"/>
        </w:rPr>
      </w:pPr>
      <w:r w:rsidRPr="005A06B8">
        <w:rPr>
          <w:sz w:val="28"/>
          <w:szCs w:val="28"/>
          <w:highlight w:val="yellow"/>
        </w:rPr>
        <w:t>При вивченні або описі сучасних процесів в екосистемах або у біосфері в цілому забруднення довкілля класифікуються за</w:t>
      </w:r>
      <w:r w:rsidR="00AA05B2" w:rsidRPr="005A06B8">
        <w:rPr>
          <w:sz w:val="28"/>
          <w:szCs w:val="28"/>
          <w:highlight w:val="yellow"/>
        </w:rPr>
        <w:t xml:space="preserve"> </w:t>
      </w:r>
      <w:r w:rsidR="00AA05B2" w:rsidRPr="005A06B8">
        <w:rPr>
          <w:sz w:val="28"/>
          <w:szCs w:val="28"/>
          <w:highlight w:val="yellow"/>
          <w:lang w:val="ru-RU"/>
        </w:rPr>
        <w:t>[</w:t>
      </w:r>
      <w:r w:rsidR="00AA05B2" w:rsidRPr="005A06B8">
        <w:rPr>
          <w:sz w:val="28"/>
          <w:szCs w:val="28"/>
          <w:highlight w:val="yellow"/>
        </w:rPr>
        <w:t>11</w:t>
      </w:r>
      <w:r w:rsidR="00AA05B2" w:rsidRPr="005A06B8">
        <w:rPr>
          <w:sz w:val="28"/>
          <w:szCs w:val="28"/>
          <w:highlight w:val="yellow"/>
          <w:lang w:val="ru-RU"/>
        </w:rPr>
        <w:t>]</w:t>
      </w:r>
      <w:r w:rsidRPr="005A06B8">
        <w:rPr>
          <w:sz w:val="28"/>
          <w:szCs w:val="28"/>
          <w:highlight w:val="yellow"/>
        </w:rPr>
        <w:t>:</w:t>
      </w:r>
    </w:p>
    <w:p w:rsidR="00532E92" w:rsidRPr="005A06B8" w:rsidRDefault="00532E92" w:rsidP="00532E92">
      <w:pPr>
        <w:ind w:firstLine="709"/>
        <w:jc w:val="both"/>
        <w:rPr>
          <w:sz w:val="28"/>
          <w:szCs w:val="28"/>
          <w:highlight w:val="yellow"/>
        </w:rPr>
      </w:pPr>
      <w:r w:rsidRPr="005A06B8">
        <w:rPr>
          <w:sz w:val="28"/>
          <w:szCs w:val="28"/>
          <w:highlight w:val="yellow"/>
        </w:rPr>
        <w:t>·- походженням – природні, антропогенні;</w:t>
      </w:r>
    </w:p>
    <w:p w:rsidR="00532E92" w:rsidRPr="005A06B8" w:rsidRDefault="00532E92" w:rsidP="00532E92">
      <w:pPr>
        <w:ind w:firstLine="709"/>
        <w:jc w:val="both"/>
        <w:rPr>
          <w:sz w:val="28"/>
          <w:szCs w:val="28"/>
          <w:highlight w:val="yellow"/>
        </w:rPr>
      </w:pPr>
      <w:r w:rsidRPr="005A06B8">
        <w:rPr>
          <w:sz w:val="28"/>
          <w:szCs w:val="28"/>
          <w:highlight w:val="yellow"/>
        </w:rPr>
        <w:t>·- видом походження – матеріальні, енергетичні;</w:t>
      </w:r>
    </w:p>
    <w:p w:rsidR="00532E92" w:rsidRPr="005A06B8" w:rsidRDefault="00532E92" w:rsidP="00532E92">
      <w:pPr>
        <w:ind w:firstLine="709"/>
        <w:jc w:val="both"/>
        <w:rPr>
          <w:sz w:val="28"/>
          <w:szCs w:val="28"/>
          <w:highlight w:val="yellow"/>
        </w:rPr>
      </w:pPr>
      <w:r w:rsidRPr="005A06B8">
        <w:rPr>
          <w:sz w:val="28"/>
          <w:szCs w:val="28"/>
          <w:highlight w:val="yellow"/>
        </w:rPr>
        <w:t>·- впливом – механічні, хімічні, фізичні, біологічні;</w:t>
      </w:r>
    </w:p>
    <w:p w:rsidR="00532E92" w:rsidRPr="005A06B8" w:rsidRDefault="00532E92" w:rsidP="00532E92">
      <w:pPr>
        <w:ind w:firstLine="709"/>
        <w:jc w:val="both"/>
        <w:rPr>
          <w:sz w:val="28"/>
          <w:szCs w:val="28"/>
          <w:highlight w:val="yellow"/>
        </w:rPr>
      </w:pPr>
      <w:r w:rsidRPr="005A06B8">
        <w:rPr>
          <w:sz w:val="28"/>
          <w:szCs w:val="28"/>
          <w:highlight w:val="yellow"/>
        </w:rPr>
        <w:t>·- характером – умисні, супутні, аварійні, випадкові;</w:t>
      </w:r>
    </w:p>
    <w:p w:rsidR="00532E92" w:rsidRPr="005A06B8" w:rsidRDefault="00532E92" w:rsidP="00532E92">
      <w:pPr>
        <w:ind w:firstLine="709"/>
        <w:jc w:val="both"/>
        <w:rPr>
          <w:sz w:val="28"/>
          <w:szCs w:val="28"/>
          <w:highlight w:val="yellow"/>
        </w:rPr>
      </w:pPr>
      <w:r w:rsidRPr="005A06B8">
        <w:rPr>
          <w:sz w:val="28"/>
          <w:szCs w:val="28"/>
          <w:highlight w:val="yellow"/>
        </w:rPr>
        <w:t>·- поширенням – локальні, регіональні, глобальні.</w:t>
      </w:r>
    </w:p>
    <w:p w:rsidR="00532E92" w:rsidRPr="005A06B8" w:rsidRDefault="00532E92" w:rsidP="00532E92">
      <w:pPr>
        <w:ind w:firstLine="709"/>
        <w:jc w:val="both"/>
        <w:rPr>
          <w:sz w:val="28"/>
          <w:szCs w:val="28"/>
          <w:highlight w:val="yellow"/>
        </w:rPr>
      </w:pPr>
      <w:r w:rsidRPr="005A06B8">
        <w:rPr>
          <w:sz w:val="28"/>
          <w:szCs w:val="28"/>
          <w:highlight w:val="yellow"/>
        </w:rPr>
        <w:t>В подальшому розглянемо цю класифікацію забруднення детально:</w:t>
      </w:r>
    </w:p>
    <w:p w:rsidR="00532E92" w:rsidRPr="005A06B8" w:rsidRDefault="00532E92" w:rsidP="00532E92">
      <w:pPr>
        <w:ind w:firstLine="709"/>
        <w:jc w:val="both"/>
        <w:rPr>
          <w:sz w:val="28"/>
          <w:szCs w:val="28"/>
          <w:highlight w:val="yellow"/>
        </w:rPr>
      </w:pPr>
      <w:r w:rsidRPr="005A06B8">
        <w:rPr>
          <w:sz w:val="28"/>
          <w:szCs w:val="28"/>
          <w:highlight w:val="yellow"/>
        </w:rPr>
        <w:t>За походженням розрізняють:</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природні забруднення</w:t>
      </w:r>
      <w:r w:rsidRPr="005A06B8">
        <w:rPr>
          <w:sz w:val="28"/>
          <w:szCs w:val="28"/>
          <w:highlight w:val="yellow"/>
        </w:rPr>
        <w:t xml:space="preserve"> – це ті, що спричинені будь-якими природними явищами без впливу людини (виверження вулканів, повені, селевий потік, вивітрювання ґрунтів, розкладання рослин і тварин тощо);</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антропогенні забруднення</w:t>
      </w:r>
      <w:r w:rsidRPr="005A06B8">
        <w:rPr>
          <w:sz w:val="28"/>
          <w:szCs w:val="28"/>
          <w:highlight w:val="yellow"/>
        </w:rPr>
        <w:t xml:space="preserve"> викликають несприятливі зміни навколишнього середовища, що цілком або частково спричинені людською діяльністю.</w:t>
      </w:r>
    </w:p>
    <w:p w:rsidR="00532E92" w:rsidRPr="005A06B8" w:rsidRDefault="00532E92" w:rsidP="00532E92">
      <w:pPr>
        <w:ind w:firstLine="709"/>
        <w:jc w:val="both"/>
        <w:rPr>
          <w:sz w:val="28"/>
          <w:szCs w:val="28"/>
          <w:highlight w:val="yellow"/>
        </w:rPr>
      </w:pPr>
      <w:r w:rsidRPr="005A06B8">
        <w:rPr>
          <w:sz w:val="28"/>
          <w:szCs w:val="28"/>
          <w:highlight w:val="yellow"/>
        </w:rPr>
        <w:t>За видом походження бувають:</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матеріальні забруднення</w:t>
      </w:r>
      <w:r w:rsidRPr="005A06B8">
        <w:rPr>
          <w:sz w:val="28"/>
          <w:szCs w:val="28"/>
          <w:highlight w:val="yellow"/>
        </w:rPr>
        <w:t xml:space="preserve"> – вид забруднення, яке об’єднує механічні, хімічні та частково біологічні;</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енергетичні забруднення</w:t>
      </w:r>
      <w:r w:rsidRPr="005A06B8">
        <w:rPr>
          <w:sz w:val="28"/>
          <w:szCs w:val="28"/>
          <w:highlight w:val="yellow"/>
        </w:rPr>
        <w:t xml:space="preserve"> – фізичні забруднення з енергетичними властивостями</w:t>
      </w:r>
    </w:p>
    <w:p w:rsidR="00532E92" w:rsidRPr="005A06B8" w:rsidRDefault="00532E92" w:rsidP="00532E92">
      <w:pPr>
        <w:ind w:firstLine="709"/>
        <w:jc w:val="both"/>
        <w:rPr>
          <w:sz w:val="28"/>
          <w:szCs w:val="28"/>
          <w:highlight w:val="yellow"/>
        </w:rPr>
      </w:pPr>
      <w:r w:rsidRPr="005A06B8">
        <w:rPr>
          <w:sz w:val="28"/>
          <w:szCs w:val="28"/>
          <w:highlight w:val="yellow"/>
        </w:rPr>
        <w:t>За впливом існує наступний поділ:</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механічні забруднення</w:t>
      </w:r>
      <w:r w:rsidRPr="005A06B8">
        <w:rPr>
          <w:sz w:val="28"/>
          <w:szCs w:val="28"/>
          <w:highlight w:val="yellow"/>
        </w:rPr>
        <w:t xml:space="preserve"> – привнесення в екосистему різних чужорідних для неї предметів, відходів, сміття, абіотичних наносів тощо, які порушують її </w:t>
      </w:r>
      <w:r w:rsidRPr="005A06B8">
        <w:rPr>
          <w:sz w:val="28"/>
          <w:szCs w:val="28"/>
          <w:highlight w:val="yellow"/>
        </w:rPr>
        <w:lastRenderedPageBreak/>
        <w:t>природне функціонування без фізико-хімічних наслідків;</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фізичні забруднення</w:t>
      </w:r>
      <w:r w:rsidRPr="005A06B8">
        <w:rPr>
          <w:sz w:val="28"/>
          <w:szCs w:val="28"/>
          <w:highlight w:val="yellow"/>
        </w:rPr>
        <w:t xml:space="preserve"> – привнесення в екосистему джерел енергії (тепла, світла, шуму, вібрації, гравітації, електромагнітного, радіоактивного випромінювання тощо), яке проявляється у відхиленні від норми її фізичних властивостей;</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хімічне забруднення</w:t>
      </w:r>
      <w:r w:rsidRPr="005A06B8">
        <w:rPr>
          <w:sz w:val="28"/>
          <w:szCs w:val="28"/>
          <w:highlight w:val="yellow"/>
        </w:rPr>
        <w:t xml:space="preserve"> – привнесення в екосистему забруднюючих речовин в концентраціях, що перевищують фонові, або чужорідних для неї речовин;</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біологічні забруднення</w:t>
      </w:r>
      <w:r w:rsidRPr="005A06B8">
        <w:rPr>
          <w:sz w:val="28"/>
          <w:szCs w:val="28"/>
          <w:highlight w:val="yellow"/>
        </w:rPr>
        <w:t xml:space="preserve"> – спричиняють появу в природі (у результаті антропогенної діяльності) нових різновидів живих організмів, підвищення патогенності паразитів та збудників хвороб, а також спровоковане людиною катастрофічне розмноження окремих видів (наприклад, внаслідок необґрунтованої інтродукції, порушень карантину тощо).</w:t>
      </w:r>
    </w:p>
    <w:p w:rsidR="00532E92" w:rsidRPr="005A06B8" w:rsidRDefault="00532E92" w:rsidP="00532E92">
      <w:pPr>
        <w:ind w:firstLine="709"/>
        <w:jc w:val="both"/>
        <w:rPr>
          <w:sz w:val="28"/>
          <w:szCs w:val="28"/>
          <w:highlight w:val="yellow"/>
        </w:rPr>
      </w:pPr>
      <w:r w:rsidRPr="005A06B8">
        <w:rPr>
          <w:sz w:val="28"/>
          <w:szCs w:val="28"/>
          <w:highlight w:val="yellow"/>
        </w:rPr>
        <w:t>За характером впливу розрізняють:</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умисні забруднення</w:t>
      </w:r>
      <w:r w:rsidRPr="005A06B8">
        <w:rPr>
          <w:sz w:val="28"/>
          <w:szCs w:val="28"/>
          <w:highlight w:val="yellow"/>
        </w:rPr>
        <w:t xml:space="preserve"> – цілеспрямовані антропогенні зміни стану довкілля: протизаконні викиди й скиди шкідливих відходів виробництва у водні об’єкти, повітря та ґрунт, знищення лісів, пасовищ, браконьєрство, утворення кар’єрів, недоцільне використання земель, природних вод тощо.</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супутні забруднення</w:t>
      </w:r>
      <w:r w:rsidRPr="005A06B8">
        <w:rPr>
          <w:sz w:val="28"/>
          <w:szCs w:val="28"/>
          <w:highlight w:val="yellow"/>
        </w:rPr>
        <w:t xml:space="preserve"> – поступові зміни стану атмосфери, гідросфери, літосфери й біосфери в окремих районах, регіонах і планети в цілому в результаті антропогенної діяльності (опустелювання, висихання боліт, зникнення малих річок, поява кислотних дощів, парникового ефекту, руйнування озонового шару тощо);</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аварійні забруднення</w:t>
      </w:r>
      <w:r w:rsidRPr="005A06B8">
        <w:rPr>
          <w:sz w:val="28"/>
          <w:szCs w:val="28"/>
          <w:highlight w:val="yellow"/>
        </w:rPr>
        <w:t xml:space="preserve"> – виникають внаслідок надзвичайних ситуацій, порушення технологічних процесів на виробництві або пошкодження споруд та устаткування у результаті природних явищ;</w:t>
      </w:r>
    </w:p>
    <w:p w:rsidR="00532E92" w:rsidRPr="005A06B8" w:rsidRDefault="00532E92" w:rsidP="00532E92">
      <w:pPr>
        <w:ind w:firstLine="709"/>
        <w:jc w:val="both"/>
        <w:rPr>
          <w:sz w:val="28"/>
          <w:szCs w:val="28"/>
          <w:highlight w:val="yellow"/>
        </w:rPr>
      </w:pPr>
      <w:r w:rsidRPr="005A06B8">
        <w:rPr>
          <w:sz w:val="28"/>
          <w:szCs w:val="28"/>
          <w:highlight w:val="yellow"/>
        </w:rPr>
        <w:t>·</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випадкові забруднення</w:t>
      </w:r>
      <w:r w:rsidRPr="005A06B8">
        <w:rPr>
          <w:sz w:val="28"/>
          <w:szCs w:val="28"/>
          <w:highlight w:val="yellow"/>
        </w:rPr>
        <w:t xml:space="preserve"> – виникають внаслідок аварійних викидів токсичних газів або скидів стічних вод промисловістю, сільським та комунальними господарствами тощо.</w:t>
      </w:r>
    </w:p>
    <w:p w:rsidR="00532E92" w:rsidRPr="005A06B8" w:rsidRDefault="00532E92" w:rsidP="00532E92">
      <w:pPr>
        <w:ind w:firstLine="709"/>
        <w:jc w:val="both"/>
        <w:rPr>
          <w:sz w:val="28"/>
          <w:szCs w:val="28"/>
          <w:highlight w:val="yellow"/>
        </w:rPr>
      </w:pPr>
      <w:r w:rsidRPr="00723F5D">
        <w:rPr>
          <w:sz w:val="28"/>
          <w:szCs w:val="28"/>
          <w:highlight w:val="green"/>
        </w:rPr>
        <w:t>За поширенням забруднення класифікують</w:t>
      </w:r>
      <w:r w:rsidRPr="005A06B8">
        <w:rPr>
          <w:sz w:val="28"/>
          <w:szCs w:val="28"/>
          <w:highlight w:val="yellow"/>
        </w:rPr>
        <w:t>:</w:t>
      </w:r>
    </w:p>
    <w:p w:rsidR="00532E92" w:rsidRPr="005A06B8" w:rsidRDefault="00532E92" w:rsidP="00532E92">
      <w:pPr>
        <w:ind w:firstLine="709"/>
        <w:jc w:val="both"/>
        <w:rPr>
          <w:sz w:val="28"/>
          <w:szCs w:val="28"/>
          <w:highlight w:val="yellow"/>
        </w:rPr>
      </w:pPr>
      <w:r w:rsidRPr="005A06B8">
        <w:rPr>
          <w:sz w:val="28"/>
          <w:szCs w:val="28"/>
          <w:highlight w:val="yellow"/>
        </w:rPr>
        <w:t xml:space="preserve"> </w:t>
      </w: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локальне</w:t>
      </w:r>
      <w:r w:rsidRPr="005A06B8">
        <w:rPr>
          <w:sz w:val="28"/>
          <w:szCs w:val="28"/>
          <w:highlight w:val="yellow"/>
        </w:rPr>
        <w:t xml:space="preserve"> – забруднення невеликого району, населеного пункту, транспортної магістралі тощо.</w:t>
      </w:r>
    </w:p>
    <w:p w:rsidR="00532E92" w:rsidRPr="005A06B8" w:rsidRDefault="00532E92" w:rsidP="00532E92">
      <w:pPr>
        <w:ind w:firstLine="709"/>
        <w:jc w:val="both"/>
        <w:rPr>
          <w:sz w:val="28"/>
          <w:szCs w:val="28"/>
          <w:highlight w:val="yellow"/>
        </w:rPr>
      </w:pP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регіональне</w:t>
      </w:r>
      <w:r w:rsidRPr="005A06B8">
        <w:rPr>
          <w:sz w:val="28"/>
          <w:szCs w:val="28"/>
          <w:highlight w:val="yellow"/>
        </w:rPr>
        <w:t xml:space="preserve"> – забруднення, яке спостерігається в межах значного простору, але не охоплює усю планету.</w:t>
      </w:r>
    </w:p>
    <w:p w:rsidR="00532E92" w:rsidRPr="005A06B8" w:rsidRDefault="00532E92" w:rsidP="00532E92">
      <w:pPr>
        <w:ind w:firstLine="709"/>
        <w:jc w:val="both"/>
        <w:rPr>
          <w:sz w:val="28"/>
          <w:szCs w:val="28"/>
          <w:highlight w:val="yellow"/>
        </w:rPr>
      </w:pPr>
      <w:r w:rsidRPr="005A06B8">
        <w:rPr>
          <w:sz w:val="28"/>
          <w:szCs w:val="28"/>
          <w:highlight w:val="yellow"/>
        </w:rPr>
        <w:sym w:font="Symbol" w:char="F02D"/>
      </w:r>
      <w:r w:rsidRPr="005A06B8">
        <w:rPr>
          <w:sz w:val="28"/>
          <w:szCs w:val="28"/>
          <w:highlight w:val="yellow"/>
        </w:rPr>
        <w:t xml:space="preserve"> </w:t>
      </w:r>
      <w:r w:rsidRPr="005A06B8">
        <w:rPr>
          <w:i/>
          <w:sz w:val="28"/>
          <w:szCs w:val="28"/>
          <w:highlight w:val="yellow"/>
        </w:rPr>
        <w:t>глобальне</w:t>
      </w:r>
      <w:r w:rsidRPr="005A06B8">
        <w:rPr>
          <w:sz w:val="28"/>
          <w:szCs w:val="28"/>
          <w:highlight w:val="yellow"/>
        </w:rPr>
        <w:t xml:space="preserve"> – забруднення, яке виявляється в будь-якій точці планети вдалині від його джерела й розповсюджується на величезній території</w:t>
      </w:r>
      <w:r w:rsidR="00DC5EDD" w:rsidRPr="005A06B8">
        <w:rPr>
          <w:sz w:val="28"/>
          <w:szCs w:val="28"/>
          <w:highlight w:val="yellow"/>
        </w:rPr>
        <w:t xml:space="preserve"> (рис.1)</w:t>
      </w:r>
      <w:r w:rsidRPr="005A06B8">
        <w:rPr>
          <w:sz w:val="28"/>
          <w:szCs w:val="28"/>
          <w:highlight w:val="yellow"/>
        </w:rPr>
        <w:t>.</w:t>
      </w:r>
    </w:p>
    <w:p w:rsidR="00532E92" w:rsidRPr="005A06B8" w:rsidRDefault="00532E92" w:rsidP="00532E92">
      <w:pPr>
        <w:ind w:firstLine="709"/>
        <w:jc w:val="both"/>
        <w:rPr>
          <w:sz w:val="28"/>
          <w:szCs w:val="28"/>
          <w:highlight w:val="yellow"/>
        </w:rPr>
      </w:pPr>
      <w:r w:rsidRPr="005A06B8">
        <w:rPr>
          <w:sz w:val="28"/>
          <w:szCs w:val="28"/>
          <w:highlight w:val="yellow"/>
        </w:rPr>
        <w:t>Класифікувати забруднюючі речовини (забруднювачі) складно через їх велику кількість і різноманітність. Умовно їх можна об’єднати в основні (головні) групи за:</w:t>
      </w:r>
    </w:p>
    <w:p w:rsidR="00532E92" w:rsidRPr="005A06B8" w:rsidRDefault="00532E92" w:rsidP="00532E92">
      <w:pPr>
        <w:ind w:firstLine="709"/>
        <w:jc w:val="both"/>
        <w:rPr>
          <w:sz w:val="28"/>
          <w:szCs w:val="28"/>
          <w:highlight w:val="yellow"/>
        </w:rPr>
      </w:pPr>
      <w:r w:rsidRPr="005A06B8">
        <w:rPr>
          <w:sz w:val="28"/>
          <w:szCs w:val="28"/>
          <w:highlight w:val="yellow"/>
        </w:rPr>
        <w:t>- впливом – механічні, хімічні, фізичні, біологічні;</w:t>
      </w:r>
    </w:p>
    <w:p w:rsidR="00532E92" w:rsidRPr="005A06B8" w:rsidRDefault="00532E92" w:rsidP="00532E92">
      <w:pPr>
        <w:ind w:firstLine="709"/>
        <w:jc w:val="both"/>
        <w:rPr>
          <w:sz w:val="28"/>
          <w:szCs w:val="28"/>
          <w:highlight w:val="yellow"/>
        </w:rPr>
      </w:pPr>
      <w:r w:rsidRPr="005A06B8">
        <w:rPr>
          <w:sz w:val="28"/>
          <w:szCs w:val="28"/>
          <w:highlight w:val="yellow"/>
        </w:rPr>
        <w:t>- часом дії – стійкі, нестійкі, середньої стійкості;</w:t>
      </w:r>
    </w:p>
    <w:p w:rsidR="00532E92" w:rsidRPr="005A06B8" w:rsidRDefault="00532E92" w:rsidP="00532E92">
      <w:pPr>
        <w:ind w:firstLine="709"/>
        <w:jc w:val="both"/>
        <w:rPr>
          <w:sz w:val="28"/>
          <w:szCs w:val="28"/>
          <w:highlight w:val="yellow"/>
        </w:rPr>
      </w:pPr>
      <w:r w:rsidRPr="005A06B8">
        <w:rPr>
          <w:sz w:val="28"/>
          <w:szCs w:val="28"/>
          <w:highlight w:val="yellow"/>
        </w:rPr>
        <w:t>- впливом – прямої та непрямої (опосередкованої) дії;</w:t>
      </w:r>
    </w:p>
    <w:p w:rsidR="00532E92" w:rsidRPr="005A06B8" w:rsidRDefault="00532E92" w:rsidP="00532E92">
      <w:pPr>
        <w:ind w:firstLine="709"/>
        <w:jc w:val="both"/>
        <w:rPr>
          <w:sz w:val="28"/>
          <w:szCs w:val="28"/>
          <w:highlight w:val="yellow"/>
        </w:rPr>
      </w:pPr>
      <w:r w:rsidRPr="005A06B8">
        <w:rPr>
          <w:sz w:val="28"/>
          <w:szCs w:val="28"/>
          <w:highlight w:val="yellow"/>
        </w:rPr>
        <w:t>- характером – первинні, вторинні.</w:t>
      </w:r>
    </w:p>
    <w:p w:rsidR="00532E92" w:rsidRPr="005A06B8" w:rsidRDefault="00532E92" w:rsidP="00532E92">
      <w:pPr>
        <w:ind w:firstLine="709"/>
        <w:jc w:val="both"/>
        <w:rPr>
          <w:sz w:val="28"/>
          <w:szCs w:val="28"/>
          <w:highlight w:val="yellow"/>
        </w:rPr>
      </w:pPr>
      <w:r w:rsidRPr="005A06B8">
        <w:rPr>
          <w:i/>
          <w:sz w:val="28"/>
          <w:szCs w:val="28"/>
          <w:highlight w:val="yellow"/>
        </w:rPr>
        <w:t>Механічні забруднювачі</w:t>
      </w:r>
      <w:r w:rsidRPr="005A06B8">
        <w:rPr>
          <w:sz w:val="28"/>
          <w:szCs w:val="28"/>
          <w:highlight w:val="yellow"/>
        </w:rPr>
        <w:t xml:space="preserve"> – це різні тверді частинки або предмети (викинуті </w:t>
      </w:r>
      <w:r w:rsidRPr="005A06B8">
        <w:rPr>
          <w:sz w:val="28"/>
          <w:szCs w:val="28"/>
          <w:highlight w:val="yellow"/>
        </w:rPr>
        <w:lastRenderedPageBreak/>
        <w:t>як непотрібні, відпрацьовані, невикористані) на поверхні Землі, в ґрунтах, воді та в Космосі (пил, уламки космічних апаратів).</w:t>
      </w:r>
    </w:p>
    <w:p w:rsidR="00532E92" w:rsidRPr="005A06B8" w:rsidRDefault="00532E92" w:rsidP="00532E92">
      <w:pPr>
        <w:ind w:firstLine="709"/>
        <w:jc w:val="both"/>
        <w:rPr>
          <w:sz w:val="28"/>
          <w:szCs w:val="28"/>
          <w:highlight w:val="yellow"/>
        </w:rPr>
      </w:pPr>
      <w:r w:rsidRPr="005A06B8">
        <w:rPr>
          <w:i/>
          <w:sz w:val="28"/>
          <w:szCs w:val="28"/>
          <w:highlight w:val="yellow"/>
        </w:rPr>
        <w:t>Хімічні забруднювачі</w:t>
      </w:r>
      <w:r w:rsidRPr="005A06B8">
        <w:rPr>
          <w:sz w:val="28"/>
          <w:szCs w:val="28"/>
          <w:highlight w:val="yellow"/>
        </w:rPr>
        <w:t xml:space="preserve"> – тверді, газоподібні й рідкі речовини, хімічні сполуки штучного походження, які надходять у біосферу й порушують природні процеси колообігу речовин та енергії.</w:t>
      </w:r>
    </w:p>
    <w:p w:rsidR="00532E92" w:rsidRPr="005A06B8" w:rsidRDefault="00532E92" w:rsidP="00532E92">
      <w:pPr>
        <w:spacing w:line="360" w:lineRule="auto"/>
        <w:ind w:firstLine="709"/>
        <w:jc w:val="both"/>
        <w:rPr>
          <w:sz w:val="28"/>
          <w:szCs w:val="28"/>
          <w:highlight w:val="yellow"/>
        </w:rPr>
      </w:pPr>
    </w:p>
    <w:p w:rsidR="00532E92" w:rsidRPr="005A06B8" w:rsidRDefault="00532E92" w:rsidP="00532E92">
      <w:pPr>
        <w:spacing w:line="360" w:lineRule="auto"/>
        <w:ind w:firstLine="709"/>
        <w:jc w:val="both"/>
        <w:rPr>
          <w:sz w:val="28"/>
          <w:szCs w:val="28"/>
          <w:highlight w:val="yellow"/>
        </w:rPr>
      </w:pPr>
      <w:r w:rsidRPr="005A06B8">
        <w:rPr>
          <w:noProof/>
          <w:sz w:val="28"/>
          <w:szCs w:val="28"/>
          <w:highlight w:val="yellow"/>
          <w:lang w:val="en-US"/>
        </w:rPr>
        <w:drawing>
          <wp:inline distT="0" distB="0" distL="0" distR="0">
            <wp:extent cx="5915025" cy="5276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15025" cy="5276850"/>
                    </a:xfrm>
                    <a:prstGeom prst="rect">
                      <a:avLst/>
                    </a:prstGeom>
                  </pic:spPr>
                </pic:pic>
              </a:graphicData>
            </a:graphic>
          </wp:inline>
        </w:drawing>
      </w:r>
    </w:p>
    <w:p w:rsidR="00294BCB" w:rsidRPr="005A06B8" w:rsidRDefault="00294BCB" w:rsidP="00F146CB">
      <w:pPr>
        <w:rPr>
          <w:sz w:val="28"/>
          <w:szCs w:val="28"/>
          <w:highlight w:val="yellow"/>
        </w:rPr>
      </w:pPr>
      <w:r w:rsidRPr="005A06B8">
        <w:rPr>
          <w:b/>
          <w:sz w:val="28"/>
          <w:szCs w:val="28"/>
          <w:highlight w:val="yellow"/>
        </w:rPr>
        <w:tab/>
      </w:r>
      <w:r w:rsidR="006D24DF" w:rsidRPr="005A06B8">
        <w:rPr>
          <w:sz w:val="28"/>
          <w:szCs w:val="28"/>
          <w:highlight w:val="yellow"/>
        </w:rPr>
        <w:t xml:space="preserve">Рисунок </w:t>
      </w:r>
      <w:r w:rsidRPr="005A06B8">
        <w:rPr>
          <w:sz w:val="28"/>
          <w:szCs w:val="28"/>
          <w:highlight w:val="yellow"/>
        </w:rPr>
        <w:t>1</w:t>
      </w:r>
      <w:r w:rsidR="00D26257" w:rsidRPr="005A06B8">
        <w:rPr>
          <w:sz w:val="28"/>
          <w:szCs w:val="28"/>
          <w:highlight w:val="yellow"/>
        </w:rPr>
        <w:t xml:space="preserve"> </w:t>
      </w:r>
      <w:r w:rsidR="00DC5EDD" w:rsidRPr="005A06B8">
        <w:rPr>
          <w:sz w:val="28"/>
          <w:szCs w:val="28"/>
          <w:highlight w:val="yellow"/>
        </w:rPr>
        <w:t>– Класифікація глобальних екологічних проблем</w:t>
      </w:r>
      <w:r w:rsidRPr="005A06B8">
        <w:rPr>
          <w:sz w:val="28"/>
          <w:szCs w:val="28"/>
          <w:highlight w:val="yellow"/>
        </w:rPr>
        <w:t xml:space="preserve"> </w:t>
      </w:r>
    </w:p>
    <w:p w:rsidR="00DC5EDD" w:rsidRPr="005A06B8" w:rsidRDefault="00DC5EDD" w:rsidP="00F146CB">
      <w:pPr>
        <w:rPr>
          <w:b/>
          <w:sz w:val="28"/>
          <w:szCs w:val="28"/>
          <w:highlight w:val="yellow"/>
        </w:rPr>
      </w:pPr>
    </w:p>
    <w:p w:rsidR="00294BCB" w:rsidRPr="005A06B8" w:rsidRDefault="00294BCB" w:rsidP="00294BCB">
      <w:pPr>
        <w:ind w:firstLine="709"/>
        <w:jc w:val="both"/>
        <w:rPr>
          <w:sz w:val="28"/>
          <w:szCs w:val="28"/>
          <w:highlight w:val="yellow"/>
        </w:rPr>
      </w:pPr>
      <w:r w:rsidRPr="005A06B8">
        <w:rPr>
          <w:i/>
          <w:sz w:val="28"/>
          <w:szCs w:val="28"/>
          <w:highlight w:val="yellow"/>
        </w:rPr>
        <w:t>Фізичні забруднювачі</w:t>
      </w:r>
      <w:r w:rsidRPr="005A06B8">
        <w:rPr>
          <w:sz w:val="28"/>
          <w:szCs w:val="28"/>
          <w:highlight w:val="yellow"/>
        </w:rPr>
        <w:t xml:space="preserve"> – теплові, електромагнітні, радіаційні, шумові та вібраційні поля.</w:t>
      </w:r>
    </w:p>
    <w:p w:rsidR="00294BCB" w:rsidRPr="005A06B8" w:rsidRDefault="00294BCB" w:rsidP="00294BCB">
      <w:pPr>
        <w:ind w:firstLine="709"/>
        <w:jc w:val="both"/>
        <w:rPr>
          <w:sz w:val="28"/>
          <w:szCs w:val="28"/>
          <w:highlight w:val="yellow"/>
        </w:rPr>
      </w:pPr>
      <w:r w:rsidRPr="005A06B8">
        <w:rPr>
          <w:i/>
          <w:sz w:val="28"/>
          <w:szCs w:val="28"/>
          <w:highlight w:val="yellow"/>
        </w:rPr>
        <w:t>Біологічні забруднювачі</w:t>
      </w:r>
      <w:r w:rsidRPr="005A06B8">
        <w:rPr>
          <w:sz w:val="28"/>
          <w:szCs w:val="28"/>
          <w:highlight w:val="yellow"/>
        </w:rPr>
        <w:t xml:space="preserve"> – патогенні мікроорганізми, гриби, водорості, організми-збудники хвороб тощо.</w:t>
      </w:r>
    </w:p>
    <w:p w:rsidR="00294BCB" w:rsidRPr="005A06B8" w:rsidRDefault="00294BCB" w:rsidP="00294BCB">
      <w:pPr>
        <w:ind w:firstLine="709"/>
        <w:jc w:val="both"/>
        <w:rPr>
          <w:sz w:val="28"/>
          <w:szCs w:val="28"/>
          <w:highlight w:val="yellow"/>
        </w:rPr>
      </w:pPr>
      <w:r w:rsidRPr="005A06B8">
        <w:rPr>
          <w:i/>
          <w:sz w:val="28"/>
          <w:szCs w:val="28"/>
          <w:highlight w:val="yellow"/>
        </w:rPr>
        <w:t>Стійкі забруднювачі</w:t>
      </w:r>
      <w:r w:rsidRPr="005A06B8">
        <w:rPr>
          <w:sz w:val="28"/>
          <w:szCs w:val="28"/>
          <w:highlight w:val="yellow"/>
        </w:rPr>
        <w:t xml:space="preserve"> – це такі, які довго зберігаються у природі (пластмаси, поліетилен, деякі метали, скло, радіоактивні речовини з великим періодом напіврозпаду тощо).</w:t>
      </w:r>
    </w:p>
    <w:p w:rsidR="00294BCB" w:rsidRPr="005A06B8" w:rsidRDefault="00294BCB" w:rsidP="00294BCB">
      <w:pPr>
        <w:ind w:firstLine="709"/>
        <w:jc w:val="both"/>
        <w:rPr>
          <w:sz w:val="28"/>
          <w:szCs w:val="28"/>
          <w:highlight w:val="yellow"/>
        </w:rPr>
      </w:pPr>
      <w:r w:rsidRPr="005A06B8">
        <w:rPr>
          <w:i/>
          <w:sz w:val="28"/>
          <w:szCs w:val="28"/>
          <w:highlight w:val="yellow"/>
        </w:rPr>
        <w:t>Нестійкі забруднювачі</w:t>
      </w:r>
      <w:r w:rsidRPr="005A06B8">
        <w:rPr>
          <w:sz w:val="28"/>
          <w:szCs w:val="28"/>
          <w:highlight w:val="yellow"/>
        </w:rPr>
        <w:t xml:space="preserve"> – це такі, які швидко розкладаються, розчиняються, нейтралізуються в природному середовищі під впливом різних факторів і процесів.</w:t>
      </w:r>
    </w:p>
    <w:p w:rsidR="00294BCB" w:rsidRPr="005A06B8" w:rsidRDefault="00294BCB" w:rsidP="00294BCB">
      <w:pPr>
        <w:ind w:firstLine="709"/>
        <w:jc w:val="both"/>
        <w:rPr>
          <w:sz w:val="28"/>
          <w:szCs w:val="28"/>
          <w:highlight w:val="yellow"/>
        </w:rPr>
      </w:pPr>
      <w:r w:rsidRPr="005A06B8">
        <w:rPr>
          <w:i/>
          <w:sz w:val="28"/>
          <w:szCs w:val="28"/>
          <w:highlight w:val="yellow"/>
        </w:rPr>
        <w:lastRenderedPageBreak/>
        <w:t>Середньої стійкості забруднювачі</w:t>
      </w:r>
      <w:r w:rsidRPr="005A06B8">
        <w:rPr>
          <w:sz w:val="28"/>
          <w:szCs w:val="28"/>
          <w:highlight w:val="yellow"/>
        </w:rPr>
        <w:t xml:space="preserve"> – негативний вплив, яких відбувається певний термін часу, а потім зникає.</w:t>
      </w:r>
    </w:p>
    <w:p w:rsidR="00294BCB" w:rsidRPr="005A06B8" w:rsidRDefault="00294BCB" w:rsidP="00294BCB">
      <w:pPr>
        <w:ind w:firstLine="709"/>
        <w:jc w:val="both"/>
        <w:rPr>
          <w:sz w:val="28"/>
          <w:szCs w:val="28"/>
          <w:highlight w:val="yellow"/>
        </w:rPr>
      </w:pPr>
      <w:r w:rsidRPr="005A06B8">
        <w:rPr>
          <w:i/>
          <w:sz w:val="28"/>
          <w:szCs w:val="28"/>
          <w:highlight w:val="yellow"/>
        </w:rPr>
        <w:t>Первинні забруднювачі</w:t>
      </w:r>
      <w:r w:rsidRPr="005A06B8">
        <w:rPr>
          <w:sz w:val="28"/>
          <w:szCs w:val="28"/>
          <w:highlight w:val="yellow"/>
        </w:rPr>
        <w:t xml:space="preserve"> – утворюються безпосередньо під час природних та техногенних процесів.</w:t>
      </w:r>
    </w:p>
    <w:p w:rsidR="00294BCB" w:rsidRDefault="00294BCB" w:rsidP="00294BCB">
      <w:pPr>
        <w:ind w:firstLine="709"/>
        <w:jc w:val="both"/>
        <w:rPr>
          <w:sz w:val="28"/>
          <w:szCs w:val="28"/>
        </w:rPr>
      </w:pPr>
      <w:r w:rsidRPr="005A06B8">
        <w:rPr>
          <w:i/>
          <w:sz w:val="28"/>
          <w:szCs w:val="28"/>
          <w:highlight w:val="yellow"/>
        </w:rPr>
        <w:t>Вторинні забруднювачі</w:t>
      </w:r>
      <w:r w:rsidRPr="005A06B8">
        <w:rPr>
          <w:sz w:val="28"/>
          <w:szCs w:val="28"/>
          <w:highlight w:val="yellow"/>
        </w:rPr>
        <w:t xml:space="preserve"> – утворюються під час фізико-хімічних процесів, які відбуваються в навколишньому середовищі. Наприклад, фреони (хімічно-інертні гази біля поверхні Землі) – досягнувши поверхні озонового шару, утворюють іон хлору у результаті фотохімічної реакції під впливом ультрафіолетового випромінювання, спричиняють руйнування озонового шару планети</w:t>
      </w:r>
      <w:r w:rsidR="006D24DF" w:rsidRPr="005A06B8">
        <w:rPr>
          <w:sz w:val="28"/>
          <w:szCs w:val="28"/>
          <w:highlight w:val="yellow"/>
        </w:rPr>
        <w:t xml:space="preserve"> [2]</w:t>
      </w:r>
      <w:r w:rsidRPr="005A06B8">
        <w:rPr>
          <w:sz w:val="28"/>
          <w:szCs w:val="28"/>
          <w:highlight w:val="yellow"/>
        </w:rPr>
        <w:t>.</w:t>
      </w:r>
    </w:p>
    <w:p w:rsidR="00294BCB" w:rsidRDefault="00294BCB" w:rsidP="00F146CB">
      <w:pPr>
        <w:rPr>
          <w:b/>
          <w:sz w:val="28"/>
          <w:szCs w:val="28"/>
        </w:rPr>
      </w:pPr>
    </w:p>
    <w:p w:rsidR="006F04F7" w:rsidRDefault="006F04F7" w:rsidP="00F146CB">
      <w:pPr>
        <w:rPr>
          <w:b/>
          <w:sz w:val="28"/>
          <w:szCs w:val="28"/>
        </w:rPr>
      </w:pPr>
    </w:p>
    <w:p w:rsidR="006F04F7" w:rsidRPr="001F5CCC" w:rsidRDefault="006F04F7" w:rsidP="006F04F7">
      <w:pPr>
        <w:pStyle w:val="3"/>
        <w:rPr>
          <w:sz w:val="28"/>
          <w:szCs w:val="28"/>
        </w:rPr>
      </w:pPr>
      <w:bookmarkStart w:id="6" w:name="_Toc36718034"/>
      <w:r w:rsidRPr="001F5CCC">
        <w:rPr>
          <w:sz w:val="28"/>
          <w:szCs w:val="28"/>
        </w:rPr>
        <w:t>2.2 Антропогенний вплив на довкілля</w:t>
      </w:r>
      <w:bookmarkEnd w:id="6"/>
    </w:p>
    <w:p w:rsidR="006F04F7" w:rsidRPr="001F5CCC" w:rsidRDefault="006F04F7" w:rsidP="006F04F7">
      <w:pPr>
        <w:jc w:val="both"/>
        <w:rPr>
          <w:sz w:val="28"/>
          <w:szCs w:val="28"/>
        </w:rPr>
      </w:pPr>
    </w:p>
    <w:p w:rsidR="006F04F7" w:rsidRPr="001F5CCC" w:rsidRDefault="006F04F7" w:rsidP="006F04F7">
      <w:pPr>
        <w:ind w:firstLine="709"/>
        <w:jc w:val="both"/>
        <w:rPr>
          <w:sz w:val="28"/>
          <w:szCs w:val="28"/>
        </w:rPr>
      </w:pPr>
      <w:r w:rsidRPr="001F5CCC">
        <w:rPr>
          <w:i/>
          <w:sz w:val="28"/>
          <w:szCs w:val="28"/>
        </w:rPr>
        <w:t>Екологічний фактор</w:t>
      </w:r>
      <w:r w:rsidRPr="001F5CCC">
        <w:rPr>
          <w:sz w:val="28"/>
          <w:szCs w:val="28"/>
        </w:rPr>
        <w:t xml:space="preserve"> – це будь-який </w:t>
      </w:r>
      <w:r w:rsidRPr="00E2573A">
        <w:rPr>
          <w:sz w:val="28"/>
          <w:szCs w:val="28"/>
        </w:rPr>
        <w:t>елемент</w:t>
      </w:r>
      <w:r w:rsidRPr="001F5CCC">
        <w:rPr>
          <w:sz w:val="28"/>
          <w:szCs w:val="28"/>
        </w:rPr>
        <w:t xml:space="preserve"> середовища, здатний прямо чи опосередковано впливати на живі організми хоча б упродовж однієї з фаз їх індивідуального розвитку.</w:t>
      </w:r>
    </w:p>
    <w:p w:rsidR="006F04F7" w:rsidRPr="001F5CCC" w:rsidRDefault="006F04F7" w:rsidP="006F04F7">
      <w:pPr>
        <w:ind w:firstLine="709"/>
        <w:jc w:val="both"/>
        <w:rPr>
          <w:sz w:val="28"/>
          <w:szCs w:val="28"/>
        </w:rPr>
      </w:pPr>
      <w:r w:rsidRPr="001F5CCC">
        <w:rPr>
          <w:sz w:val="28"/>
          <w:szCs w:val="28"/>
        </w:rPr>
        <w:t>Антропогенні фактори – різноманітність форм людської діяльності, які змінюють біотичні та абіотичні елементи природи.</w:t>
      </w:r>
    </w:p>
    <w:p w:rsidR="006F04F7" w:rsidRPr="00EE0021" w:rsidRDefault="006F04F7" w:rsidP="006F04F7">
      <w:pPr>
        <w:ind w:firstLine="709"/>
        <w:jc w:val="both"/>
        <w:rPr>
          <w:sz w:val="28"/>
          <w:szCs w:val="28"/>
        </w:rPr>
      </w:pPr>
      <w:r w:rsidRPr="001F5CCC">
        <w:rPr>
          <w:sz w:val="28"/>
          <w:szCs w:val="28"/>
        </w:rPr>
        <w:t>До антропогенних факторів належать усі види впливів</w:t>
      </w:r>
      <w:r w:rsidRPr="00EE0021">
        <w:rPr>
          <w:sz w:val="28"/>
          <w:szCs w:val="28"/>
        </w:rPr>
        <w:t>,</w:t>
      </w:r>
      <w:r w:rsidRPr="001F5CCC">
        <w:rPr>
          <w:sz w:val="28"/>
          <w:szCs w:val="28"/>
        </w:rPr>
        <w:t xml:space="preserve"> створ</w:t>
      </w:r>
      <w:r w:rsidRPr="00EE0021">
        <w:rPr>
          <w:sz w:val="28"/>
          <w:szCs w:val="28"/>
        </w:rPr>
        <w:t>е</w:t>
      </w:r>
      <w:r w:rsidRPr="001F5CCC">
        <w:rPr>
          <w:sz w:val="28"/>
          <w:szCs w:val="28"/>
        </w:rPr>
        <w:t xml:space="preserve">них технікою і безпосередньо людиною, які пригнічують природу, тобто забруднення – внесення в середовище нехарактерних для нього нових фізичних, хімічних чи біологічних </w:t>
      </w:r>
      <w:r w:rsidR="00DC5EDD" w:rsidRPr="00E2573A">
        <w:rPr>
          <w:sz w:val="28"/>
          <w:szCs w:val="28"/>
        </w:rPr>
        <w:t>речовин</w:t>
      </w:r>
      <w:r w:rsidRPr="001F5CCC">
        <w:rPr>
          <w:sz w:val="28"/>
          <w:szCs w:val="28"/>
        </w:rPr>
        <w:t xml:space="preserve"> або перевищення наявного природного рівня цих </w:t>
      </w:r>
      <w:r w:rsidR="00DC5EDD" w:rsidRPr="00E2573A">
        <w:rPr>
          <w:sz w:val="28"/>
          <w:szCs w:val="28"/>
        </w:rPr>
        <w:t>речовин</w:t>
      </w:r>
      <w:r w:rsidR="00DC5EDD">
        <w:rPr>
          <w:sz w:val="28"/>
          <w:szCs w:val="28"/>
        </w:rPr>
        <w:t>:</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технічні перетворення та руйнування природних систем ландшафтів (у процесі добування природних ресурсів, будівництва тощо);</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вичерпання природних ресурсів (корисні копалини, вода, повітря та ін.);</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глобальні кліматичні впливи (зміна клімату </w:t>
      </w:r>
      <w:r>
        <w:rPr>
          <w:sz w:val="28"/>
          <w:szCs w:val="28"/>
        </w:rPr>
        <w:t>у</w:t>
      </w:r>
      <w:r w:rsidRPr="001F5CCC">
        <w:rPr>
          <w:sz w:val="28"/>
          <w:szCs w:val="28"/>
        </w:rPr>
        <w:t xml:space="preserve"> зв’язку з діяльністю людини);</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естетичні впливи (зміна природних форм, несприятливих для візуального та іншого сприймання).</w:t>
      </w:r>
    </w:p>
    <w:p w:rsidR="006F04F7" w:rsidRPr="001F5CCC" w:rsidRDefault="006F04F7" w:rsidP="006F04F7">
      <w:pPr>
        <w:ind w:firstLine="709"/>
        <w:jc w:val="both"/>
        <w:rPr>
          <w:sz w:val="28"/>
          <w:szCs w:val="28"/>
        </w:rPr>
      </w:pPr>
      <w:r w:rsidRPr="001F5CCC">
        <w:rPr>
          <w:sz w:val="28"/>
          <w:szCs w:val="28"/>
        </w:rPr>
        <w:t xml:space="preserve">Фактори антропогенних впливів об’єднані </w:t>
      </w:r>
      <w:r>
        <w:rPr>
          <w:sz w:val="28"/>
          <w:szCs w:val="28"/>
        </w:rPr>
        <w:t>у</w:t>
      </w:r>
      <w:r w:rsidRPr="001F5CCC">
        <w:rPr>
          <w:sz w:val="28"/>
          <w:szCs w:val="28"/>
        </w:rPr>
        <w:t xml:space="preserve"> 7 груп. Дія кожної групи </w:t>
      </w:r>
      <w:r>
        <w:rPr>
          <w:sz w:val="28"/>
          <w:szCs w:val="28"/>
        </w:rPr>
        <w:t xml:space="preserve">вплив </w:t>
      </w:r>
      <w:r w:rsidRPr="001F5CCC">
        <w:rPr>
          <w:sz w:val="28"/>
          <w:szCs w:val="28"/>
        </w:rPr>
        <w:t>на біосферу оцінюється за чотирма пунктами:</w:t>
      </w:r>
    </w:p>
    <w:p w:rsidR="006F04F7" w:rsidRPr="001F5CCC" w:rsidRDefault="006F04F7" w:rsidP="006F04F7">
      <w:pPr>
        <w:ind w:firstLine="709"/>
        <w:jc w:val="both"/>
        <w:rPr>
          <w:sz w:val="28"/>
          <w:szCs w:val="28"/>
        </w:rPr>
      </w:pPr>
      <w:r w:rsidRPr="001F5CCC">
        <w:rPr>
          <w:sz w:val="28"/>
          <w:szCs w:val="28"/>
        </w:rPr>
        <w:t>I – зміна властивостей основних елементів біосфери;</w:t>
      </w:r>
    </w:p>
    <w:p w:rsidR="006F04F7" w:rsidRPr="001F5CCC" w:rsidRDefault="006F04F7" w:rsidP="006F04F7">
      <w:pPr>
        <w:ind w:firstLine="709"/>
        <w:jc w:val="both"/>
        <w:rPr>
          <w:sz w:val="28"/>
          <w:szCs w:val="28"/>
        </w:rPr>
      </w:pPr>
      <w:r w:rsidRPr="001F5CCC">
        <w:rPr>
          <w:sz w:val="28"/>
          <w:szCs w:val="28"/>
        </w:rPr>
        <w:t>II – геофізичні та геохімічні наслідки, ефекти;</w:t>
      </w:r>
    </w:p>
    <w:p w:rsidR="006F04F7" w:rsidRPr="001F5CCC" w:rsidRDefault="006F04F7" w:rsidP="006F04F7">
      <w:pPr>
        <w:ind w:firstLine="709"/>
        <w:jc w:val="both"/>
        <w:rPr>
          <w:sz w:val="28"/>
          <w:szCs w:val="28"/>
        </w:rPr>
      </w:pPr>
      <w:r w:rsidRPr="001F5CCC">
        <w:rPr>
          <w:sz w:val="28"/>
          <w:szCs w:val="28"/>
        </w:rPr>
        <w:t>ІІІ – екологічні та біологічні наслідки, порушення екосистем;</w:t>
      </w:r>
    </w:p>
    <w:p w:rsidR="006F04F7" w:rsidRPr="001F5CCC" w:rsidRDefault="006F04F7" w:rsidP="006F04F7">
      <w:pPr>
        <w:ind w:firstLine="709"/>
        <w:jc w:val="both"/>
        <w:rPr>
          <w:sz w:val="28"/>
          <w:szCs w:val="28"/>
        </w:rPr>
      </w:pPr>
      <w:r w:rsidRPr="001F5CCC">
        <w:rPr>
          <w:sz w:val="28"/>
          <w:szCs w:val="28"/>
        </w:rPr>
        <w:t>IV – вплив на здоров’я людини.</w:t>
      </w:r>
    </w:p>
    <w:p w:rsidR="006F04F7" w:rsidRPr="001F5CCC" w:rsidRDefault="006F04F7" w:rsidP="006F04F7">
      <w:pPr>
        <w:ind w:firstLine="709"/>
        <w:jc w:val="both"/>
        <w:rPr>
          <w:sz w:val="28"/>
          <w:szCs w:val="28"/>
        </w:rPr>
      </w:pPr>
      <w:r w:rsidRPr="001F5CCC">
        <w:rPr>
          <w:sz w:val="28"/>
          <w:szCs w:val="28"/>
          <w:u w:val="single"/>
        </w:rPr>
        <w:t>Перша</w:t>
      </w:r>
      <w:r w:rsidRPr="001F5CCC">
        <w:rPr>
          <w:sz w:val="28"/>
          <w:szCs w:val="28"/>
        </w:rPr>
        <w:t xml:space="preserve"> група антропогенних факторів: викид у біосферу хімічно та фізично активних речовин – діє на біосферу та людину таким чином:</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викликає зміну стану та властивостей атмосфери;</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 xml:space="preserve">спричиняє великомасштабні зміни циркуляції </w:t>
      </w:r>
      <w:r>
        <w:rPr>
          <w:sz w:val="28"/>
          <w:szCs w:val="28"/>
        </w:rPr>
        <w:t>у</w:t>
      </w:r>
      <w:r w:rsidRPr="001F5CCC">
        <w:rPr>
          <w:sz w:val="28"/>
          <w:szCs w:val="28"/>
        </w:rPr>
        <w:t xml:space="preserve"> атмосфері та океані;</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впливає на земні та водні еко</w:t>
      </w:r>
      <w:r>
        <w:rPr>
          <w:sz w:val="28"/>
          <w:szCs w:val="28"/>
        </w:rPr>
        <w:t>системи, порушує їх стійкість;</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знижує працездатність людей.</w:t>
      </w:r>
    </w:p>
    <w:p w:rsidR="006F04F7" w:rsidRPr="001F5CCC" w:rsidRDefault="006F04F7" w:rsidP="006F04F7">
      <w:pPr>
        <w:ind w:firstLine="709"/>
        <w:jc w:val="both"/>
        <w:rPr>
          <w:sz w:val="28"/>
          <w:szCs w:val="28"/>
        </w:rPr>
      </w:pPr>
      <w:r w:rsidRPr="001F5CCC">
        <w:rPr>
          <w:sz w:val="28"/>
          <w:szCs w:val="28"/>
          <w:u w:val="single"/>
        </w:rPr>
        <w:lastRenderedPageBreak/>
        <w:t>Друга</w:t>
      </w:r>
      <w:r w:rsidRPr="001F5CCC">
        <w:rPr>
          <w:sz w:val="28"/>
          <w:szCs w:val="28"/>
        </w:rPr>
        <w:t xml:space="preserve"> група антропогенних факторів: викид у біосферу інертних речовин (аерозольних частинок) – призводить до:</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складу та властивостей вод суші;</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погоди та клімату;</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екосистем океану;</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естетичних збитків, погіршення настрою.</w:t>
      </w:r>
    </w:p>
    <w:p w:rsidR="006F04F7" w:rsidRPr="001F5CCC" w:rsidRDefault="006F04F7" w:rsidP="006F04F7">
      <w:pPr>
        <w:ind w:firstLine="709"/>
        <w:jc w:val="both"/>
        <w:rPr>
          <w:sz w:val="28"/>
          <w:szCs w:val="28"/>
        </w:rPr>
      </w:pPr>
      <w:r w:rsidRPr="001F5CCC">
        <w:rPr>
          <w:sz w:val="28"/>
          <w:szCs w:val="28"/>
          <w:u w:val="single"/>
        </w:rPr>
        <w:t>Третя</w:t>
      </w:r>
      <w:r w:rsidRPr="001F5CCC">
        <w:rPr>
          <w:sz w:val="28"/>
          <w:szCs w:val="28"/>
        </w:rPr>
        <w:t xml:space="preserve"> група факторів – пряме нагрівання атмосфери, призводить до:</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складу та властивостей вод Світового океану;</w:t>
      </w:r>
    </w:p>
    <w:p w:rsidR="006F04F7" w:rsidRPr="001F5CCC" w:rsidRDefault="006F04F7" w:rsidP="006F04F7">
      <w:pPr>
        <w:ind w:firstLine="709"/>
        <w:jc w:val="both"/>
        <w:rPr>
          <w:sz w:val="28"/>
          <w:szCs w:val="28"/>
        </w:rPr>
      </w:pPr>
      <w:r w:rsidRPr="006F04F7">
        <w:rPr>
          <w:sz w:val="28"/>
          <w:szCs w:val="28"/>
        </w:rPr>
        <w:t xml:space="preserve">- </w:t>
      </w:r>
      <w:r w:rsidRPr="001F5CCC">
        <w:rPr>
          <w:sz w:val="28"/>
          <w:szCs w:val="28"/>
        </w:rPr>
        <w:t>перерозподілу та зміни небіологічних ресурсів</w:t>
      </w:r>
      <w:r w:rsidRPr="006F04F7">
        <w:rPr>
          <w:sz w:val="28"/>
          <w:szCs w:val="28"/>
        </w:rPr>
        <w:t>, що відновлюються</w:t>
      </w:r>
      <w:r w:rsidRPr="001F5CCC">
        <w:rPr>
          <w:sz w:val="28"/>
          <w:szCs w:val="28"/>
        </w:rPr>
        <w:t xml:space="preserve"> (водних, кліматичних);</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генетичних ефектів, переродження;</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хвороби, виникнення стресових ситуацій.</w:t>
      </w:r>
    </w:p>
    <w:p w:rsidR="006F04F7" w:rsidRPr="001F5CCC" w:rsidRDefault="006F04F7" w:rsidP="006F04F7">
      <w:pPr>
        <w:ind w:firstLine="709"/>
        <w:jc w:val="both"/>
        <w:rPr>
          <w:sz w:val="28"/>
          <w:szCs w:val="28"/>
        </w:rPr>
      </w:pPr>
      <w:r w:rsidRPr="001F5CCC">
        <w:rPr>
          <w:sz w:val="28"/>
          <w:szCs w:val="28"/>
          <w:u w:val="single"/>
        </w:rPr>
        <w:t>Четверта</w:t>
      </w:r>
      <w:r w:rsidRPr="001F5CCC">
        <w:rPr>
          <w:sz w:val="28"/>
          <w:szCs w:val="28"/>
        </w:rPr>
        <w:t xml:space="preserve"> група факторів – фізична дія, яка веде до зміни поверхні суші і рослинного покриву (ерозія, пожежі).</w:t>
      </w:r>
    </w:p>
    <w:p w:rsidR="006F04F7" w:rsidRPr="001F5CCC" w:rsidRDefault="006F04F7" w:rsidP="006F04F7">
      <w:pPr>
        <w:ind w:firstLine="709"/>
        <w:jc w:val="both"/>
        <w:rPr>
          <w:sz w:val="28"/>
          <w:szCs w:val="28"/>
        </w:rPr>
      </w:pPr>
      <w:r w:rsidRPr="001F5CCC">
        <w:rPr>
          <w:sz w:val="28"/>
          <w:szCs w:val="28"/>
        </w:rPr>
        <w:t>Це насамперед:</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зміна стану біоти й біогеофізичного середовища;</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порушення озонового шару (зміна проходження УФ випромінювання, радіохвиль);</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зникнення існуючих видів, поява нових;</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генетичні зміни.</w:t>
      </w:r>
    </w:p>
    <w:p w:rsidR="006F04F7" w:rsidRPr="001F5CCC" w:rsidRDefault="006F04F7" w:rsidP="006F04F7">
      <w:pPr>
        <w:ind w:firstLine="709"/>
        <w:jc w:val="both"/>
        <w:rPr>
          <w:sz w:val="28"/>
          <w:szCs w:val="28"/>
        </w:rPr>
      </w:pPr>
      <w:r w:rsidRPr="001F5CCC">
        <w:rPr>
          <w:sz w:val="28"/>
          <w:szCs w:val="28"/>
          <w:u w:val="single"/>
        </w:rPr>
        <w:t>П’ята</w:t>
      </w:r>
      <w:r w:rsidRPr="001F5CCC">
        <w:rPr>
          <w:sz w:val="28"/>
          <w:szCs w:val="28"/>
        </w:rPr>
        <w:t xml:space="preserve"> група факторів – біологічна дія (розв</w:t>
      </w:r>
      <w:r>
        <w:rPr>
          <w:sz w:val="28"/>
          <w:szCs w:val="28"/>
        </w:rPr>
        <w:t>иток агроценозів), виражається у</w:t>
      </w:r>
      <w:r w:rsidRPr="001F5CCC">
        <w:rPr>
          <w:sz w:val="28"/>
          <w:szCs w:val="28"/>
        </w:rPr>
        <w:t>:</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зміні літосфери;</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зміні прозорості атмосфери, проходженні сонячного випромінювання;</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зменшенні біопродуктивності, зменшенні популяцій, деградації лісів;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зміні тривалості життя.</w:t>
      </w:r>
    </w:p>
    <w:p w:rsidR="006F04F7" w:rsidRPr="001F5CCC" w:rsidRDefault="006F04F7" w:rsidP="006F04F7">
      <w:pPr>
        <w:ind w:firstLine="709"/>
        <w:jc w:val="both"/>
        <w:rPr>
          <w:sz w:val="28"/>
          <w:szCs w:val="28"/>
        </w:rPr>
      </w:pPr>
      <w:r w:rsidRPr="001F5CCC">
        <w:rPr>
          <w:sz w:val="28"/>
          <w:szCs w:val="28"/>
          <w:u w:val="single"/>
        </w:rPr>
        <w:t>Шоста</w:t>
      </w:r>
      <w:r w:rsidRPr="001F5CCC">
        <w:rPr>
          <w:sz w:val="28"/>
          <w:szCs w:val="28"/>
        </w:rPr>
        <w:t xml:space="preserve"> група факторів – знищення ресурсів (невідновних і відновних) призводить до:</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зміни кріосфери;</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ерозії земної поверхні, зміни альбедо земної поверхні;</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деградації ґрунтів;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зниження темпу приросту населення.</w:t>
      </w:r>
    </w:p>
    <w:p w:rsidR="006F04F7" w:rsidRPr="001F5CCC" w:rsidRDefault="006F04F7" w:rsidP="006F04F7">
      <w:pPr>
        <w:ind w:firstLine="709"/>
        <w:jc w:val="both"/>
        <w:rPr>
          <w:sz w:val="28"/>
          <w:szCs w:val="28"/>
        </w:rPr>
      </w:pPr>
      <w:r w:rsidRPr="001F5CCC">
        <w:rPr>
          <w:sz w:val="28"/>
          <w:szCs w:val="28"/>
          <w:u w:val="single"/>
        </w:rPr>
        <w:t>Сьома</w:t>
      </w:r>
      <w:r w:rsidRPr="001F5CCC">
        <w:rPr>
          <w:sz w:val="28"/>
          <w:szCs w:val="28"/>
        </w:rPr>
        <w:t xml:space="preserve"> група факторів – антропогенні упорядковані потоки речовин (транспортні) викликають:</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зміну геофізичних властивостей крупних систем, зміну властивостей суші та ґрунту;</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порушення природних колообігів;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зміну здатності біосфери до відновлення ресурсів, виснаження невідновних ресурсів;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зменшення чисельності населення.</w:t>
      </w:r>
    </w:p>
    <w:p w:rsidR="006F04F7" w:rsidRPr="001F5CCC" w:rsidRDefault="006F04F7" w:rsidP="006F04F7">
      <w:pPr>
        <w:ind w:firstLine="709"/>
        <w:jc w:val="both"/>
        <w:rPr>
          <w:sz w:val="28"/>
          <w:szCs w:val="28"/>
        </w:rPr>
      </w:pPr>
      <w:r w:rsidRPr="001F5CCC">
        <w:rPr>
          <w:sz w:val="28"/>
          <w:szCs w:val="28"/>
        </w:rPr>
        <w:t>Негативний антропогенний вплив (може бути й позитивний) приводить до виникнення кризових екологічних ситуацій</w:t>
      </w:r>
      <w:r w:rsidR="006D24DF">
        <w:rPr>
          <w:sz w:val="28"/>
          <w:szCs w:val="28"/>
        </w:rPr>
        <w:t xml:space="preserve"> </w:t>
      </w:r>
      <w:r w:rsidR="006D24DF" w:rsidRPr="006D24DF">
        <w:rPr>
          <w:sz w:val="28"/>
          <w:szCs w:val="28"/>
          <w:lang w:val="ru-RU"/>
        </w:rPr>
        <w:t>[</w:t>
      </w:r>
      <w:r w:rsidR="006D24DF">
        <w:rPr>
          <w:sz w:val="28"/>
          <w:szCs w:val="28"/>
        </w:rPr>
        <w:t>11</w:t>
      </w:r>
      <w:r w:rsidR="006D24DF" w:rsidRPr="006D24DF">
        <w:rPr>
          <w:sz w:val="28"/>
          <w:szCs w:val="28"/>
          <w:lang w:val="ru-RU"/>
        </w:rPr>
        <w:t>]</w:t>
      </w:r>
      <w:r w:rsidRPr="001F5CCC">
        <w:rPr>
          <w:sz w:val="28"/>
          <w:szCs w:val="28"/>
        </w:rPr>
        <w:t>.</w:t>
      </w:r>
    </w:p>
    <w:p w:rsidR="006F04F7" w:rsidRPr="001F5CCC" w:rsidRDefault="006F04F7" w:rsidP="006F04F7">
      <w:pPr>
        <w:jc w:val="both"/>
        <w:rPr>
          <w:sz w:val="28"/>
          <w:szCs w:val="28"/>
        </w:rPr>
      </w:pPr>
    </w:p>
    <w:p w:rsidR="006F04F7" w:rsidRPr="001F5CCC" w:rsidRDefault="006F04F7" w:rsidP="006F04F7">
      <w:pPr>
        <w:jc w:val="both"/>
        <w:rPr>
          <w:sz w:val="28"/>
          <w:szCs w:val="28"/>
        </w:rPr>
      </w:pPr>
    </w:p>
    <w:p w:rsidR="006F04F7" w:rsidRPr="001F5CCC" w:rsidRDefault="006F04F7" w:rsidP="006F04F7">
      <w:pPr>
        <w:pStyle w:val="3"/>
        <w:rPr>
          <w:sz w:val="28"/>
          <w:szCs w:val="28"/>
        </w:rPr>
      </w:pPr>
      <w:bookmarkStart w:id="7" w:name="_Toc36718035"/>
      <w:r w:rsidRPr="001F5CCC">
        <w:rPr>
          <w:sz w:val="28"/>
          <w:szCs w:val="28"/>
        </w:rPr>
        <w:lastRenderedPageBreak/>
        <w:t>2.3 Якість природного середовища</w:t>
      </w:r>
      <w:bookmarkEnd w:id="7"/>
    </w:p>
    <w:p w:rsidR="006F04F7" w:rsidRPr="001F5CCC" w:rsidRDefault="006F04F7" w:rsidP="006F04F7">
      <w:pPr>
        <w:jc w:val="both"/>
        <w:rPr>
          <w:sz w:val="28"/>
          <w:szCs w:val="28"/>
        </w:rPr>
      </w:pPr>
    </w:p>
    <w:p w:rsidR="006F04F7" w:rsidRPr="001F5CCC" w:rsidRDefault="006F04F7" w:rsidP="006F04F7">
      <w:pPr>
        <w:ind w:firstLine="709"/>
        <w:jc w:val="both"/>
        <w:rPr>
          <w:sz w:val="28"/>
          <w:szCs w:val="28"/>
        </w:rPr>
      </w:pPr>
      <w:r w:rsidRPr="001F5CCC">
        <w:rPr>
          <w:b/>
          <w:i/>
          <w:sz w:val="28"/>
          <w:szCs w:val="28"/>
        </w:rPr>
        <w:t>Якість природного середовища</w:t>
      </w:r>
      <w:r w:rsidRPr="001F5CCC">
        <w:rPr>
          <w:sz w:val="28"/>
          <w:szCs w:val="28"/>
        </w:rPr>
        <w:t xml:space="preserve"> – це стан природних і перетворених людиною екосистем, що зберігають їх здатність до постійного обміну речовин та енергії в природних екосистемах.</w:t>
      </w:r>
    </w:p>
    <w:p w:rsidR="006F04F7" w:rsidRPr="00E310D7" w:rsidRDefault="006F04F7" w:rsidP="006F04F7">
      <w:pPr>
        <w:ind w:firstLine="709"/>
        <w:jc w:val="both"/>
        <w:rPr>
          <w:sz w:val="28"/>
          <w:szCs w:val="28"/>
          <w:lang w:val="ru-RU"/>
        </w:rPr>
      </w:pPr>
      <w:r w:rsidRPr="001F5CCC">
        <w:rPr>
          <w:sz w:val="28"/>
          <w:szCs w:val="28"/>
        </w:rPr>
        <w:t>У екосистемах якість природного середовищ</w:t>
      </w:r>
      <w:r>
        <w:rPr>
          <w:sz w:val="28"/>
          <w:szCs w:val="28"/>
          <w:lang w:val="ru-RU"/>
        </w:rPr>
        <w:t>а</w:t>
      </w:r>
      <w:r w:rsidRPr="001F5CCC">
        <w:rPr>
          <w:sz w:val="28"/>
          <w:szCs w:val="28"/>
        </w:rPr>
        <w:t xml:space="preserve"> забезпечується дією законів розвитку природи, а у перетворених – дотриманням міри відповідності природного навколишнього середовища споживанню живих організмів та екологічним інтересам суспільства</w:t>
      </w:r>
      <w:r>
        <w:rPr>
          <w:sz w:val="28"/>
          <w:szCs w:val="28"/>
          <w:lang w:val="ru-RU"/>
        </w:rPr>
        <w:t>.</w:t>
      </w:r>
    </w:p>
    <w:p w:rsidR="006F04F7" w:rsidRPr="001F5CCC" w:rsidRDefault="006F04F7" w:rsidP="006F04F7">
      <w:pPr>
        <w:ind w:firstLine="709"/>
        <w:jc w:val="both"/>
        <w:rPr>
          <w:sz w:val="28"/>
          <w:szCs w:val="28"/>
        </w:rPr>
      </w:pPr>
      <w:r w:rsidRPr="001F5CCC">
        <w:rPr>
          <w:sz w:val="28"/>
          <w:szCs w:val="28"/>
        </w:rPr>
        <w:t>Найбільш розповсюдженими критеріями оцінки якості складових природного середовища: атмосферного повітря, прісних і морських вод, ґрунтів є гранично допустимі концентрації (ГДК) шкідливих речовин у названих середовищах.</w:t>
      </w:r>
    </w:p>
    <w:p w:rsidR="006F04F7" w:rsidRPr="001F5CCC" w:rsidRDefault="006F04F7" w:rsidP="006F04F7">
      <w:pPr>
        <w:ind w:firstLine="709"/>
        <w:jc w:val="both"/>
        <w:rPr>
          <w:sz w:val="28"/>
          <w:szCs w:val="28"/>
        </w:rPr>
      </w:pPr>
      <w:r w:rsidRPr="001F5CCC">
        <w:rPr>
          <w:sz w:val="28"/>
          <w:szCs w:val="28"/>
        </w:rPr>
        <w:t>У відповідності з розробленими значеннями ГДК в оптимальну програму спостережень входять такі забруднюючі речовини:</w:t>
      </w:r>
    </w:p>
    <w:p w:rsidR="006F04F7" w:rsidRPr="001F5CCC" w:rsidRDefault="006F04F7" w:rsidP="006F04F7">
      <w:pPr>
        <w:ind w:firstLine="709"/>
        <w:jc w:val="both"/>
        <w:rPr>
          <w:sz w:val="28"/>
          <w:szCs w:val="28"/>
        </w:rPr>
      </w:pPr>
      <w:r w:rsidRPr="00E310D7">
        <w:rPr>
          <w:sz w:val="28"/>
          <w:szCs w:val="28"/>
        </w:rPr>
        <w:t xml:space="preserve">- </w:t>
      </w:r>
      <w:r w:rsidRPr="001F5CCC">
        <w:rPr>
          <w:sz w:val="28"/>
          <w:szCs w:val="28"/>
        </w:rPr>
        <w:t>в атмосферному повітрі: сульфур діоксид, озон, оксиди нітрогену, карбон діоксид, пил, аерозолі, важкі метали, пестициди, бенз(а)пирен;</w:t>
      </w:r>
    </w:p>
    <w:p w:rsidR="006F04F7" w:rsidRPr="001F5CCC" w:rsidRDefault="006F04F7" w:rsidP="006F04F7">
      <w:pPr>
        <w:ind w:firstLine="709"/>
        <w:jc w:val="both"/>
        <w:rPr>
          <w:sz w:val="28"/>
          <w:szCs w:val="28"/>
        </w:rPr>
      </w:pPr>
      <w:r w:rsidRPr="00E310D7">
        <w:rPr>
          <w:sz w:val="28"/>
          <w:szCs w:val="28"/>
        </w:rPr>
        <w:t xml:space="preserve">- </w:t>
      </w:r>
      <w:r w:rsidRPr="001F5CCC">
        <w:rPr>
          <w:sz w:val="28"/>
          <w:szCs w:val="28"/>
        </w:rPr>
        <w:t>в атмосферних опадах: важкі метали, ДДТ, Нітроген (загальний вміст), Фосфор (загальний вміст), а також аніони та катіони (сульфати, нітрати, хлорид</w:t>
      </w:r>
      <w:r w:rsidR="00164D5C">
        <w:rPr>
          <w:sz w:val="28"/>
          <w:szCs w:val="28"/>
        </w:rPr>
        <w:t>и, і</w:t>
      </w:r>
      <w:r>
        <w:rPr>
          <w:sz w:val="28"/>
          <w:szCs w:val="28"/>
        </w:rPr>
        <w:t>они амонію, кальцію та ін.)</w:t>
      </w:r>
      <w:r w:rsidRPr="00E310D7">
        <w:rPr>
          <w:sz w:val="28"/>
          <w:szCs w:val="28"/>
        </w:rPr>
        <w:t>,</w:t>
      </w:r>
      <w:r w:rsidRPr="001F5CCC">
        <w:rPr>
          <w:sz w:val="28"/>
          <w:szCs w:val="28"/>
        </w:rPr>
        <w:t xml:space="preserve"> бенз(а)пирен;</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у поверхневих водах: важкі метали, пестициди, рН, бенз(а)пирен, мінералізація, Нітроген (загальний вміст), Фосфор (загальний вміст), нафтопродукти, феноли;</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у ґрунтах: важкі метали, пестициди, бенз(а)пирен, Нітроген (загальний вміст), Фосфор (загальний вміст);</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у біоті: важкі метали, пестициди, бенз(а)пирен, Нітроген і Фосфор (загальний вміст).</w:t>
      </w:r>
    </w:p>
    <w:p w:rsidR="006F04F7" w:rsidRPr="00FA3754" w:rsidRDefault="006F04F7" w:rsidP="006F04F7">
      <w:pPr>
        <w:ind w:firstLine="709"/>
        <w:jc w:val="both"/>
        <w:rPr>
          <w:sz w:val="28"/>
          <w:szCs w:val="28"/>
        </w:rPr>
      </w:pPr>
      <w:r w:rsidRPr="001F5CCC">
        <w:rPr>
          <w:sz w:val="28"/>
          <w:szCs w:val="28"/>
        </w:rPr>
        <w:t>Одночасно проводяться спостереження за гідрометеорологічними та геофізичними параметрами, знання яких необхідне для інтерпретації даних про забруднення природних середовищ, а також для оцінки біогеологічних циклів і циркуляції забруднюючих речовин</w:t>
      </w:r>
      <w:r w:rsidR="00FA3754" w:rsidRPr="00FA3754">
        <w:rPr>
          <w:sz w:val="28"/>
          <w:szCs w:val="28"/>
        </w:rPr>
        <w:t xml:space="preserve"> [</w:t>
      </w:r>
      <w:r w:rsidR="00FA3754">
        <w:rPr>
          <w:sz w:val="28"/>
          <w:szCs w:val="28"/>
        </w:rPr>
        <w:t>1</w:t>
      </w:r>
      <w:r w:rsidR="005A401D" w:rsidRPr="005A401D">
        <w:rPr>
          <w:sz w:val="28"/>
          <w:szCs w:val="28"/>
        </w:rPr>
        <w:t>8</w:t>
      </w:r>
      <w:r w:rsidR="00FA3754" w:rsidRPr="00FA3754">
        <w:rPr>
          <w:sz w:val="28"/>
          <w:szCs w:val="28"/>
        </w:rPr>
        <w:t>].</w:t>
      </w:r>
    </w:p>
    <w:p w:rsidR="006F04F7" w:rsidRDefault="006F04F7" w:rsidP="00F146CB">
      <w:pPr>
        <w:rPr>
          <w:b/>
          <w:sz w:val="28"/>
          <w:szCs w:val="28"/>
        </w:rPr>
      </w:pPr>
    </w:p>
    <w:p w:rsidR="00FC32D7" w:rsidRDefault="00FC32D7" w:rsidP="00F146CB">
      <w:pPr>
        <w:rPr>
          <w:b/>
          <w:sz w:val="28"/>
          <w:szCs w:val="28"/>
        </w:rPr>
      </w:pPr>
    </w:p>
    <w:p w:rsidR="00FC32D7" w:rsidRPr="003060DF" w:rsidRDefault="00FC32D7" w:rsidP="00FC32D7">
      <w:pPr>
        <w:pStyle w:val="3"/>
        <w:rPr>
          <w:sz w:val="28"/>
          <w:szCs w:val="28"/>
        </w:rPr>
      </w:pPr>
      <w:bookmarkStart w:id="8" w:name="_Toc36718036"/>
      <w:r>
        <w:rPr>
          <w:sz w:val="28"/>
          <w:szCs w:val="28"/>
          <w:lang w:val="ru-RU"/>
        </w:rPr>
        <w:t>3</w:t>
      </w:r>
      <w:r w:rsidRPr="001F5CCC">
        <w:rPr>
          <w:sz w:val="28"/>
          <w:szCs w:val="28"/>
        </w:rPr>
        <w:t xml:space="preserve"> К</w:t>
      </w:r>
      <w:bookmarkEnd w:id="8"/>
      <w:r>
        <w:rPr>
          <w:sz w:val="28"/>
          <w:szCs w:val="28"/>
          <w:lang w:val="ru-RU"/>
        </w:rPr>
        <w:t>ЛАСИФ</w:t>
      </w:r>
      <w:r>
        <w:rPr>
          <w:sz w:val="28"/>
          <w:szCs w:val="28"/>
        </w:rPr>
        <w:t>ІКАЦІЯ СПОСТЕРЕЖЕНЬ В СИСТЕМІ МОНІТОРИНГУ</w:t>
      </w:r>
    </w:p>
    <w:p w:rsidR="00FC32D7" w:rsidRPr="001F5CCC" w:rsidRDefault="00FC32D7" w:rsidP="00FC32D7">
      <w:pPr>
        <w:jc w:val="both"/>
        <w:rPr>
          <w:sz w:val="28"/>
          <w:szCs w:val="28"/>
        </w:rPr>
      </w:pPr>
    </w:p>
    <w:p w:rsidR="00FC32D7" w:rsidRPr="001F5CCC" w:rsidRDefault="00FC32D7" w:rsidP="00FC32D7">
      <w:pPr>
        <w:ind w:firstLine="709"/>
        <w:jc w:val="both"/>
        <w:rPr>
          <w:sz w:val="28"/>
          <w:szCs w:val="28"/>
        </w:rPr>
      </w:pPr>
      <w:r w:rsidRPr="001F5CCC">
        <w:rPr>
          <w:sz w:val="28"/>
          <w:szCs w:val="28"/>
        </w:rPr>
        <w:t>При розгляді основних екологічних факторів і процесів запропонована класифікація факторів дії, стану і процесів, за якими встановлюються спостереження в межах системи моніторингу. Всі спостереження згруповані в розділи</w:t>
      </w:r>
      <w:r w:rsidR="00153501">
        <w:rPr>
          <w:sz w:val="28"/>
          <w:szCs w:val="28"/>
        </w:rPr>
        <w:t xml:space="preserve"> </w:t>
      </w:r>
      <w:r w:rsidR="00153501" w:rsidRPr="002F59AC">
        <w:rPr>
          <w:sz w:val="28"/>
          <w:szCs w:val="28"/>
          <w:lang w:val="ru-RU"/>
        </w:rPr>
        <w:t>[</w:t>
      </w:r>
      <w:r w:rsidR="00153501">
        <w:rPr>
          <w:sz w:val="28"/>
          <w:szCs w:val="28"/>
        </w:rPr>
        <w:t>1</w:t>
      </w:r>
      <w:r w:rsidR="005A401D">
        <w:rPr>
          <w:sz w:val="28"/>
          <w:szCs w:val="28"/>
          <w:lang w:val="ru-RU"/>
        </w:rPr>
        <w:t>8</w:t>
      </w:r>
      <w:r w:rsidR="00153501" w:rsidRPr="002F59AC">
        <w:rPr>
          <w:sz w:val="28"/>
          <w:szCs w:val="28"/>
          <w:lang w:val="ru-RU"/>
        </w:rPr>
        <w:t>]</w:t>
      </w:r>
      <w:r w:rsidRPr="001F5CCC">
        <w:rPr>
          <w:sz w:val="28"/>
          <w:szCs w:val="28"/>
        </w:rPr>
        <w:t>.</w:t>
      </w:r>
    </w:p>
    <w:p w:rsidR="00FC32D7" w:rsidRPr="001F5CCC" w:rsidRDefault="00FC32D7" w:rsidP="00FC32D7">
      <w:pPr>
        <w:ind w:firstLine="709"/>
        <w:jc w:val="both"/>
        <w:rPr>
          <w:sz w:val="28"/>
          <w:szCs w:val="28"/>
        </w:rPr>
      </w:pPr>
      <w:r w:rsidRPr="001F5CCC">
        <w:rPr>
          <w:b/>
          <w:sz w:val="28"/>
          <w:szCs w:val="28"/>
        </w:rPr>
        <w:t>Розділ А</w:t>
      </w:r>
      <w:r w:rsidRPr="001F5CCC">
        <w:rPr>
          <w:sz w:val="28"/>
          <w:szCs w:val="28"/>
        </w:rPr>
        <w:t>. Спостереження за локальними джерелами забруднення та факторами дії.</w:t>
      </w:r>
    </w:p>
    <w:p w:rsidR="00FC32D7" w:rsidRPr="001F5CCC" w:rsidRDefault="00FC32D7" w:rsidP="00FC32D7">
      <w:pPr>
        <w:ind w:firstLine="709"/>
        <w:jc w:val="both"/>
        <w:rPr>
          <w:sz w:val="28"/>
          <w:szCs w:val="28"/>
        </w:rPr>
      </w:pPr>
      <w:r w:rsidRPr="001F5CCC">
        <w:rPr>
          <w:b/>
          <w:sz w:val="28"/>
          <w:szCs w:val="28"/>
        </w:rPr>
        <w:t>Розділ Б</w:t>
      </w:r>
      <w:r w:rsidRPr="001F5CCC">
        <w:rPr>
          <w:sz w:val="28"/>
          <w:szCs w:val="28"/>
        </w:rPr>
        <w:t>. Спостереження за станом навколишнього природного середовища.</w:t>
      </w:r>
    </w:p>
    <w:p w:rsidR="00FC32D7" w:rsidRPr="001F5CCC" w:rsidRDefault="00FC32D7" w:rsidP="00FC32D7">
      <w:pPr>
        <w:ind w:firstLine="709"/>
        <w:jc w:val="both"/>
        <w:rPr>
          <w:sz w:val="28"/>
          <w:szCs w:val="28"/>
        </w:rPr>
      </w:pPr>
      <w:r w:rsidRPr="001F5CCC">
        <w:rPr>
          <w:b/>
          <w:sz w:val="28"/>
          <w:szCs w:val="28"/>
        </w:rPr>
        <w:lastRenderedPageBreak/>
        <w:t>Розділ В</w:t>
      </w:r>
      <w:r w:rsidRPr="001F5CCC">
        <w:rPr>
          <w:sz w:val="28"/>
          <w:szCs w:val="28"/>
        </w:rPr>
        <w:t>. Спостереження за станом біотичної складової біосфери.</w:t>
      </w:r>
    </w:p>
    <w:p w:rsidR="00FC32D7" w:rsidRPr="001F5CCC" w:rsidRDefault="00FC32D7" w:rsidP="00FC32D7">
      <w:pPr>
        <w:ind w:firstLine="709"/>
        <w:jc w:val="both"/>
        <w:rPr>
          <w:sz w:val="28"/>
          <w:szCs w:val="28"/>
        </w:rPr>
      </w:pPr>
      <w:r w:rsidRPr="001F5CCC">
        <w:rPr>
          <w:b/>
          <w:sz w:val="28"/>
          <w:szCs w:val="28"/>
        </w:rPr>
        <w:t>Розділ Г</w:t>
      </w:r>
      <w:r w:rsidRPr="001F5CCC">
        <w:rPr>
          <w:sz w:val="28"/>
          <w:szCs w:val="28"/>
        </w:rPr>
        <w:t>. Спостереження за реакцією великих систем.</w:t>
      </w:r>
    </w:p>
    <w:p w:rsidR="00FC32D7" w:rsidRPr="001F5CCC" w:rsidRDefault="00FC32D7" w:rsidP="00FC32D7">
      <w:pPr>
        <w:ind w:firstLine="709"/>
        <w:jc w:val="both"/>
        <w:rPr>
          <w:sz w:val="28"/>
          <w:szCs w:val="28"/>
          <w:lang w:val="ru-RU"/>
        </w:rPr>
      </w:pPr>
      <w:r w:rsidRPr="001F5CCC">
        <w:rPr>
          <w:b/>
          <w:sz w:val="28"/>
          <w:szCs w:val="28"/>
        </w:rPr>
        <w:t xml:space="preserve">Розділ Д. </w:t>
      </w:r>
      <w:r w:rsidRPr="001F5CCC">
        <w:rPr>
          <w:sz w:val="28"/>
          <w:szCs w:val="28"/>
        </w:rPr>
        <w:t>Спостереження за станом здоров’я та добробуту населення</w:t>
      </w:r>
      <w:r>
        <w:rPr>
          <w:sz w:val="28"/>
          <w:szCs w:val="28"/>
        </w:rPr>
        <w:t>.</w:t>
      </w:r>
    </w:p>
    <w:p w:rsidR="00FC32D7" w:rsidRPr="001F5CCC" w:rsidRDefault="00FC32D7" w:rsidP="00FC32D7">
      <w:pPr>
        <w:ind w:firstLine="709"/>
        <w:jc w:val="both"/>
        <w:rPr>
          <w:sz w:val="28"/>
          <w:szCs w:val="28"/>
        </w:rPr>
      </w:pPr>
      <w:r w:rsidRPr="001F5CCC">
        <w:rPr>
          <w:sz w:val="28"/>
          <w:szCs w:val="28"/>
        </w:rPr>
        <w:t>Спостереження за локальними джерелами впливів і забруднень та за факторами впливів виділені у спеціальний розділ (</w:t>
      </w:r>
      <w:r w:rsidRPr="001F5CCC">
        <w:rPr>
          <w:b/>
          <w:sz w:val="28"/>
          <w:szCs w:val="28"/>
        </w:rPr>
        <w:t>розділ А</w:t>
      </w:r>
      <w:r w:rsidRPr="001F5CCC">
        <w:rPr>
          <w:sz w:val="28"/>
          <w:szCs w:val="28"/>
        </w:rPr>
        <w:t>). Такі джерела можуть бути природними (виверження вулканів) і антропогенними (викиди промислових підприємств; сільськогосподарські джерела – тваринницькі ферми і поля після внесення хімічних добрив та засобів для боротьби зі шкідниками рослин; повітряний</w:t>
      </w:r>
      <w:r>
        <w:rPr>
          <w:sz w:val="28"/>
          <w:szCs w:val="28"/>
        </w:rPr>
        <w:t>,</w:t>
      </w:r>
      <w:r w:rsidRPr="001F5CCC">
        <w:rPr>
          <w:sz w:val="28"/>
          <w:szCs w:val="28"/>
        </w:rPr>
        <w:t xml:space="preserve"> водний та наземний транспорт тощо).</w:t>
      </w:r>
    </w:p>
    <w:p w:rsidR="00FC32D7" w:rsidRPr="00C00FD4" w:rsidRDefault="00FC32D7" w:rsidP="00FC32D7">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7016"/>
      </w:tblGrid>
      <w:tr w:rsidR="00FC32D7" w:rsidRPr="001F5CCC" w:rsidTr="00A2405C">
        <w:tc>
          <w:tcPr>
            <w:tcW w:w="2943"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477"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2943" w:type="dxa"/>
            <w:vMerge w:val="restart"/>
            <w:shd w:val="clear" w:color="auto" w:fill="auto"/>
            <w:vAlign w:val="center"/>
          </w:tcPr>
          <w:p w:rsidR="00FC32D7" w:rsidRPr="001F5CCC" w:rsidRDefault="00FC32D7" w:rsidP="00A2405C">
            <w:pPr>
              <w:ind w:left="284" w:hanging="284"/>
              <w:rPr>
                <w:sz w:val="28"/>
                <w:szCs w:val="28"/>
              </w:rPr>
            </w:pPr>
            <w:r w:rsidRPr="001F5CCC">
              <w:rPr>
                <w:b/>
                <w:sz w:val="28"/>
                <w:szCs w:val="28"/>
              </w:rPr>
              <w:t xml:space="preserve">А. </w:t>
            </w:r>
            <w:r w:rsidRPr="001F5CCC">
              <w:rPr>
                <w:sz w:val="28"/>
                <w:szCs w:val="28"/>
              </w:rPr>
              <w:t>Локальні джерела та фактори впливу</w:t>
            </w:r>
          </w:p>
        </w:tc>
        <w:tc>
          <w:tcPr>
            <w:tcW w:w="7477" w:type="dxa"/>
            <w:tcBorders>
              <w:bottom w:val="nil"/>
            </w:tcBorders>
            <w:shd w:val="clear" w:color="auto" w:fill="auto"/>
          </w:tcPr>
          <w:p w:rsidR="00FC32D7" w:rsidRPr="001F5CCC" w:rsidRDefault="00FC32D7" w:rsidP="00A2405C">
            <w:pPr>
              <w:jc w:val="both"/>
              <w:rPr>
                <w:sz w:val="28"/>
                <w:szCs w:val="28"/>
              </w:rPr>
            </w:pPr>
            <w:r w:rsidRPr="001F5CCC">
              <w:rPr>
                <w:sz w:val="28"/>
                <w:szCs w:val="28"/>
              </w:rPr>
              <w:t>А.1. Джерела забруднень і впливів</w:t>
            </w:r>
          </w:p>
        </w:tc>
      </w:tr>
      <w:tr w:rsidR="00FC32D7" w:rsidRPr="001F5CCC" w:rsidTr="00A2405C">
        <w:tc>
          <w:tcPr>
            <w:tcW w:w="2943" w:type="dxa"/>
            <w:vMerge/>
            <w:shd w:val="clear" w:color="auto" w:fill="auto"/>
          </w:tcPr>
          <w:p w:rsidR="00FC32D7" w:rsidRPr="001F5CCC" w:rsidRDefault="00FC32D7" w:rsidP="00A2405C">
            <w:pPr>
              <w:jc w:val="both"/>
              <w:rPr>
                <w:sz w:val="28"/>
                <w:szCs w:val="28"/>
              </w:rPr>
            </w:pPr>
          </w:p>
        </w:tc>
        <w:tc>
          <w:tcPr>
            <w:tcW w:w="7477" w:type="dxa"/>
            <w:tcBorders>
              <w:top w:val="nil"/>
            </w:tcBorders>
            <w:shd w:val="clear" w:color="auto" w:fill="auto"/>
          </w:tcPr>
          <w:p w:rsidR="00FC32D7" w:rsidRPr="001F5CCC" w:rsidRDefault="00FC32D7" w:rsidP="00513AFC">
            <w:pPr>
              <w:ind w:left="603" w:hanging="603"/>
              <w:jc w:val="both"/>
              <w:rPr>
                <w:sz w:val="28"/>
                <w:szCs w:val="28"/>
                <w:lang w:val="ru-RU"/>
              </w:rPr>
            </w:pPr>
            <w:r w:rsidRPr="001F5CCC">
              <w:rPr>
                <w:sz w:val="28"/>
                <w:szCs w:val="28"/>
              </w:rPr>
              <w:t>А.2. Фактори впливу (забруднюючі речовини, випромінювання і т. і.)</w:t>
            </w:r>
            <w:r w:rsidRPr="001F5CCC">
              <w:rPr>
                <w:sz w:val="28"/>
                <w:szCs w:val="28"/>
                <w:lang w:val="ru-RU"/>
              </w:rPr>
              <w:t xml:space="preserve"> </w:t>
            </w:r>
          </w:p>
        </w:tc>
      </w:tr>
    </w:tbl>
    <w:p w:rsidR="00FC32D7" w:rsidRPr="00BB2E41" w:rsidRDefault="00FC32D7" w:rsidP="00FC32D7">
      <w:pPr>
        <w:jc w:val="both"/>
        <w:rPr>
          <w:sz w:val="20"/>
          <w:szCs w:val="20"/>
        </w:rPr>
      </w:pPr>
    </w:p>
    <w:p w:rsidR="00FC32D7" w:rsidRPr="001F5CCC" w:rsidRDefault="00FC32D7" w:rsidP="00FC32D7">
      <w:pPr>
        <w:ind w:firstLine="709"/>
        <w:jc w:val="both"/>
        <w:rPr>
          <w:sz w:val="28"/>
          <w:szCs w:val="28"/>
        </w:rPr>
      </w:pPr>
      <w:r w:rsidRPr="001F5CCC">
        <w:rPr>
          <w:sz w:val="28"/>
          <w:szCs w:val="28"/>
        </w:rPr>
        <w:t>Спостереженням за факторами впливів (головним чином, антропогенних) потрібно приділити найбільшу увагу. Важко проаналізувати стан середовища і виявити причини змін у ньому без досконалого вивчення факторів впливу – різноманітних забрудню</w:t>
      </w:r>
      <w:r>
        <w:rPr>
          <w:sz w:val="28"/>
          <w:szCs w:val="28"/>
        </w:rPr>
        <w:t>юч</w:t>
      </w:r>
      <w:r w:rsidRPr="001F5CCC">
        <w:rPr>
          <w:sz w:val="28"/>
          <w:szCs w:val="28"/>
        </w:rPr>
        <w:t>их речовин, випромінювань тощо. Спостереження за факторами впливів внесені також у розділ спостережень за станом середовища (</w:t>
      </w:r>
      <w:r w:rsidRPr="00664FBE">
        <w:rPr>
          <w:b/>
          <w:sz w:val="28"/>
          <w:szCs w:val="28"/>
        </w:rPr>
        <w:t>розділ Б</w:t>
      </w:r>
      <w:r w:rsidRPr="001F5CCC">
        <w:rPr>
          <w:sz w:val="28"/>
          <w:szCs w:val="28"/>
        </w:rPr>
        <w:t>), оскільки в деяких випадках вони досить повно характеризують стан середовища (наприклад, за геохімічними даними).</w:t>
      </w:r>
    </w:p>
    <w:p w:rsidR="00FC32D7" w:rsidRPr="001F5CCC" w:rsidRDefault="00FC32D7" w:rsidP="00FC32D7">
      <w:pPr>
        <w:ind w:firstLine="709"/>
        <w:jc w:val="both"/>
        <w:rPr>
          <w:sz w:val="28"/>
          <w:szCs w:val="28"/>
        </w:rPr>
      </w:pPr>
      <w:r w:rsidRPr="001F5CCC">
        <w:rPr>
          <w:sz w:val="28"/>
          <w:szCs w:val="28"/>
        </w:rPr>
        <w:t>Спостереження за раптовими джерелами різноманітних впливів (сонячні спалахи, сонячні та галактичні потоки корпускул), які потрібно враховувати при оцінюванні та прогнозуванні стану природного середовища, ведуться геліофізичною та астрономічною службами.</w:t>
      </w:r>
    </w:p>
    <w:p w:rsidR="00FC32D7" w:rsidRPr="00BB2E41" w:rsidRDefault="00FC32D7" w:rsidP="00FC32D7">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6864"/>
      </w:tblGrid>
      <w:tr w:rsidR="00FC32D7" w:rsidRPr="001F5CCC" w:rsidTr="00A2405C">
        <w:trPr>
          <w:trHeight w:val="391"/>
        </w:trPr>
        <w:tc>
          <w:tcPr>
            <w:tcW w:w="3085"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321"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3085" w:type="dxa"/>
            <w:vMerge w:val="restart"/>
            <w:shd w:val="clear" w:color="auto" w:fill="auto"/>
            <w:vAlign w:val="center"/>
          </w:tcPr>
          <w:p w:rsidR="00FC32D7" w:rsidRPr="001F5CCC" w:rsidRDefault="00FC32D7" w:rsidP="00A2405C">
            <w:pPr>
              <w:ind w:left="284" w:hanging="284"/>
              <w:rPr>
                <w:sz w:val="28"/>
                <w:szCs w:val="28"/>
                <w:lang w:val="ru-RU"/>
              </w:rPr>
            </w:pPr>
            <w:r w:rsidRPr="001F5CCC">
              <w:rPr>
                <w:b/>
                <w:sz w:val="28"/>
                <w:szCs w:val="28"/>
              </w:rPr>
              <w:t xml:space="preserve">Б. </w:t>
            </w:r>
            <w:r w:rsidRPr="001F5CCC">
              <w:rPr>
                <w:sz w:val="28"/>
                <w:szCs w:val="28"/>
              </w:rPr>
              <w:t>Стан навколишнього природного середовища</w:t>
            </w:r>
          </w:p>
        </w:tc>
        <w:tc>
          <w:tcPr>
            <w:tcW w:w="7321" w:type="dxa"/>
            <w:tcBorders>
              <w:bottom w:val="nil"/>
            </w:tcBorders>
            <w:shd w:val="clear" w:color="auto" w:fill="auto"/>
          </w:tcPr>
          <w:p w:rsidR="00FC32D7" w:rsidRPr="001F5CCC" w:rsidRDefault="00FC32D7" w:rsidP="00A2405C">
            <w:pPr>
              <w:pStyle w:val="TableParagraph"/>
              <w:ind w:left="459" w:hanging="459"/>
              <w:jc w:val="both"/>
              <w:rPr>
                <w:sz w:val="28"/>
                <w:szCs w:val="28"/>
              </w:rPr>
            </w:pPr>
            <w:r w:rsidRPr="001F5CCC">
              <w:rPr>
                <w:sz w:val="28"/>
                <w:szCs w:val="28"/>
              </w:rPr>
              <w:t>Б.1. Стан середовища, який характеризується фізичними та фізико-географічними даними.</w:t>
            </w:r>
          </w:p>
          <w:p w:rsidR="00FC32D7" w:rsidRPr="001F5CCC" w:rsidRDefault="00FC32D7" w:rsidP="00BB2E41">
            <w:pPr>
              <w:ind w:firstLine="709"/>
              <w:jc w:val="both"/>
              <w:rPr>
                <w:sz w:val="28"/>
                <w:szCs w:val="28"/>
              </w:rPr>
            </w:pPr>
            <w:r w:rsidRPr="003060DF">
              <w:rPr>
                <w:i/>
                <w:sz w:val="28"/>
                <w:szCs w:val="28"/>
              </w:rPr>
              <w:t>Геофізичні спостереження</w:t>
            </w:r>
            <w:r w:rsidRPr="001F5CCC">
              <w:rPr>
                <w:sz w:val="28"/>
                <w:szCs w:val="28"/>
              </w:rPr>
              <w:t xml:space="preserve"> – спостереження за природними явищами катастрофічного характеру (вулкани, землетруси, ерозія, цунамі).</w:t>
            </w:r>
          </w:p>
        </w:tc>
      </w:tr>
      <w:tr w:rsidR="00FC32D7" w:rsidRPr="001F5CCC" w:rsidTr="00A2405C">
        <w:tc>
          <w:tcPr>
            <w:tcW w:w="3085" w:type="dxa"/>
            <w:vMerge/>
            <w:shd w:val="clear" w:color="auto" w:fill="auto"/>
          </w:tcPr>
          <w:p w:rsidR="00FC32D7" w:rsidRPr="001F5CCC" w:rsidRDefault="00FC32D7" w:rsidP="00A2405C">
            <w:pPr>
              <w:jc w:val="both"/>
              <w:rPr>
                <w:sz w:val="28"/>
                <w:szCs w:val="28"/>
              </w:rPr>
            </w:pPr>
          </w:p>
        </w:tc>
        <w:tc>
          <w:tcPr>
            <w:tcW w:w="7321" w:type="dxa"/>
            <w:tcBorders>
              <w:top w:val="nil"/>
            </w:tcBorders>
            <w:shd w:val="clear" w:color="auto" w:fill="auto"/>
          </w:tcPr>
          <w:p w:rsidR="00FC32D7" w:rsidRPr="001F5CCC" w:rsidRDefault="00FC32D7" w:rsidP="00A2405C">
            <w:pPr>
              <w:pStyle w:val="TableParagraph"/>
              <w:ind w:left="459" w:hanging="459"/>
              <w:jc w:val="both"/>
              <w:rPr>
                <w:sz w:val="28"/>
                <w:szCs w:val="28"/>
              </w:rPr>
            </w:pPr>
            <w:r w:rsidRPr="001F5CCC">
              <w:rPr>
                <w:sz w:val="28"/>
                <w:szCs w:val="28"/>
              </w:rPr>
              <w:t xml:space="preserve">Б.2. Стан навколишнього середовища, </w:t>
            </w:r>
            <w:r>
              <w:rPr>
                <w:sz w:val="28"/>
                <w:szCs w:val="28"/>
              </w:rPr>
              <w:t>який</w:t>
            </w:r>
            <w:r w:rsidRPr="001F5CCC">
              <w:rPr>
                <w:sz w:val="28"/>
                <w:szCs w:val="28"/>
              </w:rPr>
              <w:t xml:space="preserve"> характери</w:t>
            </w:r>
            <w:r>
              <w:rPr>
                <w:sz w:val="28"/>
                <w:szCs w:val="28"/>
              </w:rPr>
              <w:t>-з</w:t>
            </w:r>
            <w:r w:rsidRPr="001F5CCC">
              <w:rPr>
                <w:sz w:val="28"/>
                <w:szCs w:val="28"/>
              </w:rPr>
              <w:t>ується геохімічними даними про склад та характер забруднень.</w:t>
            </w:r>
          </w:p>
          <w:p w:rsidR="00FC32D7" w:rsidRPr="001F5CCC" w:rsidRDefault="00FC32D7" w:rsidP="00A2405C">
            <w:pPr>
              <w:ind w:firstLine="709"/>
              <w:jc w:val="both"/>
              <w:rPr>
                <w:sz w:val="28"/>
                <w:szCs w:val="28"/>
              </w:rPr>
            </w:pPr>
            <w:r w:rsidRPr="001F5CCC">
              <w:rPr>
                <w:i/>
                <w:sz w:val="28"/>
                <w:szCs w:val="28"/>
              </w:rPr>
              <w:t>Геохімічні спостереження</w:t>
            </w:r>
            <w:r w:rsidRPr="001F5CCC">
              <w:rPr>
                <w:sz w:val="28"/>
                <w:szCs w:val="28"/>
              </w:rPr>
              <w:t xml:space="preserve"> – спостереження за обігом речовин, за складом нехарактерних для біосфери домішок, за шумовим і тепловим забрудненням біосфери.</w:t>
            </w:r>
          </w:p>
          <w:p w:rsidR="00FC32D7" w:rsidRPr="001F5CCC" w:rsidRDefault="00FC32D7" w:rsidP="00A2405C">
            <w:pPr>
              <w:ind w:firstLine="709"/>
              <w:jc w:val="both"/>
              <w:rPr>
                <w:sz w:val="28"/>
                <w:szCs w:val="28"/>
              </w:rPr>
            </w:pPr>
            <w:r w:rsidRPr="001F5CCC">
              <w:rPr>
                <w:i/>
                <w:sz w:val="28"/>
                <w:szCs w:val="28"/>
              </w:rPr>
              <w:t>Хімічні спостереження</w:t>
            </w:r>
            <w:r w:rsidRPr="001F5CCC">
              <w:rPr>
                <w:sz w:val="28"/>
                <w:szCs w:val="28"/>
              </w:rPr>
              <w:t xml:space="preserve"> – це спостереження за хімічним складом атмосферних домішок природного й антропогенного походження, опадів, поверхневих і підземних вод, ґрунту, рослин та спостереження за основними шляхами розповсюдження забруднювачів.</w:t>
            </w:r>
          </w:p>
        </w:tc>
      </w:tr>
    </w:tbl>
    <w:p w:rsidR="00FC32D7" w:rsidRPr="001F5CCC" w:rsidRDefault="00FC32D7" w:rsidP="00FC32D7">
      <w:pPr>
        <w:ind w:firstLine="709"/>
        <w:jc w:val="both"/>
        <w:rPr>
          <w:sz w:val="28"/>
          <w:szCs w:val="28"/>
        </w:rPr>
      </w:pPr>
      <w:r w:rsidRPr="001F5CCC">
        <w:rPr>
          <w:b/>
          <w:sz w:val="28"/>
          <w:szCs w:val="28"/>
        </w:rPr>
        <w:lastRenderedPageBreak/>
        <w:t>Розділ Б</w:t>
      </w:r>
      <w:r w:rsidRPr="001F5CCC">
        <w:rPr>
          <w:sz w:val="28"/>
          <w:szCs w:val="28"/>
        </w:rPr>
        <w:t xml:space="preserve"> містить також спостереження за станом і змінами середовища за геофізичними даними, що їх одержують шляхом послідовних і безперервних змін відповідних параметрів, які характеризують миттєвий стан середовища. Такі спостереження вже проводяться рядом геофізичних служб. Спостереження за стихійними природними явищами катастрофічного характеру (вулкани, землетруси, цунамі, посухи, повені, ерозія ґрунтів, снігові лавини, урагани та ін.), в основному, знаходяться у компетенції вказаних служб.</w:t>
      </w:r>
    </w:p>
    <w:p w:rsidR="00FC32D7" w:rsidRPr="001F5CCC" w:rsidRDefault="00FC32D7" w:rsidP="00FC32D7">
      <w:pPr>
        <w:ind w:firstLine="709"/>
        <w:jc w:val="both"/>
        <w:rPr>
          <w:sz w:val="28"/>
          <w:szCs w:val="28"/>
        </w:rPr>
      </w:pPr>
      <w:r w:rsidRPr="001F5CCC">
        <w:rPr>
          <w:sz w:val="28"/>
          <w:szCs w:val="28"/>
        </w:rPr>
        <w:t>Фізико-географічні дані, включаючи дані про розподіл суші та води, рельєф поверхні земної кулі, природні ресурси (мінеральні, земельні, рослинні, водні, ресурси фауни), народонаселення, урбанізацію тощо, також надають важливу інформацію про стан природного навколишнього середовища.</w:t>
      </w:r>
    </w:p>
    <w:p w:rsidR="00FC32D7" w:rsidRPr="001F5CCC" w:rsidRDefault="00FC32D7" w:rsidP="00FC32D7">
      <w:pPr>
        <w:ind w:firstLine="709"/>
        <w:jc w:val="both"/>
        <w:rPr>
          <w:sz w:val="28"/>
          <w:szCs w:val="28"/>
        </w:rPr>
      </w:pPr>
      <w:r w:rsidRPr="001F5CCC">
        <w:rPr>
          <w:sz w:val="28"/>
          <w:szCs w:val="28"/>
        </w:rPr>
        <w:t>В цей же розділ включені спостереження за станом середовища і змінами цього стану, які характеризуються геохімічними даними, тобто спостереження з</w:t>
      </w:r>
      <w:r>
        <w:rPr>
          <w:sz w:val="28"/>
          <w:szCs w:val="28"/>
        </w:rPr>
        <w:t>а кругообігом речовин у природі;</w:t>
      </w:r>
      <w:r w:rsidRPr="001F5CCC">
        <w:rPr>
          <w:sz w:val="28"/>
          <w:szCs w:val="28"/>
        </w:rPr>
        <w:t xml:space="preserve"> за складом сторонніх домішок у біосфері (у тому </w:t>
      </w:r>
      <w:r>
        <w:rPr>
          <w:sz w:val="28"/>
          <w:szCs w:val="28"/>
        </w:rPr>
        <w:t>ж числі радіоактивних речовин);</w:t>
      </w:r>
      <w:r w:rsidRPr="001F5CCC">
        <w:rPr>
          <w:sz w:val="28"/>
          <w:szCs w:val="28"/>
        </w:rPr>
        <w:t xml:space="preserve"> за різноманітними специфічними фізичними характеристиками середовища, включаючи спостереження за шумовим, тепловим забрудненнями (поняття забруднень в останніх випадках є умовними, але загальноприйнятими) і різноманітними випромінюваннями (іонізуючими і неіонізуючими).</w:t>
      </w:r>
    </w:p>
    <w:p w:rsidR="00FC32D7" w:rsidRPr="001F5CCC" w:rsidRDefault="00FC32D7" w:rsidP="00FC32D7">
      <w:pPr>
        <w:ind w:firstLine="709"/>
        <w:jc w:val="both"/>
        <w:rPr>
          <w:sz w:val="28"/>
          <w:szCs w:val="28"/>
        </w:rPr>
      </w:pPr>
      <w:r w:rsidRPr="001F5CCC">
        <w:rPr>
          <w:sz w:val="28"/>
          <w:szCs w:val="28"/>
        </w:rPr>
        <w:t>До розділу Б відносять також спостереження за хімічним складом (природного і антропогенного походження) атмосфери, опадів, поверхневих і підземних вод, вод океанів та морів, ґрунтів, відкладень дна, рослинності, тварин, а також спостереження за основними шляхами розповсюдження забруднень. Саме ці спостереження найчастіше відносять до першоступеневих за важливістю в системі моніторингу.</w:t>
      </w:r>
    </w:p>
    <w:p w:rsidR="00FC32D7" w:rsidRDefault="00FC32D7" w:rsidP="00C00FD4">
      <w:pPr>
        <w:ind w:firstLine="709"/>
        <w:jc w:val="both"/>
        <w:rPr>
          <w:sz w:val="28"/>
          <w:szCs w:val="28"/>
        </w:rPr>
      </w:pPr>
      <w:r w:rsidRPr="001F5CCC">
        <w:rPr>
          <w:b/>
          <w:sz w:val="28"/>
          <w:szCs w:val="28"/>
        </w:rPr>
        <w:t>Розділ В</w:t>
      </w:r>
      <w:r w:rsidRPr="001F5CCC">
        <w:rPr>
          <w:sz w:val="28"/>
          <w:szCs w:val="28"/>
        </w:rPr>
        <w:t xml:space="preserve"> включає спостереження за реакцією біоти (живої складової біосфери) на різноманітні фактори впливів і змін </w:t>
      </w:r>
      <w:r>
        <w:rPr>
          <w:sz w:val="28"/>
          <w:szCs w:val="28"/>
        </w:rPr>
        <w:t>станів навколишнього середовища.</w:t>
      </w:r>
      <w:r w:rsidRPr="001F5CCC">
        <w:rPr>
          <w:sz w:val="28"/>
          <w:szCs w:val="28"/>
        </w:rPr>
        <w:t xml:space="preserve"> </w:t>
      </w:r>
      <w:r>
        <w:rPr>
          <w:sz w:val="28"/>
          <w:szCs w:val="28"/>
        </w:rPr>
        <w:t>Д</w:t>
      </w:r>
      <w:r w:rsidRPr="001F5CCC">
        <w:rPr>
          <w:sz w:val="28"/>
          <w:szCs w:val="28"/>
        </w:rPr>
        <w:t xml:space="preserve">о цих спостережень належать спостереження за відгуком (оборотні зміни) і наслідками (необоротні зміни) в біоті. Можливі спостереження за функціональними та структурними біологічними ознаками. </w:t>
      </w:r>
    </w:p>
    <w:p w:rsidR="00FC32D7" w:rsidRPr="008A42F7" w:rsidRDefault="00FC32D7" w:rsidP="00FC32D7">
      <w:pPr>
        <w:ind w:firstLine="709"/>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662"/>
        <w:gridCol w:w="6353"/>
      </w:tblGrid>
      <w:tr w:rsidR="00FC32D7" w:rsidRPr="001F5CCC" w:rsidTr="00C00FD4">
        <w:trPr>
          <w:trHeight w:val="252"/>
        </w:trPr>
        <w:tc>
          <w:tcPr>
            <w:tcW w:w="2842"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015" w:type="dxa"/>
            <w:gridSpan w:val="2"/>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C00FD4">
        <w:trPr>
          <w:trHeight w:val="155"/>
        </w:trPr>
        <w:tc>
          <w:tcPr>
            <w:tcW w:w="2842" w:type="dxa"/>
            <w:vMerge w:val="restart"/>
            <w:shd w:val="clear" w:color="auto" w:fill="auto"/>
            <w:vAlign w:val="center"/>
          </w:tcPr>
          <w:p w:rsidR="00FC32D7" w:rsidRPr="001F5CCC" w:rsidRDefault="00FC32D7" w:rsidP="00A2405C">
            <w:pPr>
              <w:ind w:left="284" w:hanging="284"/>
              <w:rPr>
                <w:sz w:val="28"/>
                <w:szCs w:val="28"/>
              </w:rPr>
            </w:pPr>
            <w:r w:rsidRPr="001F5CCC">
              <w:rPr>
                <w:b/>
                <w:sz w:val="28"/>
                <w:szCs w:val="28"/>
              </w:rPr>
              <w:t xml:space="preserve">В. </w:t>
            </w:r>
            <w:r w:rsidRPr="001F5CCC">
              <w:rPr>
                <w:sz w:val="28"/>
                <w:szCs w:val="28"/>
              </w:rPr>
              <w:t xml:space="preserve">Стан біотичної складової біосфери </w:t>
            </w:r>
          </w:p>
        </w:tc>
        <w:tc>
          <w:tcPr>
            <w:tcW w:w="7015" w:type="dxa"/>
            <w:gridSpan w:val="2"/>
            <w:tcBorders>
              <w:bottom w:val="nil"/>
            </w:tcBorders>
            <w:shd w:val="clear" w:color="auto" w:fill="auto"/>
            <w:vAlign w:val="center"/>
          </w:tcPr>
          <w:p w:rsidR="00FC32D7" w:rsidRPr="001F5CCC" w:rsidRDefault="00FC32D7" w:rsidP="00A2405C">
            <w:pPr>
              <w:jc w:val="both"/>
              <w:rPr>
                <w:sz w:val="28"/>
                <w:szCs w:val="28"/>
              </w:rPr>
            </w:pPr>
            <w:r w:rsidRPr="001F5CCC">
              <w:rPr>
                <w:sz w:val="28"/>
                <w:szCs w:val="28"/>
              </w:rPr>
              <w:t>В.1. Реакція біоти – відгуки та наслідки:</w:t>
            </w:r>
          </w:p>
        </w:tc>
      </w:tr>
      <w:tr w:rsidR="00FC32D7" w:rsidRPr="001F5CCC" w:rsidTr="00C00FD4">
        <w:trPr>
          <w:trHeight w:val="171"/>
        </w:trPr>
        <w:tc>
          <w:tcPr>
            <w:tcW w:w="2842" w:type="dxa"/>
            <w:vMerge/>
            <w:shd w:val="clear" w:color="auto" w:fill="auto"/>
            <w:vAlign w:val="center"/>
          </w:tcPr>
          <w:p w:rsidR="00FC32D7" w:rsidRPr="001F5CCC" w:rsidRDefault="00FC32D7" w:rsidP="00A2405C">
            <w:pPr>
              <w:jc w:val="both"/>
              <w:rPr>
                <w:sz w:val="28"/>
                <w:szCs w:val="28"/>
              </w:rPr>
            </w:pPr>
          </w:p>
        </w:tc>
        <w:tc>
          <w:tcPr>
            <w:tcW w:w="662" w:type="dxa"/>
            <w:tcBorders>
              <w:top w:val="nil"/>
              <w:bottom w:val="nil"/>
              <w:right w:val="nil"/>
            </w:tcBorders>
            <w:shd w:val="clear" w:color="auto" w:fill="auto"/>
          </w:tcPr>
          <w:p w:rsidR="00FC32D7" w:rsidRPr="001F5CCC" w:rsidRDefault="00FC32D7" w:rsidP="00A2405C">
            <w:pPr>
              <w:jc w:val="both"/>
              <w:rPr>
                <w:sz w:val="28"/>
                <w:szCs w:val="28"/>
              </w:rPr>
            </w:pPr>
          </w:p>
        </w:tc>
        <w:tc>
          <w:tcPr>
            <w:tcW w:w="6353" w:type="dxa"/>
            <w:tcBorders>
              <w:top w:val="nil"/>
              <w:left w:val="nil"/>
              <w:bottom w:val="nil"/>
            </w:tcBorders>
            <w:shd w:val="clear" w:color="auto" w:fill="auto"/>
          </w:tcPr>
          <w:p w:rsidR="00FC32D7" w:rsidRPr="001F5CCC" w:rsidRDefault="00FC32D7" w:rsidP="00A2405C">
            <w:pPr>
              <w:jc w:val="both"/>
              <w:rPr>
                <w:sz w:val="28"/>
                <w:szCs w:val="28"/>
              </w:rPr>
            </w:pPr>
            <w:r w:rsidRPr="001F5CCC">
              <w:rPr>
                <w:sz w:val="28"/>
                <w:szCs w:val="28"/>
              </w:rPr>
              <w:t>а) в окремого</w:t>
            </w:r>
            <w:r w:rsidRPr="001F5CCC">
              <w:rPr>
                <w:spacing w:val="-29"/>
                <w:sz w:val="28"/>
                <w:szCs w:val="28"/>
              </w:rPr>
              <w:t xml:space="preserve"> </w:t>
            </w:r>
            <w:r w:rsidRPr="001F5CCC">
              <w:rPr>
                <w:sz w:val="28"/>
                <w:szCs w:val="28"/>
              </w:rPr>
              <w:t xml:space="preserve">організму; </w:t>
            </w:r>
          </w:p>
        </w:tc>
      </w:tr>
      <w:tr w:rsidR="00FC32D7" w:rsidRPr="001F5CCC" w:rsidTr="00C00FD4">
        <w:trPr>
          <w:trHeight w:val="154"/>
        </w:trPr>
        <w:tc>
          <w:tcPr>
            <w:tcW w:w="2842" w:type="dxa"/>
            <w:vMerge/>
            <w:shd w:val="clear" w:color="auto" w:fill="auto"/>
            <w:vAlign w:val="center"/>
          </w:tcPr>
          <w:p w:rsidR="00FC32D7" w:rsidRPr="001F5CCC" w:rsidRDefault="00FC32D7" w:rsidP="00A2405C">
            <w:pPr>
              <w:jc w:val="both"/>
              <w:rPr>
                <w:sz w:val="28"/>
                <w:szCs w:val="28"/>
              </w:rPr>
            </w:pPr>
          </w:p>
        </w:tc>
        <w:tc>
          <w:tcPr>
            <w:tcW w:w="662" w:type="dxa"/>
            <w:tcBorders>
              <w:top w:val="nil"/>
              <w:bottom w:val="nil"/>
              <w:right w:val="nil"/>
            </w:tcBorders>
            <w:shd w:val="clear" w:color="auto" w:fill="auto"/>
          </w:tcPr>
          <w:p w:rsidR="00FC32D7" w:rsidRPr="001F5CCC" w:rsidRDefault="00FC32D7" w:rsidP="00A2405C">
            <w:pPr>
              <w:jc w:val="both"/>
              <w:rPr>
                <w:sz w:val="28"/>
                <w:szCs w:val="28"/>
              </w:rPr>
            </w:pPr>
          </w:p>
        </w:tc>
        <w:tc>
          <w:tcPr>
            <w:tcW w:w="6353" w:type="dxa"/>
            <w:tcBorders>
              <w:top w:val="nil"/>
              <w:left w:val="nil"/>
              <w:bottom w:val="nil"/>
            </w:tcBorders>
            <w:shd w:val="clear" w:color="auto" w:fill="auto"/>
          </w:tcPr>
          <w:p w:rsidR="00FC32D7" w:rsidRPr="001F5CCC" w:rsidRDefault="00FC32D7" w:rsidP="00A2405C">
            <w:pPr>
              <w:pStyle w:val="TableParagraph"/>
              <w:jc w:val="both"/>
              <w:rPr>
                <w:sz w:val="28"/>
                <w:szCs w:val="28"/>
              </w:rPr>
            </w:pPr>
            <w:r w:rsidRPr="001F5CCC">
              <w:rPr>
                <w:sz w:val="28"/>
                <w:szCs w:val="28"/>
              </w:rPr>
              <w:t xml:space="preserve">б) у популяції, </w:t>
            </w:r>
          </w:p>
        </w:tc>
      </w:tr>
      <w:tr w:rsidR="00FC32D7" w:rsidRPr="001F5CCC" w:rsidTr="00C00FD4">
        <w:trPr>
          <w:trHeight w:val="171"/>
        </w:trPr>
        <w:tc>
          <w:tcPr>
            <w:tcW w:w="2842" w:type="dxa"/>
            <w:vMerge/>
            <w:shd w:val="clear" w:color="auto" w:fill="auto"/>
            <w:vAlign w:val="center"/>
          </w:tcPr>
          <w:p w:rsidR="00FC32D7" w:rsidRPr="001F5CCC" w:rsidRDefault="00FC32D7" w:rsidP="00A2405C">
            <w:pPr>
              <w:jc w:val="both"/>
              <w:rPr>
                <w:sz w:val="28"/>
                <w:szCs w:val="28"/>
              </w:rPr>
            </w:pPr>
          </w:p>
        </w:tc>
        <w:tc>
          <w:tcPr>
            <w:tcW w:w="662" w:type="dxa"/>
            <w:tcBorders>
              <w:top w:val="nil"/>
              <w:bottom w:val="nil"/>
              <w:right w:val="nil"/>
            </w:tcBorders>
            <w:shd w:val="clear" w:color="auto" w:fill="auto"/>
          </w:tcPr>
          <w:p w:rsidR="00FC32D7" w:rsidRPr="001F5CCC" w:rsidRDefault="00FC32D7" w:rsidP="00A2405C">
            <w:pPr>
              <w:jc w:val="both"/>
              <w:rPr>
                <w:sz w:val="28"/>
                <w:szCs w:val="28"/>
              </w:rPr>
            </w:pPr>
          </w:p>
        </w:tc>
        <w:tc>
          <w:tcPr>
            <w:tcW w:w="6353" w:type="dxa"/>
            <w:tcBorders>
              <w:top w:val="nil"/>
              <w:left w:val="nil"/>
              <w:bottom w:val="nil"/>
            </w:tcBorders>
            <w:shd w:val="clear" w:color="auto" w:fill="auto"/>
          </w:tcPr>
          <w:p w:rsidR="00FC32D7" w:rsidRPr="001F5CCC" w:rsidRDefault="00FC32D7" w:rsidP="00A2405C">
            <w:pPr>
              <w:jc w:val="both"/>
              <w:rPr>
                <w:sz w:val="28"/>
                <w:szCs w:val="28"/>
              </w:rPr>
            </w:pPr>
            <w:r w:rsidRPr="001F5CCC">
              <w:rPr>
                <w:sz w:val="28"/>
                <w:szCs w:val="28"/>
              </w:rPr>
              <w:t xml:space="preserve">в) в угрупуваннях та екосистемі. </w:t>
            </w:r>
          </w:p>
        </w:tc>
      </w:tr>
      <w:tr w:rsidR="00FC32D7" w:rsidRPr="001F5CCC" w:rsidTr="00C00FD4">
        <w:tc>
          <w:tcPr>
            <w:tcW w:w="2842" w:type="dxa"/>
            <w:vMerge/>
            <w:shd w:val="clear" w:color="auto" w:fill="auto"/>
          </w:tcPr>
          <w:p w:rsidR="00FC32D7" w:rsidRPr="001F5CCC" w:rsidRDefault="00FC32D7" w:rsidP="00A2405C">
            <w:pPr>
              <w:jc w:val="both"/>
              <w:rPr>
                <w:sz w:val="28"/>
                <w:szCs w:val="28"/>
              </w:rPr>
            </w:pPr>
          </w:p>
        </w:tc>
        <w:tc>
          <w:tcPr>
            <w:tcW w:w="7015" w:type="dxa"/>
            <w:gridSpan w:val="2"/>
            <w:tcBorders>
              <w:top w:val="nil"/>
            </w:tcBorders>
            <w:shd w:val="clear" w:color="auto" w:fill="auto"/>
          </w:tcPr>
          <w:p w:rsidR="00FC32D7" w:rsidRPr="001F5CCC" w:rsidRDefault="00FC32D7" w:rsidP="00A2405C">
            <w:pPr>
              <w:jc w:val="both"/>
              <w:rPr>
                <w:sz w:val="28"/>
                <w:szCs w:val="28"/>
              </w:rPr>
            </w:pPr>
            <w:r w:rsidRPr="001F5CCC">
              <w:rPr>
                <w:sz w:val="28"/>
                <w:szCs w:val="28"/>
              </w:rPr>
              <w:t>В.2. Функціональні й структурні біологічні ознаки.</w:t>
            </w:r>
          </w:p>
          <w:p w:rsidR="00FC32D7" w:rsidRPr="001F5CCC" w:rsidRDefault="00FC32D7" w:rsidP="00A2405C">
            <w:pPr>
              <w:ind w:firstLine="709"/>
              <w:jc w:val="both"/>
              <w:rPr>
                <w:sz w:val="28"/>
                <w:szCs w:val="28"/>
              </w:rPr>
            </w:pPr>
            <w:r w:rsidRPr="00422D2C">
              <w:rPr>
                <w:i/>
                <w:sz w:val="28"/>
                <w:szCs w:val="28"/>
              </w:rPr>
              <w:t xml:space="preserve">До </w:t>
            </w:r>
            <w:r w:rsidRPr="001F5CCC">
              <w:rPr>
                <w:i/>
                <w:sz w:val="28"/>
                <w:szCs w:val="28"/>
              </w:rPr>
              <w:t>функціональних ознак</w:t>
            </w:r>
            <w:r w:rsidRPr="001F5CCC">
              <w:rPr>
                <w:sz w:val="28"/>
                <w:szCs w:val="28"/>
              </w:rPr>
              <w:t xml:space="preserve"> відносять приріст біомаси за годину, швидкість поглинання різних речовин рослинами чи тваринами. </w:t>
            </w:r>
          </w:p>
          <w:p w:rsidR="00FC32D7" w:rsidRPr="001F5CCC" w:rsidRDefault="00FC32D7" w:rsidP="00A2405C">
            <w:pPr>
              <w:ind w:firstLine="709"/>
              <w:jc w:val="both"/>
              <w:rPr>
                <w:sz w:val="28"/>
                <w:szCs w:val="28"/>
              </w:rPr>
            </w:pPr>
            <w:r w:rsidRPr="00422D2C">
              <w:rPr>
                <w:i/>
                <w:sz w:val="28"/>
                <w:szCs w:val="28"/>
              </w:rPr>
              <w:t>До</w:t>
            </w:r>
            <w:r w:rsidRPr="001F5CCC">
              <w:rPr>
                <w:sz w:val="28"/>
                <w:szCs w:val="28"/>
              </w:rPr>
              <w:t xml:space="preserve"> </w:t>
            </w:r>
            <w:r w:rsidRPr="001F5CCC">
              <w:rPr>
                <w:i/>
                <w:sz w:val="28"/>
                <w:szCs w:val="28"/>
              </w:rPr>
              <w:t>структурних змін</w:t>
            </w:r>
            <w:r w:rsidRPr="001F5CCC">
              <w:rPr>
                <w:sz w:val="28"/>
                <w:szCs w:val="28"/>
              </w:rPr>
              <w:t xml:space="preserve"> відносять чисельність видів рослин і тварин, загальну біомасу.</w:t>
            </w:r>
          </w:p>
        </w:tc>
      </w:tr>
    </w:tbl>
    <w:p w:rsidR="00C00FD4" w:rsidRPr="00C00FD4" w:rsidRDefault="00C00FD4" w:rsidP="00FC32D7">
      <w:pPr>
        <w:jc w:val="both"/>
        <w:rPr>
          <w:sz w:val="20"/>
          <w:szCs w:val="20"/>
          <w:lang w:val="ru-RU"/>
        </w:rPr>
      </w:pPr>
    </w:p>
    <w:p w:rsidR="00FC32D7" w:rsidRPr="001F5CCC" w:rsidRDefault="00C00FD4" w:rsidP="00FC32D7">
      <w:pPr>
        <w:jc w:val="both"/>
        <w:rPr>
          <w:sz w:val="28"/>
          <w:szCs w:val="28"/>
        </w:rPr>
      </w:pPr>
      <w:r w:rsidRPr="001F5CCC">
        <w:rPr>
          <w:sz w:val="28"/>
          <w:szCs w:val="28"/>
        </w:rPr>
        <w:t xml:space="preserve">До функціональних ознак можна віднести, наприклад, приріст біомаси за одиницю часу, швидкість поглинання різноманітних речовин рослинами і </w:t>
      </w:r>
      <w:r w:rsidRPr="001F5CCC">
        <w:rPr>
          <w:sz w:val="28"/>
          <w:szCs w:val="28"/>
        </w:rPr>
        <w:lastRenderedPageBreak/>
        <w:t>тваринами; до структурних – чисельність видів рослин і тварин, загальну біомасу. Ці спостереження повинні бути організовані на різних рівнях – окремого виду і популяції, угрупування і екосистеми.</w:t>
      </w:r>
    </w:p>
    <w:p w:rsidR="00FC32D7" w:rsidRPr="001F5CCC" w:rsidRDefault="00FC32D7" w:rsidP="00FC32D7">
      <w:pPr>
        <w:ind w:firstLine="709"/>
        <w:jc w:val="both"/>
        <w:rPr>
          <w:sz w:val="28"/>
          <w:szCs w:val="28"/>
        </w:rPr>
      </w:pPr>
      <w:r w:rsidRPr="001F5CCC">
        <w:rPr>
          <w:b/>
          <w:sz w:val="28"/>
          <w:szCs w:val="28"/>
        </w:rPr>
        <w:t>Розділ Г</w:t>
      </w:r>
      <w:r w:rsidRPr="001F5CCC">
        <w:rPr>
          <w:sz w:val="28"/>
          <w:szCs w:val="28"/>
        </w:rPr>
        <w:t xml:space="preserve"> – спостереження за реакцією великих систем (погоди, клімату) і біосфери в цілому – включає всю систему спостережень, перерахованих у розділах Б і В, спостережень за станом кліматичної системи і вимагає спеціальних узагальнень і оцінок.</w:t>
      </w:r>
    </w:p>
    <w:p w:rsidR="00FC32D7" w:rsidRPr="001F5CCC" w:rsidRDefault="00FC32D7" w:rsidP="00FC32D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7010"/>
      </w:tblGrid>
      <w:tr w:rsidR="00FC32D7" w:rsidRPr="001F5CCC" w:rsidTr="00A2405C">
        <w:tc>
          <w:tcPr>
            <w:tcW w:w="2943"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477"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2943" w:type="dxa"/>
            <w:vMerge w:val="restart"/>
            <w:shd w:val="clear" w:color="auto" w:fill="auto"/>
            <w:vAlign w:val="center"/>
          </w:tcPr>
          <w:p w:rsidR="00FC32D7" w:rsidRPr="001F5CCC" w:rsidRDefault="00FC32D7" w:rsidP="00A2405C">
            <w:pPr>
              <w:ind w:left="284" w:hanging="284"/>
              <w:rPr>
                <w:sz w:val="28"/>
                <w:szCs w:val="28"/>
              </w:rPr>
            </w:pPr>
            <w:r w:rsidRPr="00422D2C">
              <w:rPr>
                <w:b/>
                <w:sz w:val="28"/>
                <w:szCs w:val="28"/>
              </w:rPr>
              <w:t>Г.</w:t>
            </w:r>
            <w:r w:rsidRPr="001F5CCC">
              <w:rPr>
                <w:sz w:val="28"/>
                <w:szCs w:val="28"/>
              </w:rPr>
              <w:t xml:space="preserve"> Реакція великих систем і біосфери в цілому</w:t>
            </w:r>
          </w:p>
        </w:tc>
        <w:tc>
          <w:tcPr>
            <w:tcW w:w="7477" w:type="dxa"/>
            <w:tcBorders>
              <w:bottom w:val="nil"/>
            </w:tcBorders>
            <w:shd w:val="clear" w:color="auto" w:fill="auto"/>
          </w:tcPr>
          <w:p w:rsidR="00FC32D7" w:rsidRPr="001F5CCC" w:rsidRDefault="00FC32D7" w:rsidP="00A2405C">
            <w:pPr>
              <w:ind w:left="603" w:hanging="603"/>
              <w:jc w:val="both"/>
              <w:rPr>
                <w:sz w:val="28"/>
                <w:szCs w:val="28"/>
              </w:rPr>
            </w:pPr>
            <w:r w:rsidRPr="001F5CCC">
              <w:rPr>
                <w:sz w:val="28"/>
                <w:szCs w:val="28"/>
              </w:rPr>
              <w:t>Г.1. Реакція великих систем (погод</w:t>
            </w:r>
            <w:r>
              <w:rPr>
                <w:sz w:val="28"/>
                <w:szCs w:val="28"/>
              </w:rPr>
              <w:t>и</w:t>
            </w:r>
            <w:r w:rsidRPr="001F5CCC">
              <w:rPr>
                <w:sz w:val="28"/>
                <w:szCs w:val="28"/>
              </w:rPr>
              <w:t>, клімат</w:t>
            </w:r>
            <w:r>
              <w:rPr>
                <w:sz w:val="28"/>
                <w:szCs w:val="28"/>
              </w:rPr>
              <w:t>у</w:t>
            </w:r>
            <w:r w:rsidRPr="001F5CCC">
              <w:rPr>
                <w:sz w:val="28"/>
                <w:szCs w:val="28"/>
              </w:rPr>
              <w:t>, Світового океан</w:t>
            </w:r>
            <w:r>
              <w:rPr>
                <w:sz w:val="28"/>
                <w:szCs w:val="28"/>
              </w:rPr>
              <w:t>у</w:t>
            </w:r>
            <w:r w:rsidRPr="001F5CCC">
              <w:rPr>
                <w:sz w:val="28"/>
                <w:szCs w:val="28"/>
              </w:rPr>
              <w:t>)</w:t>
            </w:r>
          </w:p>
        </w:tc>
      </w:tr>
      <w:tr w:rsidR="00FC32D7" w:rsidRPr="001F5CCC" w:rsidTr="00A2405C">
        <w:tc>
          <w:tcPr>
            <w:tcW w:w="2943" w:type="dxa"/>
            <w:vMerge/>
            <w:shd w:val="clear" w:color="auto" w:fill="auto"/>
          </w:tcPr>
          <w:p w:rsidR="00FC32D7" w:rsidRPr="001F5CCC" w:rsidRDefault="00FC32D7" w:rsidP="00A2405C">
            <w:pPr>
              <w:jc w:val="both"/>
              <w:rPr>
                <w:sz w:val="28"/>
                <w:szCs w:val="28"/>
              </w:rPr>
            </w:pPr>
          </w:p>
        </w:tc>
        <w:tc>
          <w:tcPr>
            <w:tcW w:w="7477" w:type="dxa"/>
            <w:tcBorders>
              <w:top w:val="nil"/>
            </w:tcBorders>
            <w:shd w:val="clear" w:color="auto" w:fill="auto"/>
          </w:tcPr>
          <w:p w:rsidR="00FC32D7" w:rsidRPr="001F5CCC" w:rsidRDefault="00FC32D7" w:rsidP="00A2405C">
            <w:pPr>
              <w:jc w:val="both"/>
              <w:rPr>
                <w:sz w:val="28"/>
                <w:szCs w:val="28"/>
              </w:rPr>
            </w:pPr>
            <w:r w:rsidRPr="001F5CCC">
              <w:rPr>
                <w:sz w:val="28"/>
                <w:szCs w:val="28"/>
              </w:rPr>
              <w:t xml:space="preserve">Г.2. Реакція біосфери в цілому </w:t>
            </w:r>
          </w:p>
        </w:tc>
      </w:tr>
    </w:tbl>
    <w:p w:rsidR="00FC32D7" w:rsidRPr="001F5CCC" w:rsidRDefault="00FC32D7" w:rsidP="00FC32D7">
      <w:pPr>
        <w:jc w:val="both"/>
        <w:rPr>
          <w:sz w:val="28"/>
          <w:szCs w:val="28"/>
        </w:rPr>
      </w:pPr>
    </w:p>
    <w:p w:rsidR="00FC32D7" w:rsidRPr="001F5CCC" w:rsidRDefault="00FC32D7" w:rsidP="00FC32D7">
      <w:pPr>
        <w:ind w:firstLine="709"/>
        <w:jc w:val="both"/>
        <w:rPr>
          <w:sz w:val="28"/>
          <w:szCs w:val="28"/>
        </w:rPr>
      </w:pPr>
      <w:r w:rsidRPr="001F5CCC">
        <w:rPr>
          <w:sz w:val="28"/>
          <w:szCs w:val="28"/>
        </w:rPr>
        <w:t>При вивченні антропогенного впливу на біосферу потрібно визначити глобальний фоновий стан біосфери у теперішній час в місцях, віддалених від локальних джерел впливу (джерел забруднення), і локальний фоновий стан, характерний для кожного регіону.</w:t>
      </w:r>
    </w:p>
    <w:p w:rsidR="00FC32D7" w:rsidRDefault="00FC32D7" w:rsidP="00FC32D7">
      <w:pPr>
        <w:ind w:firstLine="709"/>
        <w:jc w:val="both"/>
        <w:rPr>
          <w:sz w:val="28"/>
          <w:szCs w:val="28"/>
        </w:rPr>
      </w:pPr>
      <w:r w:rsidRPr="001F5CCC">
        <w:rPr>
          <w:sz w:val="28"/>
          <w:szCs w:val="28"/>
        </w:rPr>
        <w:t>Для оцінювання стану навколишнього природного середовища, з урахуванням змін антропогенного характеру, необхідно вміти, з одного боку, визначати можливі збитки від природного та антропогенного впливу, а з іншого – вміти впізнавати додаткові природні можливості самовідновлення для використання їх в інтересах людини. Для цього потрібно знати величину гранично допустимих навантажень (ГДН) на середовище та екологічний резерв даної екосистеми.</w:t>
      </w:r>
    </w:p>
    <w:p w:rsidR="00FC32D7" w:rsidRPr="001F5CCC" w:rsidRDefault="00FC32D7" w:rsidP="00FC32D7">
      <w:pPr>
        <w:ind w:firstLine="709"/>
        <w:jc w:val="both"/>
        <w:rPr>
          <w:sz w:val="28"/>
          <w:szCs w:val="28"/>
        </w:rPr>
      </w:pPr>
      <w:r w:rsidRPr="001F5CCC">
        <w:rPr>
          <w:b/>
          <w:sz w:val="28"/>
          <w:szCs w:val="28"/>
        </w:rPr>
        <w:t>Розділ Д</w:t>
      </w:r>
      <w:r w:rsidRPr="001F5CCC">
        <w:rPr>
          <w:sz w:val="28"/>
          <w:szCs w:val="28"/>
        </w:rPr>
        <w:t xml:space="preserve"> є не менш важливим, ніж інші. Через велику складність і малу дослідженість впливу довкілля на людину, повне комплексне обстеження є задачею дуже складною і досі не вирішеною в повному обсязі.</w:t>
      </w:r>
    </w:p>
    <w:p w:rsidR="00FC32D7" w:rsidRPr="001F5CCC" w:rsidRDefault="00FC32D7" w:rsidP="00FC32D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7014"/>
      </w:tblGrid>
      <w:tr w:rsidR="00FC32D7" w:rsidRPr="001F5CCC" w:rsidTr="00A2405C">
        <w:tc>
          <w:tcPr>
            <w:tcW w:w="2943"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477"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2943" w:type="dxa"/>
            <w:vMerge w:val="restart"/>
            <w:shd w:val="clear" w:color="auto" w:fill="auto"/>
            <w:vAlign w:val="center"/>
          </w:tcPr>
          <w:p w:rsidR="00FC32D7" w:rsidRPr="001F5CCC" w:rsidRDefault="00FC32D7" w:rsidP="00A2405C">
            <w:pPr>
              <w:jc w:val="both"/>
              <w:rPr>
                <w:sz w:val="28"/>
                <w:szCs w:val="28"/>
              </w:rPr>
            </w:pPr>
            <w:r w:rsidRPr="00422D2C">
              <w:rPr>
                <w:b/>
                <w:sz w:val="28"/>
                <w:szCs w:val="28"/>
              </w:rPr>
              <w:t>Д.</w:t>
            </w:r>
            <w:r w:rsidRPr="001F5CCC">
              <w:rPr>
                <w:sz w:val="28"/>
                <w:szCs w:val="28"/>
              </w:rPr>
              <w:t xml:space="preserve"> Стан здоров’я та добробуту населення </w:t>
            </w:r>
          </w:p>
        </w:tc>
        <w:tc>
          <w:tcPr>
            <w:tcW w:w="7477" w:type="dxa"/>
            <w:tcBorders>
              <w:bottom w:val="nil"/>
            </w:tcBorders>
            <w:shd w:val="clear" w:color="auto" w:fill="auto"/>
          </w:tcPr>
          <w:p w:rsidR="00FC32D7" w:rsidRPr="001F5CCC" w:rsidRDefault="00FC32D7" w:rsidP="00A2405C">
            <w:pPr>
              <w:jc w:val="both"/>
              <w:rPr>
                <w:sz w:val="28"/>
                <w:szCs w:val="28"/>
              </w:rPr>
            </w:pPr>
            <w:r w:rsidRPr="001F5CCC">
              <w:rPr>
                <w:sz w:val="28"/>
                <w:szCs w:val="28"/>
              </w:rPr>
              <w:t xml:space="preserve">Д.1. Вплив стану довкілля на захворюваність і здоров’я населення. </w:t>
            </w:r>
          </w:p>
        </w:tc>
      </w:tr>
      <w:tr w:rsidR="00FC32D7" w:rsidRPr="001F5CCC" w:rsidTr="00A2405C">
        <w:tc>
          <w:tcPr>
            <w:tcW w:w="2943" w:type="dxa"/>
            <w:vMerge/>
            <w:shd w:val="clear" w:color="auto" w:fill="auto"/>
          </w:tcPr>
          <w:p w:rsidR="00FC32D7" w:rsidRPr="001F5CCC" w:rsidRDefault="00FC32D7" w:rsidP="00A2405C">
            <w:pPr>
              <w:jc w:val="both"/>
              <w:rPr>
                <w:sz w:val="28"/>
                <w:szCs w:val="28"/>
              </w:rPr>
            </w:pPr>
          </w:p>
        </w:tc>
        <w:tc>
          <w:tcPr>
            <w:tcW w:w="7477" w:type="dxa"/>
            <w:tcBorders>
              <w:top w:val="nil"/>
            </w:tcBorders>
            <w:shd w:val="clear" w:color="auto" w:fill="auto"/>
          </w:tcPr>
          <w:p w:rsidR="00FC32D7" w:rsidRPr="001F5CCC" w:rsidRDefault="00FC32D7" w:rsidP="00A2405C">
            <w:pPr>
              <w:jc w:val="both"/>
              <w:rPr>
                <w:sz w:val="28"/>
                <w:szCs w:val="28"/>
              </w:rPr>
            </w:pPr>
            <w:r w:rsidRPr="001F5CCC">
              <w:rPr>
                <w:sz w:val="28"/>
                <w:szCs w:val="28"/>
              </w:rPr>
              <w:t xml:space="preserve">Д.2. Вплив змін стану довкілля на добробут населення </w:t>
            </w:r>
          </w:p>
        </w:tc>
      </w:tr>
    </w:tbl>
    <w:p w:rsidR="00FC32D7" w:rsidRPr="001F5CCC" w:rsidRDefault="00FC32D7" w:rsidP="00FC32D7">
      <w:pPr>
        <w:jc w:val="both"/>
        <w:rPr>
          <w:sz w:val="28"/>
          <w:szCs w:val="28"/>
        </w:rPr>
      </w:pPr>
    </w:p>
    <w:p w:rsidR="00FC32D7" w:rsidRPr="001F5CCC" w:rsidRDefault="00FC32D7" w:rsidP="00FC32D7">
      <w:pPr>
        <w:pStyle w:val="a3"/>
        <w:ind w:left="0" w:firstLine="632"/>
        <w:jc w:val="both"/>
      </w:pPr>
      <w:r w:rsidRPr="001F5CCC">
        <w:rPr>
          <w:w w:val="105"/>
        </w:rPr>
        <w:t>Таким</w:t>
      </w:r>
      <w:r w:rsidRPr="001F5CCC">
        <w:rPr>
          <w:spacing w:val="-14"/>
          <w:w w:val="105"/>
        </w:rPr>
        <w:t xml:space="preserve"> </w:t>
      </w:r>
      <w:r w:rsidRPr="001F5CCC">
        <w:rPr>
          <w:w w:val="105"/>
        </w:rPr>
        <w:t>чином,</w:t>
      </w:r>
      <w:r w:rsidRPr="001F5CCC">
        <w:rPr>
          <w:spacing w:val="-14"/>
          <w:w w:val="105"/>
        </w:rPr>
        <w:t xml:space="preserve"> </w:t>
      </w:r>
      <w:r w:rsidRPr="001F5CCC">
        <w:rPr>
          <w:w w:val="105"/>
        </w:rPr>
        <w:t>задача</w:t>
      </w:r>
      <w:r w:rsidRPr="001F5CCC">
        <w:rPr>
          <w:spacing w:val="-14"/>
          <w:w w:val="105"/>
        </w:rPr>
        <w:t xml:space="preserve"> </w:t>
      </w:r>
      <w:r w:rsidRPr="001F5CCC">
        <w:rPr>
          <w:w w:val="105"/>
        </w:rPr>
        <w:t>екологічного</w:t>
      </w:r>
      <w:r w:rsidRPr="001F5CCC">
        <w:rPr>
          <w:spacing w:val="-14"/>
          <w:w w:val="105"/>
        </w:rPr>
        <w:t xml:space="preserve"> </w:t>
      </w:r>
      <w:r w:rsidRPr="001F5CCC">
        <w:rPr>
          <w:w w:val="105"/>
        </w:rPr>
        <w:t>моніторингу</w:t>
      </w:r>
      <w:r w:rsidRPr="001F5CCC">
        <w:rPr>
          <w:spacing w:val="-14"/>
          <w:w w:val="105"/>
        </w:rPr>
        <w:t xml:space="preserve"> </w:t>
      </w:r>
      <w:r w:rsidRPr="001F5CCC">
        <w:rPr>
          <w:w w:val="105"/>
        </w:rPr>
        <w:t>полягає</w:t>
      </w:r>
      <w:r w:rsidRPr="001F5CCC">
        <w:rPr>
          <w:spacing w:val="-14"/>
          <w:w w:val="105"/>
        </w:rPr>
        <w:t xml:space="preserve"> </w:t>
      </w:r>
      <w:r w:rsidRPr="001F5CCC">
        <w:rPr>
          <w:w w:val="105"/>
        </w:rPr>
        <w:t>у</w:t>
      </w:r>
      <w:r w:rsidRPr="001F5CCC">
        <w:rPr>
          <w:spacing w:val="-14"/>
          <w:w w:val="105"/>
        </w:rPr>
        <w:t xml:space="preserve"> </w:t>
      </w:r>
      <w:r w:rsidRPr="001F5CCC">
        <w:rPr>
          <w:w w:val="105"/>
        </w:rPr>
        <w:t>виявленні</w:t>
      </w:r>
      <w:r w:rsidRPr="001F5CCC">
        <w:rPr>
          <w:spacing w:val="-14"/>
          <w:w w:val="105"/>
        </w:rPr>
        <w:t xml:space="preserve"> </w:t>
      </w:r>
      <w:r w:rsidRPr="001F5CCC">
        <w:rPr>
          <w:w w:val="105"/>
        </w:rPr>
        <w:t>в екосистемах змін антропогенного характеру (на фоні природних флуктуацій). Вирішити цю задачу можна різними методами, зокрема шляхом безпосередніх вимірювань окремих характеристик забруднень біоти та її реакцій на ці забруднення, а також за допомогою неперервних вимірювань інтегральних показників на значних територіях</w:t>
      </w:r>
      <w:r w:rsidR="00153501">
        <w:rPr>
          <w:w w:val="105"/>
        </w:rPr>
        <w:t xml:space="preserve"> </w:t>
      </w:r>
      <w:r w:rsidR="00153501" w:rsidRPr="00153501">
        <w:t>[</w:t>
      </w:r>
      <w:r w:rsidR="00153501">
        <w:t>1</w:t>
      </w:r>
      <w:r w:rsidR="005A401D" w:rsidRPr="005A401D">
        <w:t>8</w:t>
      </w:r>
      <w:r w:rsidR="00153501" w:rsidRPr="00153501">
        <w:t>]</w:t>
      </w:r>
      <w:r w:rsidRPr="001F5CCC">
        <w:rPr>
          <w:w w:val="105"/>
        </w:rPr>
        <w:t>.</w:t>
      </w:r>
    </w:p>
    <w:p w:rsidR="00FC32D7" w:rsidRPr="001F5CCC" w:rsidRDefault="00FC32D7" w:rsidP="00FC32D7">
      <w:pPr>
        <w:ind w:firstLine="709"/>
        <w:jc w:val="both"/>
        <w:rPr>
          <w:sz w:val="28"/>
          <w:szCs w:val="28"/>
        </w:rPr>
      </w:pPr>
      <w:r w:rsidRPr="001F5CCC">
        <w:rPr>
          <w:sz w:val="28"/>
          <w:szCs w:val="28"/>
        </w:rPr>
        <w:t>Система спостережень може бути побудована на основі точкових замірів (на станціях) або на основі площадкових зйомок й отриманні інтегральних показників. Можливо й доцільно застосовувати комбіноване використання цих принципів. Важлива роль при організації спостережень повинна бути відведена, також, використанню авіаційних і супутникових засобів і методів.</w:t>
      </w:r>
    </w:p>
    <w:p w:rsidR="00FC32D7" w:rsidRPr="001F5CCC" w:rsidRDefault="00FC32D7" w:rsidP="00FC32D7">
      <w:pPr>
        <w:ind w:firstLine="709"/>
        <w:jc w:val="both"/>
        <w:rPr>
          <w:sz w:val="28"/>
          <w:szCs w:val="28"/>
        </w:rPr>
      </w:pPr>
      <w:r w:rsidRPr="001F5CCC">
        <w:rPr>
          <w:sz w:val="28"/>
          <w:szCs w:val="28"/>
        </w:rPr>
        <w:lastRenderedPageBreak/>
        <w:t>При аналізі результатів важливо виділити зміни стану середовища, реакцію біоти на ті зміни, які виникають внаслідок антропогенного впливу. Для цього важливо знати початковий стан середовища, стан до суттєвого втручання людини.</w:t>
      </w:r>
    </w:p>
    <w:p w:rsidR="00FC32D7" w:rsidRPr="001F5CCC" w:rsidRDefault="00FC32D7" w:rsidP="00FC32D7">
      <w:pPr>
        <w:ind w:firstLine="709"/>
        <w:jc w:val="both"/>
        <w:rPr>
          <w:sz w:val="28"/>
          <w:szCs w:val="28"/>
        </w:rPr>
      </w:pPr>
      <w:r w:rsidRPr="001F5CCC">
        <w:rPr>
          <w:sz w:val="28"/>
          <w:szCs w:val="28"/>
        </w:rPr>
        <w:t>Цей початковий стан можливо частково відновити за результатами спостережень, які проводились тривалий час, а також за даними аналізу складу донних відкладень, льодовикових шарів, кілець деревини, що належать до періоду, який був до початку помітного впливу людини на навколишнє середовище.</w:t>
      </w:r>
    </w:p>
    <w:p w:rsidR="00FC32D7" w:rsidRPr="001F5CCC" w:rsidRDefault="00FC32D7" w:rsidP="00FC32D7">
      <w:pPr>
        <w:jc w:val="both"/>
        <w:rPr>
          <w:sz w:val="28"/>
          <w:szCs w:val="28"/>
        </w:rPr>
      </w:pPr>
    </w:p>
    <w:p w:rsidR="00FC32D7" w:rsidRPr="001F5CCC" w:rsidRDefault="00FC32D7" w:rsidP="00FC32D7">
      <w:pPr>
        <w:jc w:val="both"/>
        <w:rPr>
          <w:sz w:val="28"/>
          <w:szCs w:val="28"/>
        </w:rPr>
      </w:pPr>
    </w:p>
    <w:p w:rsidR="003C0C29" w:rsidRPr="001F5CCC" w:rsidRDefault="003C0C29" w:rsidP="003C0C29">
      <w:pPr>
        <w:pStyle w:val="3"/>
        <w:rPr>
          <w:sz w:val="28"/>
          <w:szCs w:val="28"/>
        </w:rPr>
      </w:pPr>
      <w:bookmarkStart w:id="9" w:name="_Toc36718037"/>
      <w:r>
        <w:rPr>
          <w:sz w:val="28"/>
          <w:szCs w:val="28"/>
        </w:rPr>
        <w:t>3</w:t>
      </w:r>
      <w:r w:rsidRPr="001F5CCC">
        <w:rPr>
          <w:sz w:val="28"/>
          <w:szCs w:val="28"/>
        </w:rPr>
        <w:t>.</w:t>
      </w:r>
      <w:r>
        <w:rPr>
          <w:sz w:val="28"/>
          <w:szCs w:val="28"/>
        </w:rPr>
        <w:t>1</w:t>
      </w:r>
      <w:r w:rsidRPr="001F5CCC">
        <w:rPr>
          <w:sz w:val="28"/>
          <w:szCs w:val="28"/>
        </w:rPr>
        <w:t xml:space="preserve"> Фактори, індикатори та показники, які досліджуються в системі моніторингу довкілля</w:t>
      </w:r>
      <w:bookmarkEnd w:id="9"/>
    </w:p>
    <w:p w:rsidR="003C0C29" w:rsidRPr="001F5CCC" w:rsidRDefault="003C0C29" w:rsidP="003C0C29">
      <w:pPr>
        <w:spacing w:line="360" w:lineRule="auto"/>
        <w:jc w:val="both"/>
        <w:rPr>
          <w:sz w:val="28"/>
          <w:szCs w:val="28"/>
        </w:rPr>
      </w:pPr>
    </w:p>
    <w:p w:rsidR="003C0C29" w:rsidRPr="001F5CCC" w:rsidRDefault="003C0C29" w:rsidP="003C0C29">
      <w:pPr>
        <w:ind w:firstLine="709"/>
        <w:jc w:val="both"/>
        <w:rPr>
          <w:sz w:val="28"/>
          <w:szCs w:val="28"/>
        </w:rPr>
      </w:pPr>
      <w:r w:rsidRPr="001F5CCC">
        <w:rPr>
          <w:sz w:val="28"/>
          <w:szCs w:val="28"/>
        </w:rPr>
        <w:t>При здійсненні моніторингу стану біосфери необхідно організувати досить представницьку мережу спостережень (вимірювань) за найбільш важливими факторами впливу і показниками стану навколишнього природного середовища. В залежності від конкретної задачі моніторингу ці фактори і показники можуть бути різними</w:t>
      </w:r>
      <w:r w:rsidR="008D7312">
        <w:rPr>
          <w:sz w:val="28"/>
          <w:szCs w:val="28"/>
        </w:rPr>
        <w:t xml:space="preserve"> </w:t>
      </w:r>
      <w:r w:rsidR="008D7312" w:rsidRPr="008D7312">
        <w:rPr>
          <w:sz w:val="28"/>
          <w:szCs w:val="28"/>
          <w:lang w:val="ru-RU"/>
        </w:rPr>
        <w:t>[</w:t>
      </w:r>
      <w:r w:rsidR="008D7312">
        <w:rPr>
          <w:sz w:val="28"/>
          <w:szCs w:val="28"/>
        </w:rPr>
        <w:t>1</w:t>
      </w:r>
      <w:r w:rsidR="005A401D">
        <w:rPr>
          <w:sz w:val="28"/>
          <w:szCs w:val="28"/>
          <w:lang w:val="ru-RU"/>
        </w:rPr>
        <w:t>8</w:t>
      </w:r>
      <w:r w:rsidR="008D7312" w:rsidRPr="008D7312">
        <w:rPr>
          <w:sz w:val="28"/>
          <w:szCs w:val="28"/>
          <w:lang w:val="ru-RU"/>
        </w:rPr>
        <w:t>]</w:t>
      </w:r>
      <w:r w:rsidRPr="001F5CCC">
        <w:rPr>
          <w:sz w:val="28"/>
          <w:szCs w:val="28"/>
        </w:rPr>
        <w:t>.</w:t>
      </w:r>
    </w:p>
    <w:p w:rsidR="003C0C29" w:rsidRPr="001F5CCC" w:rsidRDefault="003C0C29" w:rsidP="003C0C29">
      <w:pPr>
        <w:ind w:firstLine="709"/>
        <w:jc w:val="both"/>
        <w:rPr>
          <w:sz w:val="28"/>
          <w:szCs w:val="28"/>
        </w:rPr>
      </w:pPr>
      <w:r w:rsidRPr="001F5CCC">
        <w:rPr>
          <w:sz w:val="28"/>
          <w:szCs w:val="28"/>
        </w:rPr>
        <w:t>При визначенні індикаторів та показників слід шукати компроміс між достовірністю і доступністю інформації. При цьому втрати інформації мають бути мінімальними, а сам показник повинен забезпечувати:</w:t>
      </w:r>
    </w:p>
    <w:p w:rsidR="003C0C29" w:rsidRPr="001F5CCC" w:rsidRDefault="003C0C29" w:rsidP="003C0C29">
      <w:pPr>
        <w:ind w:firstLine="709"/>
        <w:jc w:val="both"/>
        <w:rPr>
          <w:sz w:val="28"/>
          <w:szCs w:val="28"/>
        </w:rPr>
      </w:pPr>
      <w:r w:rsidRPr="001F5CCC">
        <w:rPr>
          <w:sz w:val="28"/>
          <w:szCs w:val="28"/>
        </w:rPr>
        <w:t>1) інформативність, реальність і можливість практичної реалізації;</w:t>
      </w:r>
    </w:p>
    <w:p w:rsidR="003C0C29" w:rsidRPr="001F5CCC" w:rsidRDefault="003C0C29" w:rsidP="003C0C29">
      <w:pPr>
        <w:ind w:firstLine="709"/>
        <w:jc w:val="both"/>
        <w:rPr>
          <w:sz w:val="28"/>
          <w:szCs w:val="28"/>
        </w:rPr>
      </w:pPr>
      <w:r w:rsidRPr="001F5CCC">
        <w:rPr>
          <w:sz w:val="28"/>
          <w:szCs w:val="28"/>
        </w:rPr>
        <w:t>2) спрощення інформації таким чином, щоб допомогти уповноваженим особам приймати обґрунтовані рішення, а громадськості – зрозуміти проблему.</w:t>
      </w:r>
    </w:p>
    <w:p w:rsidR="003C0C29" w:rsidRPr="001F5CCC" w:rsidRDefault="003C0C29" w:rsidP="003C0C29">
      <w:pPr>
        <w:ind w:firstLine="709"/>
        <w:jc w:val="both"/>
        <w:rPr>
          <w:sz w:val="28"/>
          <w:szCs w:val="28"/>
        </w:rPr>
      </w:pPr>
      <w:r w:rsidRPr="001F5CCC">
        <w:rPr>
          <w:sz w:val="28"/>
          <w:szCs w:val="28"/>
        </w:rPr>
        <w:t>Показники розробляють для:</w:t>
      </w:r>
    </w:p>
    <w:p w:rsidR="003C0C29" w:rsidRPr="001F5CCC" w:rsidRDefault="003C0C29" w:rsidP="003C0C29">
      <w:pPr>
        <w:ind w:firstLine="709"/>
        <w:jc w:val="both"/>
        <w:rPr>
          <w:sz w:val="28"/>
          <w:szCs w:val="28"/>
        </w:rPr>
      </w:pPr>
      <w:r>
        <w:rPr>
          <w:sz w:val="28"/>
          <w:szCs w:val="28"/>
        </w:rPr>
        <w:t>-</w:t>
      </w:r>
      <w:r w:rsidRPr="001F5CCC">
        <w:rPr>
          <w:sz w:val="28"/>
          <w:szCs w:val="28"/>
        </w:rPr>
        <w:tab/>
        <w:t>допомоги у розробці оптимальної екологічної політики;</w:t>
      </w:r>
    </w:p>
    <w:p w:rsidR="003C0C29" w:rsidRPr="001F5CCC" w:rsidRDefault="003C0C29" w:rsidP="003C0C29">
      <w:pPr>
        <w:ind w:firstLine="709"/>
        <w:jc w:val="both"/>
        <w:rPr>
          <w:sz w:val="28"/>
          <w:szCs w:val="28"/>
        </w:rPr>
      </w:pPr>
      <w:r>
        <w:rPr>
          <w:sz w:val="28"/>
          <w:szCs w:val="28"/>
        </w:rPr>
        <w:t>-</w:t>
      </w:r>
      <w:r w:rsidRPr="001F5CCC">
        <w:rPr>
          <w:sz w:val="28"/>
          <w:szCs w:val="28"/>
        </w:rPr>
        <w:tab/>
        <w:t>порівняння країн та регіонів;</w:t>
      </w:r>
    </w:p>
    <w:p w:rsidR="003C0C29" w:rsidRPr="001F5CCC" w:rsidRDefault="003C0C29" w:rsidP="003C0C29">
      <w:pPr>
        <w:ind w:firstLine="709"/>
        <w:jc w:val="both"/>
        <w:rPr>
          <w:sz w:val="28"/>
          <w:szCs w:val="28"/>
        </w:rPr>
      </w:pPr>
      <w:r>
        <w:rPr>
          <w:sz w:val="28"/>
          <w:szCs w:val="28"/>
        </w:rPr>
        <w:t>-</w:t>
      </w:r>
      <w:r w:rsidRPr="001F5CCC">
        <w:rPr>
          <w:sz w:val="28"/>
          <w:szCs w:val="28"/>
        </w:rPr>
        <w:tab/>
        <w:t>формування розуміння проблеми; вивчення взаємозв’язку з діяльністю промисловості, причинно-наслідкових зв’язків та синергізму.</w:t>
      </w:r>
    </w:p>
    <w:p w:rsidR="003C0C29" w:rsidRPr="001F5CCC" w:rsidRDefault="003C0C29" w:rsidP="003C0C29">
      <w:pPr>
        <w:ind w:firstLine="709"/>
        <w:jc w:val="both"/>
        <w:rPr>
          <w:sz w:val="28"/>
          <w:szCs w:val="28"/>
        </w:rPr>
      </w:pPr>
      <w:r w:rsidRPr="001F5CCC">
        <w:rPr>
          <w:sz w:val="28"/>
          <w:szCs w:val="28"/>
        </w:rPr>
        <w:t>Таким чином, критерії вибору показників повинні враховувати і їх політичне значення. В Європейській агенції з навколишнього середовища (ЄАНС; англ. – EEA) виділяють п’ять типів інтегральних показників.</w:t>
      </w:r>
    </w:p>
    <w:p w:rsidR="003C0C29" w:rsidRPr="001F5CCC" w:rsidRDefault="003C0C29" w:rsidP="003C0C29">
      <w:pPr>
        <w:ind w:firstLine="709"/>
        <w:jc w:val="both"/>
        <w:rPr>
          <w:sz w:val="28"/>
          <w:szCs w:val="28"/>
        </w:rPr>
      </w:pPr>
      <w:r w:rsidRPr="001F5CCC">
        <w:rPr>
          <w:i/>
          <w:w w:val="105"/>
          <w:sz w:val="28"/>
          <w:szCs w:val="28"/>
        </w:rPr>
        <w:t xml:space="preserve">Описові показники (A). </w:t>
      </w:r>
      <w:r w:rsidRPr="001F5CCC">
        <w:rPr>
          <w:w w:val="105"/>
          <w:sz w:val="28"/>
          <w:szCs w:val="28"/>
        </w:rPr>
        <w:t>Наприклад, частка органічного землеробства на всіх сільгоспугіддях, %.</w:t>
      </w:r>
    </w:p>
    <w:p w:rsidR="003C0C29" w:rsidRPr="001F5CCC" w:rsidRDefault="003C0C29" w:rsidP="003C0C29">
      <w:pPr>
        <w:ind w:firstLine="709"/>
        <w:jc w:val="both"/>
        <w:rPr>
          <w:sz w:val="28"/>
          <w:szCs w:val="28"/>
        </w:rPr>
      </w:pPr>
      <w:r w:rsidRPr="001F5CCC">
        <w:rPr>
          <w:i/>
          <w:w w:val="105"/>
          <w:sz w:val="28"/>
          <w:szCs w:val="28"/>
        </w:rPr>
        <w:t xml:space="preserve">Показники виконання (B) </w:t>
      </w:r>
      <w:r w:rsidRPr="001F5CCC">
        <w:rPr>
          <w:w w:val="105"/>
          <w:sz w:val="28"/>
          <w:szCs w:val="28"/>
        </w:rPr>
        <w:t>– показники, що характеризують хід виконання намічених цілей (викиди парникових газів).</w:t>
      </w:r>
    </w:p>
    <w:p w:rsidR="003C0C29" w:rsidRPr="001F5CCC" w:rsidRDefault="003C0C29" w:rsidP="003C0C29">
      <w:pPr>
        <w:ind w:firstLine="709"/>
        <w:jc w:val="both"/>
        <w:rPr>
          <w:sz w:val="28"/>
          <w:szCs w:val="28"/>
        </w:rPr>
      </w:pPr>
      <w:r w:rsidRPr="001F5CCC">
        <w:rPr>
          <w:i/>
          <w:w w:val="105"/>
          <w:sz w:val="28"/>
          <w:szCs w:val="28"/>
        </w:rPr>
        <w:t xml:space="preserve">Показники ефективності (C) – </w:t>
      </w:r>
      <w:r w:rsidRPr="001F5CCC">
        <w:rPr>
          <w:w w:val="105"/>
          <w:sz w:val="28"/>
          <w:szCs w:val="28"/>
        </w:rPr>
        <w:t>показники, що характеризують екологічну ефективність, наприклад, рівень викидів на одиницю ВВП.</w:t>
      </w:r>
    </w:p>
    <w:p w:rsidR="003C0C29" w:rsidRPr="001F5CCC" w:rsidRDefault="003C0C29" w:rsidP="003C0C29">
      <w:pPr>
        <w:ind w:firstLine="709"/>
        <w:jc w:val="both"/>
        <w:rPr>
          <w:sz w:val="28"/>
          <w:szCs w:val="28"/>
        </w:rPr>
      </w:pPr>
      <w:r w:rsidRPr="001F5CCC">
        <w:rPr>
          <w:i/>
          <w:w w:val="105"/>
          <w:sz w:val="28"/>
          <w:szCs w:val="28"/>
        </w:rPr>
        <w:t xml:space="preserve">Показники політичної ефективності (D) – </w:t>
      </w:r>
      <w:r w:rsidRPr="001F5CCC">
        <w:rPr>
          <w:w w:val="105"/>
          <w:sz w:val="28"/>
          <w:szCs w:val="28"/>
        </w:rPr>
        <w:t xml:space="preserve">показники, що характеризують зв’язок змін навколишнього середовища з політичними </w:t>
      </w:r>
      <w:r w:rsidRPr="001F5CCC">
        <w:rPr>
          <w:sz w:val="28"/>
          <w:szCs w:val="28"/>
        </w:rPr>
        <w:t>заходами  (реагування).</w:t>
      </w:r>
    </w:p>
    <w:p w:rsidR="003C0C29" w:rsidRPr="001F5CCC" w:rsidRDefault="003C0C29" w:rsidP="003C0C29">
      <w:pPr>
        <w:pStyle w:val="a3"/>
        <w:ind w:left="0" w:firstLine="709"/>
        <w:jc w:val="both"/>
      </w:pPr>
      <w:r w:rsidRPr="001F5CCC">
        <w:rPr>
          <w:i/>
          <w:w w:val="105"/>
        </w:rPr>
        <w:t xml:space="preserve">Сумарні показники добробуту (E) – </w:t>
      </w:r>
      <w:r w:rsidRPr="001F5CCC">
        <w:rPr>
          <w:w w:val="105"/>
        </w:rPr>
        <w:t xml:space="preserve">показники, що характеризують розвиток суспільства, наприклад, показники сталого розвитку. Виходячи з </w:t>
      </w:r>
      <w:r w:rsidRPr="001F5CCC">
        <w:rPr>
          <w:w w:val="105"/>
        </w:rPr>
        <w:lastRenderedPageBreak/>
        <w:t xml:space="preserve">основних задач системи моніторингу довкілля, необхідно, насамперед знаходити фактори, які призводять до найбільш серйозних, довгострокових змін у навколишньому середовищі (і джерела таких збурень), а також виявляти елементи біосфери, найбільш чутливі до таких збурень, або критичні ключові елементи, пошкодження яких може призводити до гибелі екосистем. </w:t>
      </w:r>
    </w:p>
    <w:p w:rsidR="003C0C29" w:rsidRPr="001F5CCC" w:rsidRDefault="003C0C29" w:rsidP="003C0C29">
      <w:pPr>
        <w:pStyle w:val="a3"/>
        <w:ind w:left="0" w:firstLine="709"/>
        <w:jc w:val="both"/>
        <w:rPr>
          <w:w w:val="105"/>
        </w:rPr>
      </w:pPr>
      <w:r w:rsidRPr="001F5CCC">
        <w:rPr>
          <w:w w:val="105"/>
        </w:rPr>
        <w:t>На</w:t>
      </w:r>
      <w:r w:rsidRPr="001F5CCC">
        <w:rPr>
          <w:spacing w:val="-5"/>
          <w:w w:val="105"/>
        </w:rPr>
        <w:t xml:space="preserve"> </w:t>
      </w:r>
      <w:r w:rsidRPr="001F5CCC">
        <w:rPr>
          <w:w w:val="105"/>
        </w:rPr>
        <w:t>першій</w:t>
      </w:r>
      <w:r w:rsidRPr="001F5CCC">
        <w:rPr>
          <w:spacing w:val="-5"/>
          <w:w w:val="105"/>
        </w:rPr>
        <w:t xml:space="preserve"> </w:t>
      </w:r>
      <w:r w:rsidRPr="001F5CCC">
        <w:rPr>
          <w:w w:val="105"/>
        </w:rPr>
        <w:t>нараді</w:t>
      </w:r>
      <w:r w:rsidRPr="001F5CCC">
        <w:rPr>
          <w:spacing w:val="-5"/>
          <w:w w:val="105"/>
        </w:rPr>
        <w:t xml:space="preserve"> </w:t>
      </w:r>
      <w:r w:rsidRPr="001F5CCC">
        <w:rPr>
          <w:w w:val="105"/>
        </w:rPr>
        <w:t>з</w:t>
      </w:r>
      <w:r w:rsidRPr="001F5CCC">
        <w:rPr>
          <w:spacing w:val="-5"/>
          <w:w w:val="105"/>
        </w:rPr>
        <w:t xml:space="preserve"> </w:t>
      </w:r>
      <w:r w:rsidRPr="001F5CCC">
        <w:rPr>
          <w:w w:val="105"/>
        </w:rPr>
        <w:t>моніторингу</w:t>
      </w:r>
      <w:r w:rsidRPr="001F5CCC">
        <w:rPr>
          <w:spacing w:val="-4"/>
          <w:w w:val="105"/>
        </w:rPr>
        <w:t xml:space="preserve"> </w:t>
      </w:r>
      <w:r w:rsidRPr="001F5CCC">
        <w:rPr>
          <w:w w:val="105"/>
        </w:rPr>
        <w:t>в</w:t>
      </w:r>
      <w:r w:rsidRPr="001F5CCC">
        <w:rPr>
          <w:spacing w:val="-5"/>
          <w:w w:val="105"/>
        </w:rPr>
        <w:t xml:space="preserve"> </w:t>
      </w:r>
      <w:r w:rsidRPr="001F5CCC">
        <w:rPr>
          <w:w w:val="105"/>
        </w:rPr>
        <w:t>Найробі</w:t>
      </w:r>
      <w:r w:rsidRPr="001F5CCC">
        <w:rPr>
          <w:spacing w:val="-5"/>
          <w:w w:val="105"/>
        </w:rPr>
        <w:t xml:space="preserve"> </w:t>
      </w:r>
      <w:r w:rsidRPr="001F5CCC">
        <w:rPr>
          <w:w w:val="105"/>
        </w:rPr>
        <w:t>(1974</w:t>
      </w:r>
      <w:r w:rsidRPr="001F5CCC">
        <w:rPr>
          <w:spacing w:val="-5"/>
          <w:w w:val="105"/>
        </w:rPr>
        <w:t xml:space="preserve"> </w:t>
      </w:r>
      <w:r w:rsidRPr="001F5CCC">
        <w:rPr>
          <w:w w:val="105"/>
        </w:rPr>
        <w:t>р.)</w:t>
      </w:r>
      <w:r w:rsidRPr="001F5CCC">
        <w:rPr>
          <w:spacing w:val="-5"/>
          <w:w w:val="105"/>
        </w:rPr>
        <w:t xml:space="preserve"> </w:t>
      </w:r>
      <w:r w:rsidRPr="001F5CCC">
        <w:rPr>
          <w:w w:val="105"/>
        </w:rPr>
        <w:t>було</w:t>
      </w:r>
      <w:r w:rsidRPr="001F5CCC">
        <w:rPr>
          <w:spacing w:val="-5"/>
          <w:w w:val="105"/>
        </w:rPr>
        <w:t xml:space="preserve"> </w:t>
      </w:r>
      <w:r w:rsidRPr="001F5CCC">
        <w:rPr>
          <w:w w:val="105"/>
        </w:rPr>
        <w:t>розроблено метод, вибрано критерії та визначено пріоритетність різних забруднювальних</w:t>
      </w:r>
      <w:r w:rsidRPr="001F5CCC">
        <w:rPr>
          <w:spacing w:val="-11"/>
          <w:w w:val="105"/>
        </w:rPr>
        <w:t xml:space="preserve"> </w:t>
      </w:r>
      <w:r w:rsidRPr="001F5CCC">
        <w:rPr>
          <w:w w:val="105"/>
        </w:rPr>
        <w:t>речовин</w:t>
      </w:r>
      <w:r w:rsidRPr="001F5CCC">
        <w:rPr>
          <w:spacing w:val="-11"/>
          <w:w w:val="105"/>
        </w:rPr>
        <w:t xml:space="preserve"> </w:t>
      </w:r>
      <w:r w:rsidRPr="001F5CCC">
        <w:rPr>
          <w:w w:val="105"/>
        </w:rPr>
        <w:t>(табл</w:t>
      </w:r>
      <w:r w:rsidRPr="00F04A17">
        <w:rPr>
          <w:w w:val="105"/>
          <w:shd w:val="clear" w:color="auto" w:fill="FFFFFF" w:themeFill="background1"/>
        </w:rPr>
        <w:t>.</w:t>
      </w:r>
      <w:r w:rsidRPr="00F04A17">
        <w:rPr>
          <w:spacing w:val="-11"/>
          <w:w w:val="105"/>
          <w:shd w:val="clear" w:color="auto" w:fill="FFFFFF" w:themeFill="background1"/>
        </w:rPr>
        <w:t xml:space="preserve"> </w:t>
      </w:r>
      <w:r>
        <w:rPr>
          <w:w w:val="105"/>
          <w:shd w:val="clear" w:color="auto" w:fill="FFFFFF" w:themeFill="background1"/>
        </w:rPr>
        <w:t>2</w:t>
      </w:r>
      <w:r w:rsidRPr="001F5CCC">
        <w:rPr>
          <w:w w:val="105"/>
        </w:rPr>
        <w:t>).</w:t>
      </w:r>
      <w:r w:rsidRPr="001F5CCC">
        <w:rPr>
          <w:spacing w:val="-11"/>
          <w:w w:val="105"/>
        </w:rPr>
        <w:t xml:space="preserve"> </w:t>
      </w:r>
      <w:r w:rsidRPr="001F5CCC">
        <w:rPr>
          <w:w w:val="105"/>
        </w:rPr>
        <w:t>Знайдені</w:t>
      </w:r>
      <w:r w:rsidRPr="001F5CCC">
        <w:rPr>
          <w:spacing w:val="-11"/>
          <w:w w:val="105"/>
        </w:rPr>
        <w:t xml:space="preserve"> </w:t>
      </w:r>
      <w:r w:rsidRPr="001F5CCC">
        <w:rPr>
          <w:w w:val="105"/>
        </w:rPr>
        <w:t>пріоритети</w:t>
      </w:r>
      <w:r w:rsidRPr="001F5CCC">
        <w:rPr>
          <w:spacing w:val="-11"/>
          <w:w w:val="105"/>
        </w:rPr>
        <w:t xml:space="preserve"> </w:t>
      </w:r>
      <w:r w:rsidRPr="001F5CCC">
        <w:rPr>
          <w:w w:val="105"/>
        </w:rPr>
        <w:t>було</w:t>
      </w:r>
      <w:r w:rsidRPr="001F5CCC">
        <w:rPr>
          <w:spacing w:val="-11"/>
          <w:w w:val="105"/>
        </w:rPr>
        <w:t xml:space="preserve"> </w:t>
      </w:r>
      <w:r w:rsidRPr="001F5CCC">
        <w:rPr>
          <w:w w:val="105"/>
        </w:rPr>
        <w:t>розбито</w:t>
      </w:r>
      <w:r w:rsidRPr="001F5CCC">
        <w:rPr>
          <w:spacing w:val="-11"/>
          <w:w w:val="105"/>
        </w:rPr>
        <w:t xml:space="preserve"> </w:t>
      </w:r>
      <w:r w:rsidRPr="001F5CCC">
        <w:rPr>
          <w:w w:val="105"/>
        </w:rPr>
        <w:t>на вісім класів (чим вищ</w:t>
      </w:r>
      <w:r>
        <w:rPr>
          <w:w w:val="105"/>
        </w:rPr>
        <w:t>е</w:t>
      </w:r>
      <w:r w:rsidRPr="001F5CCC">
        <w:rPr>
          <w:w w:val="105"/>
        </w:rPr>
        <w:t xml:space="preserve"> клас, тобто менш</w:t>
      </w:r>
      <w:r>
        <w:rPr>
          <w:w w:val="105"/>
        </w:rPr>
        <w:t>е</w:t>
      </w:r>
      <w:r w:rsidRPr="001F5CCC">
        <w:rPr>
          <w:w w:val="105"/>
        </w:rPr>
        <w:t xml:space="preserve"> його порядковий номер, тим вищ</w:t>
      </w:r>
      <w:r>
        <w:rPr>
          <w:w w:val="105"/>
        </w:rPr>
        <w:t>е</w:t>
      </w:r>
      <w:r w:rsidRPr="001F5CCC">
        <w:rPr>
          <w:w w:val="105"/>
        </w:rPr>
        <w:t xml:space="preserve"> пріоритет) з визначенням середовища і типу програми вимірювань («І» — </w:t>
      </w:r>
      <w:r w:rsidRPr="001F5CCC">
        <w:rPr>
          <w:w w:val="105"/>
          <w:lang w:val="la-Latn"/>
        </w:rPr>
        <w:t>імпактний</w:t>
      </w:r>
      <w:r w:rsidRPr="001F5CCC">
        <w:rPr>
          <w:w w:val="105"/>
        </w:rPr>
        <w:t>, «Р» — регіональний, «Б» — базовий і «Г» — глобальний).</w:t>
      </w:r>
    </w:p>
    <w:p w:rsidR="003C0C29" w:rsidRPr="00A354E5" w:rsidRDefault="003C0C29" w:rsidP="003C0C29">
      <w:pPr>
        <w:jc w:val="both"/>
        <w:rPr>
          <w:sz w:val="20"/>
          <w:szCs w:val="20"/>
        </w:rPr>
      </w:pPr>
    </w:p>
    <w:p w:rsidR="003C0C29" w:rsidRPr="001F5CCC" w:rsidRDefault="003C0C29" w:rsidP="003C0C29">
      <w:pPr>
        <w:pStyle w:val="a3"/>
        <w:ind w:left="0" w:firstLine="709"/>
        <w:jc w:val="both"/>
      </w:pPr>
      <w:r w:rsidRPr="001F5CCC">
        <w:rPr>
          <w:w w:val="105"/>
        </w:rPr>
        <w:t>Таблиця</w:t>
      </w:r>
      <w:r w:rsidRPr="001F5CCC">
        <w:rPr>
          <w:spacing w:val="-17"/>
          <w:w w:val="105"/>
        </w:rPr>
        <w:t xml:space="preserve"> </w:t>
      </w:r>
      <w:r>
        <w:rPr>
          <w:w w:val="105"/>
        </w:rPr>
        <w:t>2</w:t>
      </w:r>
      <w:r w:rsidRPr="001F5CCC">
        <w:rPr>
          <w:i/>
          <w:spacing w:val="-17"/>
          <w:w w:val="105"/>
        </w:rPr>
        <w:t xml:space="preserve"> </w:t>
      </w:r>
      <w:r w:rsidRPr="001F5CCC">
        <w:rPr>
          <w:w w:val="105"/>
        </w:rPr>
        <w:t>–</w:t>
      </w:r>
      <w:r w:rsidRPr="001F5CCC">
        <w:rPr>
          <w:spacing w:val="-17"/>
          <w:w w:val="105"/>
        </w:rPr>
        <w:t xml:space="preserve"> </w:t>
      </w:r>
      <w:r w:rsidRPr="001F5CCC">
        <w:rPr>
          <w:w w:val="105"/>
        </w:rPr>
        <w:t>Класифікація</w:t>
      </w:r>
      <w:r w:rsidRPr="001F5CCC">
        <w:rPr>
          <w:spacing w:val="-17"/>
          <w:w w:val="105"/>
        </w:rPr>
        <w:t xml:space="preserve"> </w:t>
      </w:r>
      <w:r w:rsidRPr="001F5CCC">
        <w:rPr>
          <w:w w:val="105"/>
        </w:rPr>
        <w:t>пріоритетних</w:t>
      </w:r>
      <w:r w:rsidRPr="001F5CCC">
        <w:rPr>
          <w:spacing w:val="-17"/>
          <w:w w:val="105"/>
        </w:rPr>
        <w:t xml:space="preserve"> </w:t>
      </w:r>
      <w:r w:rsidRPr="001F5CCC">
        <w:rPr>
          <w:w w:val="105"/>
        </w:rPr>
        <w:t>забруднювачів</w:t>
      </w:r>
      <w:r w:rsidRPr="001F5CCC">
        <w:rPr>
          <w:spacing w:val="-17"/>
          <w:w w:val="105"/>
        </w:rPr>
        <w:t xml:space="preserve"> </w:t>
      </w:r>
      <w:r w:rsidRPr="001F5CCC">
        <w:rPr>
          <w:w w:val="105"/>
        </w:rPr>
        <w:t>за</w:t>
      </w:r>
      <w:r w:rsidRPr="001F5CCC">
        <w:rPr>
          <w:spacing w:val="-17"/>
          <w:w w:val="105"/>
        </w:rPr>
        <w:t xml:space="preserve"> </w:t>
      </w:r>
      <w:r w:rsidRPr="001F5CCC">
        <w:rPr>
          <w:w w:val="105"/>
        </w:rPr>
        <w:t>класами пріоритетності</w:t>
      </w:r>
      <w:r w:rsidRPr="001F5CCC">
        <w:rPr>
          <w:spacing w:val="-29"/>
          <w:w w:val="105"/>
        </w:rPr>
        <w:t xml:space="preserve"> </w:t>
      </w:r>
    </w:p>
    <w:p w:rsidR="003C0C29" w:rsidRPr="00A354E5" w:rsidRDefault="003C0C29" w:rsidP="003C0C29">
      <w:pPr>
        <w:jc w:val="both"/>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654"/>
        <w:gridCol w:w="2126"/>
        <w:gridCol w:w="2268"/>
      </w:tblGrid>
      <w:tr w:rsidR="003C0C29" w:rsidRPr="001F5CCC" w:rsidTr="00A2405C">
        <w:tc>
          <w:tcPr>
            <w:tcW w:w="841" w:type="dxa"/>
            <w:tcBorders>
              <w:top w:val="single" w:sz="12" w:space="0" w:color="auto"/>
              <w:left w:val="single" w:sz="12" w:space="0" w:color="auto"/>
              <w:bottom w:val="single" w:sz="12" w:space="0" w:color="auto"/>
            </w:tcBorders>
            <w:shd w:val="clear" w:color="auto" w:fill="auto"/>
            <w:vAlign w:val="center"/>
          </w:tcPr>
          <w:p w:rsidR="003C0C29" w:rsidRPr="001F5CCC" w:rsidRDefault="003C0C29" w:rsidP="00A2405C">
            <w:pPr>
              <w:pStyle w:val="TableParagraph"/>
              <w:jc w:val="both"/>
              <w:rPr>
                <w:b/>
                <w:sz w:val="28"/>
                <w:szCs w:val="28"/>
              </w:rPr>
            </w:pPr>
            <w:r w:rsidRPr="001F5CCC">
              <w:rPr>
                <w:b/>
                <w:sz w:val="28"/>
                <w:szCs w:val="28"/>
              </w:rPr>
              <w:t>Клас</w:t>
            </w:r>
          </w:p>
        </w:tc>
        <w:tc>
          <w:tcPr>
            <w:tcW w:w="4654" w:type="dxa"/>
            <w:tcBorders>
              <w:top w:val="single" w:sz="12" w:space="0" w:color="auto"/>
              <w:bottom w:val="single" w:sz="12" w:space="0" w:color="auto"/>
            </w:tcBorders>
            <w:shd w:val="clear" w:color="auto" w:fill="auto"/>
            <w:vAlign w:val="center"/>
          </w:tcPr>
          <w:p w:rsidR="003C0C29" w:rsidRPr="001F5CCC" w:rsidRDefault="003C0C29" w:rsidP="00A2405C">
            <w:pPr>
              <w:pStyle w:val="TableParagraph"/>
              <w:jc w:val="both"/>
              <w:rPr>
                <w:b/>
                <w:sz w:val="28"/>
                <w:szCs w:val="28"/>
              </w:rPr>
            </w:pPr>
            <w:r w:rsidRPr="001F5CCC">
              <w:rPr>
                <w:b/>
                <w:sz w:val="28"/>
                <w:szCs w:val="28"/>
              </w:rPr>
              <w:t>Забруднювальна речовина</w:t>
            </w:r>
          </w:p>
        </w:tc>
        <w:tc>
          <w:tcPr>
            <w:tcW w:w="2126" w:type="dxa"/>
            <w:tcBorders>
              <w:top w:val="single" w:sz="12" w:space="0" w:color="auto"/>
              <w:bottom w:val="single" w:sz="12" w:space="0" w:color="auto"/>
            </w:tcBorders>
            <w:shd w:val="clear" w:color="auto" w:fill="auto"/>
            <w:vAlign w:val="center"/>
          </w:tcPr>
          <w:p w:rsidR="003C0C29" w:rsidRPr="001F5CCC" w:rsidRDefault="003C0C29" w:rsidP="00A2405C">
            <w:pPr>
              <w:pStyle w:val="TableParagraph"/>
              <w:jc w:val="both"/>
              <w:rPr>
                <w:b/>
                <w:sz w:val="28"/>
                <w:szCs w:val="28"/>
              </w:rPr>
            </w:pPr>
            <w:r w:rsidRPr="001F5CCC">
              <w:rPr>
                <w:b/>
                <w:sz w:val="28"/>
                <w:szCs w:val="28"/>
              </w:rPr>
              <w:t>Середовище</w:t>
            </w:r>
          </w:p>
        </w:tc>
        <w:tc>
          <w:tcPr>
            <w:tcW w:w="2268" w:type="dxa"/>
            <w:tcBorders>
              <w:top w:val="single" w:sz="12" w:space="0" w:color="auto"/>
              <w:bottom w:val="single" w:sz="12" w:space="0" w:color="auto"/>
              <w:right w:val="single" w:sz="12" w:space="0" w:color="auto"/>
            </w:tcBorders>
            <w:shd w:val="clear" w:color="auto" w:fill="auto"/>
          </w:tcPr>
          <w:p w:rsidR="003C0C29" w:rsidRPr="001F5CCC" w:rsidRDefault="003C0C29" w:rsidP="00A2405C">
            <w:pPr>
              <w:pStyle w:val="TableParagraph"/>
              <w:jc w:val="both"/>
              <w:rPr>
                <w:b/>
                <w:sz w:val="28"/>
                <w:szCs w:val="28"/>
              </w:rPr>
            </w:pPr>
            <w:r w:rsidRPr="001F5CCC">
              <w:rPr>
                <w:b/>
                <w:sz w:val="28"/>
                <w:szCs w:val="28"/>
              </w:rPr>
              <w:t>Тип програми</w:t>
            </w:r>
          </w:p>
        </w:tc>
      </w:tr>
      <w:tr w:rsidR="003C0C29" w:rsidRPr="001F5CCC" w:rsidTr="00A2405C">
        <w:tc>
          <w:tcPr>
            <w:tcW w:w="841" w:type="dxa"/>
            <w:tcBorders>
              <w:top w:val="single" w:sz="12" w:space="0" w:color="auto"/>
              <w:bottom w:val="nil"/>
            </w:tcBorders>
            <w:shd w:val="clear" w:color="auto" w:fill="auto"/>
          </w:tcPr>
          <w:p w:rsidR="003C0C29" w:rsidRPr="001F5CCC" w:rsidRDefault="003C0C29" w:rsidP="00A2405C">
            <w:pPr>
              <w:pStyle w:val="TableParagraph"/>
              <w:jc w:val="both"/>
              <w:rPr>
                <w:sz w:val="28"/>
                <w:szCs w:val="28"/>
              </w:rPr>
            </w:pPr>
            <w:r w:rsidRPr="001F5CCC">
              <w:rPr>
                <w:w w:val="101"/>
                <w:sz w:val="28"/>
                <w:szCs w:val="28"/>
              </w:rPr>
              <w:t>1</w:t>
            </w:r>
          </w:p>
        </w:tc>
        <w:tc>
          <w:tcPr>
            <w:tcW w:w="4654" w:type="dxa"/>
            <w:tcBorders>
              <w:top w:val="single" w:sz="12" w:space="0" w:color="auto"/>
              <w:bottom w:val="single" w:sz="4"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Діоксид сірки, завислі частинки </w:t>
            </w:r>
          </w:p>
        </w:tc>
        <w:tc>
          <w:tcPr>
            <w:tcW w:w="2126" w:type="dxa"/>
            <w:tcBorders>
              <w:top w:val="single" w:sz="12" w:space="0" w:color="auto"/>
              <w:bottom w:val="single" w:sz="4"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Повітря </w:t>
            </w:r>
          </w:p>
        </w:tc>
        <w:tc>
          <w:tcPr>
            <w:tcW w:w="2268" w:type="dxa"/>
            <w:tcBorders>
              <w:top w:val="single" w:sz="12" w:space="0" w:color="auto"/>
              <w:bottom w:val="single" w:sz="4"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Б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top w:val="single" w:sz="4"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Радіонукліди (</w:t>
            </w:r>
            <w:r w:rsidRPr="001F5CCC">
              <w:rPr>
                <w:position w:val="8"/>
                <w:sz w:val="28"/>
                <w:szCs w:val="28"/>
              </w:rPr>
              <w:t>90</w:t>
            </w:r>
            <w:r w:rsidRPr="001F5CCC">
              <w:rPr>
                <w:sz w:val="28"/>
                <w:szCs w:val="28"/>
              </w:rPr>
              <w:t xml:space="preserve">Sr + </w:t>
            </w:r>
            <w:r w:rsidRPr="001F5CCC">
              <w:rPr>
                <w:position w:val="8"/>
                <w:sz w:val="28"/>
                <w:szCs w:val="28"/>
              </w:rPr>
              <w:t>137</w:t>
            </w:r>
            <w:r w:rsidRPr="001F5CCC">
              <w:rPr>
                <w:sz w:val="28"/>
                <w:szCs w:val="28"/>
              </w:rPr>
              <w:t xml:space="preserve">Cs) </w:t>
            </w:r>
          </w:p>
        </w:tc>
        <w:tc>
          <w:tcPr>
            <w:tcW w:w="2126" w:type="dxa"/>
            <w:tcBorders>
              <w:top w:val="single" w:sz="4" w:space="0" w:color="auto"/>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Їжа</w:t>
            </w:r>
          </w:p>
        </w:tc>
        <w:tc>
          <w:tcPr>
            <w:tcW w:w="2268" w:type="dxa"/>
            <w:tcBorders>
              <w:top w:val="single" w:sz="4"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2</w:t>
            </w:r>
          </w:p>
        </w:tc>
        <w:tc>
          <w:tcPr>
            <w:tcW w:w="4654" w:type="dxa"/>
            <w:tcBorders>
              <w:top w:val="single" w:sz="8" w:space="0" w:color="auto"/>
              <w:bottom w:val="nil"/>
            </w:tcBorders>
            <w:shd w:val="clear" w:color="auto" w:fill="auto"/>
          </w:tcPr>
          <w:p w:rsidR="003C0C29" w:rsidRPr="001F5CCC" w:rsidRDefault="003C0C29" w:rsidP="00A2405C">
            <w:pPr>
              <w:pStyle w:val="TableParagraph"/>
              <w:jc w:val="both"/>
              <w:rPr>
                <w:sz w:val="28"/>
                <w:szCs w:val="28"/>
              </w:rPr>
            </w:pPr>
            <w:r w:rsidRPr="001F5CCC">
              <w:rPr>
                <w:sz w:val="28"/>
                <w:szCs w:val="28"/>
              </w:rPr>
              <w:t>Озон</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sym w:font="Symbol" w:char="F02D"/>
            </w:r>
            <w:r w:rsidRPr="001F5CCC">
              <w:rPr>
                <w:sz w:val="28"/>
                <w:szCs w:val="28"/>
              </w:rPr>
              <w:t xml:space="preserve"> тропосфера </w:t>
            </w:r>
          </w:p>
        </w:tc>
        <w:tc>
          <w:tcPr>
            <w:tcW w:w="2268" w:type="dxa"/>
            <w:tcBorders>
              <w:top w:val="single" w:sz="8" w:space="0" w:color="auto"/>
              <w:bottom w:val="nil"/>
            </w:tcBorders>
            <w:shd w:val="clear" w:color="auto" w:fill="auto"/>
          </w:tcPr>
          <w:p w:rsidR="003C0C29" w:rsidRPr="001F5CCC" w:rsidRDefault="003C0C29" w:rsidP="00A2405C">
            <w:pPr>
              <w:pStyle w:val="TableParagraph"/>
              <w:jc w:val="both"/>
              <w:rPr>
                <w:sz w:val="28"/>
                <w:szCs w:val="28"/>
              </w:rPr>
            </w:pPr>
            <w:r w:rsidRPr="001F5CCC">
              <w:rPr>
                <w:sz w:val="28"/>
                <w:szCs w:val="28"/>
              </w:rPr>
              <w:t>І</w:t>
            </w:r>
            <w:r>
              <w:rPr>
                <w:sz w:val="28"/>
                <w:szCs w:val="28"/>
              </w:rPr>
              <w:t>,</w:t>
            </w:r>
            <w:r w:rsidRPr="001F5CCC">
              <w:rPr>
                <w:sz w:val="28"/>
                <w:szCs w:val="28"/>
              </w:rPr>
              <w:t xml:space="preserve"> Б</w:t>
            </w: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tcBorders>
              <w:top w:val="nil"/>
            </w:tcBorders>
            <w:shd w:val="clear" w:color="auto" w:fill="auto"/>
          </w:tcPr>
          <w:p w:rsidR="003C0C29" w:rsidRPr="001F5CCC" w:rsidRDefault="003C0C29" w:rsidP="00A2405C">
            <w:pPr>
              <w:pStyle w:val="TableParagraph"/>
              <w:jc w:val="both"/>
              <w:rPr>
                <w:sz w:val="28"/>
                <w:szCs w:val="28"/>
              </w:rPr>
            </w:pPr>
          </w:p>
        </w:tc>
        <w:tc>
          <w:tcPr>
            <w:tcW w:w="2126" w:type="dxa"/>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sym w:font="Symbol" w:char="F02D"/>
            </w:r>
            <w:r w:rsidRPr="001F5CCC">
              <w:rPr>
                <w:sz w:val="28"/>
                <w:szCs w:val="28"/>
              </w:rPr>
              <w:t xml:space="preserve"> </w:t>
            </w:r>
            <w:r w:rsidRPr="001F5CCC">
              <w:rPr>
                <w:spacing w:val="-1"/>
                <w:sz w:val="28"/>
                <w:szCs w:val="28"/>
              </w:rPr>
              <w:t>стратосфера</w:t>
            </w:r>
          </w:p>
        </w:tc>
        <w:tc>
          <w:tcPr>
            <w:tcW w:w="2268" w:type="dxa"/>
            <w:tcBorders>
              <w:top w:val="nil"/>
            </w:tcBorders>
            <w:shd w:val="clear" w:color="auto" w:fill="auto"/>
          </w:tcPr>
          <w:p w:rsidR="003C0C29" w:rsidRPr="001F5CCC" w:rsidRDefault="003C0C29" w:rsidP="00A2405C">
            <w:pPr>
              <w:pStyle w:val="TableParagraph"/>
              <w:jc w:val="both"/>
              <w:rPr>
                <w:sz w:val="28"/>
                <w:szCs w:val="28"/>
              </w:rPr>
            </w:pP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shd w:val="clear" w:color="auto" w:fill="auto"/>
          </w:tcPr>
          <w:p w:rsidR="003C0C29" w:rsidRPr="001F5CCC" w:rsidRDefault="003C0C29" w:rsidP="00A2405C">
            <w:pPr>
              <w:pStyle w:val="TableParagraph"/>
              <w:jc w:val="both"/>
              <w:rPr>
                <w:sz w:val="28"/>
                <w:szCs w:val="28"/>
              </w:rPr>
            </w:pPr>
            <w:r w:rsidRPr="001F5CCC">
              <w:rPr>
                <w:sz w:val="28"/>
                <w:szCs w:val="28"/>
              </w:rPr>
              <w:t>ДДТ та інші хлорорганічні сполуки</w:t>
            </w:r>
          </w:p>
        </w:tc>
        <w:tc>
          <w:tcPr>
            <w:tcW w:w="2126" w:type="dxa"/>
            <w:shd w:val="clear" w:color="auto" w:fill="auto"/>
          </w:tcPr>
          <w:p w:rsidR="003C0C29" w:rsidRPr="001F5CCC" w:rsidRDefault="003C0C29" w:rsidP="00A354E5">
            <w:pPr>
              <w:pStyle w:val="TableParagraph"/>
              <w:widowControl/>
              <w:tabs>
                <w:tab w:val="left" w:pos="0"/>
              </w:tabs>
              <w:autoSpaceDE/>
              <w:autoSpaceDN/>
              <w:jc w:val="both"/>
              <w:rPr>
                <w:sz w:val="28"/>
                <w:szCs w:val="28"/>
              </w:rPr>
            </w:pPr>
            <w:r w:rsidRPr="001F5CCC">
              <w:rPr>
                <w:sz w:val="28"/>
                <w:szCs w:val="28"/>
              </w:rPr>
              <w:t>Біота</w:t>
            </w:r>
          </w:p>
        </w:tc>
        <w:tc>
          <w:tcPr>
            <w:tcW w:w="2268"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Кадмій та його сполуки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вода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3</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Нітрати, нітрити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Питна вода, їжа </w:t>
            </w:r>
          </w:p>
        </w:tc>
        <w:tc>
          <w:tcPr>
            <w:tcW w:w="2268" w:type="dxa"/>
            <w:tcBorders>
              <w:top w:val="single" w:sz="8" w:space="0" w:color="auto"/>
            </w:tcBorders>
            <w:shd w:val="clear" w:color="auto" w:fill="auto"/>
          </w:tcPr>
          <w:p w:rsidR="003C0C29" w:rsidRPr="001F5CCC" w:rsidRDefault="003C0C29" w:rsidP="00A2405C">
            <w:pPr>
              <w:pStyle w:val="TableParagraph"/>
              <w:tabs>
                <w:tab w:val="center" w:pos="1201"/>
              </w:tabs>
              <w:jc w:val="both"/>
              <w:rPr>
                <w:sz w:val="28"/>
                <w:szCs w:val="28"/>
              </w:rPr>
            </w:pPr>
            <w:r w:rsidRPr="001F5CCC">
              <w:rPr>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Оксиди азоту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4</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Ртуть та її сполуки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вода </w:t>
            </w:r>
          </w:p>
        </w:tc>
        <w:tc>
          <w:tcPr>
            <w:tcW w:w="2268"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Свинець </w:t>
            </w:r>
          </w:p>
        </w:tc>
        <w:tc>
          <w:tcPr>
            <w:tcW w:w="2126" w:type="dxa"/>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їжа </w:t>
            </w:r>
          </w:p>
        </w:tc>
        <w:tc>
          <w:tcPr>
            <w:tcW w:w="2268"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Діоксид вуглецю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 xml:space="preserve">Б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5</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Оксид вуглецю</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Нафтовуглеводні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Морська вода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Р, Б </w:t>
            </w:r>
          </w:p>
        </w:tc>
      </w:tr>
      <w:tr w:rsidR="003C0C29" w:rsidRPr="001F5CCC" w:rsidTr="00A2405C">
        <w:tc>
          <w:tcPr>
            <w:tcW w:w="841"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6</w:t>
            </w:r>
          </w:p>
        </w:tc>
        <w:tc>
          <w:tcPr>
            <w:tcW w:w="4654"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Фториди </w:t>
            </w:r>
          </w:p>
        </w:tc>
        <w:tc>
          <w:tcPr>
            <w:tcW w:w="2126"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Свіжа вода</w:t>
            </w:r>
          </w:p>
        </w:tc>
        <w:tc>
          <w:tcPr>
            <w:tcW w:w="2268"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 xml:space="preserve">7 </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Азбест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top w:val="single" w:sz="8" w:space="0" w:color="auto"/>
            </w:tcBorders>
            <w:shd w:val="clear" w:color="auto" w:fill="auto"/>
          </w:tcPr>
          <w:p w:rsidR="003C0C29" w:rsidRPr="001F5CCC" w:rsidRDefault="003C0C29" w:rsidP="00A2405C">
            <w:pPr>
              <w:pStyle w:val="TableParagraph"/>
              <w:tabs>
                <w:tab w:val="center" w:pos="1201"/>
              </w:tabs>
              <w:jc w:val="both"/>
              <w:rPr>
                <w:sz w:val="28"/>
                <w:szCs w:val="28"/>
              </w:rPr>
            </w:pPr>
            <w:r w:rsidRPr="001F5CCC">
              <w:rPr>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Арсен (миш’як)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Питна вода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 xml:space="preserve">8 </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Мікротоксини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w:t>
            </w:r>
          </w:p>
        </w:tc>
        <w:tc>
          <w:tcPr>
            <w:tcW w:w="2268"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Мікробіологічні зараження </w:t>
            </w:r>
          </w:p>
        </w:tc>
        <w:tc>
          <w:tcPr>
            <w:tcW w:w="2126" w:type="dxa"/>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w:t>
            </w:r>
          </w:p>
        </w:tc>
        <w:tc>
          <w:tcPr>
            <w:tcW w:w="2268"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Реакційноспроможні забруднення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bl>
    <w:p w:rsidR="00474991" w:rsidRPr="00474991" w:rsidRDefault="00474991" w:rsidP="00474991">
      <w:pPr>
        <w:pStyle w:val="a3"/>
        <w:ind w:left="0" w:firstLine="709"/>
        <w:jc w:val="both"/>
        <w:rPr>
          <w:w w:val="105"/>
          <w:sz w:val="20"/>
          <w:szCs w:val="20"/>
        </w:rPr>
      </w:pPr>
    </w:p>
    <w:p w:rsidR="00474991" w:rsidRPr="001F5CCC" w:rsidRDefault="00474991" w:rsidP="00474991">
      <w:pPr>
        <w:pStyle w:val="a3"/>
        <w:ind w:left="0" w:firstLine="709"/>
        <w:jc w:val="both"/>
      </w:pPr>
      <w:r w:rsidRPr="001F5CCC">
        <w:rPr>
          <w:w w:val="105"/>
        </w:rPr>
        <w:t xml:space="preserve">При спостереженні за </w:t>
      </w:r>
      <w:r w:rsidRPr="001F5CCC">
        <w:rPr>
          <w:b/>
          <w:i/>
          <w:w w:val="105"/>
        </w:rPr>
        <w:t>територіями</w:t>
      </w:r>
      <w:r w:rsidRPr="001F5CCC">
        <w:rPr>
          <w:w w:val="105"/>
        </w:rPr>
        <w:t xml:space="preserve"> найвищий пріоритет</w:t>
      </w:r>
      <w:r w:rsidRPr="001F5CCC">
        <w:rPr>
          <w:spacing w:val="-9"/>
          <w:w w:val="105"/>
        </w:rPr>
        <w:t xml:space="preserve"> </w:t>
      </w:r>
      <w:r w:rsidRPr="001F5CCC">
        <w:rPr>
          <w:w w:val="105"/>
        </w:rPr>
        <w:t>мають</w:t>
      </w:r>
      <w:r w:rsidRPr="001F5CCC">
        <w:rPr>
          <w:spacing w:val="-8"/>
          <w:w w:val="105"/>
        </w:rPr>
        <w:t xml:space="preserve"> </w:t>
      </w:r>
      <w:r w:rsidRPr="001F5CCC">
        <w:rPr>
          <w:w w:val="105"/>
        </w:rPr>
        <w:t>міста</w:t>
      </w:r>
      <w:r w:rsidRPr="001F5CCC">
        <w:rPr>
          <w:spacing w:val="-9"/>
          <w:w w:val="105"/>
        </w:rPr>
        <w:t xml:space="preserve"> </w:t>
      </w:r>
      <w:r w:rsidRPr="001F5CCC">
        <w:rPr>
          <w:w w:val="105"/>
        </w:rPr>
        <w:t>та</w:t>
      </w:r>
      <w:r w:rsidRPr="001F5CCC">
        <w:rPr>
          <w:spacing w:val="-8"/>
          <w:w w:val="105"/>
        </w:rPr>
        <w:t xml:space="preserve"> </w:t>
      </w:r>
      <w:r w:rsidRPr="001F5CCC">
        <w:rPr>
          <w:w w:val="105"/>
        </w:rPr>
        <w:t>зони,</w:t>
      </w:r>
      <w:r w:rsidRPr="001F5CCC">
        <w:rPr>
          <w:spacing w:val="-8"/>
          <w:w w:val="105"/>
        </w:rPr>
        <w:t xml:space="preserve"> </w:t>
      </w:r>
      <w:r w:rsidRPr="001F5CCC">
        <w:rPr>
          <w:w w:val="105"/>
        </w:rPr>
        <w:t>з</w:t>
      </w:r>
      <w:r w:rsidRPr="001F5CCC">
        <w:rPr>
          <w:spacing w:val="-8"/>
          <w:w w:val="105"/>
        </w:rPr>
        <w:t xml:space="preserve"> </w:t>
      </w:r>
      <w:r w:rsidRPr="001F5CCC">
        <w:rPr>
          <w:w w:val="105"/>
        </w:rPr>
        <w:t>яких</w:t>
      </w:r>
      <w:r w:rsidRPr="001F5CCC">
        <w:rPr>
          <w:spacing w:val="-8"/>
          <w:w w:val="105"/>
        </w:rPr>
        <w:t xml:space="preserve"> </w:t>
      </w:r>
      <w:r w:rsidRPr="001F5CCC">
        <w:rPr>
          <w:w w:val="105"/>
        </w:rPr>
        <w:t>беруть</w:t>
      </w:r>
      <w:r w:rsidRPr="001F5CCC">
        <w:rPr>
          <w:spacing w:val="-8"/>
          <w:w w:val="105"/>
        </w:rPr>
        <w:t xml:space="preserve"> </w:t>
      </w:r>
      <w:r w:rsidRPr="001F5CCC">
        <w:rPr>
          <w:w w:val="105"/>
        </w:rPr>
        <w:t>питну</w:t>
      </w:r>
      <w:r w:rsidRPr="001F5CCC">
        <w:rPr>
          <w:spacing w:val="-8"/>
          <w:w w:val="105"/>
        </w:rPr>
        <w:t xml:space="preserve"> </w:t>
      </w:r>
      <w:r w:rsidRPr="001F5CCC">
        <w:rPr>
          <w:w w:val="105"/>
        </w:rPr>
        <w:t>воду.</w:t>
      </w:r>
      <w:r w:rsidRPr="001F5CCC">
        <w:rPr>
          <w:spacing w:val="-9"/>
          <w:w w:val="105"/>
        </w:rPr>
        <w:t xml:space="preserve"> </w:t>
      </w:r>
      <w:r w:rsidRPr="001F5CCC">
        <w:rPr>
          <w:w w:val="105"/>
        </w:rPr>
        <w:t>Серед</w:t>
      </w:r>
      <w:r w:rsidRPr="001F5CCC">
        <w:rPr>
          <w:spacing w:val="-8"/>
          <w:w w:val="105"/>
        </w:rPr>
        <w:t xml:space="preserve"> </w:t>
      </w:r>
      <w:r w:rsidRPr="001F5CCC">
        <w:rPr>
          <w:b/>
          <w:i/>
          <w:w w:val="105"/>
        </w:rPr>
        <w:t xml:space="preserve">середовищ </w:t>
      </w:r>
      <w:r w:rsidRPr="001F5CCC">
        <w:rPr>
          <w:w w:val="105"/>
        </w:rPr>
        <w:t>вищий пріоритет мають атмосферне повітря та вода прісних водойм (особливо</w:t>
      </w:r>
      <w:r w:rsidRPr="001F5CCC">
        <w:rPr>
          <w:spacing w:val="-7"/>
          <w:w w:val="105"/>
        </w:rPr>
        <w:t xml:space="preserve"> </w:t>
      </w:r>
      <w:r w:rsidRPr="001F5CCC">
        <w:rPr>
          <w:w w:val="105"/>
        </w:rPr>
        <w:t>малопрот</w:t>
      </w:r>
      <w:r w:rsidR="005A401D">
        <w:rPr>
          <w:w w:val="105"/>
        </w:rPr>
        <w:t>і</w:t>
      </w:r>
      <w:r w:rsidRPr="001F5CCC">
        <w:rPr>
          <w:w w:val="105"/>
        </w:rPr>
        <w:t>чних).</w:t>
      </w:r>
      <w:r w:rsidRPr="001F5CCC">
        <w:rPr>
          <w:spacing w:val="-7"/>
          <w:w w:val="105"/>
        </w:rPr>
        <w:t xml:space="preserve"> </w:t>
      </w:r>
      <w:r w:rsidRPr="001F5CCC">
        <w:rPr>
          <w:w w:val="105"/>
        </w:rPr>
        <w:t>Для</w:t>
      </w:r>
      <w:r w:rsidRPr="001F5CCC">
        <w:rPr>
          <w:spacing w:val="-7"/>
          <w:w w:val="105"/>
        </w:rPr>
        <w:t xml:space="preserve"> </w:t>
      </w:r>
      <w:r w:rsidRPr="001F5CCC">
        <w:rPr>
          <w:b/>
          <w:i/>
          <w:w w:val="105"/>
        </w:rPr>
        <w:t>повітря</w:t>
      </w:r>
      <w:r w:rsidRPr="001F5CCC">
        <w:rPr>
          <w:b/>
          <w:i/>
          <w:spacing w:val="-7"/>
          <w:w w:val="105"/>
        </w:rPr>
        <w:t xml:space="preserve"> </w:t>
      </w:r>
      <w:r w:rsidRPr="001F5CCC">
        <w:rPr>
          <w:w w:val="105"/>
        </w:rPr>
        <w:t>найважливішими</w:t>
      </w:r>
      <w:r w:rsidRPr="001F5CCC">
        <w:rPr>
          <w:spacing w:val="-6"/>
          <w:w w:val="105"/>
        </w:rPr>
        <w:t xml:space="preserve"> </w:t>
      </w:r>
      <w:r w:rsidRPr="001F5CCC">
        <w:rPr>
          <w:w w:val="105"/>
        </w:rPr>
        <w:t>інгредієнтами</w:t>
      </w:r>
      <w:r w:rsidRPr="001F5CCC">
        <w:rPr>
          <w:spacing w:val="-6"/>
          <w:w w:val="105"/>
        </w:rPr>
        <w:t xml:space="preserve"> </w:t>
      </w:r>
      <w:r w:rsidRPr="001F5CCC">
        <w:rPr>
          <w:w w:val="105"/>
        </w:rPr>
        <w:t>є пил, оксиди сірки, вуглецю та азоту, важкі метали, бенз(а)пірен та пестициди.</w:t>
      </w:r>
      <w:r w:rsidRPr="001F5CCC">
        <w:rPr>
          <w:spacing w:val="-13"/>
          <w:w w:val="105"/>
        </w:rPr>
        <w:t xml:space="preserve"> </w:t>
      </w:r>
      <w:r w:rsidRPr="001F5CCC">
        <w:rPr>
          <w:w w:val="105"/>
        </w:rPr>
        <w:t>Для</w:t>
      </w:r>
      <w:r w:rsidRPr="001F5CCC">
        <w:rPr>
          <w:spacing w:val="-13"/>
          <w:w w:val="105"/>
        </w:rPr>
        <w:t xml:space="preserve"> </w:t>
      </w:r>
      <w:r w:rsidRPr="001F5CCC">
        <w:rPr>
          <w:b/>
          <w:i/>
          <w:w w:val="105"/>
        </w:rPr>
        <w:t>води</w:t>
      </w:r>
      <w:r w:rsidRPr="001F5CCC">
        <w:rPr>
          <w:b/>
          <w:i/>
          <w:spacing w:val="-12"/>
          <w:w w:val="105"/>
        </w:rPr>
        <w:t xml:space="preserve"> </w:t>
      </w:r>
      <w:r w:rsidRPr="001F5CCC">
        <w:rPr>
          <w:w w:val="105"/>
        </w:rPr>
        <w:t>–</w:t>
      </w:r>
      <w:r w:rsidRPr="001F5CCC">
        <w:rPr>
          <w:spacing w:val="-12"/>
          <w:w w:val="105"/>
        </w:rPr>
        <w:t xml:space="preserve"> </w:t>
      </w:r>
      <w:r w:rsidRPr="001F5CCC">
        <w:rPr>
          <w:w w:val="105"/>
        </w:rPr>
        <w:t>біогенні</w:t>
      </w:r>
      <w:r w:rsidRPr="001F5CCC">
        <w:rPr>
          <w:spacing w:val="-12"/>
          <w:w w:val="105"/>
        </w:rPr>
        <w:t xml:space="preserve"> </w:t>
      </w:r>
      <w:r w:rsidRPr="001F5CCC">
        <w:rPr>
          <w:w w:val="105"/>
        </w:rPr>
        <w:t>продукти,</w:t>
      </w:r>
      <w:r w:rsidRPr="001F5CCC">
        <w:rPr>
          <w:spacing w:val="-13"/>
          <w:w w:val="105"/>
        </w:rPr>
        <w:t xml:space="preserve"> </w:t>
      </w:r>
      <w:r w:rsidRPr="001F5CCC">
        <w:rPr>
          <w:w w:val="105"/>
        </w:rPr>
        <w:t>феноли</w:t>
      </w:r>
      <w:r w:rsidRPr="001F5CCC">
        <w:rPr>
          <w:spacing w:val="-13"/>
          <w:w w:val="105"/>
        </w:rPr>
        <w:t xml:space="preserve"> </w:t>
      </w:r>
      <w:r w:rsidRPr="001F5CCC">
        <w:rPr>
          <w:w w:val="105"/>
        </w:rPr>
        <w:t>та</w:t>
      </w:r>
      <w:r w:rsidRPr="001F5CCC">
        <w:rPr>
          <w:spacing w:val="-12"/>
          <w:w w:val="105"/>
        </w:rPr>
        <w:t xml:space="preserve"> </w:t>
      </w:r>
      <w:r w:rsidRPr="001F5CCC">
        <w:rPr>
          <w:w w:val="105"/>
        </w:rPr>
        <w:t>нафтопродукти.</w:t>
      </w:r>
      <w:r w:rsidRPr="001F5CCC">
        <w:rPr>
          <w:spacing w:val="-13"/>
          <w:w w:val="105"/>
        </w:rPr>
        <w:t xml:space="preserve"> </w:t>
      </w:r>
      <w:r w:rsidRPr="001F5CCC">
        <w:rPr>
          <w:w w:val="105"/>
        </w:rPr>
        <w:t xml:space="preserve">Серед </w:t>
      </w:r>
      <w:r w:rsidRPr="001F5CCC">
        <w:rPr>
          <w:b/>
          <w:i/>
          <w:w w:val="105"/>
        </w:rPr>
        <w:t xml:space="preserve">джерел забруднень </w:t>
      </w:r>
      <w:r w:rsidRPr="001F5CCC">
        <w:rPr>
          <w:w w:val="105"/>
        </w:rPr>
        <w:t>найвищий пріоритет мають автомобільний транспорт, ТЕС,</w:t>
      </w:r>
      <w:r w:rsidRPr="001F5CCC">
        <w:rPr>
          <w:spacing w:val="-21"/>
          <w:w w:val="105"/>
        </w:rPr>
        <w:t xml:space="preserve"> </w:t>
      </w:r>
      <w:r w:rsidRPr="001F5CCC">
        <w:rPr>
          <w:w w:val="105"/>
        </w:rPr>
        <w:t>підприємства</w:t>
      </w:r>
      <w:r w:rsidRPr="001F5CCC">
        <w:rPr>
          <w:spacing w:val="-21"/>
          <w:w w:val="105"/>
        </w:rPr>
        <w:t xml:space="preserve"> </w:t>
      </w:r>
      <w:r w:rsidRPr="001F5CCC">
        <w:rPr>
          <w:w w:val="105"/>
        </w:rPr>
        <w:t>кольорової</w:t>
      </w:r>
      <w:r w:rsidRPr="001F5CCC">
        <w:rPr>
          <w:spacing w:val="-21"/>
          <w:w w:val="105"/>
        </w:rPr>
        <w:t xml:space="preserve"> </w:t>
      </w:r>
      <w:r w:rsidRPr="001F5CCC">
        <w:rPr>
          <w:w w:val="105"/>
        </w:rPr>
        <w:lastRenderedPageBreak/>
        <w:t>металургії</w:t>
      </w:r>
      <w:r w:rsidRPr="001F5CCC">
        <w:rPr>
          <w:spacing w:val="-21"/>
          <w:w w:val="105"/>
        </w:rPr>
        <w:t xml:space="preserve"> </w:t>
      </w:r>
      <w:r w:rsidRPr="001F5CCC">
        <w:rPr>
          <w:w w:val="105"/>
        </w:rPr>
        <w:t>тощо</w:t>
      </w:r>
      <w:r>
        <w:rPr>
          <w:w w:val="105"/>
        </w:rPr>
        <w:t xml:space="preserve"> </w:t>
      </w:r>
      <w:r w:rsidRPr="008D7312">
        <w:rPr>
          <w:lang w:val="ru-RU"/>
        </w:rPr>
        <w:t>[</w:t>
      </w:r>
      <w:r>
        <w:t>1</w:t>
      </w:r>
      <w:r w:rsidR="005A401D">
        <w:t>8</w:t>
      </w:r>
      <w:r w:rsidRPr="008D7312">
        <w:rPr>
          <w:lang w:val="ru-RU"/>
        </w:rPr>
        <w:t>]</w:t>
      </w:r>
      <w:r w:rsidRPr="001F5CCC">
        <w:rPr>
          <w:w w:val="105"/>
        </w:rPr>
        <w:t>.</w:t>
      </w:r>
    </w:p>
    <w:p w:rsidR="00474991" w:rsidRPr="001F5CCC" w:rsidRDefault="00474991" w:rsidP="00474991">
      <w:pPr>
        <w:pStyle w:val="a3"/>
        <w:ind w:left="0" w:firstLine="709"/>
        <w:jc w:val="both"/>
      </w:pPr>
      <w:r w:rsidRPr="001F5CCC">
        <w:rPr>
          <w:w w:val="105"/>
        </w:rPr>
        <w:t xml:space="preserve">Моніторинг охоплює спостереження за джерелами і факторами антропогенного впливу – хімічними, фізичними (випромінювання, механічні дії) та біологічними, а також за ефектами, які викликають різні дії у навколишньому середовищі, в першу чергу за реакцією біологічних систем. Особливо поширеними вважаються </w:t>
      </w:r>
      <w:r w:rsidRPr="001F5CCC">
        <w:rPr>
          <w:i/>
          <w:w w:val="105"/>
        </w:rPr>
        <w:t xml:space="preserve">інтегральні </w:t>
      </w:r>
      <w:r w:rsidRPr="001F5CCC">
        <w:rPr>
          <w:w w:val="105"/>
        </w:rPr>
        <w:t xml:space="preserve">показники стану </w:t>
      </w:r>
      <w:r w:rsidRPr="001F5CCC">
        <w:t>природних систем.</w:t>
      </w:r>
    </w:p>
    <w:p w:rsidR="003C0C29" w:rsidRPr="001F5CCC" w:rsidRDefault="003C0C29" w:rsidP="003C0C29">
      <w:pPr>
        <w:ind w:firstLine="709"/>
        <w:jc w:val="both"/>
        <w:rPr>
          <w:sz w:val="28"/>
          <w:szCs w:val="28"/>
        </w:rPr>
      </w:pPr>
      <w:r w:rsidRPr="001F5CCC">
        <w:rPr>
          <w:b/>
          <w:i/>
          <w:w w:val="105"/>
          <w:sz w:val="28"/>
          <w:szCs w:val="28"/>
        </w:rPr>
        <w:t>Інтегральними показниками</w:t>
      </w:r>
      <w:r w:rsidRPr="001F5CCC">
        <w:rPr>
          <w:w w:val="105"/>
          <w:sz w:val="28"/>
          <w:szCs w:val="28"/>
        </w:rPr>
        <w:t>, які характеризують зміни в екологічній рівновазі, вважають такі</w:t>
      </w:r>
      <w:r w:rsidR="00474991">
        <w:rPr>
          <w:w w:val="105"/>
          <w:sz w:val="28"/>
          <w:szCs w:val="28"/>
        </w:rPr>
        <w:t xml:space="preserve"> </w:t>
      </w:r>
      <w:r w:rsidR="00474991" w:rsidRPr="008D7312">
        <w:rPr>
          <w:sz w:val="28"/>
          <w:szCs w:val="28"/>
          <w:lang w:val="ru-RU"/>
        </w:rPr>
        <w:t>[</w:t>
      </w:r>
      <w:r w:rsidR="00474991">
        <w:rPr>
          <w:sz w:val="28"/>
          <w:szCs w:val="28"/>
          <w:lang w:val="ru-RU"/>
        </w:rPr>
        <w:t>2</w:t>
      </w:r>
      <w:r w:rsidR="005A401D">
        <w:rPr>
          <w:sz w:val="28"/>
          <w:szCs w:val="28"/>
          <w:lang w:val="ru-RU"/>
        </w:rPr>
        <w:t>1</w:t>
      </w:r>
      <w:r w:rsidR="00474991" w:rsidRPr="008D7312">
        <w:rPr>
          <w:sz w:val="28"/>
          <w:szCs w:val="28"/>
          <w:lang w:val="ru-RU"/>
        </w:rPr>
        <w:t>]</w:t>
      </w:r>
      <w:r w:rsidRPr="001F5CCC">
        <w:rPr>
          <w:w w:val="105"/>
          <w:sz w:val="28"/>
          <w:szCs w:val="28"/>
        </w:rPr>
        <w:t>:</w:t>
      </w:r>
    </w:p>
    <w:p w:rsidR="003C0C29" w:rsidRPr="001F5CCC" w:rsidRDefault="003C0C29" w:rsidP="00474991">
      <w:pPr>
        <w:pStyle w:val="a7"/>
        <w:tabs>
          <w:tab w:val="left" w:pos="365"/>
        </w:tabs>
        <w:ind w:left="0" w:firstLine="709"/>
        <w:jc w:val="both"/>
        <w:rPr>
          <w:sz w:val="28"/>
          <w:szCs w:val="28"/>
        </w:rPr>
      </w:pPr>
      <w:r w:rsidRPr="001F5CCC">
        <w:rPr>
          <w:w w:val="105"/>
          <w:sz w:val="28"/>
          <w:szCs w:val="28"/>
        </w:rPr>
        <w:t>а) збалансованість біологічної продуктивності (відношення первинної біологічної</w:t>
      </w:r>
      <w:r w:rsidRPr="001F5CCC">
        <w:rPr>
          <w:spacing w:val="-24"/>
          <w:w w:val="105"/>
          <w:sz w:val="28"/>
          <w:szCs w:val="28"/>
        </w:rPr>
        <w:t xml:space="preserve"> </w:t>
      </w:r>
      <w:r w:rsidRPr="001F5CCC">
        <w:rPr>
          <w:w w:val="105"/>
          <w:sz w:val="28"/>
          <w:szCs w:val="28"/>
        </w:rPr>
        <w:t>продуктивності</w:t>
      </w:r>
      <w:r w:rsidRPr="001F5CCC">
        <w:rPr>
          <w:spacing w:val="-24"/>
          <w:w w:val="105"/>
          <w:sz w:val="28"/>
          <w:szCs w:val="28"/>
        </w:rPr>
        <w:t xml:space="preserve"> </w:t>
      </w:r>
      <w:r w:rsidRPr="001F5CCC">
        <w:rPr>
          <w:w w:val="105"/>
          <w:sz w:val="28"/>
          <w:szCs w:val="28"/>
        </w:rPr>
        <w:t>до</w:t>
      </w:r>
      <w:r w:rsidRPr="001F5CCC">
        <w:rPr>
          <w:spacing w:val="-24"/>
          <w:w w:val="105"/>
          <w:sz w:val="28"/>
          <w:szCs w:val="28"/>
        </w:rPr>
        <w:t xml:space="preserve"> </w:t>
      </w:r>
      <w:r w:rsidRPr="001F5CCC">
        <w:rPr>
          <w:w w:val="105"/>
          <w:sz w:val="28"/>
          <w:szCs w:val="28"/>
        </w:rPr>
        <w:t>вторинної);</w:t>
      </w:r>
    </w:p>
    <w:p w:rsidR="003C0C29" w:rsidRPr="001F5CCC" w:rsidRDefault="003C0C29" w:rsidP="00474991">
      <w:pPr>
        <w:pStyle w:val="a7"/>
        <w:tabs>
          <w:tab w:val="left" w:pos="365"/>
          <w:tab w:val="left" w:pos="1618"/>
          <w:tab w:val="left" w:pos="2873"/>
          <w:tab w:val="left" w:pos="4206"/>
          <w:tab w:val="left" w:pos="5408"/>
        </w:tabs>
        <w:ind w:left="0" w:firstLine="709"/>
        <w:jc w:val="both"/>
        <w:rPr>
          <w:sz w:val="28"/>
          <w:szCs w:val="28"/>
        </w:rPr>
      </w:pPr>
      <w:r w:rsidRPr="001F5CCC">
        <w:rPr>
          <w:w w:val="105"/>
          <w:sz w:val="28"/>
          <w:szCs w:val="28"/>
        </w:rPr>
        <w:t xml:space="preserve">б) швидкість утворення біологічної продукції </w:t>
      </w:r>
      <w:r w:rsidRPr="001F5CCC">
        <w:rPr>
          <w:sz w:val="28"/>
          <w:szCs w:val="28"/>
        </w:rPr>
        <w:t xml:space="preserve">(відношення </w:t>
      </w:r>
      <w:r w:rsidRPr="001F5CCC">
        <w:rPr>
          <w:w w:val="105"/>
          <w:sz w:val="28"/>
          <w:szCs w:val="28"/>
        </w:rPr>
        <w:t>біопродук</w:t>
      </w:r>
      <w:r w:rsidR="00474991">
        <w:rPr>
          <w:w w:val="105"/>
          <w:sz w:val="28"/>
          <w:szCs w:val="28"/>
        </w:rPr>
        <w:t>-</w:t>
      </w:r>
      <w:r w:rsidRPr="001F5CCC">
        <w:rPr>
          <w:w w:val="105"/>
          <w:sz w:val="28"/>
          <w:szCs w:val="28"/>
        </w:rPr>
        <w:t>тивності</w:t>
      </w:r>
      <w:r w:rsidRPr="001F5CCC">
        <w:rPr>
          <w:spacing w:val="-23"/>
          <w:w w:val="105"/>
          <w:sz w:val="28"/>
          <w:szCs w:val="28"/>
        </w:rPr>
        <w:t xml:space="preserve"> </w:t>
      </w:r>
      <w:r w:rsidRPr="001F5CCC">
        <w:rPr>
          <w:w w:val="105"/>
          <w:sz w:val="28"/>
          <w:szCs w:val="28"/>
        </w:rPr>
        <w:t>до</w:t>
      </w:r>
      <w:r w:rsidRPr="001F5CCC">
        <w:rPr>
          <w:spacing w:val="-23"/>
          <w:w w:val="105"/>
          <w:sz w:val="28"/>
          <w:szCs w:val="28"/>
        </w:rPr>
        <w:t xml:space="preserve"> </w:t>
      </w:r>
      <w:r w:rsidRPr="001F5CCC">
        <w:rPr>
          <w:w w:val="105"/>
          <w:sz w:val="28"/>
          <w:szCs w:val="28"/>
        </w:rPr>
        <w:t>загальної</w:t>
      </w:r>
      <w:r w:rsidRPr="001F5CCC">
        <w:rPr>
          <w:spacing w:val="-23"/>
          <w:w w:val="105"/>
          <w:sz w:val="28"/>
          <w:szCs w:val="28"/>
        </w:rPr>
        <w:t xml:space="preserve"> </w:t>
      </w:r>
      <w:r w:rsidRPr="001F5CCC">
        <w:rPr>
          <w:w w:val="105"/>
          <w:sz w:val="28"/>
          <w:szCs w:val="28"/>
        </w:rPr>
        <w:t>біомаси);</w:t>
      </w:r>
    </w:p>
    <w:p w:rsidR="003C0C29" w:rsidRPr="001F5CCC" w:rsidRDefault="003C0C29" w:rsidP="003C0C29">
      <w:pPr>
        <w:pStyle w:val="a7"/>
        <w:tabs>
          <w:tab w:val="left" w:pos="365"/>
        </w:tabs>
        <w:ind w:left="0" w:firstLine="709"/>
        <w:rPr>
          <w:sz w:val="28"/>
          <w:szCs w:val="28"/>
        </w:rPr>
      </w:pPr>
      <w:r w:rsidRPr="001F5CCC">
        <w:rPr>
          <w:w w:val="105"/>
          <w:sz w:val="28"/>
          <w:szCs w:val="28"/>
        </w:rPr>
        <w:t>в) інтенсивність</w:t>
      </w:r>
      <w:r w:rsidRPr="001F5CCC">
        <w:rPr>
          <w:spacing w:val="-26"/>
          <w:w w:val="105"/>
          <w:sz w:val="28"/>
          <w:szCs w:val="28"/>
        </w:rPr>
        <w:t xml:space="preserve"> </w:t>
      </w:r>
      <w:r w:rsidRPr="001F5CCC">
        <w:rPr>
          <w:w w:val="105"/>
          <w:sz w:val="28"/>
          <w:szCs w:val="28"/>
        </w:rPr>
        <w:t>кругообігу</w:t>
      </w:r>
      <w:r w:rsidRPr="001F5CCC">
        <w:rPr>
          <w:spacing w:val="-25"/>
          <w:w w:val="105"/>
          <w:sz w:val="28"/>
          <w:szCs w:val="28"/>
        </w:rPr>
        <w:t xml:space="preserve"> </w:t>
      </w:r>
      <w:r w:rsidRPr="001F5CCC">
        <w:rPr>
          <w:w w:val="105"/>
          <w:sz w:val="28"/>
          <w:szCs w:val="28"/>
        </w:rPr>
        <w:t>біогенних</w:t>
      </w:r>
      <w:r w:rsidRPr="001F5CCC">
        <w:rPr>
          <w:spacing w:val="-25"/>
          <w:w w:val="105"/>
          <w:sz w:val="28"/>
          <w:szCs w:val="28"/>
        </w:rPr>
        <w:t xml:space="preserve"> </w:t>
      </w:r>
      <w:r w:rsidRPr="001F5CCC">
        <w:rPr>
          <w:w w:val="105"/>
          <w:sz w:val="28"/>
          <w:szCs w:val="28"/>
        </w:rPr>
        <w:t>речовин.</w:t>
      </w:r>
    </w:p>
    <w:p w:rsidR="003C0C29" w:rsidRPr="001F5CCC" w:rsidRDefault="003C0C29" w:rsidP="003C0C29">
      <w:pPr>
        <w:pStyle w:val="a3"/>
        <w:ind w:left="0" w:firstLine="709"/>
        <w:jc w:val="both"/>
      </w:pPr>
      <w:r w:rsidRPr="001F5CCC">
        <w:rPr>
          <w:w w:val="105"/>
        </w:rPr>
        <w:t>При організації спостережень за зміною стану екосистем необхідно, в першу чергу, приділяти увагу можливим порушенням і перебудовам в умовах ведення лісового господарства, землеробства та тваринництва.</w:t>
      </w:r>
    </w:p>
    <w:p w:rsidR="003C0C29" w:rsidRPr="001F5CCC" w:rsidRDefault="003C0C29" w:rsidP="003C0C29">
      <w:pPr>
        <w:pStyle w:val="a3"/>
        <w:ind w:left="0" w:firstLine="709"/>
        <w:jc w:val="both"/>
      </w:pPr>
      <w:r w:rsidRPr="001F5CCC">
        <w:rPr>
          <w:w w:val="105"/>
        </w:rPr>
        <w:t>Для здійснення моніторингу антропогенних змін природного середовища необхідно визначити найбільш представницькі види ознак і відгуків в екосистемі. Для цього необхідно вивчити характер відгуків елементів біосфери на збурення як за допомогою натурних, так і лабораторних експериментів, математичного моделювання та аналізу результатів польових спостережень.</w:t>
      </w:r>
    </w:p>
    <w:p w:rsidR="003C0C29" w:rsidRPr="001F5CCC" w:rsidRDefault="003C0C29" w:rsidP="003C0C29">
      <w:pPr>
        <w:pStyle w:val="a3"/>
        <w:ind w:left="0" w:firstLine="709"/>
        <w:jc w:val="both"/>
      </w:pPr>
      <w:r w:rsidRPr="001F5CCC">
        <w:rPr>
          <w:w w:val="105"/>
        </w:rPr>
        <w:t>Основні правила підбору показників для контролю за станом біологічних систем</w:t>
      </w:r>
      <w:r w:rsidR="00D73437">
        <w:rPr>
          <w:w w:val="105"/>
        </w:rPr>
        <w:t xml:space="preserve"> </w:t>
      </w:r>
      <w:r w:rsidR="00D73437" w:rsidRPr="008D7312">
        <w:rPr>
          <w:lang w:val="ru-RU"/>
        </w:rPr>
        <w:t>[</w:t>
      </w:r>
      <w:r w:rsidR="00D73437">
        <w:rPr>
          <w:lang w:val="ru-RU"/>
        </w:rPr>
        <w:t>2</w:t>
      </w:r>
      <w:r w:rsidR="005A401D">
        <w:rPr>
          <w:lang w:val="ru-RU"/>
        </w:rPr>
        <w:t>1</w:t>
      </w:r>
      <w:r w:rsidR="00D73437" w:rsidRPr="008D7312">
        <w:rPr>
          <w:lang w:val="ru-RU"/>
        </w:rPr>
        <w:t>]</w:t>
      </w:r>
      <w:r w:rsidRPr="001F5CCC">
        <w:rPr>
          <w:w w:val="105"/>
        </w:rPr>
        <w:t>:</w:t>
      </w:r>
    </w:p>
    <w:p w:rsidR="003C0C29" w:rsidRPr="001F5CCC" w:rsidRDefault="003C0C29" w:rsidP="003C0C29">
      <w:pPr>
        <w:pStyle w:val="a7"/>
        <w:tabs>
          <w:tab w:val="left" w:pos="330"/>
        </w:tabs>
        <w:ind w:left="0" w:firstLine="709"/>
        <w:rPr>
          <w:sz w:val="28"/>
          <w:szCs w:val="28"/>
        </w:rPr>
      </w:pPr>
      <w:r w:rsidRPr="001F5CCC">
        <w:rPr>
          <w:w w:val="105"/>
          <w:sz w:val="28"/>
          <w:szCs w:val="28"/>
        </w:rPr>
        <w:t xml:space="preserve">а) необхідно відбирати показники, що їх відносять тільки до процесів з </w:t>
      </w:r>
      <w:r w:rsidRPr="001F5CCC">
        <w:rPr>
          <w:sz w:val="28"/>
          <w:szCs w:val="28"/>
        </w:rPr>
        <w:t xml:space="preserve">гомеостатичними </w:t>
      </w:r>
      <w:r w:rsidRPr="001F5CCC">
        <w:rPr>
          <w:spacing w:val="29"/>
          <w:sz w:val="28"/>
          <w:szCs w:val="28"/>
        </w:rPr>
        <w:t xml:space="preserve"> </w:t>
      </w:r>
      <w:r w:rsidRPr="001F5CCC">
        <w:rPr>
          <w:sz w:val="28"/>
          <w:szCs w:val="28"/>
        </w:rPr>
        <w:t>механізмами;</w:t>
      </w:r>
    </w:p>
    <w:p w:rsidR="003C0C29" w:rsidRPr="001F5CCC" w:rsidRDefault="003C0C29" w:rsidP="00A354E5">
      <w:pPr>
        <w:pStyle w:val="a7"/>
        <w:tabs>
          <w:tab w:val="left" w:pos="330"/>
          <w:tab w:val="left" w:pos="1543"/>
          <w:tab w:val="left" w:pos="2499"/>
          <w:tab w:val="left" w:pos="3441"/>
          <w:tab w:val="left" w:pos="4676"/>
          <w:tab w:val="left" w:pos="5123"/>
        </w:tabs>
        <w:ind w:left="0" w:firstLine="709"/>
        <w:jc w:val="both"/>
        <w:rPr>
          <w:sz w:val="28"/>
          <w:szCs w:val="28"/>
        </w:rPr>
      </w:pPr>
      <w:r w:rsidRPr="001F5CCC">
        <w:rPr>
          <w:w w:val="105"/>
          <w:sz w:val="28"/>
          <w:szCs w:val="28"/>
        </w:rPr>
        <w:t xml:space="preserve">б) необхідно надавати перевагу показникам, які </w:t>
      </w:r>
      <w:r w:rsidRPr="001F5CCC">
        <w:rPr>
          <w:sz w:val="28"/>
          <w:szCs w:val="28"/>
        </w:rPr>
        <w:t xml:space="preserve">характеризують </w:t>
      </w:r>
      <w:r w:rsidRPr="001F5CCC">
        <w:rPr>
          <w:w w:val="105"/>
          <w:sz w:val="28"/>
          <w:szCs w:val="28"/>
        </w:rPr>
        <w:t>неспецифічний</w:t>
      </w:r>
      <w:r w:rsidRPr="001F5CCC">
        <w:rPr>
          <w:spacing w:val="-20"/>
          <w:w w:val="105"/>
          <w:sz w:val="28"/>
          <w:szCs w:val="28"/>
        </w:rPr>
        <w:t xml:space="preserve"> </w:t>
      </w:r>
      <w:r w:rsidRPr="001F5CCC">
        <w:rPr>
          <w:w w:val="105"/>
          <w:sz w:val="28"/>
          <w:szCs w:val="28"/>
        </w:rPr>
        <w:t>відгук</w:t>
      </w:r>
      <w:r w:rsidRPr="001F5CCC">
        <w:rPr>
          <w:spacing w:val="-20"/>
          <w:w w:val="105"/>
          <w:sz w:val="28"/>
          <w:szCs w:val="28"/>
        </w:rPr>
        <w:t xml:space="preserve"> </w:t>
      </w:r>
      <w:r w:rsidRPr="001F5CCC">
        <w:rPr>
          <w:w w:val="105"/>
          <w:sz w:val="28"/>
          <w:szCs w:val="28"/>
        </w:rPr>
        <w:t>на</w:t>
      </w:r>
      <w:r w:rsidRPr="001F5CCC">
        <w:rPr>
          <w:spacing w:val="-21"/>
          <w:w w:val="105"/>
          <w:sz w:val="28"/>
          <w:szCs w:val="28"/>
        </w:rPr>
        <w:t xml:space="preserve"> </w:t>
      </w:r>
      <w:r w:rsidRPr="001F5CCC">
        <w:rPr>
          <w:w w:val="105"/>
          <w:sz w:val="28"/>
          <w:szCs w:val="28"/>
        </w:rPr>
        <w:t>з</w:t>
      </w:r>
      <w:r w:rsidR="00E2573A">
        <w:rPr>
          <w:w w:val="105"/>
          <w:sz w:val="28"/>
          <w:szCs w:val="28"/>
        </w:rPr>
        <w:t>а</w:t>
      </w:r>
      <w:r w:rsidRPr="001F5CCC">
        <w:rPr>
          <w:w w:val="105"/>
          <w:sz w:val="28"/>
          <w:szCs w:val="28"/>
        </w:rPr>
        <w:t>б</w:t>
      </w:r>
      <w:r w:rsidR="00E2573A">
        <w:rPr>
          <w:w w:val="105"/>
          <w:sz w:val="28"/>
          <w:szCs w:val="28"/>
        </w:rPr>
        <w:t>р</w:t>
      </w:r>
      <w:r w:rsidRPr="001F5CCC">
        <w:rPr>
          <w:w w:val="105"/>
          <w:sz w:val="28"/>
          <w:szCs w:val="28"/>
        </w:rPr>
        <w:t>у</w:t>
      </w:r>
      <w:r w:rsidR="00E2573A">
        <w:rPr>
          <w:w w:val="105"/>
          <w:sz w:val="28"/>
          <w:szCs w:val="28"/>
        </w:rPr>
        <w:t>д</w:t>
      </w:r>
      <w:r w:rsidR="005E56A9">
        <w:rPr>
          <w:w w:val="105"/>
          <w:sz w:val="28"/>
          <w:szCs w:val="28"/>
        </w:rPr>
        <w:t>н</w:t>
      </w:r>
      <w:r w:rsidRPr="001F5CCC">
        <w:rPr>
          <w:w w:val="105"/>
          <w:sz w:val="28"/>
          <w:szCs w:val="28"/>
        </w:rPr>
        <w:t>ю</w:t>
      </w:r>
      <w:r w:rsidR="00E2573A">
        <w:rPr>
          <w:w w:val="105"/>
          <w:sz w:val="28"/>
          <w:szCs w:val="28"/>
        </w:rPr>
        <w:t>юч</w:t>
      </w:r>
      <w:r w:rsidRPr="001F5CCC">
        <w:rPr>
          <w:w w:val="105"/>
          <w:sz w:val="28"/>
          <w:szCs w:val="28"/>
        </w:rPr>
        <w:t>ий</w:t>
      </w:r>
      <w:r w:rsidRPr="001F5CCC">
        <w:rPr>
          <w:spacing w:val="-20"/>
          <w:w w:val="105"/>
          <w:sz w:val="28"/>
          <w:szCs w:val="28"/>
        </w:rPr>
        <w:t xml:space="preserve"> </w:t>
      </w:r>
      <w:r w:rsidRPr="001F5CCC">
        <w:rPr>
          <w:w w:val="105"/>
          <w:sz w:val="28"/>
          <w:szCs w:val="28"/>
        </w:rPr>
        <w:t>фактор;</w:t>
      </w:r>
    </w:p>
    <w:p w:rsidR="003C0C29" w:rsidRPr="001F5CCC" w:rsidRDefault="003C0C29" w:rsidP="003C0C29">
      <w:pPr>
        <w:pStyle w:val="a7"/>
        <w:tabs>
          <w:tab w:val="left" w:pos="330"/>
        </w:tabs>
        <w:ind w:left="0" w:firstLine="709"/>
        <w:rPr>
          <w:sz w:val="28"/>
          <w:szCs w:val="28"/>
        </w:rPr>
      </w:pPr>
      <w:r w:rsidRPr="001F5CCC">
        <w:rPr>
          <w:w w:val="105"/>
          <w:sz w:val="28"/>
          <w:szCs w:val="28"/>
        </w:rPr>
        <w:t>в) необхідно</w:t>
      </w:r>
      <w:r w:rsidRPr="001F5CCC">
        <w:rPr>
          <w:spacing w:val="-25"/>
          <w:w w:val="105"/>
          <w:sz w:val="28"/>
          <w:szCs w:val="28"/>
        </w:rPr>
        <w:t xml:space="preserve"> </w:t>
      </w:r>
      <w:r w:rsidRPr="001F5CCC">
        <w:rPr>
          <w:w w:val="105"/>
          <w:sz w:val="28"/>
          <w:szCs w:val="28"/>
        </w:rPr>
        <w:t>надавати</w:t>
      </w:r>
      <w:r w:rsidRPr="001F5CCC">
        <w:rPr>
          <w:spacing w:val="-24"/>
          <w:w w:val="105"/>
          <w:sz w:val="28"/>
          <w:szCs w:val="28"/>
        </w:rPr>
        <w:t xml:space="preserve"> </w:t>
      </w:r>
      <w:r w:rsidRPr="001F5CCC">
        <w:rPr>
          <w:w w:val="105"/>
          <w:sz w:val="28"/>
          <w:szCs w:val="28"/>
        </w:rPr>
        <w:t>перевагу</w:t>
      </w:r>
      <w:r w:rsidRPr="001F5CCC">
        <w:rPr>
          <w:spacing w:val="-24"/>
          <w:w w:val="105"/>
          <w:sz w:val="28"/>
          <w:szCs w:val="28"/>
        </w:rPr>
        <w:t xml:space="preserve"> </w:t>
      </w:r>
      <w:r w:rsidRPr="001F5CCC">
        <w:rPr>
          <w:w w:val="105"/>
          <w:sz w:val="28"/>
          <w:szCs w:val="28"/>
        </w:rPr>
        <w:t>інтегральним</w:t>
      </w:r>
      <w:r w:rsidRPr="001F5CCC">
        <w:rPr>
          <w:spacing w:val="-24"/>
          <w:w w:val="105"/>
          <w:sz w:val="28"/>
          <w:szCs w:val="28"/>
        </w:rPr>
        <w:t xml:space="preserve"> </w:t>
      </w:r>
      <w:r w:rsidRPr="001F5CCC">
        <w:rPr>
          <w:w w:val="105"/>
          <w:sz w:val="28"/>
          <w:szCs w:val="28"/>
        </w:rPr>
        <w:t>показникам.</w:t>
      </w:r>
    </w:p>
    <w:p w:rsidR="003C0C29" w:rsidRPr="001F5CCC" w:rsidRDefault="003C0C29" w:rsidP="00A354E5">
      <w:pPr>
        <w:pStyle w:val="a3"/>
        <w:ind w:left="0" w:firstLine="709"/>
        <w:jc w:val="both"/>
        <w:rPr>
          <w:i/>
        </w:rPr>
      </w:pPr>
      <w:r w:rsidRPr="001F5CCC">
        <w:rPr>
          <w:w w:val="105"/>
        </w:rPr>
        <w:t xml:space="preserve">Вважається, що наявність норми за одними показниками і патологій за іншими, а також їх співвідношення можуть однозначно визначити «хворобу» біологічної системи. Оцінювання ефекту від шкідливого збурення можна звести до підбору єдиного показника стану екосистеми, який об’єднує окремі відгуки системи так званою </w:t>
      </w:r>
      <w:r w:rsidRPr="001F5CCC">
        <w:rPr>
          <w:i/>
          <w:w w:val="105"/>
        </w:rPr>
        <w:t>функцією бажаності.</w:t>
      </w:r>
    </w:p>
    <w:p w:rsidR="003C0C29" w:rsidRPr="001F5CCC" w:rsidRDefault="003C0C29" w:rsidP="003C0C29">
      <w:pPr>
        <w:jc w:val="both"/>
        <w:rPr>
          <w:sz w:val="28"/>
          <w:szCs w:val="28"/>
        </w:rPr>
      </w:pPr>
    </w:p>
    <w:p w:rsidR="003C0C29" w:rsidRPr="001F5CCC" w:rsidRDefault="003C0C29" w:rsidP="003C0C29">
      <w:pPr>
        <w:jc w:val="both"/>
        <w:rPr>
          <w:sz w:val="28"/>
          <w:szCs w:val="28"/>
        </w:rPr>
      </w:pPr>
    </w:p>
    <w:p w:rsidR="003C0C29" w:rsidRPr="00A354E5" w:rsidRDefault="003C0C29" w:rsidP="00A354E5">
      <w:pPr>
        <w:pStyle w:val="2"/>
        <w:ind w:firstLine="709"/>
        <w:rPr>
          <w:rFonts w:ascii="Times New Roman" w:hAnsi="Times New Roman" w:cs="Times New Roman"/>
          <w:color w:val="auto"/>
          <w:sz w:val="28"/>
        </w:rPr>
      </w:pPr>
      <w:bookmarkStart w:id="10" w:name="_Toc36718038"/>
      <w:r w:rsidRPr="00A354E5">
        <w:rPr>
          <w:rFonts w:ascii="Times New Roman" w:hAnsi="Times New Roman" w:cs="Times New Roman"/>
          <w:color w:val="auto"/>
          <w:sz w:val="28"/>
        </w:rPr>
        <w:t>3.2 Класифікація систем моніторингу</w:t>
      </w:r>
      <w:bookmarkEnd w:id="10"/>
    </w:p>
    <w:p w:rsidR="003C0C29" w:rsidRPr="00A354E5" w:rsidRDefault="003C0C29" w:rsidP="003C0C29">
      <w:pPr>
        <w:jc w:val="both"/>
        <w:rPr>
          <w:sz w:val="28"/>
          <w:szCs w:val="28"/>
        </w:rPr>
      </w:pPr>
    </w:p>
    <w:p w:rsidR="003C0C29" w:rsidRPr="00A354E5" w:rsidRDefault="003C0C29" w:rsidP="003C0C29">
      <w:pPr>
        <w:pStyle w:val="a3"/>
        <w:ind w:firstLine="517"/>
        <w:jc w:val="both"/>
        <w:rPr>
          <w:w w:val="105"/>
        </w:rPr>
      </w:pPr>
      <w:r w:rsidRPr="00A354E5">
        <w:rPr>
          <w:w w:val="105"/>
        </w:rPr>
        <w:t xml:space="preserve">Залежно </w:t>
      </w:r>
      <w:r w:rsidRPr="00A354E5">
        <w:rPr>
          <w:i/>
          <w:w w:val="105"/>
        </w:rPr>
        <w:t>від призначення</w:t>
      </w:r>
      <w:r w:rsidRPr="00A354E5">
        <w:rPr>
          <w:w w:val="105"/>
        </w:rPr>
        <w:t xml:space="preserve"> здійснюється моніторинг</w:t>
      </w:r>
      <w:r w:rsidR="008465DB">
        <w:rPr>
          <w:w w:val="105"/>
        </w:rPr>
        <w:t xml:space="preserve"> </w:t>
      </w:r>
      <w:r w:rsidR="008465DB" w:rsidRPr="008D7312">
        <w:rPr>
          <w:lang w:val="ru-RU"/>
        </w:rPr>
        <w:t>[</w:t>
      </w:r>
      <w:r w:rsidR="008465DB">
        <w:rPr>
          <w:lang w:val="ru-RU"/>
        </w:rPr>
        <w:t>1</w:t>
      </w:r>
      <w:r w:rsidR="005A401D">
        <w:rPr>
          <w:lang w:val="ru-RU"/>
        </w:rPr>
        <w:t>8</w:t>
      </w:r>
      <w:r w:rsidR="008465DB" w:rsidRPr="008D7312">
        <w:rPr>
          <w:lang w:val="ru-RU"/>
        </w:rPr>
        <w:t>]</w:t>
      </w:r>
      <w:r w:rsidRPr="00A354E5">
        <w:rPr>
          <w:w w:val="105"/>
        </w:rPr>
        <w:t>:</w:t>
      </w:r>
    </w:p>
    <w:p w:rsidR="003C0C29" w:rsidRPr="001F5CCC" w:rsidRDefault="003C0C29" w:rsidP="00A354E5">
      <w:pPr>
        <w:pStyle w:val="a3"/>
        <w:ind w:firstLine="517"/>
        <w:jc w:val="both"/>
        <w:rPr>
          <w:w w:val="105"/>
        </w:rPr>
      </w:pPr>
      <w:r w:rsidRPr="001F5CCC">
        <w:rPr>
          <w:w w:val="105"/>
        </w:rPr>
        <w:t xml:space="preserve">а) загальний (стандартний); </w:t>
      </w:r>
    </w:p>
    <w:p w:rsidR="003C0C29" w:rsidRPr="001F5CCC" w:rsidRDefault="003C0C29" w:rsidP="003C0C29">
      <w:pPr>
        <w:pStyle w:val="a3"/>
        <w:ind w:left="0" w:firstLine="709"/>
        <w:jc w:val="both"/>
        <w:rPr>
          <w:spacing w:val="-26"/>
          <w:w w:val="105"/>
        </w:rPr>
      </w:pPr>
      <w:r w:rsidRPr="001F5CCC">
        <w:rPr>
          <w:w w:val="105"/>
        </w:rPr>
        <w:t>б) оперативний</w:t>
      </w:r>
      <w:r w:rsidRPr="001F5CCC">
        <w:rPr>
          <w:spacing w:val="-26"/>
          <w:w w:val="105"/>
        </w:rPr>
        <w:t xml:space="preserve"> </w:t>
      </w:r>
      <w:r w:rsidRPr="001F5CCC">
        <w:rPr>
          <w:w w:val="105"/>
        </w:rPr>
        <w:t>(кризовий);</w:t>
      </w:r>
      <w:r w:rsidRPr="001F5CCC">
        <w:rPr>
          <w:spacing w:val="-26"/>
          <w:w w:val="105"/>
        </w:rPr>
        <w:t xml:space="preserve"> </w:t>
      </w:r>
    </w:p>
    <w:p w:rsidR="003C0C29" w:rsidRPr="001F5CCC" w:rsidRDefault="003C0C29" w:rsidP="003C0C29">
      <w:pPr>
        <w:pStyle w:val="a3"/>
        <w:ind w:left="0" w:firstLine="709"/>
        <w:jc w:val="both"/>
      </w:pPr>
      <w:r w:rsidRPr="001F5CCC">
        <w:rPr>
          <w:w w:val="105"/>
        </w:rPr>
        <w:t>в) фоновий</w:t>
      </w:r>
      <w:r w:rsidRPr="001F5CCC">
        <w:rPr>
          <w:spacing w:val="-26"/>
          <w:w w:val="105"/>
        </w:rPr>
        <w:t xml:space="preserve"> </w:t>
      </w:r>
      <w:r w:rsidRPr="001F5CCC">
        <w:rPr>
          <w:w w:val="105"/>
        </w:rPr>
        <w:t>(науковий).</w:t>
      </w:r>
    </w:p>
    <w:p w:rsidR="003C0C29" w:rsidRPr="001F5CCC" w:rsidRDefault="003C0C29" w:rsidP="003C0C29">
      <w:pPr>
        <w:pStyle w:val="a3"/>
        <w:ind w:left="0" w:firstLine="709"/>
        <w:jc w:val="both"/>
      </w:pPr>
      <w:r w:rsidRPr="001F5CCC">
        <w:rPr>
          <w:b/>
          <w:i/>
          <w:w w:val="105"/>
        </w:rPr>
        <w:t>Загальний (стандартний) моніторинг</w:t>
      </w:r>
      <w:r w:rsidRPr="001F5CCC">
        <w:rPr>
          <w:w w:val="105"/>
        </w:rPr>
        <w:t xml:space="preserve"> – це оптимальні за кількістю </w:t>
      </w:r>
      <w:r w:rsidRPr="001F5CCC">
        <w:rPr>
          <w:w w:val="105"/>
        </w:rPr>
        <w:lastRenderedPageBreak/>
        <w:t>параметрів спостереження на пунктах, об'єднаних в інформаційно-технологічну мережу, які дають змогу на підставі оцінки і прогнозу стану довкілля регулярно розробляти управлінські рішення на всіх рівнях.</w:t>
      </w:r>
    </w:p>
    <w:p w:rsidR="003C0C29" w:rsidRPr="001F5CCC" w:rsidRDefault="003C0C29" w:rsidP="003C0C29">
      <w:pPr>
        <w:pStyle w:val="a3"/>
        <w:ind w:left="0" w:firstLine="709"/>
        <w:jc w:val="both"/>
      </w:pPr>
      <w:r w:rsidRPr="001F5CCC">
        <w:rPr>
          <w:b/>
          <w:i/>
          <w:w w:val="105"/>
        </w:rPr>
        <w:t>Оперативний (кризовий) моніторинг</w:t>
      </w:r>
      <w:r w:rsidRPr="001F5CCC">
        <w:rPr>
          <w:w w:val="105"/>
        </w:rPr>
        <w:t xml:space="preserve"> – це вивчення спеціальних показників на цільовій мережі пунктів у реальному масштабі часу за окремими об'єктами, джерелами підвищеного екологічного ризику в окремих регіонах, які визначено як зони надзвичайної ситуації, а також у районах аварій зі шкідливими екологічними наслідками для забезпечення оперативного реагування на кризові ситуації та прийняття рішень щодо їхньої ліквідації, створення безпечних умов для населення.</w:t>
      </w:r>
    </w:p>
    <w:p w:rsidR="003C0C29" w:rsidRPr="001F5CCC" w:rsidRDefault="003C0C29" w:rsidP="003C0C29">
      <w:pPr>
        <w:ind w:firstLine="709"/>
        <w:jc w:val="both"/>
        <w:rPr>
          <w:w w:val="103"/>
          <w:sz w:val="28"/>
          <w:szCs w:val="28"/>
        </w:rPr>
      </w:pPr>
      <w:r w:rsidRPr="001F5CCC">
        <w:rPr>
          <w:b/>
          <w:i/>
          <w:w w:val="105"/>
          <w:sz w:val="28"/>
          <w:szCs w:val="28"/>
        </w:rPr>
        <w:t>Фоновий (науковий) моніторинг</w:t>
      </w:r>
      <w:r w:rsidRPr="001F5CCC">
        <w:rPr>
          <w:w w:val="105"/>
          <w:sz w:val="28"/>
          <w:szCs w:val="28"/>
        </w:rPr>
        <w:t xml:space="preserve"> – це спеціальні високоточні спостереження за всіма складовими довкілля, а також за характером, складом, кругообігом і міграцією забрудню</w:t>
      </w:r>
      <w:r>
        <w:rPr>
          <w:w w:val="105"/>
          <w:sz w:val="28"/>
          <w:szCs w:val="28"/>
        </w:rPr>
        <w:t>юч</w:t>
      </w:r>
      <w:r w:rsidRPr="001F5CCC">
        <w:rPr>
          <w:w w:val="105"/>
          <w:sz w:val="28"/>
          <w:szCs w:val="28"/>
        </w:rPr>
        <w:t>их речовин,</w:t>
      </w:r>
      <w:r w:rsidRPr="001F5CCC">
        <w:rPr>
          <w:spacing w:val="27"/>
          <w:w w:val="105"/>
          <w:sz w:val="28"/>
          <w:szCs w:val="28"/>
        </w:rPr>
        <w:t xml:space="preserve"> </w:t>
      </w:r>
      <w:r w:rsidRPr="001F5CCC">
        <w:rPr>
          <w:w w:val="105"/>
          <w:sz w:val="28"/>
          <w:szCs w:val="28"/>
        </w:rPr>
        <w:t>за</w:t>
      </w:r>
      <w:r w:rsidRPr="001F5CCC">
        <w:rPr>
          <w:spacing w:val="12"/>
          <w:w w:val="105"/>
          <w:sz w:val="28"/>
          <w:szCs w:val="28"/>
        </w:rPr>
        <w:t xml:space="preserve"> </w:t>
      </w:r>
      <w:r w:rsidRPr="001F5CCC">
        <w:rPr>
          <w:w w:val="105"/>
          <w:sz w:val="28"/>
          <w:szCs w:val="28"/>
        </w:rPr>
        <w:t>реакцією</w:t>
      </w:r>
      <w:r w:rsidRPr="001F5CCC">
        <w:rPr>
          <w:w w:val="103"/>
          <w:sz w:val="28"/>
          <w:szCs w:val="28"/>
        </w:rPr>
        <w:t xml:space="preserve"> </w:t>
      </w:r>
      <w:r w:rsidRPr="001F5CCC">
        <w:rPr>
          <w:w w:val="105"/>
          <w:sz w:val="28"/>
          <w:szCs w:val="28"/>
        </w:rPr>
        <w:t>організмів</w:t>
      </w:r>
      <w:r w:rsidRPr="001F5CCC">
        <w:rPr>
          <w:spacing w:val="-12"/>
          <w:w w:val="105"/>
          <w:sz w:val="28"/>
          <w:szCs w:val="28"/>
        </w:rPr>
        <w:t xml:space="preserve"> </w:t>
      </w:r>
      <w:r w:rsidRPr="001F5CCC">
        <w:rPr>
          <w:w w:val="105"/>
          <w:sz w:val="28"/>
          <w:szCs w:val="28"/>
        </w:rPr>
        <w:t>на</w:t>
      </w:r>
      <w:r w:rsidRPr="001F5CCC">
        <w:rPr>
          <w:spacing w:val="-12"/>
          <w:w w:val="105"/>
          <w:sz w:val="28"/>
          <w:szCs w:val="28"/>
        </w:rPr>
        <w:t xml:space="preserve"> </w:t>
      </w:r>
      <w:r w:rsidRPr="001F5CCC">
        <w:rPr>
          <w:w w:val="105"/>
          <w:sz w:val="28"/>
          <w:szCs w:val="28"/>
        </w:rPr>
        <w:t>забруднення</w:t>
      </w:r>
      <w:r>
        <w:rPr>
          <w:w w:val="105"/>
          <w:sz w:val="28"/>
          <w:szCs w:val="28"/>
        </w:rPr>
        <w:t>,</w:t>
      </w:r>
      <w:r w:rsidRPr="001F5CCC">
        <w:rPr>
          <w:spacing w:val="-12"/>
          <w:w w:val="105"/>
          <w:sz w:val="28"/>
          <w:szCs w:val="28"/>
        </w:rPr>
        <w:t xml:space="preserve"> </w:t>
      </w:r>
      <w:r w:rsidRPr="001F5CCC">
        <w:rPr>
          <w:w w:val="105"/>
          <w:sz w:val="28"/>
          <w:szCs w:val="28"/>
        </w:rPr>
        <w:t>як</w:t>
      </w:r>
      <w:r w:rsidRPr="001F5CCC">
        <w:rPr>
          <w:spacing w:val="-11"/>
          <w:w w:val="105"/>
          <w:sz w:val="28"/>
          <w:szCs w:val="28"/>
        </w:rPr>
        <w:t xml:space="preserve"> </w:t>
      </w:r>
      <w:r w:rsidRPr="001F5CCC">
        <w:rPr>
          <w:w w:val="105"/>
          <w:sz w:val="28"/>
          <w:szCs w:val="28"/>
        </w:rPr>
        <w:t>на</w:t>
      </w:r>
      <w:r w:rsidRPr="001F5CCC">
        <w:rPr>
          <w:spacing w:val="-12"/>
          <w:w w:val="105"/>
          <w:sz w:val="28"/>
          <w:szCs w:val="28"/>
        </w:rPr>
        <w:t xml:space="preserve"> </w:t>
      </w:r>
      <w:r w:rsidRPr="001F5CCC">
        <w:rPr>
          <w:w w:val="105"/>
          <w:sz w:val="28"/>
          <w:szCs w:val="28"/>
        </w:rPr>
        <w:t>рівні</w:t>
      </w:r>
      <w:r w:rsidRPr="001F5CCC">
        <w:rPr>
          <w:spacing w:val="-12"/>
          <w:w w:val="105"/>
          <w:sz w:val="28"/>
          <w:szCs w:val="28"/>
        </w:rPr>
        <w:t xml:space="preserve"> </w:t>
      </w:r>
      <w:r w:rsidRPr="001F5CCC">
        <w:rPr>
          <w:w w:val="105"/>
          <w:sz w:val="28"/>
          <w:szCs w:val="28"/>
        </w:rPr>
        <w:t>окремих</w:t>
      </w:r>
      <w:r w:rsidRPr="001F5CCC">
        <w:rPr>
          <w:spacing w:val="-11"/>
          <w:w w:val="105"/>
          <w:sz w:val="28"/>
          <w:szCs w:val="28"/>
        </w:rPr>
        <w:t xml:space="preserve"> </w:t>
      </w:r>
      <w:r w:rsidRPr="001F5CCC">
        <w:rPr>
          <w:w w:val="105"/>
          <w:sz w:val="28"/>
          <w:szCs w:val="28"/>
        </w:rPr>
        <w:t>популяцій</w:t>
      </w:r>
      <w:r w:rsidRPr="001F5CCC">
        <w:rPr>
          <w:spacing w:val="-11"/>
          <w:w w:val="105"/>
          <w:sz w:val="28"/>
          <w:szCs w:val="28"/>
        </w:rPr>
        <w:t xml:space="preserve"> </w:t>
      </w:r>
      <w:r w:rsidRPr="001F5CCC">
        <w:rPr>
          <w:w w:val="105"/>
          <w:sz w:val="28"/>
          <w:szCs w:val="28"/>
        </w:rPr>
        <w:t>чи</w:t>
      </w:r>
      <w:r w:rsidRPr="001F5CCC">
        <w:rPr>
          <w:spacing w:val="-11"/>
          <w:w w:val="105"/>
          <w:sz w:val="28"/>
          <w:szCs w:val="28"/>
        </w:rPr>
        <w:t xml:space="preserve"> </w:t>
      </w:r>
      <w:r w:rsidRPr="001F5CCC">
        <w:rPr>
          <w:w w:val="105"/>
          <w:sz w:val="28"/>
          <w:szCs w:val="28"/>
        </w:rPr>
        <w:t>екосистем,</w:t>
      </w:r>
      <w:r w:rsidRPr="001F5CCC">
        <w:rPr>
          <w:spacing w:val="-12"/>
          <w:w w:val="105"/>
          <w:sz w:val="28"/>
          <w:szCs w:val="28"/>
        </w:rPr>
        <w:t xml:space="preserve"> </w:t>
      </w:r>
      <w:r w:rsidRPr="001F5CCC">
        <w:rPr>
          <w:w w:val="105"/>
          <w:sz w:val="28"/>
          <w:szCs w:val="28"/>
        </w:rPr>
        <w:t>так</w:t>
      </w:r>
      <w:r w:rsidRPr="001F5CCC">
        <w:rPr>
          <w:w w:val="103"/>
          <w:sz w:val="28"/>
          <w:szCs w:val="28"/>
        </w:rPr>
        <w:t xml:space="preserve"> </w:t>
      </w:r>
      <w:r w:rsidRPr="001F5CCC">
        <w:rPr>
          <w:w w:val="105"/>
          <w:sz w:val="28"/>
          <w:szCs w:val="28"/>
        </w:rPr>
        <w:t>і</w:t>
      </w:r>
      <w:r w:rsidRPr="001F5CCC">
        <w:rPr>
          <w:spacing w:val="24"/>
          <w:w w:val="105"/>
          <w:sz w:val="28"/>
          <w:szCs w:val="28"/>
        </w:rPr>
        <w:t xml:space="preserve"> </w:t>
      </w:r>
      <w:r w:rsidRPr="001F5CCC">
        <w:rPr>
          <w:w w:val="105"/>
          <w:sz w:val="28"/>
          <w:szCs w:val="28"/>
        </w:rPr>
        <w:t>біосфери</w:t>
      </w:r>
      <w:r w:rsidRPr="001F5CCC">
        <w:rPr>
          <w:spacing w:val="24"/>
          <w:w w:val="105"/>
          <w:sz w:val="28"/>
          <w:szCs w:val="28"/>
        </w:rPr>
        <w:t xml:space="preserve"> </w:t>
      </w:r>
      <w:r w:rsidRPr="001F5CCC">
        <w:rPr>
          <w:w w:val="105"/>
          <w:sz w:val="28"/>
          <w:szCs w:val="28"/>
        </w:rPr>
        <w:t>в</w:t>
      </w:r>
      <w:r w:rsidRPr="001F5CCC">
        <w:rPr>
          <w:spacing w:val="23"/>
          <w:w w:val="105"/>
          <w:sz w:val="28"/>
          <w:szCs w:val="28"/>
        </w:rPr>
        <w:t xml:space="preserve"> </w:t>
      </w:r>
      <w:r w:rsidRPr="001F5CCC">
        <w:rPr>
          <w:w w:val="105"/>
          <w:sz w:val="28"/>
          <w:szCs w:val="28"/>
        </w:rPr>
        <w:t>цілому.</w:t>
      </w:r>
      <w:r w:rsidRPr="001F5CCC">
        <w:rPr>
          <w:spacing w:val="23"/>
          <w:w w:val="105"/>
          <w:sz w:val="28"/>
          <w:szCs w:val="28"/>
        </w:rPr>
        <w:t xml:space="preserve"> </w:t>
      </w:r>
      <w:r w:rsidRPr="001F5CCC">
        <w:rPr>
          <w:w w:val="105"/>
          <w:sz w:val="28"/>
          <w:szCs w:val="28"/>
        </w:rPr>
        <w:t>Його</w:t>
      </w:r>
      <w:r w:rsidRPr="001F5CCC">
        <w:rPr>
          <w:spacing w:val="24"/>
          <w:w w:val="105"/>
          <w:sz w:val="28"/>
          <w:szCs w:val="28"/>
        </w:rPr>
        <w:t xml:space="preserve"> </w:t>
      </w:r>
      <w:r w:rsidRPr="001F5CCC">
        <w:rPr>
          <w:w w:val="105"/>
          <w:sz w:val="28"/>
          <w:szCs w:val="28"/>
        </w:rPr>
        <w:t>проводять</w:t>
      </w:r>
      <w:r w:rsidRPr="001F5CCC">
        <w:rPr>
          <w:spacing w:val="22"/>
          <w:w w:val="105"/>
          <w:sz w:val="28"/>
          <w:szCs w:val="28"/>
        </w:rPr>
        <w:t xml:space="preserve"> </w:t>
      </w:r>
      <w:r w:rsidRPr="001F5CCC">
        <w:rPr>
          <w:w w:val="105"/>
          <w:sz w:val="28"/>
          <w:szCs w:val="28"/>
        </w:rPr>
        <w:t>на</w:t>
      </w:r>
      <w:r w:rsidRPr="001F5CCC">
        <w:rPr>
          <w:spacing w:val="23"/>
          <w:w w:val="105"/>
          <w:sz w:val="28"/>
          <w:szCs w:val="28"/>
        </w:rPr>
        <w:t xml:space="preserve"> </w:t>
      </w:r>
      <w:r w:rsidRPr="001F5CCC">
        <w:rPr>
          <w:w w:val="105"/>
          <w:sz w:val="28"/>
          <w:szCs w:val="28"/>
        </w:rPr>
        <w:t>базових</w:t>
      </w:r>
      <w:r w:rsidRPr="001F5CCC">
        <w:rPr>
          <w:spacing w:val="24"/>
          <w:w w:val="105"/>
          <w:sz w:val="28"/>
          <w:szCs w:val="28"/>
        </w:rPr>
        <w:t xml:space="preserve"> </w:t>
      </w:r>
      <w:r w:rsidRPr="001F5CCC">
        <w:rPr>
          <w:w w:val="105"/>
          <w:sz w:val="28"/>
          <w:szCs w:val="28"/>
        </w:rPr>
        <w:t>станціях</w:t>
      </w:r>
      <w:r w:rsidRPr="001F5CCC">
        <w:rPr>
          <w:spacing w:val="24"/>
          <w:w w:val="105"/>
          <w:sz w:val="28"/>
          <w:szCs w:val="28"/>
        </w:rPr>
        <w:t xml:space="preserve"> </w:t>
      </w:r>
      <w:r w:rsidRPr="001F5CCC">
        <w:rPr>
          <w:w w:val="105"/>
          <w:sz w:val="28"/>
          <w:szCs w:val="28"/>
        </w:rPr>
        <w:t>у</w:t>
      </w:r>
      <w:r w:rsidRPr="001F5CCC">
        <w:rPr>
          <w:spacing w:val="23"/>
          <w:w w:val="105"/>
          <w:sz w:val="28"/>
          <w:szCs w:val="28"/>
        </w:rPr>
        <w:t xml:space="preserve"> </w:t>
      </w:r>
      <w:r w:rsidRPr="001F5CCC">
        <w:rPr>
          <w:w w:val="105"/>
          <w:sz w:val="28"/>
          <w:szCs w:val="28"/>
        </w:rPr>
        <w:t>природних</w:t>
      </w:r>
      <w:r w:rsidRPr="001F5CCC">
        <w:rPr>
          <w:spacing w:val="22"/>
          <w:w w:val="105"/>
          <w:sz w:val="28"/>
          <w:szCs w:val="28"/>
        </w:rPr>
        <w:t xml:space="preserve"> </w:t>
      </w:r>
      <w:r w:rsidRPr="001F5CCC">
        <w:rPr>
          <w:w w:val="105"/>
          <w:sz w:val="28"/>
          <w:szCs w:val="28"/>
        </w:rPr>
        <w:t>і</w:t>
      </w:r>
      <w:r w:rsidRPr="001F5CCC">
        <w:rPr>
          <w:w w:val="103"/>
          <w:sz w:val="28"/>
          <w:szCs w:val="28"/>
        </w:rPr>
        <w:t xml:space="preserve"> </w:t>
      </w:r>
      <w:r w:rsidRPr="001F5CCC">
        <w:rPr>
          <w:w w:val="105"/>
          <w:sz w:val="28"/>
          <w:szCs w:val="28"/>
        </w:rPr>
        <w:t>біосферних</w:t>
      </w:r>
      <w:r w:rsidRPr="001F5CCC">
        <w:rPr>
          <w:spacing w:val="-18"/>
          <w:w w:val="105"/>
          <w:sz w:val="28"/>
          <w:szCs w:val="28"/>
        </w:rPr>
        <w:t xml:space="preserve"> </w:t>
      </w:r>
      <w:r w:rsidRPr="001F5CCC">
        <w:rPr>
          <w:w w:val="105"/>
          <w:sz w:val="28"/>
          <w:szCs w:val="28"/>
        </w:rPr>
        <w:t>заповідниках,</w:t>
      </w:r>
      <w:r w:rsidRPr="001F5CCC">
        <w:rPr>
          <w:spacing w:val="-18"/>
          <w:w w:val="105"/>
          <w:sz w:val="28"/>
          <w:szCs w:val="28"/>
        </w:rPr>
        <w:t xml:space="preserve"> </w:t>
      </w:r>
      <w:r w:rsidRPr="001F5CCC">
        <w:rPr>
          <w:w w:val="105"/>
          <w:sz w:val="28"/>
          <w:szCs w:val="28"/>
        </w:rPr>
        <w:t>а</w:t>
      </w:r>
      <w:r w:rsidRPr="001F5CCC">
        <w:rPr>
          <w:spacing w:val="-18"/>
          <w:w w:val="105"/>
          <w:sz w:val="28"/>
          <w:szCs w:val="28"/>
        </w:rPr>
        <w:t xml:space="preserve"> </w:t>
      </w:r>
      <w:r w:rsidRPr="001F5CCC">
        <w:rPr>
          <w:w w:val="105"/>
          <w:sz w:val="28"/>
          <w:szCs w:val="28"/>
        </w:rPr>
        <w:t>також</w:t>
      </w:r>
      <w:r w:rsidRPr="001F5CCC">
        <w:rPr>
          <w:spacing w:val="-18"/>
          <w:w w:val="105"/>
          <w:sz w:val="28"/>
          <w:szCs w:val="28"/>
        </w:rPr>
        <w:t xml:space="preserve"> </w:t>
      </w:r>
      <w:r w:rsidRPr="001F5CCC">
        <w:rPr>
          <w:w w:val="105"/>
          <w:sz w:val="28"/>
          <w:szCs w:val="28"/>
        </w:rPr>
        <w:t>на</w:t>
      </w:r>
      <w:r w:rsidRPr="001F5CCC">
        <w:rPr>
          <w:spacing w:val="-19"/>
          <w:w w:val="105"/>
          <w:sz w:val="28"/>
          <w:szCs w:val="28"/>
        </w:rPr>
        <w:t xml:space="preserve"> </w:t>
      </w:r>
      <w:r w:rsidRPr="001F5CCC">
        <w:rPr>
          <w:w w:val="105"/>
          <w:sz w:val="28"/>
          <w:szCs w:val="28"/>
        </w:rPr>
        <w:t>інших</w:t>
      </w:r>
      <w:r w:rsidRPr="001F5CCC">
        <w:rPr>
          <w:spacing w:val="-18"/>
          <w:w w:val="105"/>
          <w:sz w:val="28"/>
          <w:szCs w:val="28"/>
        </w:rPr>
        <w:t xml:space="preserve"> </w:t>
      </w:r>
      <w:r w:rsidRPr="001F5CCC">
        <w:rPr>
          <w:w w:val="105"/>
          <w:sz w:val="28"/>
          <w:szCs w:val="28"/>
        </w:rPr>
        <w:t>природоохоронних</w:t>
      </w:r>
      <w:r w:rsidRPr="001F5CCC">
        <w:rPr>
          <w:spacing w:val="-18"/>
          <w:w w:val="105"/>
          <w:sz w:val="28"/>
          <w:szCs w:val="28"/>
        </w:rPr>
        <w:t xml:space="preserve"> </w:t>
      </w:r>
      <w:r w:rsidRPr="001F5CCC">
        <w:rPr>
          <w:w w:val="105"/>
          <w:sz w:val="28"/>
          <w:szCs w:val="28"/>
        </w:rPr>
        <w:t>територіях.</w:t>
      </w:r>
      <w:r w:rsidRPr="001F5CCC">
        <w:rPr>
          <w:w w:val="103"/>
          <w:sz w:val="28"/>
          <w:szCs w:val="28"/>
        </w:rPr>
        <w:t xml:space="preserve"> </w:t>
      </w:r>
    </w:p>
    <w:p w:rsidR="003C0C29" w:rsidRPr="001F5CCC" w:rsidRDefault="003C0C29" w:rsidP="003C0C29">
      <w:pPr>
        <w:ind w:firstLine="709"/>
        <w:jc w:val="both"/>
        <w:rPr>
          <w:w w:val="105"/>
          <w:sz w:val="28"/>
          <w:szCs w:val="28"/>
        </w:rPr>
      </w:pPr>
      <w:r w:rsidRPr="001F5CCC">
        <w:rPr>
          <w:w w:val="105"/>
          <w:sz w:val="28"/>
          <w:szCs w:val="28"/>
        </w:rPr>
        <w:t xml:space="preserve">Екологічний моніторинг залежно від </w:t>
      </w:r>
      <w:r w:rsidRPr="001F5CCC">
        <w:rPr>
          <w:i/>
          <w:w w:val="105"/>
          <w:sz w:val="28"/>
          <w:szCs w:val="28"/>
        </w:rPr>
        <w:t>територіального рівня</w:t>
      </w:r>
      <w:r w:rsidRPr="001F5CCC">
        <w:rPr>
          <w:w w:val="105"/>
          <w:sz w:val="28"/>
          <w:szCs w:val="28"/>
        </w:rPr>
        <w:t xml:space="preserve"> здійснюється на чотирьох рівнях:</w:t>
      </w:r>
    </w:p>
    <w:p w:rsidR="003C0C29" w:rsidRPr="001F5CCC" w:rsidRDefault="003C0C29" w:rsidP="003C0C29">
      <w:pPr>
        <w:ind w:firstLine="709"/>
        <w:jc w:val="both"/>
        <w:rPr>
          <w:w w:val="105"/>
          <w:sz w:val="28"/>
          <w:szCs w:val="28"/>
        </w:rPr>
      </w:pPr>
      <w:r w:rsidRPr="001F5CCC">
        <w:rPr>
          <w:w w:val="105"/>
          <w:sz w:val="28"/>
          <w:szCs w:val="28"/>
        </w:rPr>
        <w:t xml:space="preserve">а) локальний; </w:t>
      </w:r>
    </w:p>
    <w:p w:rsidR="003C0C29" w:rsidRPr="001F5CCC" w:rsidRDefault="003C0C29" w:rsidP="003C0C29">
      <w:pPr>
        <w:ind w:firstLine="709"/>
        <w:jc w:val="both"/>
        <w:rPr>
          <w:w w:val="105"/>
          <w:sz w:val="28"/>
          <w:szCs w:val="28"/>
        </w:rPr>
      </w:pPr>
      <w:r w:rsidRPr="001F5CCC">
        <w:rPr>
          <w:w w:val="105"/>
          <w:sz w:val="28"/>
          <w:szCs w:val="28"/>
        </w:rPr>
        <w:t xml:space="preserve">б) регіональний; </w:t>
      </w:r>
    </w:p>
    <w:p w:rsidR="003C0C29" w:rsidRPr="001F5CCC" w:rsidRDefault="003C0C29" w:rsidP="003C0C29">
      <w:pPr>
        <w:ind w:firstLine="709"/>
        <w:jc w:val="both"/>
        <w:rPr>
          <w:w w:val="105"/>
          <w:sz w:val="28"/>
          <w:szCs w:val="28"/>
        </w:rPr>
      </w:pPr>
      <w:r w:rsidRPr="001F5CCC">
        <w:rPr>
          <w:w w:val="105"/>
          <w:sz w:val="28"/>
          <w:szCs w:val="28"/>
        </w:rPr>
        <w:t>в) державний (національний);</w:t>
      </w:r>
    </w:p>
    <w:p w:rsidR="003C0C29" w:rsidRPr="001F5CCC" w:rsidRDefault="003C0C29" w:rsidP="003C0C29">
      <w:pPr>
        <w:ind w:firstLine="709"/>
        <w:jc w:val="both"/>
        <w:rPr>
          <w:w w:val="105"/>
          <w:sz w:val="28"/>
          <w:szCs w:val="28"/>
        </w:rPr>
      </w:pPr>
      <w:r w:rsidRPr="001F5CCC">
        <w:rPr>
          <w:w w:val="105"/>
          <w:sz w:val="28"/>
          <w:szCs w:val="28"/>
        </w:rPr>
        <w:t>г) глобальний.</w:t>
      </w:r>
    </w:p>
    <w:p w:rsidR="003C0C29" w:rsidRPr="001F5CCC" w:rsidRDefault="003C0C29" w:rsidP="003C0C29">
      <w:pPr>
        <w:ind w:firstLine="709"/>
        <w:jc w:val="both"/>
        <w:rPr>
          <w:w w:val="105"/>
          <w:sz w:val="28"/>
          <w:szCs w:val="28"/>
        </w:rPr>
      </w:pPr>
      <w:r w:rsidRPr="001F5CCC">
        <w:rPr>
          <w:b/>
          <w:i/>
          <w:w w:val="105"/>
          <w:sz w:val="28"/>
          <w:szCs w:val="28"/>
        </w:rPr>
        <w:t>Локальний моніторинг</w:t>
      </w:r>
      <w:r w:rsidRPr="001F5CCC">
        <w:rPr>
          <w:w w:val="105"/>
          <w:sz w:val="28"/>
          <w:szCs w:val="28"/>
        </w:rPr>
        <w:t xml:space="preserve"> здійснюється на території окремих об’єктів (підприємств), міст, ділянках ландшафтів, зон, розміри яких не перевищують десятків квадратних кілометрів. Якщо об'єктами спостереження</w:t>
      </w:r>
      <w:r w:rsidRPr="001F5CCC">
        <w:rPr>
          <w:spacing w:val="21"/>
          <w:w w:val="105"/>
          <w:sz w:val="28"/>
          <w:szCs w:val="28"/>
        </w:rPr>
        <w:t xml:space="preserve"> </w:t>
      </w:r>
      <w:r w:rsidRPr="001F5CCC">
        <w:rPr>
          <w:w w:val="105"/>
          <w:sz w:val="28"/>
          <w:szCs w:val="28"/>
        </w:rPr>
        <w:t>є</w:t>
      </w:r>
      <w:r w:rsidRPr="001F5CCC">
        <w:rPr>
          <w:spacing w:val="44"/>
          <w:w w:val="105"/>
          <w:sz w:val="28"/>
          <w:szCs w:val="28"/>
        </w:rPr>
        <w:t xml:space="preserve"> </w:t>
      </w:r>
      <w:r w:rsidRPr="001F5CCC">
        <w:rPr>
          <w:w w:val="105"/>
          <w:sz w:val="28"/>
          <w:szCs w:val="28"/>
        </w:rPr>
        <w:t>локальні</w:t>
      </w:r>
      <w:r w:rsidRPr="001F5CCC">
        <w:rPr>
          <w:spacing w:val="-1"/>
          <w:w w:val="103"/>
          <w:sz w:val="28"/>
          <w:szCs w:val="28"/>
        </w:rPr>
        <w:t xml:space="preserve"> </w:t>
      </w:r>
      <w:r w:rsidRPr="001F5CCC">
        <w:rPr>
          <w:w w:val="105"/>
          <w:sz w:val="28"/>
          <w:szCs w:val="28"/>
        </w:rPr>
        <w:t>джерела підвищеної небезпеки, наприклад</w:t>
      </w:r>
      <w:r>
        <w:rPr>
          <w:w w:val="105"/>
          <w:sz w:val="28"/>
          <w:szCs w:val="28"/>
        </w:rPr>
        <w:t>,</w:t>
      </w:r>
      <w:r w:rsidRPr="001F5CCC">
        <w:rPr>
          <w:w w:val="105"/>
          <w:sz w:val="28"/>
          <w:szCs w:val="28"/>
        </w:rPr>
        <w:t xml:space="preserve"> території</w:t>
      </w:r>
      <w:r w:rsidRPr="001F5CCC">
        <w:rPr>
          <w:spacing w:val="13"/>
          <w:w w:val="105"/>
          <w:sz w:val="28"/>
          <w:szCs w:val="28"/>
        </w:rPr>
        <w:t xml:space="preserve"> </w:t>
      </w:r>
      <w:r w:rsidRPr="001F5CCC">
        <w:rPr>
          <w:w w:val="105"/>
          <w:sz w:val="28"/>
          <w:szCs w:val="28"/>
        </w:rPr>
        <w:t>поблизу</w:t>
      </w:r>
      <w:r w:rsidRPr="001F5CCC">
        <w:rPr>
          <w:spacing w:val="2"/>
          <w:w w:val="105"/>
          <w:sz w:val="28"/>
          <w:szCs w:val="28"/>
        </w:rPr>
        <w:t xml:space="preserve"> </w:t>
      </w:r>
      <w:r w:rsidRPr="001F5CCC">
        <w:rPr>
          <w:w w:val="105"/>
          <w:sz w:val="28"/>
          <w:szCs w:val="28"/>
        </w:rPr>
        <w:t>місць</w:t>
      </w:r>
      <w:r w:rsidRPr="001F5CCC">
        <w:rPr>
          <w:spacing w:val="-1"/>
          <w:w w:val="103"/>
          <w:sz w:val="28"/>
          <w:szCs w:val="28"/>
        </w:rPr>
        <w:t xml:space="preserve"> </w:t>
      </w:r>
      <w:r w:rsidRPr="001F5CCC">
        <w:rPr>
          <w:w w:val="105"/>
          <w:sz w:val="28"/>
          <w:szCs w:val="28"/>
        </w:rPr>
        <w:t>поховання радіоактивних відходів, хімічні заводи тощо,</w:t>
      </w:r>
      <w:r w:rsidRPr="001F5CCC">
        <w:rPr>
          <w:spacing w:val="10"/>
          <w:w w:val="105"/>
          <w:sz w:val="28"/>
          <w:szCs w:val="28"/>
        </w:rPr>
        <w:t xml:space="preserve"> </w:t>
      </w:r>
      <w:r w:rsidRPr="001F5CCC">
        <w:rPr>
          <w:w w:val="105"/>
          <w:sz w:val="28"/>
          <w:szCs w:val="28"/>
        </w:rPr>
        <w:t>то</w:t>
      </w:r>
      <w:r w:rsidRPr="001F5CCC">
        <w:rPr>
          <w:spacing w:val="10"/>
          <w:w w:val="105"/>
          <w:sz w:val="28"/>
          <w:szCs w:val="28"/>
        </w:rPr>
        <w:t xml:space="preserve"> </w:t>
      </w:r>
      <w:r w:rsidRPr="001F5CCC">
        <w:rPr>
          <w:w w:val="105"/>
          <w:sz w:val="28"/>
          <w:szCs w:val="28"/>
        </w:rPr>
        <w:t>такий</w:t>
      </w:r>
      <w:r w:rsidRPr="001F5CCC">
        <w:rPr>
          <w:spacing w:val="-1"/>
          <w:w w:val="103"/>
          <w:sz w:val="28"/>
          <w:szCs w:val="28"/>
        </w:rPr>
        <w:t xml:space="preserve"> </w:t>
      </w:r>
      <w:r w:rsidRPr="001F5CCC">
        <w:rPr>
          <w:w w:val="105"/>
          <w:sz w:val="28"/>
          <w:szCs w:val="28"/>
        </w:rPr>
        <w:t>моніторинг</w:t>
      </w:r>
      <w:r w:rsidRPr="001F5CCC">
        <w:rPr>
          <w:i/>
          <w:w w:val="105"/>
          <w:sz w:val="28"/>
          <w:szCs w:val="28"/>
        </w:rPr>
        <w:t xml:space="preserve"> </w:t>
      </w:r>
      <w:r w:rsidRPr="001F5CCC">
        <w:rPr>
          <w:w w:val="105"/>
          <w:sz w:val="28"/>
          <w:szCs w:val="28"/>
        </w:rPr>
        <w:t xml:space="preserve">називається </w:t>
      </w:r>
      <w:r w:rsidRPr="001F5CCC">
        <w:rPr>
          <w:i/>
          <w:w w:val="105"/>
          <w:sz w:val="28"/>
          <w:szCs w:val="28"/>
          <w:lang w:val="la-Latn"/>
        </w:rPr>
        <w:t>імпактним</w:t>
      </w:r>
      <w:r w:rsidRPr="001F5CCC">
        <w:rPr>
          <w:w w:val="105"/>
          <w:sz w:val="28"/>
          <w:szCs w:val="28"/>
        </w:rPr>
        <w:t xml:space="preserve"> (</w:t>
      </w:r>
      <w:r w:rsidRPr="001F5CCC">
        <w:rPr>
          <w:i/>
          <w:w w:val="105"/>
          <w:sz w:val="28"/>
          <w:szCs w:val="28"/>
        </w:rPr>
        <w:t xml:space="preserve">локальний </w:t>
      </w:r>
      <w:r w:rsidRPr="001F5CCC">
        <w:rPr>
          <w:i/>
          <w:w w:val="105"/>
          <w:sz w:val="28"/>
          <w:szCs w:val="28"/>
          <w:lang w:val="la-Latn"/>
        </w:rPr>
        <w:t>імпактний</w:t>
      </w:r>
      <w:r w:rsidRPr="001F5CCC">
        <w:rPr>
          <w:w w:val="105"/>
          <w:sz w:val="28"/>
          <w:szCs w:val="28"/>
        </w:rPr>
        <w:t xml:space="preserve">). </w:t>
      </w:r>
    </w:p>
    <w:p w:rsidR="003C0C29" w:rsidRPr="001F5CCC" w:rsidRDefault="003C0C29" w:rsidP="003C0C29">
      <w:pPr>
        <w:ind w:firstLine="709"/>
        <w:jc w:val="both"/>
        <w:rPr>
          <w:w w:val="105"/>
          <w:sz w:val="28"/>
          <w:szCs w:val="28"/>
        </w:rPr>
      </w:pPr>
      <w:r w:rsidRPr="001F5CCC">
        <w:rPr>
          <w:w w:val="105"/>
          <w:sz w:val="28"/>
          <w:szCs w:val="28"/>
        </w:rPr>
        <w:t>У межах адміністративно-територіальних одиниць, на територіях економічних і природних регіонів здійснюється</w:t>
      </w:r>
      <w:r w:rsidRPr="001F5CCC">
        <w:rPr>
          <w:spacing w:val="-2"/>
          <w:w w:val="105"/>
          <w:sz w:val="28"/>
          <w:szCs w:val="28"/>
        </w:rPr>
        <w:t xml:space="preserve"> </w:t>
      </w:r>
      <w:r w:rsidRPr="001F5CCC">
        <w:rPr>
          <w:b/>
          <w:i/>
          <w:w w:val="105"/>
          <w:sz w:val="28"/>
          <w:szCs w:val="28"/>
        </w:rPr>
        <w:t>регіональний</w:t>
      </w:r>
      <w:r w:rsidRPr="001F5CCC">
        <w:rPr>
          <w:b/>
          <w:i/>
          <w:w w:val="103"/>
          <w:sz w:val="28"/>
          <w:szCs w:val="28"/>
        </w:rPr>
        <w:t xml:space="preserve"> </w:t>
      </w:r>
      <w:r w:rsidRPr="001F5CCC">
        <w:rPr>
          <w:b/>
          <w:i/>
          <w:w w:val="105"/>
          <w:sz w:val="28"/>
          <w:szCs w:val="28"/>
        </w:rPr>
        <w:t>моніторинг</w:t>
      </w:r>
      <w:r w:rsidRPr="001F5CCC">
        <w:rPr>
          <w:w w:val="105"/>
          <w:sz w:val="28"/>
          <w:szCs w:val="28"/>
        </w:rPr>
        <w:t>. Масштаб спостереження збільшується до тисяч квадратних кілометрів (10</w:t>
      </w:r>
      <w:r w:rsidRPr="001F5CCC">
        <w:rPr>
          <w:w w:val="105"/>
          <w:sz w:val="28"/>
          <w:szCs w:val="28"/>
          <w:vertAlign w:val="superscript"/>
        </w:rPr>
        <w:t>3</w:t>
      </w:r>
      <w:r w:rsidRPr="001F5CCC">
        <w:rPr>
          <w:w w:val="105"/>
          <w:sz w:val="28"/>
          <w:szCs w:val="28"/>
        </w:rPr>
        <w:t>–10</w:t>
      </w:r>
      <w:r w:rsidRPr="001F5CCC">
        <w:rPr>
          <w:spacing w:val="-13"/>
          <w:w w:val="105"/>
          <w:sz w:val="28"/>
          <w:szCs w:val="28"/>
          <w:vertAlign w:val="superscript"/>
        </w:rPr>
        <w:t>6</w:t>
      </w:r>
      <w:r w:rsidRPr="001F5CCC">
        <w:rPr>
          <w:spacing w:val="-13"/>
          <w:w w:val="105"/>
          <w:sz w:val="28"/>
          <w:szCs w:val="28"/>
        </w:rPr>
        <w:t>).</w:t>
      </w:r>
      <w:r w:rsidRPr="001F5CCC">
        <w:rPr>
          <w:w w:val="105"/>
          <w:sz w:val="28"/>
          <w:szCs w:val="28"/>
        </w:rPr>
        <w:t xml:space="preserve"> </w:t>
      </w:r>
    </w:p>
    <w:p w:rsidR="003C0C29" w:rsidRPr="001F5CCC" w:rsidRDefault="003C0C29" w:rsidP="00A354E5">
      <w:pPr>
        <w:pStyle w:val="a7"/>
        <w:tabs>
          <w:tab w:val="left" w:pos="326"/>
        </w:tabs>
        <w:ind w:left="0" w:firstLine="709"/>
        <w:jc w:val="both"/>
        <w:rPr>
          <w:w w:val="105"/>
          <w:sz w:val="28"/>
          <w:szCs w:val="28"/>
        </w:rPr>
      </w:pPr>
      <w:r w:rsidRPr="001F5CCC">
        <w:rPr>
          <w:b/>
          <w:i/>
          <w:w w:val="105"/>
          <w:sz w:val="28"/>
          <w:szCs w:val="28"/>
        </w:rPr>
        <w:t>Державним моніторингом</w:t>
      </w:r>
      <w:r w:rsidRPr="001F5CCC">
        <w:rPr>
          <w:w w:val="105"/>
          <w:sz w:val="28"/>
          <w:szCs w:val="28"/>
        </w:rPr>
        <w:t xml:space="preserve"> називають систему моніторингу в межах однієї країни – така система відрізняється від глобального моніторингу не тільки масштабами, але й тим, що основним завданням національного моніторингу є одержання інформації та оцінки стану навколишнього середовища в національних інтересах. Так, підвищення рівня забруднення атмосфери в окремих містах чи промислових районах (на певному часовому інтервалі) може і не мати суттєвого значення для зміни стану біосфери в глобальному масштабі, але може бути надзвичайно важливим для прийняття певних рішень і виконання заходів у даному регіоні, тобто на національному рівні.</w:t>
      </w:r>
    </w:p>
    <w:p w:rsidR="003C0C29" w:rsidRPr="001F5CCC" w:rsidRDefault="003C0C29" w:rsidP="003C0C29">
      <w:pPr>
        <w:ind w:firstLine="709"/>
        <w:jc w:val="both"/>
        <w:rPr>
          <w:sz w:val="28"/>
          <w:szCs w:val="28"/>
        </w:rPr>
      </w:pPr>
      <w:r w:rsidRPr="001F5CCC">
        <w:rPr>
          <w:w w:val="105"/>
          <w:sz w:val="28"/>
          <w:szCs w:val="28"/>
        </w:rPr>
        <w:t>Спостереження за загальносвітовими процесами і явищами</w:t>
      </w:r>
      <w:r w:rsidRPr="001F5CCC">
        <w:rPr>
          <w:spacing w:val="21"/>
          <w:w w:val="105"/>
          <w:sz w:val="28"/>
          <w:szCs w:val="28"/>
        </w:rPr>
        <w:t xml:space="preserve"> </w:t>
      </w:r>
      <w:r w:rsidRPr="001F5CCC">
        <w:rPr>
          <w:w w:val="105"/>
          <w:sz w:val="28"/>
          <w:szCs w:val="28"/>
        </w:rPr>
        <w:t xml:space="preserve">в біосфері Землі та в її екосфері є предметом </w:t>
      </w:r>
      <w:r w:rsidRPr="001F5CCC">
        <w:rPr>
          <w:b/>
          <w:i/>
          <w:w w:val="105"/>
          <w:sz w:val="28"/>
          <w:szCs w:val="28"/>
        </w:rPr>
        <w:t>глобального моніторингу</w:t>
      </w:r>
      <w:r w:rsidRPr="001F5CCC">
        <w:rPr>
          <w:w w:val="105"/>
          <w:sz w:val="28"/>
          <w:szCs w:val="28"/>
        </w:rPr>
        <w:t>.</w:t>
      </w:r>
    </w:p>
    <w:p w:rsidR="003C0C29" w:rsidRPr="001F5CCC" w:rsidRDefault="003C0C29" w:rsidP="003C0C29">
      <w:pPr>
        <w:pStyle w:val="a3"/>
        <w:ind w:left="0" w:firstLine="709"/>
        <w:jc w:val="both"/>
        <w:rPr>
          <w:w w:val="105"/>
        </w:rPr>
      </w:pPr>
      <w:r w:rsidRPr="001F5CCC">
        <w:rPr>
          <w:w w:val="105"/>
        </w:rPr>
        <w:lastRenderedPageBreak/>
        <w:t xml:space="preserve">Є чимало інших підходів до класифікації систем моніторингу за різними критеріями (табл. </w:t>
      </w:r>
      <w:r w:rsidRPr="00563954">
        <w:rPr>
          <w:w w:val="105"/>
        </w:rPr>
        <w:t>3</w:t>
      </w:r>
      <w:r w:rsidRPr="001F5CCC">
        <w:rPr>
          <w:w w:val="105"/>
        </w:rPr>
        <w:t>).</w:t>
      </w:r>
    </w:p>
    <w:p w:rsidR="003C0C29" w:rsidRPr="001F5CCC" w:rsidRDefault="003C0C29" w:rsidP="003C0C29">
      <w:pPr>
        <w:pStyle w:val="a3"/>
        <w:ind w:left="0" w:firstLine="709"/>
        <w:jc w:val="both"/>
        <w:rPr>
          <w:w w:val="105"/>
        </w:rPr>
      </w:pPr>
      <w:r w:rsidRPr="001F5CCC">
        <w:rPr>
          <w:w w:val="105"/>
        </w:rPr>
        <w:t>Залежно від поставленої мети потрібно здійснювати моніторинг компонентів біосфери (атмосфери, гідросфери, літосфери), біологічний, екологічний моніторинги, моніторинг за факторами впливу, моніторинг джерел забруднення і т.д.</w:t>
      </w:r>
    </w:p>
    <w:p w:rsidR="003C0C29" w:rsidRPr="001F5CCC" w:rsidRDefault="003C0C29" w:rsidP="003C0C29">
      <w:pPr>
        <w:ind w:firstLine="709"/>
        <w:jc w:val="both"/>
        <w:rPr>
          <w:sz w:val="28"/>
          <w:szCs w:val="28"/>
        </w:rPr>
      </w:pPr>
      <w:r w:rsidRPr="001F5CCC">
        <w:rPr>
          <w:sz w:val="28"/>
          <w:szCs w:val="28"/>
        </w:rPr>
        <w:t>Джерела впливу бувають точкові стаціонарні (заводські труби), точкові руху (транспорт), лінійні або площинні (стоки із сільськогосподарських полів, розсіювання добрив).</w:t>
      </w:r>
    </w:p>
    <w:p w:rsidR="003C0C29" w:rsidRPr="008465DB" w:rsidRDefault="003C0C29" w:rsidP="003C0C29">
      <w:pPr>
        <w:jc w:val="both"/>
        <w:rPr>
          <w:sz w:val="20"/>
          <w:szCs w:val="20"/>
        </w:rPr>
      </w:pPr>
    </w:p>
    <w:p w:rsidR="003C0C29" w:rsidRPr="001F5CCC" w:rsidRDefault="008465DB" w:rsidP="003C0C29">
      <w:pPr>
        <w:pStyle w:val="a3"/>
        <w:ind w:left="0" w:firstLine="709"/>
        <w:jc w:val="both"/>
      </w:pPr>
      <w:r>
        <w:rPr>
          <w:w w:val="105"/>
        </w:rPr>
        <w:t xml:space="preserve">Таблиця </w:t>
      </w:r>
      <w:r w:rsidR="003C0C29">
        <w:rPr>
          <w:w w:val="105"/>
        </w:rPr>
        <w:t>3</w:t>
      </w:r>
      <w:r w:rsidR="003C0C29" w:rsidRPr="001F5CCC">
        <w:rPr>
          <w:i/>
          <w:w w:val="105"/>
        </w:rPr>
        <w:t xml:space="preserve"> </w:t>
      </w:r>
      <w:r w:rsidR="003C0C29" w:rsidRPr="001F5CCC">
        <w:rPr>
          <w:w w:val="105"/>
        </w:rPr>
        <w:t>– Узагальнена схема класифікації систем моніторингу</w:t>
      </w:r>
    </w:p>
    <w:p w:rsidR="003C0C29" w:rsidRPr="008465DB" w:rsidRDefault="003C0C29" w:rsidP="003C0C2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6987"/>
      </w:tblGrid>
      <w:tr w:rsidR="003C0C29" w:rsidRPr="001F5CCC" w:rsidTr="00A2405C">
        <w:tc>
          <w:tcPr>
            <w:tcW w:w="2943" w:type="dxa"/>
            <w:shd w:val="clear" w:color="auto" w:fill="auto"/>
          </w:tcPr>
          <w:p w:rsidR="003C0C29" w:rsidRPr="001F5CCC" w:rsidRDefault="003C0C29" w:rsidP="00A2405C">
            <w:pPr>
              <w:pStyle w:val="TableParagraph"/>
              <w:jc w:val="center"/>
              <w:rPr>
                <w:sz w:val="28"/>
                <w:szCs w:val="28"/>
              </w:rPr>
            </w:pPr>
            <w:r w:rsidRPr="001F5CCC">
              <w:rPr>
                <w:sz w:val="28"/>
                <w:szCs w:val="28"/>
              </w:rPr>
              <w:t>Принцип класифікації</w:t>
            </w:r>
          </w:p>
        </w:tc>
        <w:tc>
          <w:tcPr>
            <w:tcW w:w="7477" w:type="dxa"/>
            <w:shd w:val="clear" w:color="auto" w:fill="auto"/>
          </w:tcPr>
          <w:p w:rsidR="003C0C29" w:rsidRPr="001F5CCC" w:rsidRDefault="003C0C29" w:rsidP="00A2405C">
            <w:pPr>
              <w:pStyle w:val="TableParagraph"/>
              <w:jc w:val="center"/>
              <w:rPr>
                <w:sz w:val="28"/>
                <w:szCs w:val="28"/>
              </w:rPr>
            </w:pPr>
            <w:r w:rsidRPr="001F5CCC">
              <w:rPr>
                <w:sz w:val="28"/>
                <w:szCs w:val="28"/>
              </w:rPr>
              <w:t>Існуючі або перспективні системи моніторингу</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універсальністю системи</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Глобальний, включ</w:t>
            </w:r>
            <w:r w:rsidR="007863A8">
              <w:rPr>
                <w:sz w:val="28"/>
                <w:szCs w:val="28"/>
              </w:rPr>
              <w:t>аючи фоновий та палеомоніторинг,</w:t>
            </w:r>
            <w:r w:rsidRPr="001F5CCC">
              <w:rPr>
                <w:sz w:val="28"/>
                <w:szCs w:val="28"/>
              </w:rPr>
              <w:t xml:space="preserve"> </w:t>
            </w:r>
          </w:p>
          <w:p w:rsidR="003C0C29" w:rsidRPr="001F5CCC" w:rsidRDefault="003C0C29" w:rsidP="00A2405C">
            <w:pPr>
              <w:pStyle w:val="TableParagraph"/>
              <w:jc w:val="both"/>
              <w:rPr>
                <w:sz w:val="28"/>
                <w:szCs w:val="28"/>
              </w:rPr>
            </w:pPr>
            <w:r w:rsidRPr="001F5CCC">
              <w:rPr>
                <w:sz w:val="28"/>
                <w:szCs w:val="28"/>
              </w:rPr>
              <w:t xml:space="preserve">національний, </w:t>
            </w:r>
          </w:p>
          <w:p w:rsidR="003C0C29" w:rsidRPr="001F5CCC" w:rsidRDefault="003C0C29" w:rsidP="00A2405C">
            <w:pPr>
              <w:pStyle w:val="TableParagraph"/>
              <w:jc w:val="both"/>
              <w:rPr>
                <w:sz w:val="28"/>
                <w:szCs w:val="28"/>
              </w:rPr>
            </w:pPr>
            <w:r w:rsidRPr="001F5CCC">
              <w:rPr>
                <w:sz w:val="28"/>
                <w:szCs w:val="28"/>
              </w:rPr>
              <w:t xml:space="preserve">«міжнародний» (моніторинг трансграничного переносу ЗР), </w:t>
            </w:r>
          </w:p>
          <w:p w:rsidR="003C0C29" w:rsidRPr="001F5CCC" w:rsidRDefault="003C0C29" w:rsidP="00A2405C">
            <w:pPr>
              <w:pStyle w:val="TableParagraph"/>
              <w:jc w:val="both"/>
              <w:rPr>
                <w:sz w:val="28"/>
                <w:szCs w:val="28"/>
              </w:rPr>
            </w:pPr>
            <w:r w:rsidRPr="001F5CCC">
              <w:rPr>
                <w:sz w:val="28"/>
                <w:szCs w:val="28"/>
              </w:rPr>
              <w:t>регіональний</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реакцією основних складових біосфери</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Геофізичний моніторинг, </w:t>
            </w:r>
          </w:p>
          <w:p w:rsidR="003C0C29" w:rsidRPr="001F5CCC" w:rsidRDefault="003C0C29" w:rsidP="00A2405C">
            <w:pPr>
              <w:pStyle w:val="TableParagraph"/>
              <w:jc w:val="both"/>
              <w:rPr>
                <w:sz w:val="28"/>
                <w:szCs w:val="28"/>
              </w:rPr>
            </w:pPr>
            <w:r w:rsidRPr="001F5CCC">
              <w:rPr>
                <w:sz w:val="28"/>
                <w:szCs w:val="28"/>
              </w:rPr>
              <w:t>біологічний моніторинг (в тому числі генетичний), екологічний моніторинг (включаючи геофізичний і біологічний)</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основними складовими біосфери</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Моніторинг антропогенних змін в </w:t>
            </w:r>
          </w:p>
          <w:p w:rsidR="003C0C29" w:rsidRPr="001F5CCC" w:rsidRDefault="003C0C29" w:rsidP="00A2405C">
            <w:pPr>
              <w:pStyle w:val="TableParagraph"/>
              <w:jc w:val="both"/>
              <w:rPr>
                <w:sz w:val="28"/>
                <w:szCs w:val="28"/>
              </w:rPr>
            </w:pPr>
            <w:r w:rsidRPr="001F5CCC">
              <w:rPr>
                <w:sz w:val="28"/>
                <w:szCs w:val="28"/>
              </w:rPr>
              <w:t xml:space="preserve"> – атмосфері, </w:t>
            </w:r>
          </w:p>
          <w:p w:rsidR="003C0C29" w:rsidRPr="001F5CCC" w:rsidRDefault="003C0C29" w:rsidP="00A2405C">
            <w:pPr>
              <w:pStyle w:val="TableParagraph"/>
              <w:jc w:val="both"/>
              <w:rPr>
                <w:sz w:val="28"/>
                <w:szCs w:val="28"/>
              </w:rPr>
            </w:pPr>
            <w:r w:rsidRPr="001F5CCC">
              <w:rPr>
                <w:sz w:val="28"/>
                <w:szCs w:val="28"/>
              </w:rPr>
              <w:t xml:space="preserve"> – гідросфері </w:t>
            </w:r>
          </w:p>
          <w:p w:rsidR="003C0C29" w:rsidRPr="001F5CCC" w:rsidRDefault="003C0C29" w:rsidP="00A2405C">
            <w:pPr>
              <w:pStyle w:val="TableParagraph"/>
              <w:jc w:val="both"/>
              <w:rPr>
                <w:sz w:val="28"/>
                <w:szCs w:val="28"/>
              </w:rPr>
            </w:pPr>
            <w:r w:rsidRPr="001F5CCC">
              <w:rPr>
                <w:sz w:val="28"/>
                <w:szCs w:val="28"/>
              </w:rPr>
              <w:t>– літосфері</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джерелами впливу</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Моніторинг джерел забруднень, </w:t>
            </w:r>
          </w:p>
          <w:p w:rsidR="003C0C29" w:rsidRPr="001F5CCC" w:rsidRDefault="003C0C29" w:rsidP="00A2405C">
            <w:pPr>
              <w:pStyle w:val="TableParagraph"/>
              <w:jc w:val="both"/>
              <w:rPr>
                <w:sz w:val="28"/>
                <w:szCs w:val="28"/>
              </w:rPr>
            </w:pPr>
            <w:r w:rsidRPr="001F5CCC">
              <w:rPr>
                <w:sz w:val="28"/>
                <w:szCs w:val="28"/>
              </w:rPr>
              <w:t xml:space="preserve">інгредієнтний моніторинг (окремих забруднювальних речовин, радіоактивних випромінювань, шумів тощо) </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факторами впливу</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Біотичний</w:t>
            </w:r>
            <w:r w:rsidR="007863A8">
              <w:rPr>
                <w:sz w:val="28"/>
                <w:szCs w:val="28"/>
              </w:rPr>
              <w:t>,</w:t>
            </w:r>
            <w:r w:rsidRPr="001F5CCC">
              <w:rPr>
                <w:sz w:val="28"/>
                <w:szCs w:val="28"/>
              </w:rPr>
              <w:t xml:space="preserve"> </w:t>
            </w:r>
          </w:p>
          <w:p w:rsidR="003C0C29" w:rsidRPr="001F5CCC" w:rsidRDefault="003C0C29" w:rsidP="00A2405C">
            <w:pPr>
              <w:pStyle w:val="TableParagraph"/>
              <w:jc w:val="both"/>
              <w:rPr>
                <w:sz w:val="28"/>
                <w:szCs w:val="28"/>
              </w:rPr>
            </w:pPr>
            <w:r w:rsidRPr="001F5CCC">
              <w:rPr>
                <w:sz w:val="28"/>
                <w:szCs w:val="28"/>
              </w:rPr>
              <w:t>абіотичний</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рівнем гостроти та глобальності</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Моніторинг океану, </w:t>
            </w:r>
          </w:p>
          <w:p w:rsidR="003C0C29" w:rsidRPr="001F5CCC" w:rsidRDefault="003C0C29" w:rsidP="00A2405C">
            <w:pPr>
              <w:pStyle w:val="TableParagraph"/>
              <w:jc w:val="both"/>
              <w:rPr>
                <w:sz w:val="28"/>
                <w:szCs w:val="28"/>
              </w:rPr>
            </w:pPr>
            <w:r w:rsidRPr="001F5CCC">
              <w:rPr>
                <w:sz w:val="28"/>
                <w:szCs w:val="28"/>
              </w:rPr>
              <w:t xml:space="preserve">клімату Землі, </w:t>
            </w:r>
          </w:p>
          <w:p w:rsidR="003C0C29" w:rsidRPr="001F5CCC" w:rsidRDefault="003C0C29" w:rsidP="00A2405C">
            <w:pPr>
              <w:pStyle w:val="TableParagraph"/>
              <w:jc w:val="both"/>
              <w:rPr>
                <w:sz w:val="28"/>
                <w:szCs w:val="28"/>
              </w:rPr>
            </w:pPr>
            <w:r w:rsidRPr="001F5CCC">
              <w:rPr>
                <w:sz w:val="28"/>
                <w:szCs w:val="28"/>
              </w:rPr>
              <w:t xml:space="preserve">моніторинг озоносфери </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методами спостережень</w:t>
            </w:r>
          </w:p>
        </w:tc>
        <w:tc>
          <w:tcPr>
            <w:tcW w:w="7477" w:type="dxa"/>
            <w:shd w:val="clear" w:color="auto" w:fill="auto"/>
          </w:tcPr>
          <w:p w:rsidR="003C0C29" w:rsidRPr="001F5CCC" w:rsidRDefault="003C0C29" w:rsidP="007863A8">
            <w:pPr>
              <w:pStyle w:val="TableParagraph"/>
              <w:jc w:val="both"/>
              <w:rPr>
                <w:sz w:val="28"/>
                <w:szCs w:val="28"/>
              </w:rPr>
            </w:pPr>
            <w:r w:rsidRPr="001F5CCC">
              <w:rPr>
                <w:sz w:val="28"/>
                <w:szCs w:val="28"/>
              </w:rPr>
              <w:t>Аерокосмічний  м</w:t>
            </w:r>
            <w:r w:rsidR="007863A8">
              <w:rPr>
                <w:sz w:val="28"/>
                <w:szCs w:val="28"/>
              </w:rPr>
              <w:t>оніторинг (дистанційні  методи),</w:t>
            </w:r>
            <w:r w:rsidRPr="001F5CCC">
              <w:rPr>
                <w:sz w:val="28"/>
                <w:szCs w:val="28"/>
              </w:rPr>
              <w:t xml:space="preserve"> </w:t>
            </w:r>
            <w:r w:rsidR="007863A8">
              <w:rPr>
                <w:sz w:val="28"/>
                <w:szCs w:val="28"/>
              </w:rPr>
              <w:t>м</w:t>
            </w:r>
            <w:r w:rsidRPr="001F5CCC">
              <w:rPr>
                <w:sz w:val="28"/>
                <w:szCs w:val="28"/>
              </w:rPr>
              <w:t>оніторинг за фізичними, хімічними та біологічними показниками</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системністю підходу</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Медико-біологічний або санітарно-гігієнічний (стану здоров’я населення), </w:t>
            </w:r>
          </w:p>
          <w:p w:rsidR="003C0C29" w:rsidRPr="001F5CCC" w:rsidRDefault="003C0C29" w:rsidP="00A2405C">
            <w:pPr>
              <w:pStyle w:val="TableParagraph"/>
              <w:jc w:val="both"/>
              <w:rPr>
                <w:sz w:val="28"/>
                <w:szCs w:val="28"/>
              </w:rPr>
            </w:pPr>
            <w:r w:rsidRPr="001F5CCC">
              <w:rPr>
                <w:sz w:val="28"/>
                <w:szCs w:val="28"/>
              </w:rPr>
              <w:t xml:space="preserve">біоекологічний, </w:t>
            </w:r>
          </w:p>
          <w:p w:rsidR="003C0C29" w:rsidRPr="001F5CCC" w:rsidRDefault="003C0C29" w:rsidP="00A2405C">
            <w:pPr>
              <w:pStyle w:val="TableParagraph"/>
              <w:jc w:val="both"/>
              <w:rPr>
                <w:sz w:val="28"/>
                <w:szCs w:val="28"/>
              </w:rPr>
            </w:pPr>
            <w:r w:rsidRPr="001F5CCC">
              <w:rPr>
                <w:sz w:val="28"/>
                <w:szCs w:val="28"/>
              </w:rPr>
              <w:t>кліматичний.</w:t>
            </w:r>
          </w:p>
          <w:p w:rsidR="003C0C29" w:rsidRPr="001F5CCC" w:rsidRDefault="003C0C29" w:rsidP="00A2405C">
            <w:pPr>
              <w:pStyle w:val="TableParagraph"/>
              <w:jc w:val="both"/>
              <w:rPr>
                <w:sz w:val="28"/>
                <w:szCs w:val="28"/>
              </w:rPr>
            </w:pPr>
            <w:r w:rsidRPr="001F5CCC">
              <w:rPr>
                <w:sz w:val="28"/>
                <w:szCs w:val="28"/>
              </w:rPr>
              <w:t>Варіанти: біо-, геоекологічний, біосферний, природно- господарський та ін.</w:t>
            </w:r>
          </w:p>
        </w:tc>
      </w:tr>
    </w:tbl>
    <w:p w:rsidR="003C0C29" w:rsidRPr="008465DB" w:rsidRDefault="003C0C29" w:rsidP="003C0C29">
      <w:pPr>
        <w:jc w:val="both"/>
        <w:rPr>
          <w:sz w:val="20"/>
          <w:szCs w:val="20"/>
        </w:rPr>
      </w:pPr>
    </w:p>
    <w:p w:rsidR="00A354E5" w:rsidRPr="001F5CCC" w:rsidRDefault="00A354E5" w:rsidP="00A354E5">
      <w:pPr>
        <w:ind w:firstLine="709"/>
        <w:jc w:val="both"/>
        <w:rPr>
          <w:sz w:val="28"/>
          <w:szCs w:val="28"/>
        </w:rPr>
      </w:pPr>
      <w:r w:rsidRPr="001F5CCC">
        <w:rPr>
          <w:i/>
          <w:sz w:val="28"/>
          <w:szCs w:val="28"/>
        </w:rPr>
        <w:lastRenderedPageBreak/>
        <w:t>Моніторинг факторів вплив</w:t>
      </w:r>
      <w:r w:rsidRPr="001F5CCC">
        <w:rPr>
          <w:sz w:val="28"/>
          <w:szCs w:val="28"/>
        </w:rPr>
        <w:t>у – це моніторинг різних забруднювачів.</w:t>
      </w:r>
    </w:p>
    <w:p w:rsidR="00A354E5" w:rsidRPr="001F5CCC" w:rsidRDefault="00A354E5" w:rsidP="00A354E5">
      <w:pPr>
        <w:ind w:firstLine="709"/>
        <w:jc w:val="both"/>
        <w:rPr>
          <w:sz w:val="28"/>
          <w:szCs w:val="28"/>
        </w:rPr>
      </w:pPr>
      <w:r w:rsidRPr="001F5CCC">
        <w:rPr>
          <w:sz w:val="28"/>
          <w:szCs w:val="28"/>
        </w:rPr>
        <w:t xml:space="preserve">При </w:t>
      </w:r>
      <w:r w:rsidRPr="001F5CCC">
        <w:rPr>
          <w:i/>
          <w:sz w:val="28"/>
          <w:szCs w:val="28"/>
        </w:rPr>
        <w:t>хімічном</w:t>
      </w:r>
      <w:r w:rsidRPr="001F5CCC">
        <w:rPr>
          <w:sz w:val="28"/>
          <w:szCs w:val="28"/>
        </w:rPr>
        <w:t>у моніторингу спостерігають дію токсичних речовин та радіоактивних ізотопів.</w:t>
      </w:r>
    </w:p>
    <w:p w:rsidR="00A354E5" w:rsidRPr="001F5CCC" w:rsidRDefault="00A354E5" w:rsidP="00A354E5">
      <w:pPr>
        <w:ind w:firstLine="709"/>
        <w:jc w:val="both"/>
        <w:rPr>
          <w:sz w:val="28"/>
          <w:szCs w:val="28"/>
        </w:rPr>
      </w:pPr>
      <w:r w:rsidRPr="001F5CCC">
        <w:rPr>
          <w:sz w:val="28"/>
          <w:szCs w:val="28"/>
        </w:rPr>
        <w:t xml:space="preserve">При </w:t>
      </w:r>
      <w:r w:rsidRPr="001F5CCC">
        <w:rPr>
          <w:i/>
          <w:sz w:val="28"/>
          <w:szCs w:val="28"/>
        </w:rPr>
        <w:t>фізичному</w:t>
      </w:r>
      <w:r w:rsidRPr="001F5CCC">
        <w:rPr>
          <w:sz w:val="28"/>
          <w:szCs w:val="28"/>
        </w:rPr>
        <w:t xml:space="preserve"> моніторингу спостерігають фізичні параметри складових біосфери.</w:t>
      </w:r>
    </w:p>
    <w:p w:rsidR="00A354E5" w:rsidRPr="001F5CCC" w:rsidRDefault="00A354E5" w:rsidP="00A354E5">
      <w:pPr>
        <w:ind w:firstLine="709"/>
        <w:jc w:val="both"/>
        <w:rPr>
          <w:sz w:val="28"/>
          <w:szCs w:val="28"/>
        </w:rPr>
      </w:pPr>
      <w:r w:rsidRPr="001F5CCC">
        <w:rPr>
          <w:i/>
          <w:sz w:val="28"/>
          <w:szCs w:val="28"/>
        </w:rPr>
        <w:t>Біологічний</w:t>
      </w:r>
      <w:r w:rsidRPr="001F5CCC">
        <w:rPr>
          <w:sz w:val="28"/>
          <w:szCs w:val="28"/>
        </w:rPr>
        <w:t xml:space="preserve"> моніторинг – контроль стану навколишнього природного середовища за допомогою живих організмів (біоіндикація).</w:t>
      </w:r>
    </w:p>
    <w:p w:rsidR="00A354E5" w:rsidRPr="001F5CCC" w:rsidRDefault="00A354E5" w:rsidP="00A354E5">
      <w:pPr>
        <w:ind w:firstLine="709"/>
        <w:jc w:val="both"/>
        <w:rPr>
          <w:sz w:val="28"/>
          <w:szCs w:val="28"/>
        </w:rPr>
      </w:pPr>
      <w:r w:rsidRPr="001F5CCC">
        <w:rPr>
          <w:i/>
          <w:sz w:val="28"/>
          <w:szCs w:val="28"/>
        </w:rPr>
        <w:t>Санітарно-гігієнічний</w:t>
      </w:r>
      <w:r w:rsidRPr="001F5CCC">
        <w:rPr>
          <w:sz w:val="28"/>
          <w:szCs w:val="28"/>
        </w:rPr>
        <w:t xml:space="preserve"> моніторинг відслідковує стан здоров’я людей під впливом навколишнього середовища.</w:t>
      </w:r>
    </w:p>
    <w:p w:rsidR="00A354E5" w:rsidRPr="001F5CCC" w:rsidRDefault="00A354E5" w:rsidP="00A354E5">
      <w:pPr>
        <w:ind w:firstLine="709"/>
        <w:jc w:val="both"/>
        <w:rPr>
          <w:sz w:val="28"/>
          <w:szCs w:val="28"/>
        </w:rPr>
      </w:pPr>
      <w:r w:rsidRPr="001F5CCC">
        <w:rPr>
          <w:i/>
          <w:sz w:val="28"/>
          <w:szCs w:val="28"/>
        </w:rPr>
        <w:t>Генетичний</w:t>
      </w:r>
      <w:r w:rsidRPr="001F5CCC">
        <w:rPr>
          <w:sz w:val="28"/>
          <w:szCs w:val="28"/>
        </w:rPr>
        <w:t xml:space="preserve"> моніторинг – відслідковує можливі зміни спадкових ознак у різних популяцій.</w:t>
      </w:r>
    </w:p>
    <w:p w:rsidR="00A354E5" w:rsidRDefault="00A354E5" w:rsidP="00A354E5">
      <w:pPr>
        <w:pStyle w:val="Golovna"/>
        <w:ind w:firstLine="709"/>
        <w:rPr>
          <w:color w:val="auto"/>
          <w:spacing w:val="-6"/>
          <w:sz w:val="28"/>
          <w:szCs w:val="24"/>
        </w:rPr>
      </w:pPr>
      <w:r w:rsidRPr="00357ACA">
        <w:rPr>
          <w:i/>
          <w:color w:val="auto"/>
          <w:sz w:val="28"/>
          <w:lang w:eastAsia="en-US"/>
        </w:rPr>
        <w:t xml:space="preserve">Екологічний моніторинг – </w:t>
      </w:r>
      <w:r w:rsidRPr="00357ACA">
        <w:rPr>
          <w:iCs/>
          <w:color w:val="auto"/>
          <w:sz w:val="28"/>
          <w:lang w:eastAsia="en-US"/>
        </w:rPr>
        <w:t>це система спостережень, оцінювання і прогнозування змін стану навколишнього</w:t>
      </w:r>
      <w:r>
        <w:rPr>
          <w:iCs/>
          <w:color w:val="auto"/>
          <w:sz w:val="28"/>
          <w:lang w:eastAsia="en-US"/>
        </w:rPr>
        <w:t xml:space="preserve"> середовища, створена з </w:t>
      </w:r>
      <w:r w:rsidRPr="00357ACA">
        <w:rPr>
          <w:iCs/>
          <w:color w:val="auto"/>
          <w:sz w:val="28"/>
          <w:lang w:eastAsia="en-US"/>
        </w:rPr>
        <w:t>метою виділення антропогенної склад</w:t>
      </w:r>
      <w:r>
        <w:rPr>
          <w:iCs/>
          <w:color w:val="auto"/>
          <w:sz w:val="28"/>
          <w:lang w:eastAsia="en-US"/>
        </w:rPr>
        <w:t>ової на фоні природних процесів,</w:t>
      </w:r>
      <w:r w:rsidRPr="00357ACA">
        <w:rPr>
          <w:iCs/>
          <w:color w:val="auto"/>
          <w:sz w:val="28"/>
          <w:lang w:eastAsia="en-US"/>
        </w:rPr>
        <w:t xml:space="preserve"> спостереження за станом абіотичної складової біосфери під антропогенним впливом. Ці три складові –</w:t>
      </w:r>
      <w:r>
        <w:rPr>
          <w:color w:val="auto"/>
          <w:spacing w:val="-6"/>
          <w:sz w:val="28"/>
          <w:szCs w:val="24"/>
        </w:rPr>
        <w:t xml:space="preserve"> </w:t>
      </w:r>
      <w:r w:rsidRPr="00357ACA">
        <w:rPr>
          <w:color w:val="auto"/>
          <w:spacing w:val="-6"/>
          <w:sz w:val="28"/>
          <w:szCs w:val="24"/>
          <w:u w:val="single"/>
        </w:rPr>
        <w:t>спостереження, оцінювання, прогнозування</w:t>
      </w:r>
      <w:r>
        <w:rPr>
          <w:color w:val="auto"/>
          <w:spacing w:val="-6"/>
          <w:sz w:val="28"/>
          <w:szCs w:val="24"/>
          <w:u w:val="single"/>
        </w:rPr>
        <w:t xml:space="preserve"> </w:t>
      </w:r>
      <w:r>
        <w:rPr>
          <w:color w:val="auto"/>
          <w:spacing w:val="-6"/>
          <w:sz w:val="28"/>
          <w:szCs w:val="24"/>
        </w:rPr>
        <w:t>– становлять основу майже будь-якого визначення моніторингу.</w:t>
      </w:r>
    </w:p>
    <w:p w:rsidR="00A354E5" w:rsidRPr="001F5CCC" w:rsidRDefault="00A354E5" w:rsidP="00A354E5">
      <w:pPr>
        <w:ind w:firstLine="709"/>
        <w:jc w:val="both"/>
        <w:rPr>
          <w:sz w:val="28"/>
          <w:szCs w:val="28"/>
        </w:rPr>
      </w:pPr>
      <w:r w:rsidRPr="001F5CCC">
        <w:rPr>
          <w:sz w:val="28"/>
          <w:szCs w:val="28"/>
        </w:rPr>
        <w:t>Екологічний моніторинг, залежно від рівня системи, поділяється на біоекологічний, геосистемний і біосферний (організм, популяція, геосистема, біосфера).</w:t>
      </w:r>
    </w:p>
    <w:p w:rsidR="003C0C29" w:rsidRPr="001F5CCC" w:rsidRDefault="003C0C29" w:rsidP="003C0C29">
      <w:pPr>
        <w:pStyle w:val="a3"/>
        <w:ind w:left="0" w:firstLine="709"/>
        <w:jc w:val="both"/>
        <w:rPr>
          <w:w w:val="105"/>
        </w:rPr>
      </w:pPr>
      <w:r w:rsidRPr="001F5CCC">
        <w:rPr>
          <w:w w:val="105"/>
        </w:rPr>
        <w:t>Найбільш універсальним підходом до формування систем моніторингу є організація глобальної системи моніторингу з одночасним вирішенням всіх задач, які виникають при цьому. Тут необхідно виділити моніторинг антропогенних забруднень та моніторинг антропогенних збурень і змін, не пов’язаних із забрудненнями</w:t>
      </w:r>
      <w:r w:rsidR="008465DB">
        <w:rPr>
          <w:w w:val="105"/>
        </w:rPr>
        <w:t xml:space="preserve"> </w:t>
      </w:r>
      <w:r w:rsidR="008465DB" w:rsidRPr="008465DB">
        <w:t>[1</w:t>
      </w:r>
      <w:r w:rsidR="005A401D">
        <w:t>8</w:t>
      </w:r>
      <w:r w:rsidR="008465DB" w:rsidRPr="008465DB">
        <w:t>]</w:t>
      </w:r>
      <w:r w:rsidRPr="001F5CCC">
        <w:rPr>
          <w:w w:val="105"/>
        </w:rPr>
        <w:t>.</w:t>
      </w:r>
    </w:p>
    <w:p w:rsidR="00FC32D7" w:rsidRDefault="00FC32D7" w:rsidP="00F146CB">
      <w:pPr>
        <w:rPr>
          <w:b/>
          <w:sz w:val="28"/>
          <w:szCs w:val="28"/>
        </w:rPr>
      </w:pPr>
    </w:p>
    <w:p w:rsidR="00A2405C" w:rsidRDefault="00A2405C" w:rsidP="00F146CB">
      <w:pPr>
        <w:rPr>
          <w:b/>
          <w:sz w:val="28"/>
          <w:szCs w:val="28"/>
        </w:rPr>
      </w:pPr>
    </w:p>
    <w:p w:rsidR="00A2405C" w:rsidRPr="00A2405C" w:rsidRDefault="00A2405C" w:rsidP="00A2405C">
      <w:pPr>
        <w:pStyle w:val="2"/>
        <w:spacing w:line="360" w:lineRule="auto"/>
        <w:ind w:firstLine="708"/>
        <w:rPr>
          <w:rFonts w:ascii="Times New Roman" w:hAnsi="Times New Roman" w:cs="Times New Roman"/>
          <w:color w:val="auto"/>
          <w:sz w:val="28"/>
          <w:szCs w:val="28"/>
        </w:rPr>
      </w:pPr>
      <w:bookmarkStart w:id="11" w:name="_Toc36718044"/>
      <w:r w:rsidRPr="00A2405C">
        <w:rPr>
          <w:rFonts w:ascii="Times New Roman" w:hAnsi="Times New Roman" w:cs="Times New Roman"/>
          <w:color w:val="auto"/>
          <w:sz w:val="28"/>
          <w:szCs w:val="28"/>
        </w:rPr>
        <w:t xml:space="preserve">4 МОНІТОРИНГ </w:t>
      </w:r>
      <w:bookmarkEnd w:id="11"/>
      <w:r w:rsidRPr="00A2405C">
        <w:rPr>
          <w:rFonts w:ascii="Times New Roman" w:hAnsi="Times New Roman" w:cs="Times New Roman"/>
          <w:color w:val="auto"/>
          <w:sz w:val="28"/>
          <w:szCs w:val="28"/>
        </w:rPr>
        <w:t>АТМОСФЕРИ</w:t>
      </w:r>
    </w:p>
    <w:p w:rsidR="00A2405C" w:rsidRPr="008251AB" w:rsidRDefault="00A2405C" w:rsidP="00A2405C">
      <w:pPr>
        <w:jc w:val="both"/>
        <w:rPr>
          <w:sz w:val="28"/>
          <w:szCs w:val="28"/>
        </w:rPr>
      </w:pPr>
    </w:p>
    <w:p w:rsidR="00A2405C" w:rsidRPr="008251AB" w:rsidRDefault="00A2405C" w:rsidP="00A2405C">
      <w:pPr>
        <w:pStyle w:val="3"/>
        <w:rPr>
          <w:sz w:val="28"/>
          <w:szCs w:val="28"/>
        </w:rPr>
      </w:pPr>
      <w:bookmarkStart w:id="12" w:name="bookmark20"/>
      <w:bookmarkStart w:id="13" w:name="_Toc36718045"/>
      <w:r w:rsidRPr="008251AB">
        <w:rPr>
          <w:sz w:val="28"/>
          <w:szCs w:val="28"/>
        </w:rPr>
        <w:t>4.1 Задачі моніторингу забруднення атмосферного повітря</w:t>
      </w:r>
      <w:bookmarkEnd w:id="12"/>
      <w:bookmarkEnd w:id="13"/>
    </w:p>
    <w:p w:rsidR="00A2405C" w:rsidRPr="00D041BB" w:rsidRDefault="00A2405C" w:rsidP="00A2405C">
      <w:pPr>
        <w:jc w:val="both"/>
      </w:pPr>
    </w:p>
    <w:p w:rsidR="00A2405C" w:rsidRPr="001F5CCC" w:rsidRDefault="00A2405C" w:rsidP="00A2405C">
      <w:pPr>
        <w:ind w:firstLine="709"/>
        <w:jc w:val="both"/>
        <w:rPr>
          <w:sz w:val="28"/>
          <w:szCs w:val="28"/>
        </w:rPr>
      </w:pPr>
      <w:r w:rsidRPr="001F5CCC">
        <w:rPr>
          <w:sz w:val="28"/>
          <w:szCs w:val="28"/>
        </w:rPr>
        <w:t xml:space="preserve">Завдання державної та відомчої служби контролю за забрудненням повітряного басейну полягає в слідкуванні за зміною якісного стану повітря з метою своєчасного виявлення випадків потрапляння в атмосферу забруднюючих речовин, джерел їх надходження і своєчасного оперативного попередження підприємств для вжиття заходів щодо регулювання або скорочення викидів. Система спостережень повинна бути здатною забезпечити зацікавлені організації достатньо повною інформацією. Остання необхідна для вивчення особливостей забруднення повітря в районах великих промислових об'єктів, території міста, а також для оцінки змін рівнів за тривалий період, щоб на підставі таких даних можна було б оцінити ефективність заходів, направлених </w:t>
      </w:r>
      <w:r>
        <w:rPr>
          <w:sz w:val="28"/>
          <w:szCs w:val="28"/>
        </w:rPr>
        <w:t>на</w:t>
      </w:r>
      <w:r w:rsidRPr="001F5CCC">
        <w:rPr>
          <w:sz w:val="28"/>
          <w:szCs w:val="28"/>
        </w:rPr>
        <w:t xml:space="preserve"> зниження викидів і здійснити прогнозну оцінку ситуації</w:t>
      </w:r>
      <w:r w:rsidR="00C3155F">
        <w:rPr>
          <w:sz w:val="28"/>
          <w:szCs w:val="28"/>
        </w:rPr>
        <w:t xml:space="preserve"> </w:t>
      </w:r>
      <w:r w:rsidR="00C3155F" w:rsidRPr="008D7312">
        <w:rPr>
          <w:sz w:val="28"/>
          <w:szCs w:val="28"/>
          <w:lang w:val="ru-RU"/>
        </w:rPr>
        <w:t>[</w:t>
      </w:r>
      <w:r w:rsidR="00C3155F">
        <w:rPr>
          <w:sz w:val="28"/>
          <w:szCs w:val="28"/>
          <w:lang w:val="ru-RU"/>
        </w:rPr>
        <w:t>2</w:t>
      </w:r>
      <w:r w:rsidR="005A401D">
        <w:rPr>
          <w:sz w:val="28"/>
          <w:szCs w:val="28"/>
          <w:lang w:val="ru-RU"/>
        </w:rPr>
        <w:t>0</w:t>
      </w:r>
      <w:r w:rsidR="00C3155F" w:rsidRPr="008D7312">
        <w:rPr>
          <w:sz w:val="28"/>
          <w:szCs w:val="28"/>
          <w:lang w:val="ru-RU"/>
        </w:rPr>
        <w:t>]</w:t>
      </w:r>
      <w:r w:rsidRPr="001F5CCC">
        <w:rPr>
          <w:sz w:val="28"/>
          <w:szCs w:val="28"/>
        </w:rPr>
        <w:t>.</w:t>
      </w:r>
    </w:p>
    <w:p w:rsidR="00A2405C" w:rsidRPr="001F5CCC" w:rsidRDefault="00A2405C" w:rsidP="00A2405C">
      <w:pPr>
        <w:ind w:firstLine="709"/>
        <w:jc w:val="both"/>
        <w:rPr>
          <w:sz w:val="28"/>
          <w:szCs w:val="28"/>
        </w:rPr>
      </w:pPr>
      <w:r w:rsidRPr="001F5CCC">
        <w:rPr>
          <w:sz w:val="28"/>
          <w:szCs w:val="28"/>
        </w:rPr>
        <w:t>На основі такої режимної інформації мають вирішуватись наступні завдання:</w:t>
      </w:r>
    </w:p>
    <w:p w:rsidR="00A2405C" w:rsidRPr="001F5CCC" w:rsidRDefault="00A2405C" w:rsidP="00A2405C">
      <w:pPr>
        <w:ind w:firstLine="709"/>
        <w:jc w:val="both"/>
        <w:rPr>
          <w:sz w:val="28"/>
          <w:szCs w:val="28"/>
        </w:rPr>
      </w:pPr>
      <w:r w:rsidRPr="001F5CCC">
        <w:rPr>
          <w:sz w:val="28"/>
          <w:szCs w:val="28"/>
        </w:rPr>
        <w:lastRenderedPageBreak/>
        <w:t>1) оцінка екологічного стану повітряного басейну;</w:t>
      </w:r>
    </w:p>
    <w:p w:rsidR="00A2405C" w:rsidRPr="001F5CCC" w:rsidRDefault="00A2405C" w:rsidP="00A2405C">
      <w:pPr>
        <w:ind w:firstLine="709"/>
        <w:jc w:val="both"/>
        <w:rPr>
          <w:sz w:val="28"/>
          <w:szCs w:val="28"/>
        </w:rPr>
      </w:pPr>
      <w:r w:rsidRPr="001F5CCC">
        <w:rPr>
          <w:sz w:val="28"/>
          <w:szCs w:val="28"/>
        </w:rPr>
        <w:t>2) вивчення впливу стану повітряного басейну на захворюваність населення;</w:t>
      </w:r>
    </w:p>
    <w:p w:rsidR="00A2405C" w:rsidRPr="001F5CCC" w:rsidRDefault="00A2405C" w:rsidP="00A2405C">
      <w:pPr>
        <w:ind w:firstLine="709"/>
        <w:jc w:val="both"/>
        <w:rPr>
          <w:sz w:val="28"/>
          <w:szCs w:val="28"/>
        </w:rPr>
      </w:pPr>
      <w:r w:rsidRPr="001F5CCC">
        <w:rPr>
          <w:sz w:val="28"/>
          <w:szCs w:val="28"/>
        </w:rPr>
        <w:t>3) виявлення випадків та причин перевищення фонових рівнів забруднення;</w:t>
      </w:r>
    </w:p>
    <w:p w:rsidR="00A2405C" w:rsidRPr="001F5CCC" w:rsidRDefault="00A2405C" w:rsidP="00A2405C">
      <w:pPr>
        <w:ind w:firstLine="709"/>
        <w:jc w:val="both"/>
        <w:rPr>
          <w:sz w:val="28"/>
          <w:szCs w:val="28"/>
        </w:rPr>
      </w:pPr>
      <w:r w:rsidRPr="001F5CCC">
        <w:rPr>
          <w:sz w:val="28"/>
          <w:szCs w:val="28"/>
        </w:rPr>
        <w:t>4) оцінка масштабів збитку, заподіяного навколишньому середовищу та народному господарству</w:t>
      </w:r>
      <w:r>
        <w:rPr>
          <w:sz w:val="28"/>
          <w:szCs w:val="28"/>
        </w:rPr>
        <w:t>,</w:t>
      </w:r>
      <w:r w:rsidRPr="001F5CCC">
        <w:rPr>
          <w:sz w:val="28"/>
          <w:szCs w:val="28"/>
        </w:rPr>
        <w:t xml:space="preserve"> забрудненням;</w:t>
      </w:r>
    </w:p>
    <w:p w:rsidR="00A2405C" w:rsidRPr="001F5CCC" w:rsidRDefault="00A2405C" w:rsidP="00A2405C">
      <w:pPr>
        <w:ind w:firstLine="709"/>
        <w:jc w:val="both"/>
        <w:rPr>
          <w:sz w:val="28"/>
          <w:szCs w:val="28"/>
        </w:rPr>
      </w:pPr>
      <w:r w:rsidRPr="001F5CCC">
        <w:rPr>
          <w:sz w:val="28"/>
          <w:szCs w:val="28"/>
        </w:rPr>
        <w:t>5) планування розміщення промислових виробництв та вибір районів перспективної забудови;</w:t>
      </w:r>
    </w:p>
    <w:p w:rsidR="00A2405C" w:rsidRPr="001F5CCC" w:rsidRDefault="00A2405C" w:rsidP="00A2405C">
      <w:pPr>
        <w:ind w:firstLine="709"/>
        <w:jc w:val="both"/>
        <w:rPr>
          <w:sz w:val="28"/>
          <w:szCs w:val="28"/>
        </w:rPr>
      </w:pPr>
      <w:r w:rsidRPr="001F5CCC">
        <w:rPr>
          <w:sz w:val="28"/>
          <w:szCs w:val="28"/>
        </w:rPr>
        <w:t>6) визначення санітарно-захисних зон;</w:t>
      </w:r>
    </w:p>
    <w:p w:rsidR="00A2405C" w:rsidRPr="001F5CCC" w:rsidRDefault="00A2405C" w:rsidP="00A2405C">
      <w:pPr>
        <w:ind w:firstLine="709"/>
        <w:jc w:val="both"/>
        <w:rPr>
          <w:sz w:val="28"/>
          <w:szCs w:val="28"/>
        </w:rPr>
      </w:pPr>
      <w:r w:rsidRPr="001F5CCC">
        <w:rPr>
          <w:sz w:val="28"/>
          <w:szCs w:val="28"/>
        </w:rPr>
        <w:t>7) оцінка фонових рівнів забруднення на локальному та регіо</w:t>
      </w:r>
      <w:r w:rsidRPr="001F5CCC">
        <w:rPr>
          <w:sz w:val="28"/>
          <w:szCs w:val="28"/>
        </w:rPr>
        <w:softHyphen/>
        <w:t>нальному рівнях;</w:t>
      </w:r>
    </w:p>
    <w:p w:rsidR="00A2405C" w:rsidRPr="001F5CCC" w:rsidRDefault="00A2405C" w:rsidP="00A2405C">
      <w:pPr>
        <w:ind w:firstLine="709"/>
        <w:jc w:val="both"/>
        <w:rPr>
          <w:sz w:val="28"/>
          <w:szCs w:val="28"/>
        </w:rPr>
      </w:pPr>
      <w:r w:rsidRPr="001F5CCC">
        <w:rPr>
          <w:sz w:val="28"/>
          <w:szCs w:val="28"/>
        </w:rPr>
        <w:t>8) виявлення випадків транскордонного перенесення забруднюючих речовин;</w:t>
      </w:r>
    </w:p>
    <w:p w:rsidR="00A2405C" w:rsidRPr="001F5CCC" w:rsidRDefault="00A2405C" w:rsidP="00A2405C">
      <w:pPr>
        <w:ind w:firstLine="709"/>
        <w:jc w:val="both"/>
        <w:rPr>
          <w:sz w:val="28"/>
          <w:szCs w:val="28"/>
        </w:rPr>
      </w:pPr>
      <w:r w:rsidRPr="001F5CCC">
        <w:rPr>
          <w:sz w:val="28"/>
          <w:szCs w:val="28"/>
        </w:rPr>
        <w:t>9) прогноз можливих змін забруднення внаслідок природних процесів і техногенної діяльності.</w:t>
      </w:r>
    </w:p>
    <w:p w:rsidR="00A2405C" w:rsidRPr="001F5CCC" w:rsidRDefault="00A2405C" w:rsidP="00A2405C">
      <w:pPr>
        <w:ind w:firstLine="709"/>
        <w:jc w:val="both"/>
        <w:rPr>
          <w:sz w:val="28"/>
          <w:szCs w:val="28"/>
        </w:rPr>
      </w:pPr>
      <w:r w:rsidRPr="001F5CCC">
        <w:rPr>
          <w:sz w:val="28"/>
          <w:szCs w:val="28"/>
        </w:rPr>
        <w:t xml:space="preserve">Успішне вирішення таких завдань у великій мірі залежить від структури моніторингової мережі, програми та методів досліджень. </w:t>
      </w:r>
      <w:r>
        <w:rPr>
          <w:sz w:val="28"/>
          <w:szCs w:val="28"/>
        </w:rPr>
        <w:t>У</w:t>
      </w:r>
      <w:r w:rsidRPr="001F5CCC">
        <w:rPr>
          <w:sz w:val="28"/>
          <w:szCs w:val="28"/>
        </w:rPr>
        <w:t xml:space="preserve"> зв'язк</w:t>
      </w:r>
      <w:r>
        <w:rPr>
          <w:sz w:val="28"/>
          <w:szCs w:val="28"/>
        </w:rPr>
        <w:t xml:space="preserve">у </w:t>
      </w:r>
      <w:r w:rsidRPr="001F5CCC">
        <w:rPr>
          <w:sz w:val="28"/>
          <w:szCs w:val="28"/>
        </w:rPr>
        <w:t>з цим потребують визначення оптимальних часових і просторових параметрів сітки спостережень, оптимальної кількості постів у містах</w:t>
      </w:r>
      <w:r w:rsidR="00887546">
        <w:rPr>
          <w:sz w:val="28"/>
          <w:szCs w:val="28"/>
        </w:rPr>
        <w:t xml:space="preserve"> </w:t>
      </w:r>
      <w:r w:rsidR="00887546" w:rsidRPr="008D7312">
        <w:rPr>
          <w:sz w:val="28"/>
          <w:szCs w:val="28"/>
          <w:lang w:val="ru-RU"/>
        </w:rPr>
        <w:t>[</w:t>
      </w:r>
      <w:r w:rsidR="00887546">
        <w:rPr>
          <w:sz w:val="28"/>
          <w:szCs w:val="28"/>
          <w:lang w:val="ru-RU"/>
        </w:rPr>
        <w:t>2</w:t>
      </w:r>
      <w:r w:rsidR="005A401D">
        <w:rPr>
          <w:sz w:val="28"/>
          <w:szCs w:val="28"/>
          <w:lang w:val="ru-RU"/>
        </w:rPr>
        <w:t>0</w:t>
      </w:r>
      <w:r w:rsidR="00887546" w:rsidRPr="008D7312">
        <w:rPr>
          <w:sz w:val="28"/>
          <w:szCs w:val="28"/>
          <w:lang w:val="ru-RU"/>
        </w:rPr>
        <w:t>]</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p>
    <w:p w:rsidR="00A2405C" w:rsidRPr="00D72E9B" w:rsidRDefault="00A2405C" w:rsidP="00A2405C">
      <w:pPr>
        <w:pStyle w:val="3"/>
        <w:rPr>
          <w:sz w:val="28"/>
          <w:szCs w:val="28"/>
        </w:rPr>
      </w:pPr>
      <w:bookmarkStart w:id="14" w:name="bookmark21"/>
      <w:bookmarkStart w:id="15" w:name="_Toc36718046"/>
      <w:r w:rsidRPr="00D72E9B">
        <w:rPr>
          <w:sz w:val="28"/>
          <w:szCs w:val="28"/>
        </w:rPr>
        <w:t>4.2 Організація робіт щодо збору інформації</w:t>
      </w:r>
      <w:bookmarkEnd w:id="14"/>
      <w:bookmarkEnd w:id="15"/>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Для оцінки ступеню забруднення атмосфери необхідно мати цілий ряд якісних та кількісних показників. Рівень забруднення повітря оцінюють за максимальним разовими або середньодобовими концентраціями шкідливих речовин. Максимальні разові величини відображають короткостроковий вплив забруднювачів, середньодобові — хронічну їх дію</w:t>
      </w:r>
      <w:r w:rsidR="00887546">
        <w:rPr>
          <w:sz w:val="28"/>
          <w:szCs w:val="28"/>
        </w:rPr>
        <w:t xml:space="preserve"> </w:t>
      </w:r>
      <w:r w:rsidR="00887546" w:rsidRPr="008D7312">
        <w:rPr>
          <w:sz w:val="28"/>
          <w:szCs w:val="28"/>
          <w:lang w:val="ru-RU"/>
        </w:rPr>
        <w:t>[</w:t>
      </w:r>
      <w:r w:rsidR="00887546">
        <w:rPr>
          <w:sz w:val="28"/>
          <w:szCs w:val="28"/>
          <w:lang w:val="ru-RU"/>
        </w:rPr>
        <w:t>27</w:t>
      </w:r>
      <w:r w:rsidR="00887546" w:rsidRPr="008D7312">
        <w:rPr>
          <w:sz w:val="28"/>
          <w:szCs w:val="28"/>
          <w:lang w:val="ru-RU"/>
        </w:rPr>
        <w:t>]</w:t>
      </w:r>
      <w:r w:rsidRPr="001F5CCC">
        <w:rPr>
          <w:sz w:val="28"/>
          <w:szCs w:val="28"/>
        </w:rPr>
        <w:t>. Для контролю за забрудненням атмосферного повітря середньодобові проби відбирають в основному на стаціонарних постах, а разові - під факелами промислових підприємств. Результати досліджень на стаціонарних постах дають можливість охарактеризувати дифузне забруднення атмосфери, а під факелом - дальність розповсюдження забруднення атмосферного повітря та виявити максимальне забруднення від підприємства.</w:t>
      </w:r>
    </w:p>
    <w:p w:rsidR="00A2405C" w:rsidRPr="001F5CCC" w:rsidRDefault="00A2405C" w:rsidP="00A2405C">
      <w:pPr>
        <w:ind w:firstLine="709"/>
        <w:jc w:val="both"/>
        <w:rPr>
          <w:sz w:val="28"/>
          <w:szCs w:val="28"/>
        </w:rPr>
      </w:pPr>
      <w:r w:rsidRPr="001F5CCC">
        <w:rPr>
          <w:sz w:val="28"/>
          <w:szCs w:val="28"/>
        </w:rPr>
        <w:t>З метою правильного розміщення стаціонарних постів, які дозволяють більш повніше охарактеризувати стан повітряного середовища у різних районах міста, попередньо необхідно зробити наступне:</w:t>
      </w:r>
    </w:p>
    <w:p w:rsidR="00A2405C" w:rsidRPr="001F5CCC" w:rsidRDefault="00A2405C" w:rsidP="00A2405C">
      <w:pPr>
        <w:ind w:firstLine="709"/>
        <w:jc w:val="both"/>
        <w:rPr>
          <w:sz w:val="28"/>
          <w:szCs w:val="28"/>
        </w:rPr>
      </w:pPr>
      <w:r w:rsidRPr="001F5CCC">
        <w:rPr>
          <w:sz w:val="28"/>
          <w:szCs w:val="28"/>
        </w:rPr>
        <w:t>а) провести облік джерел забруднення атмосферного повітря в населеному пункті;</w:t>
      </w:r>
    </w:p>
    <w:p w:rsidR="00A2405C" w:rsidRPr="001F5CCC" w:rsidRDefault="00A2405C" w:rsidP="00A2405C">
      <w:pPr>
        <w:ind w:firstLine="709"/>
        <w:jc w:val="both"/>
        <w:rPr>
          <w:sz w:val="28"/>
          <w:szCs w:val="28"/>
        </w:rPr>
      </w:pPr>
      <w:r w:rsidRPr="001F5CCC">
        <w:rPr>
          <w:sz w:val="28"/>
          <w:szCs w:val="28"/>
        </w:rPr>
        <w:t>б) вивчити технологію виробництва за регламентом і виявити там джерела забруднення атмосфери;</w:t>
      </w:r>
    </w:p>
    <w:p w:rsidR="00A2405C" w:rsidRPr="001F5CCC" w:rsidRDefault="00A2405C" w:rsidP="00A2405C">
      <w:pPr>
        <w:ind w:firstLine="709"/>
        <w:jc w:val="both"/>
        <w:rPr>
          <w:sz w:val="28"/>
          <w:szCs w:val="28"/>
        </w:rPr>
      </w:pPr>
      <w:r w:rsidRPr="001F5CCC">
        <w:rPr>
          <w:sz w:val="28"/>
          <w:szCs w:val="28"/>
        </w:rPr>
        <w:t xml:space="preserve">в) ознайомитися із плануванням та генеральним планом розвитку міста, розміщенням на його території промислових підприємств, жилих кварталів, </w:t>
      </w:r>
      <w:r w:rsidRPr="001F5CCC">
        <w:rPr>
          <w:sz w:val="28"/>
          <w:szCs w:val="28"/>
        </w:rPr>
        <w:lastRenderedPageBreak/>
        <w:t>магістралей, більш інтенсивного руху транспорту, розміщення зелених насаджень та водних басейнів;</w:t>
      </w:r>
    </w:p>
    <w:p w:rsidR="00A2405C" w:rsidRPr="001F5CCC" w:rsidRDefault="00A2405C" w:rsidP="00A2405C">
      <w:pPr>
        <w:ind w:firstLine="709"/>
        <w:jc w:val="both"/>
        <w:rPr>
          <w:sz w:val="28"/>
          <w:szCs w:val="28"/>
        </w:rPr>
      </w:pPr>
      <w:r w:rsidRPr="001F5CCC">
        <w:rPr>
          <w:sz w:val="28"/>
          <w:szCs w:val="28"/>
        </w:rPr>
        <w:t>г) територію міста умовно розділити на зони, які враховують віддаленість жилих кварталів від джерел забруднення;</w:t>
      </w:r>
    </w:p>
    <w:p w:rsidR="00A2405C" w:rsidRPr="001F5CCC" w:rsidRDefault="00A2405C" w:rsidP="00A2405C">
      <w:pPr>
        <w:ind w:firstLine="709"/>
        <w:jc w:val="both"/>
        <w:rPr>
          <w:sz w:val="28"/>
          <w:szCs w:val="28"/>
        </w:rPr>
      </w:pPr>
      <w:r w:rsidRPr="001F5CCC">
        <w:rPr>
          <w:sz w:val="28"/>
          <w:szCs w:val="28"/>
        </w:rPr>
        <w:t xml:space="preserve">д) у кожній зоні провести опитування населення про те, в якій мірі підприємства або їх група, розташованих </w:t>
      </w:r>
      <w:r>
        <w:rPr>
          <w:sz w:val="28"/>
          <w:szCs w:val="28"/>
        </w:rPr>
        <w:t>поблизу</w:t>
      </w:r>
      <w:r w:rsidRPr="001F5CCC">
        <w:rPr>
          <w:sz w:val="28"/>
          <w:szCs w:val="28"/>
        </w:rPr>
        <w:t xml:space="preserve">, впливають на санітарно-побутові умови життя і </w:t>
      </w:r>
      <w:r>
        <w:rPr>
          <w:sz w:val="28"/>
          <w:szCs w:val="28"/>
        </w:rPr>
        <w:t>самопочуття населення</w:t>
      </w:r>
      <w:r w:rsidRPr="001F5CCC">
        <w:rPr>
          <w:sz w:val="28"/>
          <w:szCs w:val="28"/>
        </w:rPr>
        <w:t xml:space="preserve">. </w:t>
      </w:r>
      <w:r>
        <w:rPr>
          <w:sz w:val="28"/>
          <w:szCs w:val="28"/>
        </w:rPr>
        <w:t>Д</w:t>
      </w:r>
      <w:r w:rsidRPr="001F5CCC">
        <w:rPr>
          <w:sz w:val="28"/>
          <w:szCs w:val="28"/>
        </w:rPr>
        <w:t>ані подаються в анкеті і таблицях.</w:t>
      </w:r>
    </w:p>
    <w:p w:rsidR="00A2405C" w:rsidRPr="001F5CCC" w:rsidRDefault="00D26257" w:rsidP="00A2405C">
      <w:pPr>
        <w:ind w:firstLine="709"/>
        <w:jc w:val="both"/>
        <w:rPr>
          <w:sz w:val="28"/>
          <w:szCs w:val="28"/>
        </w:rPr>
      </w:pPr>
      <w:r>
        <w:rPr>
          <w:sz w:val="28"/>
          <w:szCs w:val="28"/>
        </w:rPr>
        <w:t>ж</w:t>
      </w:r>
      <w:r w:rsidR="00A2405C" w:rsidRPr="001F5CCC">
        <w:rPr>
          <w:sz w:val="28"/>
          <w:szCs w:val="28"/>
        </w:rPr>
        <w:t>) намітити перелік речовин, які підлягають визначенню в атмосфері, вибрати методи їх аналізу, підібрати апаратуру;</w:t>
      </w:r>
    </w:p>
    <w:p w:rsidR="00A2405C" w:rsidRPr="001F5CCC" w:rsidRDefault="00D26257" w:rsidP="00A2405C">
      <w:pPr>
        <w:ind w:firstLine="709"/>
        <w:jc w:val="both"/>
        <w:rPr>
          <w:sz w:val="28"/>
          <w:szCs w:val="28"/>
        </w:rPr>
      </w:pPr>
      <w:r>
        <w:rPr>
          <w:sz w:val="28"/>
          <w:szCs w:val="28"/>
        </w:rPr>
        <w:t>з</w:t>
      </w:r>
      <w:r w:rsidR="00A2405C" w:rsidRPr="001F5CCC">
        <w:rPr>
          <w:sz w:val="28"/>
          <w:szCs w:val="28"/>
        </w:rPr>
        <w:t>) ознайомитись із розою вітрів та метеорологічними особливостями населеного пункту чи місцевості.</w:t>
      </w:r>
    </w:p>
    <w:p w:rsidR="00A2405C" w:rsidRPr="001F5CCC" w:rsidRDefault="00A2405C" w:rsidP="00A2405C">
      <w:pPr>
        <w:ind w:firstLine="709"/>
        <w:jc w:val="both"/>
        <w:rPr>
          <w:sz w:val="28"/>
          <w:szCs w:val="28"/>
        </w:rPr>
      </w:pPr>
      <w:r w:rsidRPr="001F5CCC">
        <w:rPr>
          <w:sz w:val="28"/>
          <w:szCs w:val="28"/>
        </w:rPr>
        <w:t>Обробляючи результати спостережень, необхідно встановити максимальне забруднення повітря за різними його інгредієнтами, за якими велися спостереження за добу, місяць, сезон, рік. Слід обрахувати середню арифметичну величину з концентрацій, отриманих на певному пості за місяць, сезон, рік, відсоток проб за добу, місяць, сезон, рік, які перевищують ГДК (максимально разову та середньодобову) і в скільки разів. Потрібно визначити залежність концентрацій від технології, режиму роботи очисних сп</w:t>
      </w:r>
      <w:r w:rsidR="00F97BC1">
        <w:rPr>
          <w:sz w:val="28"/>
          <w:szCs w:val="28"/>
        </w:rPr>
        <w:t>оруд і метеорологічних факторів</w:t>
      </w:r>
      <w:r w:rsidR="00F97BC1" w:rsidRPr="00F97BC1">
        <w:rPr>
          <w:sz w:val="28"/>
          <w:szCs w:val="28"/>
          <w:lang w:val="ru-RU"/>
        </w:rPr>
        <w:t xml:space="preserve"> </w:t>
      </w:r>
      <w:r w:rsidR="00F97BC1" w:rsidRPr="008D7312">
        <w:rPr>
          <w:sz w:val="28"/>
          <w:szCs w:val="28"/>
          <w:lang w:val="ru-RU"/>
        </w:rPr>
        <w:t>[</w:t>
      </w:r>
      <w:r w:rsidR="00F97BC1">
        <w:rPr>
          <w:sz w:val="28"/>
          <w:szCs w:val="28"/>
          <w:lang w:val="ru-RU"/>
        </w:rPr>
        <w:t>26</w:t>
      </w:r>
      <w:r w:rsidR="00F97BC1" w:rsidRPr="008D7312">
        <w:rPr>
          <w:sz w:val="28"/>
          <w:szCs w:val="28"/>
          <w:lang w:val="ru-RU"/>
        </w:rPr>
        <w:t>]</w:t>
      </w:r>
      <w:r w:rsidR="00F97BC1">
        <w:rPr>
          <w:sz w:val="28"/>
          <w:szCs w:val="28"/>
          <w:lang w:val="ru-RU"/>
        </w:rPr>
        <w:t>.</w:t>
      </w:r>
    </w:p>
    <w:p w:rsidR="00A2405C" w:rsidRPr="001F5CCC" w:rsidRDefault="00A2405C" w:rsidP="00A2405C">
      <w:pPr>
        <w:ind w:firstLine="709"/>
        <w:jc w:val="both"/>
        <w:rPr>
          <w:sz w:val="28"/>
          <w:szCs w:val="28"/>
        </w:rPr>
      </w:pPr>
      <w:r w:rsidRPr="001F5CCC">
        <w:rPr>
          <w:sz w:val="28"/>
          <w:szCs w:val="28"/>
        </w:rPr>
        <w:t>З метою визначення просторового характеру поширення викидів від того</w:t>
      </w:r>
      <w:r>
        <w:rPr>
          <w:sz w:val="28"/>
          <w:szCs w:val="28"/>
        </w:rPr>
        <w:t>,</w:t>
      </w:r>
      <w:r w:rsidRPr="001F5CCC">
        <w:rPr>
          <w:sz w:val="28"/>
          <w:szCs w:val="28"/>
        </w:rPr>
        <w:t xml:space="preserve"> чи іншого підприємства</w:t>
      </w:r>
      <w:r>
        <w:rPr>
          <w:sz w:val="28"/>
          <w:szCs w:val="28"/>
        </w:rPr>
        <w:t>,</w:t>
      </w:r>
      <w:r w:rsidRPr="001F5CCC">
        <w:rPr>
          <w:sz w:val="28"/>
          <w:szCs w:val="28"/>
        </w:rPr>
        <w:t xml:space="preserve"> вивчають технологію виробництва та виявляють джерела забруднення атмосфери. Також досліджують місцевість, яка оточує підприємство, по карті та в натурі</w:t>
      </w:r>
      <w:r>
        <w:rPr>
          <w:sz w:val="28"/>
          <w:szCs w:val="28"/>
        </w:rPr>
        <w:t>;</w:t>
      </w:r>
      <w:r w:rsidRPr="001F5CCC">
        <w:rPr>
          <w:sz w:val="28"/>
          <w:szCs w:val="28"/>
        </w:rPr>
        <w:t xml:space="preserve"> вивчають її кліматичні умови та розу вітрів, намічають перелік речовин для досліджень, методи досліджень, проби відбирають маршрутним методом на відстані 100, 500, 1000, 2000 м від джерела забруднення обов'язково під факелом (з підвітряної сторони по відношенню до підприємства).</w:t>
      </w:r>
    </w:p>
    <w:p w:rsidR="00A2405C" w:rsidRPr="001F5CCC" w:rsidRDefault="00A2405C" w:rsidP="00A2405C">
      <w:pPr>
        <w:ind w:firstLine="709"/>
        <w:jc w:val="both"/>
        <w:rPr>
          <w:sz w:val="28"/>
          <w:szCs w:val="28"/>
        </w:rPr>
      </w:pPr>
      <w:r w:rsidRPr="001F5CCC">
        <w:rPr>
          <w:sz w:val="28"/>
          <w:szCs w:val="28"/>
        </w:rPr>
        <w:t>Радіус дослідження обмежують такою відстанню від джерела забруднення, на якому речовини, що викидаються в повітря, вже не визначаються. Одночасно з навітряної сторони відбирають контрольні проби. Такі дослідження проводять у всі пори року.</w:t>
      </w:r>
    </w:p>
    <w:p w:rsidR="00A2405C" w:rsidRPr="001F5CCC" w:rsidRDefault="00A2405C" w:rsidP="00A2405C">
      <w:pPr>
        <w:ind w:firstLine="709"/>
        <w:jc w:val="both"/>
        <w:rPr>
          <w:sz w:val="28"/>
          <w:szCs w:val="28"/>
        </w:rPr>
      </w:pPr>
      <w:r w:rsidRPr="001F5CCC">
        <w:rPr>
          <w:sz w:val="28"/>
          <w:szCs w:val="28"/>
        </w:rPr>
        <w:t>Пости спостережень, їх розміщення та кількість. Спостереження за рівнем забруднення атмосфери здійснюється за допомогою постів, які можуть розміщуватись в павільйоні або на автомобілі із відповідним обладнанням. Встановлюються три категорії постів спостереження за забрудненням атмосфери - стаціонарні, маршрутні, пересувні (підфакельні).</w:t>
      </w:r>
    </w:p>
    <w:p w:rsidR="00A2405C" w:rsidRPr="001F5CCC" w:rsidRDefault="00A2405C" w:rsidP="00A2405C">
      <w:pPr>
        <w:ind w:firstLine="709"/>
        <w:jc w:val="both"/>
        <w:rPr>
          <w:sz w:val="28"/>
          <w:szCs w:val="28"/>
        </w:rPr>
      </w:pPr>
      <w:r w:rsidRPr="001F5CCC">
        <w:rPr>
          <w:sz w:val="28"/>
          <w:szCs w:val="28"/>
        </w:rPr>
        <w:t>Стаціонарний пост призначений для забезпечення безперервної реєстрації вмісту забруднюючих речовин, чи регулярного відбору проб повітря для подальшого його аналізу. З числа стаціонарних постів виділяються опорні стаціонарні пости, які призначені для виявлення довгострокових змін вмісту основних і найбільш поширених забруднюючих речовин.</w:t>
      </w:r>
    </w:p>
    <w:p w:rsidR="00A2405C" w:rsidRPr="001F5CCC" w:rsidRDefault="00A2405C" w:rsidP="00A2405C">
      <w:pPr>
        <w:ind w:firstLine="709"/>
        <w:jc w:val="both"/>
        <w:rPr>
          <w:sz w:val="28"/>
          <w:szCs w:val="28"/>
        </w:rPr>
      </w:pPr>
      <w:r w:rsidRPr="001F5CCC">
        <w:rPr>
          <w:sz w:val="28"/>
          <w:szCs w:val="28"/>
        </w:rPr>
        <w:t>Маршрутний пост призначений для регулярного відбору проб повітря у фіксованій точці місцевості при спостереженнях, які проводяться з</w:t>
      </w:r>
      <w:r>
        <w:rPr>
          <w:sz w:val="28"/>
          <w:szCs w:val="28"/>
        </w:rPr>
        <w:t>а</w:t>
      </w:r>
      <w:r w:rsidRPr="001F5CCC">
        <w:rPr>
          <w:sz w:val="28"/>
          <w:szCs w:val="28"/>
        </w:rPr>
        <w:t xml:space="preserve"> допомогою </w:t>
      </w:r>
      <w:r w:rsidRPr="001F5CCC">
        <w:rPr>
          <w:sz w:val="28"/>
          <w:szCs w:val="28"/>
        </w:rPr>
        <w:lastRenderedPageBreak/>
        <w:t>пересувного обладнання.</w:t>
      </w:r>
    </w:p>
    <w:p w:rsidR="00A2405C" w:rsidRPr="001F5CCC" w:rsidRDefault="00A2405C" w:rsidP="00A2405C">
      <w:pPr>
        <w:ind w:firstLine="709"/>
        <w:jc w:val="both"/>
        <w:rPr>
          <w:sz w:val="28"/>
          <w:szCs w:val="28"/>
        </w:rPr>
      </w:pPr>
      <w:r w:rsidRPr="001F5CCC">
        <w:rPr>
          <w:sz w:val="28"/>
          <w:szCs w:val="28"/>
        </w:rPr>
        <w:t xml:space="preserve">Пересувний (підфакельний) пост призначений для відбору проб під димовим (газовим) факелом з метою виявлення зони впливу даного джерела. Підфакельне спостереження здійснюється за допомогою лабораторій, обладнаних на транспортних засобах. Цей вид постів розміщується у визначених, фіксованих точках від джерела забруднення. У відповідності із зміною напрямку факелу місця розміщення підфакельних постів можуть змінюватися. Підфакельні пости розміщують із врахуванням очікуваних найбільших концентрацій на віддалях 0,5; 1; 2; 3; 10 км від межі санітарно-захисної зони або джерела забруднення із підвітряної сторони від нього. Напрямок факелу визначається візуальними спостереженнями за обрисами хмар, диму або за напрямком вітру. </w:t>
      </w:r>
    </w:p>
    <w:p w:rsidR="00A2405C" w:rsidRPr="001F5CCC" w:rsidRDefault="00A2405C" w:rsidP="00A2405C">
      <w:pPr>
        <w:ind w:firstLine="709"/>
        <w:jc w:val="both"/>
        <w:rPr>
          <w:sz w:val="28"/>
          <w:szCs w:val="28"/>
        </w:rPr>
      </w:pPr>
      <w:r w:rsidRPr="001F5CCC">
        <w:rPr>
          <w:sz w:val="28"/>
          <w:szCs w:val="28"/>
        </w:rPr>
        <w:t>Кожний пост, незалежно від категорії, розміщується на відкритій площадці, яка провітрюється з усіх сторін з покриттям, що не пилить (асфальті, твердому ґрунті, газоні) таким чином, щоб був відсутній вплив насаджень та приміщень. Стаціонарні і маршрутні пости розташовуються в місцях, вибраних на основі попереднього дослідження забруднення повітряного середовища промисловими викидами, автотранспортом, побутовими та іншими джерелами та умов розсіювання. Ці пости розміщуються в центральній частині населеного пункту, житлових районах з різноманітним типом забудови (в першу чергу найбільш забруднених), зонах відпочинку, на територіях поблизу магістралей з інтенсивним рухом транспорту. Розміщення стаціонарних постів погоджується із місцевими органами щодо контролю за природним середовищем та санітарно-епідеміологічною службою. Опорні пункти не підлягають переносу без попереднього погодження із цими ж ознаками.</w:t>
      </w:r>
    </w:p>
    <w:p w:rsidR="00A2405C" w:rsidRPr="001F5CCC" w:rsidRDefault="00A2405C" w:rsidP="00A2405C">
      <w:pPr>
        <w:ind w:firstLine="709"/>
        <w:jc w:val="both"/>
        <w:rPr>
          <w:sz w:val="28"/>
          <w:szCs w:val="28"/>
        </w:rPr>
      </w:pPr>
      <w:r w:rsidRPr="001F5CCC">
        <w:rPr>
          <w:sz w:val="28"/>
          <w:szCs w:val="28"/>
        </w:rPr>
        <w:t>В районах зосередження великих джерел забруднення, або великого підприємства досить часто виникає необхідність виявлення місць максимальної концентрації забруднюючих речовин. З цією метою місця відбору проб розміщують за концентричними колами, в центрі яких знаходиться джерело забруднення, в точках перетину з радіальними лініями, що вказують на сторони світу, а у випадку необхідності із радіальними лініями, які вказують напрям проміжних сторін світу. Основне коло повинне мати радіус, що приблизно дорівнює 20 висотам джерела забруднення. Радіус найменшого кола повинен дорівнювати 0,5 радіусу основного кола, а радіус найбільшого кола - 1,5 радіусу основного кола. За несприятливих метеорологічних умов радіус основного кола ви</w:t>
      </w:r>
      <w:r w:rsidR="005E56A9">
        <w:rPr>
          <w:sz w:val="28"/>
          <w:szCs w:val="28"/>
        </w:rPr>
        <w:t>з</w:t>
      </w:r>
      <w:r w:rsidRPr="001F5CCC">
        <w:rPr>
          <w:sz w:val="28"/>
          <w:szCs w:val="28"/>
        </w:rPr>
        <w:t>начають за радіусом ізоліній максимальної концентрації забруднюючих речовин.</w:t>
      </w:r>
    </w:p>
    <w:p w:rsidR="00A2405C" w:rsidRPr="001F5CCC" w:rsidRDefault="00A2405C" w:rsidP="00A2405C">
      <w:pPr>
        <w:ind w:firstLine="709"/>
        <w:jc w:val="both"/>
        <w:rPr>
          <w:sz w:val="28"/>
          <w:szCs w:val="28"/>
        </w:rPr>
      </w:pPr>
      <w:r w:rsidRPr="001F5CCC">
        <w:rPr>
          <w:sz w:val="28"/>
          <w:szCs w:val="28"/>
        </w:rPr>
        <w:t xml:space="preserve">При підфакельних спостереженнях відбір проб повітря може здійснюватись за напрямком вітру в точках перетину осі факелу і концентричних кіл. На кожному колі по обидві сторони осі факелу на відстанях, що дорівнюють 1/25 радіусу кола, встановлюють ще по два пункти спостережень. </w:t>
      </w:r>
    </w:p>
    <w:p w:rsidR="00A2405C" w:rsidRPr="001F5CCC" w:rsidRDefault="00A2405C" w:rsidP="00A2405C">
      <w:pPr>
        <w:ind w:firstLine="709"/>
        <w:jc w:val="both"/>
        <w:rPr>
          <w:sz w:val="28"/>
          <w:szCs w:val="28"/>
        </w:rPr>
      </w:pPr>
      <w:r w:rsidRPr="001F5CCC">
        <w:rPr>
          <w:sz w:val="28"/>
          <w:szCs w:val="28"/>
        </w:rPr>
        <w:t xml:space="preserve">Кількість стаціонарних і маршрутних постів та їх розміщення в населених пунктах визначається з врахуванням чисельності населення, площі населеного </w:t>
      </w:r>
      <w:r w:rsidRPr="001F5CCC">
        <w:rPr>
          <w:sz w:val="28"/>
          <w:szCs w:val="28"/>
        </w:rPr>
        <w:lastRenderedPageBreak/>
        <w:t>пункту, рельєфу місцевості, розвитку промисловості, мережі автомагістралей, зосередження місць відпочинку та курортних зон. Їх кількість, залежно від чисельності населення міста, встановлюються не менше як:</w:t>
      </w:r>
    </w:p>
    <w:p w:rsidR="00A2405C" w:rsidRPr="001F5CCC" w:rsidRDefault="00A2405C" w:rsidP="00A2405C">
      <w:pPr>
        <w:ind w:firstLine="709"/>
        <w:jc w:val="both"/>
        <w:rPr>
          <w:sz w:val="28"/>
          <w:szCs w:val="28"/>
        </w:rPr>
      </w:pPr>
      <w:r>
        <w:rPr>
          <w:sz w:val="28"/>
          <w:szCs w:val="28"/>
        </w:rPr>
        <w:t>-</w:t>
      </w:r>
      <w:r w:rsidRPr="001F5CCC">
        <w:rPr>
          <w:sz w:val="28"/>
          <w:szCs w:val="28"/>
        </w:rPr>
        <w:t xml:space="preserve"> 1 пост — 50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2 пости — 100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2-3 пости — 100-200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3-5 постів — 200-300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5-10 постів — більше 500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10-20 постів — більше 1 млн. жителів.</w:t>
      </w:r>
    </w:p>
    <w:p w:rsidR="00A2405C" w:rsidRPr="001F5CCC" w:rsidRDefault="00A2405C" w:rsidP="00A2405C">
      <w:pPr>
        <w:ind w:firstLine="709"/>
        <w:jc w:val="both"/>
        <w:rPr>
          <w:sz w:val="28"/>
          <w:szCs w:val="28"/>
        </w:rPr>
      </w:pPr>
      <w:r w:rsidRPr="001F5CCC">
        <w:rPr>
          <w:sz w:val="28"/>
          <w:szCs w:val="28"/>
        </w:rPr>
        <w:t>У випадку, коли населений пункт має велику кількість джерел та надто складний рельєф, то один стаціонарний або маршрутний пост розміщують через кожні 0,5-5 км (один пост на площу від 5 до 10 км</w:t>
      </w:r>
      <w:r>
        <w:rPr>
          <w:sz w:val="28"/>
          <w:szCs w:val="28"/>
          <w:vertAlign w:val="superscript"/>
        </w:rPr>
        <w:t>2</w:t>
      </w:r>
      <w:r w:rsidRPr="001F5CCC">
        <w:rPr>
          <w:sz w:val="28"/>
          <w:szCs w:val="28"/>
        </w:rPr>
        <w:t>).</w:t>
      </w:r>
    </w:p>
    <w:p w:rsidR="00A2405C" w:rsidRPr="001F5CCC" w:rsidRDefault="00A2405C" w:rsidP="00A2405C">
      <w:pPr>
        <w:ind w:firstLine="709"/>
        <w:jc w:val="both"/>
        <w:rPr>
          <w:sz w:val="28"/>
          <w:szCs w:val="28"/>
        </w:rPr>
      </w:pPr>
      <w:r w:rsidRPr="001F5CCC">
        <w:rPr>
          <w:sz w:val="28"/>
          <w:szCs w:val="28"/>
        </w:rPr>
        <w:t>Програма та терміни спостережень. На стаціонарних постах встановлюють повну, неповну та скорочену програми спостережень. Повна програма спостережень призначена для отримання інформації про разові та середньодобові концентрації забруднюючих речовин. Спостереження за повною програмою здійснюються щоденно шляхом безперервної реєстрації за допомогою автоматичних пристроїв чи дискретно через рівні проміжки часу не менше чотирьох разів з обов'язковим відбором о 1-й, 7-й, 13-й, 19-й годині за місцевим часом. Допускається проводити спостереження за змінним графіком о 7-й, 10-й й 13-й годині у вівторок, четвер і суботу, а також о 16-й, 19-й і 22-й годині у понеділок, середу та п'ятницю.</w:t>
      </w:r>
    </w:p>
    <w:p w:rsidR="00A2405C" w:rsidRPr="001F5CCC" w:rsidRDefault="00A2405C" w:rsidP="00A2405C">
      <w:pPr>
        <w:ind w:firstLine="709"/>
        <w:jc w:val="both"/>
        <w:rPr>
          <w:sz w:val="28"/>
          <w:szCs w:val="28"/>
        </w:rPr>
      </w:pPr>
      <w:r w:rsidRPr="001F5CCC">
        <w:rPr>
          <w:sz w:val="28"/>
          <w:szCs w:val="28"/>
        </w:rPr>
        <w:t>За неповною програмою спостереження проводяться з метою отримання інформації про разові концентрації щоденно о 7-й, 13- й і 19-й годині. За скороченою програмою спостереження проводяться для отримання інформації про разові концентрації щоденно о 7-й та 13-й годині за місцевим часом. За скороченою програмою допускається проводити спостереження в місцях, де середньомісячні концентрації забруднюючих речовин нижче 1/20 разової ГДК, або менше нижнього граничного діапазону вимірювання домішки методом, що використовується.</w:t>
      </w:r>
    </w:p>
    <w:p w:rsidR="00A2405C" w:rsidRPr="001F5CCC" w:rsidRDefault="00A2405C" w:rsidP="00A2405C">
      <w:pPr>
        <w:ind w:firstLine="709"/>
        <w:jc w:val="both"/>
        <w:rPr>
          <w:sz w:val="28"/>
          <w:szCs w:val="28"/>
        </w:rPr>
      </w:pPr>
      <w:r w:rsidRPr="001F5CCC">
        <w:rPr>
          <w:sz w:val="28"/>
          <w:szCs w:val="28"/>
        </w:rPr>
        <w:t xml:space="preserve">На опорних стаціонарних постах проводяться спостереження за вмістом пилу, сірчистого газу, оксиду карбону(ІІ), діоксиду азоту (основні забруднюючі речовини) та за специфічними речовинами, які характерні для промислових викидів конкретного населеного пункту. На цих постах здійснюють спостереження за специфічними забруднюючими речовинами. Спостереження за основними забруднюючими речовинами допускається проводити за скороченою програмою та не проводити їх, якщо середньомісячні концентрації цих речовин впродовж року не перевищують 0,5 середньодобової ГДК. </w:t>
      </w:r>
    </w:p>
    <w:p w:rsidR="00A2405C" w:rsidRPr="001F5CCC" w:rsidRDefault="00A2405C" w:rsidP="00A2405C">
      <w:pPr>
        <w:ind w:firstLine="709"/>
        <w:jc w:val="both"/>
        <w:rPr>
          <w:sz w:val="28"/>
          <w:szCs w:val="28"/>
        </w:rPr>
      </w:pPr>
      <w:r w:rsidRPr="001F5CCC">
        <w:rPr>
          <w:sz w:val="28"/>
          <w:szCs w:val="28"/>
        </w:rPr>
        <w:t>На маршрутних постах контролюються основні та специфічні забруднюючі речовини.</w:t>
      </w:r>
    </w:p>
    <w:p w:rsidR="00A2405C" w:rsidRPr="001F5CCC" w:rsidRDefault="00A2405C" w:rsidP="00A2405C">
      <w:pPr>
        <w:ind w:firstLine="709"/>
        <w:jc w:val="both"/>
        <w:rPr>
          <w:sz w:val="28"/>
          <w:szCs w:val="28"/>
        </w:rPr>
      </w:pPr>
      <w:r w:rsidRPr="001F5CCC">
        <w:rPr>
          <w:sz w:val="28"/>
          <w:szCs w:val="28"/>
        </w:rPr>
        <w:t>На пересувних постах проводяться спостереження за специфічними забруднюючими речовинами, що характерні для викидів конкретного підприємства. Використовують наступні режими відбору проб:</w:t>
      </w:r>
    </w:p>
    <w:p w:rsidR="00A2405C" w:rsidRPr="001F5CCC" w:rsidRDefault="00A2405C" w:rsidP="00A2405C">
      <w:pPr>
        <w:ind w:firstLine="709"/>
        <w:jc w:val="both"/>
        <w:rPr>
          <w:sz w:val="28"/>
          <w:szCs w:val="28"/>
        </w:rPr>
      </w:pPr>
      <w:r w:rsidRPr="001F5CCC">
        <w:rPr>
          <w:sz w:val="28"/>
          <w:szCs w:val="28"/>
        </w:rPr>
        <w:t>1) разовий, тривалістю 20-30 хв.;</w:t>
      </w:r>
    </w:p>
    <w:p w:rsidR="00A2405C" w:rsidRPr="001F5CCC" w:rsidRDefault="00A2405C" w:rsidP="00A2405C">
      <w:pPr>
        <w:ind w:firstLine="709"/>
        <w:jc w:val="both"/>
        <w:rPr>
          <w:sz w:val="28"/>
          <w:szCs w:val="28"/>
        </w:rPr>
      </w:pPr>
      <w:r w:rsidRPr="001F5CCC">
        <w:rPr>
          <w:sz w:val="28"/>
          <w:szCs w:val="28"/>
        </w:rPr>
        <w:lastRenderedPageBreak/>
        <w:t>2) дискретний, при якому в один поглинаючий прилад або фільтр через рівні проміжки часу впродовж доби відбирають декілька разових проб;</w:t>
      </w:r>
    </w:p>
    <w:p w:rsidR="00A2405C" w:rsidRPr="001F5CCC" w:rsidRDefault="00A2405C" w:rsidP="00A2405C">
      <w:pPr>
        <w:ind w:firstLine="709"/>
        <w:jc w:val="both"/>
        <w:rPr>
          <w:sz w:val="28"/>
          <w:szCs w:val="28"/>
        </w:rPr>
      </w:pPr>
      <w:r w:rsidRPr="001F5CCC">
        <w:rPr>
          <w:sz w:val="28"/>
          <w:szCs w:val="28"/>
        </w:rPr>
        <w:t>3) добовий (безперервний), за якого в один поглинаючий прилад або фільтр здійснюється відбір проб впродовж доби безперервно.</w:t>
      </w:r>
    </w:p>
    <w:p w:rsidR="00A2405C" w:rsidRPr="001F5CCC" w:rsidRDefault="00A2405C" w:rsidP="00A2405C">
      <w:pPr>
        <w:ind w:firstLine="709"/>
        <w:jc w:val="both"/>
        <w:rPr>
          <w:sz w:val="28"/>
          <w:szCs w:val="28"/>
        </w:rPr>
      </w:pPr>
      <w:r w:rsidRPr="001F5CCC">
        <w:rPr>
          <w:sz w:val="28"/>
          <w:szCs w:val="28"/>
        </w:rPr>
        <w:t>Одночасно з відбором проб повітря визначають метеорологічні параметри: напрямок та швидкість вітру, температуру повітря, опади, стан погоди. Відбір проб для визначення приземної концентрації домішок в атмосфері здійснюють на висоті від 1,5 до 3,5 м від поверхні землі</w:t>
      </w:r>
      <w:r w:rsidR="006803B7">
        <w:rPr>
          <w:sz w:val="28"/>
          <w:szCs w:val="28"/>
        </w:rPr>
        <w:t xml:space="preserve"> </w:t>
      </w:r>
      <w:r w:rsidR="006803B7" w:rsidRPr="008D7312">
        <w:rPr>
          <w:sz w:val="28"/>
          <w:szCs w:val="28"/>
          <w:lang w:val="ru-RU"/>
        </w:rPr>
        <w:t>[</w:t>
      </w:r>
      <w:r w:rsidR="006803B7">
        <w:rPr>
          <w:sz w:val="28"/>
          <w:szCs w:val="28"/>
          <w:lang w:val="ru-RU"/>
        </w:rPr>
        <w:t>26</w:t>
      </w:r>
      <w:r w:rsidR="006803B7" w:rsidRPr="008D7312">
        <w:rPr>
          <w:sz w:val="28"/>
          <w:szCs w:val="28"/>
          <w:lang w:val="ru-RU"/>
        </w:rPr>
        <w:t>]</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p>
    <w:p w:rsidR="00A2405C" w:rsidRPr="00D72E9B" w:rsidRDefault="00A2405C" w:rsidP="00A2405C">
      <w:pPr>
        <w:pStyle w:val="3"/>
        <w:rPr>
          <w:sz w:val="28"/>
          <w:szCs w:val="28"/>
        </w:rPr>
      </w:pPr>
      <w:bookmarkStart w:id="16" w:name="bookmark22"/>
      <w:bookmarkStart w:id="17" w:name="_Toc36718047"/>
      <w:r w:rsidRPr="00D72E9B">
        <w:rPr>
          <w:sz w:val="28"/>
          <w:szCs w:val="28"/>
        </w:rPr>
        <w:t xml:space="preserve">4.3 </w:t>
      </w:r>
      <w:bookmarkEnd w:id="16"/>
      <w:r w:rsidRPr="00D72E9B">
        <w:rPr>
          <w:sz w:val="28"/>
          <w:szCs w:val="28"/>
        </w:rPr>
        <w:t>Порядок здійснення державного моніторингу в галузі охорони атмосферного повітря</w:t>
      </w:r>
      <w:bookmarkEnd w:id="17"/>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Постанова КМУ від 14.08.2019 № 827 (редакція від 24.12.2019) «Порядок здійснення державного моніторингу в галузі охорони атмосферного повітря» набра</w:t>
      </w:r>
      <w:r w:rsidR="003B397B">
        <w:rPr>
          <w:sz w:val="28"/>
          <w:szCs w:val="28"/>
        </w:rPr>
        <w:t>л</w:t>
      </w:r>
      <w:r w:rsidRPr="001F5CCC">
        <w:rPr>
          <w:sz w:val="28"/>
          <w:szCs w:val="28"/>
        </w:rPr>
        <w:t>а чинності 05.09.2019. Отже через рік, з 05.09.2020 згідно постанови набра</w:t>
      </w:r>
      <w:r w:rsidR="003B397B">
        <w:rPr>
          <w:sz w:val="28"/>
          <w:szCs w:val="28"/>
        </w:rPr>
        <w:t>в</w:t>
      </w:r>
      <w:r w:rsidRPr="001F5CCC">
        <w:rPr>
          <w:sz w:val="28"/>
          <w:szCs w:val="28"/>
        </w:rPr>
        <w:t xml:space="preserve"> чинн</w:t>
      </w:r>
      <w:r w:rsidR="003B397B">
        <w:rPr>
          <w:sz w:val="28"/>
          <w:szCs w:val="28"/>
        </w:rPr>
        <w:t>о</w:t>
      </w:r>
      <w:r w:rsidRPr="001F5CCC">
        <w:rPr>
          <w:sz w:val="28"/>
          <w:szCs w:val="28"/>
        </w:rPr>
        <w:t>ст</w:t>
      </w:r>
      <w:r w:rsidR="003B397B">
        <w:rPr>
          <w:sz w:val="28"/>
          <w:szCs w:val="28"/>
        </w:rPr>
        <w:t>і</w:t>
      </w:r>
      <w:r w:rsidRPr="001F5CCC">
        <w:rPr>
          <w:sz w:val="28"/>
          <w:szCs w:val="28"/>
        </w:rPr>
        <w:t xml:space="preserve"> пункт 1, що визначає механізм організації та здійснення державного моніторингу в галузі охорони атмосферного повітря, взаємодії центральних та місцевих органів виконавчої влади, органів місцевого самоврядування у процесі здійснення такого моніторингу і забезпечення зазначених органів інформацією для прийняття рішень, пов’язаних із станом атмосферного повітря, та інформування населення про такий стан</w:t>
      </w:r>
      <w:r w:rsidR="003B397B">
        <w:rPr>
          <w:sz w:val="28"/>
          <w:szCs w:val="28"/>
        </w:rPr>
        <w:t xml:space="preserve"> </w:t>
      </w:r>
      <w:r w:rsidR="005A401D">
        <w:rPr>
          <w:sz w:val="28"/>
          <w:szCs w:val="28"/>
        </w:rPr>
        <w:t>[24</w:t>
      </w:r>
      <w:r w:rsidR="003B397B" w:rsidRPr="003B397B">
        <w:rPr>
          <w:sz w:val="28"/>
          <w:szCs w:val="28"/>
        </w:rPr>
        <w:t>]</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p>
    <w:p w:rsidR="00A2405C" w:rsidRPr="00A2405C" w:rsidRDefault="00A2405C" w:rsidP="00A2405C">
      <w:pPr>
        <w:pStyle w:val="4"/>
        <w:ind w:firstLine="709"/>
        <w:jc w:val="both"/>
        <w:rPr>
          <w:rFonts w:ascii="Times New Roman" w:hAnsi="Times New Roman" w:cs="Times New Roman"/>
          <w:bCs w:val="0"/>
          <w:i w:val="0"/>
          <w:color w:val="auto"/>
          <w:sz w:val="28"/>
        </w:rPr>
      </w:pPr>
      <w:bookmarkStart w:id="18" w:name="_Toc36718048"/>
      <w:r w:rsidRPr="00A2405C">
        <w:rPr>
          <w:rFonts w:ascii="Times New Roman" w:hAnsi="Times New Roman" w:cs="Times New Roman"/>
          <w:bCs w:val="0"/>
          <w:i w:val="0"/>
          <w:color w:val="auto"/>
          <w:sz w:val="28"/>
        </w:rPr>
        <w:t>4.3.1 Основні терміни та їх значення</w:t>
      </w:r>
      <w:bookmarkEnd w:id="18"/>
      <w:r w:rsidRPr="00A2405C">
        <w:rPr>
          <w:rFonts w:ascii="Times New Roman" w:hAnsi="Times New Roman" w:cs="Times New Roman"/>
          <w:bCs w:val="0"/>
          <w:i w:val="0"/>
          <w:color w:val="auto"/>
          <w:sz w:val="28"/>
        </w:rPr>
        <w:t xml:space="preserve"> </w:t>
      </w:r>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D92CE6">
        <w:rPr>
          <w:b/>
          <w:bCs/>
          <w:sz w:val="28"/>
          <w:szCs w:val="28"/>
        </w:rPr>
        <w:t>Агломерація</w:t>
      </w:r>
      <w:r w:rsidRPr="001F5CCC">
        <w:rPr>
          <w:sz w:val="28"/>
          <w:szCs w:val="28"/>
        </w:rPr>
        <w:t xml:space="preserve"> — територія з населенням понад 250 тис. осіб, визначена для цілей моніторингу та управління якістю атмосферного повітря.</w:t>
      </w:r>
    </w:p>
    <w:p w:rsidR="00A2405C" w:rsidRPr="001F5CCC" w:rsidRDefault="00A2405C" w:rsidP="00A2405C">
      <w:pPr>
        <w:ind w:firstLine="709"/>
        <w:jc w:val="both"/>
        <w:rPr>
          <w:sz w:val="28"/>
          <w:szCs w:val="28"/>
        </w:rPr>
      </w:pPr>
      <w:r w:rsidRPr="00D92CE6">
        <w:rPr>
          <w:b/>
          <w:bCs/>
          <w:sz w:val="28"/>
          <w:szCs w:val="28"/>
        </w:rPr>
        <w:t>Зона</w:t>
      </w:r>
      <w:r w:rsidRPr="001F5CCC">
        <w:rPr>
          <w:sz w:val="28"/>
          <w:szCs w:val="28"/>
        </w:rPr>
        <w:t xml:space="preserve"> — частина території держави, визначена для цілей моніторингу та управління якістю атмосферного повітря</w:t>
      </w:r>
    </w:p>
    <w:p w:rsidR="00A2405C" w:rsidRPr="001F5CCC" w:rsidRDefault="00A2405C" w:rsidP="00A2405C">
      <w:pPr>
        <w:ind w:firstLine="709"/>
        <w:jc w:val="both"/>
        <w:rPr>
          <w:sz w:val="28"/>
          <w:szCs w:val="28"/>
        </w:rPr>
      </w:pPr>
      <w:r w:rsidRPr="00D92CE6">
        <w:rPr>
          <w:b/>
          <w:bCs/>
          <w:sz w:val="28"/>
          <w:szCs w:val="28"/>
        </w:rPr>
        <w:t>Пункт спостережень за забрудненням атмосферного повітря</w:t>
      </w:r>
      <w:r w:rsidRPr="001F5CCC">
        <w:rPr>
          <w:sz w:val="28"/>
          <w:szCs w:val="28"/>
        </w:rPr>
        <w:t xml:space="preserve"> — комплекс, що включає фіксовану ділянку з встановленими засобами вимірювальної техніки та обладнанням, яке забезпечує автоматичну реєстрацію рівня забрудню</w:t>
      </w:r>
      <w:r>
        <w:rPr>
          <w:sz w:val="28"/>
          <w:szCs w:val="28"/>
        </w:rPr>
        <w:t>юч</w:t>
      </w:r>
      <w:r w:rsidRPr="001F5CCC">
        <w:rPr>
          <w:sz w:val="28"/>
          <w:szCs w:val="28"/>
        </w:rPr>
        <w:t>их речовин та метеорологічних параметрів або регулярний відбір проб атмосферного повітря для їх подальшого аналізу</w:t>
      </w:r>
      <w:r w:rsidR="00722184">
        <w:rPr>
          <w:sz w:val="28"/>
          <w:szCs w:val="28"/>
        </w:rPr>
        <w:t xml:space="preserve"> </w:t>
      </w:r>
      <w:r w:rsidR="005A401D">
        <w:rPr>
          <w:sz w:val="28"/>
          <w:szCs w:val="28"/>
        </w:rPr>
        <w:t>[24</w:t>
      </w:r>
      <w:r w:rsidR="00722184" w:rsidRPr="00722184">
        <w:rPr>
          <w:sz w:val="28"/>
          <w:szCs w:val="28"/>
        </w:rPr>
        <w:t>]</w:t>
      </w:r>
      <w:r w:rsidRPr="001F5CCC">
        <w:rPr>
          <w:sz w:val="28"/>
          <w:szCs w:val="28"/>
        </w:rPr>
        <w:t>.</w:t>
      </w:r>
    </w:p>
    <w:p w:rsidR="00A2405C" w:rsidRPr="001F5CCC" w:rsidRDefault="00A2405C" w:rsidP="00A2405C">
      <w:pPr>
        <w:ind w:firstLine="709"/>
        <w:jc w:val="both"/>
        <w:rPr>
          <w:sz w:val="28"/>
          <w:szCs w:val="28"/>
        </w:rPr>
      </w:pPr>
      <w:r w:rsidRPr="001F5CCC">
        <w:rPr>
          <w:sz w:val="28"/>
          <w:szCs w:val="28"/>
        </w:rPr>
        <w:t>Фіксовані вимірювання — вимірювання, які проводяться на фіксованих пунктах спостережень за забрудненням атмосферного повітря на постійній основі або шляхом випадкової вибірки, для визначення рівнів забрудню</w:t>
      </w:r>
      <w:r>
        <w:rPr>
          <w:sz w:val="28"/>
          <w:szCs w:val="28"/>
        </w:rPr>
        <w:t>юч</w:t>
      </w:r>
      <w:r w:rsidRPr="001F5CCC">
        <w:rPr>
          <w:sz w:val="28"/>
          <w:szCs w:val="28"/>
        </w:rPr>
        <w:t xml:space="preserve">их речовин. </w:t>
      </w:r>
    </w:p>
    <w:p w:rsidR="00A2405C" w:rsidRPr="001F5CCC" w:rsidRDefault="00A2405C" w:rsidP="00A2405C">
      <w:pPr>
        <w:ind w:firstLine="709"/>
        <w:jc w:val="both"/>
        <w:rPr>
          <w:sz w:val="28"/>
          <w:szCs w:val="28"/>
        </w:rPr>
      </w:pPr>
      <w:r w:rsidRPr="001F5CCC">
        <w:rPr>
          <w:sz w:val="28"/>
          <w:szCs w:val="28"/>
        </w:rPr>
        <w:t>Рівень забрудню</w:t>
      </w:r>
      <w:r>
        <w:rPr>
          <w:sz w:val="28"/>
          <w:szCs w:val="28"/>
        </w:rPr>
        <w:t>юч</w:t>
      </w:r>
      <w:r w:rsidRPr="001F5CCC">
        <w:rPr>
          <w:sz w:val="28"/>
          <w:szCs w:val="28"/>
        </w:rPr>
        <w:t>ої речовини — концентрація забрудню</w:t>
      </w:r>
      <w:r>
        <w:rPr>
          <w:sz w:val="28"/>
          <w:szCs w:val="28"/>
        </w:rPr>
        <w:t>юч</w:t>
      </w:r>
      <w:r w:rsidRPr="001F5CCC">
        <w:rPr>
          <w:sz w:val="28"/>
          <w:szCs w:val="28"/>
        </w:rPr>
        <w:t xml:space="preserve">ої речовини в атмосферному повітрі чи осадах у визначений час. </w:t>
      </w:r>
    </w:p>
    <w:p w:rsidR="00A2405C" w:rsidRPr="001F5CCC" w:rsidRDefault="00A2405C" w:rsidP="00A2405C">
      <w:pPr>
        <w:ind w:firstLine="709"/>
        <w:jc w:val="both"/>
        <w:rPr>
          <w:sz w:val="28"/>
          <w:szCs w:val="28"/>
        </w:rPr>
      </w:pPr>
      <w:r w:rsidRPr="001F5CCC">
        <w:rPr>
          <w:sz w:val="28"/>
          <w:szCs w:val="28"/>
        </w:rPr>
        <w:t>Гранична величина — рівень забрудню</w:t>
      </w:r>
      <w:r>
        <w:rPr>
          <w:sz w:val="28"/>
          <w:szCs w:val="28"/>
        </w:rPr>
        <w:t>юч</w:t>
      </w:r>
      <w:r w:rsidRPr="001F5CCC">
        <w:rPr>
          <w:sz w:val="28"/>
          <w:szCs w:val="28"/>
        </w:rPr>
        <w:t xml:space="preserve">ої речовини, встановлений з метою уникнення, попередження чи зменшення шкідливих впливів на здоров’я людини та/або на навколишнє природне середовище в цілому. </w:t>
      </w:r>
    </w:p>
    <w:p w:rsidR="00A2405C" w:rsidRPr="001F5CCC" w:rsidRDefault="00A2405C" w:rsidP="00A2405C">
      <w:pPr>
        <w:ind w:firstLine="709"/>
        <w:jc w:val="both"/>
        <w:rPr>
          <w:sz w:val="28"/>
          <w:szCs w:val="28"/>
        </w:rPr>
      </w:pPr>
      <w:r w:rsidRPr="001F5CCC">
        <w:rPr>
          <w:sz w:val="28"/>
          <w:szCs w:val="28"/>
        </w:rPr>
        <w:lastRenderedPageBreak/>
        <w:t>Критичний рівень — рівень забрудню</w:t>
      </w:r>
      <w:r>
        <w:rPr>
          <w:sz w:val="28"/>
          <w:szCs w:val="28"/>
        </w:rPr>
        <w:t>юч</w:t>
      </w:r>
      <w:r w:rsidRPr="001F5CCC">
        <w:rPr>
          <w:sz w:val="28"/>
          <w:szCs w:val="28"/>
        </w:rPr>
        <w:t xml:space="preserve">ої речовини, у разі перевищення якого можуть виникати прямі несприятливі впливи на деякі об’єкти навколишнього природного середовища (дерева, інші рослини чи природні екосистеми, але не на людину). </w:t>
      </w:r>
    </w:p>
    <w:p w:rsidR="00A2405C" w:rsidRPr="001F5CCC" w:rsidRDefault="00A2405C" w:rsidP="00A2405C">
      <w:pPr>
        <w:ind w:firstLine="709"/>
        <w:jc w:val="both"/>
        <w:rPr>
          <w:sz w:val="28"/>
          <w:szCs w:val="28"/>
        </w:rPr>
      </w:pPr>
      <w:r w:rsidRPr="001F5CCC">
        <w:rPr>
          <w:sz w:val="28"/>
          <w:szCs w:val="28"/>
        </w:rPr>
        <w:t>Інформаційний поріг — рівень забрудню</w:t>
      </w:r>
      <w:r>
        <w:rPr>
          <w:sz w:val="28"/>
          <w:szCs w:val="28"/>
        </w:rPr>
        <w:t>юч</w:t>
      </w:r>
      <w:r w:rsidRPr="001F5CCC">
        <w:rPr>
          <w:sz w:val="28"/>
          <w:szCs w:val="28"/>
        </w:rPr>
        <w:t>ої речовини, перевищення якого пов’язане з ризиком для здоров’я людини від короткочасного впливу на вразливі групи населення. Про інформаційний поріг забезпечується негайне інформування населення.</w:t>
      </w:r>
    </w:p>
    <w:p w:rsidR="00A2405C" w:rsidRPr="001F5CCC" w:rsidRDefault="00A2405C" w:rsidP="00A2405C">
      <w:pPr>
        <w:ind w:firstLine="709"/>
        <w:jc w:val="both"/>
        <w:rPr>
          <w:sz w:val="28"/>
          <w:szCs w:val="28"/>
        </w:rPr>
      </w:pPr>
      <w:r w:rsidRPr="001F5CCC">
        <w:rPr>
          <w:sz w:val="28"/>
          <w:szCs w:val="28"/>
        </w:rPr>
        <w:t>Поріг небезпеки — рівень забрудню</w:t>
      </w:r>
      <w:r>
        <w:rPr>
          <w:sz w:val="28"/>
          <w:szCs w:val="28"/>
        </w:rPr>
        <w:t>юч</w:t>
      </w:r>
      <w:r w:rsidRPr="001F5CCC">
        <w:rPr>
          <w:sz w:val="28"/>
          <w:szCs w:val="28"/>
        </w:rPr>
        <w:t xml:space="preserve">ої речовини, перевищення якого пов’язане з ризиком для здоров’я людини від короткочасного впливу. У разі перевищення порогу небезпеки органи управління якістю атмосферного повітря повинні вживати заходів, що можуть бути здійснені в короткі строки для зменшення ризику чи тривалості такого перевищення на території їх управління. </w:t>
      </w:r>
    </w:p>
    <w:p w:rsidR="00A2405C" w:rsidRPr="001F5CCC" w:rsidRDefault="00A2405C" w:rsidP="00A2405C">
      <w:pPr>
        <w:ind w:firstLine="709"/>
        <w:jc w:val="both"/>
        <w:rPr>
          <w:sz w:val="28"/>
          <w:szCs w:val="28"/>
        </w:rPr>
      </w:pPr>
      <w:r w:rsidRPr="001F5CCC">
        <w:rPr>
          <w:sz w:val="28"/>
          <w:szCs w:val="28"/>
        </w:rPr>
        <w:t>Цільовий показник — рівень забрудню</w:t>
      </w:r>
      <w:r>
        <w:rPr>
          <w:sz w:val="28"/>
          <w:szCs w:val="28"/>
        </w:rPr>
        <w:t>юч</w:t>
      </w:r>
      <w:r w:rsidRPr="001F5CCC">
        <w:rPr>
          <w:sz w:val="28"/>
          <w:szCs w:val="28"/>
        </w:rPr>
        <w:t xml:space="preserve">ої речовини, встановлений з метою уникнення, попередження чи зниження рівня шкідливих впливів на здоров’я людини та/або на навколишнє природне середовище в цілому, який </w:t>
      </w:r>
      <w:r>
        <w:rPr>
          <w:sz w:val="28"/>
          <w:szCs w:val="28"/>
        </w:rPr>
        <w:t>за</w:t>
      </w:r>
      <w:r w:rsidRPr="001F5CCC">
        <w:rPr>
          <w:sz w:val="28"/>
          <w:szCs w:val="28"/>
        </w:rPr>
        <w:t xml:space="preserve"> можлив</w:t>
      </w:r>
      <w:r>
        <w:rPr>
          <w:sz w:val="28"/>
          <w:szCs w:val="28"/>
        </w:rPr>
        <w:t>і</w:t>
      </w:r>
      <w:r w:rsidRPr="001F5CCC">
        <w:rPr>
          <w:sz w:val="28"/>
          <w:szCs w:val="28"/>
        </w:rPr>
        <w:t>ст</w:t>
      </w:r>
      <w:r>
        <w:rPr>
          <w:sz w:val="28"/>
          <w:szCs w:val="28"/>
        </w:rPr>
        <w:t>ю</w:t>
      </w:r>
      <w:r w:rsidRPr="001F5CCC">
        <w:rPr>
          <w:sz w:val="28"/>
          <w:szCs w:val="28"/>
        </w:rPr>
        <w:t xml:space="preserve"> повинен бути досягнутий за визначений період час</w:t>
      </w:r>
      <w:r>
        <w:rPr>
          <w:sz w:val="28"/>
          <w:szCs w:val="28"/>
        </w:rPr>
        <w:t>у</w:t>
      </w:r>
      <w:r w:rsidRPr="001F5CCC">
        <w:rPr>
          <w:sz w:val="28"/>
          <w:szCs w:val="28"/>
        </w:rPr>
        <w:t>.</w:t>
      </w:r>
    </w:p>
    <w:p w:rsidR="00A2405C" w:rsidRPr="001F5CCC" w:rsidRDefault="00A2405C" w:rsidP="00A2405C">
      <w:pPr>
        <w:ind w:firstLine="709"/>
        <w:jc w:val="both"/>
        <w:rPr>
          <w:sz w:val="28"/>
          <w:szCs w:val="28"/>
        </w:rPr>
      </w:pPr>
      <w:r w:rsidRPr="001F5CCC">
        <w:rPr>
          <w:sz w:val="28"/>
          <w:szCs w:val="28"/>
        </w:rPr>
        <w:t xml:space="preserve">«Порядок здійснення державного моніторингу в галузі охорони атмосферного повітря» визначає, в якому значенні вживаються терміни: </w:t>
      </w:r>
    </w:p>
    <w:p w:rsidR="00A2405C" w:rsidRPr="001F5CCC" w:rsidRDefault="00A2405C" w:rsidP="00A2405C">
      <w:pPr>
        <w:ind w:firstLine="709"/>
        <w:jc w:val="both"/>
        <w:rPr>
          <w:sz w:val="28"/>
          <w:szCs w:val="28"/>
        </w:rPr>
      </w:pPr>
      <w:r w:rsidRPr="001F5CCC">
        <w:rPr>
          <w:sz w:val="28"/>
          <w:szCs w:val="28"/>
        </w:rPr>
        <w:t>– оцінювання;</w:t>
      </w:r>
    </w:p>
    <w:p w:rsidR="00A2405C" w:rsidRPr="001F5CCC" w:rsidRDefault="00A2405C" w:rsidP="00A2405C">
      <w:pPr>
        <w:ind w:firstLine="709"/>
        <w:jc w:val="both"/>
        <w:rPr>
          <w:sz w:val="28"/>
          <w:szCs w:val="28"/>
        </w:rPr>
      </w:pPr>
      <w:r w:rsidRPr="001F5CCC">
        <w:rPr>
          <w:sz w:val="28"/>
          <w:szCs w:val="28"/>
        </w:rPr>
        <w:t xml:space="preserve">– верхній поріг оцінювання; </w:t>
      </w:r>
    </w:p>
    <w:p w:rsidR="00A2405C" w:rsidRPr="001F5CCC" w:rsidRDefault="00A2405C" w:rsidP="00A2405C">
      <w:pPr>
        <w:ind w:firstLine="709"/>
        <w:jc w:val="both"/>
        <w:rPr>
          <w:sz w:val="28"/>
          <w:szCs w:val="28"/>
        </w:rPr>
      </w:pPr>
      <w:r w:rsidRPr="001F5CCC">
        <w:rPr>
          <w:sz w:val="28"/>
          <w:szCs w:val="28"/>
        </w:rPr>
        <w:t>– нижній поріг оцінювання;</w:t>
      </w:r>
    </w:p>
    <w:p w:rsidR="00A2405C" w:rsidRPr="001F5CCC" w:rsidRDefault="00A2405C" w:rsidP="00A2405C">
      <w:pPr>
        <w:ind w:firstLine="709"/>
        <w:jc w:val="both"/>
        <w:rPr>
          <w:sz w:val="28"/>
          <w:szCs w:val="28"/>
        </w:rPr>
      </w:pPr>
      <w:r w:rsidRPr="001F5CCC">
        <w:rPr>
          <w:sz w:val="28"/>
          <w:szCs w:val="28"/>
        </w:rPr>
        <w:t xml:space="preserve">– довгострокова ціль; </w:t>
      </w:r>
    </w:p>
    <w:p w:rsidR="00A2405C" w:rsidRPr="001F5CCC" w:rsidRDefault="00A2405C" w:rsidP="00A2405C">
      <w:pPr>
        <w:ind w:firstLine="709"/>
        <w:jc w:val="both"/>
        <w:rPr>
          <w:sz w:val="28"/>
          <w:szCs w:val="28"/>
        </w:rPr>
      </w:pPr>
      <w:r w:rsidRPr="001F5CCC">
        <w:rPr>
          <w:sz w:val="28"/>
          <w:szCs w:val="28"/>
        </w:rPr>
        <w:t xml:space="preserve">– індикативні вимірювання; </w:t>
      </w:r>
    </w:p>
    <w:p w:rsidR="00A2405C" w:rsidRPr="001F5CCC" w:rsidRDefault="00A2405C" w:rsidP="00A2405C">
      <w:pPr>
        <w:ind w:firstLine="709"/>
        <w:jc w:val="both"/>
        <w:rPr>
          <w:sz w:val="28"/>
          <w:szCs w:val="28"/>
        </w:rPr>
      </w:pPr>
      <w:r w:rsidRPr="001F5CCC">
        <w:rPr>
          <w:sz w:val="28"/>
          <w:szCs w:val="28"/>
        </w:rPr>
        <w:t xml:space="preserve">– лабораторія спостереження за станом атмосферного повітря; </w:t>
      </w:r>
    </w:p>
    <w:p w:rsidR="00A2405C" w:rsidRPr="001F5CCC" w:rsidRDefault="00A2405C" w:rsidP="00A2405C">
      <w:pPr>
        <w:ind w:firstLine="709"/>
        <w:jc w:val="both"/>
        <w:rPr>
          <w:sz w:val="28"/>
          <w:szCs w:val="28"/>
        </w:rPr>
      </w:pPr>
      <w:r w:rsidRPr="001F5CCC">
        <w:rPr>
          <w:sz w:val="28"/>
          <w:szCs w:val="28"/>
        </w:rPr>
        <w:t xml:space="preserve">– орган управління якістю атмосферного повітря; </w:t>
      </w:r>
    </w:p>
    <w:p w:rsidR="00A2405C" w:rsidRPr="001F5CCC" w:rsidRDefault="00A2405C" w:rsidP="00A2405C">
      <w:pPr>
        <w:ind w:firstLine="709"/>
        <w:jc w:val="both"/>
        <w:rPr>
          <w:sz w:val="28"/>
          <w:szCs w:val="28"/>
        </w:rPr>
      </w:pPr>
      <w:r w:rsidRPr="001F5CCC">
        <w:rPr>
          <w:sz w:val="28"/>
          <w:szCs w:val="28"/>
        </w:rPr>
        <w:t>Моніторинг атмосферного повітря здійснюється за показниками якості:</w:t>
      </w:r>
    </w:p>
    <w:p w:rsidR="00A2405C" w:rsidRPr="001F5CCC" w:rsidRDefault="00A2405C" w:rsidP="00A2405C">
      <w:pPr>
        <w:ind w:firstLine="709"/>
        <w:jc w:val="both"/>
        <w:rPr>
          <w:sz w:val="28"/>
          <w:szCs w:val="28"/>
        </w:rPr>
      </w:pPr>
      <w:r w:rsidRPr="001F5CCC">
        <w:rPr>
          <w:sz w:val="28"/>
          <w:szCs w:val="28"/>
        </w:rPr>
        <w:t>а) атмосферного повітря;</w:t>
      </w:r>
    </w:p>
    <w:p w:rsidR="00A2405C" w:rsidRPr="001F5CCC" w:rsidRDefault="00A2405C" w:rsidP="00A2405C">
      <w:pPr>
        <w:ind w:firstLine="709"/>
        <w:jc w:val="both"/>
        <w:rPr>
          <w:sz w:val="28"/>
          <w:szCs w:val="28"/>
        </w:rPr>
      </w:pPr>
      <w:r w:rsidRPr="001F5CCC">
        <w:rPr>
          <w:sz w:val="28"/>
          <w:szCs w:val="28"/>
        </w:rPr>
        <w:t>б) атмосферних опадів.</w:t>
      </w:r>
    </w:p>
    <w:p w:rsidR="00A2405C" w:rsidRDefault="00A2405C" w:rsidP="00A2405C">
      <w:pPr>
        <w:jc w:val="both"/>
        <w:rPr>
          <w:sz w:val="28"/>
          <w:szCs w:val="28"/>
        </w:rPr>
      </w:pPr>
    </w:p>
    <w:p w:rsidR="00A2405C" w:rsidRPr="001F5CCC" w:rsidRDefault="00A2405C" w:rsidP="00A2405C">
      <w:pPr>
        <w:jc w:val="both"/>
        <w:rPr>
          <w:sz w:val="28"/>
          <w:szCs w:val="28"/>
        </w:rPr>
      </w:pPr>
    </w:p>
    <w:p w:rsidR="00A2405C" w:rsidRPr="00A2405C" w:rsidRDefault="00A2405C" w:rsidP="00A2405C">
      <w:pPr>
        <w:pStyle w:val="4"/>
        <w:ind w:firstLine="709"/>
        <w:jc w:val="both"/>
        <w:rPr>
          <w:rFonts w:ascii="Times New Roman" w:hAnsi="Times New Roman" w:cs="Times New Roman"/>
          <w:bCs w:val="0"/>
          <w:i w:val="0"/>
          <w:color w:val="auto"/>
          <w:sz w:val="28"/>
        </w:rPr>
      </w:pPr>
      <w:bookmarkStart w:id="19" w:name="_Toc36718049"/>
      <w:r w:rsidRPr="00A2405C">
        <w:rPr>
          <w:rFonts w:ascii="Times New Roman" w:hAnsi="Times New Roman" w:cs="Times New Roman"/>
          <w:bCs w:val="0"/>
          <w:i w:val="0"/>
          <w:color w:val="auto"/>
          <w:sz w:val="28"/>
        </w:rPr>
        <w:t>4.3.2 Суб’єкти моніторингу атмосферного повітря</w:t>
      </w:r>
      <w:bookmarkEnd w:id="19"/>
      <w:r w:rsidRPr="00A2405C">
        <w:rPr>
          <w:rFonts w:ascii="Times New Roman" w:hAnsi="Times New Roman" w:cs="Times New Roman"/>
          <w:bCs w:val="0"/>
          <w:i w:val="0"/>
          <w:color w:val="auto"/>
          <w:sz w:val="28"/>
        </w:rPr>
        <w:t xml:space="preserve"> </w:t>
      </w:r>
    </w:p>
    <w:p w:rsidR="00A2405C" w:rsidRPr="001F5CCC" w:rsidRDefault="00A2405C" w:rsidP="00A2405C">
      <w:pPr>
        <w:jc w:val="both"/>
        <w:rPr>
          <w:sz w:val="28"/>
          <w:szCs w:val="28"/>
        </w:rPr>
      </w:pPr>
    </w:p>
    <w:p w:rsidR="00A2405C" w:rsidRPr="00DE3658" w:rsidRDefault="00A2405C" w:rsidP="00A2405C">
      <w:pPr>
        <w:pStyle w:val="rvps2"/>
        <w:shd w:val="clear" w:color="auto" w:fill="FFFFFF"/>
        <w:spacing w:before="0" w:beforeAutospacing="0" w:after="0" w:afterAutospacing="0"/>
        <w:ind w:firstLine="450"/>
        <w:jc w:val="both"/>
        <w:rPr>
          <w:sz w:val="28"/>
          <w:szCs w:val="28"/>
          <w:lang w:val="uk-UA" w:eastAsia="en-US"/>
        </w:rPr>
      </w:pPr>
      <w:r w:rsidRPr="001F5CCC">
        <w:rPr>
          <w:sz w:val="28"/>
          <w:szCs w:val="28"/>
          <w:lang w:val="uk-UA" w:eastAsia="en-US"/>
        </w:rPr>
        <w:t>Суб’єктами моніторингу атмосферного повітря є</w:t>
      </w:r>
      <w:r>
        <w:rPr>
          <w:sz w:val="28"/>
          <w:szCs w:val="28"/>
          <w:lang w:val="uk-UA" w:eastAsia="en-US"/>
        </w:rPr>
        <w:t xml:space="preserve"> Мінекоенерго, МОЗ, ДСНС, ДАЗВ,</w:t>
      </w:r>
      <w:r w:rsidRPr="001F5CCC">
        <w:rPr>
          <w:sz w:val="28"/>
          <w:szCs w:val="28"/>
          <w:lang w:val="uk-UA" w:eastAsia="en-US"/>
        </w:rPr>
        <w:t xml:space="preserve"> обласні, Київська міська держадміністрація, виконавчі органи міських рад</w:t>
      </w:r>
      <w:r w:rsidR="005A401D">
        <w:rPr>
          <w:sz w:val="28"/>
          <w:szCs w:val="28"/>
          <w:lang w:val="uk-UA"/>
        </w:rPr>
        <w:t xml:space="preserve"> [24</w:t>
      </w:r>
      <w:r w:rsidR="00DE3658" w:rsidRPr="00DE3658">
        <w:rPr>
          <w:sz w:val="28"/>
          <w:szCs w:val="28"/>
          <w:lang w:val="uk-UA"/>
        </w:rPr>
        <w:t>]</w:t>
      </w:r>
      <w:r w:rsidR="00DE3658">
        <w:rPr>
          <w:sz w:val="28"/>
          <w:szCs w:val="28"/>
          <w:lang w:val="uk-UA"/>
        </w:rPr>
        <w:t>.</w:t>
      </w:r>
    </w:p>
    <w:p w:rsidR="00A2405C" w:rsidRPr="001F5CCC" w:rsidRDefault="00A2405C" w:rsidP="00A2405C">
      <w:pPr>
        <w:ind w:firstLine="709"/>
        <w:jc w:val="both"/>
        <w:rPr>
          <w:sz w:val="28"/>
          <w:szCs w:val="28"/>
        </w:rPr>
      </w:pPr>
      <w:bookmarkStart w:id="20" w:name="n47"/>
      <w:bookmarkEnd w:id="20"/>
      <w:r w:rsidRPr="001F5CCC">
        <w:rPr>
          <w:sz w:val="28"/>
          <w:szCs w:val="28"/>
        </w:rPr>
        <w:t>Мінекоенерго (Міністерство енергетики та захисту довкілля):</w:t>
      </w:r>
    </w:p>
    <w:p w:rsidR="00A2405C" w:rsidRPr="001F5CCC" w:rsidRDefault="00A2405C" w:rsidP="00A2405C">
      <w:pPr>
        <w:ind w:firstLine="709"/>
        <w:jc w:val="both"/>
        <w:rPr>
          <w:sz w:val="28"/>
          <w:szCs w:val="28"/>
        </w:rPr>
      </w:pPr>
      <w:bookmarkStart w:id="21" w:name="n48"/>
      <w:bookmarkEnd w:id="21"/>
      <w:r w:rsidRPr="001F5CCC">
        <w:rPr>
          <w:sz w:val="28"/>
          <w:szCs w:val="28"/>
        </w:rPr>
        <w:t>– здійснює загальну організацію та координацію суб’єктів моніторингу атмосферного повітря;</w:t>
      </w:r>
    </w:p>
    <w:p w:rsidR="00A2405C" w:rsidRPr="001F5CCC" w:rsidRDefault="00A2405C" w:rsidP="00A2405C">
      <w:pPr>
        <w:ind w:firstLine="709"/>
        <w:jc w:val="both"/>
        <w:rPr>
          <w:sz w:val="28"/>
          <w:szCs w:val="28"/>
        </w:rPr>
      </w:pPr>
      <w:bookmarkStart w:id="22" w:name="n49"/>
      <w:bookmarkEnd w:id="22"/>
      <w:r w:rsidRPr="001F5CCC">
        <w:rPr>
          <w:sz w:val="28"/>
          <w:szCs w:val="28"/>
        </w:rPr>
        <w:t>МОЗ (Міністерство охорони здоров’я):</w:t>
      </w:r>
    </w:p>
    <w:p w:rsidR="00A2405C" w:rsidRPr="001F5CCC" w:rsidRDefault="00A2405C" w:rsidP="00A2405C">
      <w:pPr>
        <w:ind w:firstLine="709"/>
        <w:jc w:val="both"/>
        <w:rPr>
          <w:sz w:val="28"/>
          <w:szCs w:val="28"/>
        </w:rPr>
      </w:pPr>
      <w:bookmarkStart w:id="23" w:name="n50"/>
      <w:bookmarkEnd w:id="23"/>
      <w:r w:rsidRPr="001F5CCC">
        <w:rPr>
          <w:sz w:val="28"/>
          <w:szCs w:val="28"/>
        </w:rPr>
        <w:t>1) встановлює пункти спостережень та веде спостереження за рівнями забрудню</w:t>
      </w:r>
      <w:r>
        <w:rPr>
          <w:sz w:val="28"/>
          <w:szCs w:val="28"/>
        </w:rPr>
        <w:t>ючи</w:t>
      </w:r>
      <w:r w:rsidRPr="001F5CCC">
        <w:rPr>
          <w:sz w:val="28"/>
          <w:szCs w:val="28"/>
        </w:rPr>
        <w:t>х речовин, визначених у списку А;</w:t>
      </w:r>
    </w:p>
    <w:p w:rsidR="00A2405C" w:rsidRPr="001F5CCC" w:rsidRDefault="00A2405C" w:rsidP="00A2405C">
      <w:pPr>
        <w:ind w:firstLine="709"/>
        <w:jc w:val="both"/>
        <w:rPr>
          <w:sz w:val="28"/>
          <w:szCs w:val="28"/>
        </w:rPr>
      </w:pPr>
      <w:bookmarkStart w:id="24" w:name="n51"/>
      <w:bookmarkEnd w:id="24"/>
      <w:r w:rsidRPr="001F5CCC">
        <w:rPr>
          <w:sz w:val="28"/>
          <w:szCs w:val="28"/>
        </w:rPr>
        <w:t xml:space="preserve">2) визначає можливі впливи забруднення атмосферного повітря на </w:t>
      </w:r>
      <w:r w:rsidRPr="001F5CCC">
        <w:rPr>
          <w:sz w:val="28"/>
          <w:szCs w:val="28"/>
        </w:rPr>
        <w:lastRenderedPageBreak/>
        <w:t>здоров’я та життєдіяльність населення на основі спостережень за рівнями забрудню</w:t>
      </w:r>
      <w:r>
        <w:rPr>
          <w:sz w:val="28"/>
          <w:szCs w:val="28"/>
        </w:rPr>
        <w:t>юч</w:t>
      </w:r>
      <w:r w:rsidRPr="001F5CCC">
        <w:rPr>
          <w:sz w:val="28"/>
          <w:szCs w:val="28"/>
        </w:rPr>
        <w:t>их речовин та результатів моніторингу атмосферного повітря, отриманих іншими суб’єктами моніторингу атмосферного повітря;</w:t>
      </w:r>
    </w:p>
    <w:p w:rsidR="00A2405C" w:rsidRPr="001F5CCC" w:rsidRDefault="00A2405C" w:rsidP="00A2405C">
      <w:pPr>
        <w:ind w:firstLine="709"/>
        <w:jc w:val="both"/>
        <w:rPr>
          <w:sz w:val="28"/>
          <w:szCs w:val="28"/>
        </w:rPr>
      </w:pPr>
      <w:bookmarkStart w:id="25" w:name="n52"/>
      <w:bookmarkEnd w:id="25"/>
      <w:r w:rsidRPr="001F5CCC">
        <w:rPr>
          <w:sz w:val="28"/>
          <w:szCs w:val="28"/>
        </w:rPr>
        <w:t>ДСНС (Державна служба надзвичайних ситуацій):</w:t>
      </w:r>
    </w:p>
    <w:p w:rsidR="00A2405C" w:rsidRPr="001F5CCC" w:rsidRDefault="00A2405C" w:rsidP="00A2405C">
      <w:pPr>
        <w:ind w:firstLine="709"/>
        <w:jc w:val="both"/>
        <w:rPr>
          <w:sz w:val="28"/>
          <w:szCs w:val="28"/>
        </w:rPr>
      </w:pPr>
      <w:bookmarkStart w:id="26" w:name="n53"/>
      <w:bookmarkEnd w:id="26"/>
      <w:r w:rsidRPr="001F5CCC">
        <w:rPr>
          <w:sz w:val="28"/>
          <w:szCs w:val="28"/>
        </w:rPr>
        <w:t>1) встановлює пункти спостережень та веде спостереження за рівнями забрудню</w:t>
      </w:r>
      <w:r>
        <w:rPr>
          <w:sz w:val="28"/>
          <w:szCs w:val="28"/>
        </w:rPr>
        <w:t>юч</w:t>
      </w:r>
      <w:r w:rsidRPr="001F5CCC">
        <w:rPr>
          <w:sz w:val="28"/>
          <w:szCs w:val="28"/>
        </w:rPr>
        <w:t>их речовин, показниками та складовими атмосферних опадів, визначених у списку А на мережі спостережень національної гідрометеорологічної служби;</w:t>
      </w:r>
    </w:p>
    <w:p w:rsidR="00A2405C" w:rsidRPr="001F5CCC" w:rsidRDefault="00A2405C" w:rsidP="00A2405C">
      <w:pPr>
        <w:ind w:firstLine="709"/>
        <w:jc w:val="both"/>
        <w:rPr>
          <w:sz w:val="28"/>
          <w:szCs w:val="28"/>
        </w:rPr>
      </w:pPr>
      <w:bookmarkStart w:id="27" w:name="n54"/>
      <w:bookmarkEnd w:id="27"/>
      <w:r w:rsidRPr="001F5CCC">
        <w:rPr>
          <w:sz w:val="28"/>
          <w:szCs w:val="28"/>
        </w:rPr>
        <w:t>2) забезпечує суб’єктів моніторингу атмосферного повітря гідрометеорологічними прогнозами;</w:t>
      </w:r>
    </w:p>
    <w:p w:rsidR="00A2405C" w:rsidRPr="001F5CCC" w:rsidRDefault="00A2405C" w:rsidP="00A2405C">
      <w:pPr>
        <w:ind w:firstLine="709"/>
        <w:jc w:val="both"/>
        <w:rPr>
          <w:sz w:val="28"/>
          <w:szCs w:val="28"/>
        </w:rPr>
      </w:pPr>
      <w:bookmarkStart w:id="28" w:name="n55"/>
      <w:bookmarkEnd w:id="28"/>
      <w:r w:rsidRPr="001F5CCC">
        <w:rPr>
          <w:sz w:val="28"/>
          <w:szCs w:val="28"/>
        </w:rPr>
        <w:t>ДАЗВ (Державне агентство з управління зоною відчуження):</w:t>
      </w:r>
    </w:p>
    <w:p w:rsidR="00A2405C" w:rsidRPr="001F5CCC" w:rsidRDefault="00A2405C" w:rsidP="00A2405C">
      <w:pPr>
        <w:ind w:firstLine="709"/>
        <w:jc w:val="both"/>
        <w:rPr>
          <w:sz w:val="28"/>
          <w:szCs w:val="28"/>
        </w:rPr>
      </w:pPr>
      <w:bookmarkStart w:id="29" w:name="n56"/>
      <w:bookmarkEnd w:id="29"/>
      <w:r w:rsidRPr="001F5CCC">
        <w:rPr>
          <w:sz w:val="28"/>
          <w:szCs w:val="28"/>
        </w:rPr>
        <w:t>1) встановлює пункти спостережень та веде спостереження за рівнями забрудню</w:t>
      </w:r>
      <w:r>
        <w:rPr>
          <w:sz w:val="28"/>
          <w:szCs w:val="28"/>
        </w:rPr>
        <w:t>юч</w:t>
      </w:r>
      <w:r w:rsidRPr="001F5CCC">
        <w:rPr>
          <w:sz w:val="28"/>
          <w:szCs w:val="28"/>
        </w:rPr>
        <w:t>их речовин, визначених у списку А у зоні відчуження та зоні безумовного (обов’язкового) відселення території, що зазнала радіоактивного забруднення внаслідок Чорнобильської катастрофи (у межах об’ємної активності радіонуклідів);</w:t>
      </w:r>
    </w:p>
    <w:p w:rsidR="00A2405C" w:rsidRPr="001F5CCC" w:rsidRDefault="00A2405C" w:rsidP="00A2405C">
      <w:pPr>
        <w:ind w:firstLine="709"/>
        <w:jc w:val="both"/>
        <w:rPr>
          <w:sz w:val="28"/>
          <w:szCs w:val="28"/>
        </w:rPr>
      </w:pPr>
      <w:r w:rsidRPr="001F5CCC">
        <w:rPr>
          <w:sz w:val="28"/>
          <w:szCs w:val="28"/>
        </w:rPr>
        <w:t>Обласні, Київська міська держадміністрація, виконавчі органи міських рад:</w:t>
      </w:r>
    </w:p>
    <w:p w:rsidR="00A2405C" w:rsidRPr="001F5CCC" w:rsidRDefault="00A2405C" w:rsidP="00A2405C">
      <w:pPr>
        <w:ind w:firstLine="709"/>
        <w:jc w:val="both"/>
        <w:rPr>
          <w:sz w:val="28"/>
          <w:szCs w:val="28"/>
        </w:rPr>
      </w:pPr>
      <w:bookmarkStart w:id="30" w:name="n60"/>
      <w:bookmarkEnd w:id="30"/>
      <w:r w:rsidRPr="001F5CCC">
        <w:rPr>
          <w:sz w:val="28"/>
          <w:szCs w:val="28"/>
        </w:rPr>
        <w:t>1) встановлюють пункти спостережень та ведуть спостереження за рівнями забрудню</w:t>
      </w:r>
      <w:r>
        <w:rPr>
          <w:sz w:val="28"/>
          <w:szCs w:val="28"/>
        </w:rPr>
        <w:t>юч</w:t>
      </w:r>
      <w:r w:rsidRPr="001F5CCC">
        <w:rPr>
          <w:sz w:val="28"/>
          <w:szCs w:val="28"/>
        </w:rPr>
        <w:t>их речовин, визначених у списку А в межах території відповідної зони або агломерації.</w:t>
      </w:r>
    </w:p>
    <w:p w:rsidR="00A2405C" w:rsidRPr="00BC1424" w:rsidRDefault="00A2405C" w:rsidP="00A2405C">
      <w:pPr>
        <w:ind w:firstLine="709"/>
        <w:jc w:val="both"/>
        <w:rPr>
          <w:i/>
          <w:sz w:val="28"/>
          <w:szCs w:val="28"/>
        </w:rPr>
      </w:pPr>
      <w:r w:rsidRPr="001F5CCC">
        <w:rPr>
          <w:sz w:val="28"/>
          <w:szCs w:val="28"/>
        </w:rPr>
        <w:t>Список А включає основні забруднююч</w:t>
      </w:r>
      <w:r w:rsidR="00DE3658">
        <w:rPr>
          <w:sz w:val="28"/>
          <w:szCs w:val="28"/>
        </w:rPr>
        <w:t>и речовини атмосферного повітря:</w:t>
      </w:r>
      <w:r w:rsidRPr="001F5CCC">
        <w:rPr>
          <w:sz w:val="28"/>
          <w:szCs w:val="28"/>
        </w:rPr>
        <w:t xml:space="preserve"> </w:t>
      </w:r>
      <w:r w:rsidR="00DE3658">
        <w:rPr>
          <w:i/>
          <w:sz w:val="26"/>
          <w:szCs w:val="26"/>
        </w:rPr>
        <w:t>д</w:t>
      </w:r>
      <w:r w:rsidR="00DE3658" w:rsidRPr="00DE3658">
        <w:rPr>
          <w:i/>
          <w:sz w:val="26"/>
          <w:szCs w:val="26"/>
        </w:rPr>
        <w:t xml:space="preserve">іоксид сірки, </w:t>
      </w:r>
      <w:r w:rsidR="00DE3658">
        <w:rPr>
          <w:i/>
          <w:sz w:val="26"/>
          <w:szCs w:val="26"/>
        </w:rPr>
        <w:t>д</w:t>
      </w:r>
      <w:r w:rsidR="00DE3658" w:rsidRPr="00DE3658">
        <w:rPr>
          <w:i/>
          <w:sz w:val="26"/>
          <w:szCs w:val="26"/>
        </w:rPr>
        <w:t xml:space="preserve">іоксид азоту та оксиди азоту, </w:t>
      </w:r>
      <w:r w:rsidR="00DE3658">
        <w:rPr>
          <w:i/>
          <w:sz w:val="26"/>
          <w:szCs w:val="26"/>
        </w:rPr>
        <w:t>б</w:t>
      </w:r>
      <w:r w:rsidR="00DE3658" w:rsidRPr="00DE3658">
        <w:rPr>
          <w:i/>
          <w:sz w:val="26"/>
          <w:szCs w:val="26"/>
        </w:rPr>
        <w:t>ензол,</w:t>
      </w:r>
      <w:r w:rsidR="00DE3658" w:rsidRPr="00DE3658">
        <w:rPr>
          <w:i/>
          <w:sz w:val="28"/>
          <w:szCs w:val="28"/>
        </w:rPr>
        <w:t xml:space="preserve"> </w:t>
      </w:r>
      <w:r w:rsidR="00DE3658">
        <w:rPr>
          <w:i/>
          <w:sz w:val="26"/>
          <w:szCs w:val="26"/>
        </w:rPr>
        <w:t>о</w:t>
      </w:r>
      <w:r w:rsidR="00DE3658" w:rsidRPr="00DE3658">
        <w:rPr>
          <w:i/>
          <w:sz w:val="26"/>
          <w:szCs w:val="26"/>
        </w:rPr>
        <w:t xml:space="preserve">ксид вуглецю, </w:t>
      </w:r>
      <w:r w:rsidR="00DE3658">
        <w:rPr>
          <w:i/>
          <w:sz w:val="26"/>
          <w:szCs w:val="26"/>
        </w:rPr>
        <w:t>с</w:t>
      </w:r>
      <w:r w:rsidR="00DE3658" w:rsidRPr="00DE3658">
        <w:rPr>
          <w:i/>
          <w:sz w:val="26"/>
          <w:szCs w:val="26"/>
        </w:rPr>
        <w:t>винець,</w:t>
      </w:r>
      <w:r w:rsidR="00DE3658" w:rsidRPr="00DE3658">
        <w:rPr>
          <w:i/>
          <w:sz w:val="28"/>
          <w:szCs w:val="28"/>
        </w:rPr>
        <w:t xml:space="preserve"> </w:t>
      </w:r>
      <w:r w:rsidR="00DE3658">
        <w:rPr>
          <w:i/>
          <w:sz w:val="26"/>
          <w:szCs w:val="26"/>
        </w:rPr>
        <w:t>т</w:t>
      </w:r>
      <w:r w:rsidR="00DE3658" w:rsidRPr="00DE3658">
        <w:rPr>
          <w:i/>
          <w:sz w:val="26"/>
          <w:szCs w:val="26"/>
        </w:rPr>
        <w:t xml:space="preserve">верді частки (ТЧ10)-1, </w:t>
      </w:r>
      <w:r w:rsidR="00DE3658">
        <w:rPr>
          <w:i/>
          <w:sz w:val="26"/>
          <w:szCs w:val="26"/>
        </w:rPr>
        <w:t>т</w:t>
      </w:r>
      <w:r w:rsidR="00DE3658" w:rsidRPr="00DE3658">
        <w:rPr>
          <w:i/>
          <w:sz w:val="26"/>
          <w:szCs w:val="26"/>
        </w:rPr>
        <w:t xml:space="preserve">верді частки (ТЧ2,5)-2, </w:t>
      </w:r>
      <w:r w:rsidR="00DE3658">
        <w:rPr>
          <w:i/>
          <w:sz w:val="26"/>
          <w:szCs w:val="26"/>
        </w:rPr>
        <w:t>а</w:t>
      </w:r>
      <w:r w:rsidR="00DE3658" w:rsidRPr="00DE3658">
        <w:rPr>
          <w:i/>
          <w:sz w:val="26"/>
          <w:szCs w:val="26"/>
        </w:rPr>
        <w:t xml:space="preserve">рсен, </w:t>
      </w:r>
      <w:r w:rsidR="00DE3658">
        <w:rPr>
          <w:i/>
          <w:sz w:val="26"/>
          <w:szCs w:val="26"/>
        </w:rPr>
        <w:t>к</w:t>
      </w:r>
      <w:r w:rsidR="00DE3658" w:rsidRPr="00DE3658">
        <w:rPr>
          <w:i/>
          <w:sz w:val="26"/>
          <w:szCs w:val="26"/>
        </w:rPr>
        <w:t>адмій,</w:t>
      </w:r>
      <w:r w:rsidR="00DE3658" w:rsidRPr="00DE3658">
        <w:rPr>
          <w:i/>
          <w:sz w:val="28"/>
          <w:szCs w:val="28"/>
        </w:rPr>
        <w:t xml:space="preserve"> </w:t>
      </w:r>
      <w:r w:rsidR="00DE3658">
        <w:rPr>
          <w:i/>
          <w:sz w:val="26"/>
          <w:szCs w:val="26"/>
        </w:rPr>
        <w:t>р</w:t>
      </w:r>
      <w:r w:rsidR="00DE3658" w:rsidRPr="00DE3658">
        <w:rPr>
          <w:i/>
          <w:sz w:val="26"/>
          <w:szCs w:val="26"/>
        </w:rPr>
        <w:t xml:space="preserve">туть, </w:t>
      </w:r>
      <w:r w:rsidR="00DE3658">
        <w:rPr>
          <w:i/>
          <w:sz w:val="26"/>
          <w:szCs w:val="26"/>
        </w:rPr>
        <w:t>н</w:t>
      </w:r>
      <w:r w:rsidR="00DE3658" w:rsidRPr="00DE3658">
        <w:rPr>
          <w:i/>
          <w:sz w:val="26"/>
          <w:szCs w:val="26"/>
        </w:rPr>
        <w:t>ікель,</w:t>
      </w:r>
      <w:r w:rsidR="00DE3658" w:rsidRPr="00DE3658">
        <w:rPr>
          <w:i/>
          <w:sz w:val="28"/>
          <w:szCs w:val="28"/>
        </w:rPr>
        <w:t xml:space="preserve"> </w:t>
      </w:r>
      <w:r w:rsidR="00DE3658">
        <w:rPr>
          <w:i/>
          <w:sz w:val="26"/>
          <w:szCs w:val="26"/>
        </w:rPr>
        <w:t>б</w:t>
      </w:r>
      <w:r w:rsidR="00DE3658" w:rsidRPr="00DE3658">
        <w:rPr>
          <w:i/>
          <w:sz w:val="26"/>
          <w:szCs w:val="26"/>
        </w:rPr>
        <w:t>енз(а)пірен</w:t>
      </w:r>
      <w:r w:rsidR="00DE3658">
        <w:rPr>
          <w:i/>
          <w:sz w:val="26"/>
          <w:szCs w:val="26"/>
        </w:rPr>
        <w:t>, озон</w:t>
      </w:r>
      <w:r w:rsidR="00DE3658" w:rsidRPr="00DE3658">
        <w:rPr>
          <w:sz w:val="26"/>
          <w:szCs w:val="26"/>
        </w:rPr>
        <w:t xml:space="preserve">; </w:t>
      </w:r>
      <w:r w:rsidRPr="001F5CCC">
        <w:rPr>
          <w:sz w:val="28"/>
          <w:szCs w:val="28"/>
        </w:rPr>
        <w:t>показники та складові атмосферних опадів</w:t>
      </w:r>
      <w:r w:rsidR="00DE3658">
        <w:rPr>
          <w:sz w:val="28"/>
          <w:szCs w:val="28"/>
        </w:rPr>
        <w:t>:</w:t>
      </w:r>
      <w:r w:rsidRPr="001F5CCC">
        <w:rPr>
          <w:sz w:val="28"/>
          <w:szCs w:val="28"/>
        </w:rPr>
        <w:t xml:space="preserve"> </w:t>
      </w:r>
      <w:r w:rsidR="00BC1424">
        <w:rPr>
          <w:i/>
          <w:sz w:val="26"/>
          <w:szCs w:val="26"/>
        </w:rPr>
        <w:t>і</w:t>
      </w:r>
      <w:r w:rsidR="00DE3658" w:rsidRPr="00BC1424">
        <w:rPr>
          <w:i/>
          <w:sz w:val="26"/>
          <w:szCs w:val="26"/>
        </w:rPr>
        <w:t xml:space="preserve">они амонію, </w:t>
      </w:r>
      <w:r w:rsidR="00BC1424">
        <w:rPr>
          <w:i/>
          <w:sz w:val="26"/>
          <w:szCs w:val="26"/>
        </w:rPr>
        <w:t>г</w:t>
      </w:r>
      <w:r w:rsidR="00DE3658" w:rsidRPr="00BC1424">
        <w:rPr>
          <w:i/>
          <w:sz w:val="26"/>
          <w:szCs w:val="26"/>
        </w:rPr>
        <w:t xml:space="preserve">ідрокарбонат-іони, </w:t>
      </w:r>
      <w:r w:rsidR="00BC1424">
        <w:rPr>
          <w:i/>
          <w:sz w:val="26"/>
          <w:szCs w:val="26"/>
        </w:rPr>
        <w:t>і</w:t>
      </w:r>
      <w:r w:rsidR="00DE3658" w:rsidRPr="00BC1424">
        <w:rPr>
          <w:i/>
          <w:sz w:val="26"/>
          <w:szCs w:val="26"/>
        </w:rPr>
        <w:t xml:space="preserve">они калію, </w:t>
      </w:r>
      <w:r w:rsidR="00BC1424">
        <w:rPr>
          <w:i/>
          <w:sz w:val="26"/>
          <w:szCs w:val="26"/>
        </w:rPr>
        <w:t>і</w:t>
      </w:r>
      <w:r w:rsidR="00DE3658" w:rsidRPr="00BC1424">
        <w:rPr>
          <w:i/>
          <w:sz w:val="26"/>
          <w:szCs w:val="26"/>
        </w:rPr>
        <w:t xml:space="preserve">они кальцію, </w:t>
      </w:r>
      <w:r w:rsidR="00BC1424">
        <w:rPr>
          <w:i/>
          <w:sz w:val="26"/>
          <w:szCs w:val="26"/>
        </w:rPr>
        <w:t>з</w:t>
      </w:r>
      <w:r w:rsidR="00DE3658" w:rsidRPr="00BC1424">
        <w:rPr>
          <w:i/>
          <w:sz w:val="26"/>
          <w:szCs w:val="26"/>
        </w:rPr>
        <w:t xml:space="preserve">агальна кислотність, </w:t>
      </w:r>
      <w:r w:rsidR="00BC1424">
        <w:rPr>
          <w:i/>
          <w:sz w:val="26"/>
          <w:szCs w:val="26"/>
        </w:rPr>
        <w:t>і</w:t>
      </w:r>
      <w:r w:rsidR="002E7747" w:rsidRPr="00BC1424">
        <w:rPr>
          <w:i/>
          <w:sz w:val="26"/>
          <w:szCs w:val="26"/>
        </w:rPr>
        <w:t xml:space="preserve">они магнію, </w:t>
      </w:r>
      <w:r w:rsidR="00BC1424">
        <w:rPr>
          <w:i/>
          <w:sz w:val="26"/>
          <w:szCs w:val="26"/>
        </w:rPr>
        <w:t>і</w:t>
      </w:r>
      <w:r w:rsidR="00BC1424" w:rsidRPr="00BC1424">
        <w:rPr>
          <w:i/>
          <w:sz w:val="26"/>
          <w:szCs w:val="26"/>
        </w:rPr>
        <w:t xml:space="preserve">они натрію, </w:t>
      </w:r>
      <w:r w:rsidR="00BC1424">
        <w:rPr>
          <w:i/>
          <w:sz w:val="26"/>
          <w:szCs w:val="26"/>
        </w:rPr>
        <w:t>н</w:t>
      </w:r>
      <w:r w:rsidR="00BC1424" w:rsidRPr="00BC1424">
        <w:rPr>
          <w:i/>
          <w:sz w:val="26"/>
          <w:szCs w:val="26"/>
        </w:rPr>
        <w:t xml:space="preserve">ітрат-іони, </w:t>
      </w:r>
      <w:r w:rsidR="00BC1424">
        <w:rPr>
          <w:i/>
          <w:sz w:val="26"/>
          <w:szCs w:val="26"/>
        </w:rPr>
        <w:t>с</w:t>
      </w:r>
      <w:r w:rsidR="00BC1424" w:rsidRPr="00BC1424">
        <w:rPr>
          <w:i/>
          <w:sz w:val="26"/>
          <w:szCs w:val="26"/>
        </w:rPr>
        <w:t xml:space="preserve">ульфат-іони, </w:t>
      </w:r>
      <w:r w:rsidR="00BC1424">
        <w:rPr>
          <w:i/>
          <w:sz w:val="26"/>
          <w:szCs w:val="26"/>
        </w:rPr>
        <w:t>х</w:t>
      </w:r>
      <w:r w:rsidR="00BC1424" w:rsidRPr="00BC1424">
        <w:rPr>
          <w:i/>
          <w:sz w:val="26"/>
          <w:szCs w:val="26"/>
        </w:rPr>
        <w:t>лорид-іони, рН</w:t>
      </w:r>
    </w:p>
    <w:p w:rsidR="00776750" w:rsidRPr="00BC1424" w:rsidRDefault="00776750" w:rsidP="00776750">
      <w:pPr>
        <w:ind w:firstLine="709"/>
        <w:jc w:val="both"/>
        <w:rPr>
          <w:i/>
          <w:sz w:val="28"/>
          <w:szCs w:val="28"/>
        </w:rPr>
      </w:pPr>
      <w:r w:rsidRPr="001F5CCC">
        <w:rPr>
          <w:sz w:val="28"/>
          <w:szCs w:val="28"/>
        </w:rPr>
        <w:t>За рішенням місцевих органів виконавчої влади або органів місцевого самоврядування з урахуванням даних, одержаних у результаті здійснення заходів державного нагляду (контролю) та державного соціально-гігієнічного моніторингу, інформації з реєстру викидів та перенесення забрудню</w:t>
      </w:r>
      <w:r>
        <w:rPr>
          <w:sz w:val="28"/>
          <w:szCs w:val="28"/>
        </w:rPr>
        <w:t>юч</w:t>
      </w:r>
      <w:r w:rsidRPr="001F5CCC">
        <w:rPr>
          <w:sz w:val="28"/>
          <w:szCs w:val="28"/>
        </w:rPr>
        <w:t>их речовин, а також даних та інформації щодо об’єктів, діяльність яких призводить або може призвести до погіршення стану атмосферного повітря, в окремих зонах та агломераціях можуть здійснюватися спостереження за рівнями забрудню</w:t>
      </w:r>
      <w:r>
        <w:rPr>
          <w:sz w:val="28"/>
          <w:szCs w:val="28"/>
        </w:rPr>
        <w:t>юч</w:t>
      </w:r>
      <w:r w:rsidRPr="001F5CCC">
        <w:rPr>
          <w:sz w:val="28"/>
          <w:szCs w:val="28"/>
        </w:rPr>
        <w:t>их речовин, визначених у списку Б</w:t>
      </w:r>
      <w:r w:rsidR="00BC1424">
        <w:rPr>
          <w:sz w:val="28"/>
          <w:szCs w:val="28"/>
        </w:rPr>
        <w:t>:</w:t>
      </w:r>
      <w:r w:rsidRPr="001F5CCC">
        <w:rPr>
          <w:sz w:val="28"/>
          <w:szCs w:val="28"/>
        </w:rPr>
        <w:t xml:space="preserve"> </w:t>
      </w:r>
      <w:r w:rsidR="00BC1424">
        <w:rPr>
          <w:i/>
          <w:sz w:val="26"/>
          <w:szCs w:val="26"/>
        </w:rPr>
        <w:t>а</w:t>
      </w:r>
      <w:r w:rsidR="00BC1424" w:rsidRPr="00BC1424">
        <w:rPr>
          <w:i/>
          <w:sz w:val="26"/>
          <w:szCs w:val="26"/>
        </w:rPr>
        <w:t xml:space="preserve">міак, </w:t>
      </w:r>
      <w:r w:rsidR="00BC1424">
        <w:rPr>
          <w:i/>
          <w:sz w:val="26"/>
          <w:szCs w:val="26"/>
        </w:rPr>
        <w:t>а</w:t>
      </w:r>
      <w:r w:rsidR="00BC1424" w:rsidRPr="00BC1424">
        <w:rPr>
          <w:i/>
          <w:sz w:val="26"/>
          <w:szCs w:val="26"/>
        </w:rPr>
        <w:t xml:space="preserve">нілін, </w:t>
      </w:r>
      <w:r w:rsidR="00BC1424">
        <w:rPr>
          <w:i/>
          <w:sz w:val="26"/>
          <w:szCs w:val="26"/>
        </w:rPr>
        <w:t>в</w:t>
      </w:r>
      <w:r w:rsidR="00BC1424" w:rsidRPr="00BC1424">
        <w:rPr>
          <w:i/>
          <w:sz w:val="26"/>
          <w:szCs w:val="26"/>
        </w:rPr>
        <w:t xml:space="preserve">одень хлористий, </w:t>
      </w:r>
      <w:r w:rsidR="00BC1424">
        <w:rPr>
          <w:i/>
          <w:sz w:val="26"/>
          <w:szCs w:val="26"/>
        </w:rPr>
        <w:t>в</w:t>
      </w:r>
      <w:r w:rsidR="00BC1424" w:rsidRPr="00BC1424">
        <w:rPr>
          <w:i/>
          <w:sz w:val="26"/>
          <w:szCs w:val="26"/>
        </w:rPr>
        <w:t xml:space="preserve">одень ціаністий, </w:t>
      </w:r>
      <w:r w:rsidR="00BC1424">
        <w:rPr>
          <w:i/>
          <w:sz w:val="26"/>
          <w:szCs w:val="26"/>
        </w:rPr>
        <w:t>з</w:t>
      </w:r>
      <w:r w:rsidR="00BC1424" w:rsidRPr="00BC1424">
        <w:rPr>
          <w:i/>
          <w:sz w:val="26"/>
          <w:szCs w:val="26"/>
        </w:rPr>
        <w:t xml:space="preserve">алізо та його сполуки (у перерахунку на залізо), </w:t>
      </w:r>
      <w:r w:rsidR="00BC1424">
        <w:rPr>
          <w:i/>
          <w:sz w:val="26"/>
          <w:szCs w:val="26"/>
        </w:rPr>
        <w:t>к</w:t>
      </w:r>
      <w:r w:rsidR="00BC1424" w:rsidRPr="00BC1424">
        <w:rPr>
          <w:i/>
          <w:sz w:val="26"/>
          <w:szCs w:val="26"/>
        </w:rPr>
        <w:t xml:space="preserve">ислота азотна, </w:t>
      </w:r>
      <w:r w:rsidR="00BC1424">
        <w:rPr>
          <w:i/>
          <w:sz w:val="26"/>
          <w:szCs w:val="26"/>
        </w:rPr>
        <w:t>к</w:t>
      </w:r>
      <w:r w:rsidR="00BC1424" w:rsidRPr="00BC1424">
        <w:rPr>
          <w:i/>
          <w:sz w:val="26"/>
          <w:szCs w:val="26"/>
        </w:rPr>
        <w:t xml:space="preserve">ислота сірчана, </w:t>
      </w:r>
      <w:r w:rsidR="00BC1424">
        <w:rPr>
          <w:i/>
          <w:sz w:val="26"/>
          <w:szCs w:val="26"/>
        </w:rPr>
        <w:t>к</w:t>
      </w:r>
      <w:r w:rsidR="00BC1424" w:rsidRPr="00BC1424">
        <w:rPr>
          <w:i/>
          <w:sz w:val="26"/>
          <w:szCs w:val="26"/>
        </w:rPr>
        <w:t xml:space="preserve">силол, </w:t>
      </w:r>
      <w:r w:rsidR="00BC1424">
        <w:rPr>
          <w:i/>
          <w:sz w:val="26"/>
          <w:szCs w:val="26"/>
        </w:rPr>
        <w:t>л</w:t>
      </w:r>
      <w:r w:rsidR="00BC1424" w:rsidRPr="00BC1424">
        <w:rPr>
          <w:i/>
          <w:sz w:val="26"/>
          <w:szCs w:val="26"/>
        </w:rPr>
        <w:t xml:space="preserve">еткі органічні сполуки (1-бутен; 1-пентен; 1,2,3-триметилбензол; 1,2,4-триметилбензол; 1,3-бутадієн; 1,3,5-триметилбензол; 2-пентен; ацетилен; бензол; етан; етилбензол; етилен; загальна кількість вуглеводнів, які не належать до гомологічного ряду метану; i-бутан; i-гексан; ізопрен; i-октан; i-пентан; м+п-ксилол; н-бутан; н-гексан; н-гептан; н-октан; н-пентан; o-ксилол; пропан; пропен; толуол; транс-2-бутен; формальдегід; цис-2-бутен), </w:t>
      </w:r>
      <w:r w:rsidR="00BC1424">
        <w:rPr>
          <w:i/>
          <w:sz w:val="26"/>
          <w:szCs w:val="26"/>
        </w:rPr>
        <w:t>м</w:t>
      </w:r>
      <w:r w:rsidR="00BC1424" w:rsidRPr="00BC1424">
        <w:rPr>
          <w:i/>
          <w:sz w:val="26"/>
          <w:szCs w:val="26"/>
        </w:rPr>
        <w:t>арганець та його сполуки (у перерахунку на МпО</w:t>
      </w:r>
      <w:r w:rsidR="00BC1424" w:rsidRPr="00BC1424">
        <w:rPr>
          <w:i/>
          <w:sz w:val="26"/>
          <w:szCs w:val="26"/>
          <w:vertAlign w:val="subscript"/>
        </w:rPr>
        <w:t>2</w:t>
      </w:r>
      <w:r w:rsidR="00BC1424" w:rsidRPr="00BC1424">
        <w:rPr>
          <w:i/>
          <w:sz w:val="26"/>
          <w:szCs w:val="26"/>
        </w:rPr>
        <w:t xml:space="preserve">), </w:t>
      </w:r>
      <w:r w:rsidR="00BC1424">
        <w:rPr>
          <w:i/>
          <w:sz w:val="26"/>
          <w:szCs w:val="26"/>
        </w:rPr>
        <w:t>м</w:t>
      </w:r>
      <w:r w:rsidR="00BC1424" w:rsidRPr="00BC1424">
        <w:rPr>
          <w:i/>
          <w:sz w:val="26"/>
          <w:szCs w:val="26"/>
        </w:rPr>
        <w:t xml:space="preserve">ідь та її сполуки (у перерахунку на мідь), </w:t>
      </w:r>
      <w:r w:rsidR="00BC1424">
        <w:rPr>
          <w:i/>
          <w:sz w:val="26"/>
          <w:szCs w:val="26"/>
        </w:rPr>
        <w:t>с</w:t>
      </w:r>
      <w:r w:rsidR="00BC1424" w:rsidRPr="00BC1424">
        <w:rPr>
          <w:i/>
          <w:sz w:val="26"/>
          <w:szCs w:val="26"/>
        </w:rPr>
        <w:t xml:space="preserve">ажа, </w:t>
      </w:r>
      <w:r w:rsidR="00BC1424">
        <w:rPr>
          <w:i/>
          <w:sz w:val="26"/>
          <w:szCs w:val="26"/>
        </w:rPr>
        <w:t>с</w:t>
      </w:r>
      <w:r w:rsidR="00BC1424" w:rsidRPr="00BC1424">
        <w:rPr>
          <w:i/>
          <w:sz w:val="26"/>
          <w:szCs w:val="26"/>
        </w:rPr>
        <w:t xml:space="preserve">ірководень, </w:t>
      </w:r>
      <w:r w:rsidR="00BC1424">
        <w:rPr>
          <w:i/>
          <w:sz w:val="26"/>
          <w:szCs w:val="26"/>
        </w:rPr>
        <w:t>с</w:t>
      </w:r>
      <w:r w:rsidR="00BC1424" w:rsidRPr="00BC1424">
        <w:rPr>
          <w:i/>
          <w:sz w:val="26"/>
          <w:szCs w:val="26"/>
        </w:rPr>
        <w:t xml:space="preserve">ірковуглець, </w:t>
      </w:r>
      <w:r w:rsidR="00BC1424">
        <w:rPr>
          <w:i/>
          <w:sz w:val="26"/>
          <w:szCs w:val="26"/>
        </w:rPr>
        <w:t>ф</w:t>
      </w:r>
      <w:r w:rsidR="00BC1424" w:rsidRPr="00BC1424">
        <w:rPr>
          <w:i/>
          <w:sz w:val="26"/>
          <w:szCs w:val="26"/>
        </w:rPr>
        <w:t xml:space="preserve">енол, </w:t>
      </w:r>
      <w:r w:rsidR="00BC1424">
        <w:rPr>
          <w:i/>
          <w:sz w:val="26"/>
          <w:szCs w:val="26"/>
        </w:rPr>
        <w:t>ф</w:t>
      </w:r>
      <w:r w:rsidR="00BC1424" w:rsidRPr="00BC1424">
        <w:rPr>
          <w:i/>
          <w:sz w:val="26"/>
          <w:szCs w:val="26"/>
        </w:rPr>
        <w:t xml:space="preserve">тористий водень, </w:t>
      </w:r>
      <w:r w:rsidR="00BC1424">
        <w:rPr>
          <w:i/>
          <w:sz w:val="26"/>
          <w:szCs w:val="26"/>
        </w:rPr>
        <w:t>х</w:t>
      </w:r>
      <w:r w:rsidR="00BC1424" w:rsidRPr="00BC1424">
        <w:rPr>
          <w:i/>
          <w:sz w:val="26"/>
          <w:szCs w:val="26"/>
        </w:rPr>
        <w:t xml:space="preserve">лор, </w:t>
      </w:r>
      <w:r w:rsidR="00BC1424">
        <w:rPr>
          <w:i/>
          <w:sz w:val="26"/>
          <w:szCs w:val="26"/>
        </w:rPr>
        <w:t>х</w:t>
      </w:r>
      <w:r w:rsidR="00BC1424" w:rsidRPr="00BC1424">
        <w:rPr>
          <w:i/>
          <w:sz w:val="26"/>
          <w:szCs w:val="26"/>
        </w:rPr>
        <w:t xml:space="preserve">лоранілін, </w:t>
      </w:r>
      <w:r w:rsidR="00BC1424">
        <w:rPr>
          <w:i/>
          <w:sz w:val="26"/>
          <w:szCs w:val="26"/>
        </w:rPr>
        <w:t>х</w:t>
      </w:r>
      <w:r w:rsidR="00BC1424" w:rsidRPr="00BC1424">
        <w:rPr>
          <w:i/>
          <w:sz w:val="26"/>
          <w:szCs w:val="26"/>
        </w:rPr>
        <w:t xml:space="preserve">ром та його сполуки (у перерахунку на хром), инк та його сполуки (у </w:t>
      </w:r>
      <w:r w:rsidR="00BC1424">
        <w:rPr>
          <w:i/>
          <w:sz w:val="26"/>
          <w:szCs w:val="26"/>
        </w:rPr>
        <w:t>ц</w:t>
      </w:r>
      <w:r w:rsidR="00BC1424" w:rsidRPr="00BC1424">
        <w:rPr>
          <w:i/>
          <w:sz w:val="26"/>
          <w:szCs w:val="26"/>
        </w:rPr>
        <w:t>перерахунку на цинк)</w:t>
      </w:r>
      <w:r w:rsidR="00BC1424">
        <w:rPr>
          <w:i/>
          <w:sz w:val="26"/>
          <w:szCs w:val="26"/>
        </w:rPr>
        <w:t>.</w:t>
      </w:r>
    </w:p>
    <w:p w:rsidR="00A2405C" w:rsidRPr="001F5CCC" w:rsidRDefault="00A2405C" w:rsidP="00A2405C">
      <w:pPr>
        <w:ind w:firstLine="709"/>
        <w:jc w:val="both"/>
        <w:rPr>
          <w:sz w:val="28"/>
          <w:szCs w:val="28"/>
        </w:rPr>
      </w:pPr>
      <w:r w:rsidRPr="001F5CCC">
        <w:rPr>
          <w:sz w:val="28"/>
          <w:szCs w:val="28"/>
        </w:rPr>
        <w:lastRenderedPageBreak/>
        <w:t>Для цілей здійснення моніторингу атмосферного повітря та управління якістю атмосферного повітря на території України вст</w:t>
      </w:r>
      <w:r w:rsidR="00E027A7">
        <w:rPr>
          <w:sz w:val="28"/>
          <w:szCs w:val="28"/>
        </w:rPr>
        <w:t>ановлюються зони та агломерації.</w:t>
      </w:r>
    </w:p>
    <w:p w:rsidR="00A2405C" w:rsidRPr="001F5CCC" w:rsidRDefault="00A2405C" w:rsidP="00A2405C">
      <w:pPr>
        <w:ind w:firstLine="709"/>
        <w:jc w:val="both"/>
        <w:rPr>
          <w:sz w:val="28"/>
          <w:szCs w:val="28"/>
        </w:rPr>
      </w:pPr>
      <w:r w:rsidRPr="001F5CCC">
        <w:rPr>
          <w:sz w:val="28"/>
          <w:szCs w:val="28"/>
        </w:rPr>
        <w:t xml:space="preserve">Межі зон збігаються з межами відповідних адміністративно-територіальних одиниць. До складу зон не входять агломерації, що розташовані на їх території. </w:t>
      </w:r>
    </w:p>
    <w:p w:rsidR="00A2405C" w:rsidRPr="001F5CCC" w:rsidRDefault="00A2405C" w:rsidP="00A2405C">
      <w:pPr>
        <w:ind w:firstLine="709"/>
        <w:jc w:val="both"/>
        <w:rPr>
          <w:sz w:val="28"/>
          <w:szCs w:val="28"/>
        </w:rPr>
      </w:pPr>
      <w:r w:rsidRPr="001F5CCC">
        <w:rPr>
          <w:sz w:val="28"/>
          <w:szCs w:val="28"/>
        </w:rPr>
        <w:t>Межі агломерацій збігаються з межами відповідних міст.</w:t>
      </w:r>
    </w:p>
    <w:p w:rsidR="00A2405C" w:rsidRDefault="00A2405C" w:rsidP="00A2405C">
      <w:pPr>
        <w:ind w:firstLine="709"/>
        <w:jc w:val="both"/>
        <w:rPr>
          <w:sz w:val="28"/>
          <w:szCs w:val="28"/>
        </w:rPr>
      </w:pPr>
      <w:r w:rsidRPr="001F5CCC">
        <w:rPr>
          <w:sz w:val="28"/>
          <w:szCs w:val="28"/>
        </w:rPr>
        <w:t xml:space="preserve">Деякі міста України з високим рівнем забруднення, такі як Кам’янське, Слов’янськ, Краматорськ, Лисичанськ, Луцьк, Рубіжне, Ужгород, не підпадають під визначення агломерації — територія з населенням понад 250 тис. осіб. Але міжнародне право надає Державам можливість самостійно визначати агломерації за критерієм «якщо населення становить 250000 чи менше, із встановленою державою-членом густотою населення на </w:t>
      </w:r>
      <w:r w:rsidR="00EA686A">
        <w:rPr>
          <w:sz w:val="28"/>
          <w:szCs w:val="28"/>
        </w:rPr>
        <w:t>1 км</w:t>
      </w:r>
      <w:r w:rsidR="00EA686A">
        <w:rPr>
          <w:sz w:val="28"/>
          <w:szCs w:val="28"/>
          <w:vertAlign w:val="superscript"/>
        </w:rPr>
        <w:t>2</w:t>
      </w:r>
      <w:r w:rsidRPr="001F5CCC">
        <w:rPr>
          <w:sz w:val="28"/>
          <w:szCs w:val="28"/>
        </w:rPr>
        <w:t>»</w:t>
      </w:r>
      <w:r w:rsidR="00BB4CC2">
        <w:rPr>
          <w:sz w:val="28"/>
          <w:szCs w:val="28"/>
        </w:rPr>
        <w:t xml:space="preserve"> </w:t>
      </w:r>
      <w:r w:rsidR="00BB4CC2" w:rsidRPr="008D7312">
        <w:rPr>
          <w:sz w:val="28"/>
          <w:szCs w:val="28"/>
          <w:lang w:val="ru-RU"/>
        </w:rPr>
        <w:t>[</w:t>
      </w:r>
      <w:r w:rsidR="005A401D">
        <w:rPr>
          <w:sz w:val="28"/>
          <w:szCs w:val="28"/>
          <w:lang w:val="ru-RU"/>
        </w:rPr>
        <w:t>24</w:t>
      </w:r>
      <w:r w:rsidR="00BB4CC2" w:rsidRPr="008D7312">
        <w:rPr>
          <w:sz w:val="28"/>
          <w:szCs w:val="28"/>
          <w:lang w:val="ru-RU"/>
        </w:rPr>
        <w:t>]</w:t>
      </w:r>
      <w:r w:rsidRPr="001F5CCC">
        <w:rPr>
          <w:sz w:val="28"/>
          <w:szCs w:val="28"/>
        </w:rPr>
        <w:t>.</w:t>
      </w:r>
    </w:p>
    <w:p w:rsidR="00E027A7" w:rsidRDefault="00E027A7" w:rsidP="00A2405C">
      <w:pPr>
        <w:ind w:firstLine="709"/>
        <w:jc w:val="both"/>
        <w:rPr>
          <w:sz w:val="28"/>
          <w:szCs w:val="28"/>
        </w:rPr>
      </w:pPr>
    </w:p>
    <w:p w:rsidR="0003387F" w:rsidRDefault="0003387F" w:rsidP="00A2405C">
      <w:pPr>
        <w:ind w:firstLine="709"/>
        <w:jc w:val="both"/>
        <w:rPr>
          <w:sz w:val="28"/>
          <w:szCs w:val="28"/>
        </w:rPr>
      </w:pPr>
    </w:p>
    <w:p w:rsidR="00A2405C" w:rsidRPr="00EA686A" w:rsidRDefault="00A2405C" w:rsidP="0003387F">
      <w:pPr>
        <w:pStyle w:val="4"/>
        <w:spacing w:before="0"/>
        <w:ind w:firstLine="709"/>
        <w:jc w:val="both"/>
        <w:rPr>
          <w:rFonts w:ascii="Times New Roman" w:hAnsi="Times New Roman" w:cs="Times New Roman"/>
          <w:bCs w:val="0"/>
          <w:i w:val="0"/>
          <w:color w:val="auto"/>
          <w:sz w:val="28"/>
        </w:rPr>
      </w:pPr>
      <w:bookmarkStart w:id="31" w:name="_Toc36718051"/>
      <w:r w:rsidRPr="00EA686A">
        <w:rPr>
          <w:rFonts w:ascii="Times New Roman" w:hAnsi="Times New Roman" w:cs="Times New Roman"/>
          <w:bCs w:val="0"/>
          <w:i w:val="0"/>
          <w:color w:val="auto"/>
          <w:sz w:val="28"/>
        </w:rPr>
        <w:t>4.3.</w:t>
      </w:r>
      <w:r w:rsidR="0003387F">
        <w:rPr>
          <w:rFonts w:ascii="Times New Roman" w:hAnsi="Times New Roman" w:cs="Times New Roman"/>
          <w:bCs w:val="0"/>
          <w:i w:val="0"/>
          <w:color w:val="auto"/>
          <w:sz w:val="28"/>
        </w:rPr>
        <w:t>3</w:t>
      </w:r>
      <w:r w:rsidRPr="00EA686A">
        <w:rPr>
          <w:rFonts w:ascii="Times New Roman" w:hAnsi="Times New Roman" w:cs="Times New Roman"/>
          <w:bCs w:val="0"/>
          <w:i w:val="0"/>
          <w:color w:val="auto"/>
          <w:sz w:val="28"/>
        </w:rPr>
        <w:t xml:space="preserve"> Пункти відбору, режими оцінювання та оприлюднення результатів</w:t>
      </w:r>
      <w:bookmarkEnd w:id="31"/>
      <w:r w:rsidRPr="00EA686A">
        <w:rPr>
          <w:rFonts w:ascii="Times New Roman" w:hAnsi="Times New Roman" w:cs="Times New Roman"/>
          <w:bCs w:val="0"/>
          <w:i w:val="0"/>
          <w:color w:val="auto"/>
          <w:sz w:val="28"/>
        </w:rPr>
        <w:t xml:space="preserve"> </w:t>
      </w:r>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Директива 2008/50/ЄС Європейського Парламенту та Ради від 21 травня 2008 року «Про якість атмосферного повітря та чистіше повітря для Європи» регламентує умови розташування пунктів для відбору проб.</w:t>
      </w:r>
    </w:p>
    <w:p w:rsidR="00A2405C" w:rsidRPr="001F5CCC" w:rsidRDefault="00A2405C" w:rsidP="00A2405C">
      <w:pPr>
        <w:ind w:firstLine="709"/>
        <w:jc w:val="both"/>
        <w:rPr>
          <w:sz w:val="28"/>
          <w:szCs w:val="28"/>
        </w:rPr>
      </w:pPr>
      <w:r w:rsidRPr="001F5CCC">
        <w:rPr>
          <w:sz w:val="28"/>
          <w:szCs w:val="28"/>
        </w:rPr>
        <w:t>Умови розташування пунктів для відбору проб для вимірювання рівнів сірчистого газу, двоокису азоту та окисів азоту, твердих часток (ТЧ10 і ТЧ2,5), свинцю, бензолу і окису вуглецю в атмосферному повітрі наступні:</w:t>
      </w:r>
    </w:p>
    <w:p w:rsidR="00A2405C" w:rsidRPr="001F5CCC" w:rsidRDefault="00A2405C" w:rsidP="00A2405C">
      <w:pPr>
        <w:ind w:firstLine="709"/>
        <w:jc w:val="both"/>
        <w:rPr>
          <w:sz w:val="28"/>
          <w:szCs w:val="28"/>
        </w:rPr>
      </w:pPr>
      <w:r w:rsidRPr="001F5CCC">
        <w:rPr>
          <w:sz w:val="28"/>
          <w:szCs w:val="28"/>
        </w:rPr>
        <w:t>а) пункти відбору проб, призначені для захисту людського здоров'я, розташовуються таким чином, щоб надавати дані про:</w:t>
      </w:r>
    </w:p>
    <w:p w:rsidR="00A2405C" w:rsidRPr="001F5CCC" w:rsidRDefault="00A2405C" w:rsidP="00EA686A">
      <w:pPr>
        <w:ind w:firstLine="709"/>
        <w:jc w:val="both"/>
        <w:rPr>
          <w:sz w:val="28"/>
          <w:szCs w:val="28"/>
        </w:rPr>
      </w:pPr>
      <w:r w:rsidRPr="001F5CCC">
        <w:rPr>
          <w:sz w:val="28"/>
          <w:szCs w:val="28"/>
        </w:rPr>
        <w:t>1) райони в межах зон та агломерацій, де виникають найвищі концентрації, які імовірно будуть прямо чи опосередковано впливати на населення протягом періоду, що є істотним у порівнянні з періодом усереднен</w:t>
      </w:r>
      <w:r>
        <w:rPr>
          <w:sz w:val="28"/>
          <w:szCs w:val="28"/>
        </w:rPr>
        <w:t>ня граничної величини (величин);</w:t>
      </w:r>
    </w:p>
    <w:p w:rsidR="00A2405C" w:rsidRPr="001F5CCC" w:rsidRDefault="00A2405C" w:rsidP="00EA686A">
      <w:pPr>
        <w:ind w:firstLine="709"/>
        <w:jc w:val="both"/>
        <w:rPr>
          <w:sz w:val="28"/>
          <w:szCs w:val="28"/>
        </w:rPr>
      </w:pPr>
      <w:r w:rsidRPr="001F5CCC">
        <w:rPr>
          <w:sz w:val="28"/>
          <w:szCs w:val="28"/>
        </w:rPr>
        <w:t>2) рівні в інших районах у межах зон і агломерацій, які є репрезентативними щодо відображення впливу на загальне населення,</w:t>
      </w:r>
    </w:p>
    <w:p w:rsidR="00A2405C" w:rsidRPr="001F5CCC" w:rsidRDefault="00D26257" w:rsidP="00A2405C">
      <w:pPr>
        <w:ind w:firstLine="709"/>
        <w:jc w:val="both"/>
        <w:rPr>
          <w:sz w:val="28"/>
          <w:szCs w:val="28"/>
        </w:rPr>
      </w:pPr>
      <w:r>
        <w:rPr>
          <w:sz w:val="28"/>
          <w:szCs w:val="28"/>
        </w:rPr>
        <w:t>б</w:t>
      </w:r>
      <w:r w:rsidR="00A2405C" w:rsidRPr="001F5CCC">
        <w:rPr>
          <w:sz w:val="28"/>
          <w:szCs w:val="28"/>
        </w:rPr>
        <w:t xml:space="preserve">) пункти відбору проб в цілому розташовуються таким чином, щоб уникати вимірювання у безпосередній близькості до мікросередовищ дуже малого розміру, </w:t>
      </w:r>
      <w:r w:rsidR="00A2405C">
        <w:rPr>
          <w:sz w:val="28"/>
          <w:szCs w:val="28"/>
        </w:rPr>
        <w:t>це</w:t>
      </w:r>
      <w:r w:rsidR="00A2405C" w:rsidRPr="001F5CCC">
        <w:rPr>
          <w:sz w:val="28"/>
          <w:szCs w:val="28"/>
        </w:rPr>
        <w:t xml:space="preserve"> означає, що пункт відбору проб повинен розташовуватись таким чином, щоб проба повітря була репрезентативною щодо якості повітря сегменту вулиці довжиною не менше ніж 100 м на ділянках, орієнтованих на транспортний рух, та мати розмір принаймні 250 м на 250 м на промислових ділянках, де можливо;</w:t>
      </w:r>
    </w:p>
    <w:p w:rsidR="00A2405C" w:rsidRPr="001F5CCC" w:rsidRDefault="00D26257" w:rsidP="00A2405C">
      <w:pPr>
        <w:ind w:firstLine="709"/>
        <w:jc w:val="both"/>
        <w:rPr>
          <w:sz w:val="28"/>
          <w:szCs w:val="28"/>
        </w:rPr>
      </w:pPr>
      <w:r>
        <w:rPr>
          <w:sz w:val="28"/>
          <w:szCs w:val="28"/>
        </w:rPr>
        <w:t>в</w:t>
      </w:r>
      <w:r w:rsidR="00A2405C" w:rsidRPr="001F5CCC">
        <w:rPr>
          <w:sz w:val="28"/>
          <w:szCs w:val="28"/>
        </w:rPr>
        <w:t xml:space="preserve">) міські фонові пункти моніторингу розташовуються таким чином, щоб на їх рівень забруднення впливали інтегровані викиди з усіх джерел проти вітру щодо розташування станції. </w:t>
      </w:r>
      <w:r w:rsidR="00A2405C">
        <w:rPr>
          <w:sz w:val="28"/>
          <w:szCs w:val="28"/>
        </w:rPr>
        <w:t>У</w:t>
      </w:r>
      <w:r w:rsidR="00A2405C" w:rsidRPr="001F5CCC">
        <w:rPr>
          <w:sz w:val="28"/>
          <w:szCs w:val="28"/>
        </w:rPr>
        <w:t xml:space="preserve"> процесі визначення рівня забруднення не повинне домінувати єдине джерело, якщо така ситуація не є типовою для великого міського району. </w:t>
      </w:r>
      <w:r w:rsidR="00A2405C">
        <w:rPr>
          <w:sz w:val="28"/>
          <w:szCs w:val="28"/>
        </w:rPr>
        <w:t>Т</w:t>
      </w:r>
      <w:r w:rsidR="00A2405C" w:rsidRPr="001F5CCC">
        <w:rPr>
          <w:sz w:val="28"/>
          <w:szCs w:val="28"/>
        </w:rPr>
        <w:t xml:space="preserve">акі пункти відбору проб, як правило, є </w:t>
      </w:r>
      <w:r w:rsidR="00A2405C" w:rsidRPr="001F5CCC">
        <w:rPr>
          <w:sz w:val="28"/>
          <w:szCs w:val="28"/>
        </w:rPr>
        <w:lastRenderedPageBreak/>
        <w:t>репрезентативними щодо декількох квадратних кілометрів;</w:t>
      </w:r>
    </w:p>
    <w:p w:rsidR="00A2405C" w:rsidRPr="001F5CCC" w:rsidRDefault="00D26257" w:rsidP="00A2405C">
      <w:pPr>
        <w:ind w:firstLine="709"/>
        <w:jc w:val="both"/>
        <w:rPr>
          <w:sz w:val="28"/>
          <w:szCs w:val="28"/>
        </w:rPr>
      </w:pPr>
      <w:r>
        <w:rPr>
          <w:sz w:val="28"/>
          <w:szCs w:val="28"/>
        </w:rPr>
        <w:t>г</w:t>
      </w:r>
      <w:r w:rsidR="00A2405C" w:rsidRPr="001F5CCC">
        <w:rPr>
          <w:sz w:val="28"/>
          <w:szCs w:val="28"/>
        </w:rPr>
        <w:t>) якщо мета полягає в оцінюванні рівнів у сільських околицях, пункт відбору проб не повинен знаходитися під впливом агломерації або у близькості до промислових ділянок, тобто ділянок, які розташовані на відстані ближче, ніж п’ять кілометрів;</w:t>
      </w:r>
    </w:p>
    <w:p w:rsidR="00A2405C" w:rsidRPr="001F5CCC" w:rsidRDefault="00D26257" w:rsidP="00A2405C">
      <w:pPr>
        <w:ind w:firstLine="709"/>
        <w:jc w:val="both"/>
        <w:rPr>
          <w:sz w:val="28"/>
          <w:szCs w:val="28"/>
        </w:rPr>
      </w:pPr>
      <w:r>
        <w:rPr>
          <w:sz w:val="28"/>
          <w:szCs w:val="28"/>
        </w:rPr>
        <w:t>д</w:t>
      </w:r>
      <w:r w:rsidR="00A2405C" w:rsidRPr="001F5CCC">
        <w:rPr>
          <w:sz w:val="28"/>
          <w:szCs w:val="28"/>
        </w:rPr>
        <w:t>) якщо мають бути оцінені викиди забрудн</w:t>
      </w:r>
      <w:r w:rsidR="00463EC7">
        <w:rPr>
          <w:sz w:val="28"/>
          <w:szCs w:val="28"/>
        </w:rPr>
        <w:t>ювач</w:t>
      </w:r>
      <w:r w:rsidR="00A2405C" w:rsidRPr="001F5CCC">
        <w:rPr>
          <w:sz w:val="28"/>
          <w:szCs w:val="28"/>
        </w:rPr>
        <w:t>і із промислових джерел, принаймні один пункт відбору проб встановлюється по вітру відносно джерела у найближчому житловому районі. Якщо фонова концентрація забруднення не відома, додатковий пункт відбору проб має бути розташований в межах головного напряму вітру;</w:t>
      </w:r>
    </w:p>
    <w:p w:rsidR="00A2405C" w:rsidRPr="001F5CCC" w:rsidRDefault="00D26257" w:rsidP="00A2405C">
      <w:pPr>
        <w:ind w:firstLine="709"/>
        <w:jc w:val="both"/>
        <w:rPr>
          <w:sz w:val="28"/>
          <w:szCs w:val="28"/>
        </w:rPr>
      </w:pPr>
      <w:r>
        <w:rPr>
          <w:sz w:val="28"/>
          <w:szCs w:val="28"/>
        </w:rPr>
        <w:t>ж</w:t>
      </w:r>
      <w:r w:rsidR="00A2405C" w:rsidRPr="001F5CCC">
        <w:rPr>
          <w:sz w:val="28"/>
          <w:szCs w:val="28"/>
        </w:rPr>
        <w:t>) місця відбору проб також, де можливо, є репрезентативними щодо подібних місць розташування, які не знаходяться у безпосередній близькості до них;</w:t>
      </w:r>
    </w:p>
    <w:p w:rsidR="00A2405C" w:rsidRPr="001F5CCC" w:rsidRDefault="00D26257" w:rsidP="00A2405C">
      <w:pPr>
        <w:ind w:firstLine="709"/>
        <w:jc w:val="both"/>
        <w:rPr>
          <w:sz w:val="28"/>
          <w:szCs w:val="28"/>
        </w:rPr>
      </w:pPr>
      <w:r>
        <w:rPr>
          <w:sz w:val="28"/>
          <w:szCs w:val="28"/>
        </w:rPr>
        <w:t>з</w:t>
      </w:r>
      <w:r w:rsidR="00A2405C" w:rsidRPr="001F5CCC">
        <w:rPr>
          <w:sz w:val="28"/>
          <w:szCs w:val="28"/>
        </w:rPr>
        <w:t>) потрібно взяти до уваги необхідність розміщення пунктів відбору проб на островах, якщо це необхідно для захисту людського здоров'я.</w:t>
      </w:r>
    </w:p>
    <w:p w:rsidR="00A2405C" w:rsidRPr="001F5CCC" w:rsidRDefault="00A2405C" w:rsidP="00A2405C">
      <w:pPr>
        <w:ind w:firstLine="709"/>
        <w:jc w:val="both"/>
        <w:rPr>
          <w:sz w:val="28"/>
          <w:szCs w:val="28"/>
        </w:rPr>
      </w:pPr>
      <w:r w:rsidRPr="001F5CCC">
        <w:rPr>
          <w:sz w:val="28"/>
          <w:szCs w:val="28"/>
        </w:rPr>
        <w:t xml:space="preserve">Пункти відбору проб, призначені для захисту рослинності і природних екосистем, розташовуються на відстані більше 20 км від агломерацій або більше 5 км від інших зон забудови, промислових підприємств, автострад або головних доріг з транспортним рухом більше ніж 50 000 транспортних засобів на день, </w:t>
      </w:r>
      <w:r>
        <w:rPr>
          <w:sz w:val="28"/>
          <w:szCs w:val="28"/>
        </w:rPr>
        <w:t>це</w:t>
      </w:r>
      <w:r w:rsidRPr="001F5CCC">
        <w:rPr>
          <w:sz w:val="28"/>
          <w:szCs w:val="28"/>
        </w:rPr>
        <w:t xml:space="preserve"> означає, що пункт відбору проб повинен розташовуватись таким чином, щоб відібрана проба повітря була репрезентативною щодо якості повітря у навколишньому районі принаймні 1 000 км</w:t>
      </w:r>
      <w:r>
        <w:rPr>
          <w:sz w:val="28"/>
          <w:szCs w:val="28"/>
          <w:vertAlign w:val="superscript"/>
        </w:rPr>
        <w:t>2</w:t>
      </w:r>
      <w:r w:rsidRPr="001F5CCC">
        <w:rPr>
          <w:sz w:val="28"/>
          <w:szCs w:val="28"/>
        </w:rPr>
        <w:t>. Держава-член може передбачити розташування пункту відбору проб на меншій відстані, або щоб він був репрезентативним щодо якості повітря у меншому районі, беручи до уваги географічні умови або можливості захисту особливо уразливих районів.</w:t>
      </w:r>
    </w:p>
    <w:p w:rsidR="00A2405C" w:rsidRPr="001F5CCC" w:rsidRDefault="00A2405C" w:rsidP="00A2405C">
      <w:pPr>
        <w:shd w:val="clear" w:color="auto" w:fill="FFFFFF"/>
        <w:ind w:firstLine="709"/>
        <w:jc w:val="both"/>
        <w:rPr>
          <w:sz w:val="28"/>
          <w:szCs w:val="28"/>
        </w:rPr>
      </w:pPr>
      <w:r w:rsidRPr="001F5CCC">
        <w:rPr>
          <w:sz w:val="28"/>
          <w:szCs w:val="28"/>
        </w:rPr>
        <w:t xml:space="preserve">Мінімальна кількість пунктів відбору проб для фіксованих вимірювань рівнів сірчистого газу, двоокису азоту та окисів азоту, твердих часток (ТЧ10 і ТЧ2,5), свинцю, бензолу і окису вуглецю дифузних і точкових джерел визначається з урахуванням рівнів максимальних концентрацій, густоти викидів, імовірної моделі розподілення забруднення в атмосферному повітрі та потенційного впливу на населення. </w:t>
      </w:r>
    </w:p>
    <w:p w:rsidR="00A2405C" w:rsidRDefault="00A2405C" w:rsidP="00A2405C">
      <w:pPr>
        <w:shd w:val="clear" w:color="auto" w:fill="FFFFFF"/>
        <w:ind w:firstLine="709"/>
        <w:jc w:val="both"/>
        <w:rPr>
          <w:sz w:val="28"/>
          <w:szCs w:val="28"/>
        </w:rPr>
      </w:pPr>
      <w:r w:rsidRPr="001F5CCC">
        <w:rPr>
          <w:sz w:val="28"/>
          <w:szCs w:val="28"/>
        </w:rPr>
        <w:t>Наведені критерії для класифікації та розташування пунктів відбору проб для оцінки концентрацій озону</w:t>
      </w:r>
      <w:r>
        <w:rPr>
          <w:sz w:val="28"/>
          <w:szCs w:val="28"/>
        </w:rPr>
        <w:t>.</w:t>
      </w:r>
    </w:p>
    <w:p w:rsidR="00A2405C" w:rsidRPr="001F5CCC" w:rsidRDefault="00A2405C" w:rsidP="00A2405C">
      <w:pPr>
        <w:ind w:firstLine="709"/>
        <w:jc w:val="both"/>
        <w:rPr>
          <w:sz w:val="28"/>
          <w:szCs w:val="28"/>
        </w:rPr>
      </w:pPr>
      <w:r w:rsidRPr="001F5CCC">
        <w:rPr>
          <w:sz w:val="28"/>
          <w:szCs w:val="28"/>
        </w:rPr>
        <w:t>Залежно від рівня забруднювальних речовин для всіх зон і агломерацій «Порядок здійснення державного моніторингу в галузі охорони атмосферного повітря» встановлює режим оцінювання для кожної забрудню</w:t>
      </w:r>
      <w:r>
        <w:rPr>
          <w:sz w:val="28"/>
          <w:szCs w:val="28"/>
        </w:rPr>
        <w:t>юч</w:t>
      </w:r>
      <w:r w:rsidRPr="001F5CCC">
        <w:rPr>
          <w:sz w:val="28"/>
          <w:szCs w:val="28"/>
        </w:rPr>
        <w:t>ої речовини. Режим оцінювання встановлює орган управління якістю атмосферного повітря відповідної зони або агломерації у програмі державного моніторингу у галузі охорони атмосферного повітря. Можливо застосування режимів:</w:t>
      </w:r>
    </w:p>
    <w:p w:rsidR="00A2405C" w:rsidRPr="00D1313F" w:rsidRDefault="002F59AC" w:rsidP="00A2405C">
      <w:pPr>
        <w:ind w:firstLine="709"/>
        <w:jc w:val="both"/>
        <w:rPr>
          <w:sz w:val="28"/>
          <w:szCs w:val="28"/>
        </w:rPr>
      </w:pPr>
      <w:r>
        <w:rPr>
          <w:sz w:val="28"/>
          <w:szCs w:val="28"/>
        </w:rPr>
        <w:t>а) фіксованих вимірювань;</w:t>
      </w:r>
    </w:p>
    <w:p w:rsidR="00A2405C" w:rsidRPr="00D1313F" w:rsidRDefault="002F59AC" w:rsidP="00A2405C">
      <w:pPr>
        <w:ind w:firstLine="709"/>
        <w:jc w:val="both"/>
        <w:rPr>
          <w:sz w:val="28"/>
          <w:szCs w:val="28"/>
        </w:rPr>
      </w:pPr>
      <w:r>
        <w:rPr>
          <w:sz w:val="28"/>
          <w:szCs w:val="28"/>
        </w:rPr>
        <w:t>б) комбінованого оцінювання;</w:t>
      </w:r>
    </w:p>
    <w:p w:rsidR="00A2405C" w:rsidRPr="00D1313F" w:rsidRDefault="00A2405C" w:rsidP="00A2405C">
      <w:pPr>
        <w:ind w:firstLine="709"/>
        <w:jc w:val="both"/>
        <w:rPr>
          <w:sz w:val="28"/>
          <w:szCs w:val="28"/>
        </w:rPr>
      </w:pPr>
      <w:r w:rsidRPr="001F5CCC">
        <w:rPr>
          <w:sz w:val="28"/>
          <w:szCs w:val="28"/>
        </w:rPr>
        <w:t>в) моделюван</w:t>
      </w:r>
      <w:r w:rsidR="002F59AC">
        <w:rPr>
          <w:sz w:val="28"/>
          <w:szCs w:val="28"/>
        </w:rPr>
        <w:t>ня або об’єктивного оцінювання.</w:t>
      </w:r>
    </w:p>
    <w:p w:rsidR="00A2405C" w:rsidRPr="001F5CCC" w:rsidRDefault="00A2405C" w:rsidP="00A2405C">
      <w:pPr>
        <w:ind w:firstLine="709"/>
        <w:jc w:val="both"/>
        <w:rPr>
          <w:sz w:val="28"/>
          <w:szCs w:val="28"/>
        </w:rPr>
      </w:pPr>
      <w:r w:rsidRPr="001F5CCC">
        <w:rPr>
          <w:sz w:val="28"/>
          <w:szCs w:val="28"/>
        </w:rPr>
        <w:t xml:space="preserve">Високі концентрації потребують точної фіксації, у той час як низькі можуть бути встановлені приблизно. Якщо рівень забруднюючої речовини </w:t>
      </w:r>
      <w:r w:rsidRPr="001F5CCC">
        <w:rPr>
          <w:sz w:val="28"/>
          <w:szCs w:val="28"/>
        </w:rPr>
        <w:lastRenderedPageBreak/>
        <w:t xml:space="preserve">перевищує верхній поріг, то фіксовані вимірювання з відбором проб є обов’язковими (рис. </w:t>
      </w:r>
      <w:r w:rsidR="00EA686A">
        <w:rPr>
          <w:sz w:val="28"/>
          <w:szCs w:val="28"/>
        </w:rPr>
        <w:t>2</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r w:rsidRPr="001F5CCC">
        <w:rPr>
          <w:noProof/>
          <w:sz w:val="28"/>
          <w:szCs w:val="28"/>
          <w:lang w:val="en-US"/>
        </w:rPr>
        <w:drawing>
          <wp:inline distT="0" distB="0" distL="0" distR="0">
            <wp:extent cx="5762625" cy="4219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rsidR="00A2405C" w:rsidRPr="001F5CCC" w:rsidRDefault="00A2405C" w:rsidP="00A2405C">
      <w:pPr>
        <w:jc w:val="both"/>
        <w:rPr>
          <w:sz w:val="28"/>
          <w:szCs w:val="28"/>
        </w:rPr>
      </w:pPr>
    </w:p>
    <w:p w:rsidR="00A2405C" w:rsidRPr="001F5CCC" w:rsidRDefault="002F59AC" w:rsidP="00A2405C">
      <w:pPr>
        <w:ind w:firstLine="709"/>
        <w:jc w:val="both"/>
        <w:rPr>
          <w:sz w:val="28"/>
          <w:szCs w:val="28"/>
        </w:rPr>
      </w:pPr>
      <w:r>
        <w:rPr>
          <w:sz w:val="28"/>
          <w:szCs w:val="28"/>
        </w:rPr>
        <w:t xml:space="preserve">Рисунок </w:t>
      </w:r>
      <w:r w:rsidR="00EA686A">
        <w:rPr>
          <w:sz w:val="28"/>
          <w:szCs w:val="28"/>
        </w:rPr>
        <w:t>2</w:t>
      </w:r>
      <w:r w:rsidR="00A2405C" w:rsidRPr="001F5CCC">
        <w:rPr>
          <w:sz w:val="28"/>
          <w:szCs w:val="28"/>
        </w:rPr>
        <w:t xml:space="preserve"> – Співвідношення показників верхнього та нижнього порогів оцінювання й граничної величини </w:t>
      </w:r>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Для забезпечення інформаційної взаємодії між суб’єктами моніторингу атмосферного повітря та оперативного оприлюднення результатів моніторингу атмосферного повітря створюється інформаційно-аналітична система даних про якість атмосферного повітря у порядку, що встановлюється Мінекоенерго. Створення та функціонування інформаційно-аналітичної системи даних про якість атмосферного повітря забезпечують: Мінекоенерго — на загальнодержавному рівні, органи управління якістю атмосферного повітря — на рівні зон та агломерацій.</w:t>
      </w:r>
    </w:p>
    <w:p w:rsidR="00A2405C" w:rsidRPr="001F5CCC" w:rsidRDefault="00A2405C" w:rsidP="00A2405C">
      <w:pPr>
        <w:ind w:firstLine="709"/>
        <w:jc w:val="both"/>
        <w:rPr>
          <w:sz w:val="28"/>
          <w:szCs w:val="28"/>
        </w:rPr>
      </w:pPr>
      <w:r w:rsidRPr="001F5CCC">
        <w:rPr>
          <w:sz w:val="28"/>
          <w:szCs w:val="28"/>
        </w:rPr>
        <w:t>Суб’єкти моніторингу атмосферного повітря повинні оприлюднювати з використанням інформаційно-аналітичної системи даних про якіс</w:t>
      </w:r>
      <w:r w:rsidR="002F59AC">
        <w:rPr>
          <w:sz w:val="28"/>
          <w:szCs w:val="28"/>
        </w:rPr>
        <w:t xml:space="preserve">ть атмосферного повітря (рис. </w:t>
      </w:r>
      <w:r w:rsidR="00EA686A">
        <w:rPr>
          <w:sz w:val="28"/>
          <w:szCs w:val="28"/>
        </w:rPr>
        <w:t>3</w:t>
      </w:r>
      <w:r w:rsidRPr="001F5CCC">
        <w:rPr>
          <w:sz w:val="28"/>
          <w:szCs w:val="28"/>
        </w:rPr>
        <w:t>):</w:t>
      </w:r>
    </w:p>
    <w:p w:rsidR="00A2405C" w:rsidRPr="001F5CCC" w:rsidRDefault="00A2405C" w:rsidP="00A2405C">
      <w:pPr>
        <w:ind w:firstLine="709"/>
        <w:jc w:val="both"/>
        <w:rPr>
          <w:sz w:val="28"/>
          <w:szCs w:val="28"/>
        </w:rPr>
      </w:pPr>
      <w:r w:rsidRPr="001F5CCC">
        <w:rPr>
          <w:sz w:val="28"/>
          <w:szCs w:val="28"/>
        </w:rPr>
        <w:t>а) інформацію про концентрації в атмосферному повітрі діоксиду сірки, діоксиду азоту, твердих часток (ТЧ10, ТЧ2,5), озону і оксиду вуглецю — щодня, а за можливості — щогодини;</w:t>
      </w:r>
    </w:p>
    <w:p w:rsidR="00A2405C" w:rsidRPr="001F5CCC" w:rsidRDefault="00A2405C" w:rsidP="00A2405C">
      <w:pPr>
        <w:jc w:val="both"/>
        <w:rPr>
          <w:sz w:val="28"/>
          <w:szCs w:val="28"/>
        </w:rPr>
      </w:pPr>
    </w:p>
    <w:p w:rsidR="00A2405C" w:rsidRPr="001F5CCC" w:rsidRDefault="00A2405C" w:rsidP="00A2405C">
      <w:pPr>
        <w:jc w:val="both"/>
        <w:rPr>
          <w:sz w:val="28"/>
          <w:szCs w:val="28"/>
        </w:rPr>
      </w:pPr>
      <w:r w:rsidRPr="001F5CCC">
        <w:rPr>
          <w:noProof/>
          <w:sz w:val="28"/>
          <w:szCs w:val="28"/>
          <w:lang w:val="en-US"/>
        </w:rPr>
        <w:lastRenderedPageBreak/>
        <w:drawing>
          <wp:inline distT="0" distB="0" distL="0" distR="0">
            <wp:extent cx="6470650" cy="3481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0650" cy="3481070"/>
                    </a:xfrm>
                    <a:prstGeom prst="rect">
                      <a:avLst/>
                    </a:prstGeom>
                    <a:noFill/>
                    <a:ln>
                      <a:noFill/>
                    </a:ln>
                  </pic:spPr>
                </pic:pic>
              </a:graphicData>
            </a:graphic>
          </wp:inline>
        </w:drawing>
      </w:r>
    </w:p>
    <w:p w:rsidR="00A2405C" w:rsidRPr="002865CA" w:rsidRDefault="00A2405C" w:rsidP="00A2405C">
      <w:pPr>
        <w:jc w:val="both"/>
        <w:rPr>
          <w:sz w:val="20"/>
          <w:szCs w:val="20"/>
        </w:rPr>
      </w:pPr>
    </w:p>
    <w:p w:rsidR="00A2405C" w:rsidRPr="001F5CCC" w:rsidRDefault="002F59AC" w:rsidP="00A2405C">
      <w:pPr>
        <w:ind w:firstLine="709"/>
        <w:jc w:val="both"/>
        <w:rPr>
          <w:sz w:val="28"/>
          <w:szCs w:val="28"/>
        </w:rPr>
      </w:pPr>
      <w:r>
        <w:rPr>
          <w:sz w:val="28"/>
          <w:szCs w:val="28"/>
        </w:rPr>
        <w:t xml:space="preserve">Рисунок </w:t>
      </w:r>
      <w:r w:rsidR="00EA686A">
        <w:rPr>
          <w:sz w:val="28"/>
          <w:szCs w:val="28"/>
        </w:rPr>
        <w:t>3</w:t>
      </w:r>
      <w:r w:rsidR="00A2405C" w:rsidRPr="001F5CCC">
        <w:rPr>
          <w:sz w:val="28"/>
          <w:szCs w:val="28"/>
        </w:rPr>
        <w:t xml:space="preserve"> – Візуалізація емісії ТЧ2.5 у агломераціях ЄС на Urban Data Platform </w:t>
      </w:r>
    </w:p>
    <w:p w:rsidR="00A2405C" w:rsidRPr="002865CA" w:rsidRDefault="00A2405C" w:rsidP="00A2405C">
      <w:pPr>
        <w:jc w:val="both"/>
        <w:rPr>
          <w:sz w:val="20"/>
          <w:szCs w:val="20"/>
        </w:rPr>
      </w:pPr>
    </w:p>
    <w:p w:rsidR="00A2405C" w:rsidRPr="001F5CCC" w:rsidRDefault="00A2405C" w:rsidP="00A2405C">
      <w:pPr>
        <w:ind w:firstLine="709"/>
        <w:jc w:val="both"/>
        <w:rPr>
          <w:sz w:val="28"/>
          <w:szCs w:val="28"/>
        </w:rPr>
      </w:pPr>
      <w:r w:rsidRPr="001F5CCC">
        <w:rPr>
          <w:sz w:val="28"/>
          <w:szCs w:val="28"/>
        </w:rPr>
        <w:t>б) аналітичні дані щодо стану та оцінки якості атмосферного повітря, прогнози стану атмосферного повітря і його змін — щодня;</w:t>
      </w:r>
    </w:p>
    <w:p w:rsidR="00A2405C" w:rsidRPr="001F5CCC" w:rsidRDefault="00A2405C" w:rsidP="00A2405C">
      <w:pPr>
        <w:ind w:firstLine="709"/>
        <w:jc w:val="both"/>
        <w:rPr>
          <w:sz w:val="28"/>
          <w:szCs w:val="28"/>
        </w:rPr>
      </w:pPr>
      <w:r w:rsidRPr="001F5CCC">
        <w:rPr>
          <w:sz w:val="28"/>
          <w:szCs w:val="28"/>
        </w:rPr>
        <w:t>в) у разі перевищення інформаційного або будь-якого</w:t>
      </w:r>
      <w:r>
        <w:rPr>
          <w:sz w:val="28"/>
          <w:szCs w:val="28"/>
        </w:rPr>
        <w:t xml:space="preserve"> з порогів небезпеки</w:t>
      </w:r>
      <w:r w:rsidRPr="001F5CCC">
        <w:rPr>
          <w:sz w:val="28"/>
          <w:szCs w:val="28"/>
        </w:rPr>
        <w:t xml:space="preserve"> — про місцевість, в якій зафіксовано перевищення, час початку і тривалість перевищення, найвищу концентрацію за одну годину, найвищу середню концентрацію озону за вісім годин — в найкоротший строк з моменту отримання такої інформації;</w:t>
      </w:r>
    </w:p>
    <w:p w:rsidR="00A2405C" w:rsidRPr="001F5CCC" w:rsidRDefault="00A2405C" w:rsidP="00A2405C">
      <w:pPr>
        <w:ind w:firstLine="709"/>
        <w:jc w:val="both"/>
        <w:rPr>
          <w:sz w:val="28"/>
          <w:szCs w:val="28"/>
        </w:rPr>
      </w:pPr>
      <w:r w:rsidRPr="001F5CCC">
        <w:rPr>
          <w:sz w:val="28"/>
          <w:szCs w:val="28"/>
        </w:rPr>
        <w:t>г) у випадку виявлення концентрацій ртуті в атмосферному повітрі — в найкоротший строк з моменту отримання такої інформації;</w:t>
      </w:r>
    </w:p>
    <w:p w:rsidR="00A2405C" w:rsidRPr="001F5CCC" w:rsidRDefault="00A2405C" w:rsidP="00A2405C">
      <w:pPr>
        <w:ind w:firstLine="709"/>
        <w:jc w:val="both"/>
        <w:rPr>
          <w:sz w:val="28"/>
          <w:szCs w:val="28"/>
        </w:rPr>
      </w:pPr>
      <w:r w:rsidRPr="001F5CCC">
        <w:rPr>
          <w:sz w:val="28"/>
          <w:szCs w:val="28"/>
        </w:rPr>
        <w:t>д) інформацію про рівні в атмосферному повітрі свинцю і бензолу — щомісяця;</w:t>
      </w:r>
    </w:p>
    <w:p w:rsidR="00A2405C" w:rsidRPr="001F5CCC" w:rsidRDefault="00EA686A" w:rsidP="00A2405C">
      <w:pPr>
        <w:ind w:firstLine="709"/>
        <w:jc w:val="both"/>
        <w:rPr>
          <w:sz w:val="28"/>
          <w:szCs w:val="28"/>
        </w:rPr>
      </w:pPr>
      <w:r>
        <w:rPr>
          <w:sz w:val="28"/>
          <w:szCs w:val="28"/>
        </w:rPr>
        <w:t>ж</w:t>
      </w:r>
      <w:r w:rsidR="00A2405C" w:rsidRPr="001F5CCC">
        <w:rPr>
          <w:sz w:val="28"/>
          <w:szCs w:val="28"/>
        </w:rPr>
        <w:t>) інформацію про рівні в атмосферному повітрі миш’яку, кадмію, нікелю, бенз(а)пірену — щороку;</w:t>
      </w:r>
    </w:p>
    <w:p w:rsidR="00A2405C" w:rsidRPr="001F5CCC" w:rsidRDefault="00EA686A" w:rsidP="00A2405C">
      <w:pPr>
        <w:ind w:firstLine="709"/>
        <w:jc w:val="both"/>
        <w:rPr>
          <w:sz w:val="28"/>
          <w:szCs w:val="28"/>
        </w:rPr>
      </w:pPr>
      <w:r>
        <w:rPr>
          <w:sz w:val="28"/>
          <w:szCs w:val="28"/>
        </w:rPr>
        <w:t>з</w:t>
      </w:r>
      <w:r w:rsidR="00A2405C" w:rsidRPr="001F5CCC">
        <w:rPr>
          <w:sz w:val="28"/>
          <w:szCs w:val="28"/>
        </w:rPr>
        <w:t>) інформацію про вплив рівнів забруднювальних речовин в атмосферному повітрі на життя та здоров’я населення, зокрема інформацію щодо впливу на здоров’я населення перевищень граничних величин, цільових показників, інформаційного порогу, порогів небезпеки і рекомендованої для населення поведінки</w:t>
      </w:r>
      <w:r w:rsidR="002F59AC">
        <w:rPr>
          <w:sz w:val="28"/>
          <w:szCs w:val="28"/>
          <w:lang w:val="ru-RU"/>
        </w:rPr>
        <w:t xml:space="preserve"> </w:t>
      </w:r>
      <w:r w:rsidR="002F59AC" w:rsidRPr="00C964F3">
        <w:rPr>
          <w:sz w:val="28"/>
          <w:szCs w:val="28"/>
          <w:lang w:val="ru-RU"/>
        </w:rPr>
        <w:t>[</w:t>
      </w:r>
      <w:r w:rsidR="002E719D" w:rsidRPr="00C964F3">
        <w:rPr>
          <w:sz w:val="28"/>
          <w:szCs w:val="28"/>
          <w:lang w:val="ru-RU"/>
        </w:rPr>
        <w:t>3</w:t>
      </w:r>
      <w:r w:rsidR="002F59AC" w:rsidRPr="00C964F3">
        <w:rPr>
          <w:sz w:val="28"/>
          <w:szCs w:val="28"/>
          <w:lang w:val="ru-RU"/>
        </w:rPr>
        <w:t>]</w:t>
      </w:r>
      <w:r w:rsidR="00A2405C" w:rsidRPr="00C964F3">
        <w:rPr>
          <w:sz w:val="28"/>
          <w:szCs w:val="28"/>
        </w:rPr>
        <w:t>.</w:t>
      </w:r>
    </w:p>
    <w:p w:rsidR="00A2405C" w:rsidRDefault="00A2405C" w:rsidP="00A2405C">
      <w:pPr>
        <w:jc w:val="both"/>
        <w:rPr>
          <w:sz w:val="28"/>
          <w:szCs w:val="28"/>
        </w:rPr>
      </w:pPr>
    </w:p>
    <w:p w:rsidR="002865CA" w:rsidRDefault="002865CA" w:rsidP="00A2405C">
      <w:pPr>
        <w:jc w:val="both"/>
        <w:rPr>
          <w:sz w:val="28"/>
          <w:szCs w:val="28"/>
        </w:rPr>
      </w:pPr>
    </w:p>
    <w:p w:rsidR="00A2405C" w:rsidRPr="00005FA0" w:rsidRDefault="00A2405C" w:rsidP="00A2405C">
      <w:pPr>
        <w:pStyle w:val="3"/>
        <w:spacing w:line="360" w:lineRule="auto"/>
        <w:rPr>
          <w:sz w:val="28"/>
          <w:szCs w:val="28"/>
        </w:rPr>
      </w:pPr>
      <w:r w:rsidRPr="00005FA0">
        <w:rPr>
          <w:sz w:val="28"/>
          <w:szCs w:val="28"/>
        </w:rPr>
        <w:t xml:space="preserve">4.4 </w:t>
      </w:r>
      <w:r w:rsidRPr="00E13366">
        <w:rPr>
          <w:sz w:val="28"/>
          <w:szCs w:val="28"/>
        </w:rPr>
        <w:t>Транс</w:t>
      </w:r>
      <w:r w:rsidRPr="00005FA0">
        <w:rPr>
          <w:sz w:val="28"/>
          <w:szCs w:val="28"/>
        </w:rPr>
        <w:t>кордонний перенос забруднюючих речовин</w:t>
      </w:r>
    </w:p>
    <w:p w:rsidR="00A2405C" w:rsidRPr="004E312C" w:rsidRDefault="00A2405C" w:rsidP="00A2405C">
      <w:pPr>
        <w:rPr>
          <w:lang w:eastAsia="ru-RU"/>
        </w:rPr>
      </w:pPr>
    </w:p>
    <w:p w:rsidR="00A2405C" w:rsidRPr="00B430E2" w:rsidRDefault="00E13366" w:rsidP="00A2405C">
      <w:pPr>
        <w:ind w:firstLine="720"/>
        <w:jc w:val="both"/>
        <w:rPr>
          <w:sz w:val="28"/>
          <w:szCs w:val="28"/>
        </w:rPr>
      </w:pPr>
      <w:r w:rsidRPr="00C964F3">
        <w:rPr>
          <w:sz w:val="28"/>
          <w:szCs w:val="28"/>
        </w:rPr>
        <w:t>Приблизно</w:t>
      </w:r>
      <w:r w:rsidR="00A2405C" w:rsidRPr="00B430E2">
        <w:rPr>
          <w:sz w:val="28"/>
          <w:szCs w:val="28"/>
        </w:rPr>
        <w:t xml:space="preserve"> до XIII ст., </w:t>
      </w:r>
      <w:r w:rsidR="00A2405C">
        <w:rPr>
          <w:sz w:val="28"/>
          <w:szCs w:val="28"/>
        </w:rPr>
        <w:t>к</w:t>
      </w:r>
      <w:r w:rsidR="00A2405C" w:rsidRPr="00B430E2">
        <w:rPr>
          <w:sz w:val="28"/>
          <w:szCs w:val="28"/>
        </w:rPr>
        <w:t>оли чисельність населення</w:t>
      </w:r>
      <w:r w:rsidR="00A2405C">
        <w:rPr>
          <w:sz w:val="28"/>
          <w:szCs w:val="28"/>
        </w:rPr>
        <w:t xml:space="preserve"> планети</w:t>
      </w:r>
      <w:r w:rsidR="00A2405C" w:rsidRPr="00B430E2">
        <w:rPr>
          <w:sz w:val="28"/>
          <w:szCs w:val="28"/>
        </w:rPr>
        <w:t xml:space="preserve"> становила 300-350 млн. </w:t>
      </w:r>
      <w:r w:rsidR="00A2405C">
        <w:rPr>
          <w:sz w:val="28"/>
          <w:szCs w:val="28"/>
        </w:rPr>
        <w:t>осіб</w:t>
      </w:r>
      <w:r>
        <w:rPr>
          <w:sz w:val="28"/>
          <w:szCs w:val="28"/>
          <w:lang w:val="ru-RU"/>
        </w:rPr>
        <w:t>,</w:t>
      </w:r>
      <w:r w:rsidR="00A2405C" w:rsidRPr="00B430E2">
        <w:rPr>
          <w:sz w:val="28"/>
          <w:szCs w:val="28"/>
        </w:rPr>
        <w:t xml:space="preserve"> природа активно переробляла всі надходження речовин у </w:t>
      </w:r>
      <w:r w:rsidR="00A2405C" w:rsidRPr="00B430E2">
        <w:rPr>
          <w:sz w:val="28"/>
          <w:szCs w:val="28"/>
        </w:rPr>
        <w:lastRenderedPageBreak/>
        <w:t>біосферу, тобто відбувал</w:t>
      </w:r>
      <w:r w:rsidR="00A2405C">
        <w:rPr>
          <w:sz w:val="28"/>
          <w:szCs w:val="28"/>
        </w:rPr>
        <w:t>о</w:t>
      </w:r>
      <w:r w:rsidR="00A2405C" w:rsidRPr="00B430E2">
        <w:rPr>
          <w:sz w:val="28"/>
          <w:szCs w:val="28"/>
        </w:rPr>
        <w:t>ся самоочищення. Продукти життєдіяльності всіх організмів, включаючи і людину, були переважно органічного походження.</w:t>
      </w:r>
    </w:p>
    <w:p w:rsidR="00A2405C" w:rsidRDefault="00A2405C" w:rsidP="00A2405C">
      <w:pPr>
        <w:ind w:firstLine="720"/>
        <w:jc w:val="both"/>
        <w:rPr>
          <w:sz w:val="28"/>
          <w:szCs w:val="28"/>
        </w:rPr>
      </w:pPr>
      <w:r w:rsidRPr="00B430E2">
        <w:rPr>
          <w:sz w:val="28"/>
          <w:szCs w:val="28"/>
        </w:rPr>
        <w:t>Проте надалі, з зростанням чисельності населення, значно збільшувалися його потреби, для задоволення яких людство почало залучати багато нових речовин, які були не властиві природі і за відносно невеликий проміжок часу вона не встигала до них адаптуватися, тобто вони не включалися в природний процес кругообігу речовин. Це призвело до їх накопичення і в подальшому стало завдавати значної шкоди екосистемам в цілому і людині зокрема.</w:t>
      </w:r>
      <w:r>
        <w:rPr>
          <w:sz w:val="28"/>
          <w:szCs w:val="28"/>
        </w:rPr>
        <w:t xml:space="preserve"> </w:t>
      </w:r>
    </w:p>
    <w:p w:rsidR="00A2405C" w:rsidRDefault="00A2405C" w:rsidP="00A2405C">
      <w:pPr>
        <w:ind w:firstLine="720"/>
        <w:jc w:val="both"/>
        <w:rPr>
          <w:sz w:val="28"/>
          <w:szCs w:val="28"/>
        </w:rPr>
      </w:pPr>
      <w:r>
        <w:rPr>
          <w:sz w:val="28"/>
          <w:szCs w:val="28"/>
        </w:rPr>
        <w:t xml:space="preserve">Рух повітряних мас вздовж земної поверхні зумовлено різними факторами, а саме: обертання планети навколо своєї осі, нерівномірність нагрівання поверхні Сонцем, що викликає </w:t>
      </w:r>
      <w:r w:rsidR="00E17D72">
        <w:rPr>
          <w:sz w:val="28"/>
          <w:szCs w:val="28"/>
        </w:rPr>
        <w:t>формування поясів високого (анти</w:t>
      </w:r>
      <w:r>
        <w:rPr>
          <w:sz w:val="28"/>
          <w:szCs w:val="28"/>
        </w:rPr>
        <w:t xml:space="preserve">циклони) та низького тиску (циклони), наявність гірського або рівнинного рельєфу, океанічні течії, тощо. </w:t>
      </w:r>
      <w:r w:rsidRPr="00A22CE7">
        <w:rPr>
          <w:sz w:val="28"/>
          <w:szCs w:val="28"/>
        </w:rPr>
        <w:t xml:space="preserve">Гори є перешкодою для руху повітряних мас. Рівнинні території сприяють вільному руху повітряних мас і за значних розмірів рівнин можуть їх трансформувати </w:t>
      </w:r>
      <w:r>
        <w:rPr>
          <w:sz w:val="28"/>
          <w:szCs w:val="28"/>
        </w:rPr>
        <w:t>на значні відстані від джерел забруднень</w:t>
      </w:r>
      <w:r w:rsidRPr="00A22CE7">
        <w:rPr>
          <w:sz w:val="28"/>
          <w:szCs w:val="28"/>
        </w:rPr>
        <w:t>.</w:t>
      </w:r>
    </w:p>
    <w:p w:rsidR="00A2405C" w:rsidRPr="0026702E" w:rsidRDefault="00A2405C" w:rsidP="00A2405C">
      <w:pPr>
        <w:ind w:firstLine="720"/>
        <w:jc w:val="both"/>
        <w:rPr>
          <w:sz w:val="28"/>
          <w:szCs w:val="28"/>
        </w:rPr>
      </w:pPr>
      <w:r>
        <w:rPr>
          <w:sz w:val="28"/>
          <w:szCs w:val="28"/>
        </w:rPr>
        <w:t>Усе вищесказане поясняє поняття т</w:t>
      </w:r>
      <w:r w:rsidRPr="00A22CE7">
        <w:rPr>
          <w:sz w:val="28"/>
          <w:szCs w:val="28"/>
        </w:rPr>
        <w:t>рансграничного переносу забруднюючих речовин – без кордонне перенесення забруднюючих речовин (сусідні райони, міста, країни,</w:t>
      </w:r>
      <w:r>
        <w:rPr>
          <w:sz w:val="28"/>
          <w:szCs w:val="28"/>
        </w:rPr>
        <w:t xml:space="preserve"> і навіть</w:t>
      </w:r>
      <w:r w:rsidRPr="00A22CE7">
        <w:rPr>
          <w:sz w:val="28"/>
          <w:szCs w:val="28"/>
        </w:rPr>
        <w:t xml:space="preserve"> континенти)</w:t>
      </w:r>
      <w:r>
        <w:rPr>
          <w:sz w:val="28"/>
          <w:szCs w:val="28"/>
        </w:rPr>
        <w:t>. Перенос забруднень, що надходять або накопичуються у різних шарах атмосфери відбувається з іншими швидкостями і інших напрямках ніж у приземному шарі. Забруднення, яке дістається високих (до 10-20 км) шарів атмосфери, може протягом декількох годин або діб переміститися на відстань тисяч кілометрів.</w:t>
      </w:r>
      <w:r w:rsidRPr="006B1E46">
        <w:rPr>
          <w:sz w:val="28"/>
          <w:szCs w:val="28"/>
        </w:rPr>
        <w:t xml:space="preserve"> </w:t>
      </w:r>
      <w:r>
        <w:rPr>
          <w:sz w:val="28"/>
          <w:szCs w:val="28"/>
        </w:rPr>
        <w:t>За останніми даними забруднення (попіл та тверді частинки) від вулкану Кумбре Вьеха на острові Ла Пальма (Іспанія) за декілька годин накрили сусід</w:t>
      </w:r>
      <w:r w:rsidR="00DC4237">
        <w:rPr>
          <w:sz w:val="28"/>
          <w:szCs w:val="28"/>
        </w:rPr>
        <w:t>ній острів та дещо через добу ді</w:t>
      </w:r>
      <w:r>
        <w:rPr>
          <w:sz w:val="28"/>
          <w:szCs w:val="28"/>
        </w:rPr>
        <w:t>йшло до Африк</w:t>
      </w:r>
      <w:r w:rsidR="00FD6019">
        <w:rPr>
          <w:sz w:val="28"/>
          <w:szCs w:val="28"/>
        </w:rPr>
        <w:t>и (рис.</w:t>
      </w:r>
      <w:r w:rsidR="002865CA">
        <w:rPr>
          <w:sz w:val="28"/>
          <w:szCs w:val="28"/>
        </w:rPr>
        <w:t>4</w:t>
      </w:r>
      <w:r w:rsidR="00DC4237">
        <w:rPr>
          <w:sz w:val="28"/>
          <w:szCs w:val="28"/>
        </w:rPr>
        <w:t>). Для спостереженням за роз</w:t>
      </w:r>
      <w:r>
        <w:rPr>
          <w:sz w:val="28"/>
          <w:szCs w:val="28"/>
        </w:rPr>
        <w:t xml:space="preserve">повсюдженням газів </w:t>
      </w:r>
      <w:r w:rsidRPr="00FD6019">
        <w:rPr>
          <w:i/>
          <w:sz w:val="28"/>
          <w:szCs w:val="28"/>
        </w:rPr>
        <w:t>SO</w:t>
      </w:r>
      <w:r w:rsidRPr="00FD6019">
        <w:rPr>
          <w:i/>
          <w:sz w:val="28"/>
          <w:szCs w:val="28"/>
          <w:vertAlign w:val="subscript"/>
        </w:rPr>
        <w:t>2</w:t>
      </w:r>
      <w:r w:rsidRPr="00FD6019">
        <w:rPr>
          <w:i/>
          <w:sz w:val="28"/>
          <w:szCs w:val="28"/>
        </w:rPr>
        <w:t xml:space="preserve"> </w:t>
      </w:r>
      <w:r w:rsidR="00DC4237">
        <w:rPr>
          <w:sz w:val="28"/>
          <w:szCs w:val="28"/>
        </w:rPr>
        <w:t>під час виверження була задіяна система</w:t>
      </w:r>
      <w:r>
        <w:rPr>
          <w:sz w:val="28"/>
          <w:szCs w:val="28"/>
        </w:rPr>
        <w:t xml:space="preserve"> супутників Коперник із візуалізацію у реальному часі. </w:t>
      </w:r>
      <w:r w:rsidRPr="0026702E">
        <w:rPr>
          <w:sz w:val="28"/>
          <w:szCs w:val="28"/>
        </w:rPr>
        <w:t>За даними вулканологічного інституту Канарських островів (INVOLCAN), вулкан</w:t>
      </w:r>
      <w:r>
        <w:rPr>
          <w:sz w:val="28"/>
          <w:szCs w:val="28"/>
        </w:rPr>
        <w:t xml:space="preserve"> на о.</w:t>
      </w:r>
      <w:r w:rsidRPr="0026702E">
        <w:rPr>
          <w:sz w:val="28"/>
          <w:szCs w:val="28"/>
        </w:rPr>
        <w:t xml:space="preserve"> Ла-Пальма викида</w:t>
      </w:r>
      <w:r>
        <w:rPr>
          <w:sz w:val="28"/>
          <w:szCs w:val="28"/>
        </w:rPr>
        <w:t>в</w:t>
      </w:r>
      <w:r w:rsidRPr="0026702E">
        <w:rPr>
          <w:sz w:val="28"/>
          <w:szCs w:val="28"/>
        </w:rPr>
        <w:t xml:space="preserve"> близько 6 000-9 000 тонн діоксиду сірки на день</w:t>
      </w:r>
      <w:r w:rsidR="00FD6019">
        <w:rPr>
          <w:sz w:val="28"/>
          <w:szCs w:val="28"/>
        </w:rPr>
        <w:t xml:space="preserve"> (рис. </w:t>
      </w:r>
      <w:r w:rsidR="002865CA">
        <w:rPr>
          <w:sz w:val="28"/>
          <w:szCs w:val="28"/>
        </w:rPr>
        <w:t>5</w:t>
      </w:r>
      <w:r>
        <w:rPr>
          <w:sz w:val="28"/>
          <w:szCs w:val="28"/>
        </w:rPr>
        <w:t>)</w:t>
      </w:r>
      <w:r w:rsidRPr="0026702E">
        <w:rPr>
          <w:sz w:val="28"/>
          <w:szCs w:val="28"/>
        </w:rPr>
        <w:t xml:space="preserve">. </w:t>
      </w:r>
      <w:r w:rsidR="003A160C" w:rsidRPr="0026702E">
        <w:rPr>
          <w:sz w:val="28"/>
          <w:szCs w:val="28"/>
        </w:rPr>
        <w:fldChar w:fldCharType="begin"/>
      </w:r>
      <w:r w:rsidRPr="0026702E">
        <w:rPr>
          <w:sz w:val="28"/>
          <w:szCs w:val="28"/>
        </w:rPr>
        <w:instrText xml:space="preserve"> HYPERLINK "https://translate.google.com/contribute" </w:instrText>
      </w:r>
      <w:r w:rsidR="003A160C" w:rsidRPr="0026702E">
        <w:rPr>
          <w:sz w:val="28"/>
          <w:szCs w:val="28"/>
        </w:rPr>
        <w:fldChar w:fldCharType="separate"/>
      </w:r>
    </w:p>
    <w:p w:rsidR="00A2405C" w:rsidRPr="00834CF2" w:rsidRDefault="003A160C" w:rsidP="00A2405C">
      <w:pPr>
        <w:ind w:firstLine="720"/>
        <w:jc w:val="both"/>
        <w:rPr>
          <w:sz w:val="28"/>
          <w:szCs w:val="28"/>
        </w:rPr>
      </w:pPr>
      <w:r w:rsidRPr="0026702E">
        <w:rPr>
          <w:sz w:val="28"/>
          <w:szCs w:val="28"/>
        </w:rPr>
        <w:fldChar w:fldCharType="end"/>
      </w:r>
      <w:r w:rsidR="00A2405C" w:rsidRPr="00834CF2">
        <w:rPr>
          <w:rStyle w:val="jlqj4b"/>
          <w:sz w:val="28"/>
          <w:szCs w:val="28"/>
        </w:rPr>
        <w:t xml:space="preserve">Також з 2010 року </w:t>
      </w:r>
      <w:r w:rsidR="00A2405C">
        <w:rPr>
          <w:rStyle w:val="jlqj4b"/>
          <w:sz w:val="28"/>
          <w:szCs w:val="28"/>
        </w:rPr>
        <w:t xml:space="preserve">програма </w:t>
      </w:r>
      <w:r w:rsidR="00A2405C" w:rsidRPr="00834CF2">
        <w:rPr>
          <w:rStyle w:val="jlqj4b"/>
          <w:sz w:val="28"/>
          <w:szCs w:val="28"/>
        </w:rPr>
        <w:t xml:space="preserve">MOCAGE експериментально використовується для моделювання еволюції </w:t>
      </w:r>
      <w:r w:rsidR="00A2405C">
        <w:rPr>
          <w:rStyle w:val="jlqj4b"/>
          <w:sz w:val="28"/>
          <w:szCs w:val="28"/>
        </w:rPr>
        <w:t>трансграничного переносу</w:t>
      </w:r>
      <w:r w:rsidR="00A2405C" w:rsidRPr="00834CF2">
        <w:rPr>
          <w:rStyle w:val="jlqj4b"/>
          <w:sz w:val="28"/>
          <w:szCs w:val="28"/>
        </w:rPr>
        <w:t xml:space="preserve"> попелу після викиду ісландського вулкану Ейяф’ялла, розсіювання радіоактивної хмари, спричиненої ядерною аварією на Фукусімі (Японія), а також </w:t>
      </w:r>
      <w:r w:rsidR="00A2405C">
        <w:rPr>
          <w:rStyle w:val="jlqj4b"/>
          <w:sz w:val="28"/>
          <w:szCs w:val="28"/>
        </w:rPr>
        <w:t>під час пробного</w:t>
      </w:r>
      <w:r w:rsidR="00A2405C" w:rsidRPr="00834CF2">
        <w:rPr>
          <w:rStyle w:val="jlqj4b"/>
          <w:sz w:val="28"/>
          <w:szCs w:val="28"/>
        </w:rPr>
        <w:t xml:space="preserve"> моделювання виверження на острові Ель -Йєрро</w:t>
      </w:r>
      <w:r w:rsidR="00A2405C">
        <w:rPr>
          <w:rStyle w:val="jlqj4b"/>
          <w:sz w:val="28"/>
          <w:szCs w:val="28"/>
        </w:rPr>
        <w:t xml:space="preserve"> (Іспанія)</w:t>
      </w:r>
      <w:r w:rsidR="00A2405C" w:rsidRPr="00834CF2">
        <w:rPr>
          <w:rStyle w:val="jlqj4b"/>
          <w:sz w:val="28"/>
          <w:szCs w:val="28"/>
        </w:rPr>
        <w:t xml:space="preserve">. Незважаючи на невизначеність щодо характеристик цих викидів, обмеження самої моделі та труднощі у верифікації такого типу явищ, порівняння експериментів, проведених із спостереженнями на місці та спостереженнями з супутника, показує, що прогнози моделі якісно були цілком реалістичними. </w:t>
      </w:r>
    </w:p>
    <w:p w:rsidR="00A2405C" w:rsidRPr="00834CF2" w:rsidRDefault="00A2405C" w:rsidP="00A2405C">
      <w:pPr>
        <w:jc w:val="both"/>
        <w:rPr>
          <w:noProof/>
          <w:sz w:val="28"/>
          <w:szCs w:val="28"/>
        </w:rPr>
      </w:pPr>
    </w:p>
    <w:p w:rsidR="00A2405C" w:rsidRDefault="00A2405C" w:rsidP="00A2405C">
      <w:pPr>
        <w:jc w:val="center"/>
        <w:rPr>
          <w:sz w:val="28"/>
          <w:szCs w:val="28"/>
        </w:rPr>
      </w:pPr>
      <w:r>
        <w:rPr>
          <w:noProof/>
          <w:lang w:val="en-US"/>
        </w:rPr>
        <w:lastRenderedPageBreak/>
        <w:drawing>
          <wp:inline distT="0" distB="0" distL="0" distR="0">
            <wp:extent cx="3629891" cy="3038504"/>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36009" cy="3043626"/>
                    </a:xfrm>
                    <a:prstGeom prst="rect">
                      <a:avLst/>
                    </a:prstGeom>
                  </pic:spPr>
                </pic:pic>
              </a:graphicData>
            </a:graphic>
          </wp:inline>
        </w:drawing>
      </w:r>
    </w:p>
    <w:p w:rsidR="00A2405C" w:rsidRDefault="00A2405C" w:rsidP="00A2405C">
      <w:pPr>
        <w:jc w:val="both"/>
        <w:rPr>
          <w:sz w:val="28"/>
          <w:szCs w:val="28"/>
        </w:rPr>
      </w:pPr>
    </w:p>
    <w:p w:rsidR="00523775" w:rsidRDefault="00A2405C" w:rsidP="00A2405C">
      <w:pPr>
        <w:ind w:firstLine="720"/>
        <w:jc w:val="both"/>
        <w:rPr>
          <w:sz w:val="28"/>
          <w:szCs w:val="28"/>
        </w:rPr>
      </w:pPr>
      <w:r>
        <w:rPr>
          <w:sz w:val="28"/>
          <w:szCs w:val="28"/>
        </w:rPr>
        <w:t>Рису</w:t>
      </w:r>
      <w:r w:rsidR="00E173C7">
        <w:rPr>
          <w:sz w:val="28"/>
          <w:szCs w:val="28"/>
        </w:rPr>
        <w:t xml:space="preserve">нок </w:t>
      </w:r>
      <w:r w:rsidR="002865CA">
        <w:rPr>
          <w:sz w:val="28"/>
          <w:szCs w:val="28"/>
        </w:rPr>
        <w:t>4</w:t>
      </w:r>
      <w:r>
        <w:rPr>
          <w:sz w:val="28"/>
          <w:szCs w:val="28"/>
        </w:rPr>
        <w:t xml:space="preserve"> </w:t>
      </w:r>
      <w:r w:rsidR="00E173C7">
        <w:rPr>
          <w:sz w:val="28"/>
          <w:szCs w:val="28"/>
        </w:rPr>
        <w:t xml:space="preserve">- </w:t>
      </w:r>
      <w:r>
        <w:rPr>
          <w:sz w:val="28"/>
          <w:szCs w:val="28"/>
        </w:rPr>
        <w:t>Росповсюдження пилу та газів</w:t>
      </w:r>
      <w:r w:rsidRPr="004C7750">
        <w:rPr>
          <w:sz w:val="28"/>
          <w:szCs w:val="28"/>
        </w:rPr>
        <w:t xml:space="preserve"> </w:t>
      </w:r>
      <w:r>
        <w:rPr>
          <w:sz w:val="28"/>
          <w:szCs w:val="28"/>
        </w:rPr>
        <w:t xml:space="preserve">на висоті </w:t>
      </w:r>
      <w:r w:rsidRPr="004C7750">
        <w:rPr>
          <w:sz w:val="28"/>
          <w:szCs w:val="28"/>
        </w:rPr>
        <w:t>1500</w:t>
      </w:r>
      <w:r>
        <w:rPr>
          <w:sz w:val="28"/>
          <w:szCs w:val="28"/>
        </w:rPr>
        <w:t xml:space="preserve"> м під час виверження вулкану Кумбре</w:t>
      </w:r>
      <w:r w:rsidR="00E173C7">
        <w:rPr>
          <w:sz w:val="28"/>
          <w:szCs w:val="28"/>
        </w:rPr>
        <w:t xml:space="preserve"> В’єха. о. Ла Пальма (Іспанія)</w:t>
      </w:r>
    </w:p>
    <w:p w:rsidR="00A2405C" w:rsidRPr="0026702E" w:rsidRDefault="00A2405C" w:rsidP="00A2405C">
      <w:pPr>
        <w:ind w:firstLine="720"/>
        <w:jc w:val="both"/>
        <w:rPr>
          <w:sz w:val="28"/>
          <w:szCs w:val="28"/>
        </w:rPr>
      </w:pPr>
      <w:r>
        <w:rPr>
          <w:sz w:val="28"/>
          <w:szCs w:val="28"/>
        </w:rPr>
        <w:t xml:space="preserve">Дані взяті з офіційного джерела програма </w:t>
      </w:r>
      <w:r w:rsidRPr="0026702E">
        <w:rPr>
          <w:sz w:val="28"/>
          <w:szCs w:val="28"/>
        </w:rPr>
        <w:t>МОСА</w:t>
      </w:r>
      <w:r w:rsidRPr="0026702E">
        <w:rPr>
          <w:sz w:val="28"/>
          <w:szCs w:val="28"/>
          <w:lang w:val="es-ES"/>
        </w:rPr>
        <w:t>GE</w:t>
      </w:r>
      <w:r w:rsidRPr="0026702E">
        <w:rPr>
          <w:sz w:val="28"/>
          <w:szCs w:val="28"/>
        </w:rPr>
        <w:t xml:space="preserve"> </w:t>
      </w:r>
      <w:r w:rsidRPr="0026702E">
        <w:rPr>
          <w:rStyle w:val="jlqj4b"/>
          <w:sz w:val="28"/>
          <w:szCs w:val="28"/>
        </w:rPr>
        <w:t>у співпраці з французькою метеорологічною службою</w:t>
      </w:r>
      <w:r w:rsidR="00523775">
        <w:rPr>
          <w:rStyle w:val="jlqj4b"/>
          <w:sz w:val="28"/>
          <w:szCs w:val="28"/>
        </w:rPr>
        <w:t>.</w:t>
      </w:r>
    </w:p>
    <w:p w:rsidR="00A2405C" w:rsidRPr="001F5CCC" w:rsidRDefault="00A2405C" w:rsidP="00A2405C">
      <w:pPr>
        <w:jc w:val="both"/>
        <w:rPr>
          <w:sz w:val="28"/>
          <w:szCs w:val="28"/>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jc w:val="center"/>
        <w:rPr>
          <w:b/>
          <w:sz w:val="27"/>
        </w:rPr>
      </w:pPr>
      <w:r>
        <w:rPr>
          <w:noProof/>
          <w:lang w:val="en-US"/>
        </w:rPr>
        <w:drawing>
          <wp:inline distT="0" distB="0" distL="0" distR="0">
            <wp:extent cx="6414655" cy="3963527"/>
            <wp:effectExtent l="0" t="0" r="5715" b="0"/>
            <wp:docPr id="8" name="Imagen 8" descr="Imagen que contiene naturalez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naturaleza, montaña&#10;&#10;Descripción generada automáticamente"/>
                    <pic:cNvPicPr/>
                  </pic:nvPicPr>
                  <pic:blipFill>
                    <a:blip r:embed="rId14" cstate="print"/>
                    <a:stretch>
                      <a:fillRect/>
                    </a:stretch>
                  </pic:blipFill>
                  <pic:spPr>
                    <a:xfrm>
                      <a:off x="0" y="0"/>
                      <a:ext cx="6435131" cy="3976179"/>
                    </a:xfrm>
                    <a:prstGeom prst="rect">
                      <a:avLst/>
                    </a:prstGeom>
                  </pic:spPr>
                </pic:pic>
              </a:graphicData>
            </a:graphic>
          </wp:inline>
        </w:drawing>
      </w:r>
    </w:p>
    <w:p w:rsidR="00523775" w:rsidRPr="00FD6019" w:rsidRDefault="00E173C7" w:rsidP="00A2405C">
      <w:pPr>
        <w:pStyle w:val="a3"/>
        <w:spacing w:before="7"/>
        <w:ind w:left="0" w:firstLine="720"/>
        <w:rPr>
          <w:rStyle w:val="jlqj4b"/>
        </w:rPr>
      </w:pPr>
      <w:r>
        <w:rPr>
          <w:bCs/>
        </w:rPr>
        <w:t xml:space="preserve">Рисунок </w:t>
      </w:r>
      <w:r w:rsidR="002865CA">
        <w:rPr>
          <w:bCs/>
        </w:rPr>
        <w:t>5</w:t>
      </w:r>
      <w:r w:rsidR="00A2405C" w:rsidRPr="00C4159C">
        <w:t xml:space="preserve"> </w:t>
      </w:r>
      <w:r>
        <w:t xml:space="preserve">- </w:t>
      </w:r>
      <w:r w:rsidR="00A2405C" w:rsidRPr="00C4159C">
        <w:rPr>
          <w:rStyle w:val="jlqj4b"/>
        </w:rPr>
        <w:t xml:space="preserve">Викиди </w:t>
      </w:r>
      <w:r w:rsidR="00FD6019" w:rsidRPr="00FD6019">
        <w:rPr>
          <w:rStyle w:val="jlqj4b"/>
          <w:i/>
          <w:lang w:val="en-US"/>
        </w:rPr>
        <w:t>SO</w:t>
      </w:r>
      <w:r w:rsidR="00FD6019" w:rsidRPr="00FD6019">
        <w:rPr>
          <w:rStyle w:val="jlqj4b"/>
          <w:i/>
          <w:vertAlign w:val="subscript"/>
        </w:rPr>
        <w:t>2</w:t>
      </w:r>
      <w:r w:rsidR="00A2405C" w:rsidRPr="00C4159C">
        <w:rPr>
          <w:rStyle w:val="jlqj4b"/>
        </w:rPr>
        <w:t xml:space="preserve"> внаслідок виверження вулкана Кумбре В’єха на о. Ла Пальмі (Іспанія), </w:t>
      </w:r>
    </w:p>
    <w:p w:rsidR="00A2405C" w:rsidRPr="00C4159C" w:rsidRDefault="00523775" w:rsidP="00A2405C">
      <w:pPr>
        <w:pStyle w:val="a3"/>
        <w:spacing w:before="7"/>
        <w:ind w:left="0" w:firstLine="720"/>
        <w:rPr>
          <w:rStyle w:val="viiyi"/>
        </w:rPr>
      </w:pPr>
      <w:r>
        <w:rPr>
          <w:rStyle w:val="jlqj4b"/>
        </w:rPr>
        <w:t>Знімки отримано</w:t>
      </w:r>
      <w:r w:rsidR="00A2405C" w:rsidRPr="00C4159C">
        <w:rPr>
          <w:rStyle w:val="jlqj4b"/>
        </w:rPr>
        <w:t xml:space="preserve"> з європейського супутника Copernicus Sentinel 5p.</w:t>
      </w:r>
    </w:p>
    <w:p w:rsidR="00A2405C" w:rsidRDefault="00A2405C" w:rsidP="00A2405C">
      <w:pPr>
        <w:pStyle w:val="a3"/>
        <w:spacing w:before="7"/>
        <w:ind w:left="0" w:firstLine="0"/>
        <w:rPr>
          <w:b/>
          <w:sz w:val="27"/>
        </w:rPr>
      </w:pPr>
      <w:r>
        <w:rPr>
          <w:rStyle w:val="jlqj4b"/>
        </w:rPr>
        <w:lastRenderedPageBreak/>
        <w:t>Карта від 20 вересня о 14:07 UTC.</w:t>
      </w:r>
    </w:p>
    <w:p w:rsidR="00A2405C" w:rsidRPr="002865CA" w:rsidRDefault="00A2405C" w:rsidP="00A2405C">
      <w:pPr>
        <w:pStyle w:val="a3"/>
        <w:spacing w:before="7"/>
        <w:ind w:left="0" w:firstLine="0"/>
        <w:rPr>
          <w:b/>
          <w:sz w:val="20"/>
          <w:szCs w:val="20"/>
        </w:rPr>
      </w:pPr>
    </w:p>
    <w:p w:rsidR="00A2405C" w:rsidRDefault="00A2405C" w:rsidP="00A2405C">
      <w:pPr>
        <w:pStyle w:val="a3"/>
        <w:ind w:left="0" w:firstLine="720"/>
        <w:jc w:val="both"/>
        <w:rPr>
          <w:rStyle w:val="jlqj4b"/>
        </w:rPr>
      </w:pPr>
      <w:r w:rsidRPr="00834CF2">
        <w:rPr>
          <w:rStyle w:val="jlqj4b"/>
        </w:rPr>
        <w:t xml:space="preserve">На </w:t>
      </w:r>
      <w:r w:rsidR="00FD6019">
        <w:rPr>
          <w:rStyle w:val="jlqj4b"/>
        </w:rPr>
        <w:t xml:space="preserve">рисунку </w:t>
      </w:r>
      <w:r w:rsidR="002865CA">
        <w:rPr>
          <w:rStyle w:val="jlqj4b"/>
        </w:rPr>
        <w:t>6</w:t>
      </w:r>
      <w:r w:rsidRPr="00834CF2">
        <w:rPr>
          <w:rStyle w:val="jlqj4b"/>
        </w:rPr>
        <w:t xml:space="preserve"> показано моделювання радіоактивної хмари через викиди, викликані</w:t>
      </w:r>
      <w:r>
        <w:rPr>
          <w:rStyle w:val="jlqj4b"/>
        </w:rPr>
        <w:t xml:space="preserve"> </w:t>
      </w:r>
      <w:r w:rsidRPr="00834CF2">
        <w:rPr>
          <w:rStyle w:val="jlqj4b"/>
        </w:rPr>
        <w:t>аварією на заводі в Фукусімі</w:t>
      </w:r>
      <w:r>
        <w:rPr>
          <w:rStyle w:val="jlqj4b"/>
        </w:rPr>
        <w:t xml:space="preserve"> (Японія)</w:t>
      </w:r>
      <w:r w:rsidRPr="00834CF2">
        <w:rPr>
          <w:rStyle w:val="jlqj4b"/>
        </w:rPr>
        <w:t>. Позиція станцій міжнародної мережі також була залучена для виявлення наслідків, які виробляє атомна електростанція ДЗЗЯЗ (</w:t>
      </w:r>
      <w:r>
        <w:rPr>
          <w:rStyle w:val="jlqj4b"/>
        </w:rPr>
        <w:t>К</w:t>
      </w:r>
      <w:r w:rsidRPr="00834CF2">
        <w:rPr>
          <w:rStyle w:val="jlqj4b"/>
        </w:rPr>
        <w:t>омісія Організації Договору про комплексну заборону ядерних випробувань). Жовті кружечки вказують на тих, хто виявив активність.</w:t>
      </w:r>
    </w:p>
    <w:p w:rsidR="00A2405C" w:rsidRDefault="00A2405C" w:rsidP="00A2405C">
      <w:pPr>
        <w:pStyle w:val="a3"/>
        <w:spacing w:before="7"/>
        <w:ind w:left="0" w:firstLine="0"/>
        <w:rPr>
          <w:rStyle w:val="jlqj4b"/>
        </w:rPr>
      </w:pPr>
    </w:p>
    <w:p w:rsidR="00A2405C" w:rsidRDefault="00A2405C" w:rsidP="00A2405C">
      <w:pPr>
        <w:pStyle w:val="a3"/>
        <w:spacing w:before="7"/>
        <w:ind w:left="0" w:firstLine="0"/>
        <w:rPr>
          <w:rStyle w:val="jlqj4b"/>
        </w:rPr>
      </w:pPr>
      <w:r>
        <w:rPr>
          <w:noProof/>
          <w:lang w:val="en-US"/>
        </w:rPr>
        <w:drawing>
          <wp:inline distT="0" distB="0" distL="0" distR="0">
            <wp:extent cx="6442364" cy="3496027"/>
            <wp:effectExtent l="0" t="0" r="0" b="9525"/>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pic:nvPicPr>
                  <pic:blipFill>
                    <a:blip r:embed="rId15" cstate="print"/>
                    <a:stretch>
                      <a:fillRect/>
                    </a:stretch>
                  </pic:blipFill>
                  <pic:spPr>
                    <a:xfrm>
                      <a:off x="0" y="0"/>
                      <a:ext cx="6468029" cy="3509954"/>
                    </a:xfrm>
                    <a:prstGeom prst="rect">
                      <a:avLst/>
                    </a:prstGeom>
                  </pic:spPr>
                </pic:pic>
              </a:graphicData>
            </a:graphic>
          </wp:inline>
        </w:drawing>
      </w:r>
    </w:p>
    <w:p w:rsidR="00A2405C" w:rsidRPr="002865CA" w:rsidRDefault="00A2405C" w:rsidP="00A2405C">
      <w:pPr>
        <w:pStyle w:val="a3"/>
        <w:spacing w:before="7"/>
        <w:ind w:left="0" w:firstLine="0"/>
        <w:rPr>
          <w:rStyle w:val="jlqj4b"/>
          <w:sz w:val="20"/>
          <w:szCs w:val="20"/>
        </w:rPr>
      </w:pPr>
    </w:p>
    <w:p w:rsidR="00A2405C" w:rsidRDefault="00E173C7" w:rsidP="00A2405C">
      <w:pPr>
        <w:pStyle w:val="a3"/>
        <w:spacing w:before="7"/>
        <w:ind w:left="0" w:firstLine="720"/>
        <w:rPr>
          <w:rStyle w:val="jlqj4b"/>
        </w:rPr>
      </w:pPr>
      <w:r>
        <w:rPr>
          <w:rStyle w:val="jlqj4b"/>
        </w:rPr>
        <w:t xml:space="preserve">Рисунок </w:t>
      </w:r>
      <w:r w:rsidR="002865CA">
        <w:rPr>
          <w:rStyle w:val="jlqj4b"/>
        </w:rPr>
        <w:t>6</w:t>
      </w:r>
      <w:r w:rsidR="00A2405C">
        <w:rPr>
          <w:rStyle w:val="jlqj4b"/>
        </w:rPr>
        <w:t xml:space="preserve"> </w:t>
      </w:r>
      <w:r>
        <w:rPr>
          <w:rStyle w:val="jlqj4b"/>
        </w:rPr>
        <w:t xml:space="preserve">- </w:t>
      </w:r>
      <w:r w:rsidR="00A2405C">
        <w:rPr>
          <w:rStyle w:val="jlqj4b"/>
        </w:rPr>
        <w:t>Моделювання розсіювання радіоактивної хмари на атомній електростанції Фукусіма (Японія)</w:t>
      </w:r>
    </w:p>
    <w:p w:rsidR="00A2405C" w:rsidRPr="002865CA" w:rsidRDefault="00A2405C" w:rsidP="00A2405C">
      <w:pPr>
        <w:pStyle w:val="a3"/>
        <w:spacing w:before="7"/>
        <w:ind w:left="0" w:firstLine="0"/>
        <w:rPr>
          <w:rStyle w:val="jlqj4b"/>
          <w:sz w:val="20"/>
          <w:szCs w:val="20"/>
        </w:rPr>
      </w:pPr>
    </w:p>
    <w:p w:rsidR="00A2405C" w:rsidRDefault="00A2405C" w:rsidP="00A2405C">
      <w:pPr>
        <w:pStyle w:val="a3"/>
        <w:ind w:left="0" w:firstLine="720"/>
        <w:jc w:val="both"/>
        <w:rPr>
          <w:rStyle w:val="jlqj4b"/>
        </w:rPr>
      </w:pPr>
      <w:r>
        <w:rPr>
          <w:rStyle w:val="jlqj4b"/>
        </w:rPr>
        <w:t>Météo-France є одним з офіційних консультативних центрів з вулканічного попелу для аеронавігації, створених у всьому світі Міжнародною організацією цивільної авіації (</w:t>
      </w:r>
      <w:r>
        <w:rPr>
          <w:rStyle w:val="jlqj4b"/>
          <w:lang w:val="es-ES"/>
        </w:rPr>
        <w:t>OACI</w:t>
      </w:r>
      <w:r>
        <w:rPr>
          <w:rStyle w:val="jlqj4b"/>
        </w:rPr>
        <w:t>) та Всесвітньою метеорологічною організацією (О</w:t>
      </w:r>
      <w:r>
        <w:rPr>
          <w:rStyle w:val="jlqj4b"/>
          <w:lang w:val="es-ES"/>
        </w:rPr>
        <w:t>MM</w:t>
      </w:r>
      <w:r>
        <w:rPr>
          <w:rStyle w:val="jlqj4b"/>
        </w:rPr>
        <w:t xml:space="preserve">), і використовує модель MOCAGE для цієї місії, а також для розробки та розповсюдження інформації на основі моделювання у випадках надзвичайних ситуацій з навколишнім середовищем, що мають транскордонні наслідки, у якості Регіонального спеціалізованого метеорологічного центру Всесвітньої метеорологічної </w:t>
      </w:r>
      <w:r w:rsidRPr="009C0F8B">
        <w:rPr>
          <w:rStyle w:val="jlqj4b"/>
        </w:rPr>
        <w:t>організації.</w:t>
      </w:r>
    </w:p>
    <w:p w:rsidR="00A2405C" w:rsidRDefault="00A2405C" w:rsidP="00A2405C">
      <w:pPr>
        <w:pStyle w:val="a3"/>
        <w:spacing w:before="7"/>
        <w:ind w:left="0" w:firstLine="0"/>
        <w:jc w:val="both"/>
        <w:rPr>
          <w:rStyle w:val="jlqj4b"/>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545EC5" w:rsidRPr="00616316" w:rsidRDefault="00545EC5" w:rsidP="00545EC5">
      <w:pPr>
        <w:ind w:firstLine="709"/>
        <w:jc w:val="both"/>
        <w:rPr>
          <w:sz w:val="28"/>
          <w:szCs w:val="28"/>
        </w:rPr>
      </w:pPr>
    </w:p>
    <w:p w:rsidR="00545EC5" w:rsidRDefault="00545EC5" w:rsidP="00545EC5">
      <w:pPr>
        <w:rPr>
          <w:sz w:val="28"/>
        </w:rPr>
        <w:sectPr w:rsidR="00545EC5" w:rsidSect="00130FE4">
          <w:footnotePr>
            <w:pos w:val="beneathText"/>
          </w:footnotePr>
          <w:pgSz w:w="11910" w:h="16840"/>
          <w:pgMar w:top="1134" w:right="851" w:bottom="1134" w:left="1418" w:header="0" w:footer="978" w:gutter="0"/>
          <w:cols w:space="720"/>
        </w:sectPr>
      </w:pPr>
    </w:p>
    <w:p w:rsidR="0030369A" w:rsidRDefault="0030369A" w:rsidP="0030369A">
      <w:pPr>
        <w:ind w:firstLine="720"/>
        <w:rPr>
          <w:b/>
          <w:sz w:val="28"/>
          <w:szCs w:val="28"/>
          <w:lang w:eastAsia="ru-RU"/>
        </w:rPr>
      </w:pPr>
      <w:bookmarkStart w:id="32" w:name="_TOC_250008"/>
      <w:bookmarkEnd w:id="32"/>
      <w:r w:rsidRPr="0030369A">
        <w:rPr>
          <w:b/>
          <w:sz w:val="28"/>
          <w:szCs w:val="28"/>
          <w:lang w:eastAsia="ru-RU"/>
        </w:rPr>
        <w:lastRenderedPageBreak/>
        <w:t>5 СУЧАСНИЙ СТАН ПОВЕРХНЕВИХ ВОД</w:t>
      </w:r>
    </w:p>
    <w:p w:rsidR="0030369A" w:rsidRPr="0030369A" w:rsidRDefault="0030369A" w:rsidP="0030369A">
      <w:pPr>
        <w:ind w:firstLine="720"/>
        <w:rPr>
          <w:b/>
          <w:bCs/>
          <w:sz w:val="28"/>
          <w:szCs w:val="28"/>
          <w:lang w:val="ru-RU"/>
        </w:rPr>
      </w:pPr>
    </w:p>
    <w:p w:rsidR="0030369A" w:rsidRPr="0030369A" w:rsidRDefault="0030369A" w:rsidP="0030369A">
      <w:pPr>
        <w:pStyle w:val="a3"/>
        <w:spacing w:before="89"/>
        <w:ind w:left="0" w:right="2" w:firstLine="709"/>
        <w:jc w:val="both"/>
      </w:pPr>
      <w:r w:rsidRPr="00C66DD6">
        <w:rPr>
          <w:w w:val="105"/>
          <w:highlight w:val="yellow"/>
        </w:rPr>
        <w:t>В Україні налічується 63 119 річок, у тому числі великих (площа</w:t>
      </w:r>
      <w:r w:rsidRPr="00C66DD6">
        <w:rPr>
          <w:spacing w:val="1"/>
          <w:w w:val="105"/>
          <w:highlight w:val="yellow"/>
        </w:rPr>
        <w:t xml:space="preserve"> </w:t>
      </w:r>
      <w:r w:rsidRPr="00C66DD6">
        <w:rPr>
          <w:w w:val="105"/>
          <w:highlight w:val="yellow"/>
        </w:rPr>
        <w:t>водо-збору більше 50 тис. км</w:t>
      </w:r>
      <w:r w:rsidRPr="00C66DD6">
        <w:rPr>
          <w:w w:val="105"/>
          <w:highlight w:val="yellow"/>
          <w:vertAlign w:val="superscript"/>
        </w:rPr>
        <w:t>2</w:t>
      </w:r>
      <w:r w:rsidRPr="00C66DD6">
        <w:rPr>
          <w:w w:val="105"/>
          <w:highlight w:val="yellow"/>
        </w:rPr>
        <w:t>) – 9, середніх (від 2 до 50 тис. км</w:t>
      </w:r>
      <w:r w:rsidRPr="00C66DD6">
        <w:rPr>
          <w:w w:val="105"/>
          <w:highlight w:val="yellow"/>
          <w:vertAlign w:val="superscript"/>
        </w:rPr>
        <w:t>2</w:t>
      </w:r>
      <w:r w:rsidRPr="00C66DD6">
        <w:rPr>
          <w:w w:val="105"/>
          <w:highlight w:val="yellow"/>
        </w:rPr>
        <w:t>) – 81 і</w:t>
      </w:r>
      <w:r w:rsidRPr="00C66DD6">
        <w:rPr>
          <w:spacing w:val="1"/>
          <w:w w:val="105"/>
          <w:highlight w:val="yellow"/>
        </w:rPr>
        <w:t xml:space="preserve"> </w:t>
      </w:r>
      <w:r w:rsidRPr="00C66DD6">
        <w:rPr>
          <w:w w:val="105"/>
          <w:highlight w:val="yellow"/>
        </w:rPr>
        <w:t>малих (менше 2 тис. км</w:t>
      </w:r>
      <w:r w:rsidRPr="00C66DD6">
        <w:rPr>
          <w:w w:val="105"/>
          <w:highlight w:val="yellow"/>
          <w:vertAlign w:val="superscript"/>
        </w:rPr>
        <w:t>2</w:t>
      </w:r>
      <w:r w:rsidRPr="00C66DD6">
        <w:rPr>
          <w:w w:val="105"/>
          <w:highlight w:val="yellow"/>
        </w:rPr>
        <w:t>) – 63 029. Загальна довжина річок становить</w:t>
      </w:r>
      <w:r w:rsidRPr="00C66DD6">
        <w:rPr>
          <w:spacing w:val="1"/>
          <w:w w:val="105"/>
          <w:highlight w:val="yellow"/>
        </w:rPr>
        <w:t xml:space="preserve"> </w:t>
      </w:r>
      <w:r w:rsidRPr="00C66DD6">
        <w:rPr>
          <w:w w:val="105"/>
          <w:highlight w:val="yellow"/>
        </w:rPr>
        <w:t>206,4</w:t>
      </w:r>
      <w:r w:rsidRPr="00C66DD6">
        <w:rPr>
          <w:spacing w:val="-3"/>
          <w:w w:val="105"/>
          <w:highlight w:val="yellow"/>
        </w:rPr>
        <w:t xml:space="preserve"> </w:t>
      </w:r>
      <w:r w:rsidRPr="00C66DD6">
        <w:rPr>
          <w:w w:val="105"/>
          <w:highlight w:val="yellow"/>
        </w:rPr>
        <w:t>тис.</w:t>
      </w:r>
      <w:r w:rsidRPr="00C66DD6">
        <w:rPr>
          <w:spacing w:val="-3"/>
          <w:w w:val="105"/>
          <w:highlight w:val="yellow"/>
        </w:rPr>
        <w:t xml:space="preserve"> </w:t>
      </w:r>
      <w:r w:rsidRPr="00C66DD6">
        <w:rPr>
          <w:w w:val="105"/>
          <w:highlight w:val="yellow"/>
        </w:rPr>
        <w:t>км,</w:t>
      </w:r>
      <w:r w:rsidRPr="00C66DD6">
        <w:rPr>
          <w:spacing w:val="-3"/>
          <w:w w:val="105"/>
          <w:highlight w:val="yellow"/>
        </w:rPr>
        <w:t xml:space="preserve"> </w:t>
      </w:r>
      <w:r w:rsidRPr="00C66DD6">
        <w:rPr>
          <w:w w:val="105"/>
          <w:highlight w:val="yellow"/>
        </w:rPr>
        <w:t>з</w:t>
      </w:r>
      <w:r w:rsidRPr="00C66DD6">
        <w:rPr>
          <w:spacing w:val="-2"/>
          <w:w w:val="105"/>
          <w:highlight w:val="yellow"/>
        </w:rPr>
        <w:t xml:space="preserve"> </w:t>
      </w:r>
      <w:r w:rsidRPr="00C66DD6">
        <w:rPr>
          <w:w w:val="105"/>
          <w:highlight w:val="yellow"/>
        </w:rPr>
        <w:t>них</w:t>
      </w:r>
      <w:r w:rsidRPr="00C66DD6">
        <w:rPr>
          <w:spacing w:val="-2"/>
          <w:w w:val="105"/>
          <w:highlight w:val="yellow"/>
        </w:rPr>
        <w:t xml:space="preserve"> </w:t>
      </w:r>
      <w:r w:rsidRPr="00C66DD6">
        <w:rPr>
          <w:w w:val="105"/>
          <w:highlight w:val="yellow"/>
        </w:rPr>
        <w:t>90%</w:t>
      </w:r>
      <w:r w:rsidRPr="00C66DD6">
        <w:rPr>
          <w:spacing w:val="-3"/>
          <w:w w:val="105"/>
          <w:highlight w:val="yellow"/>
        </w:rPr>
        <w:t xml:space="preserve"> </w:t>
      </w:r>
      <w:r w:rsidRPr="00C66DD6">
        <w:rPr>
          <w:w w:val="105"/>
          <w:highlight w:val="yellow"/>
        </w:rPr>
        <w:t>припадає</w:t>
      </w:r>
      <w:r w:rsidRPr="00C66DD6">
        <w:rPr>
          <w:spacing w:val="-3"/>
          <w:w w:val="105"/>
          <w:highlight w:val="yellow"/>
        </w:rPr>
        <w:t xml:space="preserve"> </w:t>
      </w:r>
      <w:r w:rsidRPr="00C66DD6">
        <w:rPr>
          <w:w w:val="105"/>
          <w:highlight w:val="yellow"/>
        </w:rPr>
        <w:t>на</w:t>
      </w:r>
      <w:r w:rsidRPr="00C66DD6">
        <w:rPr>
          <w:spacing w:val="-3"/>
          <w:w w:val="105"/>
          <w:highlight w:val="yellow"/>
        </w:rPr>
        <w:t xml:space="preserve"> </w:t>
      </w:r>
      <w:r w:rsidRPr="00C66DD6">
        <w:rPr>
          <w:w w:val="105"/>
          <w:highlight w:val="yellow"/>
        </w:rPr>
        <w:t>малі</w:t>
      </w:r>
      <w:r w:rsidRPr="00C66DD6">
        <w:rPr>
          <w:spacing w:val="-3"/>
          <w:w w:val="105"/>
          <w:highlight w:val="yellow"/>
        </w:rPr>
        <w:t xml:space="preserve"> </w:t>
      </w:r>
      <w:r w:rsidRPr="00C66DD6">
        <w:rPr>
          <w:w w:val="105"/>
          <w:highlight w:val="yellow"/>
        </w:rPr>
        <w:t>річки</w:t>
      </w:r>
      <w:r w:rsidR="00AE4D90" w:rsidRPr="00C66DD6">
        <w:rPr>
          <w:w w:val="105"/>
          <w:highlight w:val="yellow"/>
        </w:rPr>
        <w:t xml:space="preserve"> </w:t>
      </w:r>
      <w:r w:rsidR="00AE4D90" w:rsidRPr="00C66DD6">
        <w:rPr>
          <w:highlight w:val="yellow"/>
          <w:lang w:val="ru-RU"/>
        </w:rPr>
        <w:t>[1</w:t>
      </w:r>
      <w:r w:rsidR="00C14308" w:rsidRPr="00C66DD6">
        <w:rPr>
          <w:highlight w:val="yellow"/>
          <w:lang w:val="ru-RU"/>
        </w:rPr>
        <w:t>8</w:t>
      </w:r>
      <w:r w:rsidR="00AE4D90" w:rsidRPr="002F59AC">
        <w:rPr>
          <w:lang w:val="ru-RU"/>
        </w:rPr>
        <w:t>]</w:t>
      </w:r>
      <w:r w:rsidRPr="0030369A">
        <w:rPr>
          <w:w w:val="105"/>
        </w:rPr>
        <w:t>.</w:t>
      </w:r>
    </w:p>
    <w:p w:rsidR="00616693" w:rsidRDefault="00616693" w:rsidP="00616693">
      <w:pPr>
        <w:pStyle w:val="a3"/>
        <w:spacing w:line="247" w:lineRule="auto"/>
        <w:ind w:left="0" w:right="2" w:firstLine="709"/>
        <w:jc w:val="both"/>
      </w:pPr>
      <w:r>
        <w:rPr>
          <w:w w:val="105"/>
        </w:rPr>
        <w:t>Основними показниками рівня водозабезпечення території є об’єм</w:t>
      </w:r>
      <w:r>
        <w:rPr>
          <w:spacing w:val="1"/>
          <w:w w:val="105"/>
        </w:rPr>
        <w:t xml:space="preserve"> </w:t>
      </w:r>
      <w:r>
        <w:t>сумарного</w:t>
      </w:r>
      <w:r>
        <w:rPr>
          <w:spacing w:val="21"/>
        </w:rPr>
        <w:t xml:space="preserve"> </w:t>
      </w:r>
      <w:r>
        <w:t>і</w:t>
      </w:r>
      <w:r>
        <w:rPr>
          <w:spacing w:val="21"/>
        </w:rPr>
        <w:t xml:space="preserve"> </w:t>
      </w:r>
      <w:r>
        <w:t>місцевого</w:t>
      </w:r>
      <w:r>
        <w:rPr>
          <w:spacing w:val="21"/>
        </w:rPr>
        <w:t xml:space="preserve"> </w:t>
      </w:r>
      <w:r>
        <w:t>стоку</w:t>
      </w:r>
      <w:r>
        <w:rPr>
          <w:spacing w:val="21"/>
        </w:rPr>
        <w:t xml:space="preserve"> </w:t>
      </w:r>
      <w:r>
        <w:t>на</w:t>
      </w:r>
      <w:r>
        <w:rPr>
          <w:spacing w:val="20"/>
        </w:rPr>
        <w:t xml:space="preserve"> </w:t>
      </w:r>
      <w:r>
        <w:t>1</w:t>
      </w:r>
      <w:r>
        <w:rPr>
          <w:spacing w:val="21"/>
        </w:rPr>
        <w:t xml:space="preserve"> </w:t>
      </w:r>
      <w:r>
        <w:t>км</w:t>
      </w:r>
      <w:r>
        <w:rPr>
          <w:vertAlign w:val="superscript"/>
        </w:rPr>
        <w:t>2</w:t>
      </w:r>
      <w:r>
        <w:rPr>
          <w:spacing w:val="-1"/>
        </w:rPr>
        <w:t xml:space="preserve"> </w:t>
      </w:r>
      <w:r>
        <w:t>площі</w:t>
      </w:r>
      <w:r>
        <w:rPr>
          <w:spacing w:val="21"/>
        </w:rPr>
        <w:t xml:space="preserve"> </w:t>
      </w:r>
      <w:r>
        <w:t>та</w:t>
      </w:r>
      <w:r>
        <w:rPr>
          <w:spacing w:val="20"/>
        </w:rPr>
        <w:t xml:space="preserve"> </w:t>
      </w:r>
      <w:r>
        <w:t>на</w:t>
      </w:r>
      <w:r>
        <w:rPr>
          <w:spacing w:val="20"/>
        </w:rPr>
        <w:t xml:space="preserve"> </w:t>
      </w:r>
      <w:r>
        <w:t>одного</w:t>
      </w:r>
      <w:r>
        <w:rPr>
          <w:spacing w:val="19"/>
        </w:rPr>
        <w:t xml:space="preserve"> </w:t>
      </w:r>
      <w:r>
        <w:t>жителя</w:t>
      </w:r>
      <w:r>
        <w:rPr>
          <w:spacing w:val="22"/>
        </w:rPr>
        <w:t xml:space="preserve"> </w:t>
      </w:r>
      <w:r>
        <w:t>(в</w:t>
      </w:r>
      <w:r>
        <w:rPr>
          <w:spacing w:val="19"/>
        </w:rPr>
        <w:t xml:space="preserve"> </w:t>
      </w:r>
      <w:r>
        <w:t>Україні</w:t>
      </w:r>
      <w:r>
        <w:rPr>
          <w:spacing w:val="-45"/>
        </w:rPr>
        <w:t xml:space="preserve"> </w:t>
      </w:r>
      <w:r>
        <w:rPr>
          <w:spacing w:val="-1"/>
          <w:w w:val="105"/>
        </w:rPr>
        <w:t xml:space="preserve">на одного жителя </w:t>
      </w:r>
      <w:r>
        <w:rPr>
          <w:w w:val="105"/>
        </w:rPr>
        <w:t>припадає близько 1,0 тис. м</w:t>
      </w:r>
      <w:r>
        <w:rPr>
          <w:w w:val="105"/>
          <w:vertAlign w:val="superscript"/>
        </w:rPr>
        <w:t>3</w:t>
      </w:r>
      <w:r>
        <w:rPr>
          <w:w w:val="105"/>
        </w:rPr>
        <w:t xml:space="preserve"> на рік, що ставить її в один</w:t>
      </w:r>
      <w:r>
        <w:rPr>
          <w:spacing w:val="-47"/>
          <w:w w:val="105"/>
        </w:rPr>
        <w:t xml:space="preserve"> </w:t>
      </w:r>
      <w:r>
        <w:rPr>
          <w:w w:val="105"/>
        </w:rPr>
        <w:t>ряд</w:t>
      </w:r>
      <w:r>
        <w:rPr>
          <w:spacing w:val="-4"/>
          <w:w w:val="105"/>
        </w:rPr>
        <w:t xml:space="preserve"> </w:t>
      </w:r>
      <w:r>
        <w:rPr>
          <w:w w:val="105"/>
        </w:rPr>
        <w:t>з</w:t>
      </w:r>
      <w:r>
        <w:rPr>
          <w:spacing w:val="-4"/>
          <w:w w:val="105"/>
        </w:rPr>
        <w:t xml:space="preserve"> </w:t>
      </w:r>
      <w:r>
        <w:rPr>
          <w:w w:val="105"/>
        </w:rPr>
        <w:t>найменш</w:t>
      </w:r>
      <w:r>
        <w:rPr>
          <w:spacing w:val="-4"/>
          <w:w w:val="105"/>
        </w:rPr>
        <w:t xml:space="preserve"> </w:t>
      </w:r>
      <w:r>
        <w:rPr>
          <w:w w:val="105"/>
        </w:rPr>
        <w:t>забезпеченими</w:t>
      </w:r>
      <w:r>
        <w:rPr>
          <w:spacing w:val="-4"/>
          <w:w w:val="105"/>
        </w:rPr>
        <w:t xml:space="preserve"> </w:t>
      </w:r>
      <w:r>
        <w:rPr>
          <w:w w:val="105"/>
        </w:rPr>
        <w:t>водою</w:t>
      </w:r>
      <w:r>
        <w:rPr>
          <w:spacing w:val="-4"/>
          <w:w w:val="105"/>
        </w:rPr>
        <w:t xml:space="preserve"> </w:t>
      </w:r>
      <w:r>
        <w:rPr>
          <w:w w:val="105"/>
        </w:rPr>
        <w:t>країнами</w:t>
      </w:r>
      <w:r>
        <w:rPr>
          <w:spacing w:val="-2"/>
          <w:w w:val="105"/>
        </w:rPr>
        <w:t xml:space="preserve"> </w:t>
      </w:r>
      <w:r>
        <w:rPr>
          <w:w w:val="105"/>
        </w:rPr>
        <w:t>Європи)</w:t>
      </w:r>
      <w:r w:rsidR="00AE4D90">
        <w:rPr>
          <w:w w:val="105"/>
        </w:rPr>
        <w:t xml:space="preserve"> </w:t>
      </w:r>
      <w:r w:rsidR="00AE4D90" w:rsidRPr="002F59AC">
        <w:rPr>
          <w:lang w:val="ru-RU"/>
        </w:rPr>
        <w:t>[</w:t>
      </w:r>
      <w:r w:rsidR="00AE4D90">
        <w:rPr>
          <w:lang w:val="ru-RU"/>
        </w:rPr>
        <w:t>5</w:t>
      </w:r>
      <w:r w:rsidR="00AE4D90" w:rsidRPr="002F59AC">
        <w:rPr>
          <w:lang w:val="ru-RU"/>
        </w:rPr>
        <w:t>]</w:t>
      </w:r>
      <w:r>
        <w:rPr>
          <w:w w:val="105"/>
        </w:rPr>
        <w:t>.</w:t>
      </w:r>
    </w:p>
    <w:p w:rsidR="00616693" w:rsidRDefault="00616693" w:rsidP="00616693">
      <w:pPr>
        <w:pStyle w:val="a3"/>
        <w:spacing w:line="247" w:lineRule="auto"/>
        <w:ind w:left="0" w:right="2" w:firstLine="709"/>
        <w:jc w:val="both"/>
      </w:pPr>
      <w:r>
        <w:rPr>
          <w:w w:val="105"/>
        </w:rPr>
        <w:t>В Україні з найбільш водозабезпечених є Карпатський регіон, що</w:t>
      </w:r>
      <w:r>
        <w:rPr>
          <w:spacing w:val="1"/>
          <w:w w:val="105"/>
        </w:rPr>
        <w:t xml:space="preserve"> </w:t>
      </w:r>
      <w:r>
        <w:rPr>
          <w:w w:val="105"/>
        </w:rPr>
        <w:t>планується</w:t>
      </w:r>
      <w:r>
        <w:rPr>
          <w:spacing w:val="1"/>
          <w:w w:val="105"/>
        </w:rPr>
        <w:t xml:space="preserve"> </w:t>
      </w:r>
      <w:r>
        <w:rPr>
          <w:w w:val="105"/>
        </w:rPr>
        <w:t>розвивати</w:t>
      </w:r>
      <w:r>
        <w:rPr>
          <w:spacing w:val="1"/>
          <w:w w:val="105"/>
        </w:rPr>
        <w:t xml:space="preserve"> </w:t>
      </w:r>
      <w:r>
        <w:rPr>
          <w:w w:val="105"/>
        </w:rPr>
        <w:t>як</w:t>
      </w:r>
      <w:r>
        <w:rPr>
          <w:spacing w:val="1"/>
          <w:w w:val="105"/>
        </w:rPr>
        <w:t xml:space="preserve"> </w:t>
      </w:r>
      <w:r>
        <w:rPr>
          <w:w w:val="105"/>
        </w:rPr>
        <w:t>великий</w:t>
      </w:r>
      <w:r>
        <w:rPr>
          <w:spacing w:val="1"/>
          <w:w w:val="105"/>
        </w:rPr>
        <w:t xml:space="preserve"> </w:t>
      </w:r>
      <w:r>
        <w:rPr>
          <w:w w:val="105"/>
        </w:rPr>
        <w:t>курортно-туристичний</w:t>
      </w:r>
      <w:r>
        <w:rPr>
          <w:spacing w:val="1"/>
          <w:w w:val="105"/>
        </w:rPr>
        <w:t xml:space="preserve"> </w:t>
      </w:r>
      <w:r>
        <w:rPr>
          <w:w w:val="105"/>
        </w:rPr>
        <w:t>комплекс.</w:t>
      </w:r>
      <w:r>
        <w:rPr>
          <w:spacing w:val="1"/>
          <w:w w:val="105"/>
        </w:rPr>
        <w:t xml:space="preserve"> </w:t>
      </w:r>
      <w:r>
        <w:rPr>
          <w:w w:val="105"/>
        </w:rPr>
        <w:t>Наявність</w:t>
      </w:r>
      <w:r>
        <w:rPr>
          <w:spacing w:val="1"/>
          <w:w w:val="105"/>
        </w:rPr>
        <w:t xml:space="preserve"> </w:t>
      </w:r>
      <w:r>
        <w:rPr>
          <w:w w:val="105"/>
        </w:rPr>
        <w:t>мінеральних</w:t>
      </w:r>
      <w:r>
        <w:rPr>
          <w:spacing w:val="1"/>
          <w:w w:val="105"/>
        </w:rPr>
        <w:t xml:space="preserve"> </w:t>
      </w:r>
      <w:r>
        <w:rPr>
          <w:w w:val="105"/>
        </w:rPr>
        <w:t>і</w:t>
      </w:r>
      <w:r>
        <w:rPr>
          <w:spacing w:val="1"/>
          <w:w w:val="105"/>
        </w:rPr>
        <w:t xml:space="preserve"> </w:t>
      </w:r>
      <w:r>
        <w:rPr>
          <w:w w:val="105"/>
        </w:rPr>
        <w:t>термальних</w:t>
      </w:r>
      <w:r>
        <w:rPr>
          <w:spacing w:val="1"/>
          <w:w w:val="105"/>
        </w:rPr>
        <w:t xml:space="preserve"> </w:t>
      </w:r>
      <w:r>
        <w:rPr>
          <w:w w:val="105"/>
        </w:rPr>
        <w:t>вод,</w:t>
      </w:r>
      <w:r>
        <w:rPr>
          <w:spacing w:val="1"/>
          <w:w w:val="105"/>
        </w:rPr>
        <w:t xml:space="preserve"> </w:t>
      </w:r>
      <w:r>
        <w:rPr>
          <w:w w:val="105"/>
        </w:rPr>
        <w:t>унікальних</w:t>
      </w:r>
      <w:r>
        <w:rPr>
          <w:spacing w:val="1"/>
          <w:w w:val="105"/>
        </w:rPr>
        <w:t xml:space="preserve"> </w:t>
      </w:r>
      <w:r>
        <w:rPr>
          <w:w w:val="105"/>
        </w:rPr>
        <w:t>природних</w:t>
      </w:r>
      <w:r>
        <w:rPr>
          <w:spacing w:val="1"/>
          <w:w w:val="105"/>
        </w:rPr>
        <w:t xml:space="preserve"> </w:t>
      </w:r>
      <w:r>
        <w:rPr>
          <w:w w:val="105"/>
        </w:rPr>
        <w:t>ландшафтів</w:t>
      </w:r>
      <w:r>
        <w:rPr>
          <w:spacing w:val="1"/>
          <w:w w:val="105"/>
        </w:rPr>
        <w:t xml:space="preserve"> </w:t>
      </w:r>
      <w:r>
        <w:rPr>
          <w:w w:val="105"/>
        </w:rPr>
        <w:t>створює</w:t>
      </w:r>
      <w:r>
        <w:rPr>
          <w:spacing w:val="1"/>
          <w:w w:val="105"/>
        </w:rPr>
        <w:t xml:space="preserve"> </w:t>
      </w:r>
      <w:r>
        <w:rPr>
          <w:w w:val="105"/>
        </w:rPr>
        <w:t>сприятливі</w:t>
      </w:r>
      <w:r>
        <w:rPr>
          <w:spacing w:val="1"/>
          <w:w w:val="105"/>
        </w:rPr>
        <w:t xml:space="preserve"> </w:t>
      </w:r>
      <w:r>
        <w:rPr>
          <w:w w:val="105"/>
        </w:rPr>
        <w:t>умови</w:t>
      </w:r>
      <w:r>
        <w:rPr>
          <w:spacing w:val="1"/>
          <w:w w:val="105"/>
        </w:rPr>
        <w:t xml:space="preserve"> </w:t>
      </w:r>
      <w:r>
        <w:rPr>
          <w:w w:val="105"/>
        </w:rPr>
        <w:t>для</w:t>
      </w:r>
      <w:r>
        <w:rPr>
          <w:spacing w:val="1"/>
          <w:w w:val="105"/>
        </w:rPr>
        <w:t xml:space="preserve"> </w:t>
      </w:r>
      <w:r>
        <w:rPr>
          <w:w w:val="105"/>
        </w:rPr>
        <w:t>перетворення</w:t>
      </w:r>
      <w:r>
        <w:rPr>
          <w:spacing w:val="1"/>
          <w:w w:val="105"/>
        </w:rPr>
        <w:t xml:space="preserve"> </w:t>
      </w:r>
      <w:r>
        <w:rPr>
          <w:w w:val="105"/>
        </w:rPr>
        <w:t>регіону</w:t>
      </w:r>
      <w:r>
        <w:rPr>
          <w:spacing w:val="1"/>
          <w:w w:val="105"/>
        </w:rPr>
        <w:t xml:space="preserve"> </w:t>
      </w:r>
      <w:r>
        <w:rPr>
          <w:w w:val="105"/>
        </w:rPr>
        <w:t>у</w:t>
      </w:r>
      <w:r>
        <w:rPr>
          <w:spacing w:val="1"/>
          <w:w w:val="105"/>
        </w:rPr>
        <w:t xml:space="preserve"> </w:t>
      </w:r>
      <w:r>
        <w:rPr>
          <w:w w:val="105"/>
        </w:rPr>
        <w:t>здравницю</w:t>
      </w:r>
      <w:r>
        <w:rPr>
          <w:spacing w:val="-7"/>
          <w:w w:val="105"/>
        </w:rPr>
        <w:t xml:space="preserve"> </w:t>
      </w:r>
      <w:r>
        <w:rPr>
          <w:w w:val="105"/>
        </w:rPr>
        <w:t>не</w:t>
      </w:r>
      <w:r>
        <w:rPr>
          <w:spacing w:val="-7"/>
          <w:w w:val="105"/>
        </w:rPr>
        <w:t xml:space="preserve"> </w:t>
      </w:r>
      <w:r>
        <w:rPr>
          <w:w w:val="105"/>
        </w:rPr>
        <w:t>тільки</w:t>
      </w:r>
      <w:r>
        <w:rPr>
          <w:spacing w:val="-6"/>
          <w:w w:val="105"/>
        </w:rPr>
        <w:t xml:space="preserve"> </w:t>
      </w:r>
      <w:r>
        <w:rPr>
          <w:w w:val="105"/>
        </w:rPr>
        <w:t>республіканського,</w:t>
      </w:r>
      <w:r>
        <w:rPr>
          <w:spacing w:val="-6"/>
          <w:w w:val="105"/>
        </w:rPr>
        <w:t xml:space="preserve"> </w:t>
      </w:r>
      <w:r>
        <w:rPr>
          <w:w w:val="105"/>
        </w:rPr>
        <w:t>але</w:t>
      </w:r>
      <w:r>
        <w:rPr>
          <w:spacing w:val="-8"/>
          <w:w w:val="105"/>
        </w:rPr>
        <w:t xml:space="preserve"> </w:t>
      </w:r>
      <w:r>
        <w:rPr>
          <w:w w:val="105"/>
        </w:rPr>
        <w:t>і</w:t>
      </w:r>
      <w:r>
        <w:rPr>
          <w:spacing w:val="-5"/>
          <w:w w:val="105"/>
        </w:rPr>
        <w:t xml:space="preserve"> </w:t>
      </w:r>
      <w:r>
        <w:rPr>
          <w:w w:val="105"/>
        </w:rPr>
        <w:t>міждержавного</w:t>
      </w:r>
      <w:r>
        <w:rPr>
          <w:spacing w:val="-6"/>
          <w:w w:val="105"/>
        </w:rPr>
        <w:t xml:space="preserve"> </w:t>
      </w:r>
      <w:r>
        <w:rPr>
          <w:w w:val="105"/>
        </w:rPr>
        <w:t>рівня</w:t>
      </w:r>
      <w:r w:rsidR="004B4B09">
        <w:rPr>
          <w:w w:val="105"/>
        </w:rPr>
        <w:t xml:space="preserve"> </w:t>
      </w:r>
      <w:r w:rsidR="004B4B09" w:rsidRPr="002F59AC">
        <w:rPr>
          <w:lang w:val="ru-RU"/>
        </w:rPr>
        <w:t>[</w:t>
      </w:r>
      <w:r w:rsidR="004B4B09">
        <w:rPr>
          <w:lang w:val="ru-RU"/>
        </w:rPr>
        <w:t>6</w:t>
      </w:r>
      <w:r w:rsidR="004B4B09" w:rsidRPr="002F59AC">
        <w:rPr>
          <w:lang w:val="ru-RU"/>
        </w:rPr>
        <w:t>]</w:t>
      </w:r>
      <w:r>
        <w:rPr>
          <w:w w:val="105"/>
        </w:rPr>
        <w:t>.</w:t>
      </w:r>
    </w:p>
    <w:p w:rsidR="00616693" w:rsidRDefault="00616693" w:rsidP="00616693">
      <w:pPr>
        <w:pStyle w:val="a3"/>
        <w:tabs>
          <w:tab w:val="left" w:pos="9639"/>
        </w:tabs>
        <w:spacing w:before="2" w:line="247" w:lineRule="auto"/>
        <w:ind w:left="0" w:right="2" w:firstLine="709"/>
        <w:jc w:val="both"/>
      </w:pPr>
      <w:r>
        <w:rPr>
          <w:w w:val="105"/>
        </w:rPr>
        <w:t>Друге місце за рівнем водозабезпеченості займають райони Полісся.</w:t>
      </w:r>
      <w:r>
        <w:rPr>
          <w:spacing w:val="-47"/>
          <w:w w:val="105"/>
        </w:rPr>
        <w:t xml:space="preserve"> </w:t>
      </w:r>
      <w:r>
        <w:rPr>
          <w:w w:val="105"/>
        </w:rPr>
        <w:t>На цій території формується стік багатьох річок України, в тому числі</w:t>
      </w:r>
      <w:r>
        <w:rPr>
          <w:spacing w:val="1"/>
          <w:w w:val="105"/>
        </w:rPr>
        <w:t xml:space="preserve"> </w:t>
      </w:r>
      <w:r>
        <w:rPr>
          <w:w w:val="105"/>
        </w:rPr>
        <w:t>таких</w:t>
      </w:r>
      <w:r>
        <w:rPr>
          <w:spacing w:val="-9"/>
          <w:w w:val="105"/>
        </w:rPr>
        <w:t xml:space="preserve"> </w:t>
      </w:r>
      <w:r>
        <w:rPr>
          <w:w w:val="105"/>
        </w:rPr>
        <w:t>великих,</w:t>
      </w:r>
      <w:r>
        <w:rPr>
          <w:spacing w:val="-9"/>
          <w:w w:val="105"/>
        </w:rPr>
        <w:t xml:space="preserve"> </w:t>
      </w:r>
      <w:r>
        <w:rPr>
          <w:w w:val="105"/>
        </w:rPr>
        <w:t>як</w:t>
      </w:r>
      <w:r>
        <w:rPr>
          <w:spacing w:val="-7"/>
          <w:w w:val="105"/>
        </w:rPr>
        <w:t xml:space="preserve"> </w:t>
      </w:r>
      <w:r>
        <w:rPr>
          <w:w w:val="105"/>
        </w:rPr>
        <w:t>Дніпро,</w:t>
      </w:r>
      <w:r>
        <w:rPr>
          <w:spacing w:val="-9"/>
          <w:w w:val="105"/>
        </w:rPr>
        <w:t xml:space="preserve"> </w:t>
      </w:r>
      <w:r>
        <w:rPr>
          <w:w w:val="105"/>
        </w:rPr>
        <w:t>Прип’ять,</w:t>
      </w:r>
      <w:r>
        <w:rPr>
          <w:spacing w:val="-8"/>
          <w:w w:val="105"/>
        </w:rPr>
        <w:t xml:space="preserve"> </w:t>
      </w:r>
      <w:r>
        <w:rPr>
          <w:w w:val="105"/>
        </w:rPr>
        <w:t>Десна</w:t>
      </w:r>
      <w:r>
        <w:rPr>
          <w:spacing w:val="-9"/>
          <w:w w:val="105"/>
        </w:rPr>
        <w:t xml:space="preserve"> </w:t>
      </w:r>
      <w:r>
        <w:rPr>
          <w:w w:val="105"/>
        </w:rPr>
        <w:t>та</w:t>
      </w:r>
      <w:r>
        <w:rPr>
          <w:spacing w:val="-10"/>
          <w:w w:val="105"/>
        </w:rPr>
        <w:t xml:space="preserve"> </w:t>
      </w:r>
      <w:r>
        <w:rPr>
          <w:w w:val="105"/>
        </w:rPr>
        <w:t>їх</w:t>
      </w:r>
      <w:r>
        <w:rPr>
          <w:spacing w:val="-8"/>
          <w:w w:val="105"/>
        </w:rPr>
        <w:t xml:space="preserve"> </w:t>
      </w:r>
      <w:r>
        <w:rPr>
          <w:w w:val="105"/>
        </w:rPr>
        <w:t>притоки.</w:t>
      </w:r>
      <w:r>
        <w:rPr>
          <w:spacing w:val="-9"/>
          <w:w w:val="105"/>
        </w:rPr>
        <w:t xml:space="preserve"> </w:t>
      </w:r>
      <w:r>
        <w:rPr>
          <w:w w:val="105"/>
        </w:rPr>
        <w:t>Оскільки</w:t>
      </w:r>
      <w:r>
        <w:rPr>
          <w:spacing w:val="-9"/>
          <w:w w:val="105"/>
        </w:rPr>
        <w:t xml:space="preserve"> </w:t>
      </w:r>
      <w:r>
        <w:rPr>
          <w:w w:val="105"/>
        </w:rPr>
        <w:t>більше,</w:t>
      </w:r>
      <w:r>
        <w:rPr>
          <w:spacing w:val="-47"/>
          <w:w w:val="105"/>
        </w:rPr>
        <w:t xml:space="preserve"> </w:t>
      </w:r>
      <w:r>
        <w:rPr>
          <w:w w:val="105"/>
        </w:rPr>
        <w:t>ніж</w:t>
      </w:r>
      <w:r>
        <w:rPr>
          <w:spacing w:val="1"/>
          <w:w w:val="105"/>
        </w:rPr>
        <w:t xml:space="preserve"> </w:t>
      </w:r>
      <w:r>
        <w:rPr>
          <w:w w:val="105"/>
        </w:rPr>
        <w:t>60%</w:t>
      </w:r>
      <w:r>
        <w:rPr>
          <w:spacing w:val="1"/>
          <w:w w:val="105"/>
        </w:rPr>
        <w:t xml:space="preserve"> </w:t>
      </w:r>
      <w:r>
        <w:rPr>
          <w:w w:val="105"/>
        </w:rPr>
        <w:t>усього</w:t>
      </w:r>
      <w:r>
        <w:rPr>
          <w:spacing w:val="1"/>
          <w:w w:val="105"/>
        </w:rPr>
        <w:t xml:space="preserve"> </w:t>
      </w:r>
      <w:r>
        <w:rPr>
          <w:w w:val="105"/>
        </w:rPr>
        <w:t>стоку</w:t>
      </w:r>
      <w:r>
        <w:rPr>
          <w:spacing w:val="1"/>
          <w:w w:val="105"/>
        </w:rPr>
        <w:t xml:space="preserve"> </w:t>
      </w:r>
      <w:r>
        <w:rPr>
          <w:w w:val="105"/>
        </w:rPr>
        <w:t>Дніпра</w:t>
      </w:r>
      <w:r>
        <w:rPr>
          <w:spacing w:val="1"/>
          <w:w w:val="105"/>
        </w:rPr>
        <w:t xml:space="preserve"> </w:t>
      </w:r>
      <w:r>
        <w:rPr>
          <w:w w:val="105"/>
        </w:rPr>
        <w:t>формується</w:t>
      </w:r>
      <w:r>
        <w:rPr>
          <w:spacing w:val="1"/>
          <w:w w:val="105"/>
        </w:rPr>
        <w:t xml:space="preserve"> </w:t>
      </w:r>
      <w:r>
        <w:rPr>
          <w:w w:val="105"/>
        </w:rPr>
        <w:t>вище</w:t>
      </w:r>
      <w:r>
        <w:rPr>
          <w:spacing w:val="1"/>
          <w:w w:val="105"/>
        </w:rPr>
        <w:t xml:space="preserve"> </w:t>
      </w:r>
      <w:r>
        <w:rPr>
          <w:w w:val="105"/>
        </w:rPr>
        <w:t>Києва,</w:t>
      </w:r>
      <w:r>
        <w:rPr>
          <w:spacing w:val="1"/>
          <w:w w:val="105"/>
        </w:rPr>
        <w:t xml:space="preserve"> </w:t>
      </w:r>
      <w:r>
        <w:rPr>
          <w:w w:val="105"/>
        </w:rPr>
        <w:t>проблема</w:t>
      </w:r>
      <w:r>
        <w:rPr>
          <w:spacing w:val="1"/>
          <w:w w:val="105"/>
        </w:rPr>
        <w:t xml:space="preserve"> </w:t>
      </w:r>
      <w:r>
        <w:rPr>
          <w:w w:val="105"/>
        </w:rPr>
        <w:t>раціонального</w:t>
      </w:r>
      <w:r>
        <w:rPr>
          <w:spacing w:val="1"/>
          <w:w w:val="105"/>
        </w:rPr>
        <w:t xml:space="preserve"> </w:t>
      </w:r>
      <w:r>
        <w:rPr>
          <w:w w:val="105"/>
        </w:rPr>
        <w:t>і</w:t>
      </w:r>
      <w:r>
        <w:rPr>
          <w:spacing w:val="1"/>
          <w:w w:val="105"/>
        </w:rPr>
        <w:t xml:space="preserve"> </w:t>
      </w:r>
      <w:r>
        <w:rPr>
          <w:w w:val="105"/>
        </w:rPr>
        <w:t>науково</w:t>
      </w:r>
      <w:r>
        <w:rPr>
          <w:spacing w:val="1"/>
          <w:w w:val="105"/>
        </w:rPr>
        <w:t xml:space="preserve"> </w:t>
      </w:r>
      <w:r>
        <w:rPr>
          <w:w w:val="105"/>
        </w:rPr>
        <w:t>обґрунтованого</w:t>
      </w:r>
      <w:r>
        <w:rPr>
          <w:spacing w:val="1"/>
          <w:w w:val="105"/>
        </w:rPr>
        <w:t xml:space="preserve"> </w:t>
      </w:r>
      <w:r>
        <w:rPr>
          <w:w w:val="105"/>
        </w:rPr>
        <w:t>водокористування</w:t>
      </w:r>
      <w:r>
        <w:rPr>
          <w:spacing w:val="1"/>
          <w:w w:val="105"/>
        </w:rPr>
        <w:t xml:space="preserve"> </w:t>
      </w:r>
      <w:r>
        <w:rPr>
          <w:w w:val="105"/>
        </w:rPr>
        <w:t>в</w:t>
      </w:r>
      <w:r>
        <w:rPr>
          <w:spacing w:val="1"/>
          <w:w w:val="105"/>
        </w:rPr>
        <w:t xml:space="preserve"> </w:t>
      </w:r>
      <w:r>
        <w:rPr>
          <w:w w:val="105"/>
        </w:rPr>
        <w:t>регіоні</w:t>
      </w:r>
      <w:r>
        <w:rPr>
          <w:spacing w:val="1"/>
          <w:w w:val="105"/>
        </w:rPr>
        <w:t xml:space="preserve"> </w:t>
      </w:r>
      <w:r>
        <w:rPr>
          <w:w w:val="105"/>
        </w:rPr>
        <w:t>набуває особливо важливого значення. Порушення тут природних умов</w:t>
      </w:r>
      <w:r>
        <w:rPr>
          <w:spacing w:val="1"/>
          <w:w w:val="105"/>
        </w:rPr>
        <w:t xml:space="preserve"> </w:t>
      </w:r>
      <w:r>
        <w:rPr>
          <w:w w:val="105"/>
        </w:rPr>
        <w:t>може негативно впливати на кількісні та якісні показники водних джерел.</w:t>
      </w:r>
      <w:r>
        <w:rPr>
          <w:spacing w:val="-47"/>
          <w:w w:val="105"/>
        </w:rPr>
        <w:t xml:space="preserve"> </w:t>
      </w:r>
      <w:r>
        <w:rPr>
          <w:w w:val="105"/>
        </w:rPr>
        <w:t>Крім</w:t>
      </w:r>
      <w:r>
        <w:rPr>
          <w:spacing w:val="1"/>
          <w:w w:val="105"/>
        </w:rPr>
        <w:t xml:space="preserve"> </w:t>
      </w:r>
      <w:r>
        <w:rPr>
          <w:w w:val="105"/>
        </w:rPr>
        <w:t>того,</w:t>
      </w:r>
      <w:r>
        <w:rPr>
          <w:spacing w:val="1"/>
          <w:w w:val="105"/>
        </w:rPr>
        <w:t xml:space="preserve"> </w:t>
      </w:r>
      <w:r>
        <w:rPr>
          <w:w w:val="105"/>
        </w:rPr>
        <w:t>поверхневі</w:t>
      </w:r>
      <w:r>
        <w:rPr>
          <w:spacing w:val="1"/>
          <w:w w:val="105"/>
        </w:rPr>
        <w:t xml:space="preserve"> </w:t>
      </w:r>
      <w:r>
        <w:rPr>
          <w:w w:val="105"/>
        </w:rPr>
        <w:t>і</w:t>
      </w:r>
      <w:r>
        <w:rPr>
          <w:spacing w:val="1"/>
          <w:w w:val="105"/>
        </w:rPr>
        <w:t xml:space="preserve"> </w:t>
      </w:r>
      <w:r>
        <w:rPr>
          <w:w w:val="105"/>
        </w:rPr>
        <w:t>підземні</w:t>
      </w:r>
      <w:r>
        <w:rPr>
          <w:spacing w:val="1"/>
          <w:w w:val="105"/>
        </w:rPr>
        <w:t xml:space="preserve"> </w:t>
      </w:r>
      <w:r>
        <w:rPr>
          <w:w w:val="105"/>
        </w:rPr>
        <w:t>води</w:t>
      </w:r>
      <w:r>
        <w:rPr>
          <w:spacing w:val="1"/>
          <w:w w:val="105"/>
        </w:rPr>
        <w:t xml:space="preserve"> </w:t>
      </w:r>
      <w:r>
        <w:rPr>
          <w:w w:val="105"/>
        </w:rPr>
        <w:t>зазнали</w:t>
      </w:r>
      <w:r>
        <w:rPr>
          <w:spacing w:val="1"/>
          <w:w w:val="105"/>
        </w:rPr>
        <w:t xml:space="preserve"> </w:t>
      </w:r>
      <w:r>
        <w:rPr>
          <w:w w:val="105"/>
        </w:rPr>
        <w:t>значного</w:t>
      </w:r>
      <w:r>
        <w:rPr>
          <w:spacing w:val="1"/>
          <w:w w:val="105"/>
        </w:rPr>
        <w:t xml:space="preserve"> </w:t>
      </w:r>
      <w:r>
        <w:rPr>
          <w:w w:val="105"/>
        </w:rPr>
        <w:t>техногенного</w:t>
      </w:r>
      <w:r>
        <w:rPr>
          <w:spacing w:val="1"/>
          <w:w w:val="105"/>
        </w:rPr>
        <w:t xml:space="preserve"> </w:t>
      </w:r>
      <w:r>
        <w:rPr>
          <w:w w:val="105"/>
        </w:rPr>
        <w:t>впливу</w:t>
      </w:r>
      <w:r>
        <w:rPr>
          <w:spacing w:val="-10"/>
          <w:w w:val="105"/>
        </w:rPr>
        <w:t xml:space="preserve"> </w:t>
      </w:r>
      <w:r>
        <w:rPr>
          <w:w w:val="105"/>
        </w:rPr>
        <w:t>в</w:t>
      </w:r>
      <w:r>
        <w:rPr>
          <w:spacing w:val="-9"/>
          <w:w w:val="105"/>
        </w:rPr>
        <w:t xml:space="preserve"> </w:t>
      </w:r>
      <w:r>
        <w:rPr>
          <w:w w:val="105"/>
        </w:rPr>
        <w:t>результаті</w:t>
      </w:r>
      <w:r>
        <w:rPr>
          <w:spacing w:val="-11"/>
          <w:w w:val="105"/>
        </w:rPr>
        <w:t xml:space="preserve"> </w:t>
      </w:r>
      <w:r>
        <w:rPr>
          <w:w w:val="105"/>
        </w:rPr>
        <w:t>катастрофи</w:t>
      </w:r>
      <w:r>
        <w:rPr>
          <w:spacing w:val="-10"/>
          <w:w w:val="105"/>
        </w:rPr>
        <w:t xml:space="preserve"> </w:t>
      </w:r>
      <w:r>
        <w:rPr>
          <w:w w:val="105"/>
        </w:rPr>
        <w:t>на</w:t>
      </w:r>
      <w:r>
        <w:rPr>
          <w:spacing w:val="-10"/>
          <w:w w:val="105"/>
        </w:rPr>
        <w:t xml:space="preserve"> </w:t>
      </w:r>
      <w:r>
        <w:rPr>
          <w:w w:val="105"/>
        </w:rPr>
        <w:t>Чорнобильській</w:t>
      </w:r>
      <w:r>
        <w:rPr>
          <w:spacing w:val="-10"/>
          <w:w w:val="105"/>
        </w:rPr>
        <w:t xml:space="preserve"> </w:t>
      </w:r>
      <w:r>
        <w:rPr>
          <w:w w:val="105"/>
        </w:rPr>
        <w:t>АЕС.</w:t>
      </w:r>
      <w:r>
        <w:rPr>
          <w:spacing w:val="-9"/>
          <w:w w:val="105"/>
        </w:rPr>
        <w:t xml:space="preserve"> </w:t>
      </w:r>
      <w:r>
        <w:rPr>
          <w:w w:val="105"/>
        </w:rPr>
        <w:t>Все</w:t>
      </w:r>
      <w:r>
        <w:rPr>
          <w:spacing w:val="-10"/>
          <w:w w:val="105"/>
        </w:rPr>
        <w:t xml:space="preserve"> </w:t>
      </w:r>
      <w:r>
        <w:rPr>
          <w:w w:val="105"/>
        </w:rPr>
        <w:t>це</w:t>
      </w:r>
      <w:r>
        <w:rPr>
          <w:spacing w:val="-10"/>
          <w:w w:val="105"/>
        </w:rPr>
        <w:t xml:space="preserve"> </w:t>
      </w:r>
      <w:r>
        <w:rPr>
          <w:w w:val="105"/>
        </w:rPr>
        <w:t>ускладнює</w:t>
      </w:r>
      <w:r>
        <w:rPr>
          <w:spacing w:val="-48"/>
          <w:w w:val="105"/>
        </w:rPr>
        <w:t xml:space="preserve"> </w:t>
      </w:r>
      <w:r>
        <w:rPr>
          <w:w w:val="105"/>
        </w:rPr>
        <w:t>використання</w:t>
      </w:r>
      <w:r>
        <w:rPr>
          <w:spacing w:val="1"/>
          <w:w w:val="105"/>
        </w:rPr>
        <w:t xml:space="preserve"> </w:t>
      </w:r>
      <w:r>
        <w:rPr>
          <w:w w:val="105"/>
        </w:rPr>
        <w:t>водних</w:t>
      </w:r>
      <w:r>
        <w:rPr>
          <w:spacing w:val="1"/>
          <w:w w:val="105"/>
        </w:rPr>
        <w:t xml:space="preserve"> </w:t>
      </w:r>
      <w:r>
        <w:rPr>
          <w:w w:val="105"/>
        </w:rPr>
        <w:t>ресурсів у</w:t>
      </w:r>
      <w:r>
        <w:rPr>
          <w:spacing w:val="1"/>
          <w:w w:val="105"/>
        </w:rPr>
        <w:t xml:space="preserve"> </w:t>
      </w:r>
      <w:r>
        <w:rPr>
          <w:w w:val="105"/>
        </w:rPr>
        <w:t>господарський</w:t>
      </w:r>
      <w:r>
        <w:rPr>
          <w:spacing w:val="1"/>
          <w:w w:val="105"/>
        </w:rPr>
        <w:t xml:space="preserve"> </w:t>
      </w:r>
      <w:r>
        <w:rPr>
          <w:w w:val="105"/>
        </w:rPr>
        <w:t>діяльності, особливо</w:t>
      </w:r>
      <w:r>
        <w:rPr>
          <w:spacing w:val="1"/>
          <w:w w:val="105"/>
        </w:rPr>
        <w:t xml:space="preserve"> </w:t>
      </w:r>
      <w:r>
        <w:rPr>
          <w:w w:val="105"/>
        </w:rPr>
        <w:t>в</w:t>
      </w:r>
      <w:r>
        <w:rPr>
          <w:spacing w:val="1"/>
          <w:w w:val="105"/>
        </w:rPr>
        <w:t xml:space="preserve"> </w:t>
      </w:r>
      <w:r>
        <w:rPr>
          <w:w w:val="105"/>
        </w:rPr>
        <w:t>сільськогосподарській</w:t>
      </w:r>
      <w:r>
        <w:rPr>
          <w:spacing w:val="-4"/>
          <w:w w:val="105"/>
        </w:rPr>
        <w:t xml:space="preserve"> </w:t>
      </w:r>
      <w:r>
        <w:rPr>
          <w:w w:val="105"/>
        </w:rPr>
        <w:t>і</w:t>
      </w:r>
      <w:r>
        <w:rPr>
          <w:spacing w:val="-3"/>
          <w:w w:val="105"/>
        </w:rPr>
        <w:t xml:space="preserve"> </w:t>
      </w:r>
      <w:r>
        <w:rPr>
          <w:w w:val="105"/>
        </w:rPr>
        <w:t>комунальній</w:t>
      </w:r>
      <w:r>
        <w:rPr>
          <w:spacing w:val="-2"/>
          <w:w w:val="105"/>
        </w:rPr>
        <w:t xml:space="preserve"> </w:t>
      </w:r>
      <w:r>
        <w:rPr>
          <w:w w:val="105"/>
        </w:rPr>
        <w:t>сферах</w:t>
      </w:r>
      <w:r w:rsidR="004B4B09">
        <w:rPr>
          <w:w w:val="105"/>
        </w:rPr>
        <w:t xml:space="preserve"> </w:t>
      </w:r>
      <w:r w:rsidR="004B4B09" w:rsidRPr="002F59AC">
        <w:rPr>
          <w:lang w:val="ru-RU"/>
        </w:rPr>
        <w:t>[</w:t>
      </w:r>
      <w:r w:rsidR="004B4B09">
        <w:rPr>
          <w:lang w:val="ru-RU"/>
        </w:rPr>
        <w:t>6</w:t>
      </w:r>
      <w:r w:rsidR="004B4B09" w:rsidRPr="002F59AC">
        <w:rPr>
          <w:lang w:val="ru-RU"/>
        </w:rPr>
        <w:t>]</w:t>
      </w:r>
      <w:r>
        <w:rPr>
          <w:w w:val="105"/>
        </w:rPr>
        <w:t>.</w:t>
      </w:r>
    </w:p>
    <w:p w:rsidR="0030369A" w:rsidRPr="000D792B" w:rsidRDefault="0030369A" w:rsidP="00616693">
      <w:pPr>
        <w:pStyle w:val="a3"/>
        <w:spacing w:before="2" w:line="247" w:lineRule="auto"/>
        <w:ind w:left="0" w:right="2" w:firstLine="709"/>
        <w:rPr>
          <w:sz w:val="24"/>
          <w:szCs w:val="24"/>
        </w:rPr>
      </w:pPr>
    </w:p>
    <w:p w:rsidR="00EF6A60" w:rsidRPr="000D792B" w:rsidRDefault="00EF6A60" w:rsidP="00616693">
      <w:pPr>
        <w:pStyle w:val="a3"/>
        <w:spacing w:before="2" w:line="247" w:lineRule="auto"/>
        <w:ind w:left="0" w:right="2" w:firstLine="709"/>
        <w:rPr>
          <w:sz w:val="24"/>
          <w:szCs w:val="24"/>
        </w:rPr>
      </w:pPr>
    </w:p>
    <w:p w:rsidR="00EF6A60" w:rsidRDefault="00EF6A60" w:rsidP="00616693">
      <w:pPr>
        <w:pStyle w:val="a3"/>
        <w:spacing w:before="2" w:line="247" w:lineRule="auto"/>
        <w:ind w:left="0" w:right="2" w:firstLine="709"/>
        <w:rPr>
          <w:b/>
        </w:rPr>
      </w:pPr>
      <w:r>
        <w:rPr>
          <w:b/>
        </w:rPr>
        <w:t>5.1 Джерела та види забруднення водних ресурсів</w:t>
      </w:r>
    </w:p>
    <w:p w:rsidR="00C8422B" w:rsidRPr="000D792B" w:rsidRDefault="00C8422B" w:rsidP="00616693">
      <w:pPr>
        <w:pStyle w:val="a3"/>
        <w:spacing w:before="2" w:line="247" w:lineRule="auto"/>
        <w:ind w:left="0" w:right="2" w:firstLine="709"/>
        <w:rPr>
          <w:b/>
          <w:sz w:val="24"/>
          <w:szCs w:val="24"/>
        </w:rPr>
      </w:pPr>
    </w:p>
    <w:p w:rsidR="00C8422B" w:rsidRDefault="00C8422B" w:rsidP="00C8422B">
      <w:pPr>
        <w:pStyle w:val="a3"/>
        <w:ind w:left="0" w:right="2" w:firstLine="709"/>
        <w:jc w:val="both"/>
      </w:pPr>
      <w:r>
        <w:rPr>
          <w:w w:val="105"/>
        </w:rPr>
        <w:t>Антропогенне забруднення гідросфери має глобальний характер і</w:t>
      </w:r>
      <w:r>
        <w:rPr>
          <w:spacing w:val="1"/>
          <w:w w:val="105"/>
        </w:rPr>
        <w:t xml:space="preserve"> </w:t>
      </w:r>
      <w:r>
        <w:rPr>
          <w:w w:val="105"/>
        </w:rPr>
        <w:t>суттєво</w:t>
      </w:r>
      <w:r>
        <w:rPr>
          <w:spacing w:val="-5"/>
          <w:w w:val="105"/>
        </w:rPr>
        <w:t xml:space="preserve"> </w:t>
      </w:r>
      <w:r>
        <w:rPr>
          <w:w w:val="105"/>
        </w:rPr>
        <w:t>зменшує</w:t>
      </w:r>
      <w:r>
        <w:rPr>
          <w:spacing w:val="-5"/>
          <w:w w:val="105"/>
        </w:rPr>
        <w:t xml:space="preserve"> </w:t>
      </w:r>
      <w:r>
        <w:rPr>
          <w:w w:val="105"/>
        </w:rPr>
        <w:t>доступні</w:t>
      </w:r>
      <w:r>
        <w:rPr>
          <w:spacing w:val="-5"/>
          <w:w w:val="105"/>
        </w:rPr>
        <w:t xml:space="preserve"> </w:t>
      </w:r>
      <w:r>
        <w:rPr>
          <w:w w:val="105"/>
        </w:rPr>
        <w:t>експлуатаційні</w:t>
      </w:r>
      <w:r>
        <w:rPr>
          <w:spacing w:val="-4"/>
          <w:w w:val="105"/>
        </w:rPr>
        <w:t xml:space="preserve"> </w:t>
      </w:r>
      <w:r>
        <w:rPr>
          <w:w w:val="105"/>
        </w:rPr>
        <w:t>ресурси</w:t>
      </w:r>
      <w:r>
        <w:rPr>
          <w:spacing w:val="-5"/>
          <w:w w:val="105"/>
        </w:rPr>
        <w:t xml:space="preserve"> </w:t>
      </w:r>
      <w:r>
        <w:rPr>
          <w:w w:val="105"/>
        </w:rPr>
        <w:t>прісної</w:t>
      </w:r>
      <w:r>
        <w:rPr>
          <w:spacing w:val="-4"/>
          <w:w w:val="105"/>
        </w:rPr>
        <w:t xml:space="preserve"> </w:t>
      </w:r>
      <w:r>
        <w:rPr>
          <w:w w:val="105"/>
        </w:rPr>
        <w:t>води</w:t>
      </w:r>
      <w:r>
        <w:rPr>
          <w:spacing w:val="-5"/>
          <w:w w:val="105"/>
        </w:rPr>
        <w:t xml:space="preserve"> </w:t>
      </w:r>
      <w:r>
        <w:rPr>
          <w:w w:val="105"/>
        </w:rPr>
        <w:t>на</w:t>
      </w:r>
      <w:r>
        <w:rPr>
          <w:spacing w:val="-4"/>
          <w:w w:val="105"/>
        </w:rPr>
        <w:t xml:space="preserve"> </w:t>
      </w:r>
      <w:r>
        <w:rPr>
          <w:w w:val="105"/>
        </w:rPr>
        <w:t>планеті.</w:t>
      </w:r>
    </w:p>
    <w:p w:rsidR="00C8422B" w:rsidRDefault="00C8422B" w:rsidP="00614557">
      <w:pPr>
        <w:pStyle w:val="a3"/>
        <w:ind w:left="0" w:right="2" w:firstLine="709"/>
        <w:jc w:val="both"/>
      </w:pPr>
      <w:r w:rsidRPr="00C66DD6">
        <w:rPr>
          <w:w w:val="105"/>
          <w:highlight w:val="yellow"/>
        </w:rPr>
        <w:t>Загальний</w:t>
      </w:r>
      <w:r w:rsidRPr="00C66DD6">
        <w:rPr>
          <w:spacing w:val="1"/>
          <w:w w:val="105"/>
          <w:highlight w:val="yellow"/>
        </w:rPr>
        <w:t xml:space="preserve"> </w:t>
      </w:r>
      <w:r w:rsidRPr="00C66DD6">
        <w:rPr>
          <w:w w:val="105"/>
          <w:highlight w:val="yellow"/>
        </w:rPr>
        <w:t>об’єм</w:t>
      </w:r>
      <w:r w:rsidRPr="00C66DD6">
        <w:rPr>
          <w:spacing w:val="1"/>
          <w:w w:val="105"/>
          <w:highlight w:val="yellow"/>
        </w:rPr>
        <w:t xml:space="preserve"> </w:t>
      </w:r>
      <w:r w:rsidRPr="00C66DD6">
        <w:rPr>
          <w:w w:val="105"/>
          <w:highlight w:val="yellow"/>
        </w:rPr>
        <w:t>промислових,</w:t>
      </w:r>
      <w:r w:rsidRPr="00C66DD6">
        <w:rPr>
          <w:spacing w:val="1"/>
          <w:w w:val="105"/>
          <w:highlight w:val="yellow"/>
        </w:rPr>
        <w:t xml:space="preserve"> </w:t>
      </w:r>
      <w:r w:rsidRPr="00C66DD6">
        <w:rPr>
          <w:w w:val="105"/>
          <w:highlight w:val="yellow"/>
        </w:rPr>
        <w:t>сільськогосподарських</w:t>
      </w:r>
      <w:r w:rsidRPr="00C66DD6">
        <w:rPr>
          <w:spacing w:val="1"/>
          <w:w w:val="105"/>
          <w:highlight w:val="yellow"/>
        </w:rPr>
        <w:t xml:space="preserve"> </w:t>
      </w:r>
      <w:r w:rsidRPr="00C66DD6">
        <w:rPr>
          <w:w w:val="105"/>
          <w:highlight w:val="yellow"/>
        </w:rPr>
        <w:t>і</w:t>
      </w:r>
      <w:r w:rsidRPr="00C66DD6">
        <w:rPr>
          <w:spacing w:val="1"/>
          <w:w w:val="105"/>
          <w:highlight w:val="yellow"/>
        </w:rPr>
        <w:t xml:space="preserve"> </w:t>
      </w:r>
      <w:r w:rsidRPr="00C66DD6">
        <w:rPr>
          <w:w w:val="105"/>
          <w:highlight w:val="yellow"/>
        </w:rPr>
        <w:t>комунально-</w:t>
      </w:r>
      <w:r w:rsidRPr="00C66DD6">
        <w:rPr>
          <w:spacing w:val="1"/>
          <w:w w:val="105"/>
          <w:highlight w:val="yellow"/>
        </w:rPr>
        <w:t xml:space="preserve"> </w:t>
      </w:r>
      <w:r w:rsidRPr="00C66DD6">
        <w:rPr>
          <w:w w:val="105"/>
          <w:highlight w:val="yellow"/>
        </w:rPr>
        <w:t>побутових</w:t>
      </w:r>
      <w:r w:rsidRPr="00C66DD6">
        <w:rPr>
          <w:spacing w:val="1"/>
          <w:w w:val="105"/>
          <w:highlight w:val="yellow"/>
        </w:rPr>
        <w:t xml:space="preserve"> </w:t>
      </w:r>
      <w:r w:rsidRPr="00C66DD6">
        <w:rPr>
          <w:w w:val="105"/>
          <w:highlight w:val="yellow"/>
        </w:rPr>
        <w:t>стоків</w:t>
      </w:r>
      <w:r w:rsidRPr="00C66DD6">
        <w:rPr>
          <w:spacing w:val="1"/>
          <w:w w:val="105"/>
          <w:highlight w:val="yellow"/>
        </w:rPr>
        <w:t xml:space="preserve"> </w:t>
      </w:r>
      <w:r w:rsidRPr="00C66DD6">
        <w:rPr>
          <w:w w:val="105"/>
          <w:highlight w:val="yellow"/>
        </w:rPr>
        <w:t>сягає</w:t>
      </w:r>
      <w:r w:rsidRPr="00C66DD6">
        <w:rPr>
          <w:spacing w:val="1"/>
          <w:w w:val="105"/>
          <w:highlight w:val="yellow"/>
        </w:rPr>
        <w:t xml:space="preserve"> </w:t>
      </w:r>
      <w:r w:rsidRPr="00C66DD6">
        <w:rPr>
          <w:w w:val="105"/>
          <w:highlight w:val="yellow"/>
        </w:rPr>
        <w:t>1300</w:t>
      </w:r>
      <w:r w:rsidRPr="00C66DD6">
        <w:rPr>
          <w:spacing w:val="1"/>
          <w:w w:val="105"/>
          <w:highlight w:val="yellow"/>
        </w:rPr>
        <w:t xml:space="preserve"> </w:t>
      </w:r>
      <w:r w:rsidRPr="00C66DD6">
        <w:rPr>
          <w:w w:val="105"/>
          <w:highlight w:val="yellow"/>
        </w:rPr>
        <w:t>км</w:t>
      </w:r>
      <w:r w:rsidRPr="00C66DD6">
        <w:rPr>
          <w:w w:val="105"/>
          <w:highlight w:val="yellow"/>
          <w:vertAlign w:val="superscript"/>
        </w:rPr>
        <w:t>3</w:t>
      </w:r>
      <w:r w:rsidRPr="00C66DD6">
        <w:rPr>
          <w:w w:val="105"/>
          <w:highlight w:val="yellow"/>
        </w:rPr>
        <w:t>,</w:t>
      </w:r>
      <w:r w:rsidRPr="00C66DD6">
        <w:rPr>
          <w:spacing w:val="1"/>
          <w:w w:val="105"/>
          <w:highlight w:val="yellow"/>
        </w:rPr>
        <w:t xml:space="preserve"> </w:t>
      </w:r>
      <w:r w:rsidRPr="00C66DD6">
        <w:rPr>
          <w:w w:val="105"/>
          <w:highlight w:val="yellow"/>
        </w:rPr>
        <w:t>для</w:t>
      </w:r>
      <w:r w:rsidRPr="00C66DD6">
        <w:rPr>
          <w:spacing w:val="1"/>
          <w:w w:val="105"/>
          <w:highlight w:val="yellow"/>
        </w:rPr>
        <w:t xml:space="preserve"> </w:t>
      </w:r>
      <w:r w:rsidRPr="00C66DD6">
        <w:rPr>
          <w:w w:val="105"/>
          <w:highlight w:val="yellow"/>
        </w:rPr>
        <w:t>розбавлення</w:t>
      </w:r>
      <w:r w:rsidRPr="00C66DD6">
        <w:rPr>
          <w:spacing w:val="1"/>
          <w:w w:val="105"/>
          <w:highlight w:val="yellow"/>
        </w:rPr>
        <w:t xml:space="preserve"> </w:t>
      </w:r>
      <w:r w:rsidRPr="00C66DD6">
        <w:rPr>
          <w:w w:val="105"/>
          <w:highlight w:val="yellow"/>
        </w:rPr>
        <w:t>яких</w:t>
      </w:r>
      <w:r w:rsidRPr="00C66DD6">
        <w:rPr>
          <w:spacing w:val="1"/>
          <w:w w:val="105"/>
          <w:highlight w:val="yellow"/>
        </w:rPr>
        <w:t xml:space="preserve"> </w:t>
      </w:r>
      <w:r w:rsidRPr="00C66DD6">
        <w:rPr>
          <w:w w:val="105"/>
          <w:highlight w:val="yellow"/>
        </w:rPr>
        <w:t>необхідно</w:t>
      </w:r>
      <w:r w:rsidRPr="00C66DD6">
        <w:rPr>
          <w:spacing w:val="1"/>
          <w:w w:val="105"/>
          <w:highlight w:val="yellow"/>
        </w:rPr>
        <w:t xml:space="preserve"> </w:t>
      </w:r>
      <w:r w:rsidRPr="00C66DD6">
        <w:rPr>
          <w:highlight w:val="yellow"/>
        </w:rPr>
        <w:t>приблизно 8,5 тис. км</w:t>
      </w:r>
      <w:r w:rsidRPr="00C66DD6">
        <w:rPr>
          <w:highlight w:val="yellow"/>
          <w:vertAlign w:val="superscript"/>
        </w:rPr>
        <w:t>3</w:t>
      </w:r>
      <w:r w:rsidRPr="00C66DD6">
        <w:rPr>
          <w:highlight w:val="yellow"/>
        </w:rPr>
        <w:t xml:space="preserve"> води, тобто 20% повного і 60% стійкого стоку річок</w:t>
      </w:r>
      <w:r w:rsidRPr="00C66DD6">
        <w:rPr>
          <w:spacing w:val="1"/>
          <w:highlight w:val="yellow"/>
        </w:rPr>
        <w:t xml:space="preserve"> </w:t>
      </w:r>
      <w:r w:rsidRPr="00C66DD6">
        <w:rPr>
          <w:w w:val="105"/>
          <w:highlight w:val="yellow"/>
        </w:rPr>
        <w:t>світу</w:t>
      </w:r>
      <w:r>
        <w:rPr>
          <w:w w:val="105"/>
        </w:rPr>
        <w:t>.</w:t>
      </w:r>
    </w:p>
    <w:p w:rsidR="005F514B" w:rsidRDefault="005F514B" w:rsidP="005F514B">
      <w:pPr>
        <w:pStyle w:val="a3"/>
        <w:spacing w:line="247" w:lineRule="auto"/>
        <w:ind w:left="0" w:right="2" w:firstLine="709"/>
        <w:jc w:val="both"/>
      </w:pPr>
      <w:r>
        <w:rPr>
          <w:w w:val="105"/>
        </w:rPr>
        <w:t>За</w:t>
      </w:r>
      <w:r>
        <w:rPr>
          <w:spacing w:val="-11"/>
          <w:w w:val="105"/>
        </w:rPr>
        <w:t xml:space="preserve"> </w:t>
      </w:r>
      <w:r>
        <w:rPr>
          <w:w w:val="105"/>
        </w:rPr>
        <w:t>даними</w:t>
      </w:r>
      <w:r>
        <w:rPr>
          <w:spacing w:val="-11"/>
          <w:w w:val="105"/>
        </w:rPr>
        <w:t xml:space="preserve"> </w:t>
      </w:r>
      <w:r>
        <w:rPr>
          <w:w w:val="105"/>
        </w:rPr>
        <w:t>Національної</w:t>
      </w:r>
      <w:r>
        <w:rPr>
          <w:spacing w:val="-10"/>
          <w:w w:val="105"/>
        </w:rPr>
        <w:t xml:space="preserve"> </w:t>
      </w:r>
      <w:r>
        <w:rPr>
          <w:w w:val="105"/>
        </w:rPr>
        <w:t>доповіді</w:t>
      </w:r>
      <w:r>
        <w:rPr>
          <w:spacing w:val="-10"/>
          <w:w w:val="105"/>
        </w:rPr>
        <w:t xml:space="preserve"> </w:t>
      </w:r>
      <w:r>
        <w:rPr>
          <w:w w:val="105"/>
        </w:rPr>
        <w:t>про</w:t>
      </w:r>
      <w:r>
        <w:rPr>
          <w:spacing w:val="-11"/>
          <w:w w:val="105"/>
        </w:rPr>
        <w:t xml:space="preserve"> </w:t>
      </w:r>
      <w:r>
        <w:rPr>
          <w:w w:val="105"/>
        </w:rPr>
        <w:t>стан</w:t>
      </w:r>
      <w:r>
        <w:rPr>
          <w:spacing w:val="-10"/>
          <w:w w:val="105"/>
        </w:rPr>
        <w:t xml:space="preserve"> </w:t>
      </w:r>
      <w:r>
        <w:rPr>
          <w:w w:val="105"/>
        </w:rPr>
        <w:t>навколишнього</w:t>
      </w:r>
      <w:r>
        <w:rPr>
          <w:spacing w:val="-10"/>
          <w:w w:val="105"/>
        </w:rPr>
        <w:t xml:space="preserve"> </w:t>
      </w:r>
      <w:r>
        <w:rPr>
          <w:w w:val="105"/>
        </w:rPr>
        <w:t>природного</w:t>
      </w:r>
      <w:r>
        <w:rPr>
          <w:spacing w:val="-48"/>
          <w:w w:val="105"/>
        </w:rPr>
        <w:t xml:space="preserve"> </w:t>
      </w:r>
      <w:r>
        <w:rPr>
          <w:w w:val="105"/>
        </w:rPr>
        <w:t>середовища</w:t>
      </w:r>
      <w:r>
        <w:rPr>
          <w:spacing w:val="1"/>
          <w:w w:val="105"/>
        </w:rPr>
        <w:t xml:space="preserve">  </w:t>
      </w:r>
      <w:r>
        <w:rPr>
          <w:w w:val="105"/>
        </w:rPr>
        <w:t>в  Україні  у  2007  році  у  поверхневі  водні  об’єкти  скинуто</w:t>
      </w:r>
      <w:r>
        <w:rPr>
          <w:spacing w:val="-47"/>
          <w:w w:val="105"/>
        </w:rPr>
        <w:t xml:space="preserve"> </w:t>
      </w:r>
      <w:r>
        <w:rPr>
          <w:w w:val="105"/>
        </w:rPr>
        <w:t>8 579 млн.</w:t>
      </w:r>
      <w:r>
        <w:rPr>
          <w:spacing w:val="1"/>
          <w:w w:val="105"/>
        </w:rPr>
        <w:t xml:space="preserve"> </w:t>
      </w:r>
      <w:r>
        <w:rPr>
          <w:w w:val="105"/>
        </w:rPr>
        <w:t>м</w:t>
      </w:r>
      <w:r>
        <w:rPr>
          <w:w w:val="105"/>
          <w:vertAlign w:val="superscript"/>
        </w:rPr>
        <w:t>3</w:t>
      </w:r>
      <w:r>
        <w:rPr>
          <w:w w:val="105"/>
        </w:rPr>
        <w:t xml:space="preserve"> стоків,</w:t>
      </w:r>
      <w:r>
        <w:rPr>
          <w:spacing w:val="1"/>
          <w:w w:val="105"/>
        </w:rPr>
        <w:t xml:space="preserve"> </w:t>
      </w:r>
      <w:r>
        <w:rPr>
          <w:w w:val="105"/>
        </w:rPr>
        <w:t>що,</w:t>
      </w:r>
      <w:r>
        <w:rPr>
          <w:spacing w:val="1"/>
          <w:w w:val="105"/>
        </w:rPr>
        <w:t xml:space="preserve"> </w:t>
      </w:r>
      <w:r>
        <w:rPr>
          <w:w w:val="105"/>
        </w:rPr>
        <w:t>порівняно</w:t>
      </w:r>
      <w:r>
        <w:rPr>
          <w:spacing w:val="1"/>
          <w:w w:val="105"/>
        </w:rPr>
        <w:t xml:space="preserve"> </w:t>
      </w:r>
      <w:r>
        <w:rPr>
          <w:w w:val="105"/>
        </w:rPr>
        <w:t>з</w:t>
      </w:r>
      <w:r>
        <w:rPr>
          <w:spacing w:val="1"/>
          <w:w w:val="105"/>
        </w:rPr>
        <w:t xml:space="preserve"> </w:t>
      </w:r>
      <w:r>
        <w:rPr>
          <w:w w:val="105"/>
        </w:rPr>
        <w:t>2006</w:t>
      </w:r>
      <w:r>
        <w:rPr>
          <w:spacing w:val="1"/>
          <w:w w:val="105"/>
        </w:rPr>
        <w:t xml:space="preserve"> </w:t>
      </w:r>
      <w:r>
        <w:rPr>
          <w:w w:val="105"/>
        </w:rPr>
        <w:t>роком,</w:t>
      </w:r>
      <w:r>
        <w:rPr>
          <w:spacing w:val="1"/>
          <w:w w:val="105"/>
        </w:rPr>
        <w:t xml:space="preserve"> </w:t>
      </w:r>
      <w:r>
        <w:rPr>
          <w:w w:val="105"/>
        </w:rPr>
        <w:t>на</w:t>
      </w:r>
      <w:r>
        <w:rPr>
          <w:spacing w:val="1"/>
          <w:w w:val="105"/>
        </w:rPr>
        <w:t xml:space="preserve"> </w:t>
      </w:r>
      <w:r>
        <w:rPr>
          <w:w w:val="105"/>
        </w:rPr>
        <w:t>95</w:t>
      </w:r>
      <w:r>
        <w:rPr>
          <w:spacing w:val="1"/>
          <w:w w:val="105"/>
        </w:rPr>
        <w:t xml:space="preserve"> </w:t>
      </w:r>
      <w:r>
        <w:rPr>
          <w:w w:val="105"/>
        </w:rPr>
        <w:t>млн.</w:t>
      </w:r>
      <w:r>
        <w:rPr>
          <w:spacing w:val="1"/>
          <w:w w:val="105"/>
        </w:rPr>
        <w:t xml:space="preserve"> </w:t>
      </w:r>
      <w:r>
        <w:rPr>
          <w:w w:val="105"/>
        </w:rPr>
        <w:t>м</w:t>
      </w:r>
      <w:r>
        <w:rPr>
          <w:w w:val="105"/>
          <w:vertAlign w:val="superscript"/>
        </w:rPr>
        <w:t>3</w:t>
      </w:r>
      <w:r>
        <w:rPr>
          <w:spacing w:val="1"/>
          <w:w w:val="105"/>
        </w:rPr>
        <w:t xml:space="preserve"> </w:t>
      </w:r>
      <w:r>
        <w:rPr>
          <w:w w:val="105"/>
        </w:rPr>
        <w:t>більше.</w:t>
      </w:r>
      <w:r>
        <w:rPr>
          <w:spacing w:val="1"/>
          <w:w w:val="105"/>
        </w:rPr>
        <w:t xml:space="preserve"> </w:t>
      </w:r>
      <w:r>
        <w:rPr>
          <w:w w:val="105"/>
        </w:rPr>
        <w:t>Найбільшими забруднювачами є: промислові підприємства – 2332 млн. м</w:t>
      </w:r>
      <w:r>
        <w:rPr>
          <w:w w:val="105"/>
          <w:vertAlign w:val="superscript"/>
        </w:rPr>
        <w:t>3</w:t>
      </w:r>
      <w:r>
        <w:rPr>
          <w:spacing w:val="-47"/>
          <w:w w:val="105"/>
        </w:rPr>
        <w:t xml:space="preserve"> </w:t>
      </w:r>
      <w:r>
        <w:rPr>
          <w:w w:val="105"/>
        </w:rPr>
        <w:t>(в основному енергетики, чорної металургії та вугільної промисловості</w:t>
      </w:r>
      <w:r>
        <w:rPr>
          <w:spacing w:val="1"/>
          <w:w w:val="105"/>
        </w:rPr>
        <w:t xml:space="preserve"> </w:t>
      </w:r>
      <w:r>
        <w:rPr>
          <w:w w:val="105"/>
        </w:rPr>
        <w:t>міст</w:t>
      </w:r>
      <w:r>
        <w:rPr>
          <w:spacing w:val="-10"/>
          <w:w w:val="105"/>
        </w:rPr>
        <w:t xml:space="preserve"> </w:t>
      </w:r>
      <w:r>
        <w:rPr>
          <w:w w:val="105"/>
        </w:rPr>
        <w:t>Запоріжжя</w:t>
      </w:r>
      <w:r>
        <w:rPr>
          <w:spacing w:val="-9"/>
          <w:w w:val="105"/>
        </w:rPr>
        <w:t xml:space="preserve"> </w:t>
      </w:r>
      <w:r>
        <w:rPr>
          <w:w w:val="105"/>
        </w:rPr>
        <w:t>і</w:t>
      </w:r>
      <w:r>
        <w:rPr>
          <w:spacing w:val="-9"/>
          <w:w w:val="105"/>
        </w:rPr>
        <w:t xml:space="preserve"> </w:t>
      </w:r>
      <w:r>
        <w:rPr>
          <w:w w:val="105"/>
        </w:rPr>
        <w:t>Дніпропетровськ,</w:t>
      </w:r>
      <w:r>
        <w:rPr>
          <w:spacing w:val="-8"/>
          <w:w w:val="105"/>
        </w:rPr>
        <w:t xml:space="preserve"> </w:t>
      </w:r>
      <w:r>
        <w:rPr>
          <w:w w:val="105"/>
        </w:rPr>
        <w:t>Донецької</w:t>
      </w:r>
      <w:r>
        <w:rPr>
          <w:spacing w:val="-10"/>
          <w:w w:val="105"/>
        </w:rPr>
        <w:t xml:space="preserve"> </w:t>
      </w:r>
      <w:r>
        <w:rPr>
          <w:w w:val="105"/>
        </w:rPr>
        <w:t>області)</w:t>
      </w:r>
      <w:r>
        <w:rPr>
          <w:spacing w:val="-9"/>
          <w:w w:val="105"/>
        </w:rPr>
        <w:t xml:space="preserve"> </w:t>
      </w:r>
      <w:r>
        <w:rPr>
          <w:w w:val="105"/>
        </w:rPr>
        <w:t>та</w:t>
      </w:r>
      <w:r>
        <w:rPr>
          <w:spacing w:val="-8"/>
          <w:w w:val="105"/>
        </w:rPr>
        <w:t xml:space="preserve"> </w:t>
      </w:r>
      <w:r>
        <w:rPr>
          <w:w w:val="105"/>
        </w:rPr>
        <w:t>об’єкти</w:t>
      </w:r>
      <w:r>
        <w:rPr>
          <w:spacing w:val="-9"/>
          <w:w w:val="105"/>
        </w:rPr>
        <w:t xml:space="preserve"> </w:t>
      </w:r>
      <w:r>
        <w:rPr>
          <w:w w:val="105"/>
        </w:rPr>
        <w:t>житлово-</w:t>
      </w:r>
      <w:r>
        <w:rPr>
          <w:spacing w:val="-48"/>
          <w:w w:val="105"/>
        </w:rPr>
        <w:t xml:space="preserve"> </w:t>
      </w:r>
      <w:r>
        <w:rPr>
          <w:w w:val="105"/>
        </w:rPr>
        <w:t>комунального господарства – 1459 млн. м</w:t>
      </w:r>
      <w:r>
        <w:rPr>
          <w:w w:val="105"/>
          <w:vertAlign w:val="superscript"/>
        </w:rPr>
        <w:t>3</w:t>
      </w:r>
      <w:r>
        <w:rPr>
          <w:w w:val="105"/>
        </w:rPr>
        <w:t xml:space="preserve"> (переважно підприємства міст</w:t>
      </w:r>
      <w:r>
        <w:rPr>
          <w:spacing w:val="1"/>
          <w:w w:val="105"/>
        </w:rPr>
        <w:t xml:space="preserve"> </w:t>
      </w:r>
      <w:r>
        <w:rPr>
          <w:w w:val="105"/>
        </w:rPr>
        <w:t>Київ,</w:t>
      </w:r>
      <w:r>
        <w:rPr>
          <w:spacing w:val="1"/>
          <w:w w:val="105"/>
        </w:rPr>
        <w:t xml:space="preserve"> </w:t>
      </w:r>
      <w:r>
        <w:rPr>
          <w:w w:val="105"/>
        </w:rPr>
        <w:t>Дніпропетровськ,</w:t>
      </w:r>
      <w:r>
        <w:rPr>
          <w:spacing w:val="1"/>
          <w:w w:val="105"/>
        </w:rPr>
        <w:t xml:space="preserve"> </w:t>
      </w:r>
      <w:r>
        <w:rPr>
          <w:w w:val="105"/>
        </w:rPr>
        <w:t>Львів,</w:t>
      </w:r>
      <w:r>
        <w:rPr>
          <w:spacing w:val="1"/>
          <w:w w:val="105"/>
        </w:rPr>
        <w:t xml:space="preserve"> </w:t>
      </w:r>
      <w:r>
        <w:rPr>
          <w:w w:val="105"/>
        </w:rPr>
        <w:t>Одеса,</w:t>
      </w:r>
      <w:r>
        <w:rPr>
          <w:spacing w:val="1"/>
          <w:w w:val="105"/>
        </w:rPr>
        <w:t xml:space="preserve"> </w:t>
      </w:r>
      <w:r>
        <w:rPr>
          <w:w w:val="105"/>
        </w:rPr>
        <w:t>Кривий</w:t>
      </w:r>
      <w:r>
        <w:rPr>
          <w:spacing w:val="1"/>
          <w:w w:val="105"/>
        </w:rPr>
        <w:t xml:space="preserve"> </w:t>
      </w:r>
      <w:r>
        <w:rPr>
          <w:w w:val="105"/>
        </w:rPr>
        <w:t>Ріг,</w:t>
      </w:r>
      <w:r>
        <w:rPr>
          <w:spacing w:val="1"/>
          <w:w w:val="105"/>
        </w:rPr>
        <w:t xml:space="preserve"> </w:t>
      </w:r>
      <w:r>
        <w:rPr>
          <w:w w:val="105"/>
        </w:rPr>
        <w:t>Запоріжжя).</w:t>
      </w:r>
      <w:r>
        <w:rPr>
          <w:spacing w:val="1"/>
          <w:w w:val="105"/>
        </w:rPr>
        <w:t xml:space="preserve"> </w:t>
      </w:r>
      <w:r>
        <w:rPr>
          <w:w w:val="105"/>
        </w:rPr>
        <w:t>Найбільше</w:t>
      </w:r>
      <w:r>
        <w:rPr>
          <w:spacing w:val="1"/>
          <w:w w:val="105"/>
        </w:rPr>
        <w:t xml:space="preserve"> </w:t>
      </w:r>
      <w:r>
        <w:rPr>
          <w:w w:val="105"/>
        </w:rPr>
        <w:t>забруднених</w:t>
      </w:r>
      <w:r>
        <w:rPr>
          <w:spacing w:val="1"/>
          <w:w w:val="105"/>
        </w:rPr>
        <w:t xml:space="preserve"> </w:t>
      </w:r>
      <w:r>
        <w:rPr>
          <w:w w:val="105"/>
        </w:rPr>
        <w:t>вод скинуто водокористувачами</w:t>
      </w:r>
      <w:r>
        <w:rPr>
          <w:spacing w:val="-48"/>
          <w:w w:val="105"/>
        </w:rPr>
        <w:t xml:space="preserve"> </w:t>
      </w:r>
      <w:r>
        <w:rPr>
          <w:w w:val="105"/>
        </w:rPr>
        <w:t>м. Києва - 366,2 млн. м</w:t>
      </w:r>
      <w:r>
        <w:rPr>
          <w:w w:val="105"/>
          <w:vertAlign w:val="superscript"/>
        </w:rPr>
        <w:t>3</w:t>
      </w:r>
      <w:r>
        <w:rPr>
          <w:w w:val="105"/>
        </w:rPr>
        <w:t xml:space="preserve"> та </w:t>
      </w:r>
      <w:r>
        <w:rPr>
          <w:w w:val="105"/>
        </w:rPr>
        <w:lastRenderedPageBreak/>
        <w:t>таких областей: Дніпропетровської -</w:t>
      </w:r>
      <w:r>
        <w:rPr>
          <w:spacing w:val="1"/>
          <w:w w:val="105"/>
        </w:rPr>
        <w:t xml:space="preserve"> </w:t>
      </w:r>
      <w:r>
        <w:rPr>
          <w:w w:val="105"/>
        </w:rPr>
        <w:t>611,4 млн.м</w:t>
      </w:r>
      <w:r>
        <w:rPr>
          <w:w w:val="105"/>
          <w:vertAlign w:val="superscript"/>
        </w:rPr>
        <w:t>3</w:t>
      </w:r>
      <w:r>
        <w:rPr>
          <w:w w:val="105"/>
        </w:rPr>
        <w:t>,</w:t>
      </w:r>
      <w:r>
        <w:rPr>
          <w:spacing w:val="1"/>
          <w:w w:val="105"/>
        </w:rPr>
        <w:t xml:space="preserve"> </w:t>
      </w:r>
      <w:r>
        <w:rPr>
          <w:w w:val="105"/>
        </w:rPr>
        <w:t>Донецької</w:t>
      </w:r>
      <w:r>
        <w:rPr>
          <w:spacing w:val="1"/>
          <w:w w:val="105"/>
        </w:rPr>
        <w:t xml:space="preserve"> - </w:t>
      </w:r>
      <w:r>
        <w:rPr>
          <w:w w:val="105"/>
        </w:rPr>
        <w:t>1438</w:t>
      </w:r>
      <w:r>
        <w:rPr>
          <w:spacing w:val="1"/>
          <w:w w:val="105"/>
        </w:rPr>
        <w:t xml:space="preserve"> </w:t>
      </w:r>
      <w:r>
        <w:rPr>
          <w:w w:val="105"/>
        </w:rPr>
        <w:t>млн.</w:t>
      </w:r>
      <w:r>
        <w:rPr>
          <w:spacing w:val="1"/>
          <w:w w:val="105"/>
        </w:rPr>
        <w:t xml:space="preserve"> </w:t>
      </w:r>
      <w:r>
        <w:rPr>
          <w:w w:val="105"/>
        </w:rPr>
        <w:t>м</w:t>
      </w:r>
      <w:r>
        <w:rPr>
          <w:w w:val="105"/>
          <w:vertAlign w:val="superscript"/>
        </w:rPr>
        <w:t>3</w:t>
      </w:r>
      <w:r>
        <w:rPr>
          <w:w w:val="105"/>
        </w:rPr>
        <w:t>,</w:t>
      </w:r>
      <w:r>
        <w:rPr>
          <w:spacing w:val="1"/>
          <w:w w:val="105"/>
        </w:rPr>
        <w:t xml:space="preserve"> </w:t>
      </w:r>
      <w:r w:rsidR="00C5040F">
        <w:rPr>
          <w:w w:val="105"/>
        </w:rPr>
        <w:t xml:space="preserve">Запорізької </w:t>
      </w:r>
      <w:r w:rsidR="00C5040F">
        <w:rPr>
          <w:spacing w:val="1"/>
          <w:w w:val="105"/>
        </w:rPr>
        <w:t xml:space="preserve"> -  </w:t>
      </w:r>
      <w:r w:rsidR="00C5040F">
        <w:rPr>
          <w:w w:val="105"/>
        </w:rPr>
        <w:t>482,3</w:t>
      </w:r>
      <w:r w:rsidR="00C5040F">
        <w:rPr>
          <w:spacing w:val="1"/>
          <w:w w:val="105"/>
        </w:rPr>
        <w:t xml:space="preserve"> </w:t>
      </w:r>
      <w:r w:rsidR="00C5040F" w:rsidRPr="00C5040F">
        <w:rPr>
          <w:w w:val="105"/>
        </w:rPr>
        <w:t>млн.</w:t>
      </w:r>
      <w:r w:rsidR="00C5040F">
        <w:rPr>
          <w:w w:val="105"/>
        </w:rPr>
        <w:t xml:space="preserve"> </w:t>
      </w:r>
      <w:r w:rsidR="00C5040F" w:rsidRPr="00C5040F">
        <w:rPr>
          <w:w w:val="105"/>
        </w:rPr>
        <w:t>м</w:t>
      </w:r>
      <w:r w:rsidR="00C5040F" w:rsidRPr="00C5040F">
        <w:rPr>
          <w:w w:val="105"/>
          <w:vertAlign w:val="superscript"/>
        </w:rPr>
        <w:t>3</w:t>
      </w:r>
      <w:r w:rsidR="00C5040F">
        <w:rPr>
          <w:w w:val="105"/>
          <w:sz w:val="26"/>
          <w:szCs w:val="26"/>
        </w:rPr>
        <w:t xml:space="preserve">, </w:t>
      </w:r>
      <w:r>
        <w:rPr>
          <w:w w:val="105"/>
        </w:rPr>
        <w:t>Луганської</w:t>
      </w:r>
      <w:r>
        <w:rPr>
          <w:spacing w:val="1"/>
          <w:w w:val="105"/>
        </w:rPr>
        <w:t xml:space="preserve"> </w:t>
      </w:r>
      <w:r w:rsidR="00C5040F">
        <w:rPr>
          <w:spacing w:val="1"/>
          <w:w w:val="105"/>
        </w:rPr>
        <w:t xml:space="preserve"> </w:t>
      </w:r>
      <w:r>
        <w:rPr>
          <w:spacing w:val="1"/>
          <w:w w:val="105"/>
        </w:rPr>
        <w:t xml:space="preserve">- </w:t>
      </w:r>
      <w:r w:rsidR="00C5040F">
        <w:rPr>
          <w:spacing w:val="1"/>
          <w:w w:val="105"/>
        </w:rPr>
        <w:t xml:space="preserve"> </w:t>
      </w:r>
      <w:r>
        <w:rPr>
          <w:w w:val="105"/>
        </w:rPr>
        <w:t>203,5</w:t>
      </w:r>
      <w:r>
        <w:rPr>
          <w:spacing w:val="1"/>
          <w:w w:val="105"/>
        </w:rPr>
        <w:t xml:space="preserve"> </w:t>
      </w:r>
      <w:r w:rsidRPr="00C5040F">
        <w:rPr>
          <w:w w:val="105"/>
        </w:rPr>
        <w:t>млн.</w:t>
      </w:r>
      <w:r w:rsidR="00C5040F">
        <w:rPr>
          <w:w w:val="105"/>
        </w:rPr>
        <w:t xml:space="preserve"> </w:t>
      </w:r>
      <w:r w:rsidRPr="00C5040F">
        <w:rPr>
          <w:w w:val="105"/>
        </w:rPr>
        <w:t>м</w:t>
      </w:r>
      <w:r w:rsidRPr="00C5040F">
        <w:rPr>
          <w:w w:val="105"/>
          <w:vertAlign w:val="superscript"/>
        </w:rPr>
        <w:t>3</w:t>
      </w:r>
      <w:r>
        <w:rPr>
          <w:w w:val="105"/>
        </w:rPr>
        <w:t>,</w:t>
      </w:r>
      <w:r>
        <w:rPr>
          <w:spacing w:val="1"/>
          <w:w w:val="105"/>
        </w:rPr>
        <w:t xml:space="preserve"> </w:t>
      </w:r>
      <w:r w:rsidR="00C5040F">
        <w:rPr>
          <w:spacing w:val="1"/>
          <w:w w:val="105"/>
        </w:rPr>
        <w:t xml:space="preserve"> </w:t>
      </w:r>
      <w:r>
        <w:rPr>
          <w:w w:val="105"/>
        </w:rPr>
        <w:t xml:space="preserve">Львівської </w:t>
      </w:r>
      <w:r w:rsidR="00C5040F">
        <w:rPr>
          <w:w w:val="105"/>
        </w:rPr>
        <w:t xml:space="preserve"> </w:t>
      </w:r>
      <w:r>
        <w:rPr>
          <w:w w:val="105"/>
        </w:rPr>
        <w:t>-</w:t>
      </w:r>
      <w:r w:rsidR="00C5040F">
        <w:rPr>
          <w:w w:val="105"/>
        </w:rPr>
        <w:t xml:space="preserve"> </w:t>
      </w:r>
      <w:r>
        <w:rPr>
          <w:w w:val="105"/>
        </w:rPr>
        <w:t xml:space="preserve"> 188,5 </w:t>
      </w:r>
      <w:r w:rsidRPr="00C5040F">
        <w:rPr>
          <w:w w:val="105"/>
          <w:sz w:val="26"/>
          <w:szCs w:val="26"/>
        </w:rPr>
        <w:t>млн.м</w:t>
      </w:r>
      <w:r w:rsidRPr="00C5040F">
        <w:rPr>
          <w:w w:val="105"/>
          <w:sz w:val="26"/>
          <w:szCs w:val="26"/>
          <w:vertAlign w:val="superscript"/>
        </w:rPr>
        <w:t>3</w:t>
      </w:r>
      <w:r w:rsidR="00C5040F">
        <w:rPr>
          <w:w w:val="105"/>
        </w:rPr>
        <w:t>,</w:t>
      </w:r>
      <w:r>
        <w:rPr>
          <w:w w:val="105"/>
        </w:rPr>
        <w:t xml:space="preserve"> Одеської -</w:t>
      </w:r>
      <w:r>
        <w:rPr>
          <w:spacing w:val="1"/>
          <w:w w:val="105"/>
        </w:rPr>
        <w:t xml:space="preserve"> </w:t>
      </w:r>
      <w:r>
        <w:rPr>
          <w:w w:val="105"/>
        </w:rPr>
        <w:t>191,2</w:t>
      </w:r>
      <w:r>
        <w:rPr>
          <w:spacing w:val="-2"/>
          <w:w w:val="105"/>
        </w:rPr>
        <w:t xml:space="preserve"> </w:t>
      </w:r>
      <w:r>
        <w:rPr>
          <w:w w:val="105"/>
        </w:rPr>
        <w:t>млн.</w:t>
      </w:r>
      <w:r w:rsidR="00C5040F">
        <w:rPr>
          <w:w w:val="105"/>
        </w:rPr>
        <w:t xml:space="preserve"> </w:t>
      </w:r>
      <w:r>
        <w:rPr>
          <w:w w:val="105"/>
        </w:rPr>
        <w:t>м</w:t>
      </w:r>
      <w:r>
        <w:rPr>
          <w:w w:val="105"/>
          <w:vertAlign w:val="superscript"/>
        </w:rPr>
        <w:t>3</w:t>
      </w:r>
      <w:r>
        <w:rPr>
          <w:w w:val="105"/>
        </w:rPr>
        <w:t>.</w:t>
      </w:r>
    </w:p>
    <w:p w:rsidR="005E3A2E" w:rsidRDefault="005E3A2E" w:rsidP="005E3A2E">
      <w:pPr>
        <w:pStyle w:val="a3"/>
        <w:spacing w:before="5" w:line="247" w:lineRule="auto"/>
        <w:ind w:left="0" w:right="2" w:firstLine="709"/>
        <w:jc w:val="both"/>
      </w:pPr>
      <w:r w:rsidRPr="00C66DD6">
        <w:rPr>
          <w:w w:val="105"/>
          <w:highlight w:val="yellow"/>
        </w:rPr>
        <w:t>Усі</w:t>
      </w:r>
      <w:r w:rsidRPr="00C66DD6">
        <w:rPr>
          <w:spacing w:val="1"/>
          <w:w w:val="105"/>
          <w:highlight w:val="yellow"/>
        </w:rPr>
        <w:t xml:space="preserve"> </w:t>
      </w:r>
      <w:r w:rsidRPr="00C66DD6">
        <w:rPr>
          <w:w w:val="105"/>
          <w:highlight w:val="yellow"/>
        </w:rPr>
        <w:t>галузі</w:t>
      </w:r>
      <w:r w:rsidRPr="00C66DD6">
        <w:rPr>
          <w:spacing w:val="1"/>
          <w:w w:val="105"/>
          <w:highlight w:val="yellow"/>
        </w:rPr>
        <w:t xml:space="preserve"> </w:t>
      </w:r>
      <w:r w:rsidRPr="00C66DD6">
        <w:rPr>
          <w:w w:val="105"/>
          <w:highlight w:val="yellow"/>
        </w:rPr>
        <w:t>господарства</w:t>
      </w:r>
      <w:r w:rsidRPr="00C66DD6">
        <w:rPr>
          <w:spacing w:val="1"/>
          <w:w w:val="105"/>
          <w:highlight w:val="yellow"/>
        </w:rPr>
        <w:t xml:space="preserve"> </w:t>
      </w:r>
      <w:r w:rsidRPr="00C66DD6">
        <w:rPr>
          <w:w w:val="105"/>
          <w:highlight w:val="yellow"/>
        </w:rPr>
        <w:t>щодо</w:t>
      </w:r>
      <w:r w:rsidRPr="00C66DD6">
        <w:rPr>
          <w:spacing w:val="1"/>
          <w:w w:val="105"/>
          <w:highlight w:val="yellow"/>
        </w:rPr>
        <w:t xml:space="preserve"> </w:t>
      </w:r>
      <w:r w:rsidRPr="00C66DD6">
        <w:rPr>
          <w:w w:val="105"/>
          <w:highlight w:val="yellow"/>
        </w:rPr>
        <w:t>водних</w:t>
      </w:r>
      <w:r w:rsidRPr="00C66DD6">
        <w:rPr>
          <w:spacing w:val="1"/>
          <w:w w:val="105"/>
          <w:highlight w:val="yellow"/>
        </w:rPr>
        <w:t xml:space="preserve"> </w:t>
      </w:r>
      <w:r w:rsidRPr="00C66DD6">
        <w:rPr>
          <w:w w:val="105"/>
          <w:highlight w:val="yellow"/>
        </w:rPr>
        <w:t>ресурсів</w:t>
      </w:r>
      <w:r w:rsidRPr="00C66DD6">
        <w:rPr>
          <w:spacing w:val="1"/>
          <w:w w:val="105"/>
          <w:highlight w:val="yellow"/>
        </w:rPr>
        <w:t xml:space="preserve"> </w:t>
      </w:r>
      <w:r w:rsidRPr="00C66DD6">
        <w:rPr>
          <w:w w:val="105"/>
          <w:highlight w:val="yellow"/>
        </w:rPr>
        <w:t>поділяються</w:t>
      </w:r>
      <w:r w:rsidRPr="00C66DD6">
        <w:rPr>
          <w:spacing w:val="1"/>
          <w:w w:val="105"/>
          <w:highlight w:val="yellow"/>
        </w:rPr>
        <w:t xml:space="preserve"> </w:t>
      </w:r>
      <w:r w:rsidRPr="00C66DD6">
        <w:rPr>
          <w:w w:val="105"/>
          <w:highlight w:val="yellow"/>
        </w:rPr>
        <w:t>на</w:t>
      </w:r>
      <w:r w:rsidRPr="00C66DD6">
        <w:rPr>
          <w:spacing w:val="1"/>
          <w:w w:val="105"/>
          <w:highlight w:val="yellow"/>
        </w:rPr>
        <w:t xml:space="preserve"> </w:t>
      </w:r>
      <w:r w:rsidRPr="00C66DD6">
        <w:rPr>
          <w:w w:val="105"/>
          <w:highlight w:val="yellow"/>
        </w:rPr>
        <w:t>водоспоживачів</w:t>
      </w:r>
      <w:r w:rsidRPr="00C66DD6">
        <w:rPr>
          <w:spacing w:val="-3"/>
          <w:w w:val="105"/>
          <w:highlight w:val="yellow"/>
        </w:rPr>
        <w:t xml:space="preserve"> </w:t>
      </w:r>
      <w:r w:rsidRPr="00C66DD6">
        <w:rPr>
          <w:w w:val="105"/>
          <w:highlight w:val="yellow"/>
        </w:rPr>
        <w:t>і</w:t>
      </w:r>
      <w:r w:rsidRPr="00C66DD6">
        <w:rPr>
          <w:spacing w:val="-1"/>
          <w:w w:val="105"/>
          <w:highlight w:val="yellow"/>
        </w:rPr>
        <w:t xml:space="preserve"> </w:t>
      </w:r>
      <w:r w:rsidRPr="00C66DD6">
        <w:rPr>
          <w:w w:val="105"/>
          <w:highlight w:val="yellow"/>
        </w:rPr>
        <w:t>водокористувачів</w:t>
      </w:r>
      <w:r w:rsidR="000D792B">
        <w:rPr>
          <w:w w:val="105"/>
        </w:rPr>
        <w:t xml:space="preserve"> </w:t>
      </w:r>
      <w:r w:rsidR="000D792B" w:rsidRPr="002F59AC">
        <w:rPr>
          <w:lang w:val="ru-RU"/>
        </w:rPr>
        <w:t>[</w:t>
      </w:r>
      <w:r w:rsidR="000D792B">
        <w:rPr>
          <w:lang w:val="ru-RU"/>
        </w:rPr>
        <w:t>8</w:t>
      </w:r>
      <w:r w:rsidR="000D792B" w:rsidRPr="002F59AC">
        <w:rPr>
          <w:lang w:val="ru-RU"/>
        </w:rPr>
        <w:t>]</w:t>
      </w:r>
      <w:r>
        <w:rPr>
          <w:w w:val="105"/>
        </w:rPr>
        <w:t>.</w:t>
      </w:r>
    </w:p>
    <w:p w:rsidR="005E3A2E" w:rsidRPr="00C66DD6" w:rsidRDefault="005E3A2E" w:rsidP="005E3A2E">
      <w:pPr>
        <w:pStyle w:val="a3"/>
        <w:spacing w:line="247" w:lineRule="auto"/>
        <w:ind w:left="0" w:right="2" w:firstLine="709"/>
        <w:jc w:val="both"/>
        <w:rPr>
          <w:highlight w:val="yellow"/>
        </w:rPr>
      </w:pPr>
      <w:r w:rsidRPr="00C66DD6">
        <w:rPr>
          <w:i/>
          <w:w w:val="105"/>
          <w:highlight w:val="yellow"/>
        </w:rPr>
        <w:t>Водоспоживачі</w:t>
      </w:r>
      <w:r w:rsidRPr="00C66DD6">
        <w:rPr>
          <w:i/>
          <w:spacing w:val="1"/>
          <w:w w:val="105"/>
          <w:highlight w:val="yellow"/>
        </w:rPr>
        <w:t xml:space="preserve"> </w:t>
      </w:r>
      <w:r w:rsidRPr="00C66DD6">
        <w:rPr>
          <w:w w:val="105"/>
          <w:highlight w:val="yellow"/>
        </w:rPr>
        <w:t>забирають</w:t>
      </w:r>
      <w:r w:rsidRPr="00C66DD6">
        <w:rPr>
          <w:spacing w:val="1"/>
          <w:w w:val="105"/>
          <w:highlight w:val="yellow"/>
        </w:rPr>
        <w:t xml:space="preserve"> </w:t>
      </w:r>
      <w:r w:rsidRPr="00C66DD6">
        <w:rPr>
          <w:w w:val="105"/>
          <w:highlight w:val="yellow"/>
        </w:rPr>
        <w:t>воду,</w:t>
      </w:r>
      <w:r w:rsidRPr="00C66DD6">
        <w:rPr>
          <w:spacing w:val="1"/>
          <w:w w:val="105"/>
          <w:highlight w:val="yellow"/>
        </w:rPr>
        <w:t xml:space="preserve"> </w:t>
      </w:r>
      <w:r w:rsidRPr="00C66DD6">
        <w:rPr>
          <w:w w:val="105"/>
          <w:highlight w:val="yellow"/>
        </w:rPr>
        <w:t>використовують</w:t>
      </w:r>
      <w:r w:rsidRPr="00C66DD6">
        <w:rPr>
          <w:spacing w:val="1"/>
          <w:w w:val="105"/>
          <w:highlight w:val="yellow"/>
        </w:rPr>
        <w:t xml:space="preserve"> </w:t>
      </w:r>
      <w:r w:rsidRPr="00C66DD6">
        <w:rPr>
          <w:w w:val="105"/>
          <w:highlight w:val="yellow"/>
        </w:rPr>
        <w:t>її</w:t>
      </w:r>
      <w:r w:rsidRPr="00C66DD6">
        <w:rPr>
          <w:spacing w:val="1"/>
          <w:w w:val="105"/>
          <w:highlight w:val="yellow"/>
        </w:rPr>
        <w:t xml:space="preserve"> </w:t>
      </w:r>
      <w:r w:rsidRPr="00C66DD6">
        <w:rPr>
          <w:w w:val="105"/>
          <w:highlight w:val="yellow"/>
        </w:rPr>
        <w:t>для</w:t>
      </w:r>
      <w:r w:rsidRPr="00C66DD6">
        <w:rPr>
          <w:spacing w:val="1"/>
          <w:w w:val="105"/>
          <w:highlight w:val="yellow"/>
        </w:rPr>
        <w:t xml:space="preserve"> </w:t>
      </w:r>
      <w:r w:rsidRPr="00C66DD6">
        <w:rPr>
          <w:w w:val="105"/>
          <w:highlight w:val="yellow"/>
        </w:rPr>
        <w:t>потреб</w:t>
      </w:r>
      <w:r w:rsidRPr="00C66DD6">
        <w:rPr>
          <w:spacing w:val="1"/>
          <w:w w:val="105"/>
          <w:highlight w:val="yellow"/>
        </w:rPr>
        <w:t xml:space="preserve"> </w:t>
      </w:r>
      <w:r w:rsidRPr="00C66DD6">
        <w:rPr>
          <w:w w:val="105"/>
          <w:highlight w:val="yellow"/>
        </w:rPr>
        <w:t>промисловості та сільського господарства і для забезпечення побутових</w:t>
      </w:r>
      <w:r w:rsidRPr="00C66DD6">
        <w:rPr>
          <w:spacing w:val="1"/>
          <w:w w:val="105"/>
          <w:highlight w:val="yellow"/>
        </w:rPr>
        <w:t xml:space="preserve"> </w:t>
      </w:r>
      <w:r w:rsidRPr="00C66DD6">
        <w:rPr>
          <w:w w:val="105"/>
          <w:highlight w:val="yellow"/>
        </w:rPr>
        <w:t>потреб населення, а потім повертають у водний об'єкт, але вже в іншому</w:t>
      </w:r>
      <w:r w:rsidRPr="00C66DD6">
        <w:rPr>
          <w:spacing w:val="1"/>
          <w:w w:val="105"/>
          <w:highlight w:val="yellow"/>
        </w:rPr>
        <w:t xml:space="preserve"> </w:t>
      </w:r>
      <w:r w:rsidRPr="00C66DD6">
        <w:rPr>
          <w:w w:val="105"/>
          <w:highlight w:val="yellow"/>
        </w:rPr>
        <w:t>місці</w:t>
      </w:r>
      <w:r w:rsidRPr="00C66DD6">
        <w:rPr>
          <w:spacing w:val="1"/>
          <w:w w:val="105"/>
          <w:highlight w:val="yellow"/>
        </w:rPr>
        <w:t xml:space="preserve"> </w:t>
      </w:r>
      <w:r w:rsidRPr="00C66DD6">
        <w:rPr>
          <w:w w:val="105"/>
          <w:highlight w:val="yellow"/>
        </w:rPr>
        <w:t>і,</w:t>
      </w:r>
      <w:r w:rsidRPr="00C66DD6">
        <w:rPr>
          <w:spacing w:val="1"/>
          <w:w w:val="105"/>
          <w:highlight w:val="yellow"/>
        </w:rPr>
        <w:t xml:space="preserve"> </w:t>
      </w:r>
      <w:r w:rsidRPr="00C66DD6">
        <w:rPr>
          <w:w w:val="105"/>
          <w:highlight w:val="yellow"/>
        </w:rPr>
        <w:t>як</w:t>
      </w:r>
      <w:r w:rsidRPr="00C66DD6">
        <w:rPr>
          <w:spacing w:val="1"/>
          <w:w w:val="105"/>
          <w:highlight w:val="yellow"/>
        </w:rPr>
        <w:t xml:space="preserve"> </w:t>
      </w:r>
      <w:r w:rsidRPr="00C66DD6">
        <w:rPr>
          <w:w w:val="105"/>
          <w:highlight w:val="yellow"/>
        </w:rPr>
        <w:t>правило,</w:t>
      </w:r>
      <w:r w:rsidRPr="00C66DD6">
        <w:rPr>
          <w:spacing w:val="1"/>
          <w:w w:val="105"/>
          <w:highlight w:val="yellow"/>
        </w:rPr>
        <w:t xml:space="preserve"> </w:t>
      </w:r>
      <w:r w:rsidRPr="00C66DD6">
        <w:rPr>
          <w:w w:val="105"/>
          <w:highlight w:val="yellow"/>
        </w:rPr>
        <w:t>в</w:t>
      </w:r>
      <w:r w:rsidRPr="00C66DD6">
        <w:rPr>
          <w:spacing w:val="1"/>
          <w:w w:val="105"/>
          <w:highlight w:val="yellow"/>
        </w:rPr>
        <w:t xml:space="preserve"> </w:t>
      </w:r>
      <w:r w:rsidRPr="00C66DD6">
        <w:rPr>
          <w:w w:val="105"/>
          <w:highlight w:val="yellow"/>
        </w:rPr>
        <w:t>меншій</w:t>
      </w:r>
      <w:r w:rsidRPr="00C66DD6">
        <w:rPr>
          <w:spacing w:val="1"/>
          <w:w w:val="105"/>
          <w:highlight w:val="yellow"/>
        </w:rPr>
        <w:t xml:space="preserve"> </w:t>
      </w:r>
      <w:r w:rsidRPr="00C66DD6">
        <w:rPr>
          <w:w w:val="105"/>
          <w:highlight w:val="yellow"/>
        </w:rPr>
        <w:t>кількості</w:t>
      </w:r>
      <w:r w:rsidRPr="00C66DD6">
        <w:rPr>
          <w:spacing w:val="1"/>
          <w:w w:val="105"/>
          <w:highlight w:val="yellow"/>
        </w:rPr>
        <w:t xml:space="preserve"> </w:t>
      </w:r>
      <w:r w:rsidRPr="00C66DD6">
        <w:rPr>
          <w:w w:val="105"/>
          <w:highlight w:val="yellow"/>
        </w:rPr>
        <w:t>та</w:t>
      </w:r>
      <w:r w:rsidRPr="00C66DD6">
        <w:rPr>
          <w:spacing w:val="1"/>
          <w:w w:val="105"/>
          <w:highlight w:val="yellow"/>
        </w:rPr>
        <w:t xml:space="preserve"> </w:t>
      </w:r>
      <w:r w:rsidRPr="00C66DD6">
        <w:rPr>
          <w:w w:val="105"/>
          <w:highlight w:val="yellow"/>
        </w:rPr>
        <w:t>з</w:t>
      </w:r>
      <w:r w:rsidRPr="00C66DD6">
        <w:rPr>
          <w:spacing w:val="1"/>
          <w:w w:val="105"/>
          <w:highlight w:val="yellow"/>
        </w:rPr>
        <w:t xml:space="preserve"> </w:t>
      </w:r>
      <w:r w:rsidRPr="00C66DD6">
        <w:rPr>
          <w:w w:val="105"/>
          <w:highlight w:val="yellow"/>
        </w:rPr>
        <w:t>іншими</w:t>
      </w:r>
      <w:r w:rsidRPr="00C66DD6">
        <w:rPr>
          <w:spacing w:val="1"/>
          <w:w w:val="105"/>
          <w:highlight w:val="yellow"/>
        </w:rPr>
        <w:t xml:space="preserve"> </w:t>
      </w:r>
      <w:r w:rsidRPr="00C66DD6">
        <w:rPr>
          <w:w w:val="105"/>
          <w:highlight w:val="yellow"/>
        </w:rPr>
        <w:t>якісними</w:t>
      </w:r>
      <w:r w:rsidRPr="00C66DD6">
        <w:rPr>
          <w:spacing w:val="1"/>
          <w:w w:val="105"/>
          <w:highlight w:val="yellow"/>
        </w:rPr>
        <w:t xml:space="preserve"> </w:t>
      </w:r>
      <w:r w:rsidRPr="00C66DD6">
        <w:rPr>
          <w:w w:val="105"/>
          <w:highlight w:val="yellow"/>
        </w:rPr>
        <w:t>характеристиками.</w:t>
      </w:r>
    </w:p>
    <w:p w:rsidR="005E3A2E" w:rsidRDefault="005E3A2E" w:rsidP="005E3A2E">
      <w:pPr>
        <w:pStyle w:val="a3"/>
        <w:spacing w:line="247" w:lineRule="auto"/>
        <w:ind w:left="0" w:right="2" w:firstLine="709"/>
        <w:jc w:val="both"/>
      </w:pPr>
      <w:r w:rsidRPr="00C66DD6">
        <w:rPr>
          <w:i/>
          <w:w w:val="105"/>
          <w:highlight w:val="yellow"/>
        </w:rPr>
        <w:t>Водокористувачі</w:t>
      </w:r>
      <w:r w:rsidRPr="00C66DD6">
        <w:rPr>
          <w:i/>
          <w:spacing w:val="1"/>
          <w:w w:val="105"/>
          <w:highlight w:val="yellow"/>
        </w:rPr>
        <w:t xml:space="preserve"> </w:t>
      </w:r>
      <w:r w:rsidRPr="00C66DD6">
        <w:rPr>
          <w:w w:val="105"/>
          <w:highlight w:val="yellow"/>
        </w:rPr>
        <w:t>використовують</w:t>
      </w:r>
      <w:r w:rsidRPr="00C66DD6">
        <w:rPr>
          <w:spacing w:val="1"/>
          <w:w w:val="105"/>
          <w:highlight w:val="yellow"/>
        </w:rPr>
        <w:t xml:space="preserve"> </w:t>
      </w:r>
      <w:r w:rsidRPr="00C66DD6">
        <w:rPr>
          <w:w w:val="105"/>
          <w:highlight w:val="yellow"/>
        </w:rPr>
        <w:t>воду</w:t>
      </w:r>
      <w:r w:rsidRPr="00C66DD6">
        <w:rPr>
          <w:spacing w:val="1"/>
          <w:w w:val="105"/>
          <w:highlight w:val="yellow"/>
        </w:rPr>
        <w:t xml:space="preserve"> </w:t>
      </w:r>
      <w:r w:rsidRPr="00C66DD6">
        <w:rPr>
          <w:w w:val="105"/>
          <w:highlight w:val="yellow"/>
        </w:rPr>
        <w:t>як</w:t>
      </w:r>
      <w:r w:rsidRPr="00C66DD6">
        <w:rPr>
          <w:spacing w:val="1"/>
          <w:w w:val="105"/>
          <w:highlight w:val="yellow"/>
        </w:rPr>
        <w:t xml:space="preserve"> </w:t>
      </w:r>
      <w:r w:rsidRPr="00C66DD6">
        <w:rPr>
          <w:w w:val="105"/>
          <w:highlight w:val="yellow"/>
        </w:rPr>
        <w:t>середовище</w:t>
      </w:r>
      <w:r w:rsidRPr="00C66DD6">
        <w:rPr>
          <w:spacing w:val="1"/>
          <w:w w:val="105"/>
          <w:highlight w:val="yellow"/>
        </w:rPr>
        <w:t xml:space="preserve"> </w:t>
      </w:r>
      <w:r w:rsidRPr="00C66DD6">
        <w:rPr>
          <w:w w:val="105"/>
          <w:highlight w:val="yellow"/>
        </w:rPr>
        <w:t>(водний</w:t>
      </w:r>
      <w:r w:rsidRPr="00C66DD6">
        <w:rPr>
          <w:spacing w:val="1"/>
          <w:w w:val="105"/>
          <w:highlight w:val="yellow"/>
        </w:rPr>
        <w:t xml:space="preserve"> </w:t>
      </w:r>
      <w:r w:rsidRPr="00C66DD6">
        <w:rPr>
          <w:w w:val="105"/>
          <w:highlight w:val="yellow"/>
        </w:rPr>
        <w:t>транспорт,</w:t>
      </w:r>
      <w:r w:rsidRPr="00C66DD6">
        <w:rPr>
          <w:spacing w:val="-5"/>
          <w:w w:val="105"/>
          <w:highlight w:val="yellow"/>
        </w:rPr>
        <w:t xml:space="preserve"> </w:t>
      </w:r>
      <w:r w:rsidRPr="00C66DD6">
        <w:rPr>
          <w:w w:val="105"/>
          <w:highlight w:val="yellow"/>
        </w:rPr>
        <w:t>риболовство</w:t>
      </w:r>
      <w:r w:rsidRPr="00C66DD6">
        <w:rPr>
          <w:spacing w:val="-4"/>
          <w:w w:val="105"/>
          <w:highlight w:val="yellow"/>
        </w:rPr>
        <w:t xml:space="preserve"> </w:t>
      </w:r>
      <w:r w:rsidRPr="00C66DD6">
        <w:rPr>
          <w:w w:val="105"/>
          <w:highlight w:val="yellow"/>
        </w:rPr>
        <w:t>і</w:t>
      </w:r>
      <w:r w:rsidRPr="00C66DD6">
        <w:rPr>
          <w:spacing w:val="-4"/>
          <w:w w:val="105"/>
          <w:highlight w:val="yellow"/>
        </w:rPr>
        <w:t xml:space="preserve"> </w:t>
      </w:r>
      <w:r w:rsidRPr="00C66DD6">
        <w:rPr>
          <w:w w:val="105"/>
          <w:highlight w:val="yellow"/>
        </w:rPr>
        <w:t>т.д.)</w:t>
      </w:r>
      <w:r w:rsidRPr="00C66DD6">
        <w:rPr>
          <w:spacing w:val="-4"/>
          <w:w w:val="105"/>
          <w:highlight w:val="yellow"/>
        </w:rPr>
        <w:t xml:space="preserve"> </w:t>
      </w:r>
      <w:r w:rsidRPr="00C66DD6">
        <w:rPr>
          <w:w w:val="105"/>
          <w:highlight w:val="yellow"/>
        </w:rPr>
        <w:t>або</w:t>
      </w:r>
      <w:r w:rsidRPr="00C66DD6">
        <w:rPr>
          <w:spacing w:val="-4"/>
          <w:w w:val="105"/>
          <w:highlight w:val="yellow"/>
        </w:rPr>
        <w:t xml:space="preserve"> </w:t>
      </w:r>
      <w:r w:rsidRPr="00C66DD6">
        <w:rPr>
          <w:w w:val="105"/>
          <w:highlight w:val="yellow"/>
        </w:rPr>
        <w:t>як</w:t>
      </w:r>
      <w:r w:rsidRPr="00C66DD6">
        <w:rPr>
          <w:spacing w:val="-4"/>
          <w:w w:val="105"/>
          <w:highlight w:val="yellow"/>
        </w:rPr>
        <w:t xml:space="preserve"> </w:t>
      </w:r>
      <w:r w:rsidRPr="00C66DD6">
        <w:rPr>
          <w:w w:val="105"/>
          <w:highlight w:val="yellow"/>
        </w:rPr>
        <w:t>джерело</w:t>
      </w:r>
      <w:r w:rsidRPr="00C66DD6">
        <w:rPr>
          <w:spacing w:val="-4"/>
          <w:w w:val="105"/>
          <w:highlight w:val="yellow"/>
        </w:rPr>
        <w:t xml:space="preserve"> </w:t>
      </w:r>
      <w:r w:rsidRPr="00C66DD6">
        <w:rPr>
          <w:w w:val="105"/>
          <w:highlight w:val="yellow"/>
        </w:rPr>
        <w:t>енергії</w:t>
      </w:r>
      <w:r w:rsidRPr="00C66DD6">
        <w:rPr>
          <w:spacing w:val="-4"/>
          <w:w w:val="105"/>
          <w:highlight w:val="yellow"/>
        </w:rPr>
        <w:t xml:space="preserve"> </w:t>
      </w:r>
      <w:r w:rsidRPr="00C66DD6">
        <w:rPr>
          <w:w w:val="105"/>
          <w:highlight w:val="yellow"/>
        </w:rPr>
        <w:t>(ГЕС),</w:t>
      </w:r>
      <w:r w:rsidRPr="00C66DD6">
        <w:rPr>
          <w:spacing w:val="-5"/>
          <w:w w:val="105"/>
          <w:highlight w:val="yellow"/>
        </w:rPr>
        <w:t xml:space="preserve"> </w:t>
      </w:r>
      <w:r w:rsidRPr="00C66DD6">
        <w:rPr>
          <w:w w:val="105"/>
          <w:highlight w:val="yellow"/>
        </w:rPr>
        <w:t>але</w:t>
      </w:r>
      <w:r w:rsidRPr="00C66DD6">
        <w:rPr>
          <w:spacing w:val="-4"/>
          <w:w w:val="105"/>
          <w:highlight w:val="yellow"/>
        </w:rPr>
        <w:t xml:space="preserve"> </w:t>
      </w:r>
      <w:r w:rsidRPr="00C66DD6">
        <w:rPr>
          <w:w w:val="105"/>
          <w:highlight w:val="yellow"/>
        </w:rPr>
        <w:t>при</w:t>
      </w:r>
      <w:r w:rsidRPr="00C66DD6">
        <w:rPr>
          <w:spacing w:val="-4"/>
          <w:w w:val="105"/>
          <w:highlight w:val="yellow"/>
        </w:rPr>
        <w:t xml:space="preserve"> </w:t>
      </w:r>
      <w:r w:rsidRPr="00C66DD6">
        <w:rPr>
          <w:w w:val="105"/>
          <w:highlight w:val="yellow"/>
        </w:rPr>
        <w:t>цьому</w:t>
      </w:r>
      <w:r w:rsidRPr="00C66DD6">
        <w:rPr>
          <w:spacing w:val="-48"/>
          <w:w w:val="105"/>
          <w:highlight w:val="yellow"/>
        </w:rPr>
        <w:t xml:space="preserve"> </w:t>
      </w:r>
      <w:r w:rsidRPr="00C66DD6">
        <w:rPr>
          <w:w w:val="105"/>
          <w:highlight w:val="yellow"/>
        </w:rPr>
        <w:t>можуть</w:t>
      </w:r>
      <w:r w:rsidRPr="00C66DD6">
        <w:rPr>
          <w:spacing w:val="1"/>
          <w:w w:val="105"/>
          <w:highlight w:val="yellow"/>
        </w:rPr>
        <w:t xml:space="preserve"> </w:t>
      </w:r>
      <w:r w:rsidRPr="00C66DD6">
        <w:rPr>
          <w:w w:val="105"/>
          <w:highlight w:val="yellow"/>
        </w:rPr>
        <w:t>змінювати</w:t>
      </w:r>
      <w:r w:rsidRPr="00C66DD6">
        <w:rPr>
          <w:spacing w:val="1"/>
          <w:w w:val="105"/>
          <w:highlight w:val="yellow"/>
        </w:rPr>
        <w:t xml:space="preserve"> </w:t>
      </w:r>
      <w:r w:rsidRPr="00C66DD6">
        <w:rPr>
          <w:i/>
          <w:w w:val="105"/>
          <w:highlight w:val="yellow"/>
        </w:rPr>
        <w:t>якість</w:t>
      </w:r>
      <w:r w:rsidRPr="00C66DD6">
        <w:rPr>
          <w:i/>
          <w:spacing w:val="1"/>
          <w:w w:val="105"/>
          <w:highlight w:val="yellow"/>
        </w:rPr>
        <w:t xml:space="preserve"> </w:t>
      </w:r>
      <w:r w:rsidRPr="00C66DD6">
        <w:rPr>
          <w:i/>
          <w:w w:val="105"/>
          <w:highlight w:val="yellow"/>
        </w:rPr>
        <w:t>води</w:t>
      </w:r>
      <w:r w:rsidRPr="00C66DD6">
        <w:rPr>
          <w:i/>
          <w:spacing w:val="1"/>
          <w:w w:val="105"/>
          <w:highlight w:val="yellow"/>
        </w:rPr>
        <w:t xml:space="preserve"> </w:t>
      </w:r>
      <w:r w:rsidRPr="00C66DD6">
        <w:rPr>
          <w:w w:val="105"/>
          <w:highlight w:val="yellow"/>
        </w:rPr>
        <w:t>(наприклад,</w:t>
      </w:r>
      <w:r w:rsidRPr="00C66DD6">
        <w:rPr>
          <w:spacing w:val="1"/>
          <w:w w:val="105"/>
          <w:highlight w:val="yellow"/>
        </w:rPr>
        <w:t xml:space="preserve"> </w:t>
      </w:r>
      <w:r w:rsidRPr="00C66DD6">
        <w:rPr>
          <w:w w:val="105"/>
          <w:highlight w:val="yellow"/>
        </w:rPr>
        <w:t>водний</w:t>
      </w:r>
      <w:r w:rsidRPr="00C66DD6">
        <w:rPr>
          <w:spacing w:val="1"/>
          <w:w w:val="105"/>
          <w:highlight w:val="yellow"/>
        </w:rPr>
        <w:t xml:space="preserve"> </w:t>
      </w:r>
      <w:r w:rsidRPr="00C66DD6">
        <w:rPr>
          <w:w w:val="105"/>
          <w:highlight w:val="yellow"/>
        </w:rPr>
        <w:t>транспорт),</w:t>
      </w:r>
      <w:r w:rsidRPr="00C66DD6">
        <w:rPr>
          <w:spacing w:val="1"/>
          <w:w w:val="105"/>
          <w:highlight w:val="yellow"/>
        </w:rPr>
        <w:t xml:space="preserve"> </w:t>
      </w:r>
      <w:r w:rsidRPr="00C66DD6">
        <w:rPr>
          <w:w w:val="105"/>
          <w:highlight w:val="yellow"/>
        </w:rPr>
        <w:t>гідрологічний</w:t>
      </w:r>
      <w:r w:rsidRPr="00C66DD6">
        <w:rPr>
          <w:spacing w:val="-3"/>
          <w:w w:val="105"/>
          <w:highlight w:val="yellow"/>
        </w:rPr>
        <w:t xml:space="preserve"> </w:t>
      </w:r>
      <w:r w:rsidRPr="00C66DD6">
        <w:rPr>
          <w:w w:val="105"/>
          <w:highlight w:val="yellow"/>
        </w:rPr>
        <w:t>режим</w:t>
      </w:r>
      <w:r w:rsidRPr="00C66DD6">
        <w:rPr>
          <w:spacing w:val="-4"/>
          <w:w w:val="105"/>
          <w:highlight w:val="yellow"/>
        </w:rPr>
        <w:t xml:space="preserve"> </w:t>
      </w:r>
      <w:r w:rsidRPr="00C66DD6">
        <w:rPr>
          <w:w w:val="105"/>
          <w:highlight w:val="yellow"/>
        </w:rPr>
        <w:t>(наприклад,</w:t>
      </w:r>
      <w:r w:rsidRPr="00C66DD6">
        <w:rPr>
          <w:spacing w:val="-3"/>
          <w:w w:val="105"/>
          <w:highlight w:val="yellow"/>
        </w:rPr>
        <w:t xml:space="preserve"> </w:t>
      </w:r>
      <w:r w:rsidRPr="00C66DD6">
        <w:rPr>
          <w:w w:val="105"/>
          <w:highlight w:val="yellow"/>
        </w:rPr>
        <w:t>ГЕС)</w:t>
      </w:r>
      <w:r w:rsidRPr="00C66DD6">
        <w:rPr>
          <w:spacing w:val="-2"/>
          <w:w w:val="105"/>
          <w:highlight w:val="yellow"/>
        </w:rPr>
        <w:t xml:space="preserve"> </w:t>
      </w:r>
      <w:r w:rsidRPr="00C66DD6">
        <w:rPr>
          <w:w w:val="105"/>
          <w:highlight w:val="yellow"/>
        </w:rPr>
        <w:t>і</w:t>
      </w:r>
      <w:r w:rsidRPr="00C66DD6">
        <w:rPr>
          <w:spacing w:val="-3"/>
          <w:w w:val="105"/>
          <w:highlight w:val="yellow"/>
        </w:rPr>
        <w:t xml:space="preserve"> </w:t>
      </w:r>
      <w:r w:rsidRPr="00C66DD6">
        <w:rPr>
          <w:w w:val="105"/>
          <w:highlight w:val="yellow"/>
        </w:rPr>
        <w:t>т.д.</w:t>
      </w:r>
    </w:p>
    <w:p w:rsidR="005E3A2E" w:rsidRDefault="005E3A2E" w:rsidP="005E3A2E">
      <w:pPr>
        <w:pStyle w:val="a3"/>
        <w:spacing w:line="247" w:lineRule="auto"/>
        <w:ind w:left="0" w:right="2" w:firstLine="709"/>
        <w:jc w:val="both"/>
      </w:pPr>
      <w:r w:rsidRPr="00C66DD6">
        <w:rPr>
          <w:w w:val="105"/>
          <w:highlight w:val="yellow"/>
        </w:rPr>
        <w:t>Загальна</w:t>
      </w:r>
      <w:r w:rsidRPr="00C66DD6">
        <w:rPr>
          <w:spacing w:val="-12"/>
          <w:w w:val="105"/>
          <w:highlight w:val="yellow"/>
        </w:rPr>
        <w:t xml:space="preserve"> </w:t>
      </w:r>
      <w:r w:rsidRPr="00C66DD6">
        <w:rPr>
          <w:w w:val="105"/>
          <w:highlight w:val="yellow"/>
        </w:rPr>
        <w:t>маса</w:t>
      </w:r>
      <w:r w:rsidRPr="00C66DD6">
        <w:rPr>
          <w:spacing w:val="-12"/>
          <w:w w:val="105"/>
          <w:highlight w:val="yellow"/>
        </w:rPr>
        <w:t xml:space="preserve"> </w:t>
      </w:r>
      <w:r w:rsidRPr="00C66DD6">
        <w:rPr>
          <w:w w:val="105"/>
          <w:highlight w:val="yellow"/>
        </w:rPr>
        <w:t>забруднювальних</w:t>
      </w:r>
      <w:r w:rsidRPr="00C66DD6">
        <w:rPr>
          <w:spacing w:val="-12"/>
          <w:w w:val="105"/>
          <w:highlight w:val="yellow"/>
        </w:rPr>
        <w:t xml:space="preserve"> </w:t>
      </w:r>
      <w:r w:rsidRPr="00C66DD6">
        <w:rPr>
          <w:w w:val="105"/>
          <w:highlight w:val="yellow"/>
        </w:rPr>
        <w:t>гідросферу</w:t>
      </w:r>
      <w:r w:rsidRPr="00C66DD6">
        <w:rPr>
          <w:spacing w:val="-12"/>
          <w:w w:val="105"/>
          <w:highlight w:val="yellow"/>
        </w:rPr>
        <w:t xml:space="preserve"> </w:t>
      </w:r>
      <w:r w:rsidRPr="00C66DD6">
        <w:rPr>
          <w:w w:val="105"/>
          <w:highlight w:val="yellow"/>
        </w:rPr>
        <w:t>речовин</w:t>
      </w:r>
      <w:r w:rsidRPr="00C66DD6">
        <w:rPr>
          <w:spacing w:val="-12"/>
          <w:w w:val="105"/>
          <w:highlight w:val="yellow"/>
        </w:rPr>
        <w:t xml:space="preserve"> </w:t>
      </w:r>
      <w:r w:rsidRPr="00C66DD6">
        <w:rPr>
          <w:w w:val="105"/>
          <w:highlight w:val="yellow"/>
        </w:rPr>
        <w:t>складає</w:t>
      </w:r>
      <w:r w:rsidRPr="00C66DD6">
        <w:rPr>
          <w:spacing w:val="-12"/>
          <w:w w:val="105"/>
          <w:highlight w:val="yellow"/>
        </w:rPr>
        <w:t xml:space="preserve"> </w:t>
      </w:r>
      <w:r w:rsidRPr="00C66DD6">
        <w:rPr>
          <w:w w:val="105"/>
          <w:highlight w:val="yellow"/>
        </w:rPr>
        <w:t>близько</w:t>
      </w:r>
      <w:r w:rsidRPr="00C66DD6">
        <w:rPr>
          <w:spacing w:val="-47"/>
          <w:w w:val="105"/>
          <w:highlight w:val="yellow"/>
        </w:rPr>
        <w:t xml:space="preserve"> </w:t>
      </w:r>
      <w:r w:rsidRPr="00C66DD6">
        <w:rPr>
          <w:w w:val="105"/>
          <w:highlight w:val="yellow"/>
        </w:rPr>
        <w:t>15 млрд. т на рік. До найбільш небезпечних забруднювачів належать солі</w:t>
      </w:r>
      <w:r w:rsidRPr="00C66DD6">
        <w:rPr>
          <w:spacing w:val="1"/>
          <w:w w:val="105"/>
          <w:highlight w:val="yellow"/>
        </w:rPr>
        <w:t xml:space="preserve"> </w:t>
      </w:r>
      <w:r w:rsidRPr="00C66DD6">
        <w:rPr>
          <w:w w:val="105"/>
          <w:highlight w:val="yellow"/>
        </w:rPr>
        <w:t>важких</w:t>
      </w:r>
      <w:r w:rsidRPr="00C66DD6">
        <w:rPr>
          <w:spacing w:val="1"/>
          <w:w w:val="105"/>
          <w:highlight w:val="yellow"/>
        </w:rPr>
        <w:t xml:space="preserve"> </w:t>
      </w:r>
      <w:r w:rsidRPr="00C66DD6">
        <w:rPr>
          <w:w w:val="105"/>
          <w:highlight w:val="yellow"/>
        </w:rPr>
        <w:t>металів,</w:t>
      </w:r>
      <w:r w:rsidRPr="00C66DD6">
        <w:rPr>
          <w:spacing w:val="1"/>
          <w:w w:val="105"/>
          <w:highlight w:val="yellow"/>
        </w:rPr>
        <w:t xml:space="preserve"> </w:t>
      </w:r>
      <w:r w:rsidRPr="00C66DD6">
        <w:rPr>
          <w:w w:val="105"/>
          <w:highlight w:val="yellow"/>
        </w:rPr>
        <w:t>феноли,</w:t>
      </w:r>
      <w:r w:rsidRPr="00C66DD6">
        <w:rPr>
          <w:spacing w:val="1"/>
          <w:w w:val="105"/>
          <w:highlight w:val="yellow"/>
        </w:rPr>
        <w:t xml:space="preserve"> </w:t>
      </w:r>
      <w:r w:rsidRPr="00C66DD6">
        <w:rPr>
          <w:w w:val="105"/>
          <w:highlight w:val="yellow"/>
        </w:rPr>
        <w:t>пестициди,</w:t>
      </w:r>
      <w:r w:rsidRPr="00C66DD6">
        <w:rPr>
          <w:spacing w:val="1"/>
          <w:w w:val="105"/>
          <w:highlight w:val="yellow"/>
        </w:rPr>
        <w:t xml:space="preserve"> </w:t>
      </w:r>
      <w:r w:rsidRPr="00C66DD6">
        <w:rPr>
          <w:w w:val="105"/>
          <w:highlight w:val="yellow"/>
        </w:rPr>
        <w:t>нафтопродукти,</w:t>
      </w:r>
      <w:r w:rsidRPr="00C66DD6">
        <w:rPr>
          <w:spacing w:val="1"/>
          <w:w w:val="105"/>
          <w:highlight w:val="yellow"/>
        </w:rPr>
        <w:t xml:space="preserve"> </w:t>
      </w:r>
      <w:r w:rsidRPr="00C66DD6">
        <w:rPr>
          <w:w w:val="105"/>
          <w:highlight w:val="yellow"/>
        </w:rPr>
        <w:t>органічні</w:t>
      </w:r>
      <w:r w:rsidRPr="00C66DD6">
        <w:rPr>
          <w:spacing w:val="1"/>
          <w:w w:val="105"/>
          <w:highlight w:val="yellow"/>
        </w:rPr>
        <w:t xml:space="preserve"> </w:t>
      </w:r>
      <w:r w:rsidRPr="00C66DD6">
        <w:rPr>
          <w:w w:val="105"/>
          <w:highlight w:val="yellow"/>
        </w:rPr>
        <w:t>отрути,</w:t>
      </w:r>
      <w:r w:rsidRPr="00C66DD6">
        <w:rPr>
          <w:spacing w:val="-47"/>
          <w:w w:val="105"/>
          <w:highlight w:val="yellow"/>
        </w:rPr>
        <w:t xml:space="preserve"> </w:t>
      </w:r>
      <w:r w:rsidRPr="00C66DD6">
        <w:rPr>
          <w:w w:val="105"/>
          <w:highlight w:val="yellow"/>
        </w:rPr>
        <w:t>насичена</w:t>
      </w:r>
      <w:r w:rsidRPr="00C66DD6">
        <w:rPr>
          <w:spacing w:val="1"/>
          <w:w w:val="105"/>
          <w:highlight w:val="yellow"/>
        </w:rPr>
        <w:t xml:space="preserve"> </w:t>
      </w:r>
      <w:r w:rsidRPr="00C66DD6">
        <w:rPr>
          <w:w w:val="105"/>
          <w:highlight w:val="yellow"/>
        </w:rPr>
        <w:t>бактеріями</w:t>
      </w:r>
      <w:r w:rsidRPr="00C66DD6">
        <w:rPr>
          <w:spacing w:val="1"/>
          <w:w w:val="105"/>
          <w:highlight w:val="yellow"/>
        </w:rPr>
        <w:t xml:space="preserve"> </w:t>
      </w:r>
      <w:r w:rsidRPr="00C66DD6">
        <w:rPr>
          <w:w w:val="105"/>
          <w:highlight w:val="yellow"/>
        </w:rPr>
        <w:t>біогенна органіка,</w:t>
      </w:r>
      <w:r w:rsidRPr="00C66DD6">
        <w:rPr>
          <w:spacing w:val="1"/>
          <w:w w:val="105"/>
          <w:highlight w:val="yellow"/>
        </w:rPr>
        <w:t xml:space="preserve"> </w:t>
      </w:r>
      <w:r w:rsidRPr="00C66DD6">
        <w:rPr>
          <w:w w:val="105"/>
          <w:highlight w:val="yellow"/>
        </w:rPr>
        <w:t>синтетичні</w:t>
      </w:r>
      <w:r w:rsidRPr="00C66DD6">
        <w:rPr>
          <w:spacing w:val="1"/>
          <w:w w:val="105"/>
          <w:highlight w:val="yellow"/>
        </w:rPr>
        <w:t xml:space="preserve"> </w:t>
      </w:r>
      <w:r w:rsidRPr="00C66DD6">
        <w:rPr>
          <w:w w:val="105"/>
          <w:highlight w:val="yellow"/>
        </w:rPr>
        <w:t>поверхнево</w:t>
      </w:r>
      <w:r w:rsidRPr="00C66DD6">
        <w:rPr>
          <w:spacing w:val="1"/>
          <w:w w:val="105"/>
          <w:highlight w:val="yellow"/>
        </w:rPr>
        <w:t xml:space="preserve"> </w:t>
      </w:r>
      <w:r w:rsidRPr="00C66DD6">
        <w:rPr>
          <w:w w:val="105"/>
          <w:highlight w:val="yellow"/>
        </w:rPr>
        <w:t>активні</w:t>
      </w:r>
      <w:r w:rsidRPr="00C66DD6">
        <w:rPr>
          <w:spacing w:val="1"/>
          <w:w w:val="105"/>
          <w:highlight w:val="yellow"/>
        </w:rPr>
        <w:t xml:space="preserve"> </w:t>
      </w:r>
      <w:r w:rsidRPr="00C66DD6">
        <w:rPr>
          <w:w w:val="105"/>
          <w:highlight w:val="yellow"/>
        </w:rPr>
        <w:t>речовини,</w:t>
      </w:r>
      <w:r w:rsidRPr="00C66DD6">
        <w:rPr>
          <w:spacing w:val="-3"/>
          <w:w w:val="105"/>
          <w:highlight w:val="yellow"/>
        </w:rPr>
        <w:t xml:space="preserve"> </w:t>
      </w:r>
      <w:r w:rsidRPr="00C66DD6">
        <w:rPr>
          <w:w w:val="105"/>
          <w:highlight w:val="yellow"/>
        </w:rPr>
        <w:t>мінеральні</w:t>
      </w:r>
      <w:r w:rsidRPr="00C66DD6">
        <w:rPr>
          <w:spacing w:val="-3"/>
          <w:w w:val="105"/>
          <w:highlight w:val="yellow"/>
        </w:rPr>
        <w:t xml:space="preserve"> </w:t>
      </w:r>
      <w:r w:rsidRPr="00C66DD6">
        <w:rPr>
          <w:w w:val="105"/>
          <w:highlight w:val="yellow"/>
        </w:rPr>
        <w:t>добрива</w:t>
      </w:r>
      <w:r w:rsidRPr="00C66DD6">
        <w:rPr>
          <w:spacing w:val="-3"/>
          <w:w w:val="105"/>
          <w:highlight w:val="yellow"/>
        </w:rPr>
        <w:t xml:space="preserve"> </w:t>
      </w:r>
      <w:r w:rsidRPr="00C66DD6">
        <w:rPr>
          <w:w w:val="105"/>
          <w:highlight w:val="yellow"/>
        </w:rPr>
        <w:t>та</w:t>
      </w:r>
      <w:r w:rsidRPr="00C66DD6">
        <w:rPr>
          <w:spacing w:val="-2"/>
          <w:w w:val="105"/>
          <w:highlight w:val="yellow"/>
        </w:rPr>
        <w:t xml:space="preserve"> </w:t>
      </w:r>
      <w:r w:rsidRPr="00C66DD6">
        <w:rPr>
          <w:w w:val="105"/>
          <w:highlight w:val="yellow"/>
        </w:rPr>
        <w:t>ін</w:t>
      </w:r>
      <w:r>
        <w:rPr>
          <w:w w:val="105"/>
        </w:rPr>
        <w:t>.</w:t>
      </w:r>
    </w:p>
    <w:p w:rsidR="005E3A2E" w:rsidRDefault="005E3A2E" w:rsidP="005E3A2E">
      <w:pPr>
        <w:pStyle w:val="a3"/>
        <w:tabs>
          <w:tab w:val="left" w:pos="9356"/>
        </w:tabs>
        <w:spacing w:before="2" w:line="247" w:lineRule="auto"/>
        <w:ind w:left="0" w:right="2" w:firstLine="709"/>
        <w:jc w:val="both"/>
      </w:pPr>
      <w:r>
        <w:rPr>
          <w:w w:val="105"/>
        </w:rPr>
        <w:t>Крім</w:t>
      </w:r>
      <w:r>
        <w:rPr>
          <w:spacing w:val="1"/>
          <w:w w:val="105"/>
        </w:rPr>
        <w:t xml:space="preserve"> </w:t>
      </w:r>
      <w:r>
        <w:rPr>
          <w:w w:val="105"/>
        </w:rPr>
        <w:t>хімічного</w:t>
      </w:r>
      <w:r>
        <w:rPr>
          <w:spacing w:val="1"/>
          <w:w w:val="105"/>
        </w:rPr>
        <w:t xml:space="preserve"> </w:t>
      </w:r>
      <w:r>
        <w:rPr>
          <w:w w:val="105"/>
        </w:rPr>
        <w:t>забруднення</w:t>
      </w:r>
      <w:r>
        <w:rPr>
          <w:spacing w:val="1"/>
          <w:w w:val="105"/>
        </w:rPr>
        <w:t xml:space="preserve"> </w:t>
      </w:r>
      <w:r>
        <w:rPr>
          <w:w w:val="105"/>
        </w:rPr>
        <w:t>водойм</w:t>
      </w:r>
      <w:r>
        <w:rPr>
          <w:spacing w:val="1"/>
          <w:w w:val="105"/>
        </w:rPr>
        <w:t xml:space="preserve"> </w:t>
      </w:r>
      <w:r>
        <w:rPr>
          <w:w w:val="105"/>
        </w:rPr>
        <w:t>має</w:t>
      </w:r>
      <w:r>
        <w:rPr>
          <w:spacing w:val="1"/>
          <w:w w:val="105"/>
        </w:rPr>
        <w:t xml:space="preserve"> </w:t>
      </w:r>
      <w:r>
        <w:rPr>
          <w:w w:val="105"/>
        </w:rPr>
        <w:t>місце</w:t>
      </w:r>
      <w:r>
        <w:rPr>
          <w:spacing w:val="1"/>
          <w:w w:val="105"/>
        </w:rPr>
        <w:t xml:space="preserve"> </w:t>
      </w:r>
      <w:r>
        <w:rPr>
          <w:w w:val="105"/>
        </w:rPr>
        <w:t>також</w:t>
      </w:r>
      <w:r>
        <w:rPr>
          <w:spacing w:val="1"/>
          <w:w w:val="105"/>
        </w:rPr>
        <w:t xml:space="preserve"> </w:t>
      </w:r>
      <w:r>
        <w:rPr>
          <w:w w:val="105"/>
        </w:rPr>
        <w:t>механічне,</w:t>
      </w:r>
      <w:r>
        <w:rPr>
          <w:spacing w:val="-47"/>
          <w:w w:val="105"/>
        </w:rPr>
        <w:t xml:space="preserve"> </w:t>
      </w:r>
      <w:r>
        <w:rPr>
          <w:w w:val="105"/>
        </w:rPr>
        <w:t>термічне і біологічне забруднення. В основі оцінювання небезпеки всіх</w:t>
      </w:r>
      <w:r>
        <w:rPr>
          <w:spacing w:val="1"/>
          <w:w w:val="105"/>
        </w:rPr>
        <w:t xml:space="preserve"> </w:t>
      </w:r>
      <w:r>
        <w:rPr>
          <w:w w:val="105"/>
        </w:rPr>
        <w:t>видів порушень лежить загальний принцип, що базується на визначенні</w:t>
      </w:r>
      <w:r>
        <w:rPr>
          <w:spacing w:val="1"/>
          <w:w w:val="105"/>
        </w:rPr>
        <w:t xml:space="preserve"> </w:t>
      </w:r>
      <w:r>
        <w:rPr>
          <w:w w:val="105"/>
        </w:rPr>
        <w:t>об’єму забруднених стоків і розмірів, які перевищують їх нормативний</w:t>
      </w:r>
      <w:r>
        <w:rPr>
          <w:spacing w:val="1"/>
          <w:w w:val="105"/>
        </w:rPr>
        <w:t xml:space="preserve"> </w:t>
      </w:r>
      <w:r>
        <w:rPr>
          <w:w w:val="105"/>
        </w:rPr>
        <w:t>рівень</w:t>
      </w:r>
      <w:r w:rsidR="00A0669C">
        <w:rPr>
          <w:w w:val="105"/>
        </w:rPr>
        <w:t xml:space="preserve"> </w:t>
      </w:r>
      <w:r w:rsidR="00C14308">
        <w:t>[2</w:t>
      </w:r>
      <w:r w:rsidR="00A0669C" w:rsidRPr="00A0669C">
        <w:t>3]</w:t>
      </w:r>
      <w:r>
        <w:rPr>
          <w:w w:val="105"/>
        </w:rPr>
        <w:t>.</w:t>
      </w:r>
    </w:p>
    <w:p w:rsidR="005E3A2E" w:rsidRDefault="005E3A2E" w:rsidP="005E3A2E">
      <w:pPr>
        <w:pStyle w:val="a3"/>
        <w:spacing w:before="70" w:line="247" w:lineRule="auto"/>
        <w:ind w:left="0" w:right="2" w:firstLine="709"/>
        <w:jc w:val="both"/>
      </w:pPr>
      <w:r w:rsidRPr="00C66DD6">
        <w:rPr>
          <w:i/>
          <w:w w:val="105"/>
          <w:highlight w:val="yellow"/>
        </w:rPr>
        <w:t>Забруднення</w:t>
      </w:r>
      <w:r w:rsidRPr="00C66DD6">
        <w:rPr>
          <w:i/>
          <w:spacing w:val="-6"/>
          <w:w w:val="105"/>
          <w:highlight w:val="yellow"/>
        </w:rPr>
        <w:t xml:space="preserve"> </w:t>
      </w:r>
      <w:r w:rsidRPr="00C66DD6">
        <w:rPr>
          <w:i/>
          <w:w w:val="105"/>
          <w:highlight w:val="yellow"/>
        </w:rPr>
        <w:t>природних</w:t>
      </w:r>
      <w:r w:rsidRPr="00C66DD6">
        <w:rPr>
          <w:i/>
          <w:spacing w:val="-6"/>
          <w:w w:val="105"/>
          <w:highlight w:val="yellow"/>
        </w:rPr>
        <w:t xml:space="preserve"> </w:t>
      </w:r>
      <w:r w:rsidRPr="00C66DD6">
        <w:rPr>
          <w:i/>
          <w:w w:val="105"/>
          <w:highlight w:val="yellow"/>
        </w:rPr>
        <w:t>вод</w:t>
      </w:r>
      <w:r w:rsidRPr="00C66DD6">
        <w:rPr>
          <w:i/>
          <w:spacing w:val="-5"/>
          <w:w w:val="105"/>
          <w:highlight w:val="yellow"/>
        </w:rPr>
        <w:t xml:space="preserve"> </w:t>
      </w:r>
      <w:r w:rsidRPr="00C66DD6">
        <w:rPr>
          <w:w w:val="105"/>
          <w:highlight w:val="yellow"/>
        </w:rPr>
        <w:t>–</w:t>
      </w:r>
      <w:r w:rsidRPr="00C66DD6">
        <w:rPr>
          <w:spacing w:val="-6"/>
          <w:w w:val="105"/>
          <w:highlight w:val="yellow"/>
        </w:rPr>
        <w:t xml:space="preserve"> </w:t>
      </w:r>
      <w:r w:rsidRPr="00C66DD6">
        <w:rPr>
          <w:w w:val="105"/>
          <w:highlight w:val="yellow"/>
        </w:rPr>
        <w:t>це</w:t>
      </w:r>
      <w:r w:rsidRPr="00C66DD6">
        <w:rPr>
          <w:spacing w:val="-6"/>
          <w:w w:val="105"/>
          <w:highlight w:val="yellow"/>
        </w:rPr>
        <w:t xml:space="preserve"> </w:t>
      </w:r>
      <w:r w:rsidRPr="00C66DD6">
        <w:rPr>
          <w:w w:val="105"/>
          <w:highlight w:val="yellow"/>
        </w:rPr>
        <w:t>процес</w:t>
      </w:r>
      <w:r w:rsidRPr="00C66DD6">
        <w:rPr>
          <w:spacing w:val="-5"/>
          <w:w w:val="105"/>
          <w:highlight w:val="yellow"/>
        </w:rPr>
        <w:t xml:space="preserve"> </w:t>
      </w:r>
      <w:r w:rsidRPr="00C66DD6">
        <w:rPr>
          <w:w w:val="105"/>
          <w:highlight w:val="yellow"/>
        </w:rPr>
        <w:t>зміни</w:t>
      </w:r>
      <w:r w:rsidRPr="00C66DD6">
        <w:rPr>
          <w:spacing w:val="-5"/>
          <w:w w:val="105"/>
          <w:highlight w:val="yellow"/>
        </w:rPr>
        <w:t xml:space="preserve"> </w:t>
      </w:r>
      <w:r w:rsidRPr="00C66DD6">
        <w:rPr>
          <w:w w:val="105"/>
          <w:highlight w:val="yellow"/>
        </w:rPr>
        <w:t>їх</w:t>
      </w:r>
      <w:r w:rsidRPr="00C66DD6">
        <w:rPr>
          <w:spacing w:val="-6"/>
          <w:w w:val="105"/>
          <w:highlight w:val="yellow"/>
        </w:rPr>
        <w:t xml:space="preserve"> </w:t>
      </w:r>
      <w:r w:rsidRPr="00C66DD6">
        <w:rPr>
          <w:w w:val="105"/>
          <w:highlight w:val="yellow"/>
        </w:rPr>
        <w:t>фізичних,</w:t>
      </w:r>
      <w:r w:rsidRPr="00C66DD6">
        <w:rPr>
          <w:spacing w:val="-6"/>
          <w:w w:val="105"/>
          <w:highlight w:val="yellow"/>
        </w:rPr>
        <w:t xml:space="preserve"> </w:t>
      </w:r>
      <w:r w:rsidRPr="00C66DD6">
        <w:rPr>
          <w:w w:val="105"/>
          <w:highlight w:val="yellow"/>
        </w:rPr>
        <w:t>хімічних</w:t>
      </w:r>
      <w:r w:rsidRPr="00C66DD6">
        <w:rPr>
          <w:spacing w:val="-6"/>
          <w:w w:val="105"/>
          <w:highlight w:val="yellow"/>
        </w:rPr>
        <w:t xml:space="preserve"> </w:t>
      </w:r>
      <w:r w:rsidRPr="00C66DD6">
        <w:rPr>
          <w:w w:val="105"/>
          <w:highlight w:val="yellow"/>
        </w:rPr>
        <w:t>і</w:t>
      </w:r>
      <w:r w:rsidRPr="00C66DD6">
        <w:rPr>
          <w:spacing w:val="-47"/>
          <w:w w:val="105"/>
          <w:highlight w:val="yellow"/>
        </w:rPr>
        <w:t xml:space="preserve"> </w:t>
      </w:r>
      <w:r w:rsidRPr="00C66DD6">
        <w:rPr>
          <w:w w:val="105"/>
          <w:highlight w:val="yellow"/>
        </w:rPr>
        <w:t>біологічних властивостей, що може шкідливо впливати на людину та інші</w:t>
      </w:r>
      <w:r w:rsidRPr="00C66DD6">
        <w:rPr>
          <w:spacing w:val="-47"/>
          <w:w w:val="105"/>
          <w:highlight w:val="yellow"/>
        </w:rPr>
        <w:t xml:space="preserve"> </w:t>
      </w:r>
      <w:r w:rsidRPr="00C66DD6">
        <w:rPr>
          <w:w w:val="105"/>
          <w:highlight w:val="yellow"/>
        </w:rPr>
        <w:t>живі організми, а також обмежувати можливість цільового використання</w:t>
      </w:r>
      <w:r w:rsidRPr="00C66DD6">
        <w:rPr>
          <w:spacing w:val="1"/>
          <w:w w:val="105"/>
          <w:highlight w:val="yellow"/>
        </w:rPr>
        <w:t xml:space="preserve"> </w:t>
      </w:r>
      <w:r w:rsidRPr="00C66DD6">
        <w:rPr>
          <w:w w:val="105"/>
          <w:highlight w:val="yellow"/>
        </w:rPr>
        <w:t>води. Водні об'єкти вважаються забрудненими, якщо показники складу і</w:t>
      </w:r>
      <w:r w:rsidRPr="00C66DD6">
        <w:rPr>
          <w:spacing w:val="1"/>
          <w:w w:val="105"/>
          <w:highlight w:val="yellow"/>
        </w:rPr>
        <w:t xml:space="preserve"> </w:t>
      </w:r>
      <w:r w:rsidRPr="00C66DD6">
        <w:rPr>
          <w:w w:val="105"/>
          <w:highlight w:val="yellow"/>
        </w:rPr>
        <w:t>властивостей</w:t>
      </w:r>
      <w:r w:rsidRPr="00C66DD6">
        <w:rPr>
          <w:spacing w:val="16"/>
          <w:w w:val="105"/>
          <w:highlight w:val="yellow"/>
        </w:rPr>
        <w:t xml:space="preserve"> </w:t>
      </w:r>
      <w:r w:rsidRPr="00C66DD6">
        <w:rPr>
          <w:w w:val="105"/>
          <w:highlight w:val="yellow"/>
        </w:rPr>
        <w:t>води</w:t>
      </w:r>
      <w:r w:rsidRPr="00C66DD6">
        <w:rPr>
          <w:spacing w:val="15"/>
          <w:w w:val="105"/>
          <w:highlight w:val="yellow"/>
        </w:rPr>
        <w:t xml:space="preserve"> </w:t>
      </w:r>
      <w:r w:rsidRPr="00C66DD6">
        <w:rPr>
          <w:w w:val="105"/>
          <w:highlight w:val="yellow"/>
        </w:rPr>
        <w:t>в</w:t>
      </w:r>
      <w:r w:rsidRPr="00C66DD6">
        <w:rPr>
          <w:spacing w:val="15"/>
          <w:w w:val="105"/>
          <w:highlight w:val="yellow"/>
        </w:rPr>
        <w:t xml:space="preserve"> </w:t>
      </w:r>
      <w:r w:rsidRPr="00C66DD6">
        <w:rPr>
          <w:w w:val="105"/>
          <w:highlight w:val="yellow"/>
        </w:rPr>
        <w:t>них</w:t>
      </w:r>
      <w:r w:rsidRPr="00C66DD6">
        <w:rPr>
          <w:spacing w:val="16"/>
          <w:w w:val="105"/>
          <w:highlight w:val="yellow"/>
        </w:rPr>
        <w:t xml:space="preserve"> </w:t>
      </w:r>
      <w:r w:rsidRPr="00C66DD6">
        <w:rPr>
          <w:w w:val="105"/>
          <w:highlight w:val="yellow"/>
        </w:rPr>
        <w:t>змінюються</w:t>
      </w:r>
      <w:r w:rsidRPr="00C66DD6">
        <w:rPr>
          <w:spacing w:val="16"/>
          <w:w w:val="105"/>
          <w:highlight w:val="yellow"/>
        </w:rPr>
        <w:t xml:space="preserve"> </w:t>
      </w:r>
      <w:r w:rsidRPr="00C66DD6">
        <w:rPr>
          <w:w w:val="105"/>
          <w:highlight w:val="yellow"/>
        </w:rPr>
        <w:t>під</w:t>
      </w:r>
      <w:r w:rsidRPr="00C66DD6">
        <w:rPr>
          <w:spacing w:val="15"/>
          <w:w w:val="105"/>
          <w:highlight w:val="yellow"/>
        </w:rPr>
        <w:t xml:space="preserve"> </w:t>
      </w:r>
      <w:r w:rsidRPr="00C66DD6">
        <w:rPr>
          <w:w w:val="105"/>
          <w:highlight w:val="yellow"/>
        </w:rPr>
        <w:t>прямим</w:t>
      </w:r>
      <w:r w:rsidRPr="00C66DD6">
        <w:rPr>
          <w:spacing w:val="15"/>
          <w:w w:val="105"/>
          <w:highlight w:val="yellow"/>
        </w:rPr>
        <w:t xml:space="preserve"> </w:t>
      </w:r>
      <w:r w:rsidRPr="00C66DD6">
        <w:rPr>
          <w:w w:val="105"/>
          <w:highlight w:val="yellow"/>
        </w:rPr>
        <w:t>або</w:t>
      </w:r>
      <w:r w:rsidRPr="00C66DD6">
        <w:rPr>
          <w:spacing w:val="15"/>
          <w:w w:val="105"/>
          <w:highlight w:val="yellow"/>
        </w:rPr>
        <w:t xml:space="preserve"> </w:t>
      </w:r>
      <w:r w:rsidRPr="00C66DD6">
        <w:rPr>
          <w:w w:val="105"/>
          <w:highlight w:val="yellow"/>
        </w:rPr>
        <w:t>непрямим</w:t>
      </w:r>
      <w:r w:rsidRPr="00C66DD6">
        <w:rPr>
          <w:spacing w:val="15"/>
          <w:w w:val="105"/>
          <w:highlight w:val="yellow"/>
        </w:rPr>
        <w:t xml:space="preserve"> </w:t>
      </w:r>
      <w:r w:rsidRPr="00C66DD6">
        <w:rPr>
          <w:w w:val="105"/>
          <w:highlight w:val="yellow"/>
        </w:rPr>
        <w:t>впливом виробничої діяльності і побутового використання населенням та стають</w:t>
      </w:r>
      <w:r w:rsidRPr="00C66DD6">
        <w:rPr>
          <w:spacing w:val="1"/>
          <w:w w:val="105"/>
          <w:highlight w:val="yellow"/>
        </w:rPr>
        <w:t xml:space="preserve"> </w:t>
      </w:r>
      <w:r w:rsidRPr="00C66DD6">
        <w:rPr>
          <w:w w:val="105"/>
          <w:highlight w:val="yellow"/>
        </w:rPr>
        <w:t>частково</w:t>
      </w:r>
      <w:r w:rsidRPr="00C66DD6">
        <w:rPr>
          <w:spacing w:val="1"/>
          <w:w w:val="105"/>
          <w:highlight w:val="yellow"/>
        </w:rPr>
        <w:t xml:space="preserve"> </w:t>
      </w:r>
      <w:r w:rsidRPr="00C66DD6">
        <w:rPr>
          <w:w w:val="105"/>
          <w:highlight w:val="yellow"/>
        </w:rPr>
        <w:t>або</w:t>
      </w:r>
      <w:r w:rsidRPr="00C66DD6">
        <w:rPr>
          <w:spacing w:val="1"/>
          <w:w w:val="105"/>
          <w:highlight w:val="yellow"/>
        </w:rPr>
        <w:t xml:space="preserve"> </w:t>
      </w:r>
      <w:r w:rsidRPr="00C66DD6">
        <w:rPr>
          <w:w w:val="105"/>
          <w:highlight w:val="yellow"/>
        </w:rPr>
        <w:t>повністю</w:t>
      </w:r>
      <w:r w:rsidRPr="00C66DD6">
        <w:rPr>
          <w:spacing w:val="1"/>
          <w:w w:val="105"/>
          <w:highlight w:val="yellow"/>
        </w:rPr>
        <w:t xml:space="preserve"> </w:t>
      </w:r>
      <w:r w:rsidRPr="00C66DD6">
        <w:rPr>
          <w:w w:val="105"/>
          <w:highlight w:val="yellow"/>
        </w:rPr>
        <w:t>непридатними</w:t>
      </w:r>
      <w:r w:rsidRPr="00C66DD6">
        <w:rPr>
          <w:spacing w:val="1"/>
          <w:w w:val="105"/>
          <w:highlight w:val="yellow"/>
        </w:rPr>
        <w:t xml:space="preserve"> </w:t>
      </w:r>
      <w:r w:rsidRPr="00C66DD6">
        <w:rPr>
          <w:w w:val="105"/>
          <w:highlight w:val="yellow"/>
        </w:rPr>
        <w:t>для</w:t>
      </w:r>
      <w:r w:rsidRPr="00C66DD6">
        <w:rPr>
          <w:spacing w:val="1"/>
          <w:w w:val="105"/>
          <w:highlight w:val="yellow"/>
        </w:rPr>
        <w:t xml:space="preserve"> </w:t>
      </w:r>
      <w:r w:rsidRPr="00C66DD6">
        <w:rPr>
          <w:w w:val="105"/>
          <w:highlight w:val="yellow"/>
        </w:rPr>
        <w:t>одного</w:t>
      </w:r>
      <w:r w:rsidRPr="00C66DD6">
        <w:rPr>
          <w:spacing w:val="1"/>
          <w:w w:val="105"/>
          <w:highlight w:val="yellow"/>
        </w:rPr>
        <w:t xml:space="preserve"> </w:t>
      </w:r>
      <w:r w:rsidRPr="00C66DD6">
        <w:rPr>
          <w:w w:val="105"/>
          <w:highlight w:val="yellow"/>
        </w:rPr>
        <w:t>із</w:t>
      </w:r>
      <w:r w:rsidRPr="00C66DD6">
        <w:rPr>
          <w:spacing w:val="1"/>
          <w:w w:val="105"/>
          <w:highlight w:val="yellow"/>
        </w:rPr>
        <w:t xml:space="preserve"> </w:t>
      </w:r>
      <w:r w:rsidRPr="00C66DD6">
        <w:rPr>
          <w:w w:val="105"/>
          <w:highlight w:val="yellow"/>
        </w:rPr>
        <w:t>видів</w:t>
      </w:r>
      <w:r w:rsidRPr="00C66DD6">
        <w:rPr>
          <w:spacing w:val="1"/>
          <w:w w:val="105"/>
          <w:highlight w:val="yellow"/>
        </w:rPr>
        <w:t xml:space="preserve"> </w:t>
      </w:r>
      <w:r w:rsidRPr="00C66DD6">
        <w:rPr>
          <w:w w:val="105"/>
          <w:highlight w:val="yellow"/>
        </w:rPr>
        <w:t>водокори-стування.</w:t>
      </w:r>
    </w:p>
    <w:p w:rsidR="00D515DA" w:rsidRPr="00CE62EF" w:rsidRDefault="00D515DA" w:rsidP="00D515DA">
      <w:pPr>
        <w:pStyle w:val="a3"/>
        <w:spacing w:line="247" w:lineRule="auto"/>
        <w:ind w:left="0" w:right="2" w:firstLine="709"/>
        <w:jc w:val="both"/>
        <w:rPr>
          <w:highlight w:val="yellow"/>
        </w:rPr>
      </w:pPr>
      <w:r w:rsidRPr="00CE62EF">
        <w:rPr>
          <w:w w:val="105"/>
          <w:highlight w:val="yellow"/>
        </w:rPr>
        <w:t>Сучасний рівень забруднення поверхневих (континентальних) вод</w:t>
      </w:r>
      <w:r w:rsidRPr="00CE62EF">
        <w:rPr>
          <w:spacing w:val="1"/>
          <w:w w:val="105"/>
          <w:highlight w:val="yellow"/>
        </w:rPr>
        <w:t xml:space="preserve"> </w:t>
      </w:r>
      <w:r w:rsidRPr="00CE62EF">
        <w:rPr>
          <w:w w:val="105"/>
          <w:highlight w:val="yellow"/>
        </w:rPr>
        <w:t>визначається</w:t>
      </w:r>
      <w:r w:rsidRPr="00CE62EF">
        <w:rPr>
          <w:spacing w:val="-4"/>
          <w:w w:val="105"/>
          <w:highlight w:val="yellow"/>
        </w:rPr>
        <w:t xml:space="preserve"> </w:t>
      </w:r>
      <w:r w:rsidRPr="00CE62EF">
        <w:rPr>
          <w:w w:val="105"/>
          <w:highlight w:val="yellow"/>
        </w:rPr>
        <w:t>комплексом</w:t>
      </w:r>
      <w:r w:rsidRPr="00CE62EF">
        <w:rPr>
          <w:spacing w:val="-5"/>
          <w:w w:val="105"/>
          <w:highlight w:val="yellow"/>
        </w:rPr>
        <w:t xml:space="preserve"> </w:t>
      </w:r>
      <w:r w:rsidRPr="00CE62EF">
        <w:rPr>
          <w:w w:val="105"/>
          <w:highlight w:val="yellow"/>
        </w:rPr>
        <w:t>антропогенних</w:t>
      </w:r>
      <w:r w:rsidRPr="00CE62EF">
        <w:rPr>
          <w:spacing w:val="-5"/>
          <w:w w:val="105"/>
          <w:highlight w:val="yellow"/>
        </w:rPr>
        <w:t xml:space="preserve"> </w:t>
      </w:r>
      <w:r w:rsidRPr="00CE62EF">
        <w:rPr>
          <w:w w:val="105"/>
          <w:highlight w:val="yellow"/>
        </w:rPr>
        <w:t>факторів-впливів</w:t>
      </w:r>
      <w:r w:rsidR="00C63EAA" w:rsidRPr="00CE62EF">
        <w:rPr>
          <w:w w:val="105"/>
          <w:highlight w:val="yellow"/>
        </w:rPr>
        <w:t xml:space="preserve"> </w:t>
      </w:r>
      <w:r w:rsidR="00C63EAA" w:rsidRPr="00CE62EF">
        <w:rPr>
          <w:highlight w:val="yellow"/>
          <w:lang w:val="ru-RU"/>
        </w:rPr>
        <w:t>[</w:t>
      </w:r>
      <w:r w:rsidR="00C14308" w:rsidRPr="00CE62EF">
        <w:rPr>
          <w:highlight w:val="yellow"/>
          <w:lang w:val="ru-RU"/>
        </w:rPr>
        <w:t>16</w:t>
      </w:r>
      <w:r w:rsidR="00C63EAA" w:rsidRPr="00CE62EF">
        <w:rPr>
          <w:highlight w:val="yellow"/>
          <w:lang w:val="ru-RU"/>
        </w:rPr>
        <w:t>]</w:t>
      </w:r>
      <w:r w:rsidRPr="00CE62EF">
        <w:rPr>
          <w:w w:val="105"/>
          <w:highlight w:val="yellow"/>
        </w:rPr>
        <w:t>:</w:t>
      </w:r>
    </w:p>
    <w:p w:rsidR="00D515DA" w:rsidRPr="00CE62EF" w:rsidRDefault="00D515DA" w:rsidP="00D515DA">
      <w:pPr>
        <w:pStyle w:val="a7"/>
        <w:numPr>
          <w:ilvl w:val="0"/>
          <w:numId w:val="4"/>
        </w:numPr>
        <w:tabs>
          <w:tab w:val="left" w:pos="0"/>
        </w:tabs>
        <w:ind w:left="0" w:right="2" w:firstLine="284"/>
        <w:contextualSpacing w:val="0"/>
        <w:jc w:val="both"/>
        <w:rPr>
          <w:sz w:val="28"/>
          <w:szCs w:val="28"/>
          <w:highlight w:val="yellow"/>
        </w:rPr>
      </w:pPr>
      <w:r w:rsidRPr="00CE62EF">
        <w:rPr>
          <w:sz w:val="28"/>
          <w:szCs w:val="28"/>
          <w:highlight w:val="yellow"/>
        </w:rPr>
        <w:t>органічні</w:t>
      </w:r>
      <w:r w:rsidRPr="00CE62EF">
        <w:rPr>
          <w:spacing w:val="27"/>
          <w:sz w:val="28"/>
          <w:szCs w:val="28"/>
          <w:highlight w:val="yellow"/>
        </w:rPr>
        <w:t xml:space="preserve"> </w:t>
      </w:r>
      <w:r w:rsidRPr="00CE62EF">
        <w:rPr>
          <w:sz w:val="28"/>
          <w:szCs w:val="28"/>
          <w:highlight w:val="yellow"/>
        </w:rPr>
        <w:t>нетоксичні</w:t>
      </w:r>
      <w:r w:rsidRPr="00CE62EF">
        <w:rPr>
          <w:spacing w:val="28"/>
          <w:sz w:val="28"/>
          <w:szCs w:val="28"/>
          <w:highlight w:val="yellow"/>
        </w:rPr>
        <w:t xml:space="preserve"> </w:t>
      </w:r>
      <w:r w:rsidRPr="00CE62EF">
        <w:rPr>
          <w:sz w:val="28"/>
          <w:szCs w:val="28"/>
          <w:highlight w:val="yellow"/>
        </w:rPr>
        <w:t>забруднення</w:t>
      </w:r>
      <w:r w:rsidRPr="00CE62EF">
        <w:rPr>
          <w:spacing w:val="26"/>
          <w:sz w:val="28"/>
          <w:szCs w:val="28"/>
          <w:highlight w:val="yellow"/>
        </w:rPr>
        <w:t xml:space="preserve"> </w:t>
      </w:r>
      <w:r w:rsidRPr="00CE62EF">
        <w:rPr>
          <w:sz w:val="28"/>
          <w:szCs w:val="28"/>
          <w:highlight w:val="yellow"/>
        </w:rPr>
        <w:t>(</w:t>
      </w:r>
      <w:r w:rsidRPr="00CE62EF">
        <w:rPr>
          <w:i/>
          <w:sz w:val="28"/>
          <w:szCs w:val="28"/>
          <w:highlight w:val="yellow"/>
        </w:rPr>
        <w:t>сапробізація</w:t>
      </w:r>
      <w:r w:rsidRPr="00CE62EF">
        <w:rPr>
          <w:sz w:val="28"/>
          <w:szCs w:val="28"/>
          <w:highlight w:val="yellow"/>
        </w:rPr>
        <w:t>);</w:t>
      </w:r>
    </w:p>
    <w:p w:rsidR="00D515DA" w:rsidRPr="00CE62EF" w:rsidRDefault="00D515DA" w:rsidP="00D515DA">
      <w:pPr>
        <w:pStyle w:val="a7"/>
        <w:numPr>
          <w:ilvl w:val="0"/>
          <w:numId w:val="4"/>
        </w:numPr>
        <w:tabs>
          <w:tab w:val="left" w:pos="0"/>
        </w:tabs>
        <w:spacing w:before="8"/>
        <w:ind w:left="0" w:right="2" w:firstLine="284"/>
        <w:contextualSpacing w:val="0"/>
        <w:jc w:val="both"/>
        <w:rPr>
          <w:sz w:val="28"/>
          <w:szCs w:val="28"/>
          <w:highlight w:val="yellow"/>
        </w:rPr>
      </w:pPr>
      <w:r w:rsidRPr="00CE62EF">
        <w:rPr>
          <w:sz w:val="28"/>
          <w:szCs w:val="28"/>
          <w:highlight w:val="yellow"/>
        </w:rPr>
        <w:t>органічні</w:t>
      </w:r>
      <w:r w:rsidRPr="00CE62EF">
        <w:rPr>
          <w:spacing w:val="22"/>
          <w:sz w:val="28"/>
          <w:szCs w:val="28"/>
          <w:highlight w:val="yellow"/>
        </w:rPr>
        <w:t xml:space="preserve"> </w:t>
      </w:r>
      <w:r w:rsidRPr="00CE62EF">
        <w:rPr>
          <w:sz w:val="28"/>
          <w:szCs w:val="28"/>
          <w:highlight w:val="yellow"/>
        </w:rPr>
        <w:t>і</w:t>
      </w:r>
      <w:r w:rsidRPr="00CE62EF">
        <w:rPr>
          <w:spacing w:val="23"/>
          <w:sz w:val="28"/>
          <w:szCs w:val="28"/>
          <w:highlight w:val="yellow"/>
        </w:rPr>
        <w:t xml:space="preserve"> </w:t>
      </w:r>
      <w:r w:rsidRPr="00CE62EF">
        <w:rPr>
          <w:sz w:val="28"/>
          <w:szCs w:val="28"/>
          <w:highlight w:val="yellow"/>
        </w:rPr>
        <w:t>мінеральні</w:t>
      </w:r>
      <w:r w:rsidRPr="00CE62EF">
        <w:rPr>
          <w:spacing w:val="21"/>
          <w:sz w:val="28"/>
          <w:szCs w:val="28"/>
          <w:highlight w:val="yellow"/>
        </w:rPr>
        <w:t xml:space="preserve"> </w:t>
      </w:r>
      <w:r w:rsidRPr="00CE62EF">
        <w:rPr>
          <w:sz w:val="28"/>
          <w:szCs w:val="28"/>
          <w:highlight w:val="yellow"/>
        </w:rPr>
        <w:t>токсичні</w:t>
      </w:r>
      <w:r w:rsidRPr="00CE62EF">
        <w:rPr>
          <w:spacing w:val="23"/>
          <w:sz w:val="28"/>
          <w:szCs w:val="28"/>
          <w:highlight w:val="yellow"/>
        </w:rPr>
        <w:t xml:space="preserve"> </w:t>
      </w:r>
      <w:r w:rsidRPr="00CE62EF">
        <w:rPr>
          <w:sz w:val="28"/>
          <w:szCs w:val="28"/>
          <w:highlight w:val="yellow"/>
        </w:rPr>
        <w:t>забруднення</w:t>
      </w:r>
      <w:r w:rsidRPr="00CE62EF">
        <w:rPr>
          <w:spacing w:val="21"/>
          <w:sz w:val="28"/>
          <w:szCs w:val="28"/>
          <w:highlight w:val="yellow"/>
        </w:rPr>
        <w:t xml:space="preserve"> </w:t>
      </w:r>
      <w:r w:rsidRPr="00CE62EF">
        <w:rPr>
          <w:sz w:val="28"/>
          <w:szCs w:val="28"/>
          <w:highlight w:val="yellow"/>
        </w:rPr>
        <w:t>(</w:t>
      </w:r>
      <w:r w:rsidRPr="00CE62EF">
        <w:rPr>
          <w:i/>
          <w:sz w:val="28"/>
          <w:szCs w:val="28"/>
          <w:highlight w:val="yellow"/>
        </w:rPr>
        <w:t>токсикація</w:t>
      </w:r>
      <w:r w:rsidRPr="00CE62EF">
        <w:rPr>
          <w:sz w:val="28"/>
          <w:szCs w:val="28"/>
          <w:highlight w:val="yellow"/>
        </w:rPr>
        <w:t>);</w:t>
      </w:r>
    </w:p>
    <w:p w:rsidR="00D515DA" w:rsidRPr="00CE62EF" w:rsidRDefault="00D515DA" w:rsidP="00D515DA">
      <w:pPr>
        <w:pStyle w:val="a7"/>
        <w:numPr>
          <w:ilvl w:val="0"/>
          <w:numId w:val="4"/>
        </w:numPr>
        <w:tabs>
          <w:tab w:val="left" w:pos="0"/>
        </w:tabs>
        <w:spacing w:before="7" w:line="247" w:lineRule="auto"/>
        <w:ind w:left="0" w:right="2" w:firstLine="284"/>
        <w:contextualSpacing w:val="0"/>
        <w:jc w:val="both"/>
        <w:rPr>
          <w:sz w:val="28"/>
          <w:szCs w:val="28"/>
          <w:highlight w:val="yellow"/>
        </w:rPr>
      </w:pPr>
      <w:r w:rsidRPr="00CE62EF">
        <w:rPr>
          <w:spacing w:val="-1"/>
          <w:w w:val="105"/>
          <w:sz w:val="28"/>
          <w:szCs w:val="28"/>
          <w:highlight w:val="yellow"/>
        </w:rPr>
        <w:t>мінеральні</w:t>
      </w:r>
      <w:r w:rsidRPr="00CE62EF">
        <w:rPr>
          <w:spacing w:val="-11"/>
          <w:w w:val="105"/>
          <w:sz w:val="28"/>
          <w:szCs w:val="28"/>
          <w:highlight w:val="yellow"/>
        </w:rPr>
        <w:t xml:space="preserve"> </w:t>
      </w:r>
      <w:r w:rsidRPr="00CE62EF">
        <w:rPr>
          <w:spacing w:val="-1"/>
          <w:w w:val="105"/>
          <w:sz w:val="28"/>
          <w:szCs w:val="28"/>
          <w:highlight w:val="yellow"/>
        </w:rPr>
        <w:t>речовини,</w:t>
      </w:r>
      <w:r w:rsidRPr="00CE62EF">
        <w:rPr>
          <w:spacing w:val="-10"/>
          <w:w w:val="105"/>
          <w:sz w:val="28"/>
          <w:szCs w:val="28"/>
          <w:highlight w:val="yellow"/>
        </w:rPr>
        <w:t xml:space="preserve"> </w:t>
      </w:r>
      <w:r w:rsidRPr="00CE62EF">
        <w:rPr>
          <w:w w:val="105"/>
          <w:sz w:val="28"/>
          <w:szCs w:val="28"/>
          <w:highlight w:val="yellow"/>
        </w:rPr>
        <w:t>які</w:t>
      </w:r>
      <w:r w:rsidRPr="00CE62EF">
        <w:rPr>
          <w:spacing w:val="-9"/>
          <w:w w:val="105"/>
          <w:sz w:val="28"/>
          <w:szCs w:val="28"/>
          <w:highlight w:val="yellow"/>
        </w:rPr>
        <w:t xml:space="preserve"> </w:t>
      </w:r>
      <w:r w:rsidRPr="00CE62EF">
        <w:rPr>
          <w:w w:val="105"/>
          <w:sz w:val="28"/>
          <w:szCs w:val="28"/>
          <w:highlight w:val="yellow"/>
        </w:rPr>
        <w:t>стимулюють</w:t>
      </w:r>
      <w:r w:rsidRPr="00CE62EF">
        <w:rPr>
          <w:spacing w:val="-10"/>
          <w:w w:val="105"/>
          <w:sz w:val="28"/>
          <w:szCs w:val="28"/>
          <w:highlight w:val="yellow"/>
        </w:rPr>
        <w:t xml:space="preserve"> </w:t>
      </w:r>
      <w:r w:rsidRPr="00CE62EF">
        <w:rPr>
          <w:w w:val="105"/>
          <w:sz w:val="28"/>
          <w:szCs w:val="28"/>
          <w:highlight w:val="yellow"/>
        </w:rPr>
        <w:t>зростання</w:t>
      </w:r>
      <w:r w:rsidRPr="00CE62EF">
        <w:rPr>
          <w:spacing w:val="-10"/>
          <w:w w:val="105"/>
          <w:sz w:val="28"/>
          <w:szCs w:val="28"/>
          <w:highlight w:val="yellow"/>
        </w:rPr>
        <w:t xml:space="preserve"> </w:t>
      </w:r>
      <w:r w:rsidRPr="00CE62EF">
        <w:rPr>
          <w:w w:val="105"/>
          <w:sz w:val="28"/>
          <w:szCs w:val="28"/>
          <w:highlight w:val="yellow"/>
        </w:rPr>
        <w:t>водоростей,</w:t>
      </w:r>
      <w:r w:rsidRPr="00CE62EF">
        <w:rPr>
          <w:spacing w:val="-10"/>
          <w:w w:val="105"/>
          <w:sz w:val="28"/>
          <w:szCs w:val="28"/>
          <w:highlight w:val="yellow"/>
        </w:rPr>
        <w:t xml:space="preserve"> </w:t>
      </w:r>
      <w:r w:rsidRPr="00CE62EF">
        <w:rPr>
          <w:w w:val="105"/>
          <w:sz w:val="28"/>
          <w:szCs w:val="28"/>
          <w:highlight w:val="yellow"/>
        </w:rPr>
        <w:t>переважно</w:t>
      </w:r>
      <w:r w:rsidRPr="00CE62EF">
        <w:rPr>
          <w:spacing w:val="-47"/>
          <w:w w:val="105"/>
          <w:sz w:val="28"/>
          <w:szCs w:val="28"/>
          <w:highlight w:val="yellow"/>
        </w:rPr>
        <w:t xml:space="preserve"> </w:t>
      </w:r>
      <w:r w:rsidRPr="00CE62EF">
        <w:rPr>
          <w:w w:val="105"/>
          <w:sz w:val="28"/>
          <w:szCs w:val="28"/>
          <w:highlight w:val="yellow"/>
        </w:rPr>
        <w:t>сполуки</w:t>
      </w:r>
      <w:r w:rsidRPr="00CE62EF">
        <w:rPr>
          <w:spacing w:val="-2"/>
          <w:w w:val="105"/>
          <w:sz w:val="28"/>
          <w:szCs w:val="28"/>
          <w:highlight w:val="yellow"/>
        </w:rPr>
        <w:t xml:space="preserve"> </w:t>
      </w:r>
      <w:r w:rsidRPr="00CE62EF">
        <w:rPr>
          <w:w w:val="105"/>
          <w:sz w:val="28"/>
          <w:szCs w:val="28"/>
          <w:highlight w:val="yellow"/>
        </w:rPr>
        <w:t>фосфору</w:t>
      </w:r>
      <w:r w:rsidRPr="00CE62EF">
        <w:rPr>
          <w:spacing w:val="-3"/>
          <w:w w:val="105"/>
          <w:sz w:val="28"/>
          <w:szCs w:val="28"/>
          <w:highlight w:val="yellow"/>
        </w:rPr>
        <w:t xml:space="preserve"> </w:t>
      </w:r>
      <w:r w:rsidRPr="00CE62EF">
        <w:rPr>
          <w:i/>
          <w:w w:val="105"/>
          <w:sz w:val="28"/>
          <w:szCs w:val="28"/>
          <w:highlight w:val="yellow"/>
        </w:rPr>
        <w:t>Р</w:t>
      </w:r>
      <w:r w:rsidRPr="00CE62EF">
        <w:rPr>
          <w:i/>
          <w:spacing w:val="-4"/>
          <w:w w:val="105"/>
          <w:sz w:val="28"/>
          <w:szCs w:val="28"/>
          <w:highlight w:val="yellow"/>
        </w:rPr>
        <w:t xml:space="preserve"> </w:t>
      </w:r>
      <w:r w:rsidRPr="00CE62EF">
        <w:rPr>
          <w:w w:val="105"/>
          <w:sz w:val="28"/>
          <w:szCs w:val="28"/>
          <w:highlight w:val="yellow"/>
        </w:rPr>
        <w:t>та</w:t>
      </w:r>
      <w:r w:rsidRPr="00CE62EF">
        <w:rPr>
          <w:spacing w:val="-2"/>
          <w:w w:val="105"/>
          <w:sz w:val="28"/>
          <w:szCs w:val="28"/>
          <w:highlight w:val="yellow"/>
        </w:rPr>
        <w:t xml:space="preserve"> </w:t>
      </w:r>
      <w:r w:rsidRPr="00CE62EF">
        <w:rPr>
          <w:w w:val="105"/>
          <w:sz w:val="28"/>
          <w:szCs w:val="28"/>
          <w:highlight w:val="yellow"/>
        </w:rPr>
        <w:t>азоту</w:t>
      </w:r>
      <w:r w:rsidRPr="00CE62EF">
        <w:rPr>
          <w:spacing w:val="-2"/>
          <w:w w:val="105"/>
          <w:sz w:val="28"/>
          <w:szCs w:val="28"/>
          <w:highlight w:val="yellow"/>
        </w:rPr>
        <w:t xml:space="preserve"> </w:t>
      </w:r>
      <w:r w:rsidRPr="00CE62EF">
        <w:rPr>
          <w:i/>
          <w:w w:val="105"/>
          <w:sz w:val="28"/>
          <w:szCs w:val="28"/>
          <w:highlight w:val="yellow"/>
        </w:rPr>
        <w:t>N</w:t>
      </w:r>
      <w:r w:rsidRPr="00CE62EF">
        <w:rPr>
          <w:i/>
          <w:spacing w:val="-4"/>
          <w:w w:val="105"/>
          <w:sz w:val="28"/>
          <w:szCs w:val="28"/>
          <w:highlight w:val="yellow"/>
        </w:rPr>
        <w:t xml:space="preserve"> </w:t>
      </w:r>
      <w:r w:rsidRPr="00CE62EF">
        <w:rPr>
          <w:w w:val="105"/>
          <w:sz w:val="28"/>
          <w:szCs w:val="28"/>
          <w:highlight w:val="yellow"/>
        </w:rPr>
        <w:t>(</w:t>
      </w:r>
      <w:r w:rsidRPr="00CE62EF">
        <w:rPr>
          <w:i/>
          <w:w w:val="105"/>
          <w:sz w:val="28"/>
          <w:szCs w:val="28"/>
          <w:highlight w:val="yellow"/>
        </w:rPr>
        <w:t>евтрофікація</w:t>
      </w:r>
      <w:r w:rsidRPr="00CE62EF">
        <w:rPr>
          <w:w w:val="105"/>
          <w:sz w:val="28"/>
          <w:szCs w:val="28"/>
          <w:highlight w:val="yellow"/>
        </w:rPr>
        <w:t>);</w:t>
      </w:r>
    </w:p>
    <w:p w:rsidR="00D515DA" w:rsidRPr="00CE62EF" w:rsidRDefault="00D515DA" w:rsidP="00D515DA">
      <w:pPr>
        <w:pStyle w:val="a7"/>
        <w:numPr>
          <w:ilvl w:val="0"/>
          <w:numId w:val="4"/>
        </w:numPr>
        <w:tabs>
          <w:tab w:val="left" w:pos="0"/>
        </w:tabs>
        <w:ind w:left="0" w:right="2" w:firstLine="284"/>
        <w:contextualSpacing w:val="0"/>
        <w:jc w:val="both"/>
        <w:rPr>
          <w:sz w:val="28"/>
          <w:szCs w:val="28"/>
          <w:highlight w:val="yellow"/>
        </w:rPr>
      </w:pPr>
      <w:r w:rsidRPr="00CE62EF">
        <w:rPr>
          <w:spacing w:val="-1"/>
          <w:w w:val="105"/>
          <w:sz w:val="28"/>
          <w:szCs w:val="28"/>
          <w:highlight w:val="yellow"/>
        </w:rPr>
        <w:t>кислі</w:t>
      </w:r>
      <w:r w:rsidRPr="00CE62EF">
        <w:rPr>
          <w:spacing w:val="-10"/>
          <w:w w:val="105"/>
          <w:sz w:val="28"/>
          <w:szCs w:val="28"/>
          <w:highlight w:val="yellow"/>
        </w:rPr>
        <w:t xml:space="preserve"> </w:t>
      </w:r>
      <w:r w:rsidRPr="00CE62EF">
        <w:rPr>
          <w:spacing w:val="-1"/>
          <w:w w:val="105"/>
          <w:sz w:val="28"/>
          <w:szCs w:val="28"/>
          <w:highlight w:val="yellow"/>
        </w:rPr>
        <w:t>дощі</w:t>
      </w:r>
      <w:r w:rsidRPr="00CE62EF">
        <w:rPr>
          <w:spacing w:val="-9"/>
          <w:w w:val="105"/>
          <w:sz w:val="28"/>
          <w:szCs w:val="28"/>
          <w:highlight w:val="yellow"/>
        </w:rPr>
        <w:t xml:space="preserve"> </w:t>
      </w:r>
      <w:r w:rsidRPr="00CE62EF">
        <w:rPr>
          <w:spacing w:val="-1"/>
          <w:w w:val="105"/>
          <w:sz w:val="28"/>
          <w:szCs w:val="28"/>
          <w:highlight w:val="yellow"/>
        </w:rPr>
        <w:t>(</w:t>
      </w:r>
      <w:r w:rsidRPr="00CE62EF">
        <w:rPr>
          <w:i/>
          <w:spacing w:val="-1"/>
          <w:w w:val="105"/>
          <w:sz w:val="28"/>
          <w:szCs w:val="28"/>
          <w:highlight w:val="yellow"/>
        </w:rPr>
        <w:t>ацидифікація</w:t>
      </w:r>
      <w:r w:rsidRPr="00CE62EF">
        <w:rPr>
          <w:spacing w:val="-1"/>
          <w:w w:val="105"/>
          <w:sz w:val="28"/>
          <w:szCs w:val="28"/>
          <w:highlight w:val="yellow"/>
        </w:rPr>
        <w:t>);</w:t>
      </w:r>
    </w:p>
    <w:p w:rsidR="00D515DA" w:rsidRPr="00CE62EF" w:rsidRDefault="00D515DA" w:rsidP="00D515DA">
      <w:pPr>
        <w:pStyle w:val="a7"/>
        <w:numPr>
          <w:ilvl w:val="0"/>
          <w:numId w:val="4"/>
        </w:numPr>
        <w:tabs>
          <w:tab w:val="left" w:pos="0"/>
        </w:tabs>
        <w:spacing w:before="7"/>
        <w:ind w:left="0" w:right="2" w:firstLine="284"/>
        <w:contextualSpacing w:val="0"/>
        <w:jc w:val="both"/>
        <w:rPr>
          <w:sz w:val="28"/>
          <w:szCs w:val="28"/>
          <w:highlight w:val="yellow"/>
        </w:rPr>
      </w:pPr>
      <w:r w:rsidRPr="00CE62EF">
        <w:rPr>
          <w:sz w:val="28"/>
          <w:szCs w:val="28"/>
          <w:highlight w:val="yellow"/>
        </w:rPr>
        <w:t>радіонукліди</w:t>
      </w:r>
      <w:r w:rsidRPr="00CE62EF">
        <w:rPr>
          <w:spacing w:val="29"/>
          <w:sz w:val="28"/>
          <w:szCs w:val="28"/>
          <w:highlight w:val="yellow"/>
        </w:rPr>
        <w:t xml:space="preserve"> </w:t>
      </w:r>
      <w:r w:rsidRPr="00CE62EF">
        <w:rPr>
          <w:sz w:val="28"/>
          <w:szCs w:val="28"/>
          <w:highlight w:val="yellow"/>
        </w:rPr>
        <w:t>(</w:t>
      </w:r>
      <w:r w:rsidRPr="00CE62EF">
        <w:rPr>
          <w:i/>
          <w:sz w:val="28"/>
          <w:szCs w:val="28"/>
          <w:highlight w:val="yellow"/>
        </w:rPr>
        <w:t>нуклідизація</w:t>
      </w:r>
      <w:r w:rsidRPr="00CE62EF">
        <w:rPr>
          <w:sz w:val="28"/>
          <w:szCs w:val="28"/>
          <w:highlight w:val="yellow"/>
        </w:rPr>
        <w:t>).</w:t>
      </w:r>
    </w:p>
    <w:p w:rsidR="00EB7F4E" w:rsidRDefault="00EB7F4E" w:rsidP="00EB7F4E">
      <w:pPr>
        <w:pStyle w:val="a3"/>
        <w:spacing w:before="7" w:line="247" w:lineRule="auto"/>
        <w:ind w:left="0" w:right="2" w:firstLine="709"/>
        <w:jc w:val="both"/>
      </w:pPr>
      <w:r>
        <w:rPr>
          <w:w w:val="105"/>
        </w:rPr>
        <w:t>Неочищені</w:t>
      </w:r>
      <w:r>
        <w:rPr>
          <w:spacing w:val="1"/>
          <w:w w:val="105"/>
        </w:rPr>
        <w:t xml:space="preserve"> </w:t>
      </w:r>
      <w:r>
        <w:rPr>
          <w:w w:val="105"/>
        </w:rPr>
        <w:t>і</w:t>
      </w:r>
      <w:r>
        <w:rPr>
          <w:spacing w:val="1"/>
          <w:w w:val="105"/>
        </w:rPr>
        <w:t xml:space="preserve"> </w:t>
      </w:r>
      <w:r>
        <w:rPr>
          <w:w w:val="105"/>
        </w:rPr>
        <w:t>частково</w:t>
      </w:r>
      <w:r>
        <w:rPr>
          <w:spacing w:val="1"/>
          <w:w w:val="105"/>
        </w:rPr>
        <w:t xml:space="preserve"> </w:t>
      </w:r>
      <w:r>
        <w:rPr>
          <w:w w:val="105"/>
        </w:rPr>
        <w:t>очищені</w:t>
      </w:r>
      <w:r>
        <w:rPr>
          <w:spacing w:val="1"/>
          <w:w w:val="105"/>
        </w:rPr>
        <w:t xml:space="preserve"> </w:t>
      </w:r>
      <w:r>
        <w:rPr>
          <w:w w:val="105"/>
        </w:rPr>
        <w:t>стічні</w:t>
      </w:r>
      <w:r>
        <w:rPr>
          <w:spacing w:val="1"/>
          <w:w w:val="105"/>
        </w:rPr>
        <w:t xml:space="preserve"> </w:t>
      </w:r>
      <w:r>
        <w:rPr>
          <w:w w:val="105"/>
        </w:rPr>
        <w:t>води</w:t>
      </w:r>
      <w:r>
        <w:rPr>
          <w:spacing w:val="1"/>
          <w:w w:val="105"/>
        </w:rPr>
        <w:t xml:space="preserve"> </w:t>
      </w:r>
      <w:r>
        <w:rPr>
          <w:w w:val="105"/>
        </w:rPr>
        <w:t>призводять</w:t>
      </w:r>
      <w:r>
        <w:rPr>
          <w:spacing w:val="1"/>
          <w:w w:val="105"/>
        </w:rPr>
        <w:t xml:space="preserve"> </w:t>
      </w:r>
      <w:r>
        <w:rPr>
          <w:w w:val="105"/>
        </w:rPr>
        <w:t>до</w:t>
      </w:r>
      <w:r>
        <w:rPr>
          <w:spacing w:val="1"/>
          <w:w w:val="105"/>
        </w:rPr>
        <w:t xml:space="preserve"> </w:t>
      </w:r>
      <w:r>
        <w:rPr>
          <w:w w:val="105"/>
        </w:rPr>
        <w:t>зміни</w:t>
      </w:r>
      <w:r>
        <w:rPr>
          <w:spacing w:val="1"/>
          <w:w w:val="105"/>
        </w:rPr>
        <w:t xml:space="preserve"> </w:t>
      </w:r>
      <w:r>
        <w:rPr>
          <w:w w:val="105"/>
        </w:rPr>
        <w:t>фізико-хімічних</w:t>
      </w:r>
      <w:r>
        <w:rPr>
          <w:spacing w:val="1"/>
          <w:w w:val="105"/>
        </w:rPr>
        <w:t xml:space="preserve"> </w:t>
      </w:r>
      <w:r>
        <w:rPr>
          <w:w w:val="105"/>
        </w:rPr>
        <w:t>властивостей</w:t>
      </w:r>
      <w:r>
        <w:rPr>
          <w:spacing w:val="1"/>
          <w:w w:val="105"/>
        </w:rPr>
        <w:t xml:space="preserve"> </w:t>
      </w:r>
      <w:r>
        <w:rPr>
          <w:w w:val="105"/>
        </w:rPr>
        <w:t>водних</w:t>
      </w:r>
      <w:r>
        <w:rPr>
          <w:spacing w:val="1"/>
          <w:w w:val="105"/>
        </w:rPr>
        <w:t xml:space="preserve"> </w:t>
      </w:r>
      <w:r>
        <w:rPr>
          <w:w w:val="105"/>
        </w:rPr>
        <w:t>об'єктів</w:t>
      </w:r>
      <w:r>
        <w:rPr>
          <w:spacing w:val="1"/>
          <w:w w:val="105"/>
        </w:rPr>
        <w:t xml:space="preserve"> </w:t>
      </w:r>
      <w:r>
        <w:rPr>
          <w:w w:val="105"/>
        </w:rPr>
        <w:t>та</w:t>
      </w:r>
      <w:r>
        <w:rPr>
          <w:spacing w:val="1"/>
          <w:w w:val="105"/>
        </w:rPr>
        <w:t xml:space="preserve"> </w:t>
      </w:r>
      <w:r>
        <w:rPr>
          <w:w w:val="105"/>
        </w:rPr>
        <w:t>їх</w:t>
      </w:r>
      <w:r>
        <w:rPr>
          <w:spacing w:val="1"/>
          <w:w w:val="105"/>
        </w:rPr>
        <w:t xml:space="preserve"> </w:t>
      </w:r>
      <w:r>
        <w:rPr>
          <w:w w:val="105"/>
        </w:rPr>
        <w:t>забруднення.</w:t>
      </w:r>
      <w:r>
        <w:rPr>
          <w:spacing w:val="1"/>
          <w:w w:val="105"/>
        </w:rPr>
        <w:t xml:space="preserve"> </w:t>
      </w:r>
      <w:r>
        <w:rPr>
          <w:w w:val="105"/>
        </w:rPr>
        <w:t>У</w:t>
      </w:r>
      <w:r>
        <w:rPr>
          <w:spacing w:val="1"/>
          <w:w w:val="105"/>
        </w:rPr>
        <w:t xml:space="preserve"> </w:t>
      </w:r>
      <w:r>
        <w:rPr>
          <w:w w:val="105"/>
        </w:rPr>
        <w:t>забруднених</w:t>
      </w:r>
      <w:r>
        <w:rPr>
          <w:spacing w:val="-7"/>
          <w:w w:val="105"/>
        </w:rPr>
        <w:t xml:space="preserve"> </w:t>
      </w:r>
      <w:r>
        <w:rPr>
          <w:w w:val="105"/>
        </w:rPr>
        <w:t>водних</w:t>
      </w:r>
      <w:r>
        <w:rPr>
          <w:spacing w:val="-6"/>
          <w:w w:val="105"/>
        </w:rPr>
        <w:t xml:space="preserve"> </w:t>
      </w:r>
      <w:r>
        <w:rPr>
          <w:w w:val="105"/>
        </w:rPr>
        <w:t>об'єктах</w:t>
      </w:r>
      <w:r>
        <w:rPr>
          <w:spacing w:val="-6"/>
          <w:w w:val="105"/>
        </w:rPr>
        <w:t xml:space="preserve"> </w:t>
      </w:r>
      <w:r>
        <w:rPr>
          <w:w w:val="105"/>
        </w:rPr>
        <w:t>відбуваються</w:t>
      </w:r>
      <w:r>
        <w:rPr>
          <w:spacing w:val="-6"/>
          <w:w w:val="105"/>
        </w:rPr>
        <w:t xml:space="preserve"> </w:t>
      </w:r>
      <w:r>
        <w:rPr>
          <w:w w:val="105"/>
        </w:rPr>
        <w:t>складні</w:t>
      </w:r>
      <w:r>
        <w:rPr>
          <w:spacing w:val="-6"/>
          <w:w w:val="105"/>
        </w:rPr>
        <w:t xml:space="preserve"> </w:t>
      </w:r>
      <w:r>
        <w:rPr>
          <w:w w:val="105"/>
        </w:rPr>
        <w:t>процеси,</w:t>
      </w:r>
      <w:r>
        <w:rPr>
          <w:spacing w:val="-7"/>
          <w:w w:val="105"/>
        </w:rPr>
        <w:t xml:space="preserve"> </w:t>
      </w:r>
      <w:r>
        <w:rPr>
          <w:w w:val="105"/>
        </w:rPr>
        <w:t>які</w:t>
      </w:r>
      <w:r>
        <w:rPr>
          <w:spacing w:val="-7"/>
          <w:w w:val="105"/>
        </w:rPr>
        <w:t xml:space="preserve"> </w:t>
      </w:r>
      <w:r>
        <w:rPr>
          <w:w w:val="105"/>
        </w:rPr>
        <w:t>приводять</w:t>
      </w:r>
      <w:r>
        <w:rPr>
          <w:spacing w:val="-47"/>
          <w:w w:val="105"/>
        </w:rPr>
        <w:t xml:space="preserve"> </w:t>
      </w:r>
      <w:r>
        <w:rPr>
          <w:w w:val="105"/>
        </w:rPr>
        <w:lastRenderedPageBreak/>
        <w:t>до</w:t>
      </w:r>
      <w:r>
        <w:rPr>
          <w:spacing w:val="1"/>
          <w:w w:val="105"/>
        </w:rPr>
        <w:t xml:space="preserve"> </w:t>
      </w:r>
      <w:r>
        <w:rPr>
          <w:w w:val="105"/>
        </w:rPr>
        <w:t>відновлення</w:t>
      </w:r>
      <w:r>
        <w:rPr>
          <w:spacing w:val="1"/>
          <w:w w:val="105"/>
        </w:rPr>
        <w:t xml:space="preserve"> </w:t>
      </w:r>
      <w:r>
        <w:rPr>
          <w:w w:val="105"/>
        </w:rPr>
        <w:t>їх</w:t>
      </w:r>
      <w:r>
        <w:rPr>
          <w:spacing w:val="1"/>
          <w:w w:val="105"/>
        </w:rPr>
        <w:t xml:space="preserve"> </w:t>
      </w:r>
      <w:r>
        <w:rPr>
          <w:w w:val="105"/>
        </w:rPr>
        <w:t>природного</w:t>
      </w:r>
      <w:r>
        <w:rPr>
          <w:spacing w:val="1"/>
          <w:w w:val="105"/>
        </w:rPr>
        <w:t xml:space="preserve"> </w:t>
      </w:r>
      <w:r>
        <w:rPr>
          <w:w w:val="105"/>
        </w:rPr>
        <w:t>стану.</w:t>
      </w:r>
      <w:r>
        <w:rPr>
          <w:spacing w:val="1"/>
          <w:w w:val="105"/>
        </w:rPr>
        <w:t xml:space="preserve"> </w:t>
      </w:r>
      <w:r>
        <w:rPr>
          <w:w w:val="105"/>
        </w:rPr>
        <w:t>Сукупність</w:t>
      </w:r>
      <w:r>
        <w:rPr>
          <w:spacing w:val="1"/>
          <w:w w:val="105"/>
        </w:rPr>
        <w:t xml:space="preserve"> </w:t>
      </w:r>
      <w:r>
        <w:rPr>
          <w:w w:val="105"/>
        </w:rPr>
        <w:t>гідродинамічних,</w:t>
      </w:r>
      <w:r>
        <w:rPr>
          <w:spacing w:val="1"/>
          <w:w w:val="105"/>
        </w:rPr>
        <w:t xml:space="preserve"> </w:t>
      </w:r>
      <w:r>
        <w:rPr>
          <w:w w:val="105"/>
        </w:rPr>
        <w:t>біологічних, хімічних і фізичних процесів, які приводять до зниження</w:t>
      </w:r>
      <w:r>
        <w:rPr>
          <w:spacing w:val="1"/>
          <w:w w:val="105"/>
        </w:rPr>
        <w:t xml:space="preserve"> </w:t>
      </w:r>
      <w:r>
        <w:rPr>
          <w:w w:val="105"/>
        </w:rPr>
        <w:t>концентрації</w:t>
      </w:r>
      <w:r>
        <w:rPr>
          <w:spacing w:val="1"/>
          <w:w w:val="105"/>
        </w:rPr>
        <w:t xml:space="preserve"> </w:t>
      </w:r>
      <w:r>
        <w:rPr>
          <w:w w:val="105"/>
        </w:rPr>
        <w:t>забруднювальних</w:t>
      </w:r>
      <w:r>
        <w:rPr>
          <w:spacing w:val="1"/>
          <w:w w:val="105"/>
        </w:rPr>
        <w:t xml:space="preserve"> </w:t>
      </w:r>
      <w:r>
        <w:rPr>
          <w:w w:val="105"/>
        </w:rPr>
        <w:t>речовин</w:t>
      </w:r>
      <w:r>
        <w:rPr>
          <w:spacing w:val="1"/>
          <w:w w:val="105"/>
        </w:rPr>
        <w:t xml:space="preserve"> </w:t>
      </w:r>
      <w:r>
        <w:rPr>
          <w:w w:val="105"/>
        </w:rPr>
        <w:t>у</w:t>
      </w:r>
      <w:r>
        <w:rPr>
          <w:spacing w:val="1"/>
          <w:w w:val="105"/>
        </w:rPr>
        <w:t xml:space="preserve"> </w:t>
      </w:r>
      <w:r>
        <w:rPr>
          <w:w w:val="105"/>
        </w:rPr>
        <w:t>воді,</w:t>
      </w:r>
      <w:r>
        <w:rPr>
          <w:spacing w:val="1"/>
          <w:w w:val="105"/>
        </w:rPr>
        <w:t xml:space="preserve"> </w:t>
      </w:r>
      <w:r>
        <w:rPr>
          <w:w w:val="105"/>
        </w:rPr>
        <w:t>називається</w:t>
      </w:r>
      <w:r>
        <w:rPr>
          <w:spacing w:val="1"/>
          <w:w w:val="105"/>
        </w:rPr>
        <w:t xml:space="preserve"> </w:t>
      </w:r>
      <w:r>
        <w:rPr>
          <w:i/>
          <w:w w:val="105"/>
        </w:rPr>
        <w:t>самоочищенням</w:t>
      </w:r>
      <w:r>
        <w:rPr>
          <w:w w:val="105"/>
        </w:rPr>
        <w:t>.</w:t>
      </w:r>
    </w:p>
    <w:p w:rsidR="00EB7F4E" w:rsidRDefault="00EB7F4E" w:rsidP="00EB7F4E">
      <w:pPr>
        <w:pStyle w:val="a3"/>
        <w:spacing w:before="2" w:line="247" w:lineRule="auto"/>
        <w:ind w:left="0" w:right="2" w:firstLine="709"/>
        <w:jc w:val="both"/>
      </w:pPr>
      <w:r>
        <w:rPr>
          <w:w w:val="105"/>
        </w:rPr>
        <w:t>При</w:t>
      </w:r>
      <w:r>
        <w:rPr>
          <w:spacing w:val="1"/>
          <w:w w:val="105"/>
        </w:rPr>
        <w:t xml:space="preserve"> </w:t>
      </w:r>
      <w:r>
        <w:rPr>
          <w:w w:val="105"/>
        </w:rPr>
        <w:t>потраплянні</w:t>
      </w:r>
      <w:r>
        <w:rPr>
          <w:spacing w:val="1"/>
          <w:w w:val="105"/>
        </w:rPr>
        <w:t xml:space="preserve"> </w:t>
      </w:r>
      <w:r>
        <w:rPr>
          <w:w w:val="105"/>
        </w:rPr>
        <w:t>у</w:t>
      </w:r>
      <w:r>
        <w:rPr>
          <w:spacing w:val="1"/>
          <w:w w:val="105"/>
        </w:rPr>
        <w:t xml:space="preserve"> </w:t>
      </w:r>
      <w:r>
        <w:rPr>
          <w:w w:val="105"/>
        </w:rPr>
        <w:t>водні</w:t>
      </w:r>
      <w:r>
        <w:rPr>
          <w:spacing w:val="1"/>
          <w:w w:val="105"/>
        </w:rPr>
        <w:t xml:space="preserve"> </w:t>
      </w:r>
      <w:r>
        <w:rPr>
          <w:w w:val="105"/>
        </w:rPr>
        <w:t>об’єкти</w:t>
      </w:r>
      <w:r>
        <w:rPr>
          <w:spacing w:val="1"/>
          <w:w w:val="105"/>
        </w:rPr>
        <w:t xml:space="preserve"> </w:t>
      </w:r>
      <w:r>
        <w:rPr>
          <w:w w:val="105"/>
        </w:rPr>
        <w:t>кількох</w:t>
      </w:r>
      <w:r>
        <w:rPr>
          <w:spacing w:val="1"/>
          <w:w w:val="105"/>
        </w:rPr>
        <w:t xml:space="preserve"> </w:t>
      </w:r>
      <w:r>
        <w:rPr>
          <w:w w:val="105"/>
        </w:rPr>
        <w:t>речовин</w:t>
      </w:r>
      <w:r>
        <w:rPr>
          <w:spacing w:val="1"/>
          <w:w w:val="105"/>
        </w:rPr>
        <w:t xml:space="preserve"> </w:t>
      </w:r>
      <w:r>
        <w:rPr>
          <w:w w:val="105"/>
        </w:rPr>
        <w:t>з</w:t>
      </w:r>
      <w:r>
        <w:rPr>
          <w:spacing w:val="1"/>
          <w:w w:val="105"/>
        </w:rPr>
        <w:t xml:space="preserve"> </w:t>
      </w:r>
      <w:r>
        <w:rPr>
          <w:w w:val="105"/>
        </w:rPr>
        <w:t>однаковими</w:t>
      </w:r>
      <w:r>
        <w:rPr>
          <w:spacing w:val="-47"/>
          <w:w w:val="105"/>
        </w:rPr>
        <w:t xml:space="preserve"> </w:t>
      </w:r>
      <w:r>
        <w:rPr>
          <w:i/>
          <w:w w:val="105"/>
        </w:rPr>
        <w:t xml:space="preserve">лімітувальними показниками шкідливості </w:t>
      </w:r>
      <w:r>
        <w:rPr>
          <w:w w:val="105"/>
        </w:rPr>
        <w:t>(ЛОШ), що належать до 1 і 2</w:t>
      </w:r>
      <w:r>
        <w:rPr>
          <w:spacing w:val="1"/>
          <w:w w:val="105"/>
        </w:rPr>
        <w:t xml:space="preserve"> </w:t>
      </w:r>
      <w:r>
        <w:rPr>
          <w:w w:val="105"/>
        </w:rPr>
        <w:t>класів небезпечності, та з урахуванням домішок, які надійшли у водний</w:t>
      </w:r>
      <w:r>
        <w:rPr>
          <w:spacing w:val="1"/>
          <w:w w:val="105"/>
        </w:rPr>
        <w:t xml:space="preserve"> </w:t>
      </w:r>
      <w:r>
        <w:rPr>
          <w:w w:val="105"/>
        </w:rPr>
        <w:t>об’єкт від розташованих вище джерел, сума відношень концентрацій (</w:t>
      </w:r>
      <w:r>
        <w:rPr>
          <w:i/>
          <w:w w:val="105"/>
        </w:rPr>
        <w:t>С</w:t>
      </w:r>
      <w:r>
        <w:rPr>
          <w:i/>
          <w:w w:val="105"/>
          <w:vertAlign w:val="subscript"/>
        </w:rPr>
        <w:t>1</w:t>
      </w:r>
      <w:r>
        <w:rPr>
          <w:i/>
          <w:w w:val="105"/>
        </w:rPr>
        <w:t>,</w:t>
      </w:r>
      <w:r>
        <w:rPr>
          <w:i/>
          <w:spacing w:val="1"/>
          <w:w w:val="105"/>
        </w:rPr>
        <w:t xml:space="preserve"> </w:t>
      </w:r>
      <w:r>
        <w:rPr>
          <w:i/>
          <w:w w:val="105"/>
        </w:rPr>
        <w:t>С</w:t>
      </w:r>
      <w:r>
        <w:rPr>
          <w:i/>
          <w:w w:val="105"/>
          <w:vertAlign w:val="subscript"/>
        </w:rPr>
        <w:t>2</w:t>
      </w:r>
      <w:r>
        <w:rPr>
          <w:i/>
          <w:w w:val="105"/>
        </w:rPr>
        <w:t>, ...</w:t>
      </w:r>
      <w:r>
        <w:rPr>
          <w:i/>
          <w:spacing w:val="1"/>
          <w:w w:val="105"/>
        </w:rPr>
        <w:t xml:space="preserve"> </w:t>
      </w:r>
      <w:r>
        <w:rPr>
          <w:i/>
          <w:w w:val="105"/>
        </w:rPr>
        <w:t>С</w:t>
      </w:r>
      <w:r>
        <w:rPr>
          <w:i/>
          <w:w w:val="105"/>
          <w:vertAlign w:val="subscript"/>
        </w:rPr>
        <w:t>п</w:t>
      </w:r>
      <w:r>
        <w:rPr>
          <w:w w:val="105"/>
        </w:rPr>
        <w:t>)</w:t>
      </w:r>
      <w:r>
        <w:rPr>
          <w:spacing w:val="1"/>
          <w:w w:val="105"/>
        </w:rPr>
        <w:t xml:space="preserve"> </w:t>
      </w:r>
      <w:r>
        <w:rPr>
          <w:w w:val="105"/>
        </w:rPr>
        <w:t>кожної</w:t>
      </w:r>
      <w:r>
        <w:rPr>
          <w:spacing w:val="1"/>
          <w:w w:val="105"/>
        </w:rPr>
        <w:t xml:space="preserve"> </w:t>
      </w:r>
      <w:r>
        <w:rPr>
          <w:w w:val="105"/>
        </w:rPr>
        <w:t>речовини</w:t>
      </w:r>
      <w:r>
        <w:rPr>
          <w:spacing w:val="1"/>
          <w:w w:val="105"/>
        </w:rPr>
        <w:t xml:space="preserve"> </w:t>
      </w:r>
      <w:r>
        <w:rPr>
          <w:w w:val="105"/>
        </w:rPr>
        <w:t>у</w:t>
      </w:r>
      <w:r>
        <w:rPr>
          <w:spacing w:val="1"/>
          <w:w w:val="105"/>
        </w:rPr>
        <w:t xml:space="preserve"> </w:t>
      </w:r>
      <w:r>
        <w:rPr>
          <w:w w:val="105"/>
        </w:rPr>
        <w:t>водному</w:t>
      </w:r>
      <w:r>
        <w:rPr>
          <w:spacing w:val="1"/>
          <w:w w:val="105"/>
        </w:rPr>
        <w:t xml:space="preserve"> </w:t>
      </w:r>
      <w:r>
        <w:rPr>
          <w:w w:val="105"/>
        </w:rPr>
        <w:t>об’єкті</w:t>
      </w:r>
      <w:r>
        <w:rPr>
          <w:spacing w:val="1"/>
          <w:w w:val="105"/>
        </w:rPr>
        <w:t xml:space="preserve"> </w:t>
      </w:r>
      <w:r>
        <w:rPr>
          <w:w w:val="105"/>
        </w:rPr>
        <w:t>до</w:t>
      </w:r>
      <w:r>
        <w:rPr>
          <w:spacing w:val="1"/>
          <w:w w:val="105"/>
        </w:rPr>
        <w:t xml:space="preserve"> </w:t>
      </w:r>
      <w:r>
        <w:rPr>
          <w:w w:val="105"/>
        </w:rPr>
        <w:t>відповідної</w:t>
      </w:r>
      <w:r>
        <w:rPr>
          <w:spacing w:val="1"/>
          <w:w w:val="105"/>
        </w:rPr>
        <w:t xml:space="preserve"> </w:t>
      </w:r>
      <w:r>
        <w:rPr>
          <w:w w:val="105"/>
        </w:rPr>
        <w:t>ГДК</w:t>
      </w:r>
      <w:r>
        <w:rPr>
          <w:spacing w:val="1"/>
          <w:w w:val="105"/>
        </w:rPr>
        <w:t xml:space="preserve"> </w:t>
      </w:r>
      <w:r>
        <w:rPr>
          <w:w w:val="105"/>
        </w:rPr>
        <w:t>не</w:t>
      </w:r>
      <w:r>
        <w:rPr>
          <w:spacing w:val="1"/>
          <w:w w:val="105"/>
        </w:rPr>
        <w:t xml:space="preserve"> </w:t>
      </w:r>
      <w:r>
        <w:rPr>
          <w:w w:val="105"/>
        </w:rPr>
        <w:t>повинна</w:t>
      </w:r>
      <w:r>
        <w:rPr>
          <w:spacing w:val="-2"/>
          <w:w w:val="105"/>
        </w:rPr>
        <w:t xml:space="preserve"> </w:t>
      </w:r>
      <w:r>
        <w:rPr>
          <w:w w:val="105"/>
        </w:rPr>
        <w:t>перевищувати</w:t>
      </w:r>
      <w:r>
        <w:rPr>
          <w:spacing w:val="-2"/>
          <w:w w:val="105"/>
        </w:rPr>
        <w:t xml:space="preserve"> </w:t>
      </w:r>
      <w:r>
        <w:rPr>
          <w:w w:val="105"/>
        </w:rPr>
        <w:t>1:</w:t>
      </w:r>
    </w:p>
    <w:p w:rsidR="00C8422B" w:rsidRDefault="00F4785F" w:rsidP="00540977">
      <w:pPr>
        <w:pStyle w:val="a3"/>
        <w:spacing w:before="2" w:line="247" w:lineRule="auto"/>
        <w:ind w:left="0" w:right="2" w:firstLine="709"/>
        <w:jc w:val="center"/>
        <w:rPr>
          <w:b/>
          <w:lang w:val="en-US"/>
        </w:rPr>
      </w:pPr>
      <m:oMathPara>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ГДК</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ГДК</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n</m:t>
                  </m:r>
                </m:sub>
              </m:sSub>
            </m:num>
            <m:den>
              <m:sSub>
                <m:sSubPr>
                  <m:ctrlPr>
                    <w:rPr>
                      <w:rFonts w:ascii="Cambria Math" w:hAnsi="Cambria Math"/>
                      <w:b/>
                      <w:i/>
                    </w:rPr>
                  </m:ctrlPr>
                </m:sSubPr>
                <m:e>
                  <m:r>
                    <m:rPr>
                      <m:sty m:val="bi"/>
                    </m:rPr>
                    <w:rPr>
                      <w:rFonts w:ascii="Cambria Math" w:hAnsi="Cambria Math"/>
                      <w:lang w:val="ru-RU"/>
                    </w:rPr>
                    <m:t>ГДК</m:t>
                  </m:r>
                </m:e>
                <m:sub>
                  <m:r>
                    <m:rPr>
                      <m:sty m:val="bi"/>
                    </m:rPr>
                    <w:rPr>
                      <w:rFonts w:ascii="Cambria Math" w:hAnsi="Cambria Math"/>
                      <w:lang w:val="en-US"/>
                    </w:rPr>
                    <m:t>n</m:t>
                  </m:r>
                </m:sub>
              </m:sSub>
            </m:den>
          </m:f>
          <m:r>
            <m:rPr>
              <m:sty m:val="bi"/>
            </m:rPr>
            <w:rPr>
              <w:rFonts w:ascii="Cambria Math" w:hAnsi="Cambria Math"/>
            </w:rPr>
            <m:t>≤1</m:t>
          </m:r>
        </m:oMath>
      </m:oMathPara>
    </w:p>
    <w:p w:rsidR="00540977" w:rsidRDefault="00540977" w:rsidP="00540977">
      <w:pPr>
        <w:pStyle w:val="a3"/>
        <w:spacing w:before="2" w:line="247" w:lineRule="auto"/>
        <w:ind w:left="0" w:right="2" w:firstLine="709"/>
        <w:jc w:val="center"/>
        <w:rPr>
          <w:b/>
          <w:lang w:val="en-US"/>
        </w:rPr>
      </w:pPr>
    </w:p>
    <w:p w:rsidR="00904E44" w:rsidRPr="00904E44" w:rsidRDefault="00904E44" w:rsidP="00904E44">
      <w:pPr>
        <w:ind w:firstLine="720"/>
        <w:jc w:val="both"/>
        <w:rPr>
          <w:w w:val="105"/>
        </w:rPr>
      </w:pPr>
      <w:r w:rsidRPr="00904E44">
        <w:rPr>
          <w:w w:val="105"/>
          <w:sz w:val="28"/>
          <w:szCs w:val="28"/>
        </w:rPr>
        <w:t>Кількісна і якісна оцінки водних ресурсів свідчать, що Україна має</w:t>
      </w:r>
      <w:r w:rsidRPr="00904E44">
        <w:rPr>
          <w:spacing w:val="1"/>
          <w:w w:val="105"/>
          <w:sz w:val="28"/>
          <w:szCs w:val="28"/>
        </w:rPr>
        <w:t xml:space="preserve"> </w:t>
      </w:r>
      <w:r w:rsidRPr="00904E44">
        <w:rPr>
          <w:sz w:val="28"/>
          <w:szCs w:val="28"/>
        </w:rPr>
        <w:t>обмежені</w:t>
      </w:r>
      <w:r w:rsidRPr="00904E44">
        <w:rPr>
          <w:spacing w:val="22"/>
          <w:sz w:val="28"/>
          <w:szCs w:val="28"/>
        </w:rPr>
        <w:t xml:space="preserve"> </w:t>
      </w:r>
      <w:r w:rsidRPr="00904E44">
        <w:rPr>
          <w:sz w:val="28"/>
          <w:szCs w:val="28"/>
        </w:rPr>
        <w:t>можливості</w:t>
      </w:r>
      <w:r w:rsidRPr="00904E44">
        <w:rPr>
          <w:spacing w:val="22"/>
          <w:sz w:val="28"/>
          <w:szCs w:val="28"/>
        </w:rPr>
        <w:t xml:space="preserve"> </w:t>
      </w:r>
      <w:r w:rsidRPr="00904E44">
        <w:rPr>
          <w:sz w:val="28"/>
          <w:szCs w:val="28"/>
        </w:rPr>
        <w:t>їх</w:t>
      </w:r>
      <w:r w:rsidRPr="00904E44">
        <w:rPr>
          <w:spacing w:val="22"/>
          <w:sz w:val="28"/>
          <w:szCs w:val="28"/>
        </w:rPr>
        <w:t xml:space="preserve"> </w:t>
      </w:r>
      <w:r w:rsidRPr="00904E44">
        <w:rPr>
          <w:sz w:val="28"/>
          <w:szCs w:val="28"/>
        </w:rPr>
        <w:t>додаткового</w:t>
      </w:r>
      <w:r w:rsidRPr="00904E44">
        <w:rPr>
          <w:spacing w:val="23"/>
          <w:sz w:val="28"/>
          <w:szCs w:val="28"/>
        </w:rPr>
        <w:t xml:space="preserve"> </w:t>
      </w:r>
      <w:r w:rsidRPr="00904E44">
        <w:rPr>
          <w:sz w:val="28"/>
          <w:szCs w:val="28"/>
        </w:rPr>
        <w:t>залучення</w:t>
      </w:r>
      <w:r w:rsidRPr="00904E44">
        <w:rPr>
          <w:spacing w:val="21"/>
          <w:sz w:val="28"/>
          <w:szCs w:val="28"/>
        </w:rPr>
        <w:t xml:space="preserve"> </w:t>
      </w:r>
      <w:r w:rsidRPr="00904E44">
        <w:rPr>
          <w:sz w:val="28"/>
          <w:szCs w:val="28"/>
        </w:rPr>
        <w:t>в</w:t>
      </w:r>
      <w:r w:rsidRPr="00904E44">
        <w:rPr>
          <w:spacing w:val="22"/>
          <w:sz w:val="28"/>
          <w:szCs w:val="28"/>
        </w:rPr>
        <w:t xml:space="preserve"> </w:t>
      </w:r>
      <w:r w:rsidRPr="00904E44">
        <w:rPr>
          <w:sz w:val="28"/>
          <w:szCs w:val="28"/>
        </w:rPr>
        <w:t>господарський</w:t>
      </w:r>
      <w:r w:rsidRPr="00904E44">
        <w:rPr>
          <w:spacing w:val="22"/>
          <w:sz w:val="28"/>
          <w:szCs w:val="28"/>
        </w:rPr>
        <w:t xml:space="preserve"> </w:t>
      </w:r>
      <w:r w:rsidRPr="00904E44">
        <w:rPr>
          <w:sz w:val="28"/>
          <w:szCs w:val="28"/>
        </w:rPr>
        <w:t>обіг.</w:t>
      </w:r>
      <w:r w:rsidRPr="00904E44">
        <w:rPr>
          <w:spacing w:val="22"/>
          <w:sz w:val="28"/>
          <w:szCs w:val="28"/>
        </w:rPr>
        <w:t xml:space="preserve"> </w:t>
      </w:r>
      <w:r w:rsidRPr="00904E44">
        <w:rPr>
          <w:sz w:val="28"/>
          <w:szCs w:val="28"/>
        </w:rPr>
        <w:t>Тому</w:t>
      </w:r>
      <w:r w:rsidRPr="00904E44">
        <w:rPr>
          <w:spacing w:val="-46"/>
          <w:sz w:val="28"/>
          <w:szCs w:val="28"/>
        </w:rPr>
        <w:t xml:space="preserve"> </w:t>
      </w:r>
      <w:r w:rsidRPr="00904E44">
        <w:rPr>
          <w:w w:val="105"/>
          <w:sz w:val="28"/>
          <w:szCs w:val="28"/>
        </w:rPr>
        <w:t>в перспективі розвиток галузей економіки може здійснюватись на основі</w:t>
      </w:r>
      <w:r w:rsidRPr="00904E44">
        <w:rPr>
          <w:spacing w:val="1"/>
          <w:w w:val="105"/>
          <w:sz w:val="28"/>
          <w:szCs w:val="28"/>
        </w:rPr>
        <w:t xml:space="preserve"> </w:t>
      </w:r>
      <w:r w:rsidRPr="00904E44">
        <w:rPr>
          <w:w w:val="105"/>
          <w:sz w:val="28"/>
          <w:szCs w:val="28"/>
        </w:rPr>
        <w:t>розробки і впровадження науково обґрунтованої системи ведення водного</w:t>
      </w:r>
      <w:r w:rsidRPr="00904E44">
        <w:rPr>
          <w:spacing w:val="-47"/>
          <w:w w:val="105"/>
          <w:sz w:val="28"/>
          <w:szCs w:val="28"/>
        </w:rPr>
        <w:t xml:space="preserve"> </w:t>
      </w:r>
      <w:r w:rsidRPr="00904E44">
        <w:rPr>
          <w:w w:val="105"/>
          <w:sz w:val="28"/>
          <w:szCs w:val="28"/>
        </w:rPr>
        <w:t>господарства,</w:t>
      </w:r>
      <w:r w:rsidRPr="00904E44">
        <w:rPr>
          <w:spacing w:val="1"/>
          <w:w w:val="105"/>
          <w:sz w:val="28"/>
          <w:szCs w:val="28"/>
        </w:rPr>
        <w:t xml:space="preserve"> </w:t>
      </w:r>
      <w:r w:rsidRPr="00904E44">
        <w:rPr>
          <w:w w:val="105"/>
          <w:sz w:val="28"/>
          <w:szCs w:val="28"/>
        </w:rPr>
        <w:t>оптимізації</w:t>
      </w:r>
      <w:r w:rsidRPr="00904E44">
        <w:rPr>
          <w:spacing w:val="1"/>
          <w:w w:val="105"/>
          <w:sz w:val="28"/>
          <w:szCs w:val="28"/>
        </w:rPr>
        <w:t xml:space="preserve"> </w:t>
      </w:r>
      <w:r w:rsidRPr="00904E44">
        <w:rPr>
          <w:w w:val="105"/>
          <w:sz w:val="28"/>
          <w:szCs w:val="28"/>
        </w:rPr>
        <w:t>водокористування,</w:t>
      </w:r>
      <w:r w:rsidRPr="00904E44">
        <w:rPr>
          <w:spacing w:val="1"/>
          <w:w w:val="105"/>
          <w:sz w:val="28"/>
          <w:szCs w:val="28"/>
        </w:rPr>
        <w:t xml:space="preserve"> </w:t>
      </w:r>
      <w:r w:rsidRPr="00904E44">
        <w:rPr>
          <w:w w:val="105"/>
          <w:sz w:val="28"/>
          <w:szCs w:val="28"/>
        </w:rPr>
        <w:t>найбільш</w:t>
      </w:r>
      <w:r w:rsidRPr="00904E44">
        <w:rPr>
          <w:spacing w:val="1"/>
          <w:w w:val="105"/>
          <w:sz w:val="28"/>
          <w:szCs w:val="28"/>
        </w:rPr>
        <w:t xml:space="preserve"> </w:t>
      </w:r>
      <w:r w:rsidRPr="00904E44">
        <w:rPr>
          <w:w w:val="105"/>
          <w:sz w:val="28"/>
          <w:szCs w:val="28"/>
        </w:rPr>
        <w:t>економного</w:t>
      </w:r>
      <w:r w:rsidRPr="00904E44">
        <w:rPr>
          <w:spacing w:val="1"/>
          <w:w w:val="105"/>
          <w:sz w:val="28"/>
          <w:szCs w:val="28"/>
        </w:rPr>
        <w:t xml:space="preserve"> </w:t>
      </w:r>
      <w:r w:rsidRPr="00904E44">
        <w:rPr>
          <w:w w:val="105"/>
          <w:sz w:val="28"/>
          <w:szCs w:val="28"/>
        </w:rPr>
        <w:t>та</w:t>
      </w:r>
      <w:r w:rsidRPr="00904E44">
        <w:rPr>
          <w:spacing w:val="1"/>
          <w:w w:val="105"/>
          <w:sz w:val="28"/>
          <w:szCs w:val="28"/>
        </w:rPr>
        <w:t xml:space="preserve"> </w:t>
      </w:r>
      <w:r w:rsidRPr="00904E44">
        <w:rPr>
          <w:w w:val="105"/>
          <w:sz w:val="28"/>
          <w:szCs w:val="28"/>
        </w:rPr>
        <w:t>раціонального</w:t>
      </w:r>
      <w:r w:rsidRPr="00904E44">
        <w:rPr>
          <w:spacing w:val="1"/>
          <w:w w:val="105"/>
          <w:sz w:val="28"/>
          <w:szCs w:val="28"/>
        </w:rPr>
        <w:t xml:space="preserve"> </w:t>
      </w:r>
      <w:r w:rsidRPr="00904E44">
        <w:rPr>
          <w:w w:val="105"/>
          <w:sz w:val="28"/>
          <w:szCs w:val="28"/>
        </w:rPr>
        <w:t>використання</w:t>
      </w:r>
      <w:r w:rsidRPr="00904E44">
        <w:rPr>
          <w:spacing w:val="1"/>
          <w:w w:val="105"/>
          <w:sz w:val="28"/>
          <w:szCs w:val="28"/>
        </w:rPr>
        <w:t xml:space="preserve"> </w:t>
      </w:r>
      <w:r w:rsidRPr="00904E44">
        <w:rPr>
          <w:w w:val="105"/>
          <w:sz w:val="28"/>
          <w:szCs w:val="28"/>
        </w:rPr>
        <w:t>води,</w:t>
      </w:r>
      <w:r w:rsidRPr="00904E44">
        <w:rPr>
          <w:spacing w:val="1"/>
          <w:w w:val="105"/>
          <w:sz w:val="28"/>
          <w:szCs w:val="28"/>
        </w:rPr>
        <w:t xml:space="preserve"> </w:t>
      </w:r>
      <w:r w:rsidRPr="00904E44">
        <w:rPr>
          <w:w w:val="105"/>
          <w:sz w:val="28"/>
          <w:szCs w:val="28"/>
        </w:rPr>
        <w:t>переведення</w:t>
      </w:r>
      <w:r w:rsidRPr="00904E44">
        <w:rPr>
          <w:spacing w:val="1"/>
          <w:w w:val="105"/>
          <w:sz w:val="28"/>
          <w:szCs w:val="28"/>
        </w:rPr>
        <w:t xml:space="preserve"> </w:t>
      </w:r>
      <w:r w:rsidRPr="00904E44">
        <w:rPr>
          <w:w w:val="105"/>
          <w:sz w:val="28"/>
          <w:szCs w:val="28"/>
        </w:rPr>
        <w:t>промислового</w:t>
      </w:r>
      <w:r w:rsidRPr="00904E44">
        <w:rPr>
          <w:spacing w:val="1"/>
          <w:w w:val="105"/>
          <w:sz w:val="28"/>
          <w:szCs w:val="28"/>
        </w:rPr>
        <w:t xml:space="preserve"> </w:t>
      </w:r>
      <w:r w:rsidRPr="00904E44">
        <w:rPr>
          <w:w w:val="105"/>
          <w:sz w:val="28"/>
          <w:szCs w:val="28"/>
        </w:rPr>
        <w:t>і</w:t>
      </w:r>
      <w:r w:rsidRPr="00904E44">
        <w:rPr>
          <w:w w:val="105"/>
          <w:sz w:val="28"/>
          <w:szCs w:val="28"/>
          <w:lang w:val="ru-RU"/>
        </w:rPr>
        <w:t xml:space="preserve"> </w:t>
      </w:r>
      <w:r w:rsidRPr="00904E44">
        <w:rPr>
          <w:w w:val="105"/>
          <w:sz w:val="28"/>
          <w:szCs w:val="28"/>
        </w:rPr>
        <w:t>сільськогосподарського виробництва на безводні та маловодні технології, проведення більш ефективної водоохоронної діяльності, реалізації заходів, спрямованих на охорону і відтворення водних ресурсів, здійснення протиінфільтраційних заходів та боротьби з непродуктивними втратами води</w:t>
      </w:r>
      <w:r w:rsidRPr="00904E44">
        <w:rPr>
          <w:w w:val="105"/>
        </w:rPr>
        <w:t>.</w:t>
      </w:r>
    </w:p>
    <w:p w:rsidR="00221305" w:rsidRPr="00CE62EF" w:rsidRDefault="00221305" w:rsidP="00221305">
      <w:pPr>
        <w:ind w:firstLine="720"/>
        <w:jc w:val="both"/>
        <w:rPr>
          <w:w w:val="105"/>
          <w:sz w:val="28"/>
          <w:szCs w:val="28"/>
          <w:highlight w:val="yellow"/>
        </w:rPr>
      </w:pPr>
      <w:r w:rsidRPr="00CE62EF">
        <w:rPr>
          <w:w w:val="105"/>
          <w:sz w:val="28"/>
          <w:szCs w:val="28"/>
          <w:highlight w:val="yellow"/>
        </w:rPr>
        <w:t>Найбільш показовим мікроорганізмом забруднення води вважається кишкова паличка (Escherichia coli). З одного боку, вона – постійний мешканець у кишечнику людини, а з іншого – наявність у воді бактерій кишкової групи свідчить про надходження до водойми недостатньо очищених господарсько-побутових стічних вод, фекалій тощо.</w:t>
      </w:r>
    </w:p>
    <w:p w:rsidR="00221305" w:rsidRPr="00CE62EF" w:rsidRDefault="00221305" w:rsidP="00221305">
      <w:pPr>
        <w:ind w:firstLine="720"/>
        <w:jc w:val="both"/>
        <w:rPr>
          <w:w w:val="105"/>
          <w:sz w:val="28"/>
          <w:szCs w:val="28"/>
          <w:highlight w:val="yellow"/>
        </w:rPr>
      </w:pPr>
      <w:r w:rsidRPr="00CE62EF">
        <w:rPr>
          <w:w w:val="105"/>
          <w:sz w:val="28"/>
          <w:szCs w:val="28"/>
          <w:highlight w:val="yellow"/>
        </w:rPr>
        <w:t>Ступінь біологічного забруднення характеризується такими показниками як колі-тітр (найменший об’єм води, що припадає на одну кишкову паличку) та колі-індекс (абсолютна кількість кишкових паличок в 1 дм</w:t>
      </w:r>
      <w:r w:rsidRPr="00CE62EF">
        <w:rPr>
          <w:w w:val="105"/>
          <w:sz w:val="28"/>
          <w:szCs w:val="28"/>
          <w:highlight w:val="yellow"/>
          <w:vertAlign w:val="superscript"/>
        </w:rPr>
        <w:t>3</w:t>
      </w:r>
      <w:r w:rsidRPr="00CE62EF">
        <w:rPr>
          <w:w w:val="105"/>
          <w:sz w:val="28"/>
          <w:szCs w:val="28"/>
          <w:highlight w:val="yellow"/>
        </w:rPr>
        <w:t xml:space="preserve"> води). Якщо вода очищена до значення колі-тітру 300 або колі-індексу 3, вона вважається нешкідливою і не викликає ніяких епідемічних захворювань (згідно ГОСТ 2874-82). Окрім того, інколи використовуються додаткові санітарно-показові організми: сапрофіти, протей (мікроб гниття), термофільні мікроорганізми (до 80</w:t>
      </w:r>
      <w:r w:rsidRPr="00CE62EF">
        <w:rPr>
          <w:w w:val="105"/>
          <w:sz w:val="28"/>
          <w:szCs w:val="28"/>
          <w:highlight w:val="yellow"/>
          <w:vertAlign w:val="superscript"/>
        </w:rPr>
        <w:t>0</w:t>
      </w:r>
      <w:r w:rsidRPr="00CE62EF">
        <w:rPr>
          <w:w w:val="105"/>
          <w:sz w:val="28"/>
          <w:szCs w:val="28"/>
          <w:highlight w:val="yellow"/>
        </w:rPr>
        <w:t>С), бактеріофаги, гідробіологічні одноклітинні і багатоклітинні організми.</w:t>
      </w:r>
    </w:p>
    <w:p w:rsidR="00DA4B14" w:rsidRPr="00DA4B14" w:rsidRDefault="00DA4B14" w:rsidP="00DA4B14">
      <w:pPr>
        <w:ind w:firstLine="720"/>
        <w:jc w:val="both"/>
        <w:rPr>
          <w:w w:val="105"/>
          <w:sz w:val="28"/>
          <w:szCs w:val="28"/>
        </w:rPr>
      </w:pPr>
      <w:r w:rsidRPr="00CE62EF">
        <w:rPr>
          <w:w w:val="105"/>
          <w:sz w:val="28"/>
          <w:szCs w:val="28"/>
          <w:highlight w:val="yellow"/>
        </w:rPr>
        <w:t>Еколого-токсикологічний контроль за стічними водами виконується методами біотестування з використанням 2-х видів тест-об’єктів – Daphnia magna straus i Simocephalus serrulatus Koch</w:t>
      </w:r>
      <w:r w:rsidR="00C63EAA" w:rsidRPr="00CE62EF">
        <w:rPr>
          <w:w w:val="105"/>
          <w:sz w:val="28"/>
          <w:szCs w:val="28"/>
          <w:highlight w:val="yellow"/>
        </w:rPr>
        <w:t xml:space="preserve"> </w:t>
      </w:r>
      <w:r w:rsidR="00C14308" w:rsidRPr="00CE62EF">
        <w:rPr>
          <w:sz w:val="28"/>
          <w:szCs w:val="28"/>
          <w:highlight w:val="yellow"/>
        </w:rPr>
        <w:t>[16</w:t>
      </w:r>
      <w:r w:rsidR="00C63EAA" w:rsidRPr="00CE62EF">
        <w:rPr>
          <w:sz w:val="28"/>
          <w:szCs w:val="28"/>
          <w:highlight w:val="yellow"/>
        </w:rPr>
        <w:t>]</w:t>
      </w:r>
      <w:r w:rsidRPr="00CE62EF">
        <w:rPr>
          <w:w w:val="105"/>
          <w:sz w:val="28"/>
          <w:szCs w:val="28"/>
          <w:highlight w:val="yellow"/>
        </w:rPr>
        <w:t>.</w:t>
      </w:r>
    </w:p>
    <w:p w:rsidR="00FB7BDB" w:rsidRPr="00FB7BDB" w:rsidRDefault="00DA4B14" w:rsidP="00FB7BDB">
      <w:pPr>
        <w:ind w:firstLine="720"/>
        <w:jc w:val="both"/>
        <w:rPr>
          <w:w w:val="105"/>
          <w:sz w:val="28"/>
          <w:szCs w:val="28"/>
        </w:rPr>
      </w:pPr>
      <w:r w:rsidRPr="00FB7BDB">
        <w:rPr>
          <w:w w:val="105"/>
          <w:sz w:val="28"/>
          <w:szCs w:val="28"/>
        </w:rPr>
        <w:t>З 1 січня 2000 року в Україні діють нові санітарні правила і норми</w:t>
      </w:r>
      <w:r w:rsidR="00FB7BDB" w:rsidRPr="00FB7BDB">
        <w:rPr>
          <w:w w:val="105"/>
          <w:sz w:val="28"/>
          <w:szCs w:val="28"/>
        </w:rPr>
        <w:t xml:space="preserve"> СанПіН “Вода питна. Гігієнічні вимоги господарсько-питного водопостачання”. Основою для розробки цих санітарних правил і норм стали: ГОСТ 2874-82, проаналізовані міжнародні підходи до нормування </w:t>
      </w:r>
      <w:r w:rsidR="00FB7BDB" w:rsidRPr="00FB7BDB">
        <w:rPr>
          <w:w w:val="105"/>
          <w:sz w:val="28"/>
          <w:szCs w:val="28"/>
        </w:rPr>
        <w:lastRenderedPageBreak/>
        <w:t>окремих показників якості питної води і, частково, рекомендаційні документи ВОЗ (призначені, насамперед,  для країн, що розвиваються і тільки облаштовують свої системи централізованого господарсько- питного водопостачання).</w:t>
      </w:r>
    </w:p>
    <w:p w:rsidR="00DA4B14" w:rsidRPr="00DA4B14" w:rsidRDefault="00DA4B14" w:rsidP="00DA4B14">
      <w:pPr>
        <w:ind w:firstLine="720"/>
        <w:jc w:val="both"/>
        <w:rPr>
          <w:w w:val="105"/>
          <w:sz w:val="28"/>
          <w:szCs w:val="28"/>
        </w:rPr>
      </w:pPr>
      <w:r w:rsidRPr="00DA4B14">
        <w:rPr>
          <w:w w:val="105"/>
          <w:sz w:val="28"/>
          <w:szCs w:val="28"/>
        </w:rPr>
        <w:t>У новому документі, на відміну від ГОСТ 2874-82, збільшено кількість показників, що нормуються, визначення яких є необхідним для забезпечення якості питної води, нешкідливої і безпечної для здоров'я людини, а також змінений підхід до організації і проведення лабораторного контролю. Зокрема, як обов’язкові введені такі показники, як біохімічне споживання кисню (БСК) та хімічне споживання кисню (ХСК).</w:t>
      </w:r>
    </w:p>
    <w:p w:rsidR="0083293B" w:rsidRPr="0083293B" w:rsidRDefault="0083293B" w:rsidP="0083293B">
      <w:pPr>
        <w:ind w:firstLine="720"/>
        <w:jc w:val="both"/>
        <w:rPr>
          <w:w w:val="105"/>
          <w:sz w:val="28"/>
          <w:szCs w:val="28"/>
        </w:rPr>
      </w:pPr>
      <w:r w:rsidRPr="00A40261">
        <w:rPr>
          <w:w w:val="105"/>
          <w:sz w:val="28"/>
          <w:szCs w:val="28"/>
          <w:highlight w:val="yellow"/>
        </w:rPr>
        <w:t xml:space="preserve">Біохімічне споживання кисню – це показник забруднення вод органічними речовинами; показує яку кількість кисню потрібно мікроорганізмам для переробки усієї схильної до розкладання органічної речовини у неорганічні сполуки протягом декількох діб (наприклад, ГДК для питної води за БСК5 означає, що протягом 5 діб біохімічне споживання кисню не повинно перевищувати 3 мг </w:t>
      </w:r>
      <w:r w:rsidRPr="00A40261">
        <w:rPr>
          <w:i/>
          <w:w w:val="105"/>
          <w:sz w:val="28"/>
          <w:szCs w:val="28"/>
          <w:highlight w:val="yellow"/>
        </w:rPr>
        <w:t>O</w:t>
      </w:r>
      <w:r w:rsidRPr="00A40261">
        <w:rPr>
          <w:i/>
          <w:w w:val="105"/>
          <w:sz w:val="28"/>
          <w:szCs w:val="28"/>
          <w:highlight w:val="yellow"/>
          <w:vertAlign w:val="subscript"/>
        </w:rPr>
        <w:t>2</w:t>
      </w:r>
      <w:r w:rsidRPr="00A40261">
        <w:rPr>
          <w:w w:val="105"/>
          <w:sz w:val="28"/>
          <w:szCs w:val="28"/>
          <w:highlight w:val="yellow"/>
        </w:rPr>
        <w:t xml:space="preserve"> на 1 дм</w:t>
      </w:r>
      <w:r w:rsidRPr="00A40261">
        <w:rPr>
          <w:w w:val="105"/>
          <w:sz w:val="28"/>
          <w:szCs w:val="28"/>
          <w:highlight w:val="yellow"/>
          <w:vertAlign w:val="superscript"/>
        </w:rPr>
        <w:t>3</w:t>
      </w:r>
      <w:r w:rsidRPr="00A40261">
        <w:rPr>
          <w:w w:val="105"/>
          <w:sz w:val="28"/>
          <w:szCs w:val="28"/>
          <w:highlight w:val="yellow"/>
        </w:rPr>
        <w:t xml:space="preserve"> води). Вміст розчиненого</w:t>
      </w:r>
      <w:r w:rsidRPr="0083293B">
        <w:rPr>
          <w:w w:val="105"/>
          <w:sz w:val="28"/>
          <w:szCs w:val="28"/>
        </w:rPr>
        <w:t xml:space="preserve"> кисню (РК) – величина, обернена БСК (за вимогами Держстандарту питна вода повинна містити не менше 4 мг розчиненого </w:t>
      </w:r>
      <w:r w:rsidRPr="00C63EAA">
        <w:rPr>
          <w:i/>
          <w:w w:val="105"/>
          <w:sz w:val="28"/>
          <w:szCs w:val="28"/>
        </w:rPr>
        <w:t>O</w:t>
      </w:r>
      <w:r w:rsidRPr="00C63EAA">
        <w:rPr>
          <w:i/>
          <w:w w:val="105"/>
          <w:sz w:val="28"/>
          <w:szCs w:val="28"/>
          <w:vertAlign w:val="subscript"/>
          <w:lang w:val="ru-RU"/>
        </w:rPr>
        <w:t>2</w:t>
      </w:r>
      <w:r w:rsidRPr="0083293B">
        <w:rPr>
          <w:w w:val="105"/>
          <w:sz w:val="28"/>
          <w:szCs w:val="28"/>
        </w:rPr>
        <w:t xml:space="preserve"> на 1 дм</w:t>
      </w:r>
      <w:r w:rsidRPr="0083293B">
        <w:rPr>
          <w:w w:val="105"/>
          <w:sz w:val="28"/>
          <w:szCs w:val="28"/>
          <w:vertAlign w:val="superscript"/>
          <w:lang w:val="ru-RU"/>
        </w:rPr>
        <w:t>3</w:t>
      </w:r>
      <w:r w:rsidRPr="0083293B">
        <w:rPr>
          <w:w w:val="105"/>
          <w:sz w:val="28"/>
          <w:szCs w:val="28"/>
        </w:rPr>
        <w:t>). На практиці поширення отримали два види цього показника: «БСК5» та «БСК20». Вважається, що показник «БСК» характеризує концентрацію у воді органічних речовин</w:t>
      </w:r>
      <w:r>
        <w:rPr>
          <w:w w:val="105"/>
          <w:sz w:val="28"/>
          <w:szCs w:val="28"/>
        </w:rPr>
        <w:t>, що легко окислюються</w:t>
      </w:r>
      <w:r w:rsidRPr="0083293B">
        <w:rPr>
          <w:w w:val="105"/>
          <w:sz w:val="28"/>
          <w:szCs w:val="28"/>
        </w:rPr>
        <w:t>.</w:t>
      </w:r>
    </w:p>
    <w:p w:rsidR="00061ACE" w:rsidRPr="00061ACE" w:rsidRDefault="00451D1A" w:rsidP="00061ACE">
      <w:pPr>
        <w:ind w:firstLine="720"/>
        <w:jc w:val="both"/>
        <w:rPr>
          <w:w w:val="105"/>
          <w:sz w:val="28"/>
          <w:szCs w:val="28"/>
        </w:rPr>
      </w:pPr>
      <w:r w:rsidRPr="00CE62EF">
        <w:rPr>
          <w:w w:val="105"/>
          <w:sz w:val="28"/>
          <w:szCs w:val="28"/>
          <w:highlight w:val="yellow"/>
        </w:rPr>
        <w:t xml:space="preserve">Хімічне споживання кисню – кількість кисню </w:t>
      </w:r>
      <w:r w:rsidRPr="00CE62EF">
        <w:rPr>
          <w:i/>
          <w:w w:val="105"/>
          <w:sz w:val="28"/>
          <w:szCs w:val="28"/>
          <w:highlight w:val="yellow"/>
          <w:lang w:val="ru-RU"/>
        </w:rPr>
        <w:t>O</w:t>
      </w:r>
      <w:r w:rsidRPr="00CE62EF">
        <w:rPr>
          <w:i/>
          <w:w w:val="105"/>
          <w:sz w:val="28"/>
          <w:szCs w:val="28"/>
          <w:highlight w:val="yellow"/>
          <w:vertAlign w:val="subscript"/>
        </w:rPr>
        <w:t>2</w:t>
      </w:r>
      <w:r w:rsidRPr="00CE62EF">
        <w:rPr>
          <w:w w:val="105"/>
          <w:sz w:val="28"/>
          <w:szCs w:val="28"/>
          <w:highlight w:val="yellow"/>
        </w:rPr>
        <w:t xml:space="preserve"> в мг/дм</w:t>
      </w:r>
      <w:r w:rsidRPr="00CE62EF">
        <w:rPr>
          <w:w w:val="105"/>
          <w:sz w:val="28"/>
          <w:szCs w:val="28"/>
          <w:highlight w:val="yellow"/>
          <w:vertAlign w:val="superscript"/>
        </w:rPr>
        <w:t>3</w:t>
      </w:r>
      <w:r w:rsidRPr="00CE62EF">
        <w:rPr>
          <w:w w:val="105"/>
          <w:sz w:val="28"/>
          <w:szCs w:val="28"/>
          <w:highlight w:val="yellow"/>
        </w:rPr>
        <w:t xml:space="preserve">, котра необхідна для повторного окислювання органічних речовин у пробі води, у результаті чого </w:t>
      </w:r>
      <w:r w:rsidRPr="00CE62EF">
        <w:rPr>
          <w:i/>
          <w:w w:val="105"/>
          <w:sz w:val="28"/>
          <w:szCs w:val="28"/>
          <w:highlight w:val="yellow"/>
        </w:rPr>
        <w:t xml:space="preserve">С, Н, </w:t>
      </w:r>
      <w:r w:rsidRPr="00CE62EF">
        <w:rPr>
          <w:i/>
          <w:w w:val="105"/>
          <w:sz w:val="28"/>
          <w:szCs w:val="28"/>
          <w:highlight w:val="yellow"/>
          <w:lang w:val="ru-RU"/>
        </w:rPr>
        <w:t>S</w:t>
      </w:r>
      <w:r w:rsidRPr="00CE62EF">
        <w:rPr>
          <w:i/>
          <w:w w:val="105"/>
          <w:sz w:val="28"/>
          <w:szCs w:val="28"/>
          <w:highlight w:val="yellow"/>
        </w:rPr>
        <w:t xml:space="preserve">, </w:t>
      </w:r>
      <w:r w:rsidRPr="00CE62EF">
        <w:rPr>
          <w:i/>
          <w:w w:val="105"/>
          <w:sz w:val="28"/>
          <w:szCs w:val="28"/>
          <w:highlight w:val="yellow"/>
          <w:lang w:val="ru-RU"/>
        </w:rPr>
        <w:t>P</w:t>
      </w:r>
      <w:r w:rsidRPr="00CE62EF">
        <w:rPr>
          <w:w w:val="105"/>
          <w:sz w:val="28"/>
          <w:szCs w:val="28"/>
          <w:highlight w:val="yellow"/>
        </w:rPr>
        <w:t xml:space="preserve"> та ін. окислюються до </w:t>
      </w:r>
      <w:r w:rsidRPr="00CE62EF">
        <w:rPr>
          <w:i/>
          <w:w w:val="105"/>
          <w:sz w:val="28"/>
          <w:szCs w:val="28"/>
          <w:highlight w:val="yellow"/>
          <w:lang w:val="ru-RU"/>
        </w:rPr>
        <w:t>CO</w:t>
      </w:r>
      <w:r w:rsidRPr="00CE62EF">
        <w:rPr>
          <w:i/>
          <w:w w:val="105"/>
          <w:sz w:val="28"/>
          <w:szCs w:val="28"/>
          <w:highlight w:val="yellow"/>
          <w:vertAlign w:val="subscript"/>
        </w:rPr>
        <w:t>2</w:t>
      </w:r>
      <w:r w:rsidRPr="00CE62EF">
        <w:rPr>
          <w:i/>
          <w:w w:val="105"/>
          <w:sz w:val="28"/>
          <w:szCs w:val="28"/>
          <w:highlight w:val="yellow"/>
        </w:rPr>
        <w:t xml:space="preserve">, </w:t>
      </w:r>
      <w:r w:rsidRPr="00CE62EF">
        <w:rPr>
          <w:i/>
          <w:w w:val="105"/>
          <w:sz w:val="28"/>
          <w:szCs w:val="28"/>
          <w:highlight w:val="yellow"/>
          <w:lang w:val="ru-RU"/>
        </w:rPr>
        <w:t>H</w:t>
      </w:r>
      <w:r w:rsidRPr="00CE62EF">
        <w:rPr>
          <w:i/>
          <w:w w:val="105"/>
          <w:sz w:val="28"/>
          <w:szCs w:val="28"/>
          <w:highlight w:val="yellow"/>
          <w:vertAlign w:val="subscript"/>
        </w:rPr>
        <w:t>2</w:t>
      </w:r>
      <w:r w:rsidRPr="00CE62EF">
        <w:rPr>
          <w:i/>
          <w:w w:val="105"/>
          <w:sz w:val="28"/>
          <w:szCs w:val="28"/>
          <w:highlight w:val="yellow"/>
          <w:lang w:val="ru-RU"/>
        </w:rPr>
        <w:t>O</w:t>
      </w:r>
      <w:r w:rsidRPr="00CE62EF">
        <w:rPr>
          <w:i/>
          <w:w w:val="105"/>
          <w:sz w:val="28"/>
          <w:szCs w:val="28"/>
          <w:highlight w:val="yellow"/>
        </w:rPr>
        <w:t xml:space="preserve">, </w:t>
      </w:r>
      <w:r w:rsidRPr="00CE62EF">
        <w:rPr>
          <w:i/>
          <w:w w:val="105"/>
          <w:sz w:val="28"/>
          <w:szCs w:val="28"/>
          <w:highlight w:val="yellow"/>
          <w:lang w:val="ru-RU"/>
        </w:rPr>
        <w:t>SO</w:t>
      </w:r>
      <w:r w:rsidRPr="00CE62EF">
        <w:rPr>
          <w:i/>
          <w:w w:val="105"/>
          <w:sz w:val="28"/>
          <w:szCs w:val="28"/>
          <w:highlight w:val="yellow"/>
          <w:vertAlign w:val="subscript"/>
        </w:rPr>
        <w:t>4</w:t>
      </w:r>
      <w:r w:rsidRPr="00CE62EF">
        <w:rPr>
          <w:i/>
          <w:w w:val="105"/>
          <w:sz w:val="28"/>
          <w:szCs w:val="28"/>
          <w:highlight w:val="yellow"/>
        </w:rPr>
        <w:t xml:space="preserve">, </w:t>
      </w:r>
      <w:r w:rsidRPr="00CE62EF">
        <w:rPr>
          <w:i/>
          <w:w w:val="105"/>
          <w:sz w:val="28"/>
          <w:szCs w:val="28"/>
          <w:highlight w:val="yellow"/>
          <w:lang w:val="ru-RU"/>
        </w:rPr>
        <w:t>P</w:t>
      </w:r>
      <w:r w:rsidRPr="00CE62EF">
        <w:rPr>
          <w:i/>
          <w:w w:val="105"/>
          <w:sz w:val="28"/>
          <w:szCs w:val="28"/>
          <w:highlight w:val="yellow"/>
          <w:vertAlign w:val="subscript"/>
        </w:rPr>
        <w:t>2</w:t>
      </w:r>
      <w:r w:rsidRPr="00CE62EF">
        <w:rPr>
          <w:i/>
          <w:w w:val="105"/>
          <w:sz w:val="28"/>
          <w:szCs w:val="28"/>
          <w:highlight w:val="yellow"/>
          <w:lang w:val="ru-RU"/>
        </w:rPr>
        <w:t>O</w:t>
      </w:r>
      <w:r w:rsidRPr="00CE62EF">
        <w:rPr>
          <w:i/>
          <w:w w:val="105"/>
          <w:sz w:val="28"/>
          <w:szCs w:val="28"/>
          <w:highlight w:val="yellow"/>
          <w:vertAlign w:val="subscript"/>
        </w:rPr>
        <w:t>5</w:t>
      </w:r>
      <w:r w:rsidRPr="00CE62EF">
        <w:rPr>
          <w:w w:val="105"/>
          <w:sz w:val="28"/>
          <w:szCs w:val="28"/>
          <w:highlight w:val="yellow"/>
        </w:rPr>
        <w:t xml:space="preserve">, а азот </w:t>
      </w:r>
      <w:r w:rsidRPr="00CE62EF">
        <w:rPr>
          <w:i/>
          <w:w w:val="105"/>
          <w:sz w:val="28"/>
          <w:szCs w:val="28"/>
          <w:highlight w:val="yellow"/>
          <w:lang w:val="ru-RU"/>
        </w:rPr>
        <w:t>N</w:t>
      </w:r>
      <w:r w:rsidRPr="00CE62EF">
        <w:rPr>
          <w:w w:val="105"/>
          <w:sz w:val="28"/>
          <w:szCs w:val="28"/>
          <w:highlight w:val="yellow"/>
        </w:rPr>
        <w:t xml:space="preserve"> перетворюється до рівня амонійної солі. Ці реакції ще називають біхроматним окислюванням. ХСК для питної води не повинне</w:t>
      </w:r>
      <w:r w:rsidR="00061ACE" w:rsidRPr="00CE62EF">
        <w:rPr>
          <w:w w:val="105"/>
          <w:sz w:val="28"/>
          <w:szCs w:val="28"/>
          <w:highlight w:val="yellow"/>
        </w:rPr>
        <w:t xml:space="preserve"> перевищувати 15 мг </w:t>
      </w:r>
      <w:r w:rsidR="00061ACE" w:rsidRPr="00CE62EF">
        <w:rPr>
          <w:i/>
          <w:w w:val="105"/>
          <w:sz w:val="28"/>
          <w:szCs w:val="28"/>
          <w:highlight w:val="yellow"/>
        </w:rPr>
        <w:t>O</w:t>
      </w:r>
      <w:r w:rsidR="00061ACE" w:rsidRPr="00CE62EF">
        <w:rPr>
          <w:i/>
          <w:w w:val="105"/>
          <w:sz w:val="28"/>
          <w:szCs w:val="28"/>
          <w:highlight w:val="yellow"/>
          <w:vertAlign w:val="subscript"/>
        </w:rPr>
        <w:t>2</w:t>
      </w:r>
      <w:r w:rsidR="00061ACE" w:rsidRPr="00CE62EF">
        <w:rPr>
          <w:w w:val="105"/>
          <w:sz w:val="28"/>
          <w:szCs w:val="28"/>
          <w:highlight w:val="yellow"/>
        </w:rPr>
        <w:t>/дм</w:t>
      </w:r>
      <w:r w:rsidR="00061ACE" w:rsidRPr="00CE62EF">
        <w:rPr>
          <w:w w:val="105"/>
          <w:sz w:val="28"/>
          <w:szCs w:val="28"/>
          <w:highlight w:val="yellow"/>
          <w:vertAlign w:val="superscript"/>
        </w:rPr>
        <w:t>3</w:t>
      </w:r>
      <w:r w:rsidR="00061ACE" w:rsidRPr="00CE62EF">
        <w:rPr>
          <w:w w:val="105"/>
          <w:sz w:val="28"/>
          <w:szCs w:val="28"/>
          <w:highlight w:val="yellow"/>
        </w:rPr>
        <w:t>. Вважається, що показник «ХСК» характеризує концентрацію у воді органічних речовин, що важко окислюються</w:t>
      </w:r>
      <w:r w:rsidR="00C63EAA" w:rsidRPr="00CE62EF">
        <w:rPr>
          <w:w w:val="105"/>
          <w:sz w:val="28"/>
          <w:szCs w:val="28"/>
          <w:highlight w:val="yellow"/>
        </w:rPr>
        <w:t xml:space="preserve"> </w:t>
      </w:r>
      <w:r w:rsidR="00C63EAA" w:rsidRPr="00CE62EF">
        <w:rPr>
          <w:sz w:val="28"/>
          <w:szCs w:val="28"/>
          <w:highlight w:val="yellow"/>
          <w:lang w:val="ru-RU"/>
        </w:rPr>
        <w:t>[</w:t>
      </w:r>
      <w:r w:rsidR="00C14308" w:rsidRPr="00CE62EF">
        <w:rPr>
          <w:sz w:val="28"/>
          <w:szCs w:val="28"/>
          <w:highlight w:val="yellow"/>
          <w:lang w:val="ru-RU"/>
        </w:rPr>
        <w:t>16</w:t>
      </w:r>
      <w:r w:rsidR="00C63EAA" w:rsidRPr="00CE62EF">
        <w:rPr>
          <w:sz w:val="28"/>
          <w:szCs w:val="28"/>
          <w:highlight w:val="yellow"/>
          <w:lang w:val="ru-RU"/>
        </w:rPr>
        <w:t>]</w:t>
      </w:r>
      <w:r w:rsidR="00061ACE" w:rsidRPr="00CE62EF">
        <w:rPr>
          <w:w w:val="105"/>
          <w:sz w:val="28"/>
          <w:szCs w:val="28"/>
          <w:highlight w:val="yellow"/>
        </w:rPr>
        <w:t>.</w:t>
      </w:r>
    </w:p>
    <w:p w:rsidR="002C4B0E" w:rsidRPr="0072117D" w:rsidRDefault="002C4B0E" w:rsidP="002C4B0E">
      <w:pPr>
        <w:ind w:firstLine="720"/>
        <w:jc w:val="both"/>
        <w:rPr>
          <w:w w:val="105"/>
          <w:sz w:val="28"/>
          <w:szCs w:val="28"/>
          <w:highlight w:val="yellow"/>
        </w:rPr>
      </w:pPr>
      <w:r w:rsidRPr="0072117D">
        <w:rPr>
          <w:w w:val="105"/>
          <w:sz w:val="28"/>
          <w:szCs w:val="28"/>
          <w:highlight w:val="yellow"/>
        </w:rPr>
        <w:t>Різноманітні ЗР у відкриті водні об’єкти надходять зі:</w:t>
      </w:r>
    </w:p>
    <w:p w:rsidR="002C4B0E" w:rsidRPr="0072117D" w:rsidRDefault="002C4B0E" w:rsidP="002C4B0E">
      <w:pPr>
        <w:ind w:firstLine="720"/>
        <w:jc w:val="both"/>
        <w:rPr>
          <w:w w:val="105"/>
          <w:sz w:val="28"/>
          <w:szCs w:val="28"/>
          <w:highlight w:val="yellow"/>
        </w:rPr>
      </w:pPr>
      <w:r w:rsidRPr="0072117D">
        <w:rPr>
          <w:w w:val="105"/>
          <w:sz w:val="28"/>
          <w:szCs w:val="28"/>
          <w:highlight w:val="yellow"/>
        </w:rPr>
        <w:t>–</w:t>
      </w:r>
      <w:r w:rsidRPr="0072117D">
        <w:rPr>
          <w:w w:val="105"/>
          <w:sz w:val="28"/>
          <w:szCs w:val="28"/>
          <w:highlight w:val="yellow"/>
        </w:rPr>
        <w:tab/>
        <w:t>стічними водами населених пунктів, промислових і сільсько-господарських підприємств;</w:t>
      </w:r>
    </w:p>
    <w:p w:rsidR="002C4B0E" w:rsidRPr="0072117D" w:rsidRDefault="002C4B0E" w:rsidP="002C4B0E">
      <w:pPr>
        <w:ind w:firstLine="720"/>
        <w:jc w:val="both"/>
        <w:rPr>
          <w:w w:val="105"/>
          <w:sz w:val="28"/>
          <w:szCs w:val="28"/>
          <w:highlight w:val="yellow"/>
        </w:rPr>
      </w:pPr>
      <w:r w:rsidRPr="0072117D">
        <w:rPr>
          <w:w w:val="105"/>
          <w:sz w:val="28"/>
          <w:szCs w:val="28"/>
          <w:highlight w:val="yellow"/>
        </w:rPr>
        <w:t>–</w:t>
      </w:r>
      <w:r w:rsidRPr="0072117D">
        <w:rPr>
          <w:w w:val="105"/>
          <w:sz w:val="28"/>
          <w:szCs w:val="28"/>
          <w:highlight w:val="yellow"/>
        </w:rPr>
        <w:tab/>
        <w:t>дощами і талими водами в результаті змиву з поверхні часток ґрунту, добрив, отрутохімікатів, нафтопродуктів, побутового бруду та інших речовин;</w:t>
      </w:r>
    </w:p>
    <w:p w:rsidR="002C4B0E" w:rsidRPr="0072117D" w:rsidRDefault="002C4B0E" w:rsidP="002C4B0E">
      <w:pPr>
        <w:ind w:firstLine="720"/>
        <w:jc w:val="both"/>
        <w:rPr>
          <w:w w:val="105"/>
          <w:sz w:val="28"/>
          <w:szCs w:val="28"/>
          <w:highlight w:val="yellow"/>
        </w:rPr>
      </w:pPr>
      <w:r w:rsidRPr="0072117D">
        <w:rPr>
          <w:w w:val="105"/>
          <w:sz w:val="28"/>
          <w:szCs w:val="28"/>
          <w:highlight w:val="yellow"/>
        </w:rPr>
        <w:t>–</w:t>
      </w:r>
      <w:r w:rsidRPr="0072117D">
        <w:rPr>
          <w:w w:val="105"/>
          <w:sz w:val="28"/>
          <w:szCs w:val="28"/>
          <w:highlight w:val="yellow"/>
        </w:rPr>
        <w:tab/>
        <w:t>скидами водного транспорту і зі споруд на берегах водойм;</w:t>
      </w:r>
    </w:p>
    <w:p w:rsidR="002C4B0E" w:rsidRPr="0072117D" w:rsidRDefault="002C4B0E" w:rsidP="002C4B0E">
      <w:pPr>
        <w:ind w:firstLine="720"/>
        <w:jc w:val="both"/>
        <w:rPr>
          <w:w w:val="105"/>
          <w:sz w:val="28"/>
          <w:szCs w:val="28"/>
          <w:highlight w:val="yellow"/>
        </w:rPr>
      </w:pPr>
      <w:r w:rsidRPr="0072117D">
        <w:rPr>
          <w:w w:val="105"/>
          <w:sz w:val="28"/>
          <w:szCs w:val="28"/>
          <w:highlight w:val="yellow"/>
        </w:rPr>
        <w:t>–</w:t>
      </w:r>
      <w:r w:rsidRPr="0072117D">
        <w:rPr>
          <w:w w:val="105"/>
          <w:sz w:val="28"/>
          <w:szCs w:val="28"/>
          <w:highlight w:val="yellow"/>
        </w:rPr>
        <w:tab/>
        <w:t>атмосферними опадами, в яких містяться різні речовини і сполуки від викидів в атмосферу.</w:t>
      </w:r>
    </w:p>
    <w:p w:rsidR="002C4B0E" w:rsidRPr="0072117D" w:rsidRDefault="002C4B0E" w:rsidP="002C4B0E">
      <w:pPr>
        <w:ind w:firstLine="720"/>
        <w:jc w:val="both"/>
        <w:rPr>
          <w:w w:val="105"/>
          <w:sz w:val="28"/>
          <w:szCs w:val="28"/>
          <w:highlight w:val="yellow"/>
        </w:rPr>
      </w:pPr>
      <w:r w:rsidRPr="0072117D">
        <w:rPr>
          <w:w w:val="105"/>
          <w:sz w:val="28"/>
          <w:szCs w:val="28"/>
          <w:highlight w:val="yellow"/>
        </w:rPr>
        <w:t>Окрім того, неорганізований стік опадів (ливневі і талі води) забруднюють водойми суттєвою частиною техногенних тераполютантів.</w:t>
      </w:r>
    </w:p>
    <w:p w:rsidR="00174686" w:rsidRPr="0072117D" w:rsidRDefault="00174686" w:rsidP="00174686">
      <w:pPr>
        <w:ind w:firstLine="720"/>
        <w:jc w:val="both"/>
        <w:rPr>
          <w:w w:val="105"/>
          <w:sz w:val="28"/>
          <w:szCs w:val="28"/>
          <w:highlight w:val="yellow"/>
        </w:rPr>
      </w:pPr>
      <w:r w:rsidRPr="0072117D">
        <w:rPr>
          <w:w w:val="105"/>
          <w:sz w:val="28"/>
          <w:szCs w:val="28"/>
          <w:highlight w:val="yellow"/>
        </w:rPr>
        <w:t>За походженням стічні води поділяються на декілька груп:</w:t>
      </w:r>
    </w:p>
    <w:p w:rsidR="00174686" w:rsidRPr="00174686" w:rsidRDefault="00174686" w:rsidP="00174686">
      <w:pPr>
        <w:ind w:firstLine="720"/>
        <w:jc w:val="both"/>
        <w:rPr>
          <w:w w:val="105"/>
          <w:sz w:val="28"/>
          <w:szCs w:val="28"/>
        </w:rPr>
      </w:pPr>
      <w:r w:rsidRPr="0072117D">
        <w:rPr>
          <w:w w:val="105"/>
          <w:sz w:val="28"/>
          <w:szCs w:val="28"/>
          <w:highlight w:val="yellow"/>
        </w:rPr>
        <w:t>1) господарсько-побутові; 2) промислові; 3) поверхневий стік підприємств і населених пунктів; 4) поверхневий стік з сільськогосподарських територій; 5) рудникові і шахтні води. Кожна група має свій специфічний склад, в якому переважає певна група забруднюючих речовин.</w:t>
      </w:r>
    </w:p>
    <w:p w:rsidR="00BE49F0" w:rsidRPr="00BE49F0" w:rsidRDefault="00BE49F0" w:rsidP="00BE49F0">
      <w:pPr>
        <w:ind w:firstLine="720"/>
        <w:jc w:val="both"/>
        <w:rPr>
          <w:w w:val="105"/>
          <w:sz w:val="28"/>
          <w:szCs w:val="28"/>
        </w:rPr>
      </w:pPr>
      <w:r w:rsidRPr="00BE49F0">
        <w:rPr>
          <w:w w:val="105"/>
          <w:sz w:val="28"/>
          <w:szCs w:val="28"/>
        </w:rPr>
        <w:lastRenderedPageBreak/>
        <w:t>Одним з найбільш поширених антропогенних впливів на екосистеми озер і водосховищ є процес евтрофікації, при якому прискорюється процес їх старіння. До цього процесу призводить збільшення біогенних та органічних речовин (в першу чергу тих, в яких містяться фосфор і азот), що потрапляють у водойми при змиві добрив з полів, затоплених земель, а також із комунальними стоками. При цьому відбувається швидке перетворення внесених речовин в нітрати, які самі по собі дуже небезпечні для людини. При потраплянні у водойми нітрати прискорюють процеси евтрофікації, які починаються при концентрації нітратного азоту 0,3 мг/дм</w:t>
      </w:r>
      <w:r w:rsidRPr="00BE49F0">
        <w:rPr>
          <w:w w:val="105"/>
          <w:sz w:val="28"/>
          <w:szCs w:val="28"/>
          <w:vertAlign w:val="superscript"/>
        </w:rPr>
        <w:t>3</w:t>
      </w:r>
      <w:r w:rsidRPr="00BE49F0">
        <w:rPr>
          <w:w w:val="105"/>
          <w:sz w:val="28"/>
          <w:szCs w:val="28"/>
        </w:rPr>
        <w:t>. Зі збільшенням цвітіння води (збільшення кількості синьо-</w:t>
      </w:r>
      <w:r w:rsidR="001324A9">
        <w:rPr>
          <w:w w:val="105"/>
          <w:sz w:val="28"/>
          <w:szCs w:val="28"/>
        </w:rPr>
        <w:t>з</w:t>
      </w:r>
      <w:r w:rsidRPr="00BE49F0">
        <w:rPr>
          <w:w w:val="105"/>
          <w:sz w:val="28"/>
          <w:szCs w:val="28"/>
        </w:rPr>
        <w:t xml:space="preserve">елених водоростей) у воді зменшується вміст кисню. Це призводить до скорочення чисельності деяких популяцій і появи у воді </w:t>
      </w:r>
      <w:r w:rsidRPr="00813CFA">
        <w:rPr>
          <w:w w:val="105"/>
          <w:sz w:val="28"/>
          <w:szCs w:val="28"/>
        </w:rPr>
        <w:t>токсинів</w:t>
      </w:r>
      <w:r w:rsidR="00E751E5" w:rsidRPr="00813CFA">
        <w:rPr>
          <w:w w:val="105"/>
          <w:sz w:val="28"/>
          <w:szCs w:val="28"/>
        </w:rPr>
        <w:t xml:space="preserve"> </w:t>
      </w:r>
      <w:r w:rsidR="00E751E5" w:rsidRPr="00813CFA">
        <w:rPr>
          <w:sz w:val="28"/>
          <w:szCs w:val="28"/>
          <w:lang w:val="ru-RU"/>
        </w:rPr>
        <w:t>[</w:t>
      </w:r>
      <w:r w:rsidR="00E13366" w:rsidRPr="00813CFA">
        <w:rPr>
          <w:sz w:val="28"/>
          <w:szCs w:val="28"/>
          <w:lang w:val="ru-RU"/>
        </w:rPr>
        <w:t>27</w:t>
      </w:r>
      <w:r w:rsidR="00E751E5" w:rsidRPr="00813CFA">
        <w:rPr>
          <w:sz w:val="28"/>
          <w:szCs w:val="28"/>
          <w:lang w:val="ru-RU"/>
        </w:rPr>
        <w:t>]</w:t>
      </w:r>
      <w:r w:rsidRPr="00813CFA">
        <w:rPr>
          <w:w w:val="105"/>
          <w:sz w:val="28"/>
          <w:szCs w:val="28"/>
        </w:rPr>
        <w:t>.</w:t>
      </w:r>
    </w:p>
    <w:p w:rsidR="00BE49F0" w:rsidRPr="0072117D" w:rsidRDefault="00BE49F0" w:rsidP="00BE49F0">
      <w:pPr>
        <w:ind w:firstLine="720"/>
        <w:jc w:val="both"/>
        <w:rPr>
          <w:w w:val="105"/>
          <w:sz w:val="28"/>
          <w:szCs w:val="28"/>
          <w:highlight w:val="yellow"/>
        </w:rPr>
      </w:pPr>
      <w:r w:rsidRPr="0072117D">
        <w:rPr>
          <w:w w:val="105"/>
          <w:sz w:val="28"/>
          <w:szCs w:val="28"/>
          <w:highlight w:val="yellow"/>
        </w:rPr>
        <w:t xml:space="preserve">Іншим прикладом антропогенних впливів як об’єкта екологічного моніторингу є закислення поверхневих вод (і ґрунтів) в результаті випадання кислотних дощів (при емісії </w:t>
      </w:r>
      <w:r w:rsidRPr="0072117D">
        <w:rPr>
          <w:i/>
          <w:w w:val="105"/>
          <w:sz w:val="28"/>
          <w:szCs w:val="28"/>
          <w:highlight w:val="yellow"/>
        </w:rPr>
        <w:t>SО</w:t>
      </w:r>
      <w:r w:rsidRPr="0072117D">
        <w:rPr>
          <w:i/>
          <w:w w:val="105"/>
          <w:sz w:val="28"/>
          <w:szCs w:val="28"/>
          <w:highlight w:val="yellow"/>
          <w:vertAlign w:val="subscript"/>
        </w:rPr>
        <w:t>2</w:t>
      </w:r>
      <w:r w:rsidRPr="0072117D">
        <w:rPr>
          <w:w w:val="105"/>
          <w:sz w:val="28"/>
          <w:szCs w:val="28"/>
          <w:highlight w:val="yellow"/>
        </w:rPr>
        <w:t xml:space="preserve"> в атмосферу).</w:t>
      </w:r>
    </w:p>
    <w:p w:rsidR="00BE49F0" w:rsidRPr="0072117D" w:rsidRDefault="00BE49F0" w:rsidP="00BE49F0">
      <w:pPr>
        <w:ind w:firstLine="720"/>
        <w:jc w:val="both"/>
        <w:rPr>
          <w:w w:val="105"/>
          <w:sz w:val="28"/>
          <w:szCs w:val="28"/>
          <w:highlight w:val="yellow"/>
        </w:rPr>
      </w:pPr>
      <w:r w:rsidRPr="0072117D">
        <w:rPr>
          <w:w w:val="105"/>
          <w:sz w:val="28"/>
          <w:szCs w:val="28"/>
          <w:highlight w:val="yellow"/>
        </w:rPr>
        <w:t xml:space="preserve">При рН &lt; 5,8 у водоймах зникає більшість діатомових та зелених водоростей; представники зоопланктону (дафнії) зникають при рН &lt; 6,0. Збільшення іонів </w:t>
      </w:r>
      <w:r w:rsidRPr="0072117D">
        <w:rPr>
          <w:i/>
          <w:w w:val="105"/>
          <w:sz w:val="28"/>
          <w:szCs w:val="28"/>
          <w:highlight w:val="yellow"/>
        </w:rPr>
        <w:t>SO</w:t>
      </w:r>
      <w:r w:rsidRPr="0072117D">
        <w:rPr>
          <w:i/>
          <w:w w:val="105"/>
          <w:sz w:val="28"/>
          <w:szCs w:val="28"/>
          <w:highlight w:val="yellow"/>
          <w:vertAlign w:val="subscript"/>
        </w:rPr>
        <w:t>2</w:t>
      </w:r>
      <w:r w:rsidRPr="0072117D">
        <w:rPr>
          <w:w w:val="105"/>
          <w:sz w:val="28"/>
          <w:szCs w:val="28"/>
          <w:highlight w:val="yellow"/>
        </w:rPr>
        <w:t xml:space="preserve"> в опадах призводить до падіння рівня рН. Відтворення риби має значні ускладнення при рН &lt; 5,5.</w:t>
      </w:r>
    </w:p>
    <w:p w:rsidR="00A274FA" w:rsidRPr="0072117D" w:rsidRDefault="00BE49F0" w:rsidP="00A274FA">
      <w:pPr>
        <w:ind w:firstLine="720"/>
        <w:jc w:val="both"/>
        <w:rPr>
          <w:w w:val="105"/>
          <w:sz w:val="28"/>
          <w:szCs w:val="28"/>
          <w:highlight w:val="yellow"/>
        </w:rPr>
      </w:pPr>
      <w:r w:rsidRPr="0072117D">
        <w:rPr>
          <w:w w:val="105"/>
          <w:sz w:val="28"/>
          <w:szCs w:val="28"/>
          <w:highlight w:val="yellow"/>
        </w:rPr>
        <w:t>Водні екосистеми, в яких живі компоненти представлені, в основному, водоростями та найпростішими, порівняно швидко реагують на забрудненість. Ця реакція визначається або в зменшенні кількості видів, або в зміні розподілу чисельності особин по видах. При цьому можливе як зменшення, так і збільшення чисельності окремих видів (останнє буває внаслідок зменшення конкуренції). Відмічено також зменшення в річкових</w:t>
      </w:r>
      <w:r w:rsidR="00A274FA" w:rsidRPr="0072117D">
        <w:rPr>
          <w:w w:val="105"/>
          <w:sz w:val="28"/>
          <w:szCs w:val="28"/>
          <w:highlight w:val="yellow"/>
        </w:rPr>
        <w:t xml:space="preserve"> та озерних екосистемах, в результаті їх забруднення, кількості молюсків та членистоногих.</w:t>
      </w:r>
    </w:p>
    <w:p w:rsidR="00A274FA" w:rsidRPr="00A274FA" w:rsidRDefault="00A274FA" w:rsidP="00A274FA">
      <w:pPr>
        <w:ind w:firstLine="720"/>
        <w:jc w:val="both"/>
        <w:rPr>
          <w:w w:val="105"/>
          <w:sz w:val="28"/>
          <w:szCs w:val="28"/>
        </w:rPr>
      </w:pPr>
      <w:r w:rsidRPr="0072117D">
        <w:rPr>
          <w:w w:val="105"/>
          <w:sz w:val="28"/>
          <w:szCs w:val="28"/>
          <w:highlight w:val="yellow"/>
        </w:rPr>
        <w:t>Таким чином, у водних екосистемах доказом надмірної кількості нетоксичних органічних і неорганічних речовин може бути використаний процес евтрофікації, який супроводжується значним збільшенням біомаси синьо-зелених водоростей, зникненням або зменшенням кількості різних організмів через нестачу кисню і появу продуктів розкладу планктону, токсинів синьо-зелених водоростей, збільшенням гетеротрофної частини біоценозу.</w:t>
      </w:r>
    </w:p>
    <w:p w:rsidR="0096621F" w:rsidRPr="0096621F" w:rsidRDefault="0096621F" w:rsidP="0096621F">
      <w:pPr>
        <w:ind w:firstLine="720"/>
        <w:jc w:val="both"/>
        <w:rPr>
          <w:w w:val="105"/>
          <w:sz w:val="28"/>
          <w:szCs w:val="28"/>
        </w:rPr>
      </w:pPr>
      <w:r w:rsidRPr="0096621F">
        <w:rPr>
          <w:w w:val="105"/>
          <w:sz w:val="28"/>
          <w:szCs w:val="28"/>
        </w:rPr>
        <w:t>У випадку теплового забруднення водойми необхідно звертати особливу увагу на таку відповідну реакцію екосистем, як заміна діатомових співтовариств на зелені чи синьо-зелені водорості і зменшення видової різноманітності найпростіших.</w:t>
      </w:r>
    </w:p>
    <w:p w:rsidR="0096621F" w:rsidRPr="0096621F" w:rsidRDefault="0096621F" w:rsidP="0096621F">
      <w:pPr>
        <w:ind w:firstLine="720"/>
        <w:jc w:val="both"/>
        <w:rPr>
          <w:w w:val="105"/>
          <w:sz w:val="28"/>
          <w:szCs w:val="28"/>
        </w:rPr>
      </w:pPr>
      <w:r w:rsidRPr="0096621F">
        <w:rPr>
          <w:w w:val="105"/>
          <w:sz w:val="28"/>
          <w:szCs w:val="28"/>
        </w:rPr>
        <w:t>У випадку надходження токсичних речовин і радіоактивних ізотопів необхідно звертати увагу на їх концентрацію в одноклітинних організмах, скорочення видової різноманітності та зменшення чисельності особин багатьох видів.</w:t>
      </w:r>
    </w:p>
    <w:p w:rsidR="0096621F" w:rsidRPr="0096621F" w:rsidRDefault="0096621F" w:rsidP="0096621F">
      <w:pPr>
        <w:ind w:firstLine="720"/>
        <w:jc w:val="both"/>
        <w:rPr>
          <w:w w:val="105"/>
          <w:sz w:val="28"/>
          <w:szCs w:val="28"/>
        </w:rPr>
      </w:pPr>
      <w:r w:rsidRPr="0072117D">
        <w:rPr>
          <w:w w:val="105"/>
          <w:sz w:val="28"/>
          <w:szCs w:val="28"/>
          <w:highlight w:val="yellow"/>
        </w:rPr>
        <w:t xml:space="preserve">Таким чином, узагальнюючим біоіндикатором теплового, радіаційного, органічного та неорганічного забруднень водного середовища як токсичними, так і нетоксичними забруднюючими речовинами є </w:t>
      </w:r>
      <w:r w:rsidRPr="0072117D">
        <w:rPr>
          <w:w w:val="105"/>
          <w:sz w:val="28"/>
          <w:szCs w:val="28"/>
          <w:highlight w:val="yellow"/>
        </w:rPr>
        <w:lastRenderedPageBreak/>
        <w:t>збільшення біомаси синьо-зелених водоростей, скорочення видової різноманітності та чисельності багатьох видів</w:t>
      </w:r>
      <w:r w:rsidR="00C63EAA" w:rsidRPr="0072117D">
        <w:rPr>
          <w:w w:val="105"/>
          <w:sz w:val="28"/>
          <w:szCs w:val="28"/>
          <w:highlight w:val="yellow"/>
        </w:rPr>
        <w:t xml:space="preserve"> </w:t>
      </w:r>
      <w:r w:rsidR="00C63EAA" w:rsidRPr="0072117D">
        <w:rPr>
          <w:sz w:val="28"/>
          <w:szCs w:val="28"/>
          <w:highlight w:val="yellow"/>
        </w:rPr>
        <w:t>[</w:t>
      </w:r>
      <w:r w:rsidR="00E13366" w:rsidRPr="0072117D">
        <w:rPr>
          <w:sz w:val="28"/>
          <w:szCs w:val="28"/>
          <w:highlight w:val="yellow"/>
        </w:rPr>
        <w:t>27</w:t>
      </w:r>
      <w:r w:rsidR="00C63EAA" w:rsidRPr="0072117D">
        <w:rPr>
          <w:sz w:val="28"/>
          <w:szCs w:val="28"/>
          <w:highlight w:val="yellow"/>
        </w:rPr>
        <w:t>]</w:t>
      </w:r>
      <w:r w:rsidRPr="0072117D">
        <w:rPr>
          <w:w w:val="105"/>
          <w:sz w:val="28"/>
          <w:szCs w:val="28"/>
          <w:highlight w:val="yellow"/>
        </w:rPr>
        <w:t>.</w:t>
      </w:r>
    </w:p>
    <w:p w:rsidR="00BE49F0" w:rsidRPr="00A274FA" w:rsidRDefault="00BE49F0" w:rsidP="00A274FA">
      <w:pPr>
        <w:ind w:firstLine="720"/>
        <w:jc w:val="both"/>
        <w:rPr>
          <w:w w:val="105"/>
          <w:sz w:val="28"/>
          <w:szCs w:val="28"/>
        </w:rPr>
      </w:pPr>
    </w:p>
    <w:p w:rsidR="00451D1A" w:rsidRPr="0096621F" w:rsidRDefault="00451D1A" w:rsidP="00451D1A">
      <w:pPr>
        <w:ind w:firstLine="720"/>
        <w:jc w:val="both"/>
        <w:rPr>
          <w:w w:val="105"/>
          <w:sz w:val="28"/>
          <w:szCs w:val="28"/>
        </w:rPr>
      </w:pPr>
    </w:p>
    <w:p w:rsidR="00540977" w:rsidRDefault="007C6F50" w:rsidP="00451D1A">
      <w:pPr>
        <w:pStyle w:val="a3"/>
        <w:spacing w:before="2" w:line="247" w:lineRule="auto"/>
        <w:ind w:left="0" w:right="2" w:firstLine="709"/>
        <w:jc w:val="both"/>
        <w:rPr>
          <w:b/>
        </w:rPr>
      </w:pPr>
      <w:r>
        <w:rPr>
          <w:b/>
        </w:rPr>
        <w:t>5.2 Організація системи моніторингу водних середовищ</w:t>
      </w:r>
    </w:p>
    <w:p w:rsidR="007C6F50" w:rsidRDefault="007C6F50" w:rsidP="00451D1A">
      <w:pPr>
        <w:pStyle w:val="a3"/>
        <w:spacing w:before="2" w:line="247" w:lineRule="auto"/>
        <w:ind w:left="0" w:right="2" w:firstLine="709"/>
        <w:jc w:val="both"/>
        <w:rPr>
          <w:b/>
        </w:rPr>
      </w:pPr>
    </w:p>
    <w:p w:rsidR="00104E63" w:rsidRPr="00104E63" w:rsidRDefault="00104E63" w:rsidP="008D6260">
      <w:pPr>
        <w:tabs>
          <w:tab w:val="left" w:pos="0"/>
          <w:tab w:val="left" w:pos="9498"/>
        </w:tabs>
        <w:spacing w:before="18"/>
        <w:ind w:right="2" w:firstLine="695"/>
        <w:jc w:val="both"/>
        <w:rPr>
          <w:sz w:val="28"/>
          <w:szCs w:val="28"/>
        </w:rPr>
      </w:pPr>
      <w:r w:rsidRPr="00104E63">
        <w:rPr>
          <w:i/>
          <w:w w:val="105"/>
          <w:sz w:val="28"/>
          <w:szCs w:val="28"/>
        </w:rPr>
        <w:t>Моніторинг</w:t>
      </w:r>
      <w:r w:rsidRPr="00104E63">
        <w:rPr>
          <w:i/>
          <w:spacing w:val="4"/>
          <w:w w:val="105"/>
          <w:sz w:val="28"/>
          <w:szCs w:val="28"/>
        </w:rPr>
        <w:t xml:space="preserve"> </w:t>
      </w:r>
      <w:r w:rsidRPr="00104E63">
        <w:rPr>
          <w:i/>
          <w:w w:val="105"/>
          <w:sz w:val="28"/>
          <w:szCs w:val="28"/>
        </w:rPr>
        <w:t>поверхневих</w:t>
      </w:r>
      <w:r w:rsidRPr="00104E63">
        <w:rPr>
          <w:i/>
          <w:spacing w:val="3"/>
          <w:w w:val="105"/>
          <w:sz w:val="28"/>
          <w:szCs w:val="28"/>
        </w:rPr>
        <w:t xml:space="preserve"> </w:t>
      </w:r>
      <w:r w:rsidRPr="00104E63">
        <w:rPr>
          <w:i/>
          <w:w w:val="105"/>
          <w:sz w:val="28"/>
          <w:szCs w:val="28"/>
        </w:rPr>
        <w:t>вод</w:t>
      </w:r>
      <w:r w:rsidRPr="00104E63">
        <w:rPr>
          <w:i/>
          <w:spacing w:val="6"/>
          <w:w w:val="105"/>
          <w:sz w:val="28"/>
          <w:szCs w:val="28"/>
        </w:rPr>
        <w:t xml:space="preserve"> </w:t>
      </w:r>
      <w:r w:rsidRPr="00104E63">
        <w:rPr>
          <w:w w:val="105"/>
          <w:sz w:val="28"/>
          <w:szCs w:val="28"/>
        </w:rPr>
        <w:t>–</w:t>
      </w:r>
      <w:r w:rsidRPr="00104E63">
        <w:rPr>
          <w:spacing w:val="4"/>
          <w:w w:val="105"/>
          <w:sz w:val="28"/>
          <w:szCs w:val="28"/>
        </w:rPr>
        <w:t xml:space="preserve"> </w:t>
      </w:r>
      <w:r w:rsidRPr="00104E63">
        <w:rPr>
          <w:w w:val="105"/>
          <w:sz w:val="28"/>
          <w:szCs w:val="28"/>
        </w:rPr>
        <w:t>це</w:t>
      </w:r>
      <w:r w:rsidRPr="00104E63">
        <w:rPr>
          <w:spacing w:val="4"/>
          <w:w w:val="105"/>
          <w:sz w:val="28"/>
          <w:szCs w:val="28"/>
        </w:rPr>
        <w:t xml:space="preserve"> </w:t>
      </w:r>
      <w:r w:rsidRPr="00104E63">
        <w:rPr>
          <w:w w:val="105"/>
          <w:sz w:val="28"/>
          <w:szCs w:val="28"/>
        </w:rPr>
        <w:t>система</w:t>
      </w:r>
      <w:r w:rsidRPr="00104E63">
        <w:rPr>
          <w:spacing w:val="3"/>
          <w:w w:val="105"/>
          <w:sz w:val="28"/>
          <w:szCs w:val="28"/>
        </w:rPr>
        <w:t xml:space="preserve"> </w:t>
      </w:r>
      <w:r w:rsidRPr="00104E63">
        <w:rPr>
          <w:w w:val="105"/>
          <w:sz w:val="28"/>
          <w:szCs w:val="28"/>
        </w:rPr>
        <w:t>послідовних</w:t>
      </w:r>
      <w:r w:rsidRPr="00104E63">
        <w:rPr>
          <w:spacing w:val="5"/>
          <w:w w:val="105"/>
          <w:sz w:val="28"/>
          <w:szCs w:val="28"/>
        </w:rPr>
        <w:t xml:space="preserve"> </w:t>
      </w:r>
      <w:r w:rsidRPr="00104E63">
        <w:rPr>
          <w:w w:val="105"/>
          <w:sz w:val="28"/>
          <w:szCs w:val="28"/>
        </w:rPr>
        <w:t>періодичних</w:t>
      </w:r>
      <w:r w:rsidR="00C261B0">
        <w:rPr>
          <w:w w:val="105"/>
          <w:sz w:val="28"/>
          <w:szCs w:val="28"/>
        </w:rPr>
        <w:t xml:space="preserve"> </w:t>
      </w:r>
      <w:r w:rsidRPr="00104E63">
        <w:rPr>
          <w:w w:val="105"/>
          <w:sz w:val="28"/>
          <w:szCs w:val="28"/>
        </w:rPr>
        <w:t>спостережень, збору</w:t>
      </w:r>
      <w:r w:rsidRPr="00104E63">
        <w:rPr>
          <w:spacing w:val="5"/>
          <w:w w:val="105"/>
          <w:sz w:val="28"/>
          <w:szCs w:val="28"/>
        </w:rPr>
        <w:t xml:space="preserve"> </w:t>
      </w:r>
      <w:r w:rsidRPr="00104E63">
        <w:rPr>
          <w:w w:val="105"/>
          <w:sz w:val="28"/>
          <w:szCs w:val="28"/>
        </w:rPr>
        <w:t>та</w:t>
      </w:r>
      <w:r w:rsidRPr="00104E63">
        <w:rPr>
          <w:spacing w:val="5"/>
          <w:w w:val="105"/>
          <w:sz w:val="28"/>
          <w:szCs w:val="28"/>
        </w:rPr>
        <w:t xml:space="preserve"> </w:t>
      </w:r>
      <w:r w:rsidRPr="00104E63">
        <w:rPr>
          <w:w w:val="105"/>
          <w:sz w:val="28"/>
          <w:szCs w:val="28"/>
        </w:rPr>
        <w:t>обробки</w:t>
      </w:r>
      <w:r w:rsidRPr="00104E63">
        <w:rPr>
          <w:spacing w:val="5"/>
          <w:w w:val="105"/>
          <w:sz w:val="28"/>
          <w:szCs w:val="28"/>
        </w:rPr>
        <w:t xml:space="preserve"> </w:t>
      </w:r>
      <w:r w:rsidRPr="00104E63">
        <w:rPr>
          <w:w w:val="105"/>
          <w:sz w:val="28"/>
          <w:szCs w:val="28"/>
        </w:rPr>
        <w:t>інформації</w:t>
      </w:r>
      <w:r w:rsidRPr="00104E63">
        <w:rPr>
          <w:spacing w:val="5"/>
          <w:w w:val="105"/>
          <w:sz w:val="28"/>
          <w:szCs w:val="28"/>
        </w:rPr>
        <w:t xml:space="preserve"> </w:t>
      </w:r>
      <w:r w:rsidRPr="00104E63">
        <w:rPr>
          <w:w w:val="105"/>
          <w:sz w:val="28"/>
          <w:szCs w:val="28"/>
        </w:rPr>
        <w:t>про</w:t>
      </w:r>
      <w:r w:rsidRPr="00104E63">
        <w:rPr>
          <w:spacing w:val="5"/>
          <w:w w:val="105"/>
          <w:sz w:val="28"/>
          <w:szCs w:val="28"/>
        </w:rPr>
        <w:t xml:space="preserve"> </w:t>
      </w:r>
      <w:r w:rsidRPr="00104E63">
        <w:rPr>
          <w:w w:val="105"/>
          <w:sz w:val="28"/>
          <w:szCs w:val="28"/>
        </w:rPr>
        <w:t>стан</w:t>
      </w:r>
      <w:r w:rsidRPr="00104E63">
        <w:rPr>
          <w:spacing w:val="5"/>
          <w:w w:val="105"/>
          <w:sz w:val="28"/>
          <w:szCs w:val="28"/>
        </w:rPr>
        <w:t xml:space="preserve"> </w:t>
      </w:r>
      <w:r w:rsidRPr="00104E63">
        <w:rPr>
          <w:w w:val="105"/>
          <w:sz w:val="28"/>
          <w:szCs w:val="28"/>
        </w:rPr>
        <w:t>водних</w:t>
      </w:r>
      <w:r w:rsidRPr="00104E63">
        <w:rPr>
          <w:spacing w:val="5"/>
          <w:w w:val="105"/>
          <w:sz w:val="28"/>
          <w:szCs w:val="28"/>
        </w:rPr>
        <w:t xml:space="preserve"> </w:t>
      </w:r>
      <w:r w:rsidRPr="00104E63">
        <w:rPr>
          <w:w w:val="105"/>
          <w:sz w:val="28"/>
          <w:szCs w:val="28"/>
        </w:rPr>
        <w:t>об'єктів,</w:t>
      </w:r>
      <w:r w:rsidR="008D6260">
        <w:rPr>
          <w:w w:val="105"/>
          <w:sz w:val="28"/>
          <w:szCs w:val="28"/>
        </w:rPr>
        <w:t xml:space="preserve"> </w:t>
      </w:r>
      <w:r w:rsidRPr="00104E63">
        <w:rPr>
          <w:w w:val="105"/>
          <w:sz w:val="28"/>
          <w:szCs w:val="28"/>
        </w:rPr>
        <w:t>прогнозування</w:t>
      </w:r>
      <w:r w:rsidRPr="00104E63">
        <w:rPr>
          <w:spacing w:val="1"/>
          <w:w w:val="105"/>
          <w:sz w:val="28"/>
          <w:szCs w:val="28"/>
        </w:rPr>
        <w:t xml:space="preserve"> </w:t>
      </w:r>
      <w:r w:rsidRPr="00104E63">
        <w:rPr>
          <w:w w:val="105"/>
          <w:sz w:val="28"/>
          <w:szCs w:val="28"/>
        </w:rPr>
        <w:t>можливих</w:t>
      </w:r>
      <w:r w:rsidRPr="00104E63">
        <w:rPr>
          <w:spacing w:val="1"/>
          <w:w w:val="105"/>
          <w:sz w:val="28"/>
          <w:szCs w:val="28"/>
        </w:rPr>
        <w:t xml:space="preserve"> </w:t>
      </w:r>
      <w:r w:rsidRPr="00104E63">
        <w:rPr>
          <w:w w:val="105"/>
          <w:sz w:val="28"/>
          <w:szCs w:val="28"/>
        </w:rPr>
        <w:t>змін</w:t>
      </w:r>
      <w:r w:rsidRPr="00104E63">
        <w:rPr>
          <w:spacing w:val="1"/>
          <w:w w:val="105"/>
          <w:sz w:val="28"/>
          <w:szCs w:val="28"/>
        </w:rPr>
        <w:t xml:space="preserve"> </w:t>
      </w:r>
      <w:r w:rsidRPr="00104E63">
        <w:rPr>
          <w:w w:val="105"/>
          <w:sz w:val="28"/>
          <w:szCs w:val="28"/>
        </w:rPr>
        <w:t>якості</w:t>
      </w:r>
      <w:r w:rsidRPr="00104E63">
        <w:rPr>
          <w:spacing w:val="1"/>
          <w:w w:val="105"/>
          <w:sz w:val="28"/>
          <w:szCs w:val="28"/>
        </w:rPr>
        <w:t xml:space="preserve"> </w:t>
      </w:r>
      <w:r w:rsidRPr="00104E63">
        <w:rPr>
          <w:w w:val="105"/>
          <w:sz w:val="28"/>
          <w:szCs w:val="28"/>
        </w:rPr>
        <w:t>води</w:t>
      </w:r>
      <w:r w:rsidRPr="00104E63">
        <w:rPr>
          <w:spacing w:val="1"/>
          <w:w w:val="105"/>
          <w:sz w:val="28"/>
          <w:szCs w:val="28"/>
        </w:rPr>
        <w:t xml:space="preserve"> </w:t>
      </w:r>
      <w:r w:rsidRPr="00104E63">
        <w:rPr>
          <w:w w:val="105"/>
          <w:sz w:val="28"/>
          <w:szCs w:val="28"/>
        </w:rPr>
        <w:t>та</w:t>
      </w:r>
      <w:r w:rsidRPr="00104E63">
        <w:rPr>
          <w:spacing w:val="1"/>
          <w:w w:val="105"/>
          <w:sz w:val="28"/>
          <w:szCs w:val="28"/>
        </w:rPr>
        <w:t xml:space="preserve"> </w:t>
      </w:r>
      <w:r w:rsidRPr="00104E63">
        <w:rPr>
          <w:w w:val="105"/>
          <w:sz w:val="28"/>
          <w:szCs w:val="28"/>
        </w:rPr>
        <w:t>розробка</w:t>
      </w:r>
      <w:r w:rsidRPr="00104E63">
        <w:rPr>
          <w:spacing w:val="1"/>
          <w:w w:val="105"/>
          <w:sz w:val="28"/>
          <w:szCs w:val="28"/>
        </w:rPr>
        <w:t xml:space="preserve"> </w:t>
      </w:r>
      <w:r w:rsidRPr="00104E63">
        <w:rPr>
          <w:w w:val="105"/>
          <w:sz w:val="28"/>
          <w:szCs w:val="28"/>
        </w:rPr>
        <w:t>науково</w:t>
      </w:r>
      <w:r w:rsidRPr="00104E63">
        <w:rPr>
          <w:spacing w:val="1"/>
          <w:w w:val="105"/>
          <w:sz w:val="28"/>
          <w:szCs w:val="28"/>
        </w:rPr>
        <w:t xml:space="preserve"> </w:t>
      </w:r>
      <w:r w:rsidRPr="00104E63">
        <w:rPr>
          <w:w w:val="105"/>
          <w:sz w:val="28"/>
          <w:szCs w:val="28"/>
        </w:rPr>
        <w:t>обґрунтованих рекомендацій для прийняття управлінських рішень щодо</w:t>
      </w:r>
      <w:r w:rsidRPr="00104E63">
        <w:rPr>
          <w:spacing w:val="1"/>
          <w:w w:val="105"/>
          <w:sz w:val="28"/>
          <w:szCs w:val="28"/>
        </w:rPr>
        <w:t xml:space="preserve"> </w:t>
      </w:r>
      <w:r w:rsidRPr="00104E63">
        <w:rPr>
          <w:w w:val="105"/>
          <w:sz w:val="28"/>
          <w:szCs w:val="28"/>
        </w:rPr>
        <w:t>покращення</w:t>
      </w:r>
      <w:r w:rsidRPr="00104E63">
        <w:rPr>
          <w:spacing w:val="-3"/>
          <w:w w:val="105"/>
          <w:sz w:val="28"/>
          <w:szCs w:val="28"/>
        </w:rPr>
        <w:t xml:space="preserve"> </w:t>
      </w:r>
      <w:r w:rsidRPr="00104E63">
        <w:rPr>
          <w:w w:val="105"/>
          <w:sz w:val="28"/>
          <w:szCs w:val="28"/>
        </w:rPr>
        <w:t>стану</w:t>
      </w:r>
      <w:r w:rsidRPr="00104E63">
        <w:rPr>
          <w:spacing w:val="-3"/>
          <w:w w:val="105"/>
          <w:sz w:val="28"/>
          <w:szCs w:val="28"/>
        </w:rPr>
        <w:t xml:space="preserve"> </w:t>
      </w:r>
      <w:r w:rsidRPr="00104E63">
        <w:rPr>
          <w:w w:val="105"/>
          <w:sz w:val="28"/>
          <w:szCs w:val="28"/>
        </w:rPr>
        <w:t>відкритих</w:t>
      </w:r>
      <w:r w:rsidRPr="00104E63">
        <w:rPr>
          <w:spacing w:val="-2"/>
          <w:w w:val="105"/>
          <w:sz w:val="28"/>
          <w:szCs w:val="28"/>
        </w:rPr>
        <w:t xml:space="preserve"> </w:t>
      </w:r>
      <w:r w:rsidRPr="00104E63">
        <w:rPr>
          <w:w w:val="105"/>
          <w:sz w:val="28"/>
          <w:szCs w:val="28"/>
        </w:rPr>
        <w:t>водних</w:t>
      </w:r>
      <w:r w:rsidRPr="00104E63">
        <w:rPr>
          <w:spacing w:val="-3"/>
          <w:w w:val="105"/>
          <w:sz w:val="28"/>
          <w:szCs w:val="28"/>
        </w:rPr>
        <w:t xml:space="preserve"> </w:t>
      </w:r>
      <w:r w:rsidRPr="00104E63">
        <w:rPr>
          <w:w w:val="105"/>
          <w:sz w:val="28"/>
          <w:szCs w:val="28"/>
        </w:rPr>
        <w:t>об’єктів</w:t>
      </w:r>
      <w:r w:rsidR="00D172DA">
        <w:rPr>
          <w:w w:val="105"/>
          <w:sz w:val="28"/>
          <w:szCs w:val="28"/>
        </w:rPr>
        <w:t xml:space="preserve"> (з</w:t>
      </w:r>
      <w:r w:rsidR="00D172DA" w:rsidRPr="00D172DA">
        <w:rPr>
          <w:w w:val="105"/>
          <w:sz w:val="28"/>
          <w:szCs w:val="28"/>
        </w:rPr>
        <w:t>гідно</w:t>
      </w:r>
      <w:r w:rsidR="00D172DA" w:rsidRPr="00D172DA">
        <w:rPr>
          <w:spacing w:val="7"/>
          <w:w w:val="105"/>
          <w:sz w:val="28"/>
          <w:szCs w:val="28"/>
        </w:rPr>
        <w:t xml:space="preserve"> </w:t>
      </w:r>
      <w:r w:rsidR="00D172DA" w:rsidRPr="00D172DA">
        <w:rPr>
          <w:w w:val="105"/>
          <w:sz w:val="28"/>
          <w:szCs w:val="28"/>
        </w:rPr>
        <w:t>з</w:t>
      </w:r>
      <w:r w:rsidR="00D172DA" w:rsidRPr="00D172DA">
        <w:rPr>
          <w:spacing w:val="6"/>
          <w:w w:val="105"/>
          <w:sz w:val="28"/>
          <w:szCs w:val="28"/>
        </w:rPr>
        <w:t xml:space="preserve"> </w:t>
      </w:r>
      <w:r w:rsidR="00D172DA" w:rsidRPr="00D172DA">
        <w:rPr>
          <w:w w:val="105"/>
          <w:sz w:val="28"/>
          <w:szCs w:val="28"/>
        </w:rPr>
        <w:t>Постановою</w:t>
      </w:r>
      <w:r w:rsidR="00D172DA" w:rsidRPr="00D172DA">
        <w:rPr>
          <w:spacing w:val="6"/>
          <w:w w:val="105"/>
          <w:sz w:val="28"/>
          <w:szCs w:val="28"/>
        </w:rPr>
        <w:t xml:space="preserve"> </w:t>
      </w:r>
      <w:r w:rsidR="00D172DA" w:rsidRPr="00D172DA">
        <w:rPr>
          <w:w w:val="105"/>
          <w:sz w:val="28"/>
          <w:szCs w:val="28"/>
        </w:rPr>
        <w:t>Кабінету</w:t>
      </w:r>
      <w:r w:rsidR="00D172DA" w:rsidRPr="00D172DA">
        <w:rPr>
          <w:spacing w:val="7"/>
          <w:w w:val="105"/>
          <w:sz w:val="28"/>
          <w:szCs w:val="28"/>
        </w:rPr>
        <w:t xml:space="preserve"> </w:t>
      </w:r>
      <w:r w:rsidR="00D172DA" w:rsidRPr="00D172DA">
        <w:rPr>
          <w:w w:val="105"/>
          <w:sz w:val="28"/>
          <w:szCs w:val="28"/>
        </w:rPr>
        <w:t>Міністрів</w:t>
      </w:r>
      <w:r w:rsidR="00D172DA" w:rsidRPr="00D172DA">
        <w:rPr>
          <w:spacing w:val="6"/>
          <w:w w:val="105"/>
          <w:sz w:val="28"/>
          <w:szCs w:val="28"/>
        </w:rPr>
        <w:t xml:space="preserve"> </w:t>
      </w:r>
      <w:r w:rsidR="00D172DA" w:rsidRPr="00D172DA">
        <w:rPr>
          <w:w w:val="105"/>
          <w:sz w:val="28"/>
          <w:szCs w:val="28"/>
        </w:rPr>
        <w:t>України</w:t>
      </w:r>
      <w:r w:rsidR="00D172DA" w:rsidRPr="00D172DA">
        <w:rPr>
          <w:spacing w:val="6"/>
          <w:w w:val="105"/>
          <w:sz w:val="28"/>
          <w:szCs w:val="28"/>
        </w:rPr>
        <w:t xml:space="preserve"> </w:t>
      </w:r>
      <w:r w:rsidR="00D172DA" w:rsidRPr="00D172DA">
        <w:rPr>
          <w:w w:val="105"/>
          <w:sz w:val="28"/>
          <w:szCs w:val="28"/>
        </w:rPr>
        <w:t>від</w:t>
      </w:r>
      <w:r w:rsidR="00D172DA" w:rsidRPr="00D172DA">
        <w:rPr>
          <w:spacing w:val="6"/>
          <w:w w:val="105"/>
          <w:sz w:val="28"/>
          <w:szCs w:val="28"/>
        </w:rPr>
        <w:t xml:space="preserve"> </w:t>
      </w:r>
      <w:r w:rsidR="00D172DA" w:rsidRPr="00D172DA">
        <w:rPr>
          <w:w w:val="105"/>
          <w:sz w:val="28"/>
          <w:szCs w:val="28"/>
        </w:rPr>
        <w:t>20.07.1996</w:t>
      </w:r>
      <w:r w:rsidR="00D172DA" w:rsidRPr="00D172DA">
        <w:rPr>
          <w:spacing w:val="6"/>
          <w:w w:val="105"/>
          <w:sz w:val="28"/>
          <w:szCs w:val="28"/>
        </w:rPr>
        <w:t xml:space="preserve"> </w:t>
      </w:r>
      <w:r w:rsidR="00D172DA" w:rsidRPr="00D172DA">
        <w:rPr>
          <w:w w:val="105"/>
          <w:sz w:val="28"/>
          <w:szCs w:val="28"/>
        </w:rPr>
        <w:t>р.</w:t>
      </w:r>
      <w:r w:rsidR="00D172DA" w:rsidRPr="00D172DA">
        <w:rPr>
          <w:spacing w:val="6"/>
          <w:w w:val="105"/>
          <w:sz w:val="28"/>
          <w:szCs w:val="28"/>
        </w:rPr>
        <w:t xml:space="preserve"> </w:t>
      </w:r>
      <w:r w:rsidR="00D172DA" w:rsidRPr="00D172DA">
        <w:rPr>
          <w:w w:val="105"/>
          <w:sz w:val="28"/>
          <w:szCs w:val="28"/>
        </w:rPr>
        <w:t>№</w:t>
      </w:r>
      <w:r w:rsidR="00D172DA" w:rsidRPr="00D172DA">
        <w:rPr>
          <w:spacing w:val="6"/>
          <w:w w:val="105"/>
          <w:sz w:val="28"/>
          <w:szCs w:val="28"/>
        </w:rPr>
        <w:t xml:space="preserve"> </w:t>
      </w:r>
      <w:r w:rsidR="00D172DA" w:rsidRPr="00D172DA">
        <w:rPr>
          <w:w w:val="105"/>
          <w:sz w:val="28"/>
          <w:szCs w:val="28"/>
        </w:rPr>
        <w:t>815</w:t>
      </w:r>
      <w:r w:rsidR="00D172DA" w:rsidRPr="00D172DA">
        <w:rPr>
          <w:spacing w:val="6"/>
          <w:w w:val="105"/>
          <w:sz w:val="28"/>
          <w:szCs w:val="28"/>
        </w:rPr>
        <w:t xml:space="preserve"> </w:t>
      </w:r>
      <w:r w:rsidR="00D172DA">
        <w:rPr>
          <w:w w:val="105"/>
          <w:sz w:val="28"/>
          <w:szCs w:val="28"/>
        </w:rPr>
        <w:t>«</w:t>
      </w:r>
      <w:r w:rsidR="00D172DA" w:rsidRPr="00D172DA">
        <w:rPr>
          <w:w w:val="105"/>
          <w:sz w:val="28"/>
          <w:szCs w:val="28"/>
        </w:rPr>
        <w:t>Про</w:t>
      </w:r>
      <w:r w:rsidR="00D172DA" w:rsidRPr="00D172DA">
        <w:rPr>
          <w:spacing w:val="-39"/>
          <w:w w:val="105"/>
          <w:sz w:val="28"/>
          <w:szCs w:val="28"/>
        </w:rPr>
        <w:t xml:space="preserve"> </w:t>
      </w:r>
      <w:r w:rsidR="00D172DA" w:rsidRPr="00D172DA">
        <w:rPr>
          <w:w w:val="105"/>
          <w:sz w:val="28"/>
          <w:szCs w:val="28"/>
        </w:rPr>
        <w:t>затвердження</w:t>
      </w:r>
      <w:r w:rsidR="00D172DA" w:rsidRPr="00D172DA">
        <w:rPr>
          <w:spacing w:val="-2"/>
          <w:w w:val="105"/>
          <w:sz w:val="28"/>
          <w:szCs w:val="28"/>
        </w:rPr>
        <w:t xml:space="preserve"> </w:t>
      </w:r>
      <w:r w:rsidR="00D172DA" w:rsidRPr="00D172DA">
        <w:rPr>
          <w:w w:val="105"/>
          <w:sz w:val="28"/>
          <w:szCs w:val="28"/>
        </w:rPr>
        <w:t>Порядку здійснення</w:t>
      </w:r>
      <w:r w:rsidR="00D172DA" w:rsidRPr="00D172DA">
        <w:rPr>
          <w:spacing w:val="-1"/>
          <w:w w:val="105"/>
          <w:sz w:val="28"/>
          <w:szCs w:val="28"/>
        </w:rPr>
        <w:t xml:space="preserve"> </w:t>
      </w:r>
      <w:r w:rsidR="00D172DA" w:rsidRPr="00D172DA">
        <w:rPr>
          <w:w w:val="105"/>
          <w:sz w:val="28"/>
          <w:szCs w:val="28"/>
        </w:rPr>
        <w:t>державного</w:t>
      </w:r>
      <w:r w:rsidR="00D172DA" w:rsidRPr="00D172DA">
        <w:rPr>
          <w:spacing w:val="-1"/>
          <w:w w:val="105"/>
          <w:sz w:val="28"/>
          <w:szCs w:val="28"/>
        </w:rPr>
        <w:t xml:space="preserve"> </w:t>
      </w:r>
      <w:r w:rsidR="00D172DA" w:rsidRPr="00D172DA">
        <w:rPr>
          <w:w w:val="105"/>
          <w:sz w:val="28"/>
          <w:szCs w:val="28"/>
        </w:rPr>
        <w:t>моніторингу</w:t>
      </w:r>
      <w:r w:rsidR="00D172DA" w:rsidRPr="00D172DA">
        <w:rPr>
          <w:spacing w:val="-1"/>
          <w:w w:val="105"/>
          <w:sz w:val="28"/>
          <w:szCs w:val="28"/>
        </w:rPr>
        <w:t xml:space="preserve"> </w:t>
      </w:r>
      <w:r w:rsidR="00D172DA" w:rsidRPr="00D172DA">
        <w:rPr>
          <w:w w:val="105"/>
          <w:sz w:val="28"/>
          <w:szCs w:val="28"/>
        </w:rPr>
        <w:t>вод</w:t>
      </w:r>
      <w:r w:rsidR="00D172DA">
        <w:rPr>
          <w:w w:val="105"/>
          <w:sz w:val="28"/>
          <w:szCs w:val="28"/>
        </w:rPr>
        <w:t>»)</w:t>
      </w:r>
      <w:r w:rsidRPr="00D172DA">
        <w:rPr>
          <w:w w:val="105"/>
          <w:sz w:val="28"/>
          <w:szCs w:val="28"/>
        </w:rPr>
        <w:t>.</w:t>
      </w:r>
    </w:p>
    <w:p w:rsidR="00104E63" w:rsidRPr="00104E63" w:rsidRDefault="00104E63" w:rsidP="00130FE4">
      <w:pPr>
        <w:pStyle w:val="a3"/>
        <w:tabs>
          <w:tab w:val="left" w:pos="9639"/>
        </w:tabs>
        <w:spacing w:line="247" w:lineRule="auto"/>
        <w:ind w:left="0"/>
        <w:jc w:val="both"/>
      </w:pPr>
      <w:r w:rsidRPr="00104E63">
        <w:rPr>
          <w:w w:val="105"/>
        </w:rPr>
        <w:t>Основними</w:t>
      </w:r>
      <w:r w:rsidRPr="00104E63">
        <w:rPr>
          <w:spacing w:val="1"/>
          <w:w w:val="105"/>
        </w:rPr>
        <w:t xml:space="preserve"> </w:t>
      </w:r>
      <w:r w:rsidRPr="00104E63">
        <w:rPr>
          <w:w w:val="105"/>
        </w:rPr>
        <w:t>завданнями</w:t>
      </w:r>
      <w:r w:rsidRPr="00104E63">
        <w:rPr>
          <w:spacing w:val="1"/>
          <w:w w:val="105"/>
        </w:rPr>
        <w:t xml:space="preserve"> </w:t>
      </w:r>
      <w:r w:rsidRPr="00104E63">
        <w:rPr>
          <w:w w:val="105"/>
        </w:rPr>
        <w:t>моніторингу</w:t>
      </w:r>
      <w:r w:rsidRPr="00104E63">
        <w:rPr>
          <w:spacing w:val="1"/>
          <w:w w:val="105"/>
        </w:rPr>
        <w:t xml:space="preserve"> </w:t>
      </w:r>
      <w:r w:rsidRPr="00104E63">
        <w:rPr>
          <w:w w:val="105"/>
        </w:rPr>
        <w:t>поверхневих</w:t>
      </w:r>
      <w:r w:rsidRPr="00104E63">
        <w:rPr>
          <w:spacing w:val="1"/>
          <w:w w:val="105"/>
        </w:rPr>
        <w:t xml:space="preserve"> </w:t>
      </w:r>
      <w:r w:rsidRPr="00104E63">
        <w:rPr>
          <w:w w:val="105"/>
        </w:rPr>
        <w:t>вод</w:t>
      </w:r>
      <w:r w:rsidRPr="00104E63">
        <w:rPr>
          <w:spacing w:val="1"/>
          <w:w w:val="105"/>
        </w:rPr>
        <w:t xml:space="preserve"> </w:t>
      </w:r>
      <w:r w:rsidRPr="00104E63">
        <w:rPr>
          <w:w w:val="105"/>
        </w:rPr>
        <w:t>є</w:t>
      </w:r>
      <w:r w:rsidRPr="00104E63">
        <w:rPr>
          <w:spacing w:val="1"/>
          <w:w w:val="105"/>
        </w:rPr>
        <w:t xml:space="preserve"> </w:t>
      </w:r>
      <w:r w:rsidRPr="00104E63">
        <w:rPr>
          <w:w w:val="105"/>
        </w:rPr>
        <w:t>спостереження,</w:t>
      </w:r>
      <w:r w:rsidRPr="00104E63">
        <w:rPr>
          <w:spacing w:val="-9"/>
          <w:w w:val="105"/>
        </w:rPr>
        <w:t xml:space="preserve"> </w:t>
      </w:r>
      <w:r w:rsidRPr="00104E63">
        <w:rPr>
          <w:w w:val="105"/>
        </w:rPr>
        <w:t>оцінювання</w:t>
      </w:r>
      <w:r w:rsidRPr="00104E63">
        <w:rPr>
          <w:spacing w:val="-8"/>
          <w:w w:val="105"/>
        </w:rPr>
        <w:t xml:space="preserve"> </w:t>
      </w:r>
      <w:r w:rsidRPr="00104E63">
        <w:rPr>
          <w:w w:val="105"/>
        </w:rPr>
        <w:t>та</w:t>
      </w:r>
      <w:r w:rsidRPr="00104E63">
        <w:rPr>
          <w:spacing w:val="-9"/>
          <w:w w:val="105"/>
        </w:rPr>
        <w:t xml:space="preserve"> </w:t>
      </w:r>
      <w:r w:rsidRPr="00104E63">
        <w:rPr>
          <w:w w:val="105"/>
        </w:rPr>
        <w:t>прогнозування</w:t>
      </w:r>
      <w:r w:rsidRPr="00104E63">
        <w:rPr>
          <w:spacing w:val="-9"/>
          <w:w w:val="105"/>
        </w:rPr>
        <w:t xml:space="preserve"> </w:t>
      </w:r>
      <w:r w:rsidRPr="00104E63">
        <w:rPr>
          <w:w w:val="105"/>
        </w:rPr>
        <w:t>змін</w:t>
      </w:r>
      <w:r w:rsidRPr="00104E63">
        <w:rPr>
          <w:spacing w:val="-8"/>
          <w:w w:val="105"/>
        </w:rPr>
        <w:t xml:space="preserve"> </w:t>
      </w:r>
      <w:r w:rsidRPr="00104E63">
        <w:rPr>
          <w:w w:val="105"/>
        </w:rPr>
        <w:t>якості</w:t>
      </w:r>
      <w:r w:rsidRPr="00104E63">
        <w:rPr>
          <w:spacing w:val="-8"/>
          <w:w w:val="105"/>
        </w:rPr>
        <w:t xml:space="preserve"> </w:t>
      </w:r>
      <w:r w:rsidRPr="00104E63">
        <w:rPr>
          <w:w w:val="105"/>
        </w:rPr>
        <w:t>води</w:t>
      </w:r>
      <w:r w:rsidRPr="00104E63">
        <w:rPr>
          <w:spacing w:val="-8"/>
          <w:w w:val="105"/>
        </w:rPr>
        <w:t xml:space="preserve"> </w:t>
      </w:r>
      <w:r w:rsidRPr="00104E63">
        <w:rPr>
          <w:w w:val="105"/>
        </w:rPr>
        <w:t>у</w:t>
      </w:r>
      <w:r w:rsidRPr="00104E63">
        <w:rPr>
          <w:spacing w:val="-8"/>
          <w:w w:val="105"/>
        </w:rPr>
        <w:t xml:space="preserve"> </w:t>
      </w:r>
      <w:r w:rsidRPr="00104E63">
        <w:rPr>
          <w:w w:val="105"/>
        </w:rPr>
        <w:t>відкритих</w:t>
      </w:r>
      <w:r w:rsidRPr="00104E63">
        <w:rPr>
          <w:spacing w:val="-48"/>
          <w:w w:val="105"/>
        </w:rPr>
        <w:t xml:space="preserve"> </w:t>
      </w:r>
      <w:r w:rsidRPr="00104E63">
        <w:rPr>
          <w:w w:val="105"/>
        </w:rPr>
        <w:t>водних об’єктах. Система моніторингу поверхневих вод є інформаційно-</w:t>
      </w:r>
      <w:r w:rsidRPr="00104E63">
        <w:rPr>
          <w:spacing w:val="1"/>
          <w:w w:val="105"/>
        </w:rPr>
        <w:t xml:space="preserve"> </w:t>
      </w:r>
      <w:r w:rsidRPr="00104E63">
        <w:rPr>
          <w:w w:val="105"/>
        </w:rPr>
        <w:t>аналітичною і не містить в собі елементів управління. При цьому, вона є</w:t>
      </w:r>
      <w:r w:rsidRPr="00104E63">
        <w:rPr>
          <w:spacing w:val="1"/>
          <w:w w:val="105"/>
        </w:rPr>
        <w:t xml:space="preserve"> </w:t>
      </w:r>
      <w:r w:rsidRPr="00104E63">
        <w:rPr>
          <w:w w:val="105"/>
        </w:rPr>
        <w:t>необхідною</w:t>
      </w:r>
      <w:r w:rsidRPr="00104E63">
        <w:rPr>
          <w:spacing w:val="1"/>
          <w:w w:val="105"/>
        </w:rPr>
        <w:t xml:space="preserve"> </w:t>
      </w:r>
      <w:r w:rsidRPr="00104E63">
        <w:rPr>
          <w:w w:val="105"/>
        </w:rPr>
        <w:t>складовою</w:t>
      </w:r>
      <w:r w:rsidRPr="00104E63">
        <w:rPr>
          <w:spacing w:val="1"/>
          <w:w w:val="105"/>
        </w:rPr>
        <w:t xml:space="preserve"> </w:t>
      </w:r>
      <w:r w:rsidRPr="00104E63">
        <w:rPr>
          <w:w w:val="105"/>
        </w:rPr>
        <w:t>частиною</w:t>
      </w:r>
      <w:r w:rsidRPr="00104E63">
        <w:rPr>
          <w:spacing w:val="1"/>
          <w:w w:val="105"/>
        </w:rPr>
        <w:t xml:space="preserve"> </w:t>
      </w:r>
      <w:r w:rsidRPr="00104E63">
        <w:rPr>
          <w:w w:val="105"/>
        </w:rPr>
        <w:t>державної</w:t>
      </w:r>
      <w:r w:rsidRPr="00104E63">
        <w:rPr>
          <w:spacing w:val="1"/>
          <w:w w:val="105"/>
        </w:rPr>
        <w:t xml:space="preserve"> </w:t>
      </w:r>
      <w:r w:rsidRPr="00104E63">
        <w:rPr>
          <w:w w:val="105"/>
        </w:rPr>
        <w:t>системи</w:t>
      </w:r>
      <w:r w:rsidRPr="00104E63">
        <w:rPr>
          <w:spacing w:val="1"/>
          <w:w w:val="105"/>
        </w:rPr>
        <w:t xml:space="preserve"> </w:t>
      </w:r>
      <w:r w:rsidRPr="00104E63">
        <w:rPr>
          <w:w w:val="105"/>
        </w:rPr>
        <w:t>управління</w:t>
      </w:r>
      <w:r w:rsidRPr="00104E63">
        <w:rPr>
          <w:spacing w:val="1"/>
          <w:w w:val="105"/>
        </w:rPr>
        <w:t xml:space="preserve"> </w:t>
      </w:r>
      <w:r w:rsidRPr="00104E63">
        <w:rPr>
          <w:w w:val="105"/>
        </w:rPr>
        <w:t>навколишнім</w:t>
      </w:r>
      <w:r w:rsidRPr="00104E63">
        <w:rPr>
          <w:spacing w:val="-4"/>
          <w:w w:val="105"/>
        </w:rPr>
        <w:t xml:space="preserve"> </w:t>
      </w:r>
      <w:r w:rsidRPr="00104E63">
        <w:rPr>
          <w:w w:val="105"/>
        </w:rPr>
        <w:t>середовищем</w:t>
      </w:r>
      <w:r w:rsidRPr="00104E63">
        <w:rPr>
          <w:spacing w:val="-4"/>
          <w:w w:val="105"/>
        </w:rPr>
        <w:t xml:space="preserve"> </w:t>
      </w:r>
      <w:r w:rsidRPr="00104E63">
        <w:rPr>
          <w:w w:val="105"/>
        </w:rPr>
        <w:t>і</w:t>
      </w:r>
      <w:r w:rsidRPr="00104E63">
        <w:rPr>
          <w:spacing w:val="-3"/>
          <w:w w:val="105"/>
        </w:rPr>
        <w:t xml:space="preserve"> </w:t>
      </w:r>
      <w:r w:rsidRPr="00104E63">
        <w:rPr>
          <w:w w:val="105"/>
        </w:rPr>
        <w:t>регулювання</w:t>
      </w:r>
      <w:r w:rsidRPr="00104E63">
        <w:rPr>
          <w:spacing w:val="-3"/>
          <w:w w:val="105"/>
        </w:rPr>
        <w:t xml:space="preserve"> </w:t>
      </w:r>
      <w:r w:rsidRPr="00104E63">
        <w:rPr>
          <w:w w:val="105"/>
        </w:rPr>
        <w:t>його</w:t>
      </w:r>
      <w:r w:rsidRPr="00104E63">
        <w:rPr>
          <w:spacing w:val="-3"/>
          <w:w w:val="105"/>
        </w:rPr>
        <w:t xml:space="preserve"> </w:t>
      </w:r>
      <w:r w:rsidRPr="00104E63">
        <w:rPr>
          <w:w w:val="105"/>
        </w:rPr>
        <w:t>якості</w:t>
      </w:r>
      <w:r w:rsidR="00E751E5">
        <w:rPr>
          <w:w w:val="105"/>
        </w:rPr>
        <w:t xml:space="preserve"> </w:t>
      </w:r>
      <w:r w:rsidR="00C14308">
        <w:t>[16</w:t>
      </w:r>
      <w:r w:rsidR="00E751E5" w:rsidRPr="00E751E5">
        <w:t>]</w:t>
      </w:r>
      <w:r w:rsidRPr="00104E63">
        <w:rPr>
          <w:w w:val="105"/>
        </w:rPr>
        <w:t>.</w:t>
      </w:r>
    </w:p>
    <w:p w:rsidR="00104E63" w:rsidRPr="00104E63" w:rsidRDefault="00104E63" w:rsidP="00130FE4">
      <w:pPr>
        <w:pStyle w:val="a3"/>
        <w:tabs>
          <w:tab w:val="left" w:pos="9639"/>
        </w:tabs>
        <w:spacing w:line="247" w:lineRule="auto"/>
        <w:ind w:left="0"/>
        <w:jc w:val="both"/>
      </w:pPr>
      <w:r w:rsidRPr="00104E63">
        <w:rPr>
          <w:w w:val="105"/>
        </w:rPr>
        <w:t>Основною</w:t>
      </w:r>
      <w:r w:rsidRPr="00104E63">
        <w:rPr>
          <w:spacing w:val="1"/>
          <w:w w:val="105"/>
        </w:rPr>
        <w:t xml:space="preserve"> </w:t>
      </w:r>
      <w:r w:rsidRPr="00104E63">
        <w:rPr>
          <w:w w:val="105"/>
        </w:rPr>
        <w:t>метою</w:t>
      </w:r>
      <w:r w:rsidRPr="00104E63">
        <w:rPr>
          <w:spacing w:val="1"/>
          <w:w w:val="105"/>
        </w:rPr>
        <w:t xml:space="preserve"> </w:t>
      </w:r>
      <w:r w:rsidRPr="00104E63">
        <w:rPr>
          <w:w w:val="105"/>
        </w:rPr>
        <w:t>налагодження</w:t>
      </w:r>
      <w:r w:rsidRPr="00104E63">
        <w:rPr>
          <w:spacing w:val="1"/>
          <w:w w:val="105"/>
        </w:rPr>
        <w:t xml:space="preserve"> </w:t>
      </w:r>
      <w:r w:rsidRPr="00104E63">
        <w:rPr>
          <w:w w:val="105"/>
        </w:rPr>
        <w:t>системи</w:t>
      </w:r>
      <w:r w:rsidRPr="00104E63">
        <w:rPr>
          <w:spacing w:val="1"/>
          <w:w w:val="105"/>
        </w:rPr>
        <w:t xml:space="preserve"> </w:t>
      </w:r>
      <w:r w:rsidRPr="00104E63">
        <w:rPr>
          <w:w w:val="105"/>
        </w:rPr>
        <w:t>спостережень</w:t>
      </w:r>
      <w:r w:rsidRPr="00104E63">
        <w:rPr>
          <w:spacing w:val="1"/>
          <w:w w:val="105"/>
        </w:rPr>
        <w:t xml:space="preserve"> </w:t>
      </w:r>
      <w:r w:rsidRPr="00104E63">
        <w:rPr>
          <w:w w:val="105"/>
        </w:rPr>
        <w:t>за</w:t>
      </w:r>
      <w:r w:rsidRPr="00104E63">
        <w:rPr>
          <w:spacing w:val="1"/>
          <w:w w:val="105"/>
        </w:rPr>
        <w:t xml:space="preserve"> </w:t>
      </w:r>
      <w:r w:rsidRPr="00104E63">
        <w:rPr>
          <w:w w:val="105"/>
        </w:rPr>
        <w:t>рівнем</w:t>
      </w:r>
      <w:r w:rsidRPr="00104E63">
        <w:rPr>
          <w:spacing w:val="-47"/>
          <w:w w:val="105"/>
        </w:rPr>
        <w:t xml:space="preserve"> </w:t>
      </w:r>
      <w:r w:rsidRPr="00104E63">
        <w:rPr>
          <w:w w:val="105"/>
        </w:rPr>
        <w:t>забруднення</w:t>
      </w:r>
      <w:r w:rsidRPr="00104E63">
        <w:rPr>
          <w:spacing w:val="1"/>
          <w:w w:val="105"/>
        </w:rPr>
        <w:t xml:space="preserve"> </w:t>
      </w:r>
      <w:r w:rsidRPr="00104E63">
        <w:rPr>
          <w:w w:val="105"/>
        </w:rPr>
        <w:t>водних</w:t>
      </w:r>
      <w:r w:rsidRPr="00104E63">
        <w:rPr>
          <w:spacing w:val="1"/>
          <w:w w:val="105"/>
        </w:rPr>
        <w:t xml:space="preserve"> </w:t>
      </w:r>
      <w:r w:rsidRPr="00104E63">
        <w:rPr>
          <w:w w:val="105"/>
        </w:rPr>
        <w:t>об'єктів</w:t>
      </w:r>
      <w:r w:rsidRPr="00104E63">
        <w:rPr>
          <w:spacing w:val="1"/>
          <w:w w:val="105"/>
        </w:rPr>
        <w:t xml:space="preserve"> </w:t>
      </w:r>
      <w:r w:rsidRPr="00104E63">
        <w:rPr>
          <w:w w:val="105"/>
        </w:rPr>
        <w:t>є</w:t>
      </w:r>
      <w:r w:rsidRPr="00104E63">
        <w:rPr>
          <w:spacing w:val="1"/>
          <w:w w:val="105"/>
        </w:rPr>
        <w:t xml:space="preserve"> </w:t>
      </w:r>
      <w:r w:rsidRPr="00104E63">
        <w:rPr>
          <w:w w:val="105"/>
        </w:rPr>
        <w:t>одержання</w:t>
      </w:r>
      <w:r w:rsidRPr="00104E63">
        <w:rPr>
          <w:spacing w:val="1"/>
          <w:w w:val="105"/>
        </w:rPr>
        <w:t xml:space="preserve"> </w:t>
      </w:r>
      <w:r w:rsidRPr="00104E63">
        <w:rPr>
          <w:w w:val="105"/>
        </w:rPr>
        <w:t>достовірної</w:t>
      </w:r>
      <w:r w:rsidRPr="00104E63">
        <w:rPr>
          <w:spacing w:val="1"/>
          <w:w w:val="105"/>
        </w:rPr>
        <w:t xml:space="preserve"> </w:t>
      </w:r>
      <w:r w:rsidRPr="00104E63">
        <w:rPr>
          <w:w w:val="105"/>
        </w:rPr>
        <w:t>інформації</w:t>
      </w:r>
      <w:r w:rsidRPr="00104E63">
        <w:rPr>
          <w:spacing w:val="1"/>
          <w:w w:val="105"/>
        </w:rPr>
        <w:t xml:space="preserve"> </w:t>
      </w:r>
      <w:r w:rsidRPr="00104E63">
        <w:rPr>
          <w:w w:val="105"/>
        </w:rPr>
        <w:t>про</w:t>
      </w:r>
      <w:r w:rsidRPr="00104E63">
        <w:rPr>
          <w:spacing w:val="1"/>
          <w:w w:val="105"/>
        </w:rPr>
        <w:t xml:space="preserve"> </w:t>
      </w:r>
      <w:r w:rsidRPr="00104E63">
        <w:rPr>
          <w:w w:val="105"/>
        </w:rPr>
        <w:t>природну якість води та аналіз змін якості води під дією антропогенних</w:t>
      </w:r>
      <w:r w:rsidRPr="00104E63">
        <w:rPr>
          <w:spacing w:val="1"/>
          <w:w w:val="105"/>
        </w:rPr>
        <w:t xml:space="preserve"> </w:t>
      </w:r>
      <w:r w:rsidRPr="00104E63">
        <w:rPr>
          <w:w w:val="105"/>
        </w:rPr>
        <w:t>факторів.</w:t>
      </w:r>
    </w:p>
    <w:p w:rsidR="00104E63" w:rsidRPr="00104E63" w:rsidRDefault="00104E63" w:rsidP="00130FE4">
      <w:pPr>
        <w:pStyle w:val="a3"/>
        <w:tabs>
          <w:tab w:val="left" w:pos="9639"/>
        </w:tabs>
        <w:ind w:left="0" w:firstLine="709"/>
        <w:jc w:val="both"/>
      </w:pPr>
      <w:r w:rsidRPr="00104E63">
        <w:rPr>
          <w:spacing w:val="-1"/>
          <w:w w:val="105"/>
        </w:rPr>
        <w:t>Система</w:t>
      </w:r>
      <w:r w:rsidRPr="00104E63">
        <w:rPr>
          <w:spacing w:val="-11"/>
          <w:w w:val="105"/>
        </w:rPr>
        <w:t xml:space="preserve"> </w:t>
      </w:r>
      <w:r w:rsidRPr="00104E63">
        <w:rPr>
          <w:spacing w:val="-1"/>
          <w:w w:val="105"/>
        </w:rPr>
        <w:t>моніторингу</w:t>
      </w:r>
      <w:r w:rsidRPr="00104E63">
        <w:rPr>
          <w:spacing w:val="-11"/>
          <w:w w:val="105"/>
        </w:rPr>
        <w:t xml:space="preserve"> </w:t>
      </w:r>
      <w:r w:rsidRPr="00104E63">
        <w:rPr>
          <w:spacing w:val="-1"/>
          <w:w w:val="105"/>
        </w:rPr>
        <w:t>водних</w:t>
      </w:r>
      <w:r w:rsidRPr="00104E63">
        <w:rPr>
          <w:spacing w:val="-10"/>
          <w:w w:val="105"/>
        </w:rPr>
        <w:t xml:space="preserve"> </w:t>
      </w:r>
      <w:r w:rsidRPr="00104E63">
        <w:rPr>
          <w:spacing w:val="-1"/>
          <w:w w:val="105"/>
        </w:rPr>
        <w:t>об'єктів</w:t>
      </w:r>
      <w:r w:rsidRPr="00104E63">
        <w:rPr>
          <w:spacing w:val="-10"/>
          <w:w w:val="105"/>
        </w:rPr>
        <w:t xml:space="preserve"> </w:t>
      </w:r>
      <w:r w:rsidRPr="00104E63">
        <w:rPr>
          <w:spacing w:val="-1"/>
          <w:w w:val="105"/>
        </w:rPr>
        <w:t>вирішує</w:t>
      </w:r>
      <w:r w:rsidRPr="00104E63">
        <w:rPr>
          <w:spacing w:val="-10"/>
          <w:w w:val="105"/>
        </w:rPr>
        <w:t xml:space="preserve"> </w:t>
      </w:r>
      <w:r w:rsidRPr="00104E63">
        <w:rPr>
          <w:w w:val="105"/>
        </w:rPr>
        <w:t>такі</w:t>
      </w:r>
      <w:r w:rsidRPr="00104E63">
        <w:rPr>
          <w:spacing w:val="-11"/>
          <w:w w:val="105"/>
        </w:rPr>
        <w:t xml:space="preserve"> </w:t>
      </w:r>
      <w:r w:rsidRPr="00104E63">
        <w:rPr>
          <w:w w:val="105"/>
        </w:rPr>
        <w:t>завдання</w:t>
      </w:r>
      <w:r w:rsidR="00461B80">
        <w:rPr>
          <w:w w:val="105"/>
        </w:rPr>
        <w:t xml:space="preserve"> </w:t>
      </w:r>
      <w:r w:rsidR="00461B80" w:rsidRPr="002F59AC">
        <w:rPr>
          <w:lang w:val="ru-RU"/>
        </w:rPr>
        <w:t>[</w:t>
      </w:r>
      <w:r w:rsidR="00C14308">
        <w:rPr>
          <w:lang w:val="ru-RU"/>
        </w:rPr>
        <w:t>16</w:t>
      </w:r>
      <w:r w:rsidR="00461B80" w:rsidRPr="002F59AC">
        <w:rPr>
          <w:lang w:val="ru-RU"/>
        </w:rPr>
        <w:t>]</w:t>
      </w:r>
      <w:r w:rsidRPr="00104E63">
        <w:rPr>
          <w:w w:val="105"/>
        </w:rPr>
        <w:t>:</w:t>
      </w:r>
    </w:p>
    <w:p w:rsidR="00D172DA" w:rsidRDefault="00104E63" w:rsidP="0008575B">
      <w:pPr>
        <w:pStyle w:val="a3"/>
        <w:numPr>
          <w:ilvl w:val="0"/>
          <w:numId w:val="4"/>
        </w:numPr>
        <w:ind w:left="0" w:firstLine="426"/>
        <w:jc w:val="both"/>
      </w:pPr>
      <w:r w:rsidRPr="00104E63">
        <w:rPr>
          <w:w w:val="105"/>
        </w:rPr>
        <w:t>забезпечує</w:t>
      </w:r>
      <w:r w:rsidRPr="00104E63">
        <w:rPr>
          <w:spacing w:val="-11"/>
          <w:w w:val="105"/>
        </w:rPr>
        <w:t xml:space="preserve"> </w:t>
      </w:r>
      <w:r w:rsidRPr="00104E63">
        <w:rPr>
          <w:w w:val="105"/>
        </w:rPr>
        <w:t>спостереження</w:t>
      </w:r>
      <w:r w:rsidRPr="00104E63">
        <w:rPr>
          <w:spacing w:val="-10"/>
          <w:w w:val="105"/>
        </w:rPr>
        <w:t xml:space="preserve"> </w:t>
      </w:r>
      <w:r w:rsidRPr="00104E63">
        <w:rPr>
          <w:w w:val="105"/>
        </w:rPr>
        <w:t>за</w:t>
      </w:r>
      <w:r w:rsidRPr="00104E63">
        <w:rPr>
          <w:spacing w:val="-10"/>
          <w:w w:val="105"/>
        </w:rPr>
        <w:t xml:space="preserve"> </w:t>
      </w:r>
      <w:r w:rsidRPr="00104E63">
        <w:rPr>
          <w:w w:val="105"/>
        </w:rPr>
        <w:t>рівнем</w:t>
      </w:r>
      <w:r w:rsidRPr="00104E63">
        <w:rPr>
          <w:spacing w:val="-10"/>
          <w:w w:val="105"/>
        </w:rPr>
        <w:t xml:space="preserve"> </w:t>
      </w:r>
      <w:r w:rsidRPr="00104E63">
        <w:rPr>
          <w:w w:val="105"/>
        </w:rPr>
        <w:t>забруднення</w:t>
      </w:r>
      <w:r w:rsidRPr="00104E63">
        <w:rPr>
          <w:spacing w:val="-11"/>
          <w:w w:val="105"/>
        </w:rPr>
        <w:t xml:space="preserve"> </w:t>
      </w:r>
      <w:r w:rsidRPr="00104E63">
        <w:rPr>
          <w:w w:val="105"/>
        </w:rPr>
        <w:t>водного</w:t>
      </w:r>
      <w:r w:rsidRPr="00104E63">
        <w:rPr>
          <w:spacing w:val="-10"/>
          <w:w w:val="105"/>
        </w:rPr>
        <w:t xml:space="preserve"> </w:t>
      </w:r>
      <w:r w:rsidRPr="00104E63">
        <w:rPr>
          <w:w w:val="105"/>
        </w:rPr>
        <w:t>середовища</w:t>
      </w:r>
      <w:r w:rsidRPr="00104E63">
        <w:rPr>
          <w:spacing w:val="-10"/>
          <w:w w:val="105"/>
        </w:rPr>
        <w:t xml:space="preserve"> </w:t>
      </w:r>
      <w:r w:rsidRPr="00104E63">
        <w:rPr>
          <w:w w:val="105"/>
        </w:rPr>
        <w:t>за</w:t>
      </w:r>
      <w:r w:rsidR="00D172DA">
        <w:rPr>
          <w:w w:val="105"/>
        </w:rPr>
        <w:t xml:space="preserve"> </w:t>
      </w:r>
      <w:r w:rsidR="00D172DA">
        <w:t>хімічними,</w:t>
      </w:r>
      <w:r w:rsidR="00D172DA">
        <w:rPr>
          <w:spacing w:val="26"/>
        </w:rPr>
        <w:t xml:space="preserve"> </w:t>
      </w:r>
      <w:r w:rsidR="00D172DA">
        <w:t>фізичними</w:t>
      </w:r>
      <w:r w:rsidR="00D172DA">
        <w:rPr>
          <w:spacing w:val="26"/>
        </w:rPr>
        <w:t xml:space="preserve"> </w:t>
      </w:r>
      <w:r w:rsidR="00D172DA">
        <w:t>та</w:t>
      </w:r>
      <w:r w:rsidR="00D172DA">
        <w:rPr>
          <w:spacing w:val="27"/>
        </w:rPr>
        <w:t xml:space="preserve"> </w:t>
      </w:r>
      <w:r w:rsidR="00D172DA">
        <w:t>гідробіологічними</w:t>
      </w:r>
      <w:r w:rsidR="00D172DA">
        <w:rPr>
          <w:spacing w:val="26"/>
        </w:rPr>
        <w:t xml:space="preserve"> </w:t>
      </w:r>
      <w:r w:rsidR="00D172DA">
        <w:t>показниками;</w:t>
      </w:r>
    </w:p>
    <w:p w:rsidR="00D172DA" w:rsidRPr="00D172DA" w:rsidRDefault="00D172DA" w:rsidP="0008575B">
      <w:pPr>
        <w:pStyle w:val="a7"/>
        <w:numPr>
          <w:ilvl w:val="0"/>
          <w:numId w:val="4"/>
        </w:numPr>
        <w:tabs>
          <w:tab w:val="left" w:pos="0"/>
        </w:tabs>
        <w:spacing w:before="7"/>
        <w:ind w:left="0" w:firstLine="426"/>
        <w:contextualSpacing w:val="0"/>
        <w:jc w:val="both"/>
        <w:rPr>
          <w:sz w:val="28"/>
          <w:szCs w:val="28"/>
        </w:rPr>
      </w:pPr>
      <w:r w:rsidRPr="00D172DA">
        <w:rPr>
          <w:w w:val="105"/>
          <w:sz w:val="28"/>
          <w:szCs w:val="28"/>
        </w:rPr>
        <w:t>вивчає</w:t>
      </w:r>
      <w:r w:rsidRPr="00D172DA">
        <w:rPr>
          <w:spacing w:val="-9"/>
          <w:w w:val="105"/>
          <w:sz w:val="28"/>
          <w:szCs w:val="28"/>
        </w:rPr>
        <w:t xml:space="preserve"> </w:t>
      </w:r>
      <w:r w:rsidRPr="00D172DA">
        <w:rPr>
          <w:w w:val="105"/>
          <w:sz w:val="28"/>
          <w:szCs w:val="28"/>
        </w:rPr>
        <w:t>динаміку</w:t>
      </w:r>
      <w:r w:rsidRPr="00D172DA">
        <w:rPr>
          <w:spacing w:val="-9"/>
          <w:w w:val="105"/>
          <w:sz w:val="28"/>
          <w:szCs w:val="28"/>
        </w:rPr>
        <w:t xml:space="preserve"> </w:t>
      </w:r>
      <w:r w:rsidRPr="00D172DA">
        <w:rPr>
          <w:w w:val="105"/>
          <w:sz w:val="28"/>
          <w:szCs w:val="28"/>
        </w:rPr>
        <w:t>ЗР</w:t>
      </w:r>
      <w:r w:rsidRPr="00D172DA">
        <w:rPr>
          <w:spacing w:val="-8"/>
          <w:w w:val="105"/>
          <w:sz w:val="28"/>
          <w:szCs w:val="28"/>
        </w:rPr>
        <w:t xml:space="preserve"> </w:t>
      </w:r>
      <w:r w:rsidRPr="00D172DA">
        <w:rPr>
          <w:w w:val="105"/>
          <w:sz w:val="28"/>
          <w:szCs w:val="28"/>
        </w:rPr>
        <w:t>і</w:t>
      </w:r>
      <w:r w:rsidRPr="00D172DA">
        <w:rPr>
          <w:spacing w:val="-9"/>
          <w:w w:val="105"/>
          <w:sz w:val="28"/>
          <w:szCs w:val="28"/>
        </w:rPr>
        <w:t xml:space="preserve"> </w:t>
      </w:r>
      <w:r w:rsidRPr="00D172DA">
        <w:rPr>
          <w:w w:val="105"/>
          <w:sz w:val="28"/>
          <w:szCs w:val="28"/>
        </w:rPr>
        <w:t>виявляє</w:t>
      </w:r>
      <w:r w:rsidRPr="00D172DA">
        <w:rPr>
          <w:spacing w:val="-8"/>
          <w:w w:val="105"/>
          <w:sz w:val="28"/>
          <w:szCs w:val="28"/>
        </w:rPr>
        <w:t xml:space="preserve"> </w:t>
      </w:r>
      <w:r w:rsidRPr="00D172DA">
        <w:rPr>
          <w:w w:val="105"/>
          <w:sz w:val="28"/>
          <w:szCs w:val="28"/>
        </w:rPr>
        <w:t>умови,</w:t>
      </w:r>
      <w:r w:rsidRPr="00D172DA">
        <w:rPr>
          <w:spacing w:val="-9"/>
          <w:w w:val="105"/>
          <w:sz w:val="28"/>
          <w:szCs w:val="28"/>
        </w:rPr>
        <w:t xml:space="preserve"> </w:t>
      </w:r>
      <w:r w:rsidRPr="00D172DA">
        <w:rPr>
          <w:w w:val="105"/>
          <w:sz w:val="28"/>
          <w:szCs w:val="28"/>
        </w:rPr>
        <w:t>при</w:t>
      </w:r>
      <w:r w:rsidRPr="00D172DA">
        <w:rPr>
          <w:spacing w:val="-9"/>
          <w:w w:val="105"/>
          <w:sz w:val="28"/>
          <w:szCs w:val="28"/>
        </w:rPr>
        <w:t xml:space="preserve"> </w:t>
      </w:r>
      <w:r w:rsidRPr="00D172DA">
        <w:rPr>
          <w:w w:val="105"/>
          <w:sz w:val="28"/>
          <w:szCs w:val="28"/>
        </w:rPr>
        <w:t>яких</w:t>
      </w:r>
      <w:r w:rsidRPr="00D172DA">
        <w:rPr>
          <w:spacing w:val="-10"/>
          <w:w w:val="105"/>
          <w:sz w:val="28"/>
          <w:szCs w:val="28"/>
        </w:rPr>
        <w:t xml:space="preserve"> </w:t>
      </w:r>
      <w:r w:rsidRPr="00D172DA">
        <w:rPr>
          <w:w w:val="105"/>
          <w:sz w:val="28"/>
          <w:szCs w:val="28"/>
        </w:rPr>
        <w:t>проходять</w:t>
      </w:r>
      <w:r w:rsidRPr="00D172DA">
        <w:rPr>
          <w:spacing w:val="-9"/>
          <w:w w:val="105"/>
          <w:sz w:val="28"/>
          <w:szCs w:val="28"/>
        </w:rPr>
        <w:t xml:space="preserve"> </w:t>
      </w:r>
      <w:r w:rsidRPr="00D172DA">
        <w:rPr>
          <w:w w:val="105"/>
          <w:sz w:val="28"/>
          <w:szCs w:val="28"/>
        </w:rPr>
        <w:t>різні</w:t>
      </w:r>
      <w:r w:rsidRPr="00D172DA">
        <w:rPr>
          <w:spacing w:val="-9"/>
          <w:w w:val="105"/>
          <w:sz w:val="28"/>
          <w:szCs w:val="28"/>
        </w:rPr>
        <w:t xml:space="preserve"> </w:t>
      </w:r>
      <w:r w:rsidRPr="00D172DA">
        <w:rPr>
          <w:w w:val="105"/>
          <w:sz w:val="28"/>
          <w:szCs w:val="28"/>
        </w:rPr>
        <w:t>коливання</w:t>
      </w:r>
      <w:r w:rsidRPr="00D172DA">
        <w:rPr>
          <w:spacing w:val="-47"/>
          <w:w w:val="105"/>
          <w:sz w:val="28"/>
          <w:szCs w:val="28"/>
        </w:rPr>
        <w:t xml:space="preserve"> </w:t>
      </w:r>
      <w:r w:rsidRPr="00D172DA">
        <w:rPr>
          <w:w w:val="105"/>
          <w:sz w:val="28"/>
          <w:szCs w:val="28"/>
        </w:rPr>
        <w:t>рівнів</w:t>
      </w:r>
      <w:r w:rsidRPr="00D172DA">
        <w:rPr>
          <w:spacing w:val="-2"/>
          <w:w w:val="105"/>
          <w:sz w:val="28"/>
          <w:szCs w:val="28"/>
        </w:rPr>
        <w:t xml:space="preserve"> </w:t>
      </w:r>
      <w:r w:rsidRPr="00D172DA">
        <w:rPr>
          <w:w w:val="105"/>
          <w:sz w:val="28"/>
          <w:szCs w:val="28"/>
        </w:rPr>
        <w:t>забруднень;</w:t>
      </w:r>
    </w:p>
    <w:p w:rsidR="00D172DA" w:rsidRPr="00D172DA" w:rsidRDefault="00D172DA" w:rsidP="0008575B">
      <w:pPr>
        <w:pStyle w:val="a7"/>
        <w:numPr>
          <w:ilvl w:val="0"/>
          <w:numId w:val="4"/>
        </w:numPr>
        <w:tabs>
          <w:tab w:val="left" w:pos="0"/>
        </w:tabs>
        <w:spacing w:before="1"/>
        <w:ind w:left="0" w:firstLine="426"/>
        <w:contextualSpacing w:val="0"/>
        <w:jc w:val="both"/>
        <w:rPr>
          <w:sz w:val="28"/>
          <w:szCs w:val="28"/>
        </w:rPr>
      </w:pPr>
      <w:r w:rsidRPr="00D172DA">
        <w:rPr>
          <w:w w:val="105"/>
          <w:sz w:val="28"/>
          <w:szCs w:val="28"/>
        </w:rPr>
        <w:t>вивчає</w:t>
      </w:r>
      <w:r w:rsidRPr="00D172DA">
        <w:rPr>
          <w:spacing w:val="36"/>
          <w:w w:val="105"/>
          <w:sz w:val="28"/>
          <w:szCs w:val="28"/>
        </w:rPr>
        <w:t xml:space="preserve"> </w:t>
      </w:r>
      <w:r w:rsidRPr="00D172DA">
        <w:rPr>
          <w:w w:val="105"/>
          <w:sz w:val="28"/>
          <w:szCs w:val="28"/>
        </w:rPr>
        <w:t>закономірності</w:t>
      </w:r>
      <w:r w:rsidRPr="00D172DA">
        <w:rPr>
          <w:spacing w:val="37"/>
          <w:w w:val="105"/>
          <w:sz w:val="28"/>
          <w:szCs w:val="28"/>
        </w:rPr>
        <w:t xml:space="preserve"> </w:t>
      </w:r>
      <w:r w:rsidRPr="00D172DA">
        <w:rPr>
          <w:w w:val="105"/>
          <w:sz w:val="28"/>
          <w:szCs w:val="28"/>
        </w:rPr>
        <w:t>процесів</w:t>
      </w:r>
      <w:r w:rsidRPr="00D172DA">
        <w:rPr>
          <w:spacing w:val="36"/>
          <w:w w:val="105"/>
          <w:sz w:val="28"/>
          <w:szCs w:val="28"/>
        </w:rPr>
        <w:t xml:space="preserve"> </w:t>
      </w:r>
      <w:r w:rsidRPr="00D172DA">
        <w:rPr>
          <w:w w:val="105"/>
          <w:sz w:val="28"/>
          <w:szCs w:val="28"/>
        </w:rPr>
        <w:t>самоочищення</w:t>
      </w:r>
      <w:r w:rsidRPr="00D172DA">
        <w:rPr>
          <w:spacing w:val="37"/>
          <w:w w:val="105"/>
          <w:sz w:val="28"/>
          <w:szCs w:val="28"/>
        </w:rPr>
        <w:t xml:space="preserve"> </w:t>
      </w:r>
      <w:r w:rsidRPr="00D172DA">
        <w:rPr>
          <w:w w:val="105"/>
          <w:sz w:val="28"/>
          <w:szCs w:val="28"/>
        </w:rPr>
        <w:t>та</w:t>
      </w:r>
      <w:r w:rsidRPr="00D172DA">
        <w:rPr>
          <w:spacing w:val="36"/>
          <w:w w:val="105"/>
          <w:sz w:val="28"/>
          <w:szCs w:val="28"/>
        </w:rPr>
        <w:t xml:space="preserve"> </w:t>
      </w:r>
      <w:r w:rsidRPr="00D172DA">
        <w:rPr>
          <w:w w:val="105"/>
          <w:sz w:val="28"/>
          <w:szCs w:val="28"/>
        </w:rPr>
        <w:t>самовідновлення,</w:t>
      </w:r>
      <w:r w:rsidR="00130FE4">
        <w:rPr>
          <w:w w:val="105"/>
          <w:sz w:val="28"/>
          <w:szCs w:val="28"/>
        </w:rPr>
        <w:t xml:space="preserve"> </w:t>
      </w:r>
      <w:r w:rsidRPr="00D172DA">
        <w:rPr>
          <w:w w:val="105"/>
          <w:sz w:val="28"/>
          <w:szCs w:val="28"/>
        </w:rPr>
        <w:t>а</w:t>
      </w:r>
      <w:r w:rsidRPr="00D172DA">
        <w:rPr>
          <w:spacing w:val="-47"/>
          <w:w w:val="105"/>
          <w:sz w:val="28"/>
          <w:szCs w:val="28"/>
        </w:rPr>
        <w:t xml:space="preserve"> </w:t>
      </w:r>
      <w:r w:rsidRPr="00D172DA">
        <w:rPr>
          <w:w w:val="105"/>
          <w:sz w:val="28"/>
          <w:szCs w:val="28"/>
        </w:rPr>
        <w:t>також</w:t>
      </w:r>
      <w:r w:rsidRPr="00D172DA">
        <w:rPr>
          <w:spacing w:val="-3"/>
          <w:w w:val="105"/>
          <w:sz w:val="28"/>
          <w:szCs w:val="28"/>
        </w:rPr>
        <w:t xml:space="preserve"> </w:t>
      </w:r>
      <w:r w:rsidRPr="00D172DA">
        <w:rPr>
          <w:w w:val="105"/>
          <w:sz w:val="28"/>
          <w:szCs w:val="28"/>
        </w:rPr>
        <w:t>накопичення</w:t>
      </w:r>
      <w:r w:rsidRPr="00D172DA">
        <w:rPr>
          <w:spacing w:val="-2"/>
          <w:w w:val="105"/>
          <w:sz w:val="28"/>
          <w:szCs w:val="28"/>
        </w:rPr>
        <w:t xml:space="preserve"> </w:t>
      </w:r>
      <w:r w:rsidRPr="00D172DA">
        <w:rPr>
          <w:w w:val="105"/>
          <w:sz w:val="28"/>
          <w:szCs w:val="28"/>
        </w:rPr>
        <w:t>ЗР</w:t>
      </w:r>
      <w:r w:rsidRPr="00D172DA">
        <w:rPr>
          <w:spacing w:val="-3"/>
          <w:w w:val="105"/>
          <w:sz w:val="28"/>
          <w:szCs w:val="28"/>
        </w:rPr>
        <w:t xml:space="preserve"> </w:t>
      </w:r>
      <w:r w:rsidRPr="00D172DA">
        <w:rPr>
          <w:w w:val="105"/>
          <w:sz w:val="28"/>
          <w:szCs w:val="28"/>
        </w:rPr>
        <w:t>у</w:t>
      </w:r>
      <w:r w:rsidRPr="00D172DA">
        <w:rPr>
          <w:spacing w:val="-2"/>
          <w:w w:val="105"/>
          <w:sz w:val="28"/>
          <w:szCs w:val="28"/>
        </w:rPr>
        <w:t xml:space="preserve"> </w:t>
      </w:r>
      <w:r w:rsidRPr="00D172DA">
        <w:rPr>
          <w:w w:val="105"/>
          <w:sz w:val="28"/>
          <w:szCs w:val="28"/>
        </w:rPr>
        <w:t>донних</w:t>
      </w:r>
      <w:r w:rsidRPr="00D172DA">
        <w:rPr>
          <w:spacing w:val="-3"/>
          <w:w w:val="105"/>
          <w:sz w:val="28"/>
          <w:szCs w:val="28"/>
        </w:rPr>
        <w:t xml:space="preserve"> </w:t>
      </w:r>
      <w:r w:rsidRPr="00D172DA">
        <w:rPr>
          <w:w w:val="105"/>
          <w:sz w:val="28"/>
          <w:szCs w:val="28"/>
        </w:rPr>
        <w:t>відкладеннях;</w:t>
      </w:r>
    </w:p>
    <w:p w:rsidR="00D172DA" w:rsidRPr="00D172DA" w:rsidRDefault="00D172DA" w:rsidP="0008575B">
      <w:pPr>
        <w:pStyle w:val="a7"/>
        <w:numPr>
          <w:ilvl w:val="0"/>
          <w:numId w:val="4"/>
        </w:numPr>
        <w:tabs>
          <w:tab w:val="left" w:pos="0"/>
        </w:tabs>
        <w:ind w:left="0" w:right="2" w:firstLine="426"/>
        <w:contextualSpacing w:val="0"/>
        <w:jc w:val="both"/>
        <w:rPr>
          <w:sz w:val="28"/>
          <w:szCs w:val="28"/>
        </w:rPr>
      </w:pPr>
      <w:r w:rsidRPr="00D172DA">
        <w:rPr>
          <w:w w:val="105"/>
          <w:sz w:val="28"/>
          <w:szCs w:val="28"/>
        </w:rPr>
        <w:t>вивчає</w:t>
      </w:r>
      <w:r w:rsidRPr="00D172DA">
        <w:rPr>
          <w:spacing w:val="46"/>
          <w:w w:val="105"/>
          <w:sz w:val="28"/>
          <w:szCs w:val="28"/>
        </w:rPr>
        <w:t xml:space="preserve"> </w:t>
      </w:r>
      <w:r w:rsidRPr="00D172DA">
        <w:rPr>
          <w:w w:val="105"/>
          <w:sz w:val="28"/>
          <w:szCs w:val="28"/>
        </w:rPr>
        <w:t>закономірності</w:t>
      </w:r>
      <w:r w:rsidRPr="00D172DA">
        <w:rPr>
          <w:spacing w:val="46"/>
          <w:w w:val="105"/>
          <w:sz w:val="28"/>
          <w:szCs w:val="28"/>
        </w:rPr>
        <w:t xml:space="preserve"> </w:t>
      </w:r>
      <w:r w:rsidRPr="00D172DA">
        <w:rPr>
          <w:w w:val="105"/>
          <w:sz w:val="28"/>
          <w:szCs w:val="28"/>
        </w:rPr>
        <w:t>виносу</w:t>
      </w:r>
      <w:r w:rsidRPr="00D172DA">
        <w:rPr>
          <w:spacing w:val="47"/>
          <w:w w:val="105"/>
          <w:sz w:val="28"/>
          <w:szCs w:val="28"/>
        </w:rPr>
        <w:t xml:space="preserve"> </w:t>
      </w:r>
      <w:r w:rsidRPr="00D172DA">
        <w:rPr>
          <w:w w:val="105"/>
          <w:sz w:val="28"/>
          <w:szCs w:val="28"/>
        </w:rPr>
        <w:t>речовин</w:t>
      </w:r>
      <w:r w:rsidRPr="00D172DA">
        <w:rPr>
          <w:spacing w:val="45"/>
          <w:w w:val="105"/>
          <w:sz w:val="28"/>
          <w:szCs w:val="28"/>
        </w:rPr>
        <w:t xml:space="preserve"> </w:t>
      </w:r>
      <w:r w:rsidRPr="00D172DA">
        <w:rPr>
          <w:w w:val="105"/>
          <w:sz w:val="28"/>
          <w:szCs w:val="28"/>
        </w:rPr>
        <w:t>через</w:t>
      </w:r>
      <w:r w:rsidRPr="00D172DA">
        <w:rPr>
          <w:spacing w:val="47"/>
          <w:w w:val="105"/>
          <w:sz w:val="28"/>
          <w:szCs w:val="28"/>
        </w:rPr>
        <w:t xml:space="preserve"> </w:t>
      </w:r>
      <w:r w:rsidRPr="00D172DA">
        <w:rPr>
          <w:w w:val="105"/>
          <w:sz w:val="28"/>
          <w:szCs w:val="28"/>
        </w:rPr>
        <w:t>гирлові</w:t>
      </w:r>
      <w:r w:rsidRPr="00D172DA">
        <w:rPr>
          <w:spacing w:val="46"/>
          <w:w w:val="105"/>
          <w:sz w:val="28"/>
          <w:szCs w:val="28"/>
        </w:rPr>
        <w:t xml:space="preserve"> </w:t>
      </w:r>
      <w:r w:rsidRPr="00D172DA">
        <w:rPr>
          <w:w w:val="105"/>
          <w:sz w:val="28"/>
          <w:szCs w:val="28"/>
        </w:rPr>
        <w:t>створи</w:t>
      </w:r>
      <w:r w:rsidRPr="00D172DA">
        <w:rPr>
          <w:spacing w:val="46"/>
          <w:w w:val="105"/>
          <w:sz w:val="28"/>
          <w:szCs w:val="28"/>
        </w:rPr>
        <w:t xml:space="preserve"> </w:t>
      </w:r>
      <w:r w:rsidRPr="00D172DA">
        <w:rPr>
          <w:w w:val="105"/>
          <w:sz w:val="28"/>
          <w:szCs w:val="28"/>
        </w:rPr>
        <w:t>річок</w:t>
      </w:r>
      <w:r w:rsidRPr="00D172DA">
        <w:rPr>
          <w:spacing w:val="45"/>
          <w:w w:val="105"/>
          <w:sz w:val="28"/>
          <w:szCs w:val="28"/>
        </w:rPr>
        <w:t xml:space="preserve"> </w:t>
      </w:r>
      <w:r w:rsidRPr="00D172DA">
        <w:rPr>
          <w:w w:val="105"/>
          <w:sz w:val="28"/>
          <w:szCs w:val="28"/>
        </w:rPr>
        <w:t>у</w:t>
      </w:r>
      <w:r w:rsidRPr="00D172DA">
        <w:rPr>
          <w:spacing w:val="-47"/>
          <w:w w:val="105"/>
          <w:sz w:val="28"/>
          <w:szCs w:val="28"/>
        </w:rPr>
        <w:t xml:space="preserve"> </w:t>
      </w:r>
      <w:r w:rsidRPr="00D172DA">
        <w:rPr>
          <w:w w:val="105"/>
          <w:sz w:val="28"/>
          <w:szCs w:val="28"/>
        </w:rPr>
        <w:t>водойми.</w:t>
      </w:r>
    </w:p>
    <w:p w:rsidR="00130FE4" w:rsidRDefault="00130FE4" w:rsidP="00130FE4">
      <w:pPr>
        <w:pStyle w:val="a3"/>
        <w:spacing w:line="247" w:lineRule="auto"/>
        <w:ind w:left="0" w:firstLine="709"/>
        <w:jc w:val="both"/>
      </w:pPr>
      <w:r>
        <w:rPr>
          <w:w w:val="105"/>
        </w:rPr>
        <w:t>До</w:t>
      </w:r>
      <w:r>
        <w:rPr>
          <w:spacing w:val="10"/>
          <w:w w:val="105"/>
        </w:rPr>
        <w:t xml:space="preserve"> </w:t>
      </w:r>
      <w:r>
        <w:rPr>
          <w:w w:val="105"/>
        </w:rPr>
        <w:t>об'єктів</w:t>
      </w:r>
      <w:r>
        <w:rPr>
          <w:spacing w:val="9"/>
          <w:w w:val="105"/>
        </w:rPr>
        <w:t xml:space="preserve"> </w:t>
      </w:r>
      <w:r>
        <w:rPr>
          <w:w w:val="105"/>
        </w:rPr>
        <w:t>державного</w:t>
      </w:r>
      <w:r>
        <w:rPr>
          <w:spacing w:val="8"/>
          <w:w w:val="105"/>
        </w:rPr>
        <w:t xml:space="preserve"> </w:t>
      </w:r>
      <w:r>
        <w:rPr>
          <w:w w:val="105"/>
        </w:rPr>
        <w:t>моніторингу</w:t>
      </w:r>
      <w:r>
        <w:rPr>
          <w:spacing w:val="9"/>
          <w:w w:val="105"/>
        </w:rPr>
        <w:t xml:space="preserve"> </w:t>
      </w:r>
      <w:r>
        <w:rPr>
          <w:w w:val="105"/>
        </w:rPr>
        <w:t>природних</w:t>
      </w:r>
      <w:r>
        <w:rPr>
          <w:spacing w:val="9"/>
          <w:w w:val="105"/>
        </w:rPr>
        <w:t xml:space="preserve"> </w:t>
      </w:r>
      <w:r>
        <w:rPr>
          <w:w w:val="105"/>
        </w:rPr>
        <w:t>вод</w:t>
      </w:r>
      <w:r>
        <w:rPr>
          <w:spacing w:val="10"/>
          <w:w w:val="105"/>
        </w:rPr>
        <w:t xml:space="preserve"> </w:t>
      </w:r>
      <w:r>
        <w:rPr>
          <w:w w:val="105"/>
        </w:rPr>
        <w:t>України</w:t>
      </w:r>
      <w:r>
        <w:rPr>
          <w:spacing w:val="-47"/>
          <w:w w:val="105"/>
        </w:rPr>
        <w:t xml:space="preserve"> </w:t>
      </w:r>
      <w:r>
        <w:rPr>
          <w:w w:val="105"/>
        </w:rPr>
        <w:t>відносять:</w:t>
      </w:r>
    </w:p>
    <w:p w:rsidR="00130FE4" w:rsidRPr="00130FE4" w:rsidRDefault="00130FE4" w:rsidP="0008575B">
      <w:pPr>
        <w:pStyle w:val="a7"/>
        <w:numPr>
          <w:ilvl w:val="0"/>
          <w:numId w:val="6"/>
        </w:numPr>
        <w:tabs>
          <w:tab w:val="left" w:pos="0"/>
        </w:tabs>
        <w:ind w:left="0" w:firstLine="426"/>
        <w:contextualSpacing w:val="0"/>
        <w:jc w:val="both"/>
        <w:rPr>
          <w:sz w:val="28"/>
          <w:szCs w:val="28"/>
        </w:rPr>
      </w:pPr>
      <w:r w:rsidRPr="00130FE4">
        <w:rPr>
          <w:w w:val="105"/>
          <w:sz w:val="28"/>
          <w:szCs w:val="28"/>
        </w:rPr>
        <w:t>поверхневі</w:t>
      </w:r>
      <w:r w:rsidRPr="00130FE4">
        <w:rPr>
          <w:spacing w:val="-1"/>
          <w:w w:val="105"/>
          <w:sz w:val="28"/>
          <w:szCs w:val="28"/>
        </w:rPr>
        <w:t xml:space="preserve"> </w:t>
      </w:r>
      <w:r w:rsidRPr="00130FE4">
        <w:rPr>
          <w:w w:val="105"/>
          <w:sz w:val="28"/>
          <w:szCs w:val="28"/>
        </w:rPr>
        <w:t>води,</w:t>
      </w:r>
      <w:r w:rsidRPr="00130FE4">
        <w:rPr>
          <w:spacing w:val="-1"/>
          <w:w w:val="105"/>
          <w:sz w:val="28"/>
          <w:szCs w:val="28"/>
        </w:rPr>
        <w:t xml:space="preserve"> </w:t>
      </w:r>
      <w:r w:rsidRPr="00130FE4">
        <w:rPr>
          <w:w w:val="105"/>
          <w:sz w:val="28"/>
          <w:szCs w:val="28"/>
        </w:rPr>
        <w:t>до яких</w:t>
      </w:r>
      <w:r w:rsidRPr="00130FE4">
        <w:rPr>
          <w:spacing w:val="-1"/>
          <w:w w:val="105"/>
          <w:sz w:val="28"/>
          <w:szCs w:val="28"/>
        </w:rPr>
        <w:t xml:space="preserve"> </w:t>
      </w:r>
      <w:r w:rsidRPr="00130FE4">
        <w:rPr>
          <w:w w:val="105"/>
          <w:sz w:val="28"/>
          <w:szCs w:val="28"/>
        </w:rPr>
        <w:t>належать</w:t>
      </w:r>
      <w:r w:rsidRPr="00130FE4">
        <w:rPr>
          <w:spacing w:val="-1"/>
          <w:w w:val="105"/>
          <w:sz w:val="28"/>
          <w:szCs w:val="28"/>
        </w:rPr>
        <w:t xml:space="preserve"> </w:t>
      </w:r>
      <w:r w:rsidRPr="00130FE4">
        <w:rPr>
          <w:w w:val="105"/>
          <w:sz w:val="28"/>
          <w:szCs w:val="28"/>
        </w:rPr>
        <w:t>природні</w:t>
      </w:r>
      <w:r w:rsidRPr="00130FE4">
        <w:rPr>
          <w:spacing w:val="-1"/>
          <w:w w:val="105"/>
          <w:sz w:val="28"/>
          <w:szCs w:val="28"/>
        </w:rPr>
        <w:t xml:space="preserve"> </w:t>
      </w:r>
      <w:r w:rsidRPr="00130FE4">
        <w:rPr>
          <w:w w:val="105"/>
          <w:sz w:val="28"/>
          <w:szCs w:val="28"/>
        </w:rPr>
        <w:t>водойми і</w:t>
      </w:r>
      <w:r w:rsidRPr="00130FE4">
        <w:rPr>
          <w:spacing w:val="-1"/>
          <w:w w:val="105"/>
          <w:sz w:val="28"/>
          <w:szCs w:val="28"/>
        </w:rPr>
        <w:t xml:space="preserve"> </w:t>
      </w:r>
      <w:r w:rsidRPr="00130FE4">
        <w:rPr>
          <w:w w:val="105"/>
          <w:sz w:val="28"/>
          <w:szCs w:val="28"/>
        </w:rPr>
        <w:t>водотоки</w:t>
      </w:r>
      <w:r w:rsidRPr="00130FE4">
        <w:rPr>
          <w:spacing w:val="-1"/>
          <w:w w:val="105"/>
          <w:sz w:val="28"/>
          <w:szCs w:val="28"/>
        </w:rPr>
        <w:t xml:space="preserve"> </w:t>
      </w:r>
      <w:r w:rsidRPr="00130FE4">
        <w:rPr>
          <w:w w:val="105"/>
          <w:sz w:val="28"/>
          <w:szCs w:val="28"/>
        </w:rPr>
        <w:t>(річки,</w:t>
      </w:r>
      <w:r>
        <w:rPr>
          <w:w w:val="105"/>
          <w:sz w:val="28"/>
          <w:szCs w:val="28"/>
        </w:rPr>
        <w:t xml:space="preserve"> </w:t>
      </w:r>
      <w:r w:rsidRPr="00130FE4">
        <w:rPr>
          <w:sz w:val="28"/>
          <w:szCs w:val="28"/>
        </w:rPr>
        <w:t>струмочки),</w:t>
      </w:r>
      <w:r w:rsidRPr="00130FE4">
        <w:rPr>
          <w:spacing w:val="19"/>
          <w:sz w:val="28"/>
          <w:szCs w:val="28"/>
        </w:rPr>
        <w:t xml:space="preserve"> </w:t>
      </w:r>
      <w:r w:rsidRPr="00130FE4">
        <w:rPr>
          <w:sz w:val="28"/>
          <w:szCs w:val="28"/>
        </w:rPr>
        <w:t>штучні</w:t>
      </w:r>
      <w:r w:rsidRPr="00130FE4">
        <w:rPr>
          <w:spacing w:val="20"/>
          <w:sz w:val="28"/>
          <w:szCs w:val="28"/>
        </w:rPr>
        <w:t xml:space="preserve"> </w:t>
      </w:r>
      <w:r w:rsidRPr="00130FE4">
        <w:rPr>
          <w:sz w:val="28"/>
          <w:szCs w:val="28"/>
        </w:rPr>
        <w:t>водойми</w:t>
      </w:r>
      <w:r w:rsidRPr="00130FE4">
        <w:rPr>
          <w:spacing w:val="19"/>
          <w:sz w:val="28"/>
          <w:szCs w:val="28"/>
        </w:rPr>
        <w:t xml:space="preserve"> </w:t>
      </w:r>
      <w:r w:rsidRPr="00130FE4">
        <w:rPr>
          <w:sz w:val="28"/>
          <w:szCs w:val="28"/>
        </w:rPr>
        <w:t>(водосховища,</w:t>
      </w:r>
      <w:r w:rsidRPr="00130FE4">
        <w:rPr>
          <w:spacing w:val="20"/>
          <w:sz w:val="28"/>
          <w:szCs w:val="28"/>
        </w:rPr>
        <w:t xml:space="preserve"> </w:t>
      </w:r>
      <w:r w:rsidRPr="00130FE4">
        <w:rPr>
          <w:sz w:val="28"/>
          <w:szCs w:val="28"/>
        </w:rPr>
        <w:t>ставки)</w:t>
      </w:r>
      <w:r w:rsidRPr="00130FE4">
        <w:rPr>
          <w:spacing w:val="19"/>
          <w:sz w:val="28"/>
          <w:szCs w:val="28"/>
        </w:rPr>
        <w:t xml:space="preserve"> </w:t>
      </w:r>
      <w:r w:rsidRPr="00130FE4">
        <w:rPr>
          <w:sz w:val="28"/>
          <w:szCs w:val="28"/>
        </w:rPr>
        <w:t>і</w:t>
      </w:r>
      <w:r w:rsidRPr="00130FE4">
        <w:rPr>
          <w:spacing w:val="20"/>
          <w:sz w:val="28"/>
          <w:szCs w:val="28"/>
        </w:rPr>
        <w:t xml:space="preserve"> </w:t>
      </w:r>
      <w:r w:rsidRPr="00130FE4">
        <w:rPr>
          <w:sz w:val="28"/>
          <w:szCs w:val="28"/>
        </w:rPr>
        <w:t>канали;</w:t>
      </w:r>
    </w:p>
    <w:p w:rsidR="00130FE4" w:rsidRPr="00130FE4" w:rsidRDefault="00130FE4" w:rsidP="0008575B">
      <w:pPr>
        <w:pStyle w:val="a7"/>
        <w:numPr>
          <w:ilvl w:val="0"/>
          <w:numId w:val="6"/>
        </w:numPr>
        <w:tabs>
          <w:tab w:val="left" w:pos="0"/>
        </w:tabs>
        <w:spacing w:before="6"/>
        <w:ind w:left="0" w:firstLine="426"/>
        <w:contextualSpacing w:val="0"/>
        <w:jc w:val="both"/>
        <w:rPr>
          <w:sz w:val="28"/>
          <w:szCs w:val="28"/>
        </w:rPr>
      </w:pPr>
      <w:r w:rsidRPr="00130FE4">
        <w:rPr>
          <w:w w:val="105"/>
          <w:sz w:val="28"/>
          <w:szCs w:val="28"/>
        </w:rPr>
        <w:t>підземні</w:t>
      </w:r>
      <w:r w:rsidRPr="00130FE4">
        <w:rPr>
          <w:spacing w:val="-11"/>
          <w:w w:val="105"/>
          <w:sz w:val="28"/>
          <w:szCs w:val="28"/>
        </w:rPr>
        <w:t xml:space="preserve"> </w:t>
      </w:r>
      <w:r w:rsidRPr="00130FE4">
        <w:rPr>
          <w:w w:val="105"/>
          <w:sz w:val="28"/>
          <w:szCs w:val="28"/>
        </w:rPr>
        <w:t>води</w:t>
      </w:r>
      <w:r w:rsidRPr="00130FE4">
        <w:rPr>
          <w:spacing w:val="-10"/>
          <w:w w:val="105"/>
          <w:sz w:val="28"/>
          <w:szCs w:val="28"/>
        </w:rPr>
        <w:t xml:space="preserve"> </w:t>
      </w:r>
      <w:r w:rsidRPr="00130FE4">
        <w:rPr>
          <w:w w:val="105"/>
          <w:sz w:val="28"/>
          <w:szCs w:val="28"/>
        </w:rPr>
        <w:t>і</w:t>
      </w:r>
      <w:r w:rsidRPr="00130FE4">
        <w:rPr>
          <w:spacing w:val="-10"/>
          <w:w w:val="105"/>
          <w:sz w:val="28"/>
          <w:szCs w:val="28"/>
        </w:rPr>
        <w:t xml:space="preserve"> </w:t>
      </w:r>
      <w:r w:rsidRPr="00130FE4">
        <w:rPr>
          <w:w w:val="105"/>
          <w:sz w:val="28"/>
          <w:szCs w:val="28"/>
        </w:rPr>
        <w:t>джерела;</w:t>
      </w:r>
    </w:p>
    <w:p w:rsidR="00130FE4" w:rsidRPr="00130FE4" w:rsidRDefault="00130FE4" w:rsidP="0008575B">
      <w:pPr>
        <w:pStyle w:val="a7"/>
        <w:numPr>
          <w:ilvl w:val="0"/>
          <w:numId w:val="6"/>
        </w:numPr>
        <w:tabs>
          <w:tab w:val="left" w:pos="0"/>
        </w:tabs>
        <w:spacing w:before="7"/>
        <w:ind w:left="0" w:firstLine="426"/>
        <w:contextualSpacing w:val="0"/>
        <w:jc w:val="both"/>
        <w:rPr>
          <w:sz w:val="28"/>
          <w:szCs w:val="28"/>
        </w:rPr>
      </w:pPr>
      <w:r w:rsidRPr="00130FE4">
        <w:rPr>
          <w:sz w:val="28"/>
          <w:szCs w:val="28"/>
        </w:rPr>
        <w:t>внутрішні</w:t>
      </w:r>
      <w:r w:rsidRPr="00130FE4">
        <w:rPr>
          <w:spacing w:val="17"/>
          <w:sz w:val="28"/>
          <w:szCs w:val="28"/>
        </w:rPr>
        <w:t xml:space="preserve"> </w:t>
      </w:r>
      <w:r w:rsidRPr="00130FE4">
        <w:rPr>
          <w:sz w:val="28"/>
          <w:szCs w:val="28"/>
        </w:rPr>
        <w:t>морські</w:t>
      </w:r>
      <w:r w:rsidRPr="00130FE4">
        <w:rPr>
          <w:spacing w:val="18"/>
          <w:sz w:val="28"/>
          <w:szCs w:val="28"/>
        </w:rPr>
        <w:t xml:space="preserve"> </w:t>
      </w:r>
      <w:r w:rsidRPr="00130FE4">
        <w:rPr>
          <w:sz w:val="28"/>
          <w:szCs w:val="28"/>
        </w:rPr>
        <w:t>води</w:t>
      </w:r>
      <w:r w:rsidRPr="00130FE4">
        <w:rPr>
          <w:spacing w:val="18"/>
          <w:sz w:val="28"/>
          <w:szCs w:val="28"/>
        </w:rPr>
        <w:t xml:space="preserve"> </w:t>
      </w:r>
      <w:r w:rsidRPr="00130FE4">
        <w:rPr>
          <w:sz w:val="28"/>
          <w:szCs w:val="28"/>
        </w:rPr>
        <w:t>і</w:t>
      </w:r>
      <w:r w:rsidRPr="00130FE4">
        <w:rPr>
          <w:spacing w:val="18"/>
          <w:sz w:val="28"/>
          <w:szCs w:val="28"/>
        </w:rPr>
        <w:t xml:space="preserve"> </w:t>
      </w:r>
      <w:r w:rsidRPr="00130FE4">
        <w:rPr>
          <w:sz w:val="28"/>
          <w:szCs w:val="28"/>
        </w:rPr>
        <w:t>територіальне</w:t>
      </w:r>
      <w:r w:rsidRPr="00130FE4">
        <w:rPr>
          <w:spacing w:val="18"/>
          <w:sz w:val="28"/>
          <w:szCs w:val="28"/>
        </w:rPr>
        <w:t xml:space="preserve"> </w:t>
      </w:r>
      <w:r w:rsidRPr="00130FE4">
        <w:rPr>
          <w:sz w:val="28"/>
          <w:szCs w:val="28"/>
        </w:rPr>
        <w:t>море,</w:t>
      </w:r>
      <w:r w:rsidRPr="00130FE4">
        <w:rPr>
          <w:spacing w:val="18"/>
          <w:sz w:val="28"/>
          <w:szCs w:val="28"/>
        </w:rPr>
        <w:t xml:space="preserve"> </w:t>
      </w:r>
      <w:r w:rsidRPr="00130FE4">
        <w:rPr>
          <w:sz w:val="28"/>
          <w:szCs w:val="28"/>
        </w:rPr>
        <w:t>морську</w:t>
      </w:r>
      <w:r w:rsidRPr="00130FE4">
        <w:rPr>
          <w:spacing w:val="20"/>
          <w:sz w:val="28"/>
          <w:szCs w:val="28"/>
        </w:rPr>
        <w:t xml:space="preserve"> </w:t>
      </w:r>
      <w:r w:rsidRPr="00130FE4">
        <w:rPr>
          <w:sz w:val="28"/>
          <w:szCs w:val="28"/>
        </w:rPr>
        <w:t>економічну</w:t>
      </w:r>
      <w:r w:rsidRPr="00130FE4">
        <w:rPr>
          <w:spacing w:val="18"/>
          <w:sz w:val="28"/>
          <w:szCs w:val="28"/>
        </w:rPr>
        <w:t xml:space="preserve"> </w:t>
      </w:r>
      <w:r w:rsidRPr="00130FE4">
        <w:rPr>
          <w:sz w:val="28"/>
          <w:szCs w:val="28"/>
        </w:rPr>
        <w:t>зону;</w:t>
      </w:r>
    </w:p>
    <w:p w:rsidR="00130FE4" w:rsidRPr="00130FE4" w:rsidRDefault="00130FE4" w:rsidP="0008575B">
      <w:pPr>
        <w:pStyle w:val="a7"/>
        <w:numPr>
          <w:ilvl w:val="0"/>
          <w:numId w:val="6"/>
        </w:numPr>
        <w:tabs>
          <w:tab w:val="left" w:pos="0"/>
        </w:tabs>
        <w:spacing w:before="7" w:line="247" w:lineRule="auto"/>
        <w:ind w:left="0" w:firstLine="426"/>
        <w:contextualSpacing w:val="0"/>
        <w:jc w:val="both"/>
        <w:rPr>
          <w:sz w:val="28"/>
          <w:szCs w:val="28"/>
        </w:rPr>
      </w:pPr>
      <w:r w:rsidRPr="00130FE4">
        <w:rPr>
          <w:w w:val="105"/>
          <w:sz w:val="28"/>
          <w:szCs w:val="28"/>
        </w:rPr>
        <w:t>джерела забруднення вод, включаючи зворотні води, аварійні скиди</w:t>
      </w:r>
      <w:r w:rsidRPr="00130FE4">
        <w:rPr>
          <w:spacing w:val="1"/>
          <w:w w:val="105"/>
          <w:sz w:val="28"/>
          <w:szCs w:val="28"/>
        </w:rPr>
        <w:t xml:space="preserve"> </w:t>
      </w:r>
      <w:r w:rsidRPr="00130FE4">
        <w:rPr>
          <w:w w:val="105"/>
          <w:sz w:val="28"/>
          <w:szCs w:val="28"/>
        </w:rPr>
        <w:t>рідких</w:t>
      </w:r>
      <w:r w:rsidRPr="00130FE4">
        <w:rPr>
          <w:spacing w:val="-7"/>
          <w:w w:val="105"/>
          <w:sz w:val="28"/>
          <w:szCs w:val="28"/>
        </w:rPr>
        <w:t xml:space="preserve"> </w:t>
      </w:r>
      <w:r w:rsidRPr="00130FE4">
        <w:rPr>
          <w:w w:val="105"/>
          <w:sz w:val="28"/>
          <w:szCs w:val="28"/>
        </w:rPr>
        <w:t>продуктів</w:t>
      </w:r>
      <w:r w:rsidRPr="00130FE4">
        <w:rPr>
          <w:spacing w:val="-6"/>
          <w:w w:val="105"/>
          <w:sz w:val="28"/>
          <w:szCs w:val="28"/>
        </w:rPr>
        <w:t xml:space="preserve"> </w:t>
      </w:r>
      <w:r w:rsidRPr="00130FE4">
        <w:rPr>
          <w:w w:val="105"/>
          <w:sz w:val="28"/>
          <w:szCs w:val="28"/>
        </w:rPr>
        <w:t>і</w:t>
      </w:r>
      <w:r w:rsidRPr="00130FE4">
        <w:rPr>
          <w:spacing w:val="-8"/>
          <w:w w:val="105"/>
          <w:sz w:val="28"/>
          <w:szCs w:val="28"/>
        </w:rPr>
        <w:t xml:space="preserve"> </w:t>
      </w:r>
      <w:r w:rsidRPr="00130FE4">
        <w:rPr>
          <w:w w:val="105"/>
          <w:sz w:val="28"/>
          <w:szCs w:val="28"/>
        </w:rPr>
        <w:t>відходів,</w:t>
      </w:r>
      <w:r w:rsidRPr="00130FE4">
        <w:rPr>
          <w:spacing w:val="-8"/>
          <w:w w:val="105"/>
          <w:sz w:val="28"/>
          <w:szCs w:val="28"/>
        </w:rPr>
        <w:t xml:space="preserve"> </w:t>
      </w:r>
      <w:r w:rsidRPr="00130FE4">
        <w:rPr>
          <w:w w:val="105"/>
          <w:sz w:val="28"/>
          <w:szCs w:val="28"/>
        </w:rPr>
        <w:t>втрати</w:t>
      </w:r>
      <w:r w:rsidRPr="00130FE4">
        <w:rPr>
          <w:spacing w:val="-6"/>
          <w:w w:val="105"/>
          <w:sz w:val="28"/>
          <w:szCs w:val="28"/>
        </w:rPr>
        <w:t xml:space="preserve"> </w:t>
      </w:r>
      <w:r w:rsidRPr="00130FE4">
        <w:rPr>
          <w:w w:val="105"/>
          <w:sz w:val="28"/>
          <w:szCs w:val="28"/>
        </w:rPr>
        <w:t>продуктів</w:t>
      </w:r>
      <w:r w:rsidRPr="00130FE4">
        <w:rPr>
          <w:spacing w:val="-6"/>
          <w:w w:val="105"/>
          <w:sz w:val="28"/>
          <w:szCs w:val="28"/>
        </w:rPr>
        <w:t xml:space="preserve"> </w:t>
      </w:r>
      <w:r w:rsidRPr="00130FE4">
        <w:rPr>
          <w:w w:val="105"/>
          <w:sz w:val="28"/>
          <w:szCs w:val="28"/>
        </w:rPr>
        <w:t>і</w:t>
      </w:r>
      <w:r w:rsidRPr="00130FE4">
        <w:rPr>
          <w:spacing w:val="-8"/>
          <w:w w:val="105"/>
          <w:sz w:val="28"/>
          <w:szCs w:val="28"/>
        </w:rPr>
        <w:t xml:space="preserve"> </w:t>
      </w:r>
      <w:r w:rsidRPr="00130FE4">
        <w:rPr>
          <w:w w:val="105"/>
          <w:sz w:val="28"/>
          <w:szCs w:val="28"/>
        </w:rPr>
        <w:t>матеріалів</w:t>
      </w:r>
      <w:r w:rsidRPr="00130FE4">
        <w:rPr>
          <w:spacing w:val="-7"/>
          <w:w w:val="105"/>
          <w:sz w:val="28"/>
          <w:szCs w:val="28"/>
        </w:rPr>
        <w:t xml:space="preserve"> </w:t>
      </w:r>
      <w:r w:rsidRPr="00130FE4">
        <w:rPr>
          <w:w w:val="105"/>
          <w:sz w:val="28"/>
          <w:szCs w:val="28"/>
        </w:rPr>
        <w:t>при</w:t>
      </w:r>
      <w:r w:rsidRPr="00130FE4">
        <w:rPr>
          <w:spacing w:val="-6"/>
          <w:w w:val="105"/>
          <w:sz w:val="28"/>
          <w:szCs w:val="28"/>
        </w:rPr>
        <w:t xml:space="preserve"> </w:t>
      </w:r>
      <w:r w:rsidRPr="00130FE4">
        <w:rPr>
          <w:w w:val="105"/>
          <w:sz w:val="28"/>
          <w:szCs w:val="28"/>
        </w:rPr>
        <w:t>видобутку</w:t>
      </w:r>
      <w:r w:rsidRPr="00130FE4">
        <w:rPr>
          <w:spacing w:val="-48"/>
          <w:w w:val="105"/>
          <w:sz w:val="28"/>
          <w:szCs w:val="28"/>
        </w:rPr>
        <w:t xml:space="preserve"> </w:t>
      </w:r>
      <w:r w:rsidRPr="00130FE4">
        <w:rPr>
          <w:w w:val="105"/>
          <w:sz w:val="28"/>
          <w:szCs w:val="28"/>
        </w:rPr>
        <w:t>корисних</w:t>
      </w:r>
      <w:r w:rsidRPr="00130FE4">
        <w:rPr>
          <w:spacing w:val="-7"/>
          <w:w w:val="105"/>
          <w:sz w:val="28"/>
          <w:szCs w:val="28"/>
        </w:rPr>
        <w:t xml:space="preserve"> </w:t>
      </w:r>
      <w:r w:rsidRPr="00130FE4">
        <w:rPr>
          <w:w w:val="105"/>
          <w:sz w:val="28"/>
          <w:szCs w:val="28"/>
        </w:rPr>
        <w:t>копалин</w:t>
      </w:r>
      <w:r w:rsidRPr="00130FE4">
        <w:rPr>
          <w:spacing w:val="-6"/>
          <w:w w:val="105"/>
          <w:sz w:val="28"/>
          <w:szCs w:val="28"/>
        </w:rPr>
        <w:t xml:space="preserve"> </w:t>
      </w:r>
      <w:r w:rsidRPr="00130FE4">
        <w:rPr>
          <w:w w:val="105"/>
          <w:sz w:val="28"/>
          <w:szCs w:val="28"/>
        </w:rPr>
        <w:t>в</w:t>
      </w:r>
      <w:r w:rsidRPr="00130FE4">
        <w:rPr>
          <w:spacing w:val="-7"/>
          <w:w w:val="105"/>
          <w:sz w:val="28"/>
          <w:szCs w:val="28"/>
        </w:rPr>
        <w:t xml:space="preserve"> </w:t>
      </w:r>
      <w:r w:rsidRPr="00130FE4">
        <w:rPr>
          <w:w w:val="105"/>
          <w:sz w:val="28"/>
          <w:szCs w:val="28"/>
        </w:rPr>
        <w:t>межах</w:t>
      </w:r>
      <w:r w:rsidRPr="00130FE4">
        <w:rPr>
          <w:spacing w:val="-5"/>
          <w:w w:val="105"/>
          <w:sz w:val="28"/>
          <w:szCs w:val="28"/>
        </w:rPr>
        <w:t xml:space="preserve"> </w:t>
      </w:r>
      <w:r w:rsidRPr="00130FE4">
        <w:rPr>
          <w:w w:val="105"/>
          <w:sz w:val="28"/>
          <w:szCs w:val="28"/>
        </w:rPr>
        <w:t>акваторій</w:t>
      </w:r>
      <w:r w:rsidRPr="00130FE4">
        <w:rPr>
          <w:spacing w:val="-6"/>
          <w:w w:val="105"/>
          <w:sz w:val="28"/>
          <w:szCs w:val="28"/>
        </w:rPr>
        <w:t xml:space="preserve"> </w:t>
      </w:r>
      <w:r w:rsidRPr="00130FE4">
        <w:rPr>
          <w:w w:val="105"/>
          <w:sz w:val="28"/>
          <w:szCs w:val="28"/>
        </w:rPr>
        <w:t>поверхневих</w:t>
      </w:r>
      <w:r w:rsidRPr="00130FE4">
        <w:rPr>
          <w:spacing w:val="-7"/>
          <w:w w:val="105"/>
          <w:sz w:val="28"/>
          <w:szCs w:val="28"/>
        </w:rPr>
        <w:t xml:space="preserve"> </w:t>
      </w:r>
      <w:r w:rsidRPr="00130FE4">
        <w:rPr>
          <w:w w:val="105"/>
          <w:sz w:val="28"/>
          <w:szCs w:val="28"/>
        </w:rPr>
        <w:t>і</w:t>
      </w:r>
      <w:r w:rsidRPr="00130FE4">
        <w:rPr>
          <w:spacing w:val="-6"/>
          <w:w w:val="105"/>
          <w:sz w:val="28"/>
          <w:szCs w:val="28"/>
        </w:rPr>
        <w:t xml:space="preserve"> </w:t>
      </w:r>
      <w:r w:rsidRPr="00130FE4">
        <w:rPr>
          <w:w w:val="105"/>
          <w:sz w:val="28"/>
          <w:szCs w:val="28"/>
        </w:rPr>
        <w:t>морських</w:t>
      </w:r>
      <w:r w:rsidRPr="00130FE4">
        <w:rPr>
          <w:spacing w:val="-7"/>
          <w:w w:val="105"/>
          <w:sz w:val="28"/>
          <w:szCs w:val="28"/>
        </w:rPr>
        <w:t xml:space="preserve"> </w:t>
      </w:r>
      <w:r w:rsidRPr="00130FE4">
        <w:rPr>
          <w:w w:val="105"/>
          <w:sz w:val="28"/>
          <w:szCs w:val="28"/>
        </w:rPr>
        <w:t>вод;</w:t>
      </w:r>
    </w:p>
    <w:p w:rsidR="00130FE4" w:rsidRPr="00130FE4" w:rsidRDefault="00130FE4" w:rsidP="0008575B">
      <w:pPr>
        <w:pStyle w:val="a7"/>
        <w:numPr>
          <w:ilvl w:val="0"/>
          <w:numId w:val="6"/>
        </w:numPr>
        <w:tabs>
          <w:tab w:val="left" w:pos="0"/>
        </w:tabs>
        <w:spacing w:before="2"/>
        <w:ind w:left="0" w:firstLine="426"/>
        <w:contextualSpacing w:val="0"/>
        <w:jc w:val="both"/>
        <w:rPr>
          <w:sz w:val="28"/>
          <w:szCs w:val="28"/>
        </w:rPr>
      </w:pPr>
      <w:r w:rsidRPr="00130FE4">
        <w:rPr>
          <w:sz w:val="28"/>
          <w:szCs w:val="28"/>
        </w:rPr>
        <w:t>води</w:t>
      </w:r>
      <w:r w:rsidRPr="00130FE4">
        <w:rPr>
          <w:spacing w:val="21"/>
          <w:sz w:val="28"/>
          <w:szCs w:val="28"/>
        </w:rPr>
        <w:t xml:space="preserve"> </w:t>
      </w:r>
      <w:r w:rsidRPr="00130FE4">
        <w:rPr>
          <w:sz w:val="28"/>
          <w:szCs w:val="28"/>
        </w:rPr>
        <w:t>поверхневого</w:t>
      </w:r>
      <w:r w:rsidRPr="00130FE4">
        <w:rPr>
          <w:spacing w:val="22"/>
          <w:sz w:val="28"/>
          <w:szCs w:val="28"/>
        </w:rPr>
        <w:t xml:space="preserve"> </w:t>
      </w:r>
      <w:r w:rsidRPr="00130FE4">
        <w:rPr>
          <w:sz w:val="28"/>
          <w:szCs w:val="28"/>
        </w:rPr>
        <w:t>стоку</w:t>
      </w:r>
      <w:r w:rsidRPr="00130FE4">
        <w:rPr>
          <w:spacing w:val="21"/>
          <w:sz w:val="28"/>
          <w:szCs w:val="28"/>
        </w:rPr>
        <w:t xml:space="preserve"> </w:t>
      </w:r>
      <w:r w:rsidRPr="00130FE4">
        <w:rPr>
          <w:sz w:val="28"/>
          <w:szCs w:val="28"/>
        </w:rPr>
        <w:t>з</w:t>
      </w:r>
      <w:r w:rsidRPr="00130FE4">
        <w:rPr>
          <w:spacing w:val="23"/>
          <w:sz w:val="28"/>
          <w:szCs w:val="28"/>
        </w:rPr>
        <w:t xml:space="preserve"> </w:t>
      </w:r>
      <w:r w:rsidRPr="00130FE4">
        <w:rPr>
          <w:sz w:val="28"/>
          <w:szCs w:val="28"/>
        </w:rPr>
        <w:t>сільськогосподарських</w:t>
      </w:r>
      <w:r w:rsidRPr="00130FE4">
        <w:rPr>
          <w:spacing w:val="21"/>
          <w:sz w:val="28"/>
          <w:szCs w:val="28"/>
        </w:rPr>
        <w:t xml:space="preserve"> </w:t>
      </w:r>
      <w:r w:rsidRPr="00130FE4">
        <w:rPr>
          <w:sz w:val="28"/>
          <w:szCs w:val="28"/>
        </w:rPr>
        <w:t>угідь;</w:t>
      </w:r>
    </w:p>
    <w:p w:rsidR="00130FE4" w:rsidRPr="00130FE4" w:rsidRDefault="00130FE4" w:rsidP="0008575B">
      <w:pPr>
        <w:pStyle w:val="a7"/>
        <w:numPr>
          <w:ilvl w:val="0"/>
          <w:numId w:val="6"/>
        </w:numPr>
        <w:tabs>
          <w:tab w:val="left" w:pos="0"/>
        </w:tabs>
        <w:spacing w:before="6"/>
        <w:ind w:left="0" w:firstLine="426"/>
        <w:contextualSpacing w:val="0"/>
        <w:jc w:val="both"/>
        <w:rPr>
          <w:sz w:val="28"/>
          <w:szCs w:val="28"/>
        </w:rPr>
      </w:pPr>
      <w:r w:rsidRPr="00130FE4">
        <w:rPr>
          <w:sz w:val="28"/>
          <w:szCs w:val="28"/>
        </w:rPr>
        <w:t>фільтрацію</w:t>
      </w:r>
      <w:r w:rsidRPr="00130FE4">
        <w:rPr>
          <w:spacing w:val="21"/>
          <w:sz w:val="28"/>
          <w:szCs w:val="28"/>
        </w:rPr>
        <w:t xml:space="preserve"> </w:t>
      </w:r>
      <w:r w:rsidRPr="00130FE4">
        <w:rPr>
          <w:sz w:val="28"/>
          <w:szCs w:val="28"/>
        </w:rPr>
        <w:t>забруднювальних</w:t>
      </w:r>
      <w:r w:rsidRPr="00130FE4">
        <w:rPr>
          <w:spacing w:val="22"/>
          <w:sz w:val="28"/>
          <w:szCs w:val="28"/>
        </w:rPr>
        <w:t xml:space="preserve"> </w:t>
      </w:r>
      <w:r w:rsidRPr="00130FE4">
        <w:rPr>
          <w:sz w:val="28"/>
          <w:szCs w:val="28"/>
        </w:rPr>
        <w:t>речовин</w:t>
      </w:r>
      <w:r w:rsidRPr="00130FE4">
        <w:rPr>
          <w:spacing w:val="21"/>
          <w:sz w:val="28"/>
          <w:szCs w:val="28"/>
        </w:rPr>
        <w:t xml:space="preserve"> </w:t>
      </w:r>
      <w:r w:rsidRPr="00130FE4">
        <w:rPr>
          <w:sz w:val="28"/>
          <w:szCs w:val="28"/>
        </w:rPr>
        <w:t>з</w:t>
      </w:r>
      <w:r w:rsidRPr="00130FE4">
        <w:rPr>
          <w:spacing w:val="22"/>
          <w:sz w:val="28"/>
          <w:szCs w:val="28"/>
        </w:rPr>
        <w:t xml:space="preserve"> </w:t>
      </w:r>
      <w:r w:rsidRPr="00130FE4">
        <w:rPr>
          <w:sz w:val="28"/>
          <w:szCs w:val="28"/>
        </w:rPr>
        <w:t>технологічних</w:t>
      </w:r>
      <w:r w:rsidRPr="00130FE4">
        <w:rPr>
          <w:spacing w:val="21"/>
          <w:sz w:val="28"/>
          <w:szCs w:val="28"/>
        </w:rPr>
        <w:t xml:space="preserve"> </w:t>
      </w:r>
      <w:r w:rsidRPr="00130FE4">
        <w:rPr>
          <w:sz w:val="28"/>
          <w:szCs w:val="28"/>
        </w:rPr>
        <w:t>водойм</w:t>
      </w:r>
      <w:r w:rsidRPr="00130FE4">
        <w:rPr>
          <w:spacing w:val="20"/>
          <w:sz w:val="28"/>
          <w:szCs w:val="28"/>
        </w:rPr>
        <w:t xml:space="preserve"> </w:t>
      </w:r>
      <w:r w:rsidRPr="00130FE4">
        <w:rPr>
          <w:sz w:val="28"/>
          <w:szCs w:val="28"/>
        </w:rPr>
        <w:t>і</w:t>
      </w:r>
      <w:r w:rsidRPr="00130FE4">
        <w:rPr>
          <w:spacing w:val="22"/>
          <w:sz w:val="28"/>
          <w:szCs w:val="28"/>
        </w:rPr>
        <w:t xml:space="preserve"> </w:t>
      </w:r>
      <w:r w:rsidRPr="00130FE4">
        <w:rPr>
          <w:sz w:val="28"/>
          <w:szCs w:val="28"/>
        </w:rPr>
        <w:t>сховищ;</w:t>
      </w:r>
    </w:p>
    <w:p w:rsidR="00130FE4" w:rsidRPr="00130FE4" w:rsidRDefault="00130FE4" w:rsidP="0008575B">
      <w:pPr>
        <w:pStyle w:val="a7"/>
        <w:numPr>
          <w:ilvl w:val="0"/>
          <w:numId w:val="6"/>
        </w:numPr>
        <w:spacing w:before="7"/>
        <w:ind w:left="0" w:firstLine="426"/>
        <w:contextualSpacing w:val="0"/>
        <w:jc w:val="both"/>
        <w:rPr>
          <w:sz w:val="28"/>
          <w:szCs w:val="28"/>
        </w:rPr>
      </w:pPr>
      <w:r w:rsidRPr="00130FE4">
        <w:rPr>
          <w:sz w:val="28"/>
          <w:szCs w:val="28"/>
        </w:rPr>
        <w:t>масовий</w:t>
      </w:r>
      <w:r w:rsidRPr="00130FE4">
        <w:rPr>
          <w:spacing w:val="23"/>
          <w:sz w:val="28"/>
          <w:szCs w:val="28"/>
        </w:rPr>
        <w:t xml:space="preserve"> </w:t>
      </w:r>
      <w:r w:rsidRPr="00130FE4">
        <w:rPr>
          <w:sz w:val="28"/>
          <w:szCs w:val="28"/>
        </w:rPr>
        <w:t>розвиток</w:t>
      </w:r>
      <w:r w:rsidRPr="00130FE4">
        <w:rPr>
          <w:spacing w:val="24"/>
          <w:sz w:val="28"/>
          <w:szCs w:val="28"/>
        </w:rPr>
        <w:t xml:space="preserve"> </w:t>
      </w:r>
      <w:r w:rsidRPr="00130FE4">
        <w:rPr>
          <w:sz w:val="28"/>
          <w:szCs w:val="28"/>
        </w:rPr>
        <w:t>синьо-зелених</w:t>
      </w:r>
      <w:r w:rsidRPr="00130FE4">
        <w:rPr>
          <w:spacing w:val="24"/>
          <w:sz w:val="28"/>
          <w:szCs w:val="28"/>
        </w:rPr>
        <w:t xml:space="preserve"> </w:t>
      </w:r>
      <w:r w:rsidRPr="00130FE4">
        <w:rPr>
          <w:sz w:val="28"/>
          <w:szCs w:val="28"/>
        </w:rPr>
        <w:t>водоростей;</w:t>
      </w:r>
    </w:p>
    <w:p w:rsidR="00130FE4" w:rsidRPr="00130FE4" w:rsidRDefault="00130FE4" w:rsidP="0008575B">
      <w:pPr>
        <w:pStyle w:val="a7"/>
        <w:numPr>
          <w:ilvl w:val="0"/>
          <w:numId w:val="6"/>
        </w:numPr>
        <w:tabs>
          <w:tab w:val="left" w:pos="0"/>
        </w:tabs>
        <w:spacing w:before="7" w:line="247" w:lineRule="auto"/>
        <w:ind w:left="0" w:firstLine="426"/>
        <w:contextualSpacing w:val="0"/>
        <w:jc w:val="both"/>
        <w:rPr>
          <w:sz w:val="28"/>
          <w:szCs w:val="28"/>
        </w:rPr>
      </w:pPr>
      <w:r w:rsidRPr="00130FE4">
        <w:rPr>
          <w:w w:val="105"/>
          <w:sz w:val="28"/>
          <w:szCs w:val="28"/>
        </w:rPr>
        <w:lastRenderedPageBreak/>
        <w:t>надходження</w:t>
      </w:r>
      <w:r w:rsidRPr="00130FE4">
        <w:rPr>
          <w:spacing w:val="4"/>
          <w:w w:val="105"/>
          <w:sz w:val="28"/>
          <w:szCs w:val="28"/>
        </w:rPr>
        <w:t xml:space="preserve"> </w:t>
      </w:r>
      <w:r w:rsidRPr="00130FE4">
        <w:rPr>
          <w:w w:val="105"/>
          <w:sz w:val="28"/>
          <w:szCs w:val="28"/>
        </w:rPr>
        <w:t>забруднювальних</w:t>
      </w:r>
      <w:r w:rsidRPr="00130FE4">
        <w:rPr>
          <w:spacing w:val="5"/>
          <w:w w:val="105"/>
          <w:sz w:val="28"/>
          <w:szCs w:val="28"/>
        </w:rPr>
        <w:t xml:space="preserve"> </w:t>
      </w:r>
      <w:r w:rsidRPr="00130FE4">
        <w:rPr>
          <w:w w:val="105"/>
          <w:sz w:val="28"/>
          <w:szCs w:val="28"/>
        </w:rPr>
        <w:t>речовин</w:t>
      </w:r>
      <w:r w:rsidRPr="00130FE4">
        <w:rPr>
          <w:spacing w:val="5"/>
          <w:w w:val="105"/>
          <w:sz w:val="28"/>
          <w:szCs w:val="28"/>
        </w:rPr>
        <w:t xml:space="preserve"> </w:t>
      </w:r>
      <w:r w:rsidRPr="00130FE4">
        <w:rPr>
          <w:w w:val="105"/>
          <w:sz w:val="28"/>
          <w:szCs w:val="28"/>
        </w:rPr>
        <w:t>з</w:t>
      </w:r>
      <w:r w:rsidRPr="00130FE4">
        <w:rPr>
          <w:spacing w:val="4"/>
          <w:w w:val="105"/>
          <w:sz w:val="28"/>
          <w:szCs w:val="28"/>
        </w:rPr>
        <w:t xml:space="preserve"> </w:t>
      </w:r>
      <w:r w:rsidRPr="00130FE4">
        <w:rPr>
          <w:w w:val="105"/>
          <w:sz w:val="28"/>
          <w:szCs w:val="28"/>
        </w:rPr>
        <w:t>донних</w:t>
      </w:r>
      <w:r w:rsidRPr="00130FE4">
        <w:rPr>
          <w:spacing w:val="5"/>
          <w:w w:val="105"/>
          <w:sz w:val="28"/>
          <w:szCs w:val="28"/>
        </w:rPr>
        <w:t xml:space="preserve"> </w:t>
      </w:r>
      <w:r w:rsidRPr="00130FE4">
        <w:rPr>
          <w:w w:val="105"/>
          <w:sz w:val="28"/>
          <w:szCs w:val="28"/>
        </w:rPr>
        <w:t>відкладень</w:t>
      </w:r>
      <w:r w:rsidRPr="00130FE4">
        <w:rPr>
          <w:spacing w:val="4"/>
          <w:w w:val="105"/>
          <w:sz w:val="28"/>
          <w:szCs w:val="28"/>
        </w:rPr>
        <w:t xml:space="preserve"> </w:t>
      </w:r>
      <w:r w:rsidRPr="00130FE4">
        <w:rPr>
          <w:w w:val="105"/>
          <w:sz w:val="28"/>
          <w:szCs w:val="28"/>
        </w:rPr>
        <w:t>(повторне</w:t>
      </w:r>
      <w:r w:rsidRPr="00130FE4">
        <w:rPr>
          <w:spacing w:val="-46"/>
          <w:w w:val="105"/>
          <w:sz w:val="28"/>
          <w:szCs w:val="28"/>
        </w:rPr>
        <w:t xml:space="preserve"> </w:t>
      </w:r>
      <w:r w:rsidRPr="00130FE4">
        <w:rPr>
          <w:w w:val="105"/>
          <w:sz w:val="28"/>
          <w:szCs w:val="28"/>
        </w:rPr>
        <w:t>забруднення)</w:t>
      </w:r>
      <w:r w:rsidRPr="00130FE4">
        <w:rPr>
          <w:spacing w:val="-2"/>
          <w:w w:val="105"/>
          <w:sz w:val="28"/>
          <w:szCs w:val="28"/>
        </w:rPr>
        <w:t xml:space="preserve"> </w:t>
      </w:r>
      <w:r w:rsidRPr="00130FE4">
        <w:rPr>
          <w:w w:val="105"/>
          <w:sz w:val="28"/>
          <w:szCs w:val="28"/>
        </w:rPr>
        <w:t>та</w:t>
      </w:r>
      <w:r w:rsidRPr="00130FE4">
        <w:rPr>
          <w:spacing w:val="-3"/>
          <w:w w:val="105"/>
          <w:sz w:val="28"/>
          <w:szCs w:val="28"/>
        </w:rPr>
        <w:t xml:space="preserve"> </w:t>
      </w:r>
      <w:r w:rsidRPr="00130FE4">
        <w:rPr>
          <w:w w:val="105"/>
          <w:sz w:val="28"/>
          <w:szCs w:val="28"/>
        </w:rPr>
        <w:t>ін.</w:t>
      </w:r>
    </w:p>
    <w:p w:rsidR="00904ED6" w:rsidRDefault="00904ED6" w:rsidP="00904ED6">
      <w:pPr>
        <w:pStyle w:val="a3"/>
        <w:spacing w:line="247" w:lineRule="auto"/>
        <w:ind w:left="0" w:right="2" w:firstLine="709"/>
        <w:jc w:val="both"/>
      </w:pPr>
      <w:r>
        <w:rPr>
          <w:w w:val="105"/>
        </w:rPr>
        <w:t>Моніторинг стану вод суші та вмісту забруднювальних речовин у</w:t>
      </w:r>
      <w:r>
        <w:rPr>
          <w:spacing w:val="1"/>
          <w:w w:val="105"/>
        </w:rPr>
        <w:t xml:space="preserve"> </w:t>
      </w:r>
      <w:r>
        <w:rPr>
          <w:w w:val="105"/>
        </w:rPr>
        <w:t>водних об’єктах здійснюють 6 суб’єктів моніторингу: МНС (Державна</w:t>
      </w:r>
      <w:r>
        <w:rPr>
          <w:spacing w:val="1"/>
          <w:w w:val="105"/>
        </w:rPr>
        <w:t xml:space="preserve"> </w:t>
      </w:r>
      <w:r>
        <w:rPr>
          <w:w w:val="105"/>
        </w:rPr>
        <w:t>гідрометеорологічна</w:t>
      </w:r>
      <w:r>
        <w:rPr>
          <w:spacing w:val="1"/>
          <w:w w:val="105"/>
        </w:rPr>
        <w:t xml:space="preserve"> </w:t>
      </w:r>
      <w:r>
        <w:rPr>
          <w:w w:val="105"/>
        </w:rPr>
        <w:t>служба),</w:t>
      </w:r>
      <w:r>
        <w:rPr>
          <w:spacing w:val="1"/>
          <w:w w:val="105"/>
        </w:rPr>
        <w:t xml:space="preserve"> </w:t>
      </w:r>
      <w:r>
        <w:rPr>
          <w:w w:val="105"/>
        </w:rPr>
        <w:t>Мінприроди</w:t>
      </w:r>
      <w:r>
        <w:rPr>
          <w:spacing w:val="1"/>
          <w:w w:val="105"/>
        </w:rPr>
        <w:t xml:space="preserve"> </w:t>
      </w:r>
      <w:r>
        <w:rPr>
          <w:w w:val="105"/>
        </w:rPr>
        <w:t>(Державна</w:t>
      </w:r>
      <w:r>
        <w:rPr>
          <w:spacing w:val="1"/>
          <w:w w:val="105"/>
        </w:rPr>
        <w:t xml:space="preserve"> </w:t>
      </w:r>
      <w:r>
        <w:rPr>
          <w:w w:val="105"/>
        </w:rPr>
        <w:t>екологічна</w:t>
      </w:r>
      <w:r>
        <w:rPr>
          <w:spacing w:val="1"/>
          <w:w w:val="105"/>
        </w:rPr>
        <w:t xml:space="preserve"> </w:t>
      </w:r>
      <w:r>
        <w:rPr>
          <w:w w:val="105"/>
        </w:rPr>
        <w:t>інспекція, Державна геологічна служба), МОЗ (санітарно-епідеміологічна</w:t>
      </w:r>
      <w:r>
        <w:rPr>
          <w:spacing w:val="1"/>
          <w:w w:val="105"/>
        </w:rPr>
        <w:t xml:space="preserve"> </w:t>
      </w:r>
      <w:r>
        <w:rPr>
          <w:w w:val="105"/>
        </w:rPr>
        <w:t>служба), Мінагрополітики, Мінжитлокомунгосп, Держводгосп України та</w:t>
      </w:r>
      <w:r>
        <w:rPr>
          <w:spacing w:val="-47"/>
          <w:w w:val="105"/>
        </w:rPr>
        <w:t xml:space="preserve"> </w:t>
      </w:r>
      <w:r>
        <w:rPr>
          <w:w w:val="105"/>
        </w:rPr>
        <w:t>їх</w:t>
      </w:r>
      <w:r>
        <w:rPr>
          <w:spacing w:val="-2"/>
          <w:w w:val="105"/>
        </w:rPr>
        <w:t xml:space="preserve"> </w:t>
      </w:r>
      <w:r>
        <w:rPr>
          <w:w w:val="105"/>
        </w:rPr>
        <w:t>органи</w:t>
      </w:r>
      <w:r>
        <w:rPr>
          <w:spacing w:val="-3"/>
          <w:w w:val="105"/>
        </w:rPr>
        <w:t xml:space="preserve"> </w:t>
      </w:r>
      <w:r>
        <w:rPr>
          <w:w w:val="105"/>
        </w:rPr>
        <w:t>на</w:t>
      </w:r>
      <w:r>
        <w:rPr>
          <w:spacing w:val="-3"/>
          <w:w w:val="105"/>
        </w:rPr>
        <w:t xml:space="preserve"> </w:t>
      </w:r>
      <w:r w:rsidRPr="00813CFA">
        <w:rPr>
          <w:w w:val="105"/>
        </w:rPr>
        <w:t>місцях</w:t>
      </w:r>
      <w:r>
        <w:rPr>
          <w:w w:val="105"/>
        </w:rPr>
        <w:t>.</w:t>
      </w:r>
    </w:p>
    <w:p w:rsidR="00904ED6" w:rsidRDefault="00904ED6" w:rsidP="00904ED6">
      <w:pPr>
        <w:pStyle w:val="a3"/>
        <w:spacing w:line="247" w:lineRule="auto"/>
        <w:ind w:left="0" w:right="2" w:firstLine="709"/>
        <w:jc w:val="both"/>
      </w:pPr>
      <w:r>
        <w:rPr>
          <w:w w:val="105"/>
        </w:rPr>
        <w:t>За</w:t>
      </w:r>
      <w:r>
        <w:rPr>
          <w:spacing w:val="1"/>
          <w:w w:val="105"/>
        </w:rPr>
        <w:t xml:space="preserve"> </w:t>
      </w:r>
      <w:r>
        <w:rPr>
          <w:w w:val="105"/>
        </w:rPr>
        <w:t>даними</w:t>
      </w:r>
      <w:r>
        <w:rPr>
          <w:spacing w:val="1"/>
          <w:w w:val="105"/>
        </w:rPr>
        <w:t xml:space="preserve"> </w:t>
      </w:r>
      <w:r>
        <w:rPr>
          <w:w w:val="105"/>
        </w:rPr>
        <w:t>Національної</w:t>
      </w:r>
      <w:r>
        <w:rPr>
          <w:spacing w:val="1"/>
          <w:w w:val="105"/>
        </w:rPr>
        <w:t xml:space="preserve"> </w:t>
      </w:r>
      <w:r>
        <w:rPr>
          <w:w w:val="105"/>
        </w:rPr>
        <w:t>доповіді</w:t>
      </w:r>
      <w:r>
        <w:rPr>
          <w:spacing w:val="1"/>
          <w:w w:val="105"/>
        </w:rPr>
        <w:t xml:space="preserve"> </w:t>
      </w:r>
      <w:r>
        <w:rPr>
          <w:w w:val="105"/>
        </w:rPr>
        <w:t>про</w:t>
      </w:r>
      <w:r>
        <w:rPr>
          <w:spacing w:val="1"/>
          <w:w w:val="105"/>
        </w:rPr>
        <w:t xml:space="preserve"> </w:t>
      </w:r>
      <w:r>
        <w:rPr>
          <w:w w:val="105"/>
        </w:rPr>
        <w:t>стан</w:t>
      </w:r>
      <w:r>
        <w:rPr>
          <w:spacing w:val="1"/>
          <w:w w:val="105"/>
        </w:rPr>
        <w:t xml:space="preserve"> </w:t>
      </w:r>
      <w:r>
        <w:rPr>
          <w:w w:val="105"/>
        </w:rPr>
        <w:t>навколишнього</w:t>
      </w:r>
      <w:r>
        <w:rPr>
          <w:spacing w:val="1"/>
          <w:w w:val="105"/>
        </w:rPr>
        <w:t xml:space="preserve"> </w:t>
      </w:r>
      <w:r>
        <w:rPr>
          <w:w w:val="105"/>
        </w:rPr>
        <w:t>природного</w:t>
      </w:r>
      <w:r>
        <w:rPr>
          <w:spacing w:val="1"/>
          <w:w w:val="105"/>
        </w:rPr>
        <w:t xml:space="preserve"> </w:t>
      </w:r>
      <w:r>
        <w:rPr>
          <w:w w:val="105"/>
        </w:rPr>
        <w:t>середовища</w:t>
      </w:r>
      <w:r>
        <w:rPr>
          <w:spacing w:val="1"/>
          <w:w w:val="105"/>
        </w:rPr>
        <w:t xml:space="preserve"> </w:t>
      </w:r>
      <w:r>
        <w:rPr>
          <w:w w:val="105"/>
        </w:rPr>
        <w:t>в</w:t>
      </w:r>
      <w:r>
        <w:rPr>
          <w:spacing w:val="1"/>
          <w:w w:val="105"/>
        </w:rPr>
        <w:t xml:space="preserve"> </w:t>
      </w:r>
      <w:r>
        <w:rPr>
          <w:w w:val="105"/>
        </w:rPr>
        <w:t>Україні</w:t>
      </w:r>
      <w:r>
        <w:rPr>
          <w:spacing w:val="1"/>
          <w:w w:val="105"/>
        </w:rPr>
        <w:t xml:space="preserve"> </w:t>
      </w:r>
      <w:r>
        <w:rPr>
          <w:w w:val="105"/>
        </w:rPr>
        <w:t>у</w:t>
      </w:r>
      <w:r>
        <w:rPr>
          <w:spacing w:val="1"/>
          <w:w w:val="105"/>
        </w:rPr>
        <w:t xml:space="preserve"> </w:t>
      </w:r>
      <w:r>
        <w:rPr>
          <w:w w:val="105"/>
        </w:rPr>
        <w:t>2007</w:t>
      </w:r>
      <w:r>
        <w:rPr>
          <w:spacing w:val="1"/>
          <w:w w:val="105"/>
        </w:rPr>
        <w:t xml:space="preserve"> </w:t>
      </w:r>
      <w:r>
        <w:rPr>
          <w:w w:val="105"/>
        </w:rPr>
        <w:t>році</w:t>
      </w:r>
      <w:r>
        <w:rPr>
          <w:spacing w:val="1"/>
          <w:w w:val="105"/>
        </w:rPr>
        <w:t xml:space="preserve"> </w:t>
      </w:r>
      <w:r>
        <w:rPr>
          <w:w w:val="105"/>
        </w:rPr>
        <w:t>мережею</w:t>
      </w:r>
      <w:r>
        <w:rPr>
          <w:spacing w:val="1"/>
          <w:w w:val="105"/>
        </w:rPr>
        <w:t xml:space="preserve"> </w:t>
      </w:r>
      <w:r>
        <w:rPr>
          <w:w w:val="105"/>
        </w:rPr>
        <w:t>спостережень</w:t>
      </w:r>
      <w:r>
        <w:rPr>
          <w:spacing w:val="-48"/>
          <w:w w:val="105"/>
        </w:rPr>
        <w:t xml:space="preserve"> </w:t>
      </w:r>
      <w:r>
        <w:rPr>
          <w:w w:val="105"/>
        </w:rPr>
        <w:t>охоплено</w:t>
      </w:r>
      <w:r>
        <w:rPr>
          <w:spacing w:val="1"/>
          <w:w w:val="105"/>
        </w:rPr>
        <w:t xml:space="preserve"> </w:t>
      </w:r>
      <w:r>
        <w:rPr>
          <w:w w:val="105"/>
        </w:rPr>
        <w:t>понад</w:t>
      </w:r>
      <w:r>
        <w:rPr>
          <w:spacing w:val="1"/>
          <w:w w:val="105"/>
        </w:rPr>
        <w:t xml:space="preserve"> </w:t>
      </w:r>
      <w:r>
        <w:rPr>
          <w:w w:val="105"/>
        </w:rPr>
        <w:t>170</w:t>
      </w:r>
      <w:r>
        <w:rPr>
          <w:spacing w:val="1"/>
          <w:w w:val="105"/>
        </w:rPr>
        <w:t xml:space="preserve"> </w:t>
      </w:r>
      <w:r>
        <w:rPr>
          <w:w w:val="105"/>
        </w:rPr>
        <w:t>річок</w:t>
      </w:r>
      <w:r>
        <w:rPr>
          <w:spacing w:val="1"/>
          <w:w w:val="105"/>
        </w:rPr>
        <w:t xml:space="preserve"> </w:t>
      </w:r>
      <w:r>
        <w:rPr>
          <w:w w:val="105"/>
        </w:rPr>
        <w:t>та</w:t>
      </w:r>
      <w:r>
        <w:rPr>
          <w:spacing w:val="1"/>
          <w:w w:val="105"/>
        </w:rPr>
        <w:t xml:space="preserve"> </w:t>
      </w:r>
      <w:r>
        <w:rPr>
          <w:w w:val="105"/>
        </w:rPr>
        <w:t>водосховищ</w:t>
      </w:r>
      <w:r>
        <w:rPr>
          <w:spacing w:val="1"/>
          <w:w w:val="105"/>
        </w:rPr>
        <w:t xml:space="preserve"> </w:t>
      </w:r>
      <w:r>
        <w:rPr>
          <w:w w:val="105"/>
        </w:rPr>
        <w:t>і</w:t>
      </w:r>
      <w:r>
        <w:rPr>
          <w:spacing w:val="1"/>
          <w:w w:val="105"/>
        </w:rPr>
        <w:t xml:space="preserve"> </w:t>
      </w:r>
      <w:r>
        <w:rPr>
          <w:w w:val="105"/>
        </w:rPr>
        <w:t>більше</w:t>
      </w:r>
      <w:r>
        <w:rPr>
          <w:spacing w:val="1"/>
          <w:w w:val="105"/>
        </w:rPr>
        <w:t xml:space="preserve"> </w:t>
      </w:r>
      <w:r>
        <w:rPr>
          <w:w w:val="105"/>
        </w:rPr>
        <w:t>як</w:t>
      </w:r>
      <w:r>
        <w:rPr>
          <w:spacing w:val="1"/>
          <w:w w:val="105"/>
        </w:rPr>
        <w:t xml:space="preserve"> </w:t>
      </w:r>
      <w:r>
        <w:rPr>
          <w:w w:val="105"/>
        </w:rPr>
        <w:t>20</w:t>
      </w:r>
      <w:r>
        <w:rPr>
          <w:spacing w:val="1"/>
          <w:w w:val="105"/>
        </w:rPr>
        <w:t xml:space="preserve"> </w:t>
      </w:r>
      <w:r>
        <w:rPr>
          <w:w w:val="105"/>
        </w:rPr>
        <w:t>озер</w:t>
      </w:r>
      <w:r>
        <w:rPr>
          <w:spacing w:val="1"/>
          <w:w w:val="105"/>
        </w:rPr>
        <w:t xml:space="preserve"> </w:t>
      </w:r>
      <w:r>
        <w:rPr>
          <w:w w:val="105"/>
        </w:rPr>
        <w:t>–</w:t>
      </w:r>
      <w:r>
        <w:rPr>
          <w:spacing w:val="1"/>
          <w:w w:val="105"/>
        </w:rPr>
        <w:t xml:space="preserve"> </w:t>
      </w:r>
      <w:r>
        <w:rPr>
          <w:w w:val="105"/>
        </w:rPr>
        <w:t>спостереження</w:t>
      </w:r>
      <w:r>
        <w:rPr>
          <w:spacing w:val="1"/>
          <w:w w:val="105"/>
        </w:rPr>
        <w:t xml:space="preserve"> </w:t>
      </w:r>
      <w:r>
        <w:rPr>
          <w:w w:val="105"/>
        </w:rPr>
        <w:t>здійснюються</w:t>
      </w:r>
      <w:r>
        <w:rPr>
          <w:spacing w:val="1"/>
          <w:w w:val="105"/>
        </w:rPr>
        <w:t xml:space="preserve"> </w:t>
      </w:r>
      <w:r>
        <w:rPr>
          <w:w w:val="105"/>
        </w:rPr>
        <w:t>на</w:t>
      </w:r>
      <w:r>
        <w:rPr>
          <w:spacing w:val="1"/>
          <w:w w:val="105"/>
        </w:rPr>
        <w:t xml:space="preserve"> </w:t>
      </w:r>
      <w:r>
        <w:rPr>
          <w:w w:val="105"/>
        </w:rPr>
        <w:t>3245</w:t>
      </w:r>
      <w:r>
        <w:rPr>
          <w:spacing w:val="1"/>
          <w:w w:val="105"/>
        </w:rPr>
        <w:t xml:space="preserve"> </w:t>
      </w:r>
      <w:r>
        <w:rPr>
          <w:w w:val="105"/>
        </w:rPr>
        <w:t>відомчих</w:t>
      </w:r>
      <w:r>
        <w:rPr>
          <w:spacing w:val="1"/>
          <w:w w:val="105"/>
        </w:rPr>
        <w:t xml:space="preserve"> </w:t>
      </w:r>
      <w:r>
        <w:rPr>
          <w:w w:val="105"/>
        </w:rPr>
        <w:t>постах.</w:t>
      </w:r>
      <w:r>
        <w:rPr>
          <w:spacing w:val="1"/>
          <w:w w:val="105"/>
        </w:rPr>
        <w:t xml:space="preserve"> </w:t>
      </w:r>
      <w:r>
        <w:rPr>
          <w:w w:val="105"/>
        </w:rPr>
        <w:t>Крім</w:t>
      </w:r>
      <w:r>
        <w:rPr>
          <w:spacing w:val="1"/>
          <w:w w:val="105"/>
        </w:rPr>
        <w:t xml:space="preserve"> </w:t>
      </w:r>
      <w:r>
        <w:rPr>
          <w:w w:val="105"/>
        </w:rPr>
        <w:t>того,</w:t>
      </w:r>
      <w:r>
        <w:rPr>
          <w:spacing w:val="1"/>
          <w:w w:val="105"/>
        </w:rPr>
        <w:t xml:space="preserve"> </w:t>
      </w:r>
      <w:r>
        <w:rPr>
          <w:w w:val="105"/>
        </w:rPr>
        <w:t>постійний</w:t>
      </w:r>
      <w:r>
        <w:rPr>
          <w:spacing w:val="1"/>
          <w:w w:val="105"/>
        </w:rPr>
        <w:t xml:space="preserve"> </w:t>
      </w:r>
      <w:r>
        <w:rPr>
          <w:w w:val="105"/>
        </w:rPr>
        <w:t>контроль</w:t>
      </w:r>
      <w:r>
        <w:rPr>
          <w:spacing w:val="1"/>
          <w:w w:val="105"/>
        </w:rPr>
        <w:t xml:space="preserve"> </w:t>
      </w:r>
      <w:r>
        <w:rPr>
          <w:w w:val="105"/>
        </w:rPr>
        <w:t>за</w:t>
      </w:r>
      <w:r>
        <w:rPr>
          <w:spacing w:val="1"/>
          <w:w w:val="105"/>
        </w:rPr>
        <w:t xml:space="preserve"> </w:t>
      </w:r>
      <w:r>
        <w:rPr>
          <w:w w:val="105"/>
        </w:rPr>
        <w:t>якістю</w:t>
      </w:r>
      <w:r>
        <w:rPr>
          <w:spacing w:val="1"/>
          <w:w w:val="105"/>
        </w:rPr>
        <w:t xml:space="preserve"> </w:t>
      </w:r>
      <w:r>
        <w:rPr>
          <w:w w:val="105"/>
        </w:rPr>
        <w:t>зворотних</w:t>
      </w:r>
      <w:r>
        <w:rPr>
          <w:spacing w:val="1"/>
          <w:w w:val="105"/>
        </w:rPr>
        <w:t xml:space="preserve"> </w:t>
      </w:r>
      <w:r>
        <w:rPr>
          <w:w w:val="105"/>
        </w:rPr>
        <w:t>вод,</w:t>
      </w:r>
      <w:r>
        <w:rPr>
          <w:spacing w:val="1"/>
          <w:w w:val="105"/>
        </w:rPr>
        <w:t xml:space="preserve"> </w:t>
      </w:r>
      <w:r>
        <w:rPr>
          <w:w w:val="105"/>
        </w:rPr>
        <w:t>що</w:t>
      </w:r>
      <w:r>
        <w:rPr>
          <w:spacing w:val="1"/>
          <w:w w:val="105"/>
        </w:rPr>
        <w:t xml:space="preserve"> </w:t>
      </w:r>
      <w:r>
        <w:rPr>
          <w:w w:val="105"/>
        </w:rPr>
        <w:t>надходять</w:t>
      </w:r>
      <w:r>
        <w:rPr>
          <w:spacing w:val="1"/>
          <w:w w:val="105"/>
        </w:rPr>
        <w:t xml:space="preserve"> </w:t>
      </w:r>
      <w:r>
        <w:rPr>
          <w:w w:val="105"/>
        </w:rPr>
        <w:t>у</w:t>
      </w:r>
      <w:r>
        <w:rPr>
          <w:spacing w:val="1"/>
          <w:w w:val="105"/>
        </w:rPr>
        <w:t xml:space="preserve"> </w:t>
      </w:r>
      <w:r>
        <w:rPr>
          <w:w w:val="105"/>
        </w:rPr>
        <w:t>водні</w:t>
      </w:r>
      <w:r>
        <w:rPr>
          <w:spacing w:val="1"/>
          <w:w w:val="105"/>
        </w:rPr>
        <w:t xml:space="preserve"> </w:t>
      </w:r>
      <w:r>
        <w:rPr>
          <w:w w:val="105"/>
        </w:rPr>
        <w:t>об’єкти,</w:t>
      </w:r>
      <w:r>
        <w:rPr>
          <w:spacing w:val="1"/>
          <w:w w:val="105"/>
        </w:rPr>
        <w:t xml:space="preserve"> </w:t>
      </w:r>
      <w:r>
        <w:rPr>
          <w:w w:val="105"/>
        </w:rPr>
        <w:t>виконують</w:t>
      </w:r>
      <w:r>
        <w:rPr>
          <w:spacing w:val="1"/>
          <w:w w:val="105"/>
        </w:rPr>
        <w:t xml:space="preserve"> </w:t>
      </w:r>
      <w:r>
        <w:rPr>
          <w:w w:val="105"/>
        </w:rPr>
        <w:t>комунальні</w:t>
      </w:r>
      <w:r>
        <w:rPr>
          <w:spacing w:val="1"/>
          <w:w w:val="105"/>
        </w:rPr>
        <w:t xml:space="preserve"> </w:t>
      </w:r>
      <w:r>
        <w:rPr>
          <w:w w:val="105"/>
        </w:rPr>
        <w:t>та</w:t>
      </w:r>
      <w:r>
        <w:rPr>
          <w:spacing w:val="1"/>
          <w:w w:val="105"/>
        </w:rPr>
        <w:t xml:space="preserve"> </w:t>
      </w:r>
      <w:r>
        <w:rPr>
          <w:w w:val="105"/>
        </w:rPr>
        <w:t>промислові</w:t>
      </w:r>
      <w:r>
        <w:rPr>
          <w:spacing w:val="1"/>
          <w:w w:val="105"/>
        </w:rPr>
        <w:t xml:space="preserve"> </w:t>
      </w:r>
      <w:r>
        <w:rPr>
          <w:w w:val="105"/>
        </w:rPr>
        <w:t>підприємства,</w:t>
      </w:r>
      <w:r>
        <w:rPr>
          <w:spacing w:val="1"/>
          <w:w w:val="105"/>
        </w:rPr>
        <w:t xml:space="preserve"> </w:t>
      </w:r>
      <w:r>
        <w:rPr>
          <w:w w:val="105"/>
        </w:rPr>
        <w:t>які</w:t>
      </w:r>
      <w:r>
        <w:rPr>
          <w:spacing w:val="1"/>
          <w:w w:val="105"/>
        </w:rPr>
        <w:t xml:space="preserve"> </w:t>
      </w:r>
      <w:r>
        <w:rPr>
          <w:w w:val="105"/>
        </w:rPr>
        <w:t>здійснюють</w:t>
      </w:r>
      <w:r>
        <w:rPr>
          <w:spacing w:val="-5"/>
          <w:w w:val="105"/>
        </w:rPr>
        <w:t xml:space="preserve"> </w:t>
      </w:r>
      <w:r>
        <w:rPr>
          <w:w w:val="105"/>
        </w:rPr>
        <w:t>очищення</w:t>
      </w:r>
      <w:r>
        <w:rPr>
          <w:spacing w:val="-5"/>
          <w:w w:val="105"/>
        </w:rPr>
        <w:t xml:space="preserve"> </w:t>
      </w:r>
      <w:r>
        <w:rPr>
          <w:w w:val="105"/>
        </w:rPr>
        <w:t>стічних</w:t>
      </w:r>
      <w:r>
        <w:rPr>
          <w:spacing w:val="-5"/>
          <w:w w:val="105"/>
        </w:rPr>
        <w:t xml:space="preserve"> </w:t>
      </w:r>
      <w:r>
        <w:rPr>
          <w:w w:val="105"/>
        </w:rPr>
        <w:t>вод.</w:t>
      </w:r>
      <w:r>
        <w:rPr>
          <w:spacing w:val="-5"/>
          <w:w w:val="105"/>
        </w:rPr>
        <w:t xml:space="preserve"> </w:t>
      </w:r>
      <w:r>
        <w:rPr>
          <w:w w:val="105"/>
        </w:rPr>
        <w:t>Державна</w:t>
      </w:r>
      <w:r>
        <w:rPr>
          <w:spacing w:val="-6"/>
          <w:w w:val="105"/>
        </w:rPr>
        <w:t xml:space="preserve"> </w:t>
      </w:r>
      <w:r>
        <w:rPr>
          <w:w w:val="105"/>
        </w:rPr>
        <w:t>гідрометеорологічна</w:t>
      </w:r>
      <w:r>
        <w:rPr>
          <w:spacing w:val="-4"/>
          <w:w w:val="105"/>
        </w:rPr>
        <w:t xml:space="preserve"> </w:t>
      </w:r>
      <w:r>
        <w:rPr>
          <w:w w:val="105"/>
        </w:rPr>
        <w:t>служба</w:t>
      </w:r>
      <w:r>
        <w:rPr>
          <w:spacing w:val="-48"/>
          <w:w w:val="105"/>
        </w:rPr>
        <w:t xml:space="preserve"> </w:t>
      </w:r>
      <w:r>
        <w:rPr>
          <w:w w:val="105"/>
        </w:rPr>
        <w:t>здійснює</w:t>
      </w:r>
      <w:r>
        <w:rPr>
          <w:spacing w:val="-4"/>
          <w:w w:val="105"/>
        </w:rPr>
        <w:t xml:space="preserve"> </w:t>
      </w:r>
      <w:r>
        <w:rPr>
          <w:w w:val="105"/>
        </w:rPr>
        <w:t>спостереження</w:t>
      </w:r>
      <w:r>
        <w:rPr>
          <w:spacing w:val="-4"/>
          <w:w w:val="105"/>
        </w:rPr>
        <w:t xml:space="preserve"> </w:t>
      </w:r>
      <w:r>
        <w:rPr>
          <w:w w:val="105"/>
        </w:rPr>
        <w:t>за</w:t>
      </w:r>
      <w:r>
        <w:rPr>
          <w:spacing w:val="-3"/>
          <w:w w:val="105"/>
        </w:rPr>
        <w:t xml:space="preserve"> </w:t>
      </w:r>
      <w:r>
        <w:rPr>
          <w:w w:val="105"/>
        </w:rPr>
        <w:t>гідрохімічним</w:t>
      </w:r>
      <w:r>
        <w:rPr>
          <w:spacing w:val="-3"/>
          <w:w w:val="105"/>
        </w:rPr>
        <w:t xml:space="preserve"> </w:t>
      </w:r>
      <w:r>
        <w:rPr>
          <w:w w:val="105"/>
        </w:rPr>
        <w:t>станом</w:t>
      </w:r>
      <w:r>
        <w:rPr>
          <w:spacing w:val="-4"/>
          <w:w w:val="105"/>
        </w:rPr>
        <w:t xml:space="preserve"> </w:t>
      </w:r>
      <w:r>
        <w:rPr>
          <w:w w:val="105"/>
        </w:rPr>
        <w:t>вод</w:t>
      </w:r>
      <w:r>
        <w:rPr>
          <w:spacing w:val="-3"/>
          <w:w w:val="105"/>
        </w:rPr>
        <w:t xml:space="preserve"> </w:t>
      </w:r>
      <w:r>
        <w:rPr>
          <w:w w:val="105"/>
        </w:rPr>
        <w:t>на</w:t>
      </w:r>
      <w:r>
        <w:rPr>
          <w:spacing w:val="-3"/>
          <w:w w:val="105"/>
        </w:rPr>
        <w:t xml:space="preserve"> </w:t>
      </w:r>
      <w:r>
        <w:rPr>
          <w:w w:val="105"/>
        </w:rPr>
        <w:t>374</w:t>
      </w:r>
      <w:r>
        <w:rPr>
          <w:spacing w:val="-3"/>
          <w:w w:val="105"/>
        </w:rPr>
        <w:t xml:space="preserve"> </w:t>
      </w:r>
      <w:r>
        <w:rPr>
          <w:w w:val="105"/>
        </w:rPr>
        <w:t>створах</w:t>
      </w:r>
      <w:r>
        <w:rPr>
          <w:spacing w:val="-3"/>
          <w:w w:val="105"/>
        </w:rPr>
        <w:t xml:space="preserve"> </w:t>
      </w:r>
      <w:r>
        <w:rPr>
          <w:w w:val="105"/>
        </w:rPr>
        <w:t>у</w:t>
      </w:r>
      <w:r>
        <w:rPr>
          <w:spacing w:val="-3"/>
          <w:w w:val="105"/>
        </w:rPr>
        <w:t xml:space="preserve"> </w:t>
      </w:r>
      <w:r>
        <w:rPr>
          <w:w w:val="105"/>
        </w:rPr>
        <w:t>240</w:t>
      </w:r>
      <w:r>
        <w:rPr>
          <w:spacing w:val="-48"/>
          <w:w w:val="105"/>
        </w:rPr>
        <w:t xml:space="preserve"> </w:t>
      </w:r>
      <w:r>
        <w:rPr>
          <w:w w:val="105"/>
        </w:rPr>
        <w:t>пунктах спостережень на 151 водному об`єкті. На цій мережі отримують</w:t>
      </w:r>
      <w:r>
        <w:rPr>
          <w:spacing w:val="1"/>
          <w:w w:val="105"/>
        </w:rPr>
        <w:t xml:space="preserve"> </w:t>
      </w:r>
      <w:r>
        <w:rPr>
          <w:w w:val="105"/>
        </w:rPr>
        <w:t>дані з періодичністю відбору проб 4–12 разів на рік за 46 показниками і</w:t>
      </w:r>
      <w:r>
        <w:rPr>
          <w:spacing w:val="1"/>
          <w:w w:val="105"/>
        </w:rPr>
        <w:t xml:space="preserve"> </w:t>
      </w:r>
      <w:r>
        <w:rPr>
          <w:w w:val="105"/>
        </w:rPr>
        <w:t>оцінюють</w:t>
      </w:r>
      <w:r>
        <w:rPr>
          <w:spacing w:val="1"/>
          <w:w w:val="105"/>
        </w:rPr>
        <w:t xml:space="preserve"> </w:t>
      </w:r>
      <w:r>
        <w:rPr>
          <w:w w:val="105"/>
        </w:rPr>
        <w:t>хімічний</w:t>
      </w:r>
      <w:r>
        <w:rPr>
          <w:spacing w:val="1"/>
          <w:w w:val="105"/>
        </w:rPr>
        <w:t xml:space="preserve"> </w:t>
      </w:r>
      <w:r>
        <w:rPr>
          <w:w w:val="105"/>
        </w:rPr>
        <w:t>склад,</w:t>
      </w:r>
      <w:r>
        <w:rPr>
          <w:spacing w:val="1"/>
          <w:w w:val="105"/>
        </w:rPr>
        <w:t xml:space="preserve"> </w:t>
      </w:r>
      <w:r>
        <w:rPr>
          <w:w w:val="105"/>
        </w:rPr>
        <w:t>біогенні</w:t>
      </w:r>
      <w:r>
        <w:rPr>
          <w:spacing w:val="1"/>
          <w:w w:val="105"/>
        </w:rPr>
        <w:t xml:space="preserve"> </w:t>
      </w:r>
      <w:r>
        <w:rPr>
          <w:w w:val="105"/>
        </w:rPr>
        <w:t>параметри</w:t>
      </w:r>
      <w:r>
        <w:rPr>
          <w:spacing w:val="1"/>
          <w:w w:val="105"/>
        </w:rPr>
        <w:t xml:space="preserve"> </w:t>
      </w:r>
      <w:r>
        <w:rPr>
          <w:w w:val="105"/>
        </w:rPr>
        <w:t>та</w:t>
      </w:r>
      <w:r>
        <w:rPr>
          <w:spacing w:val="1"/>
          <w:w w:val="105"/>
        </w:rPr>
        <w:t xml:space="preserve"> </w:t>
      </w:r>
      <w:r>
        <w:rPr>
          <w:w w:val="105"/>
        </w:rPr>
        <w:t>наявність</w:t>
      </w:r>
      <w:r>
        <w:rPr>
          <w:spacing w:val="1"/>
          <w:w w:val="105"/>
        </w:rPr>
        <w:t xml:space="preserve"> </w:t>
      </w:r>
      <w:r>
        <w:rPr>
          <w:w w:val="105"/>
        </w:rPr>
        <w:t>зважених</w:t>
      </w:r>
      <w:r>
        <w:rPr>
          <w:spacing w:val="1"/>
          <w:w w:val="105"/>
        </w:rPr>
        <w:t xml:space="preserve"> </w:t>
      </w:r>
      <w:r>
        <w:rPr>
          <w:w w:val="105"/>
        </w:rPr>
        <w:t>часток</w:t>
      </w:r>
      <w:r>
        <w:rPr>
          <w:spacing w:val="1"/>
          <w:w w:val="105"/>
        </w:rPr>
        <w:t xml:space="preserve"> </w:t>
      </w:r>
      <w:r>
        <w:rPr>
          <w:w w:val="105"/>
        </w:rPr>
        <w:t>і</w:t>
      </w:r>
      <w:r>
        <w:rPr>
          <w:spacing w:val="1"/>
          <w:w w:val="105"/>
        </w:rPr>
        <w:t xml:space="preserve"> </w:t>
      </w:r>
      <w:r>
        <w:rPr>
          <w:w w:val="105"/>
        </w:rPr>
        <w:t>органічних</w:t>
      </w:r>
      <w:r>
        <w:rPr>
          <w:spacing w:val="1"/>
          <w:w w:val="105"/>
        </w:rPr>
        <w:t xml:space="preserve"> </w:t>
      </w:r>
      <w:r>
        <w:rPr>
          <w:w w:val="105"/>
        </w:rPr>
        <w:t>речовин,</w:t>
      </w:r>
      <w:r>
        <w:rPr>
          <w:spacing w:val="1"/>
          <w:w w:val="105"/>
        </w:rPr>
        <w:t xml:space="preserve"> </w:t>
      </w:r>
      <w:r>
        <w:rPr>
          <w:w w:val="105"/>
        </w:rPr>
        <w:t>основних</w:t>
      </w:r>
      <w:r>
        <w:rPr>
          <w:spacing w:val="1"/>
          <w:w w:val="105"/>
        </w:rPr>
        <w:t xml:space="preserve"> </w:t>
      </w:r>
      <w:r>
        <w:rPr>
          <w:w w:val="105"/>
        </w:rPr>
        <w:t>забруднювальних</w:t>
      </w:r>
      <w:r>
        <w:rPr>
          <w:spacing w:val="1"/>
          <w:w w:val="105"/>
        </w:rPr>
        <w:t xml:space="preserve"> </w:t>
      </w:r>
      <w:r>
        <w:rPr>
          <w:w w:val="105"/>
        </w:rPr>
        <w:t>речовин</w:t>
      </w:r>
      <w:r>
        <w:rPr>
          <w:spacing w:val="1"/>
          <w:w w:val="105"/>
        </w:rPr>
        <w:t xml:space="preserve"> </w:t>
      </w:r>
      <w:r>
        <w:rPr>
          <w:w w:val="105"/>
        </w:rPr>
        <w:t>та</w:t>
      </w:r>
      <w:r>
        <w:rPr>
          <w:spacing w:val="1"/>
          <w:w w:val="105"/>
        </w:rPr>
        <w:t xml:space="preserve"> </w:t>
      </w:r>
      <w:r>
        <w:rPr>
          <w:w w:val="105"/>
        </w:rPr>
        <w:t>пестицидів.</w:t>
      </w:r>
      <w:r>
        <w:rPr>
          <w:spacing w:val="-5"/>
          <w:w w:val="105"/>
        </w:rPr>
        <w:t xml:space="preserve"> </w:t>
      </w:r>
      <w:r>
        <w:rPr>
          <w:w w:val="105"/>
        </w:rPr>
        <w:t>Державною</w:t>
      </w:r>
      <w:r>
        <w:rPr>
          <w:spacing w:val="-3"/>
          <w:w w:val="105"/>
        </w:rPr>
        <w:t xml:space="preserve"> </w:t>
      </w:r>
      <w:r>
        <w:rPr>
          <w:w w:val="105"/>
        </w:rPr>
        <w:t>гідрометеоролог-гічною</w:t>
      </w:r>
      <w:r>
        <w:rPr>
          <w:spacing w:val="-4"/>
          <w:w w:val="105"/>
        </w:rPr>
        <w:t xml:space="preserve"> </w:t>
      </w:r>
      <w:r>
        <w:rPr>
          <w:w w:val="105"/>
        </w:rPr>
        <w:t>службою</w:t>
      </w:r>
      <w:r>
        <w:rPr>
          <w:spacing w:val="-4"/>
          <w:w w:val="105"/>
        </w:rPr>
        <w:t xml:space="preserve"> </w:t>
      </w:r>
      <w:r>
        <w:rPr>
          <w:w w:val="105"/>
        </w:rPr>
        <w:t>у</w:t>
      </w:r>
      <w:r>
        <w:rPr>
          <w:spacing w:val="-3"/>
          <w:w w:val="105"/>
        </w:rPr>
        <w:t xml:space="preserve"> </w:t>
      </w:r>
      <w:r>
        <w:rPr>
          <w:w w:val="105"/>
        </w:rPr>
        <w:t>16</w:t>
      </w:r>
      <w:r>
        <w:rPr>
          <w:spacing w:val="-4"/>
          <w:w w:val="105"/>
        </w:rPr>
        <w:t xml:space="preserve"> </w:t>
      </w:r>
      <w:r>
        <w:rPr>
          <w:w w:val="105"/>
        </w:rPr>
        <w:t>пунктах</w:t>
      </w:r>
      <w:r>
        <w:rPr>
          <w:spacing w:val="-3"/>
          <w:w w:val="105"/>
        </w:rPr>
        <w:t xml:space="preserve"> </w:t>
      </w:r>
      <w:r>
        <w:rPr>
          <w:w w:val="105"/>
        </w:rPr>
        <w:t>на</w:t>
      </w:r>
      <w:r>
        <w:rPr>
          <w:spacing w:val="-4"/>
          <w:w w:val="105"/>
        </w:rPr>
        <w:t xml:space="preserve"> </w:t>
      </w:r>
      <w:r>
        <w:rPr>
          <w:w w:val="105"/>
        </w:rPr>
        <w:t>8</w:t>
      </w:r>
      <w:r>
        <w:rPr>
          <w:spacing w:val="-48"/>
          <w:w w:val="105"/>
        </w:rPr>
        <w:t xml:space="preserve"> </w:t>
      </w:r>
      <w:r>
        <w:rPr>
          <w:w w:val="105"/>
        </w:rPr>
        <w:t>водних об`єктах проводяться спостереження за хронічною токсичністю</w:t>
      </w:r>
      <w:r>
        <w:rPr>
          <w:spacing w:val="1"/>
          <w:w w:val="105"/>
        </w:rPr>
        <w:t xml:space="preserve"> </w:t>
      </w:r>
      <w:r>
        <w:rPr>
          <w:w w:val="105"/>
        </w:rPr>
        <w:t>води.</w:t>
      </w:r>
    </w:p>
    <w:p w:rsidR="00B63C95" w:rsidRDefault="00B63C95" w:rsidP="00B63C95">
      <w:pPr>
        <w:pStyle w:val="a3"/>
        <w:spacing w:line="247" w:lineRule="auto"/>
        <w:ind w:left="0" w:right="2" w:firstLine="709"/>
        <w:jc w:val="both"/>
      </w:pPr>
      <w:r>
        <w:rPr>
          <w:w w:val="105"/>
        </w:rPr>
        <w:t>Державна</w:t>
      </w:r>
      <w:r>
        <w:rPr>
          <w:spacing w:val="1"/>
          <w:w w:val="105"/>
        </w:rPr>
        <w:t xml:space="preserve"> </w:t>
      </w:r>
      <w:r>
        <w:rPr>
          <w:w w:val="105"/>
        </w:rPr>
        <w:t>екологічна</w:t>
      </w:r>
      <w:r>
        <w:rPr>
          <w:spacing w:val="1"/>
          <w:w w:val="105"/>
        </w:rPr>
        <w:t xml:space="preserve"> </w:t>
      </w:r>
      <w:r>
        <w:rPr>
          <w:w w:val="105"/>
        </w:rPr>
        <w:t>інспекція</w:t>
      </w:r>
      <w:r>
        <w:rPr>
          <w:spacing w:val="1"/>
          <w:w w:val="105"/>
        </w:rPr>
        <w:t xml:space="preserve"> </w:t>
      </w:r>
      <w:r>
        <w:rPr>
          <w:w w:val="105"/>
        </w:rPr>
        <w:t>має</w:t>
      </w:r>
      <w:r>
        <w:rPr>
          <w:spacing w:val="1"/>
          <w:w w:val="105"/>
        </w:rPr>
        <w:t xml:space="preserve"> </w:t>
      </w:r>
      <w:r>
        <w:rPr>
          <w:w w:val="105"/>
        </w:rPr>
        <w:t>розгалужену</w:t>
      </w:r>
      <w:r>
        <w:rPr>
          <w:spacing w:val="1"/>
          <w:w w:val="105"/>
        </w:rPr>
        <w:t xml:space="preserve"> </w:t>
      </w:r>
      <w:r>
        <w:rPr>
          <w:w w:val="105"/>
        </w:rPr>
        <w:t>мережу</w:t>
      </w:r>
      <w:r>
        <w:rPr>
          <w:spacing w:val="-47"/>
          <w:w w:val="105"/>
        </w:rPr>
        <w:t xml:space="preserve"> </w:t>
      </w:r>
      <w:r>
        <w:rPr>
          <w:w w:val="105"/>
        </w:rPr>
        <w:t>спостережень</w:t>
      </w:r>
      <w:r>
        <w:rPr>
          <w:spacing w:val="1"/>
          <w:w w:val="105"/>
        </w:rPr>
        <w:t xml:space="preserve"> </w:t>
      </w:r>
      <w:r>
        <w:rPr>
          <w:w w:val="105"/>
        </w:rPr>
        <w:t>за</w:t>
      </w:r>
      <w:r>
        <w:rPr>
          <w:spacing w:val="1"/>
          <w:w w:val="105"/>
        </w:rPr>
        <w:t xml:space="preserve"> </w:t>
      </w:r>
      <w:r>
        <w:rPr>
          <w:w w:val="105"/>
        </w:rPr>
        <w:t>станом</w:t>
      </w:r>
      <w:r>
        <w:rPr>
          <w:spacing w:val="1"/>
          <w:w w:val="105"/>
        </w:rPr>
        <w:t xml:space="preserve"> </w:t>
      </w:r>
      <w:r>
        <w:rPr>
          <w:w w:val="105"/>
        </w:rPr>
        <w:t>поверхневих</w:t>
      </w:r>
      <w:r>
        <w:rPr>
          <w:spacing w:val="1"/>
          <w:w w:val="105"/>
        </w:rPr>
        <w:t xml:space="preserve"> </w:t>
      </w:r>
      <w:r>
        <w:rPr>
          <w:w w:val="105"/>
        </w:rPr>
        <w:t>вод</w:t>
      </w:r>
      <w:r>
        <w:rPr>
          <w:spacing w:val="1"/>
          <w:w w:val="105"/>
        </w:rPr>
        <w:t xml:space="preserve"> </w:t>
      </w:r>
      <w:r>
        <w:rPr>
          <w:w w:val="105"/>
        </w:rPr>
        <w:t>та</w:t>
      </w:r>
      <w:r>
        <w:rPr>
          <w:spacing w:val="1"/>
          <w:w w:val="105"/>
        </w:rPr>
        <w:t xml:space="preserve"> </w:t>
      </w:r>
      <w:r>
        <w:rPr>
          <w:w w:val="105"/>
        </w:rPr>
        <w:t>контролю</w:t>
      </w:r>
      <w:r>
        <w:rPr>
          <w:spacing w:val="1"/>
          <w:w w:val="105"/>
        </w:rPr>
        <w:t xml:space="preserve"> </w:t>
      </w:r>
      <w:r>
        <w:rPr>
          <w:w w:val="105"/>
        </w:rPr>
        <w:t>за</w:t>
      </w:r>
      <w:r>
        <w:rPr>
          <w:spacing w:val="1"/>
          <w:w w:val="105"/>
        </w:rPr>
        <w:t xml:space="preserve"> </w:t>
      </w:r>
      <w:r>
        <w:rPr>
          <w:w w:val="105"/>
        </w:rPr>
        <w:t>скидами</w:t>
      </w:r>
      <w:r>
        <w:rPr>
          <w:spacing w:val="1"/>
          <w:w w:val="105"/>
        </w:rPr>
        <w:t xml:space="preserve"> </w:t>
      </w:r>
      <w:r>
        <w:rPr>
          <w:w w:val="105"/>
        </w:rPr>
        <w:t>зворотних</w:t>
      </w:r>
      <w:r>
        <w:rPr>
          <w:spacing w:val="-11"/>
          <w:w w:val="105"/>
        </w:rPr>
        <w:t xml:space="preserve"> </w:t>
      </w:r>
      <w:r>
        <w:rPr>
          <w:w w:val="105"/>
        </w:rPr>
        <w:t>вод</w:t>
      </w:r>
      <w:r>
        <w:rPr>
          <w:spacing w:val="-9"/>
          <w:w w:val="105"/>
        </w:rPr>
        <w:t xml:space="preserve"> </w:t>
      </w:r>
      <w:r>
        <w:rPr>
          <w:w w:val="105"/>
        </w:rPr>
        <w:t>до</w:t>
      </w:r>
      <w:r>
        <w:rPr>
          <w:spacing w:val="-10"/>
          <w:w w:val="105"/>
        </w:rPr>
        <w:t xml:space="preserve"> </w:t>
      </w:r>
      <w:r>
        <w:rPr>
          <w:w w:val="105"/>
        </w:rPr>
        <w:t>природних</w:t>
      </w:r>
      <w:r>
        <w:rPr>
          <w:spacing w:val="-9"/>
          <w:w w:val="105"/>
        </w:rPr>
        <w:t xml:space="preserve"> </w:t>
      </w:r>
      <w:r>
        <w:rPr>
          <w:w w:val="105"/>
        </w:rPr>
        <w:t>водних</w:t>
      </w:r>
      <w:r>
        <w:rPr>
          <w:spacing w:val="-9"/>
          <w:w w:val="105"/>
        </w:rPr>
        <w:t xml:space="preserve"> </w:t>
      </w:r>
      <w:r>
        <w:rPr>
          <w:w w:val="105"/>
        </w:rPr>
        <w:t>об’єктів,</w:t>
      </w:r>
      <w:r>
        <w:rPr>
          <w:spacing w:val="-10"/>
          <w:w w:val="105"/>
        </w:rPr>
        <w:t xml:space="preserve"> </w:t>
      </w:r>
      <w:r>
        <w:rPr>
          <w:w w:val="105"/>
        </w:rPr>
        <w:t>яка</w:t>
      </w:r>
      <w:r>
        <w:rPr>
          <w:spacing w:val="-9"/>
          <w:w w:val="105"/>
        </w:rPr>
        <w:t xml:space="preserve"> </w:t>
      </w:r>
      <w:r>
        <w:rPr>
          <w:w w:val="105"/>
        </w:rPr>
        <w:t>складається</w:t>
      </w:r>
      <w:r>
        <w:rPr>
          <w:spacing w:val="-10"/>
          <w:w w:val="105"/>
        </w:rPr>
        <w:t xml:space="preserve"> </w:t>
      </w:r>
      <w:r>
        <w:rPr>
          <w:w w:val="105"/>
        </w:rPr>
        <w:t>з</w:t>
      </w:r>
      <w:r>
        <w:rPr>
          <w:spacing w:val="-9"/>
          <w:w w:val="105"/>
        </w:rPr>
        <w:t xml:space="preserve"> </w:t>
      </w:r>
      <w:r>
        <w:rPr>
          <w:w w:val="105"/>
        </w:rPr>
        <w:t>1312</w:t>
      </w:r>
      <w:r>
        <w:rPr>
          <w:spacing w:val="-10"/>
          <w:w w:val="105"/>
        </w:rPr>
        <w:t xml:space="preserve"> </w:t>
      </w:r>
      <w:r>
        <w:rPr>
          <w:w w:val="105"/>
        </w:rPr>
        <w:t>постів</w:t>
      </w:r>
      <w:r>
        <w:rPr>
          <w:spacing w:val="-47"/>
          <w:w w:val="105"/>
        </w:rPr>
        <w:t xml:space="preserve"> </w:t>
      </w:r>
      <w:r>
        <w:rPr>
          <w:w w:val="105"/>
        </w:rPr>
        <w:t>спостережень</w:t>
      </w:r>
      <w:r>
        <w:rPr>
          <w:spacing w:val="1"/>
          <w:w w:val="105"/>
        </w:rPr>
        <w:t xml:space="preserve"> </w:t>
      </w:r>
      <w:r>
        <w:rPr>
          <w:w w:val="105"/>
        </w:rPr>
        <w:t>на</w:t>
      </w:r>
      <w:r>
        <w:rPr>
          <w:spacing w:val="1"/>
          <w:w w:val="105"/>
        </w:rPr>
        <w:t xml:space="preserve"> </w:t>
      </w:r>
      <w:r>
        <w:rPr>
          <w:w w:val="105"/>
        </w:rPr>
        <w:t>всіх</w:t>
      </w:r>
      <w:r>
        <w:rPr>
          <w:spacing w:val="1"/>
          <w:w w:val="105"/>
        </w:rPr>
        <w:t xml:space="preserve"> </w:t>
      </w:r>
      <w:r>
        <w:rPr>
          <w:w w:val="105"/>
        </w:rPr>
        <w:t>значущих</w:t>
      </w:r>
      <w:r>
        <w:rPr>
          <w:spacing w:val="1"/>
          <w:w w:val="105"/>
        </w:rPr>
        <w:t xml:space="preserve"> </w:t>
      </w:r>
      <w:r>
        <w:rPr>
          <w:w w:val="105"/>
        </w:rPr>
        <w:t>водних</w:t>
      </w:r>
      <w:r>
        <w:rPr>
          <w:spacing w:val="1"/>
          <w:w w:val="105"/>
        </w:rPr>
        <w:t xml:space="preserve"> </w:t>
      </w:r>
      <w:r>
        <w:rPr>
          <w:w w:val="105"/>
        </w:rPr>
        <w:t>об’єктах.</w:t>
      </w:r>
      <w:r>
        <w:rPr>
          <w:spacing w:val="1"/>
          <w:w w:val="105"/>
        </w:rPr>
        <w:t xml:space="preserve"> </w:t>
      </w:r>
      <w:r>
        <w:rPr>
          <w:w w:val="105"/>
        </w:rPr>
        <w:t>Періодичність</w:t>
      </w:r>
      <w:r>
        <w:rPr>
          <w:spacing w:val="-47"/>
          <w:w w:val="105"/>
        </w:rPr>
        <w:t xml:space="preserve"> </w:t>
      </w:r>
      <w:r>
        <w:rPr>
          <w:w w:val="105"/>
        </w:rPr>
        <w:t>проведення</w:t>
      </w:r>
      <w:r>
        <w:rPr>
          <w:spacing w:val="1"/>
          <w:w w:val="105"/>
        </w:rPr>
        <w:t xml:space="preserve"> </w:t>
      </w:r>
      <w:r>
        <w:rPr>
          <w:w w:val="105"/>
        </w:rPr>
        <w:t>спостережень</w:t>
      </w:r>
      <w:r>
        <w:rPr>
          <w:spacing w:val="1"/>
          <w:w w:val="105"/>
        </w:rPr>
        <w:t xml:space="preserve"> </w:t>
      </w:r>
      <w:r>
        <w:rPr>
          <w:w w:val="105"/>
        </w:rPr>
        <w:t>та</w:t>
      </w:r>
      <w:r>
        <w:rPr>
          <w:spacing w:val="1"/>
          <w:w w:val="105"/>
        </w:rPr>
        <w:t xml:space="preserve"> </w:t>
      </w:r>
      <w:r>
        <w:rPr>
          <w:w w:val="105"/>
        </w:rPr>
        <w:t>відбір</w:t>
      </w:r>
      <w:r>
        <w:rPr>
          <w:spacing w:val="1"/>
          <w:w w:val="105"/>
        </w:rPr>
        <w:t xml:space="preserve"> </w:t>
      </w:r>
      <w:r>
        <w:rPr>
          <w:w w:val="105"/>
        </w:rPr>
        <w:t>проб</w:t>
      </w:r>
      <w:r>
        <w:rPr>
          <w:spacing w:val="1"/>
          <w:w w:val="105"/>
        </w:rPr>
        <w:t xml:space="preserve"> </w:t>
      </w:r>
      <w:r>
        <w:rPr>
          <w:w w:val="105"/>
        </w:rPr>
        <w:t>на</w:t>
      </w:r>
      <w:r>
        <w:rPr>
          <w:spacing w:val="1"/>
          <w:w w:val="105"/>
        </w:rPr>
        <w:t xml:space="preserve"> </w:t>
      </w:r>
      <w:r>
        <w:rPr>
          <w:w w:val="105"/>
        </w:rPr>
        <w:t>постах</w:t>
      </w:r>
      <w:r>
        <w:rPr>
          <w:spacing w:val="1"/>
          <w:w w:val="105"/>
        </w:rPr>
        <w:t xml:space="preserve"> </w:t>
      </w:r>
      <w:r>
        <w:rPr>
          <w:w w:val="105"/>
        </w:rPr>
        <w:t>обумовлюється</w:t>
      </w:r>
      <w:r>
        <w:rPr>
          <w:spacing w:val="1"/>
          <w:w w:val="105"/>
        </w:rPr>
        <w:t xml:space="preserve"> </w:t>
      </w:r>
      <w:r>
        <w:rPr>
          <w:w w:val="105"/>
        </w:rPr>
        <w:t>програмою спостережень і здійснюється, в основному, 4–6 разів на рік.</w:t>
      </w:r>
      <w:r>
        <w:rPr>
          <w:spacing w:val="1"/>
          <w:w w:val="105"/>
        </w:rPr>
        <w:t xml:space="preserve"> </w:t>
      </w:r>
      <w:r>
        <w:rPr>
          <w:w w:val="105"/>
        </w:rPr>
        <w:t>Кількість</w:t>
      </w:r>
      <w:r>
        <w:rPr>
          <w:spacing w:val="-5"/>
          <w:w w:val="105"/>
        </w:rPr>
        <w:t xml:space="preserve"> </w:t>
      </w:r>
      <w:r>
        <w:rPr>
          <w:w w:val="105"/>
        </w:rPr>
        <w:t>показників,</w:t>
      </w:r>
      <w:r>
        <w:rPr>
          <w:spacing w:val="-6"/>
          <w:w w:val="105"/>
        </w:rPr>
        <w:t xml:space="preserve"> </w:t>
      </w:r>
      <w:r>
        <w:rPr>
          <w:w w:val="105"/>
        </w:rPr>
        <w:t>що</w:t>
      </w:r>
      <w:r>
        <w:rPr>
          <w:spacing w:val="-5"/>
          <w:w w:val="105"/>
        </w:rPr>
        <w:t xml:space="preserve"> </w:t>
      </w:r>
      <w:r>
        <w:rPr>
          <w:w w:val="105"/>
        </w:rPr>
        <w:t>спостерігаються,</w:t>
      </w:r>
      <w:r>
        <w:rPr>
          <w:spacing w:val="-6"/>
          <w:w w:val="105"/>
        </w:rPr>
        <w:t xml:space="preserve"> </w:t>
      </w:r>
      <w:r>
        <w:rPr>
          <w:w w:val="105"/>
        </w:rPr>
        <w:t>становить</w:t>
      </w:r>
      <w:r>
        <w:rPr>
          <w:spacing w:val="-6"/>
          <w:w w:val="105"/>
        </w:rPr>
        <w:t xml:space="preserve"> </w:t>
      </w:r>
      <w:r>
        <w:rPr>
          <w:w w:val="105"/>
        </w:rPr>
        <w:t>від</w:t>
      </w:r>
      <w:r>
        <w:rPr>
          <w:spacing w:val="-6"/>
          <w:w w:val="105"/>
        </w:rPr>
        <w:t xml:space="preserve"> </w:t>
      </w:r>
      <w:r>
        <w:rPr>
          <w:w w:val="105"/>
        </w:rPr>
        <w:t>25</w:t>
      </w:r>
      <w:r>
        <w:rPr>
          <w:spacing w:val="-6"/>
          <w:w w:val="105"/>
        </w:rPr>
        <w:t xml:space="preserve"> </w:t>
      </w:r>
      <w:r>
        <w:rPr>
          <w:w w:val="105"/>
        </w:rPr>
        <w:t>до</w:t>
      </w:r>
      <w:r>
        <w:rPr>
          <w:spacing w:val="-5"/>
          <w:w w:val="105"/>
        </w:rPr>
        <w:t xml:space="preserve"> </w:t>
      </w:r>
      <w:r>
        <w:rPr>
          <w:w w:val="105"/>
        </w:rPr>
        <w:t>60.</w:t>
      </w:r>
    </w:p>
    <w:p w:rsidR="00B63C95" w:rsidRDefault="00B63C95" w:rsidP="00B63C95">
      <w:pPr>
        <w:pStyle w:val="a3"/>
        <w:spacing w:line="247" w:lineRule="auto"/>
        <w:ind w:left="0" w:right="2" w:firstLine="709"/>
        <w:jc w:val="both"/>
      </w:pPr>
      <w:r>
        <w:rPr>
          <w:w w:val="105"/>
        </w:rPr>
        <w:t>Моніторинг якості води за фізичними та хімічними показниками</w:t>
      </w:r>
      <w:r>
        <w:rPr>
          <w:spacing w:val="1"/>
          <w:w w:val="105"/>
        </w:rPr>
        <w:t xml:space="preserve"> </w:t>
      </w:r>
      <w:r>
        <w:rPr>
          <w:w w:val="105"/>
        </w:rPr>
        <w:t>здійснюється</w:t>
      </w:r>
      <w:r>
        <w:rPr>
          <w:spacing w:val="1"/>
          <w:w w:val="105"/>
        </w:rPr>
        <w:t xml:space="preserve"> </w:t>
      </w:r>
      <w:r>
        <w:rPr>
          <w:w w:val="105"/>
        </w:rPr>
        <w:t>на</w:t>
      </w:r>
      <w:r>
        <w:rPr>
          <w:spacing w:val="1"/>
          <w:w w:val="105"/>
        </w:rPr>
        <w:t xml:space="preserve"> </w:t>
      </w:r>
      <w:r>
        <w:rPr>
          <w:w w:val="105"/>
        </w:rPr>
        <w:t>507</w:t>
      </w:r>
      <w:r>
        <w:rPr>
          <w:spacing w:val="1"/>
          <w:w w:val="105"/>
        </w:rPr>
        <w:t xml:space="preserve"> </w:t>
      </w:r>
      <w:r>
        <w:rPr>
          <w:w w:val="105"/>
        </w:rPr>
        <w:t>створах,</w:t>
      </w:r>
      <w:r>
        <w:rPr>
          <w:spacing w:val="1"/>
          <w:w w:val="105"/>
        </w:rPr>
        <w:t xml:space="preserve"> </w:t>
      </w:r>
      <w:r>
        <w:rPr>
          <w:w w:val="105"/>
        </w:rPr>
        <w:t>72</w:t>
      </w:r>
      <w:r>
        <w:rPr>
          <w:spacing w:val="1"/>
          <w:w w:val="105"/>
        </w:rPr>
        <w:t xml:space="preserve"> </w:t>
      </w:r>
      <w:r>
        <w:rPr>
          <w:w w:val="105"/>
        </w:rPr>
        <w:t>водосховищах,</w:t>
      </w:r>
      <w:r>
        <w:rPr>
          <w:spacing w:val="1"/>
          <w:w w:val="105"/>
        </w:rPr>
        <w:t xml:space="preserve"> </w:t>
      </w:r>
      <w:r>
        <w:rPr>
          <w:w w:val="105"/>
        </w:rPr>
        <w:t>164</w:t>
      </w:r>
      <w:r>
        <w:rPr>
          <w:spacing w:val="1"/>
          <w:w w:val="105"/>
        </w:rPr>
        <w:t xml:space="preserve"> </w:t>
      </w:r>
      <w:r>
        <w:rPr>
          <w:w w:val="105"/>
        </w:rPr>
        <w:t>річках,</w:t>
      </w:r>
      <w:r>
        <w:rPr>
          <w:spacing w:val="1"/>
          <w:w w:val="105"/>
        </w:rPr>
        <w:t xml:space="preserve"> </w:t>
      </w:r>
      <w:r>
        <w:rPr>
          <w:w w:val="105"/>
        </w:rPr>
        <w:t>14</w:t>
      </w:r>
      <w:r>
        <w:rPr>
          <w:spacing w:val="1"/>
          <w:w w:val="105"/>
        </w:rPr>
        <w:t xml:space="preserve"> </w:t>
      </w:r>
      <w:r>
        <w:rPr>
          <w:w w:val="105"/>
        </w:rPr>
        <w:t>зрошувальних системах, 1 лимані та 5 каналах комплексного призначення</w:t>
      </w:r>
      <w:r>
        <w:rPr>
          <w:spacing w:val="-47"/>
          <w:w w:val="105"/>
        </w:rPr>
        <w:t xml:space="preserve"> </w:t>
      </w:r>
      <w:r>
        <w:rPr>
          <w:w w:val="105"/>
        </w:rPr>
        <w:t>згідно з відомчим регламентом в основному з періодичністю 4–8 разів на</w:t>
      </w:r>
      <w:r>
        <w:rPr>
          <w:spacing w:val="1"/>
          <w:w w:val="105"/>
        </w:rPr>
        <w:t xml:space="preserve"> </w:t>
      </w:r>
      <w:r>
        <w:rPr>
          <w:w w:val="105"/>
        </w:rPr>
        <w:t>рік.</w:t>
      </w:r>
    </w:p>
    <w:p w:rsidR="008F6B48" w:rsidRPr="008F6B48" w:rsidRDefault="008F6B48" w:rsidP="008F6B48">
      <w:pPr>
        <w:spacing w:line="247" w:lineRule="auto"/>
        <w:ind w:right="2" w:firstLine="696"/>
        <w:jc w:val="both"/>
        <w:rPr>
          <w:b/>
          <w:sz w:val="28"/>
          <w:szCs w:val="28"/>
        </w:rPr>
      </w:pPr>
      <w:r w:rsidRPr="008F6B48">
        <w:rPr>
          <w:w w:val="105"/>
          <w:sz w:val="28"/>
          <w:szCs w:val="28"/>
        </w:rPr>
        <w:t>В</w:t>
      </w:r>
      <w:r w:rsidRPr="008F6B48">
        <w:rPr>
          <w:spacing w:val="1"/>
          <w:w w:val="105"/>
          <w:sz w:val="28"/>
          <w:szCs w:val="28"/>
        </w:rPr>
        <w:t xml:space="preserve"> </w:t>
      </w:r>
      <w:r w:rsidRPr="008F6B48">
        <w:rPr>
          <w:w w:val="105"/>
          <w:sz w:val="28"/>
          <w:szCs w:val="28"/>
        </w:rPr>
        <w:t>останні</w:t>
      </w:r>
      <w:r w:rsidRPr="008F6B48">
        <w:rPr>
          <w:spacing w:val="1"/>
          <w:w w:val="105"/>
          <w:sz w:val="28"/>
          <w:szCs w:val="28"/>
        </w:rPr>
        <w:t xml:space="preserve"> </w:t>
      </w:r>
      <w:r w:rsidRPr="008F6B48">
        <w:rPr>
          <w:w w:val="105"/>
          <w:sz w:val="28"/>
          <w:szCs w:val="28"/>
        </w:rPr>
        <w:t>роки</w:t>
      </w:r>
      <w:r w:rsidRPr="008F6B48">
        <w:rPr>
          <w:spacing w:val="1"/>
          <w:w w:val="105"/>
          <w:sz w:val="28"/>
          <w:szCs w:val="28"/>
        </w:rPr>
        <w:t xml:space="preserve"> </w:t>
      </w:r>
      <w:r w:rsidRPr="008F6B48">
        <w:rPr>
          <w:w w:val="105"/>
          <w:sz w:val="28"/>
          <w:szCs w:val="28"/>
        </w:rPr>
        <w:t>в</w:t>
      </w:r>
      <w:r w:rsidRPr="008F6B48">
        <w:rPr>
          <w:spacing w:val="1"/>
          <w:w w:val="105"/>
          <w:sz w:val="28"/>
          <w:szCs w:val="28"/>
        </w:rPr>
        <w:t xml:space="preserve"> </w:t>
      </w:r>
      <w:r w:rsidRPr="008F6B48">
        <w:rPr>
          <w:w w:val="105"/>
          <w:sz w:val="28"/>
          <w:szCs w:val="28"/>
        </w:rPr>
        <w:t>рамках</w:t>
      </w:r>
      <w:r w:rsidRPr="008F6B48">
        <w:rPr>
          <w:spacing w:val="1"/>
          <w:w w:val="105"/>
          <w:sz w:val="28"/>
          <w:szCs w:val="28"/>
        </w:rPr>
        <w:t xml:space="preserve"> </w:t>
      </w:r>
      <w:r w:rsidRPr="008F6B48">
        <w:rPr>
          <w:w w:val="105"/>
          <w:sz w:val="28"/>
          <w:szCs w:val="28"/>
        </w:rPr>
        <w:t>міжнародних</w:t>
      </w:r>
      <w:r w:rsidRPr="008F6B48">
        <w:rPr>
          <w:spacing w:val="1"/>
          <w:w w:val="105"/>
          <w:sz w:val="28"/>
          <w:szCs w:val="28"/>
        </w:rPr>
        <w:t xml:space="preserve"> </w:t>
      </w:r>
      <w:r w:rsidRPr="008F6B48">
        <w:rPr>
          <w:w w:val="105"/>
          <w:sz w:val="28"/>
          <w:szCs w:val="28"/>
        </w:rPr>
        <w:t>угод</w:t>
      </w:r>
      <w:r w:rsidRPr="008F6B48">
        <w:rPr>
          <w:spacing w:val="1"/>
          <w:w w:val="105"/>
          <w:sz w:val="28"/>
          <w:szCs w:val="28"/>
        </w:rPr>
        <w:t xml:space="preserve"> </w:t>
      </w:r>
      <w:r w:rsidRPr="008F6B48">
        <w:rPr>
          <w:w w:val="105"/>
          <w:sz w:val="28"/>
          <w:szCs w:val="28"/>
        </w:rPr>
        <w:t>приділяється</w:t>
      </w:r>
      <w:r w:rsidRPr="008F6B48">
        <w:rPr>
          <w:spacing w:val="1"/>
          <w:w w:val="105"/>
          <w:sz w:val="28"/>
          <w:szCs w:val="28"/>
        </w:rPr>
        <w:t xml:space="preserve"> </w:t>
      </w:r>
      <w:r w:rsidRPr="008F6B48">
        <w:rPr>
          <w:w w:val="105"/>
          <w:sz w:val="28"/>
          <w:szCs w:val="28"/>
        </w:rPr>
        <w:t>велика</w:t>
      </w:r>
      <w:r w:rsidRPr="008F6B48">
        <w:rPr>
          <w:spacing w:val="-47"/>
          <w:w w:val="105"/>
          <w:sz w:val="28"/>
          <w:szCs w:val="28"/>
        </w:rPr>
        <w:t xml:space="preserve"> </w:t>
      </w:r>
      <w:r w:rsidRPr="008F6B48">
        <w:rPr>
          <w:w w:val="105"/>
          <w:sz w:val="28"/>
          <w:szCs w:val="28"/>
        </w:rPr>
        <w:t>увага організації та веденню транскордонного моніторингу поверхневих</w:t>
      </w:r>
      <w:r w:rsidRPr="008F6B48">
        <w:rPr>
          <w:spacing w:val="1"/>
          <w:w w:val="105"/>
          <w:sz w:val="28"/>
          <w:szCs w:val="28"/>
        </w:rPr>
        <w:t xml:space="preserve"> </w:t>
      </w:r>
      <w:r w:rsidRPr="008F6B48">
        <w:rPr>
          <w:w w:val="105"/>
          <w:sz w:val="28"/>
          <w:szCs w:val="28"/>
        </w:rPr>
        <w:t>вод.</w:t>
      </w:r>
      <w:r w:rsidRPr="008F6B48">
        <w:rPr>
          <w:spacing w:val="1"/>
          <w:w w:val="105"/>
          <w:sz w:val="28"/>
          <w:szCs w:val="28"/>
        </w:rPr>
        <w:t xml:space="preserve"> </w:t>
      </w:r>
      <w:r w:rsidRPr="008F6B48">
        <w:rPr>
          <w:w w:val="105"/>
          <w:sz w:val="28"/>
          <w:szCs w:val="28"/>
        </w:rPr>
        <w:t>Для</w:t>
      </w:r>
      <w:r w:rsidRPr="008F6B48">
        <w:rPr>
          <w:spacing w:val="1"/>
          <w:w w:val="105"/>
          <w:sz w:val="28"/>
          <w:szCs w:val="28"/>
        </w:rPr>
        <w:t xml:space="preserve"> </w:t>
      </w:r>
      <w:r w:rsidRPr="008F6B48">
        <w:rPr>
          <w:w w:val="105"/>
          <w:sz w:val="28"/>
          <w:szCs w:val="28"/>
        </w:rPr>
        <w:t>басейнів</w:t>
      </w:r>
      <w:r w:rsidRPr="008F6B48">
        <w:rPr>
          <w:spacing w:val="1"/>
          <w:w w:val="105"/>
          <w:sz w:val="28"/>
          <w:szCs w:val="28"/>
        </w:rPr>
        <w:t xml:space="preserve"> </w:t>
      </w:r>
      <w:r w:rsidRPr="008F6B48">
        <w:rPr>
          <w:w w:val="105"/>
          <w:sz w:val="28"/>
          <w:szCs w:val="28"/>
        </w:rPr>
        <w:t>річок,</w:t>
      </w:r>
      <w:r w:rsidRPr="008F6B48">
        <w:rPr>
          <w:spacing w:val="1"/>
          <w:w w:val="105"/>
          <w:sz w:val="28"/>
          <w:szCs w:val="28"/>
        </w:rPr>
        <w:t xml:space="preserve"> </w:t>
      </w:r>
      <w:r w:rsidRPr="008F6B48">
        <w:rPr>
          <w:w w:val="105"/>
          <w:sz w:val="28"/>
          <w:szCs w:val="28"/>
        </w:rPr>
        <w:t>особливо</w:t>
      </w:r>
      <w:r w:rsidRPr="008F6B48">
        <w:rPr>
          <w:spacing w:val="1"/>
          <w:w w:val="105"/>
          <w:sz w:val="28"/>
          <w:szCs w:val="28"/>
        </w:rPr>
        <w:t xml:space="preserve"> </w:t>
      </w:r>
      <w:r w:rsidRPr="008F6B48">
        <w:rPr>
          <w:w w:val="105"/>
          <w:sz w:val="28"/>
          <w:szCs w:val="28"/>
        </w:rPr>
        <w:t>транскордонних,</w:t>
      </w:r>
      <w:r w:rsidRPr="008F6B48">
        <w:rPr>
          <w:spacing w:val="1"/>
          <w:w w:val="105"/>
          <w:sz w:val="28"/>
          <w:szCs w:val="28"/>
        </w:rPr>
        <w:t xml:space="preserve"> </w:t>
      </w:r>
      <w:r w:rsidRPr="008F6B48">
        <w:rPr>
          <w:w w:val="105"/>
          <w:sz w:val="28"/>
          <w:szCs w:val="28"/>
        </w:rPr>
        <w:t>розробляються</w:t>
      </w:r>
      <w:r w:rsidRPr="008F6B48">
        <w:rPr>
          <w:spacing w:val="1"/>
          <w:w w:val="105"/>
          <w:sz w:val="28"/>
          <w:szCs w:val="28"/>
        </w:rPr>
        <w:t xml:space="preserve"> </w:t>
      </w:r>
      <w:r w:rsidRPr="008F6B48">
        <w:rPr>
          <w:w w:val="105"/>
          <w:sz w:val="28"/>
          <w:szCs w:val="28"/>
        </w:rPr>
        <w:t>та</w:t>
      </w:r>
      <w:r w:rsidRPr="008F6B48">
        <w:rPr>
          <w:spacing w:val="1"/>
          <w:w w:val="105"/>
          <w:sz w:val="28"/>
          <w:szCs w:val="28"/>
        </w:rPr>
        <w:t xml:space="preserve"> </w:t>
      </w:r>
      <w:r w:rsidRPr="008F6B48">
        <w:rPr>
          <w:w w:val="105"/>
          <w:sz w:val="28"/>
          <w:szCs w:val="28"/>
        </w:rPr>
        <w:t>впроваджуються</w:t>
      </w:r>
      <w:r w:rsidRPr="008F6B48">
        <w:rPr>
          <w:spacing w:val="1"/>
          <w:w w:val="105"/>
          <w:sz w:val="28"/>
          <w:szCs w:val="28"/>
        </w:rPr>
        <w:t xml:space="preserve"> </w:t>
      </w:r>
      <w:r w:rsidRPr="008F6B48">
        <w:rPr>
          <w:b/>
          <w:i/>
          <w:w w:val="105"/>
          <w:sz w:val="28"/>
          <w:szCs w:val="28"/>
        </w:rPr>
        <w:t>плани</w:t>
      </w:r>
      <w:r w:rsidRPr="008F6B48">
        <w:rPr>
          <w:b/>
          <w:i/>
          <w:spacing w:val="1"/>
          <w:w w:val="105"/>
          <w:sz w:val="28"/>
          <w:szCs w:val="28"/>
        </w:rPr>
        <w:t xml:space="preserve"> </w:t>
      </w:r>
      <w:r w:rsidRPr="008F6B48">
        <w:rPr>
          <w:b/>
          <w:i/>
          <w:w w:val="105"/>
          <w:sz w:val="28"/>
          <w:szCs w:val="28"/>
        </w:rPr>
        <w:t>управління</w:t>
      </w:r>
      <w:r w:rsidRPr="008F6B48">
        <w:rPr>
          <w:b/>
          <w:i/>
          <w:spacing w:val="1"/>
          <w:w w:val="105"/>
          <w:sz w:val="28"/>
          <w:szCs w:val="28"/>
        </w:rPr>
        <w:t xml:space="preserve"> </w:t>
      </w:r>
      <w:r w:rsidRPr="008F6B48">
        <w:rPr>
          <w:b/>
          <w:i/>
          <w:w w:val="105"/>
          <w:sz w:val="28"/>
          <w:szCs w:val="28"/>
        </w:rPr>
        <w:t>річковими</w:t>
      </w:r>
      <w:r w:rsidRPr="008F6B48">
        <w:rPr>
          <w:b/>
          <w:i/>
          <w:spacing w:val="1"/>
          <w:w w:val="105"/>
          <w:sz w:val="28"/>
          <w:szCs w:val="28"/>
        </w:rPr>
        <w:t xml:space="preserve"> </w:t>
      </w:r>
      <w:r w:rsidRPr="008F6B48">
        <w:rPr>
          <w:b/>
          <w:i/>
          <w:w w:val="105"/>
          <w:sz w:val="28"/>
          <w:szCs w:val="28"/>
        </w:rPr>
        <w:t>басейнами</w:t>
      </w:r>
      <w:r w:rsidRPr="008F6B48">
        <w:rPr>
          <w:b/>
          <w:i/>
          <w:spacing w:val="1"/>
          <w:w w:val="105"/>
          <w:sz w:val="28"/>
          <w:szCs w:val="28"/>
        </w:rPr>
        <w:t xml:space="preserve"> </w:t>
      </w:r>
      <w:r w:rsidRPr="008F6B48">
        <w:rPr>
          <w:w w:val="105"/>
          <w:sz w:val="28"/>
          <w:szCs w:val="28"/>
        </w:rPr>
        <w:t>(ПУРБ)</w:t>
      </w:r>
      <w:r w:rsidRPr="008F6B48">
        <w:rPr>
          <w:spacing w:val="1"/>
          <w:w w:val="105"/>
          <w:sz w:val="28"/>
          <w:szCs w:val="28"/>
        </w:rPr>
        <w:t xml:space="preserve"> </w:t>
      </w:r>
      <w:r w:rsidRPr="008F6B48">
        <w:rPr>
          <w:w w:val="105"/>
          <w:sz w:val="28"/>
          <w:szCs w:val="28"/>
        </w:rPr>
        <w:t>з</w:t>
      </w:r>
      <w:r w:rsidRPr="008F6B48">
        <w:rPr>
          <w:spacing w:val="1"/>
          <w:w w:val="105"/>
          <w:sz w:val="28"/>
          <w:szCs w:val="28"/>
        </w:rPr>
        <w:t xml:space="preserve"> </w:t>
      </w:r>
      <w:r w:rsidRPr="008F6B48">
        <w:rPr>
          <w:w w:val="105"/>
          <w:sz w:val="28"/>
          <w:szCs w:val="28"/>
        </w:rPr>
        <w:t xml:space="preserve">урахуванням принципів </w:t>
      </w:r>
      <w:r w:rsidRPr="008F6B48">
        <w:rPr>
          <w:i/>
          <w:w w:val="105"/>
          <w:sz w:val="28"/>
          <w:szCs w:val="28"/>
        </w:rPr>
        <w:t xml:space="preserve">інтегрованого управління водними ресурсами </w:t>
      </w:r>
      <w:r w:rsidRPr="008F6B48">
        <w:rPr>
          <w:w w:val="105"/>
          <w:sz w:val="28"/>
          <w:szCs w:val="28"/>
        </w:rPr>
        <w:t>та</w:t>
      </w:r>
      <w:r w:rsidRPr="008F6B48">
        <w:rPr>
          <w:spacing w:val="1"/>
          <w:w w:val="105"/>
          <w:sz w:val="28"/>
          <w:szCs w:val="28"/>
        </w:rPr>
        <w:t xml:space="preserve"> </w:t>
      </w:r>
      <w:r w:rsidRPr="008F6B48">
        <w:rPr>
          <w:w w:val="105"/>
          <w:sz w:val="28"/>
          <w:szCs w:val="28"/>
        </w:rPr>
        <w:t xml:space="preserve">рекомендацій Єврокомісії, головним чином, </w:t>
      </w:r>
      <w:r w:rsidRPr="008F6B48">
        <w:rPr>
          <w:b/>
          <w:w w:val="105"/>
          <w:sz w:val="28"/>
          <w:szCs w:val="28"/>
        </w:rPr>
        <w:t>Водної рамкової директиви</w:t>
      </w:r>
      <w:r w:rsidRPr="008F6B48">
        <w:rPr>
          <w:b/>
          <w:spacing w:val="-47"/>
          <w:w w:val="105"/>
          <w:sz w:val="28"/>
          <w:szCs w:val="28"/>
        </w:rPr>
        <w:t xml:space="preserve"> </w:t>
      </w:r>
      <w:r w:rsidRPr="008F6B48">
        <w:rPr>
          <w:b/>
          <w:w w:val="105"/>
          <w:sz w:val="28"/>
          <w:szCs w:val="28"/>
        </w:rPr>
        <w:t>2000/06/ЕС</w:t>
      </w:r>
      <w:r w:rsidRPr="008F6B48">
        <w:rPr>
          <w:b/>
          <w:spacing w:val="-3"/>
          <w:w w:val="105"/>
          <w:sz w:val="28"/>
          <w:szCs w:val="28"/>
        </w:rPr>
        <w:t xml:space="preserve"> </w:t>
      </w:r>
      <w:r w:rsidRPr="008F6B48">
        <w:rPr>
          <w:b/>
          <w:w w:val="105"/>
          <w:sz w:val="28"/>
          <w:szCs w:val="28"/>
        </w:rPr>
        <w:t>(ВРД).</w:t>
      </w:r>
    </w:p>
    <w:p w:rsidR="00E57537" w:rsidRDefault="00E57537" w:rsidP="00E57537">
      <w:pPr>
        <w:pStyle w:val="a3"/>
        <w:spacing w:before="3"/>
        <w:ind w:left="0" w:firstLine="696"/>
        <w:jc w:val="both"/>
      </w:pPr>
      <w:r>
        <w:rPr>
          <w:w w:val="105"/>
        </w:rPr>
        <w:t>У</w:t>
      </w:r>
      <w:r>
        <w:rPr>
          <w:spacing w:val="6"/>
          <w:w w:val="105"/>
        </w:rPr>
        <w:t xml:space="preserve"> </w:t>
      </w:r>
      <w:r>
        <w:rPr>
          <w:w w:val="105"/>
        </w:rPr>
        <w:t>ВРД</w:t>
      </w:r>
      <w:r>
        <w:rPr>
          <w:spacing w:val="6"/>
          <w:w w:val="105"/>
        </w:rPr>
        <w:t xml:space="preserve"> </w:t>
      </w:r>
      <w:r>
        <w:rPr>
          <w:w w:val="105"/>
        </w:rPr>
        <w:t>програмам</w:t>
      </w:r>
      <w:r>
        <w:rPr>
          <w:spacing w:val="7"/>
          <w:w w:val="105"/>
        </w:rPr>
        <w:t xml:space="preserve"> </w:t>
      </w:r>
      <w:r>
        <w:rPr>
          <w:w w:val="105"/>
        </w:rPr>
        <w:t>організації</w:t>
      </w:r>
      <w:r>
        <w:rPr>
          <w:spacing w:val="6"/>
          <w:w w:val="105"/>
        </w:rPr>
        <w:t xml:space="preserve"> </w:t>
      </w:r>
      <w:r>
        <w:rPr>
          <w:w w:val="105"/>
        </w:rPr>
        <w:t>моніторингу</w:t>
      </w:r>
      <w:r>
        <w:rPr>
          <w:spacing w:val="6"/>
          <w:w w:val="105"/>
        </w:rPr>
        <w:t xml:space="preserve"> </w:t>
      </w:r>
      <w:r>
        <w:rPr>
          <w:w w:val="105"/>
        </w:rPr>
        <w:t>вод</w:t>
      </w:r>
      <w:r>
        <w:rPr>
          <w:spacing w:val="6"/>
          <w:w w:val="105"/>
        </w:rPr>
        <w:t xml:space="preserve"> </w:t>
      </w:r>
      <w:r>
        <w:rPr>
          <w:w w:val="105"/>
        </w:rPr>
        <w:t>присвячено</w:t>
      </w:r>
      <w:r>
        <w:rPr>
          <w:spacing w:val="7"/>
          <w:w w:val="105"/>
        </w:rPr>
        <w:t xml:space="preserve"> </w:t>
      </w:r>
      <w:r>
        <w:rPr>
          <w:w w:val="105"/>
        </w:rPr>
        <w:t>статтю</w:t>
      </w:r>
      <w:r>
        <w:rPr>
          <w:spacing w:val="6"/>
          <w:w w:val="105"/>
        </w:rPr>
        <w:t xml:space="preserve"> </w:t>
      </w:r>
      <w:r>
        <w:rPr>
          <w:w w:val="105"/>
        </w:rPr>
        <w:t>8 «Моніторинг стану поверхневих вод, стану підземних вод та охоронних</w:t>
      </w:r>
      <w:r>
        <w:rPr>
          <w:spacing w:val="1"/>
          <w:w w:val="105"/>
        </w:rPr>
        <w:t xml:space="preserve"> </w:t>
      </w:r>
      <w:r>
        <w:rPr>
          <w:w w:val="105"/>
        </w:rPr>
        <w:t>зон». Для поверхневих вод програми повинні охоплювати: об’єм і рівень</w:t>
      </w:r>
      <w:r>
        <w:rPr>
          <w:spacing w:val="1"/>
          <w:w w:val="105"/>
        </w:rPr>
        <w:t xml:space="preserve"> </w:t>
      </w:r>
      <w:r>
        <w:rPr>
          <w:w w:val="105"/>
        </w:rPr>
        <w:lastRenderedPageBreak/>
        <w:t>або витрату потоку та екологічний і хімічний стан, а також екологічний</w:t>
      </w:r>
      <w:r>
        <w:rPr>
          <w:spacing w:val="1"/>
          <w:w w:val="105"/>
        </w:rPr>
        <w:t xml:space="preserve"> </w:t>
      </w:r>
      <w:r>
        <w:rPr>
          <w:w w:val="105"/>
        </w:rPr>
        <w:t>потенціал</w:t>
      </w:r>
      <w:r>
        <w:rPr>
          <w:spacing w:val="1"/>
          <w:w w:val="105"/>
        </w:rPr>
        <w:t xml:space="preserve"> </w:t>
      </w:r>
      <w:r>
        <w:rPr>
          <w:w w:val="105"/>
        </w:rPr>
        <w:t>водних</w:t>
      </w:r>
      <w:r>
        <w:rPr>
          <w:spacing w:val="1"/>
          <w:w w:val="105"/>
        </w:rPr>
        <w:t xml:space="preserve"> </w:t>
      </w:r>
      <w:r>
        <w:rPr>
          <w:w w:val="105"/>
        </w:rPr>
        <w:t>об’єктів.</w:t>
      </w:r>
      <w:r>
        <w:rPr>
          <w:spacing w:val="1"/>
          <w:w w:val="105"/>
        </w:rPr>
        <w:t xml:space="preserve"> </w:t>
      </w:r>
      <w:r>
        <w:rPr>
          <w:w w:val="105"/>
        </w:rPr>
        <w:t>Для</w:t>
      </w:r>
      <w:r>
        <w:rPr>
          <w:spacing w:val="1"/>
          <w:w w:val="105"/>
        </w:rPr>
        <w:t xml:space="preserve"> </w:t>
      </w:r>
      <w:r>
        <w:rPr>
          <w:w w:val="105"/>
        </w:rPr>
        <w:t>підземних</w:t>
      </w:r>
      <w:r>
        <w:rPr>
          <w:spacing w:val="1"/>
          <w:w w:val="105"/>
        </w:rPr>
        <w:t xml:space="preserve"> </w:t>
      </w:r>
      <w:r>
        <w:rPr>
          <w:w w:val="105"/>
        </w:rPr>
        <w:t>вод</w:t>
      </w:r>
      <w:r>
        <w:rPr>
          <w:spacing w:val="1"/>
          <w:w w:val="105"/>
        </w:rPr>
        <w:t xml:space="preserve"> </w:t>
      </w:r>
      <w:r>
        <w:rPr>
          <w:w w:val="105"/>
        </w:rPr>
        <w:t>такі</w:t>
      </w:r>
      <w:r>
        <w:rPr>
          <w:spacing w:val="1"/>
          <w:w w:val="105"/>
        </w:rPr>
        <w:t xml:space="preserve"> </w:t>
      </w:r>
      <w:r>
        <w:rPr>
          <w:w w:val="105"/>
        </w:rPr>
        <w:t>програми</w:t>
      </w:r>
      <w:r>
        <w:rPr>
          <w:spacing w:val="1"/>
          <w:w w:val="105"/>
        </w:rPr>
        <w:t xml:space="preserve"> </w:t>
      </w:r>
      <w:r>
        <w:rPr>
          <w:w w:val="105"/>
        </w:rPr>
        <w:t>повинні</w:t>
      </w:r>
      <w:r>
        <w:rPr>
          <w:spacing w:val="1"/>
          <w:w w:val="105"/>
        </w:rPr>
        <w:t xml:space="preserve"> </w:t>
      </w:r>
      <w:r>
        <w:rPr>
          <w:w w:val="105"/>
        </w:rPr>
        <w:t>охоплювати моніторинг хімічного та кількісного стану. У Додатку V ВРД</w:t>
      </w:r>
      <w:r>
        <w:rPr>
          <w:spacing w:val="-47"/>
          <w:w w:val="105"/>
        </w:rPr>
        <w:t xml:space="preserve"> </w:t>
      </w:r>
      <w:r>
        <w:rPr>
          <w:w w:val="105"/>
        </w:rPr>
        <w:t>вказано</w:t>
      </w:r>
      <w:r>
        <w:rPr>
          <w:spacing w:val="1"/>
          <w:w w:val="105"/>
        </w:rPr>
        <w:t xml:space="preserve"> </w:t>
      </w:r>
      <w:r>
        <w:rPr>
          <w:w w:val="105"/>
        </w:rPr>
        <w:t>які</w:t>
      </w:r>
      <w:r>
        <w:rPr>
          <w:spacing w:val="1"/>
          <w:w w:val="105"/>
        </w:rPr>
        <w:t xml:space="preserve"> </w:t>
      </w:r>
      <w:r>
        <w:rPr>
          <w:w w:val="105"/>
        </w:rPr>
        <w:t>саме</w:t>
      </w:r>
      <w:r>
        <w:rPr>
          <w:spacing w:val="1"/>
          <w:w w:val="105"/>
        </w:rPr>
        <w:t xml:space="preserve"> </w:t>
      </w:r>
      <w:r>
        <w:rPr>
          <w:w w:val="105"/>
        </w:rPr>
        <w:t>показники</w:t>
      </w:r>
      <w:r>
        <w:rPr>
          <w:spacing w:val="1"/>
          <w:w w:val="105"/>
        </w:rPr>
        <w:t xml:space="preserve"> </w:t>
      </w:r>
      <w:r>
        <w:rPr>
          <w:w w:val="105"/>
        </w:rPr>
        <w:t>або</w:t>
      </w:r>
      <w:r>
        <w:rPr>
          <w:spacing w:val="1"/>
          <w:w w:val="105"/>
        </w:rPr>
        <w:t xml:space="preserve"> </w:t>
      </w:r>
      <w:r>
        <w:rPr>
          <w:w w:val="105"/>
        </w:rPr>
        <w:t>групи</w:t>
      </w:r>
      <w:r>
        <w:rPr>
          <w:spacing w:val="1"/>
          <w:w w:val="105"/>
        </w:rPr>
        <w:t xml:space="preserve"> </w:t>
      </w:r>
      <w:r>
        <w:rPr>
          <w:w w:val="105"/>
        </w:rPr>
        <w:t>показників</w:t>
      </w:r>
      <w:r>
        <w:rPr>
          <w:spacing w:val="1"/>
          <w:w w:val="105"/>
        </w:rPr>
        <w:t xml:space="preserve"> </w:t>
      </w:r>
      <w:r>
        <w:rPr>
          <w:w w:val="105"/>
        </w:rPr>
        <w:t>якості</w:t>
      </w:r>
      <w:r>
        <w:rPr>
          <w:spacing w:val="1"/>
          <w:w w:val="105"/>
        </w:rPr>
        <w:t xml:space="preserve"> </w:t>
      </w:r>
      <w:r>
        <w:rPr>
          <w:w w:val="105"/>
        </w:rPr>
        <w:t>води</w:t>
      </w:r>
      <w:r>
        <w:rPr>
          <w:spacing w:val="1"/>
          <w:w w:val="105"/>
        </w:rPr>
        <w:t xml:space="preserve"> </w:t>
      </w:r>
      <w:r>
        <w:rPr>
          <w:w w:val="105"/>
        </w:rPr>
        <w:t>слід</w:t>
      </w:r>
      <w:r>
        <w:rPr>
          <w:spacing w:val="1"/>
          <w:w w:val="105"/>
        </w:rPr>
        <w:t xml:space="preserve"> </w:t>
      </w:r>
      <w:r>
        <w:rPr>
          <w:w w:val="105"/>
        </w:rPr>
        <w:t>вимірювати</w:t>
      </w:r>
      <w:r>
        <w:rPr>
          <w:spacing w:val="-7"/>
          <w:w w:val="105"/>
        </w:rPr>
        <w:t xml:space="preserve"> </w:t>
      </w:r>
      <w:r>
        <w:rPr>
          <w:w w:val="105"/>
        </w:rPr>
        <w:t>для</w:t>
      </w:r>
      <w:r>
        <w:rPr>
          <w:spacing w:val="-8"/>
          <w:w w:val="105"/>
        </w:rPr>
        <w:t xml:space="preserve"> </w:t>
      </w:r>
      <w:r>
        <w:rPr>
          <w:w w:val="105"/>
        </w:rPr>
        <w:t>кожного</w:t>
      </w:r>
      <w:r>
        <w:rPr>
          <w:spacing w:val="-6"/>
          <w:w w:val="105"/>
        </w:rPr>
        <w:t xml:space="preserve"> </w:t>
      </w:r>
      <w:r>
        <w:rPr>
          <w:w w:val="105"/>
        </w:rPr>
        <w:t>виду</w:t>
      </w:r>
      <w:r>
        <w:rPr>
          <w:spacing w:val="-7"/>
          <w:w w:val="105"/>
        </w:rPr>
        <w:t xml:space="preserve"> </w:t>
      </w:r>
      <w:r>
        <w:rPr>
          <w:w w:val="105"/>
        </w:rPr>
        <w:t>водних</w:t>
      </w:r>
      <w:r>
        <w:rPr>
          <w:spacing w:val="-7"/>
          <w:w w:val="105"/>
        </w:rPr>
        <w:t xml:space="preserve"> </w:t>
      </w:r>
      <w:r>
        <w:rPr>
          <w:w w:val="105"/>
        </w:rPr>
        <w:t>об’єктів</w:t>
      </w:r>
      <w:r>
        <w:rPr>
          <w:spacing w:val="-7"/>
          <w:w w:val="105"/>
        </w:rPr>
        <w:t xml:space="preserve"> </w:t>
      </w:r>
      <w:r>
        <w:rPr>
          <w:w w:val="105"/>
        </w:rPr>
        <w:t>(окремо</w:t>
      </w:r>
      <w:r>
        <w:rPr>
          <w:spacing w:val="-7"/>
          <w:w w:val="105"/>
        </w:rPr>
        <w:t xml:space="preserve"> </w:t>
      </w:r>
      <w:r>
        <w:rPr>
          <w:w w:val="105"/>
        </w:rPr>
        <w:t>для</w:t>
      </w:r>
      <w:r>
        <w:rPr>
          <w:spacing w:val="-7"/>
          <w:w w:val="105"/>
        </w:rPr>
        <w:t xml:space="preserve"> </w:t>
      </w:r>
      <w:r>
        <w:rPr>
          <w:w w:val="105"/>
        </w:rPr>
        <w:t>поверхневих</w:t>
      </w:r>
      <w:r>
        <w:rPr>
          <w:spacing w:val="-7"/>
          <w:w w:val="105"/>
        </w:rPr>
        <w:t xml:space="preserve"> </w:t>
      </w:r>
      <w:r>
        <w:rPr>
          <w:w w:val="105"/>
        </w:rPr>
        <w:t>та</w:t>
      </w:r>
      <w:r>
        <w:rPr>
          <w:spacing w:val="-47"/>
          <w:w w:val="105"/>
        </w:rPr>
        <w:t xml:space="preserve"> </w:t>
      </w:r>
      <w:r>
        <w:rPr>
          <w:w w:val="105"/>
        </w:rPr>
        <w:t>підземних вод), дана характеристика критеріїв визначення екологічного</w:t>
      </w:r>
      <w:r>
        <w:rPr>
          <w:spacing w:val="1"/>
          <w:w w:val="105"/>
        </w:rPr>
        <w:t xml:space="preserve"> </w:t>
      </w:r>
      <w:r>
        <w:rPr>
          <w:spacing w:val="-1"/>
          <w:w w:val="105"/>
        </w:rPr>
        <w:t>стану</w:t>
      </w:r>
      <w:r>
        <w:rPr>
          <w:spacing w:val="-11"/>
          <w:w w:val="105"/>
        </w:rPr>
        <w:t xml:space="preserve"> </w:t>
      </w:r>
      <w:r>
        <w:rPr>
          <w:spacing w:val="-1"/>
          <w:w w:val="105"/>
        </w:rPr>
        <w:t>вод</w:t>
      </w:r>
      <w:r>
        <w:rPr>
          <w:spacing w:val="-10"/>
          <w:w w:val="105"/>
        </w:rPr>
        <w:t xml:space="preserve"> </w:t>
      </w:r>
      <w:r>
        <w:rPr>
          <w:spacing w:val="-1"/>
          <w:w w:val="105"/>
        </w:rPr>
        <w:t>за</w:t>
      </w:r>
      <w:r>
        <w:rPr>
          <w:spacing w:val="-10"/>
          <w:w w:val="105"/>
        </w:rPr>
        <w:t xml:space="preserve"> </w:t>
      </w:r>
      <w:r>
        <w:rPr>
          <w:spacing w:val="-1"/>
          <w:w w:val="105"/>
        </w:rPr>
        <w:t>фізико-хімічними,</w:t>
      </w:r>
      <w:r>
        <w:rPr>
          <w:spacing w:val="-11"/>
          <w:w w:val="105"/>
        </w:rPr>
        <w:t xml:space="preserve"> </w:t>
      </w:r>
      <w:r>
        <w:rPr>
          <w:w w:val="105"/>
        </w:rPr>
        <w:t>гідробіологічними</w:t>
      </w:r>
      <w:r>
        <w:rPr>
          <w:spacing w:val="-10"/>
          <w:w w:val="105"/>
        </w:rPr>
        <w:t xml:space="preserve"> </w:t>
      </w:r>
      <w:r>
        <w:rPr>
          <w:w w:val="105"/>
        </w:rPr>
        <w:t>та</w:t>
      </w:r>
      <w:r>
        <w:rPr>
          <w:spacing w:val="-11"/>
          <w:w w:val="105"/>
        </w:rPr>
        <w:t xml:space="preserve"> </w:t>
      </w:r>
      <w:r>
        <w:rPr>
          <w:w w:val="105"/>
        </w:rPr>
        <w:t>гідроморфологічними</w:t>
      </w:r>
      <w:r>
        <w:rPr>
          <w:spacing w:val="-47"/>
          <w:w w:val="105"/>
        </w:rPr>
        <w:t xml:space="preserve"> </w:t>
      </w:r>
      <w:r>
        <w:rPr>
          <w:w w:val="105"/>
        </w:rPr>
        <w:t>показниками, причому особлива увага приділена саме гідробіологічним</w:t>
      </w:r>
      <w:r>
        <w:rPr>
          <w:spacing w:val="1"/>
          <w:w w:val="105"/>
        </w:rPr>
        <w:t xml:space="preserve"> </w:t>
      </w:r>
      <w:r>
        <w:rPr>
          <w:w w:val="105"/>
        </w:rPr>
        <w:t>показникам якості води. ВРД містить комплекс директив щодо вибору</w:t>
      </w:r>
      <w:r>
        <w:rPr>
          <w:spacing w:val="1"/>
          <w:w w:val="105"/>
        </w:rPr>
        <w:t xml:space="preserve"> </w:t>
      </w:r>
      <w:r>
        <w:rPr>
          <w:w w:val="105"/>
        </w:rPr>
        <w:t>частоти спостережень, щодо методик виконання вимірювань показників</w:t>
      </w:r>
      <w:r>
        <w:rPr>
          <w:spacing w:val="1"/>
          <w:w w:val="105"/>
        </w:rPr>
        <w:t xml:space="preserve"> </w:t>
      </w:r>
      <w:r>
        <w:rPr>
          <w:w w:val="105"/>
        </w:rPr>
        <w:t>(фізико-хімічних</w:t>
      </w:r>
      <w:r>
        <w:rPr>
          <w:spacing w:val="1"/>
          <w:w w:val="105"/>
        </w:rPr>
        <w:t xml:space="preserve"> </w:t>
      </w:r>
      <w:r>
        <w:rPr>
          <w:w w:val="105"/>
        </w:rPr>
        <w:t>та</w:t>
      </w:r>
      <w:r>
        <w:rPr>
          <w:spacing w:val="1"/>
          <w:w w:val="105"/>
        </w:rPr>
        <w:t xml:space="preserve"> </w:t>
      </w:r>
      <w:r>
        <w:rPr>
          <w:w w:val="105"/>
        </w:rPr>
        <w:t>гідробіологічних),</w:t>
      </w:r>
      <w:r>
        <w:rPr>
          <w:spacing w:val="1"/>
          <w:w w:val="105"/>
        </w:rPr>
        <w:t xml:space="preserve"> </w:t>
      </w:r>
      <w:r>
        <w:rPr>
          <w:w w:val="105"/>
        </w:rPr>
        <w:t>щодо</w:t>
      </w:r>
      <w:r>
        <w:rPr>
          <w:spacing w:val="1"/>
          <w:w w:val="105"/>
        </w:rPr>
        <w:t xml:space="preserve"> </w:t>
      </w:r>
      <w:r>
        <w:rPr>
          <w:w w:val="105"/>
        </w:rPr>
        <w:t>забезпечення</w:t>
      </w:r>
      <w:r>
        <w:rPr>
          <w:spacing w:val="1"/>
          <w:w w:val="105"/>
        </w:rPr>
        <w:t xml:space="preserve"> </w:t>
      </w:r>
      <w:r>
        <w:rPr>
          <w:w w:val="105"/>
        </w:rPr>
        <w:t>можливості</w:t>
      </w:r>
      <w:r>
        <w:rPr>
          <w:spacing w:val="1"/>
          <w:w w:val="105"/>
        </w:rPr>
        <w:t xml:space="preserve"> </w:t>
      </w:r>
      <w:r>
        <w:rPr>
          <w:w w:val="105"/>
        </w:rPr>
        <w:t>коректного</w:t>
      </w:r>
      <w:r>
        <w:rPr>
          <w:spacing w:val="1"/>
          <w:w w:val="105"/>
        </w:rPr>
        <w:t xml:space="preserve"> </w:t>
      </w:r>
      <w:r>
        <w:rPr>
          <w:w w:val="105"/>
        </w:rPr>
        <w:t>порівняння</w:t>
      </w:r>
      <w:r>
        <w:rPr>
          <w:spacing w:val="1"/>
          <w:w w:val="105"/>
        </w:rPr>
        <w:t xml:space="preserve"> </w:t>
      </w:r>
      <w:r>
        <w:rPr>
          <w:w w:val="105"/>
        </w:rPr>
        <w:t>результатів</w:t>
      </w:r>
      <w:r>
        <w:rPr>
          <w:spacing w:val="1"/>
          <w:w w:val="105"/>
        </w:rPr>
        <w:t xml:space="preserve"> </w:t>
      </w:r>
      <w:r>
        <w:rPr>
          <w:w w:val="105"/>
        </w:rPr>
        <w:t>спостережень</w:t>
      </w:r>
      <w:r>
        <w:rPr>
          <w:spacing w:val="1"/>
          <w:w w:val="105"/>
        </w:rPr>
        <w:t xml:space="preserve"> </w:t>
      </w:r>
      <w:r>
        <w:rPr>
          <w:w w:val="105"/>
        </w:rPr>
        <w:t>різних</w:t>
      </w:r>
      <w:r>
        <w:rPr>
          <w:spacing w:val="1"/>
          <w:w w:val="105"/>
        </w:rPr>
        <w:t xml:space="preserve"> </w:t>
      </w:r>
      <w:r>
        <w:rPr>
          <w:w w:val="105"/>
        </w:rPr>
        <w:t>країн,</w:t>
      </w:r>
      <w:r>
        <w:rPr>
          <w:spacing w:val="1"/>
          <w:w w:val="105"/>
        </w:rPr>
        <w:t xml:space="preserve"> </w:t>
      </w:r>
      <w:r>
        <w:rPr>
          <w:w w:val="105"/>
        </w:rPr>
        <w:t>щодо</w:t>
      </w:r>
      <w:r>
        <w:rPr>
          <w:spacing w:val="1"/>
          <w:w w:val="105"/>
        </w:rPr>
        <w:t xml:space="preserve"> </w:t>
      </w:r>
      <w:r>
        <w:rPr>
          <w:w w:val="105"/>
        </w:rPr>
        <w:t>подання</w:t>
      </w:r>
      <w:r>
        <w:rPr>
          <w:spacing w:val="1"/>
          <w:w w:val="105"/>
        </w:rPr>
        <w:t xml:space="preserve"> </w:t>
      </w:r>
      <w:r>
        <w:rPr>
          <w:w w:val="105"/>
        </w:rPr>
        <w:t>результатів</w:t>
      </w:r>
      <w:r>
        <w:rPr>
          <w:spacing w:val="1"/>
          <w:w w:val="105"/>
        </w:rPr>
        <w:t xml:space="preserve"> </w:t>
      </w:r>
      <w:r>
        <w:rPr>
          <w:w w:val="105"/>
        </w:rPr>
        <w:t>моніторингу</w:t>
      </w:r>
      <w:r>
        <w:rPr>
          <w:spacing w:val="1"/>
          <w:w w:val="105"/>
        </w:rPr>
        <w:t xml:space="preserve"> </w:t>
      </w:r>
      <w:r>
        <w:rPr>
          <w:w w:val="105"/>
        </w:rPr>
        <w:t>та</w:t>
      </w:r>
      <w:r>
        <w:rPr>
          <w:spacing w:val="1"/>
          <w:w w:val="105"/>
        </w:rPr>
        <w:t xml:space="preserve"> </w:t>
      </w:r>
      <w:r>
        <w:rPr>
          <w:w w:val="105"/>
        </w:rPr>
        <w:t>їх</w:t>
      </w:r>
      <w:r>
        <w:rPr>
          <w:spacing w:val="1"/>
          <w:w w:val="105"/>
        </w:rPr>
        <w:t xml:space="preserve"> </w:t>
      </w:r>
      <w:r>
        <w:rPr>
          <w:w w:val="105"/>
        </w:rPr>
        <w:t>інтерпретації:</w:t>
      </w:r>
      <w:r>
        <w:rPr>
          <w:spacing w:val="1"/>
          <w:w w:val="105"/>
        </w:rPr>
        <w:t xml:space="preserve"> </w:t>
      </w:r>
      <w:r>
        <w:rPr>
          <w:w w:val="105"/>
        </w:rPr>
        <w:t>визначення</w:t>
      </w:r>
      <w:r>
        <w:rPr>
          <w:spacing w:val="1"/>
          <w:w w:val="105"/>
        </w:rPr>
        <w:t xml:space="preserve"> </w:t>
      </w:r>
      <w:r>
        <w:rPr>
          <w:w w:val="105"/>
        </w:rPr>
        <w:t>екологічного</w:t>
      </w:r>
      <w:r>
        <w:rPr>
          <w:spacing w:val="-12"/>
          <w:w w:val="105"/>
        </w:rPr>
        <w:t xml:space="preserve"> </w:t>
      </w:r>
      <w:r>
        <w:rPr>
          <w:w w:val="105"/>
        </w:rPr>
        <w:t>і</w:t>
      </w:r>
      <w:r>
        <w:rPr>
          <w:spacing w:val="-12"/>
          <w:w w:val="105"/>
        </w:rPr>
        <w:t xml:space="preserve"> </w:t>
      </w:r>
      <w:r>
        <w:rPr>
          <w:w w:val="105"/>
        </w:rPr>
        <w:t>хімічного</w:t>
      </w:r>
      <w:r>
        <w:rPr>
          <w:spacing w:val="-12"/>
          <w:w w:val="105"/>
        </w:rPr>
        <w:t xml:space="preserve"> </w:t>
      </w:r>
      <w:r>
        <w:rPr>
          <w:w w:val="105"/>
        </w:rPr>
        <w:t>стану</w:t>
      </w:r>
      <w:r>
        <w:rPr>
          <w:spacing w:val="-12"/>
          <w:w w:val="105"/>
        </w:rPr>
        <w:t xml:space="preserve"> </w:t>
      </w:r>
      <w:r>
        <w:rPr>
          <w:w w:val="105"/>
        </w:rPr>
        <w:t>та</w:t>
      </w:r>
      <w:r>
        <w:rPr>
          <w:spacing w:val="-11"/>
          <w:w w:val="105"/>
        </w:rPr>
        <w:t xml:space="preserve"> </w:t>
      </w:r>
      <w:r>
        <w:rPr>
          <w:w w:val="105"/>
        </w:rPr>
        <w:t>екологічного</w:t>
      </w:r>
      <w:r>
        <w:rPr>
          <w:spacing w:val="-12"/>
          <w:w w:val="105"/>
        </w:rPr>
        <w:t xml:space="preserve"> </w:t>
      </w:r>
      <w:r>
        <w:rPr>
          <w:w w:val="105"/>
        </w:rPr>
        <w:t>потенціалу</w:t>
      </w:r>
      <w:r>
        <w:rPr>
          <w:spacing w:val="-11"/>
          <w:w w:val="105"/>
        </w:rPr>
        <w:t xml:space="preserve"> </w:t>
      </w:r>
      <w:r>
        <w:rPr>
          <w:w w:val="105"/>
        </w:rPr>
        <w:t>водних</w:t>
      </w:r>
      <w:r>
        <w:rPr>
          <w:spacing w:val="-12"/>
          <w:w w:val="105"/>
        </w:rPr>
        <w:t xml:space="preserve"> </w:t>
      </w:r>
      <w:r>
        <w:rPr>
          <w:w w:val="105"/>
        </w:rPr>
        <w:t>об’єктів.</w:t>
      </w:r>
      <w:r>
        <w:rPr>
          <w:spacing w:val="-47"/>
          <w:w w:val="105"/>
        </w:rPr>
        <w:t xml:space="preserve"> </w:t>
      </w:r>
      <w:r>
        <w:rPr>
          <w:w w:val="105"/>
        </w:rPr>
        <w:t>Індикативний перелік основних речовин - забруднювачів окремо поданий у</w:t>
      </w:r>
      <w:r>
        <w:rPr>
          <w:spacing w:val="1"/>
          <w:w w:val="105"/>
        </w:rPr>
        <w:t xml:space="preserve"> </w:t>
      </w:r>
      <w:r>
        <w:rPr>
          <w:w w:val="105"/>
        </w:rPr>
        <w:t>Додатку</w:t>
      </w:r>
      <w:r>
        <w:rPr>
          <w:spacing w:val="-4"/>
          <w:w w:val="105"/>
        </w:rPr>
        <w:t xml:space="preserve"> </w:t>
      </w:r>
      <w:r>
        <w:rPr>
          <w:w w:val="105"/>
        </w:rPr>
        <w:t>VIII,</w:t>
      </w:r>
      <w:r>
        <w:rPr>
          <w:spacing w:val="-4"/>
          <w:w w:val="105"/>
        </w:rPr>
        <w:t xml:space="preserve"> </w:t>
      </w:r>
      <w:r>
        <w:rPr>
          <w:w w:val="105"/>
        </w:rPr>
        <w:t>а</w:t>
      </w:r>
      <w:r>
        <w:rPr>
          <w:spacing w:val="-4"/>
          <w:w w:val="105"/>
        </w:rPr>
        <w:t xml:space="preserve"> </w:t>
      </w:r>
      <w:r>
        <w:rPr>
          <w:w w:val="105"/>
        </w:rPr>
        <w:t>пріоритетних</w:t>
      </w:r>
      <w:r>
        <w:rPr>
          <w:spacing w:val="-3"/>
          <w:w w:val="105"/>
        </w:rPr>
        <w:t xml:space="preserve"> </w:t>
      </w:r>
      <w:r>
        <w:rPr>
          <w:w w:val="105"/>
        </w:rPr>
        <w:t>речовин</w:t>
      </w:r>
      <w:r>
        <w:rPr>
          <w:spacing w:val="-3"/>
          <w:w w:val="105"/>
        </w:rPr>
        <w:t xml:space="preserve"> </w:t>
      </w:r>
      <w:r>
        <w:rPr>
          <w:w w:val="105"/>
        </w:rPr>
        <w:t>–</w:t>
      </w:r>
      <w:r>
        <w:rPr>
          <w:spacing w:val="-4"/>
          <w:w w:val="105"/>
        </w:rPr>
        <w:t xml:space="preserve"> </w:t>
      </w:r>
      <w:r>
        <w:rPr>
          <w:w w:val="105"/>
        </w:rPr>
        <w:t>у</w:t>
      </w:r>
      <w:r>
        <w:rPr>
          <w:spacing w:val="-3"/>
          <w:w w:val="105"/>
        </w:rPr>
        <w:t xml:space="preserve"> </w:t>
      </w:r>
      <w:r>
        <w:rPr>
          <w:w w:val="105"/>
        </w:rPr>
        <w:t>Додатку</w:t>
      </w:r>
      <w:r>
        <w:rPr>
          <w:spacing w:val="-4"/>
          <w:w w:val="105"/>
        </w:rPr>
        <w:t xml:space="preserve"> </w:t>
      </w:r>
      <w:r>
        <w:rPr>
          <w:w w:val="105"/>
        </w:rPr>
        <w:t>X</w:t>
      </w:r>
      <w:r>
        <w:rPr>
          <w:spacing w:val="-3"/>
          <w:w w:val="105"/>
        </w:rPr>
        <w:t xml:space="preserve"> </w:t>
      </w:r>
      <w:r>
        <w:rPr>
          <w:w w:val="105"/>
        </w:rPr>
        <w:t>ВРД.</w:t>
      </w:r>
    </w:p>
    <w:p w:rsidR="00685987" w:rsidRDefault="00685987" w:rsidP="00685987">
      <w:pPr>
        <w:pStyle w:val="a3"/>
        <w:tabs>
          <w:tab w:val="left" w:pos="9639"/>
        </w:tabs>
        <w:spacing w:before="70" w:line="247" w:lineRule="auto"/>
        <w:ind w:left="0" w:firstLine="709"/>
        <w:jc w:val="both"/>
      </w:pPr>
      <w:r w:rsidRPr="00685987">
        <w:rPr>
          <w:w w:val="105"/>
        </w:rPr>
        <w:t>ВРД</w:t>
      </w:r>
      <w:r w:rsidRPr="00685987">
        <w:rPr>
          <w:spacing w:val="1"/>
          <w:w w:val="105"/>
        </w:rPr>
        <w:t xml:space="preserve"> </w:t>
      </w:r>
      <w:r w:rsidRPr="00685987">
        <w:rPr>
          <w:w w:val="105"/>
        </w:rPr>
        <w:t>вимагає</w:t>
      </w:r>
      <w:r w:rsidRPr="00685987">
        <w:rPr>
          <w:spacing w:val="1"/>
          <w:w w:val="105"/>
        </w:rPr>
        <w:t xml:space="preserve"> </w:t>
      </w:r>
      <w:r w:rsidRPr="00685987">
        <w:rPr>
          <w:w w:val="105"/>
        </w:rPr>
        <w:t>для</w:t>
      </w:r>
      <w:r w:rsidRPr="00685987">
        <w:rPr>
          <w:spacing w:val="1"/>
          <w:w w:val="105"/>
        </w:rPr>
        <w:t xml:space="preserve"> </w:t>
      </w:r>
      <w:r w:rsidRPr="00685987">
        <w:rPr>
          <w:w w:val="105"/>
        </w:rPr>
        <w:t>кожного</w:t>
      </w:r>
      <w:r w:rsidRPr="00685987">
        <w:rPr>
          <w:spacing w:val="1"/>
          <w:w w:val="105"/>
        </w:rPr>
        <w:t xml:space="preserve"> </w:t>
      </w:r>
      <w:r w:rsidRPr="00685987">
        <w:rPr>
          <w:w w:val="105"/>
        </w:rPr>
        <w:t>басейну</w:t>
      </w:r>
      <w:r w:rsidRPr="00685987">
        <w:rPr>
          <w:spacing w:val="1"/>
          <w:w w:val="105"/>
        </w:rPr>
        <w:t xml:space="preserve"> </w:t>
      </w:r>
      <w:r w:rsidRPr="00685987">
        <w:rPr>
          <w:w w:val="105"/>
        </w:rPr>
        <w:t>річки</w:t>
      </w:r>
      <w:r w:rsidRPr="00685987">
        <w:rPr>
          <w:spacing w:val="1"/>
          <w:w w:val="105"/>
        </w:rPr>
        <w:t xml:space="preserve"> </w:t>
      </w:r>
      <w:r w:rsidRPr="00685987">
        <w:rPr>
          <w:w w:val="105"/>
        </w:rPr>
        <w:t>створити</w:t>
      </w:r>
      <w:r w:rsidRPr="00685987">
        <w:rPr>
          <w:spacing w:val="1"/>
          <w:w w:val="105"/>
        </w:rPr>
        <w:t xml:space="preserve"> </w:t>
      </w:r>
      <w:r w:rsidRPr="00685987">
        <w:rPr>
          <w:i/>
          <w:w w:val="105"/>
        </w:rPr>
        <w:t>програму</w:t>
      </w:r>
      <w:r w:rsidRPr="00685987">
        <w:rPr>
          <w:i/>
          <w:spacing w:val="-47"/>
          <w:w w:val="105"/>
        </w:rPr>
        <w:t xml:space="preserve"> </w:t>
      </w:r>
      <w:r w:rsidRPr="00685987">
        <w:rPr>
          <w:i/>
          <w:w w:val="105"/>
        </w:rPr>
        <w:t xml:space="preserve">контрольного моніторингу </w:t>
      </w:r>
      <w:r w:rsidRPr="00685987">
        <w:rPr>
          <w:w w:val="105"/>
        </w:rPr>
        <w:t>(переважно для оцінювання довгострокових</w:t>
      </w:r>
      <w:r w:rsidRPr="00685987">
        <w:rPr>
          <w:spacing w:val="1"/>
          <w:w w:val="105"/>
        </w:rPr>
        <w:t xml:space="preserve"> </w:t>
      </w:r>
      <w:r w:rsidRPr="00685987">
        <w:rPr>
          <w:w w:val="105"/>
        </w:rPr>
        <w:t>змін</w:t>
      </w:r>
      <w:r w:rsidRPr="00685987">
        <w:rPr>
          <w:spacing w:val="-10"/>
          <w:w w:val="105"/>
        </w:rPr>
        <w:t xml:space="preserve"> </w:t>
      </w:r>
      <w:r w:rsidRPr="00685987">
        <w:rPr>
          <w:w w:val="105"/>
        </w:rPr>
        <w:t>у</w:t>
      </w:r>
      <w:r w:rsidRPr="00685987">
        <w:rPr>
          <w:spacing w:val="-9"/>
          <w:w w:val="105"/>
        </w:rPr>
        <w:t xml:space="preserve"> </w:t>
      </w:r>
      <w:r w:rsidRPr="00685987">
        <w:rPr>
          <w:w w:val="105"/>
        </w:rPr>
        <w:t>водних</w:t>
      </w:r>
      <w:r w:rsidRPr="00685987">
        <w:rPr>
          <w:spacing w:val="-9"/>
          <w:w w:val="105"/>
        </w:rPr>
        <w:t xml:space="preserve"> </w:t>
      </w:r>
      <w:r w:rsidRPr="00685987">
        <w:rPr>
          <w:w w:val="105"/>
        </w:rPr>
        <w:t>об’єктах</w:t>
      </w:r>
      <w:r w:rsidRPr="00685987">
        <w:rPr>
          <w:spacing w:val="-9"/>
          <w:w w:val="105"/>
        </w:rPr>
        <w:t xml:space="preserve"> </w:t>
      </w:r>
      <w:r w:rsidRPr="00685987">
        <w:rPr>
          <w:w w:val="105"/>
        </w:rPr>
        <w:t>у</w:t>
      </w:r>
      <w:r w:rsidRPr="00685987">
        <w:rPr>
          <w:spacing w:val="-9"/>
          <w:w w:val="105"/>
        </w:rPr>
        <w:t xml:space="preserve"> </w:t>
      </w:r>
      <w:r w:rsidRPr="00685987">
        <w:rPr>
          <w:w w:val="105"/>
        </w:rPr>
        <w:t>непорушених</w:t>
      </w:r>
      <w:r w:rsidRPr="00685987">
        <w:rPr>
          <w:spacing w:val="-10"/>
          <w:w w:val="105"/>
        </w:rPr>
        <w:t xml:space="preserve"> </w:t>
      </w:r>
      <w:r w:rsidRPr="00685987">
        <w:rPr>
          <w:w w:val="105"/>
        </w:rPr>
        <w:t>умовах</w:t>
      </w:r>
      <w:r w:rsidRPr="00685987">
        <w:rPr>
          <w:spacing w:val="-9"/>
          <w:w w:val="105"/>
        </w:rPr>
        <w:t xml:space="preserve"> </w:t>
      </w:r>
      <w:r w:rsidRPr="00685987">
        <w:rPr>
          <w:w w:val="105"/>
        </w:rPr>
        <w:t>та</w:t>
      </w:r>
      <w:r w:rsidRPr="00685987">
        <w:rPr>
          <w:spacing w:val="-9"/>
          <w:w w:val="105"/>
        </w:rPr>
        <w:t xml:space="preserve"> </w:t>
      </w:r>
      <w:r w:rsidRPr="00685987">
        <w:rPr>
          <w:w w:val="105"/>
        </w:rPr>
        <w:t>змін,</w:t>
      </w:r>
      <w:r w:rsidRPr="00685987">
        <w:rPr>
          <w:spacing w:val="-10"/>
          <w:w w:val="105"/>
        </w:rPr>
        <w:t xml:space="preserve"> </w:t>
      </w:r>
      <w:r w:rsidRPr="00685987">
        <w:rPr>
          <w:w w:val="105"/>
        </w:rPr>
        <w:t>які</w:t>
      </w:r>
      <w:r w:rsidRPr="00685987">
        <w:rPr>
          <w:spacing w:val="-10"/>
          <w:w w:val="105"/>
        </w:rPr>
        <w:t xml:space="preserve"> </w:t>
      </w:r>
      <w:r w:rsidRPr="00685987">
        <w:rPr>
          <w:w w:val="105"/>
        </w:rPr>
        <w:t>виникають</w:t>
      </w:r>
      <w:r w:rsidRPr="00685987">
        <w:rPr>
          <w:spacing w:val="-10"/>
          <w:w w:val="105"/>
        </w:rPr>
        <w:t xml:space="preserve"> </w:t>
      </w:r>
      <w:r w:rsidRPr="00685987">
        <w:rPr>
          <w:w w:val="105"/>
        </w:rPr>
        <w:t>через</w:t>
      </w:r>
      <w:r w:rsidRPr="00685987">
        <w:rPr>
          <w:spacing w:val="-47"/>
          <w:w w:val="105"/>
        </w:rPr>
        <w:t xml:space="preserve"> </w:t>
      </w:r>
      <w:r w:rsidRPr="00685987">
        <w:rPr>
          <w:w w:val="105"/>
        </w:rPr>
        <w:t>широко</w:t>
      </w:r>
      <w:r w:rsidRPr="00685987">
        <w:rPr>
          <w:spacing w:val="1"/>
          <w:w w:val="105"/>
        </w:rPr>
        <w:t xml:space="preserve"> </w:t>
      </w:r>
      <w:r w:rsidRPr="00685987">
        <w:rPr>
          <w:w w:val="105"/>
        </w:rPr>
        <w:t>розповсюджену</w:t>
      </w:r>
      <w:r w:rsidRPr="00685987">
        <w:rPr>
          <w:spacing w:val="1"/>
          <w:w w:val="105"/>
        </w:rPr>
        <w:t xml:space="preserve"> </w:t>
      </w:r>
      <w:r w:rsidRPr="00685987">
        <w:rPr>
          <w:w w:val="105"/>
        </w:rPr>
        <w:t>антропогенну</w:t>
      </w:r>
      <w:r w:rsidRPr="00685987">
        <w:rPr>
          <w:spacing w:val="1"/>
          <w:w w:val="105"/>
        </w:rPr>
        <w:t xml:space="preserve"> </w:t>
      </w:r>
      <w:r w:rsidRPr="00685987">
        <w:rPr>
          <w:w w:val="105"/>
        </w:rPr>
        <w:t>діяльність)</w:t>
      </w:r>
      <w:r w:rsidRPr="00685987">
        <w:rPr>
          <w:spacing w:val="1"/>
          <w:w w:val="105"/>
        </w:rPr>
        <w:t xml:space="preserve"> </w:t>
      </w:r>
      <w:r w:rsidRPr="00685987">
        <w:rPr>
          <w:w w:val="105"/>
        </w:rPr>
        <w:t>і</w:t>
      </w:r>
      <w:r w:rsidRPr="00685987">
        <w:rPr>
          <w:spacing w:val="1"/>
          <w:w w:val="105"/>
        </w:rPr>
        <w:t xml:space="preserve"> </w:t>
      </w:r>
      <w:r w:rsidRPr="00685987">
        <w:rPr>
          <w:i/>
          <w:w w:val="105"/>
        </w:rPr>
        <w:t>програму</w:t>
      </w:r>
      <w:r w:rsidRPr="00685987">
        <w:rPr>
          <w:i/>
          <w:spacing w:val="1"/>
          <w:w w:val="105"/>
        </w:rPr>
        <w:t xml:space="preserve"> </w:t>
      </w:r>
      <w:r w:rsidRPr="00685987">
        <w:rPr>
          <w:i/>
          <w:w w:val="105"/>
        </w:rPr>
        <w:t>робочого</w:t>
      </w:r>
      <w:r w:rsidRPr="00685987">
        <w:rPr>
          <w:i/>
          <w:spacing w:val="-47"/>
          <w:w w:val="105"/>
        </w:rPr>
        <w:t xml:space="preserve"> </w:t>
      </w:r>
      <w:r w:rsidRPr="00685987">
        <w:rPr>
          <w:i/>
          <w:w w:val="105"/>
        </w:rPr>
        <w:t>моніторингу</w:t>
      </w:r>
      <w:r w:rsidRPr="00685987">
        <w:rPr>
          <w:i/>
          <w:spacing w:val="-2"/>
          <w:w w:val="105"/>
        </w:rPr>
        <w:t xml:space="preserve"> </w:t>
      </w:r>
      <w:r w:rsidRPr="00685987">
        <w:rPr>
          <w:w w:val="105"/>
        </w:rPr>
        <w:t>(переважно</w:t>
      </w:r>
      <w:r w:rsidRPr="00685987">
        <w:rPr>
          <w:spacing w:val="-2"/>
          <w:w w:val="105"/>
        </w:rPr>
        <w:t xml:space="preserve"> </w:t>
      </w:r>
      <w:r w:rsidRPr="00685987">
        <w:rPr>
          <w:w w:val="105"/>
        </w:rPr>
        <w:t>для</w:t>
      </w:r>
      <w:r w:rsidRPr="00685987">
        <w:rPr>
          <w:spacing w:val="-2"/>
          <w:w w:val="105"/>
        </w:rPr>
        <w:t xml:space="preserve"> </w:t>
      </w:r>
      <w:r w:rsidRPr="00685987">
        <w:rPr>
          <w:w w:val="105"/>
        </w:rPr>
        <w:t>об’єктів,</w:t>
      </w:r>
      <w:r w:rsidRPr="00685987">
        <w:rPr>
          <w:spacing w:val="-3"/>
          <w:w w:val="105"/>
        </w:rPr>
        <w:t xml:space="preserve"> </w:t>
      </w:r>
      <w:r w:rsidRPr="00685987">
        <w:rPr>
          <w:w w:val="105"/>
        </w:rPr>
        <w:t>що</w:t>
      </w:r>
      <w:r w:rsidRPr="00685987">
        <w:rPr>
          <w:spacing w:val="-1"/>
          <w:w w:val="105"/>
        </w:rPr>
        <w:t xml:space="preserve"> </w:t>
      </w:r>
      <w:r w:rsidRPr="00685987">
        <w:rPr>
          <w:w w:val="105"/>
        </w:rPr>
        <w:t>зазнають</w:t>
      </w:r>
      <w:r w:rsidRPr="00685987">
        <w:rPr>
          <w:spacing w:val="-2"/>
          <w:w w:val="105"/>
        </w:rPr>
        <w:t xml:space="preserve"> </w:t>
      </w:r>
      <w:r w:rsidRPr="00685987">
        <w:rPr>
          <w:w w:val="105"/>
        </w:rPr>
        <w:t>антропогенного</w:t>
      </w:r>
      <w:r w:rsidRPr="00685987">
        <w:rPr>
          <w:spacing w:val="-2"/>
          <w:w w:val="105"/>
        </w:rPr>
        <w:t xml:space="preserve"> </w:t>
      </w:r>
      <w:r w:rsidRPr="00685987">
        <w:rPr>
          <w:w w:val="105"/>
        </w:rPr>
        <w:t>тиску,</w:t>
      </w:r>
      <w:r>
        <w:rPr>
          <w:w w:val="105"/>
        </w:rPr>
        <w:t xml:space="preserve"> але для яких є ризик щодо виконання для них екологічних цілей, які</w:t>
      </w:r>
      <w:r>
        <w:rPr>
          <w:spacing w:val="1"/>
          <w:w w:val="105"/>
        </w:rPr>
        <w:t xml:space="preserve"> </w:t>
      </w:r>
      <w:r>
        <w:rPr>
          <w:w w:val="105"/>
        </w:rPr>
        <w:t>ставляться</w:t>
      </w:r>
      <w:r>
        <w:rPr>
          <w:spacing w:val="1"/>
          <w:w w:val="105"/>
        </w:rPr>
        <w:t xml:space="preserve"> </w:t>
      </w:r>
      <w:r>
        <w:rPr>
          <w:w w:val="105"/>
        </w:rPr>
        <w:t>у</w:t>
      </w:r>
      <w:r>
        <w:rPr>
          <w:spacing w:val="1"/>
          <w:w w:val="105"/>
        </w:rPr>
        <w:t xml:space="preserve"> </w:t>
      </w:r>
      <w:r>
        <w:rPr>
          <w:w w:val="105"/>
        </w:rPr>
        <w:t>ВРД).</w:t>
      </w:r>
      <w:r>
        <w:rPr>
          <w:spacing w:val="1"/>
          <w:w w:val="105"/>
        </w:rPr>
        <w:t xml:space="preserve"> </w:t>
      </w:r>
      <w:r>
        <w:rPr>
          <w:w w:val="105"/>
        </w:rPr>
        <w:t>У</w:t>
      </w:r>
      <w:r>
        <w:rPr>
          <w:spacing w:val="1"/>
          <w:w w:val="105"/>
        </w:rPr>
        <w:t xml:space="preserve"> </w:t>
      </w:r>
      <w:r>
        <w:rPr>
          <w:w w:val="105"/>
        </w:rPr>
        <w:t>деяких</w:t>
      </w:r>
      <w:r>
        <w:rPr>
          <w:spacing w:val="1"/>
          <w:w w:val="105"/>
        </w:rPr>
        <w:t xml:space="preserve"> </w:t>
      </w:r>
      <w:r>
        <w:rPr>
          <w:w w:val="105"/>
        </w:rPr>
        <w:t>випадках</w:t>
      </w:r>
      <w:r>
        <w:rPr>
          <w:spacing w:val="1"/>
          <w:w w:val="105"/>
        </w:rPr>
        <w:t xml:space="preserve"> </w:t>
      </w:r>
      <w:r>
        <w:rPr>
          <w:w w:val="105"/>
        </w:rPr>
        <w:t>створюються</w:t>
      </w:r>
      <w:r>
        <w:rPr>
          <w:spacing w:val="1"/>
          <w:w w:val="105"/>
        </w:rPr>
        <w:t xml:space="preserve"> </w:t>
      </w:r>
      <w:r>
        <w:rPr>
          <w:i/>
          <w:w w:val="105"/>
        </w:rPr>
        <w:t>програми</w:t>
      </w:r>
      <w:r>
        <w:rPr>
          <w:i/>
          <w:spacing w:val="-47"/>
          <w:w w:val="105"/>
        </w:rPr>
        <w:t xml:space="preserve"> </w:t>
      </w:r>
      <w:r>
        <w:rPr>
          <w:i/>
          <w:w w:val="105"/>
        </w:rPr>
        <w:t>дослідницького</w:t>
      </w:r>
      <w:r>
        <w:rPr>
          <w:i/>
          <w:spacing w:val="1"/>
          <w:w w:val="105"/>
        </w:rPr>
        <w:t xml:space="preserve"> </w:t>
      </w:r>
      <w:r>
        <w:rPr>
          <w:i/>
          <w:w w:val="105"/>
        </w:rPr>
        <w:t>моніторингу</w:t>
      </w:r>
      <w:r>
        <w:rPr>
          <w:i/>
          <w:spacing w:val="1"/>
          <w:w w:val="105"/>
        </w:rPr>
        <w:t xml:space="preserve"> </w:t>
      </w:r>
      <w:r>
        <w:rPr>
          <w:w w:val="105"/>
        </w:rPr>
        <w:t>(для</w:t>
      </w:r>
      <w:r>
        <w:rPr>
          <w:spacing w:val="1"/>
          <w:w w:val="105"/>
        </w:rPr>
        <w:t xml:space="preserve"> </w:t>
      </w:r>
      <w:r>
        <w:rPr>
          <w:w w:val="105"/>
        </w:rPr>
        <w:t>об’єктів,</w:t>
      </w:r>
      <w:r>
        <w:rPr>
          <w:spacing w:val="1"/>
          <w:w w:val="105"/>
        </w:rPr>
        <w:t xml:space="preserve"> </w:t>
      </w:r>
      <w:r>
        <w:rPr>
          <w:w w:val="105"/>
        </w:rPr>
        <w:t>де</w:t>
      </w:r>
      <w:r>
        <w:rPr>
          <w:spacing w:val="1"/>
          <w:w w:val="105"/>
        </w:rPr>
        <w:t xml:space="preserve"> </w:t>
      </w:r>
      <w:r>
        <w:rPr>
          <w:w w:val="105"/>
        </w:rPr>
        <w:t>причина</w:t>
      </w:r>
      <w:r>
        <w:rPr>
          <w:spacing w:val="1"/>
          <w:w w:val="105"/>
        </w:rPr>
        <w:t xml:space="preserve"> </w:t>
      </w:r>
      <w:r>
        <w:rPr>
          <w:w w:val="105"/>
        </w:rPr>
        <w:t>будь-яких</w:t>
      </w:r>
      <w:r>
        <w:rPr>
          <w:spacing w:val="1"/>
          <w:w w:val="105"/>
        </w:rPr>
        <w:t xml:space="preserve"> </w:t>
      </w:r>
      <w:r>
        <w:rPr>
          <w:w w:val="105"/>
        </w:rPr>
        <w:t>перевищень</w:t>
      </w:r>
      <w:r>
        <w:rPr>
          <w:spacing w:val="1"/>
          <w:w w:val="105"/>
        </w:rPr>
        <w:t xml:space="preserve"> </w:t>
      </w:r>
      <w:r>
        <w:rPr>
          <w:w w:val="105"/>
        </w:rPr>
        <w:t>невідома;</w:t>
      </w:r>
      <w:r>
        <w:rPr>
          <w:spacing w:val="1"/>
          <w:w w:val="105"/>
        </w:rPr>
        <w:t xml:space="preserve"> </w:t>
      </w:r>
      <w:r>
        <w:rPr>
          <w:w w:val="105"/>
        </w:rPr>
        <w:t>для</w:t>
      </w:r>
      <w:r>
        <w:rPr>
          <w:spacing w:val="1"/>
          <w:w w:val="105"/>
        </w:rPr>
        <w:t xml:space="preserve"> </w:t>
      </w:r>
      <w:r>
        <w:rPr>
          <w:w w:val="105"/>
        </w:rPr>
        <w:t>з’ясування</w:t>
      </w:r>
      <w:r>
        <w:rPr>
          <w:spacing w:val="1"/>
          <w:w w:val="105"/>
        </w:rPr>
        <w:t xml:space="preserve"> </w:t>
      </w:r>
      <w:r>
        <w:rPr>
          <w:w w:val="105"/>
        </w:rPr>
        <w:t>розмірів</w:t>
      </w:r>
      <w:r>
        <w:rPr>
          <w:spacing w:val="1"/>
          <w:w w:val="105"/>
        </w:rPr>
        <w:t xml:space="preserve"> </w:t>
      </w:r>
      <w:r>
        <w:rPr>
          <w:w w:val="105"/>
        </w:rPr>
        <w:t>та</w:t>
      </w:r>
      <w:r>
        <w:rPr>
          <w:spacing w:val="1"/>
          <w:w w:val="105"/>
        </w:rPr>
        <w:t xml:space="preserve"> </w:t>
      </w:r>
      <w:r>
        <w:rPr>
          <w:w w:val="105"/>
        </w:rPr>
        <w:t>впливу</w:t>
      </w:r>
      <w:r>
        <w:rPr>
          <w:spacing w:val="1"/>
          <w:w w:val="105"/>
        </w:rPr>
        <w:t xml:space="preserve"> </w:t>
      </w:r>
      <w:r>
        <w:rPr>
          <w:w w:val="105"/>
        </w:rPr>
        <w:t>аварійного</w:t>
      </w:r>
      <w:r>
        <w:rPr>
          <w:spacing w:val="1"/>
          <w:w w:val="105"/>
        </w:rPr>
        <w:t xml:space="preserve"> </w:t>
      </w:r>
      <w:r>
        <w:rPr>
          <w:w w:val="105"/>
        </w:rPr>
        <w:t>забруднення; для об’єктів, для яких контрольний моніторинг показує, що</w:t>
      </w:r>
      <w:r>
        <w:rPr>
          <w:spacing w:val="1"/>
          <w:w w:val="105"/>
        </w:rPr>
        <w:t xml:space="preserve"> </w:t>
      </w:r>
      <w:r>
        <w:rPr>
          <w:w w:val="105"/>
        </w:rPr>
        <w:t>екологічні цілі навряд чи будуть досягнуті, з метою виявлення причин</w:t>
      </w:r>
      <w:r>
        <w:rPr>
          <w:spacing w:val="1"/>
          <w:w w:val="105"/>
        </w:rPr>
        <w:t xml:space="preserve"> </w:t>
      </w:r>
      <w:r>
        <w:rPr>
          <w:w w:val="105"/>
        </w:rPr>
        <w:t>такої</w:t>
      </w:r>
      <w:r>
        <w:rPr>
          <w:spacing w:val="-2"/>
          <w:w w:val="105"/>
        </w:rPr>
        <w:t xml:space="preserve"> </w:t>
      </w:r>
      <w:r>
        <w:rPr>
          <w:w w:val="105"/>
        </w:rPr>
        <w:t>ситуації).</w:t>
      </w:r>
    </w:p>
    <w:p w:rsidR="003F1AAB" w:rsidRDefault="003F1AAB" w:rsidP="003F1AAB">
      <w:pPr>
        <w:pStyle w:val="a3"/>
        <w:tabs>
          <w:tab w:val="left" w:pos="9639"/>
        </w:tabs>
        <w:spacing w:before="2" w:line="247" w:lineRule="auto"/>
        <w:ind w:left="0" w:firstLine="709"/>
        <w:jc w:val="both"/>
      </w:pPr>
      <w:r>
        <w:rPr>
          <w:w w:val="105"/>
        </w:rPr>
        <w:t>Важливою особливістю ВРД є використання референційних умов</w:t>
      </w:r>
      <w:r>
        <w:rPr>
          <w:spacing w:val="1"/>
          <w:w w:val="105"/>
        </w:rPr>
        <w:t xml:space="preserve"> </w:t>
      </w:r>
      <w:r>
        <w:rPr>
          <w:w w:val="105"/>
        </w:rPr>
        <w:t>водних об’єктів. Усі поверхневі водні об’єкти розбиваються на типи за</w:t>
      </w:r>
      <w:r>
        <w:rPr>
          <w:spacing w:val="1"/>
          <w:w w:val="105"/>
        </w:rPr>
        <w:t xml:space="preserve"> </w:t>
      </w:r>
      <w:r>
        <w:rPr>
          <w:w w:val="105"/>
        </w:rPr>
        <w:t>рядом</w:t>
      </w:r>
      <w:r>
        <w:rPr>
          <w:spacing w:val="1"/>
          <w:w w:val="105"/>
        </w:rPr>
        <w:t xml:space="preserve"> </w:t>
      </w:r>
      <w:r>
        <w:rPr>
          <w:w w:val="105"/>
        </w:rPr>
        <w:t>критеріїв.</w:t>
      </w:r>
      <w:r>
        <w:rPr>
          <w:spacing w:val="1"/>
          <w:w w:val="105"/>
        </w:rPr>
        <w:t xml:space="preserve"> </w:t>
      </w:r>
      <w:r>
        <w:rPr>
          <w:w w:val="105"/>
        </w:rPr>
        <w:t>Для</w:t>
      </w:r>
      <w:r>
        <w:rPr>
          <w:spacing w:val="1"/>
          <w:w w:val="105"/>
        </w:rPr>
        <w:t xml:space="preserve"> </w:t>
      </w:r>
      <w:r>
        <w:rPr>
          <w:w w:val="105"/>
        </w:rPr>
        <w:t>кожного</w:t>
      </w:r>
      <w:r>
        <w:rPr>
          <w:spacing w:val="1"/>
          <w:w w:val="105"/>
        </w:rPr>
        <w:t xml:space="preserve"> </w:t>
      </w:r>
      <w:r>
        <w:rPr>
          <w:w w:val="105"/>
        </w:rPr>
        <w:t>типу</w:t>
      </w:r>
      <w:r>
        <w:rPr>
          <w:spacing w:val="1"/>
          <w:w w:val="105"/>
        </w:rPr>
        <w:t xml:space="preserve"> </w:t>
      </w:r>
      <w:r>
        <w:rPr>
          <w:w w:val="105"/>
        </w:rPr>
        <w:t>встановлюються</w:t>
      </w:r>
      <w:r>
        <w:rPr>
          <w:spacing w:val="1"/>
          <w:w w:val="105"/>
        </w:rPr>
        <w:t xml:space="preserve"> </w:t>
      </w:r>
      <w:r>
        <w:rPr>
          <w:w w:val="105"/>
        </w:rPr>
        <w:t>типоспецифічні</w:t>
      </w:r>
      <w:r>
        <w:rPr>
          <w:spacing w:val="1"/>
          <w:w w:val="105"/>
        </w:rPr>
        <w:t xml:space="preserve"> </w:t>
      </w:r>
      <w:r>
        <w:rPr>
          <w:w w:val="105"/>
        </w:rPr>
        <w:t>референційні</w:t>
      </w:r>
      <w:r>
        <w:rPr>
          <w:spacing w:val="1"/>
          <w:w w:val="105"/>
        </w:rPr>
        <w:t xml:space="preserve"> </w:t>
      </w:r>
      <w:r>
        <w:rPr>
          <w:w w:val="105"/>
        </w:rPr>
        <w:t>(початкові)</w:t>
      </w:r>
      <w:r>
        <w:rPr>
          <w:spacing w:val="1"/>
          <w:w w:val="105"/>
        </w:rPr>
        <w:t xml:space="preserve"> </w:t>
      </w:r>
      <w:r>
        <w:rPr>
          <w:w w:val="105"/>
        </w:rPr>
        <w:t>гідроморфологічні,</w:t>
      </w:r>
      <w:r>
        <w:rPr>
          <w:spacing w:val="1"/>
          <w:w w:val="105"/>
        </w:rPr>
        <w:t xml:space="preserve"> </w:t>
      </w:r>
      <w:r>
        <w:rPr>
          <w:w w:val="105"/>
        </w:rPr>
        <w:t>гідробіологічні</w:t>
      </w:r>
      <w:r>
        <w:rPr>
          <w:spacing w:val="1"/>
          <w:w w:val="105"/>
        </w:rPr>
        <w:t xml:space="preserve"> </w:t>
      </w:r>
      <w:r>
        <w:rPr>
          <w:w w:val="105"/>
        </w:rPr>
        <w:t>та</w:t>
      </w:r>
      <w:r>
        <w:rPr>
          <w:spacing w:val="1"/>
          <w:w w:val="105"/>
        </w:rPr>
        <w:t xml:space="preserve"> </w:t>
      </w:r>
      <w:r>
        <w:rPr>
          <w:w w:val="105"/>
        </w:rPr>
        <w:t>фізико-</w:t>
      </w:r>
      <w:r>
        <w:rPr>
          <w:spacing w:val="-47"/>
          <w:w w:val="105"/>
        </w:rPr>
        <w:t xml:space="preserve"> </w:t>
      </w:r>
      <w:r>
        <w:rPr>
          <w:w w:val="105"/>
        </w:rPr>
        <w:t>хімічні</w:t>
      </w:r>
      <w:r>
        <w:rPr>
          <w:spacing w:val="1"/>
          <w:w w:val="105"/>
        </w:rPr>
        <w:t xml:space="preserve"> </w:t>
      </w:r>
      <w:r>
        <w:rPr>
          <w:w w:val="105"/>
        </w:rPr>
        <w:t>умови,</w:t>
      </w:r>
      <w:r>
        <w:rPr>
          <w:spacing w:val="1"/>
          <w:w w:val="105"/>
        </w:rPr>
        <w:t xml:space="preserve"> </w:t>
      </w:r>
      <w:r>
        <w:rPr>
          <w:w w:val="105"/>
        </w:rPr>
        <w:t>які</w:t>
      </w:r>
      <w:r>
        <w:rPr>
          <w:spacing w:val="1"/>
          <w:w w:val="105"/>
        </w:rPr>
        <w:t xml:space="preserve"> </w:t>
      </w:r>
      <w:r>
        <w:rPr>
          <w:w w:val="105"/>
        </w:rPr>
        <w:t>репрезентують</w:t>
      </w:r>
      <w:r>
        <w:rPr>
          <w:spacing w:val="1"/>
          <w:w w:val="105"/>
        </w:rPr>
        <w:t xml:space="preserve"> </w:t>
      </w:r>
      <w:r>
        <w:rPr>
          <w:w w:val="105"/>
        </w:rPr>
        <w:t>величини</w:t>
      </w:r>
      <w:r>
        <w:rPr>
          <w:spacing w:val="1"/>
          <w:w w:val="105"/>
        </w:rPr>
        <w:t xml:space="preserve"> </w:t>
      </w:r>
      <w:r>
        <w:rPr>
          <w:w w:val="105"/>
        </w:rPr>
        <w:t>відповідних</w:t>
      </w:r>
      <w:r>
        <w:rPr>
          <w:spacing w:val="1"/>
          <w:w w:val="105"/>
        </w:rPr>
        <w:t xml:space="preserve"> </w:t>
      </w:r>
      <w:r>
        <w:rPr>
          <w:w w:val="105"/>
        </w:rPr>
        <w:t>гідроморфо-</w:t>
      </w:r>
      <w:r>
        <w:rPr>
          <w:spacing w:val="1"/>
          <w:w w:val="105"/>
        </w:rPr>
        <w:t xml:space="preserve"> </w:t>
      </w:r>
      <w:r>
        <w:rPr>
          <w:w w:val="105"/>
        </w:rPr>
        <w:t>логічних, гідробіологічних та фізико-хімічних елементів якості для такого</w:t>
      </w:r>
      <w:r>
        <w:rPr>
          <w:spacing w:val="-47"/>
          <w:w w:val="105"/>
        </w:rPr>
        <w:t xml:space="preserve"> </w:t>
      </w:r>
      <w:r>
        <w:rPr>
          <w:w w:val="105"/>
        </w:rPr>
        <w:t>типу водного об’єкта за умови відмінного екологічного стану. Саме з</w:t>
      </w:r>
      <w:r>
        <w:rPr>
          <w:spacing w:val="1"/>
          <w:w w:val="105"/>
        </w:rPr>
        <w:t xml:space="preserve"> </w:t>
      </w:r>
      <w:r>
        <w:rPr>
          <w:w w:val="105"/>
        </w:rPr>
        <w:t>такими референційними умовами і проводиться порівняння параметрів</w:t>
      </w:r>
      <w:r>
        <w:rPr>
          <w:spacing w:val="1"/>
          <w:w w:val="105"/>
        </w:rPr>
        <w:t xml:space="preserve"> </w:t>
      </w:r>
      <w:r>
        <w:rPr>
          <w:w w:val="105"/>
        </w:rPr>
        <w:t>кожного реального водного об’єкта з метою визначення коефіцієнта його</w:t>
      </w:r>
      <w:r>
        <w:rPr>
          <w:spacing w:val="1"/>
          <w:w w:val="105"/>
        </w:rPr>
        <w:t xml:space="preserve"> </w:t>
      </w:r>
      <w:r>
        <w:rPr>
          <w:w w:val="105"/>
        </w:rPr>
        <w:t>екологічної</w:t>
      </w:r>
      <w:r>
        <w:rPr>
          <w:spacing w:val="-2"/>
          <w:w w:val="105"/>
        </w:rPr>
        <w:t xml:space="preserve"> </w:t>
      </w:r>
      <w:r>
        <w:rPr>
          <w:w w:val="105"/>
        </w:rPr>
        <w:t>якості</w:t>
      </w:r>
      <w:r>
        <w:rPr>
          <w:spacing w:val="-2"/>
          <w:w w:val="105"/>
        </w:rPr>
        <w:t xml:space="preserve"> </w:t>
      </w:r>
      <w:r>
        <w:rPr>
          <w:w w:val="105"/>
        </w:rPr>
        <w:t>та</w:t>
      </w:r>
      <w:r>
        <w:rPr>
          <w:spacing w:val="-3"/>
          <w:w w:val="105"/>
        </w:rPr>
        <w:t xml:space="preserve"> </w:t>
      </w:r>
      <w:r>
        <w:rPr>
          <w:w w:val="105"/>
        </w:rPr>
        <w:t>ін.</w:t>
      </w:r>
      <w:r w:rsidR="00ED6141">
        <w:rPr>
          <w:w w:val="105"/>
        </w:rPr>
        <w:t xml:space="preserve"> </w:t>
      </w:r>
      <w:r w:rsidR="00ED6141" w:rsidRPr="007720D9">
        <w:t>[</w:t>
      </w:r>
      <w:r w:rsidR="00E13366" w:rsidRPr="007720D9">
        <w:t>2</w:t>
      </w:r>
      <w:r w:rsidR="00C14308">
        <w:t>1</w:t>
      </w:r>
      <w:r w:rsidR="00ED6141" w:rsidRPr="007720D9">
        <w:t>].</w:t>
      </w:r>
    </w:p>
    <w:p w:rsidR="00471306" w:rsidRPr="00E13366" w:rsidRDefault="00471306" w:rsidP="00471306">
      <w:pPr>
        <w:pStyle w:val="a3"/>
        <w:tabs>
          <w:tab w:val="left" w:pos="9639"/>
        </w:tabs>
        <w:spacing w:before="4" w:line="247" w:lineRule="auto"/>
        <w:ind w:left="0" w:firstLine="709"/>
        <w:jc w:val="both"/>
        <w:rPr>
          <w:lang w:val="ru-RU"/>
        </w:rPr>
      </w:pPr>
      <w:r>
        <w:rPr>
          <w:i/>
          <w:w w:val="105"/>
        </w:rPr>
        <w:t>Коефіцієнт</w:t>
      </w:r>
      <w:r>
        <w:rPr>
          <w:i/>
          <w:spacing w:val="1"/>
          <w:w w:val="105"/>
        </w:rPr>
        <w:t xml:space="preserve"> </w:t>
      </w:r>
      <w:r>
        <w:rPr>
          <w:i/>
          <w:w w:val="105"/>
        </w:rPr>
        <w:t>екологічної</w:t>
      </w:r>
      <w:r>
        <w:rPr>
          <w:i/>
          <w:spacing w:val="1"/>
          <w:w w:val="105"/>
        </w:rPr>
        <w:t xml:space="preserve"> </w:t>
      </w:r>
      <w:r>
        <w:rPr>
          <w:i/>
          <w:w w:val="105"/>
        </w:rPr>
        <w:t>якості</w:t>
      </w:r>
      <w:r>
        <w:rPr>
          <w:i/>
          <w:spacing w:val="1"/>
          <w:w w:val="105"/>
        </w:rPr>
        <w:t xml:space="preserve"> </w:t>
      </w:r>
      <w:r>
        <w:rPr>
          <w:w w:val="105"/>
        </w:rPr>
        <w:t>виражає</w:t>
      </w:r>
      <w:r>
        <w:rPr>
          <w:spacing w:val="1"/>
          <w:w w:val="105"/>
        </w:rPr>
        <w:t xml:space="preserve"> </w:t>
      </w:r>
      <w:r>
        <w:rPr>
          <w:w w:val="105"/>
        </w:rPr>
        <w:t>співвідношення</w:t>
      </w:r>
      <w:r>
        <w:rPr>
          <w:spacing w:val="1"/>
          <w:w w:val="105"/>
        </w:rPr>
        <w:t xml:space="preserve"> </w:t>
      </w:r>
      <w:r>
        <w:rPr>
          <w:w w:val="105"/>
        </w:rPr>
        <w:t>між</w:t>
      </w:r>
      <w:r>
        <w:rPr>
          <w:spacing w:val="1"/>
          <w:w w:val="105"/>
        </w:rPr>
        <w:t xml:space="preserve"> </w:t>
      </w:r>
      <w:r>
        <w:rPr>
          <w:w w:val="105"/>
        </w:rPr>
        <w:t>виміряними</w:t>
      </w:r>
      <w:r>
        <w:rPr>
          <w:spacing w:val="1"/>
          <w:w w:val="105"/>
        </w:rPr>
        <w:t xml:space="preserve"> </w:t>
      </w:r>
      <w:r>
        <w:rPr>
          <w:w w:val="105"/>
        </w:rPr>
        <w:t>значеннями</w:t>
      </w:r>
      <w:r>
        <w:rPr>
          <w:spacing w:val="1"/>
          <w:w w:val="105"/>
        </w:rPr>
        <w:t xml:space="preserve"> </w:t>
      </w:r>
      <w:r>
        <w:rPr>
          <w:w w:val="105"/>
        </w:rPr>
        <w:t>біологічних</w:t>
      </w:r>
      <w:r>
        <w:rPr>
          <w:spacing w:val="1"/>
          <w:w w:val="105"/>
        </w:rPr>
        <w:t xml:space="preserve"> </w:t>
      </w:r>
      <w:r>
        <w:rPr>
          <w:w w:val="105"/>
        </w:rPr>
        <w:t>параметрів</w:t>
      </w:r>
      <w:r>
        <w:rPr>
          <w:spacing w:val="1"/>
          <w:w w:val="105"/>
        </w:rPr>
        <w:t xml:space="preserve"> </w:t>
      </w:r>
      <w:r>
        <w:rPr>
          <w:w w:val="105"/>
        </w:rPr>
        <w:t>та</w:t>
      </w:r>
      <w:r>
        <w:rPr>
          <w:spacing w:val="1"/>
          <w:w w:val="105"/>
        </w:rPr>
        <w:t xml:space="preserve"> </w:t>
      </w:r>
      <w:r>
        <w:rPr>
          <w:w w:val="105"/>
        </w:rPr>
        <w:t>референційними</w:t>
      </w:r>
      <w:r>
        <w:rPr>
          <w:spacing w:val="1"/>
          <w:w w:val="105"/>
        </w:rPr>
        <w:t xml:space="preserve"> </w:t>
      </w:r>
      <w:r>
        <w:rPr>
          <w:w w:val="105"/>
        </w:rPr>
        <w:t>значеннями</w:t>
      </w:r>
      <w:r>
        <w:rPr>
          <w:spacing w:val="1"/>
          <w:w w:val="105"/>
        </w:rPr>
        <w:t xml:space="preserve"> </w:t>
      </w:r>
      <w:r>
        <w:rPr>
          <w:w w:val="105"/>
        </w:rPr>
        <w:t>обраного</w:t>
      </w:r>
      <w:r>
        <w:rPr>
          <w:spacing w:val="1"/>
          <w:w w:val="105"/>
        </w:rPr>
        <w:t xml:space="preserve"> </w:t>
      </w:r>
      <w:r>
        <w:rPr>
          <w:w w:val="105"/>
        </w:rPr>
        <w:t>поверхневого</w:t>
      </w:r>
      <w:r>
        <w:rPr>
          <w:spacing w:val="1"/>
          <w:w w:val="105"/>
        </w:rPr>
        <w:t xml:space="preserve"> </w:t>
      </w:r>
      <w:r>
        <w:rPr>
          <w:w w:val="105"/>
        </w:rPr>
        <w:t>водного</w:t>
      </w:r>
      <w:r>
        <w:rPr>
          <w:spacing w:val="1"/>
          <w:w w:val="105"/>
        </w:rPr>
        <w:t xml:space="preserve"> </w:t>
      </w:r>
      <w:r>
        <w:rPr>
          <w:w w:val="105"/>
        </w:rPr>
        <w:t>об’єкта.</w:t>
      </w:r>
      <w:r>
        <w:rPr>
          <w:spacing w:val="1"/>
          <w:w w:val="105"/>
        </w:rPr>
        <w:t xml:space="preserve"> </w:t>
      </w:r>
      <w:r>
        <w:rPr>
          <w:w w:val="105"/>
        </w:rPr>
        <w:t>Коефіцієнт</w:t>
      </w:r>
      <w:r>
        <w:rPr>
          <w:spacing w:val="1"/>
          <w:w w:val="105"/>
        </w:rPr>
        <w:t xml:space="preserve"> </w:t>
      </w:r>
      <w:r>
        <w:rPr>
          <w:w w:val="105"/>
        </w:rPr>
        <w:t>виражається</w:t>
      </w:r>
      <w:r>
        <w:rPr>
          <w:spacing w:val="1"/>
          <w:w w:val="105"/>
        </w:rPr>
        <w:t xml:space="preserve"> </w:t>
      </w:r>
      <w:r>
        <w:rPr>
          <w:w w:val="105"/>
        </w:rPr>
        <w:t>числовою</w:t>
      </w:r>
      <w:r>
        <w:rPr>
          <w:spacing w:val="1"/>
          <w:w w:val="105"/>
        </w:rPr>
        <w:t xml:space="preserve"> </w:t>
      </w:r>
      <w:r>
        <w:rPr>
          <w:w w:val="105"/>
        </w:rPr>
        <w:t>величиною</w:t>
      </w:r>
      <w:r>
        <w:rPr>
          <w:spacing w:val="1"/>
          <w:w w:val="105"/>
        </w:rPr>
        <w:t xml:space="preserve"> </w:t>
      </w:r>
      <w:r>
        <w:rPr>
          <w:w w:val="105"/>
        </w:rPr>
        <w:t>від</w:t>
      </w:r>
      <w:r>
        <w:rPr>
          <w:spacing w:val="1"/>
          <w:w w:val="105"/>
        </w:rPr>
        <w:t xml:space="preserve"> </w:t>
      </w:r>
      <w:r>
        <w:rPr>
          <w:w w:val="105"/>
        </w:rPr>
        <w:t>нуля</w:t>
      </w:r>
      <w:r>
        <w:rPr>
          <w:spacing w:val="1"/>
          <w:w w:val="105"/>
        </w:rPr>
        <w:t xml:space="preserve"> </w:t>
      </w:r>
      <w:r>
        <w:rPr>
          <w:w w:val="105"/>
        </w:rPr>
        <w:t>до</w:t>
      </w:r>
      <w:r>
        <w:rPr>
          <w:spacing w:val="1"/>
          <w:w w:val="105"/>
        </w:rPr>
        <w:t xml:space="preserve"> </w:t>
      </w:r>
      <w:r>
        <w:rPr>
          <w:w w:val="105"/>
        </w:rPr>
        <w:t>одиниці:</w:t>
      </w:r>
      <w:r>
        <w:rPr>
          <w:spacing w:val="1"/>
          <w:w w:val="105"/>
        </w:rPr>
        <w:t xml:space="preserve"> </w:t>
      </w:r>
      <w:r>
        <w:rPr>
          <w:w w:val="105"/>
        </w:rPr>
        <w:t>відмінний</w:t>
      </w:r>
      <w:r>
        <w:rPr>
          <w:spacing w:val="-47"/>
          <w:w w:val="105"/>
        </w:rPr>
        <w:t xml:space="preserve"> </w:t>
      </w:r>
      <w:r>
        <w:rPr>
          <w:w w:val="105"/>
        </w:rPr>
        <w:t>екологічний стан відповідає значенням, близьким до одиниці, а поганий</w:t>
      </w:r>
      <w:r>
        <w:rPr>
          <w:spacing w:val="1"/>
          <w:w w:val="105"/>
        </w:rPr>
        <w:t xml:space="preserve"> </w:t>
      </w:r>
      <w:r>
        <w:rPr>
          <w:w w:val="105"/>
        </w:rPr>
        <w:t>екологічний</w:t>
      </w:r>
      <w:r>
        <w:rPr>
          <w:spacing w:val="-9"/>
          <w:w w:val="105"/>
        </w:rPr>
        <w:t xml:space="preserve"> </w:t>
      </w:r>
      <w:r>
        <w:rPr>
          <w:w w:val="105"/>
        </w:rPr>
        <w:t>стан</w:t>
      </w:r>
      <w:r>
        <w:rPr>
          <w:spacing w:val="-8"/>
          <w:w w:val="105"/>
        </w:rPr>
        <w:t xml:space="preserve"> </w:t>
      </w:r>
      <w:r>
        <w:rPr>
          <w:w w:val="105"/>
        </w:rPr>
        <w:t>—</w:t>
      </w:r>
      <w:r>
        <w:rPr>
          <w:spacing w:val="-9"/>
          <w:w w:val="105"/>
        </w:rPr>
        <w:t xml:space="preserve"> </w:t>
      </w:r>
      <w:r>
        <w:rPr>
          <w:w w:val="105"/>
        </w:rPr>
        <w:t>значенням,</w:t>
      </w:r>
      <w:r>
        <w:rPr>
          <w:spacing w:val="-9"/>
          <w:w w:val="105"/>
        </w:rPr>
        <w:t xml:space="preserve"> </w:t>
      </w:r>
      <w:r>
        <w:rPr>
          <w:w w:val="105"/>
        </w:rPr>
        <w:t>близьким</w:t>
      </w:r>
      <w:r>
        <w:rPr>
          <w:spacing w:val="-8"/>
          <w:w w:val="105"/>
        </w:rPr>
        <w:t xml:space="preserve"> </w:t>
      </w:r>
      <w:r>
        <w:rPr>
          <w:w w:val="105"/>
        </w:rPr>
        <w:t>до</w:t>
      </w:r>
      <w:r>
        <w:rPr>
          <w:spacing w:val="-9"/>
          <w:w w:val="105"/>
        </w:rPr>
        <w:t xml:space="preserve"> </w:t>
      </w:r>
      <w:r w:rsidR="00E13366" w:rsidRPr="007720D9">
        <w:rPr>
          <w:w w:val="105"/>
        </w:rPr>
        <w:t>нуля</w:t>
      </w:r>
      <w:r w:rsidR="00E13366" w:rsidRPr="007720D9">
        <w:rPr>
          <w:spacing w:val="-9"/>
          <w:w w:val="105"/>
          <w:lang w:val="ru-RU"/>
        </w:rPr>
        <w:t>.</w:t>
      </w:r>
    </w:p>
    <w:p w:rsidR="00471306" w:rsidRDefault="00471306" w:rsidP="00471306">
      <w:pPr>
        <w:pStyle w:val="a3"/>
        <w:spacing w:before="2" w:line="247" w:lineRule="auto"/>
        <w:ind w:left="0" w:right="2" w:firstLine="709"/>
        <w:jc w:val="both"/>
      </w:pPr>
      <w:r>
        <w:rPr>
          <w:w w:val="105"/>
        </w:rPr>
        <w:lastRenderedPageBreak/>
        <w:t>Вимоги</w:t>
      </w:r>
      <w:r>
        <w:rPr>
          <w:spacing w:val="1"/>
          <w:w w:val="105"/>
        </w:rPr>
        <w:t xml:space="preserve"> </w:t>
      </w:r>
      <w:r>
        <w:rPr>
          <w:w w:val="105"/>
        </w:rPr>
        <w:t>до</w:t>
      </w:r>
      <w:r>
        <w:rPr>
          <w:spacing w:val="1"/>
          <w:w w:val="105"/>
        </w:rPr>
        <w:t xml:space="preserve"> </w:t>
      </w:r>
      <w:r>
        <w:rPr>
          <w:w w:val="105"/>
        </w:rPr>
        <w:t>створення</w:t>
      </w:r>
      <w:r>
        <w:rPr>
          <w:spacing w:val="1"/>
          <w:w w:val="105"/>
        </w:rPr>
        <w:t xml:space="preserve"> </w:t>
      </w:r>
      <w:r>
        <w:rPr>
          <w:w w:val="105"/>
        </w:rPr>
        <w:t>плану</w:t>
      </w:r>
      <w:r>
        <w:rPr>
          <w:spacing w:val="1"/>
          <w:w w:val="105"/>
        </w:rPr>
        <w:t xml:space="preserve"> </w:t>
      </w:r>
      <w:r>
        <w:rPr>
          <w:w w:val="105"/>
        </w:rPr>
        <w:t>управління</w:t>
      </w:r>
      <w:r>
        <w:rPr>
          <w:spacing w:val="1"/>
          <w:w w:val="105"/>
        </w:rPr>
        <w:t xml:space="preserve"> </w:t>
      </w:r>
      <w:r>
        <w:rPr>
          <w:w w:val="105"/>
        </w:rPr>
        <w:t>річковим</w:t>
      </w:r>
      <w:r>
        <w:rPr>
          <w:spacing w:val="1"/>
          <w:w w:val="105"/>
        </w:rPr>
        <w:t xml:space="preserve"> </w:t>
      </w:r>
      <w:r>
        <w:rPr>
          <w:w w:val="105"/>
        </w:rPr>
        <w:t>басейном</w:t>
      </w:r>
      <w:r>
        <w:rPr>
          <w:spacing w:val="1"/>
          <w:w w:val="105"/>
        </w:rPr>
        <w:t xml:space="preserve"> </w:t>
      </w:r>
      <w:r>
        <w:rPr>
          <w:spacing w:val="-1"/>
          <w:w w:val="105"/>
        </w:rPr>
        <w:t>встановлюються</w:t>
      </w:r>
      <w:r>
        <w:rPr>
          <w:spacing w:val="-11"/>
          <w:w w:val="105"/>
        </w:rPr>
        <w:t xml:space="preserve"> </w:t>
      </w:r>
      <w:r>
        <w:rPr>
          <w:w w:val="105"/>
        </w:rPr>
        <w:t>статтею</w:t>
      </w:r>
      <w:r>
        <w:rPr>
          <w:spacing w:val="-11"/>
          <w:w w:val="105"/>
        </w:rPr>
        <w:t xml:space="preserve"> </w:t>
      </w:r>
      <w:r>
        <w:rPr>
          <w:w w:val="105"/>
        </w:rPr>
        <w:t>13</w:t>
      </w:r>
      <w:r>
        <w:rPr>
          <w:spacing w:val="-11"/>
          <w:w w:val="105"/>
        </w:rPr>
        <w:t xml:space="preserve"> </w:t>
      </w:r>
      <w:r>
        <w:rPr>
          <w:w w:val="105"/>
        </w:rPr>
        <w:t>ВРД,</w:t>
      </w:r>
      <w:r>
        <w:rPr>
          <w:spacing w:val="-11"/>
          <w:w w:val="105"/>
        </w:rPr>
        <w:t xml:space="preserve"> </w:t>
      </w:r>
      <w:r>
        <w:rPr>
          <w:w w:val="105"/>
        </w:rPr>
        <w:t>а</w:t>
      </w:r>
      <w:r>
        <w:rPr>
          <w:spacing w:val="-11"/>
          <w:w w:val="105"/>
        </w:rPr>
        <w:t xml:space="preserve"> </w:t>
      </w:r>
      <w:r>
        <w:rPr>
          <w:w w:val="105"/>
        </w:rPr>
        <w:t>структура</w:t>
      </w:r>
      <w:r>
        <w:rPr>
          <w:spacing w:val="-12"/>
          <w:w w:val="105"/>
        </w:rPr>
        <w:t xml:space="preserve"> </w:t>
      </w:r>
      <w:r>
        <w:rPr>
          <w:w w:val="105"/>
        </w:rPr>
        <w:t>типового</w:t>
      </w:r>
      <w:r>
        <w:rPr>
          <w:spacing w:val="-11"/>
          <w:w w:val="105"/>
        </w:rPr>
        <w:t xml:space="preserve"> </w:t>
      </w:r>
      <w:r>
        <w:rPr>
          <w:w w:val="105"/>
        </w:rPr>
        <w:t>плану</w:t>
      </w:r>
      <w:r>
        <w:rPr>
          <w:spacing w:val="-10"/>
          <w:w w:val="105"/>
        </w:rPr>
        <w:t xml:space="preserve"> </w:t>
      </w:r>
      <w:r>
        <w:rPr>
          <w:w w:val="105"/>
        </w:rPr>
        <w:t>визначається</w:t>
      </w:r>
      <w:r>
        <w:rPr>
          <w:spacing w:val="-48"/>
          <w:w w:val="105"/>
        </w:rPr>
        <w:t xml:space="preserve"> </w:t>
      </w:r>
      <w:r>
        <w:rPr>
          <w:w w:val="105"/>
        </w:rPr>
        <w:t>Додатком</w:t>
      </w:r>
      <w:r>
        <w:rPr>
          <w:spacing w:val="1"/>
          <w:w w:val="105"/>
        </w:rPr>
        <w:t xml:space="preserve"> </w:t>
      </w:r>
      <w:r>
        <w:rPr>
          <w:w w:val="105"/>
        </w:rPr>
        <w:t>VII</w:t>
      </w:r>
      <w:r>
        <w:rPr>
          <w:spacing w:val="1"/>
          <w:w w:val="105"/>
        </w:rPr>
        <w:t xml:space="preserve"> </w:t>
      </w:r>
      <w:r>
        <w:rPr>
          <w:w w:val="105"/>
        </w:rPr>
        <w:t>ВРД,</w:t>
      </w:r>
      <w:r>
        <w:rPr>
          <w:spacing w:val="1"/>
          <w:w w:val="105"/>
        </w:rPr>
        <w:t xml:space="preserve"> </w:t>
      </w:r>
      <w:r>
        <w:rPr>
          <w:w w:val="105"/>
        </w:rPr>
        <w:t>де</w:t>
      </w:r>
      <w:r>
        <w:rPr>
          <w:spacing w:val="1"/>
          <w:w w:val="105"/>
        </w:rPr>
        <w:t xml:space="preserve"> </w:t>
      </w:r>
      <w:r>
        <w:rPr>
          <w:w w:val="105"/>
        </w:rPr>
        <w:t>одними</w:t>
      </w:r>
      <w:r>
        <w:rPr>
          <w:spacing w:val="1"/>
          <w:w w:val="105"/>
        </w:rPr>
        <w:t xml:space="preserve"> </w:t>
      </w:r>
      <w:r>
        <w:rPr>
          <w:w w:val="105"/>
        </w:rPr>
        <w:t>з</w:t>
      </w:r>
      <w:r>
        <w:rPr>
          <w:spacing w:val="1"/>
          <w:w w:val="105"/>
        </w:rPr>
        <w:t xml:space="preserve"> </w:t>
      </w:r>
      <w:r>
        <w:rPr>
          <w:w w:val="105"/>
        </w:rPr>
        <w:t>основних</w:t>
      </w:r>
      <w:r>
        <w:rPr>
          <w:spacing w:val="1"/>
          <w:w w:val="105"/>
        </w:rPr>
        <w:t xml:space="preserve"> </w:t>
      </w:r>
      <w:r>
        <w:rPr>
          <w:w w:val="105"/>
        </w:rPr>
        <w:t>елементів</w:t>
      </w:r>
      <w:r>
        <w:rPr>
          <w:spacing w:val="1"/>
          <w:w w:val="105"/>
        </w:rPr>
        <w:t xml:space="preserve"> </w:t>
      </w:r>
      <w:r>
        <w:rPr>
          <w:w w:val="105"/>
        </w:rPr>
        <w:t>є</w:t>
      </w:r>
      <w:r>
        <w:rPr>
          <w:spacing w:val="1"/>
          <w:w w:val="105"/>
        </w:rPr>
        <w:t xml:space="preserve"> </w:t>
      </w:r>
      <w:r>
        <w:rPr>
          <w:w w:val="105"/>
        </w:rPr>
        <w:t>карта</w:t>
      </w:r>
      <w:r>
        <w:rPr>
          <w:spacing w:val="1"/>
          <w:w w:val="105"/>
        </w:rPr>
        <w:t xml:space="preserve"> </w:t>
      </w:r>
      <w:r>
        <w:rPr>
          <w:w w:val="105"/>
        </w:rPr>
        <w:t>мереж</w:t>
      </w:r>
      <w:r>
        <w:rPr>
          <w:spacing w:val="1"/>
          <w:w w:val="105"/>
        </w:rPr>
        <w:t xml:space="preserve"> </w:t>
      </w:r>
      <w:r>
        <w:rPr>
          <w:w w:val="105"/>
        </w:rPr>
        <w:t>моніторингу та подані у формі карти результати моніторингових програм</w:t>
      </w:r>
      <w:r>
        <w:rPr>
          <w:spacing w:val="1"/>
          <w:w w:val="105"/>
        </w:rPr>
        <w:t xml:space="preserve"> </w:t>
      </w:r>
      <w:r>
        <w:rPr>
          <w:w w:val="105"/>
        </w:rPr>
        <w:t>для</w:t>
      </w:r>
      <w:r>
        <w:rPr>
          <w:spacing w:val="-7"/>
          <w:w w:val="105"/>
        </w:rPr>
        <w:t xml:space="preserve"> </w:t>
      </w:r>
      <w:r>
        <w:rPr>
          <w:w w:val="105"/>
        </w:rPr>
        <w:t>поверхневих</w:t>
      </w:r>
      <w:r>
        <w:rPr>
          <w:spacing w:val="-5"/>
          <w:w w:val="105"/>
        </w:rPr>
        <w:t xml:space="preserve"> </w:t>
      </w:r>
      <w:r>
        <w:rPr>
          <w:w w:val="105"/>
        </w:rPr>
        <w:t>(екологічні</w:t>
      </w:r>
      <w:r>
        <w:rPr>
          <w:spacing w:val="-6"/>
          <w:w w:val="105"/>
        </w:rPr>
        <w:t xml:space="preserve"> </w:t>
      </w:r>
      <w:r>
        <w:rPr>
          <w:w w:val="105"/>
        </w:rPr>
        <w:t>та</w:t>
      </w:r>
      <w:r>
        <w:rPr>
          <w:spacing w:val="-6"/>
          <w:w w:val="105"/>
        </w:rPr>
        <w:t xml:space="preserve"> </w:t>
      </w:r>
      <w:r>
        <w:rPr>
          <w:w w:val="105"/>
        </w:rPr>
        <w:t>хімічні</w:t>
      </w:r>
      <w:r>
        <w:rPr>
          <w:spacing w:val="-5"/>
          <w:w w:val="105"/>
        </w:rPr>
        <w:t xml:space="preserve"> </w:t>
      </w:r>
      <w:r>
        <w:rPr>
          <w:w w:val="105"/>
        </w:rPr>
        <w:t>показники)</w:t>
      </w:r>
      <w:r>
        <w:rPr>
          <w:spacing w:val="-6"/>
          <w:w w:val="105"/>
        </w:rPr>
        <w:t xml:space="preserve"> </w:t>
      </w:r>
      <w:r>
        <w:rPr>
          <w:w w:val="105"/>
        </w:rPr>
        <w:t>і</w:t>
      </w:r>
      <w:r>
        <w:rPr>
          <w:spacing w:val="-5"/>
          <w:w w:val="105"/>
        </w:rPr>
        <w:t xml:space="preserve"> </w:t>
      </w:r>
      <w:r>
        <w:rPr>
          <w:w w:val="105"/>
        </w:rPr>
        <w:t>підземних</w:t>
      </w:r>
      <w:r>
        <w:rPr>
          <w:spacing w:val="-5"/>
          <w:w w:val="105"/>
        </w:rPr>
        <w:t xml:space="preserve"> </w:t>
      </w:r>
      <w:r>
        <w:rPr>
          <w:w w:val="105"/>
        </w:rPr>
        <w:t>вод</w:t>
      </w:r>
      <w:r>
        <w:rPr>
          <w:spacing w:val="-5"/>
          <w:w w:val="105"/>
        </w:rPr>
        <w:t xml:space="preserve"> </w:t>
      </w:r>
      <w:r>
        <w:rPr>
          <w:w w:val="105"/>
        </w:rPr>
        <w:t>(хімічні</w:t>
      </w:r>
      <w:r>
        <w:rPr>
          <w:spacing w:val="-48"/>
          <w:w w:val="105"/>
        </w:rPr>
        <w:t xml:space="preserve"> </w:t>
      </w:r>
      <w:r>
        <w:rPr>
          <w:w w:val="105"/>
        </w:rPr>
        <w:t>та</w:t>
      </w:r>
      <w:r>
        <w:rPr>
          <w:spacing w:val="-3"/>
          <w:w w:val="105"/>
        </w:rPr>
        <w:t xml:space="preserve"> </w:t>
      </w:r>
      <w:r>
        <w:rPr>
          <w:w w:val="105"/>
        </w:rPr>
        <w:t>кількісні</w:t>
      </w:r>
      <w:r>
        <w:rPr>
          <w:spacing w:val="-2"/>
          <w:w w:val="105"/>
        </w:rPr>
        <w:t xml:space="preserve"> </w:t>
      </w:r>
      <w:r>
        <w:rPr>
          <w:w w:val="105"/>
        </w:rPr>
        <w:t>показники).</w:t>
      </w:r>
    </w:p>
    <w:p w:rsidR="00104E63" w:rsidRPr="00E13366" w:rsidRDefault="00471306" w:rsidP="00E13366">
      <w:pPr>
        <w:pStyle w:val="a3"/>
        <w:tabs>
          <w:tab w:val="left" w:pos="9639"/>
        </w:tabs>
        <w:spacing w:before="2" w:line="247" w:lineRule="auto"/>
        <w:ind w:left="0"/>
        <w:jc w:val="both"/>
        <w:rPr>
          <w:lang w:val="ru-RU"/>
        </w:rPr>
      </w:pPr>
      <w:r>
        <w:rPr>
          <w:w w:val="105"/>
        </w:rPr>
        <w:t>Подібні плани управління річковим басейном створюються для всіх</w:t>
      </w:r>
      <w:r>
        <w:rPr>
          <w:spacing w:val="-47"/>
          <w:w w:val="105"/>
        </w:rPr>
        <w:t xml:space="preserve"> </w:t>
      </w:r>
      <w:r>
        <w:rPr>
          <w:w w:val="105"/>
        </w:rPr>
        <w:t>великих</w:t>
      </w:r>
      <w:r>
        <w:rPr>
          <w:spacing w:val="1"/>
          <w:w w:val="105"/>
        </w:rPr>
        <w:t xml:space="preserve"> </w:t>
      </w:r>
      <w:r>
        <w:rPr>
          <w:w w:val="105"/>
        </w:rPr>
        <w:t>річок</w:t>
      </w:r>
      <w:r>
        <w:rPr>
          <w:spacing w:val="1"/>
          <w:w w:val="105"/>
        </w:rPr>
        <w:t xml:space="preserve"> </w:t>
      </w:r>
      <w:r>
        <w:rPr>
          <w:w w:val="105"/>
        </w:rPr>
        <w:t>України</w:t>
      </w:r>
      <w:r>
        <w:rPr>
          <w:spacing w:val="1"/>
          <w:w w:val="105"/>
        </w:rPr>
        <w:t xml:space="preserve"> </w:t>
      </w:r>
      <w:r>
        <w:rPr>
          <w:w w:val="105"/>
        </w:rPr>
        <w:t>в</w:t>
      </w:r>
      <w:r>
        <w:rPr>
          <w:spacing w:val="1"/>
          <w:w w:val="105"/>
        </w:rPr>
        <w:t xml:space="preserve"> </w:t>
      </w:r>
      <w:r>
        <w:rPr>
          <w:w w:val="105"/>
        </w:rPr>
        <w:t>межах,</w:t>
      </w:r>
      <w:r>
        <w:rPr>
          <w:spacing w:val="1"/>
          <w:w w:val="105"/>
        </w:rPr>
        <w:t xml:space="preserve"> </w:t>
      </w:r>
      <w:r>
        <w:rPr>
          <w:w w:val="105"/>
        </w:rPr>
        <w:t>переважно,</w:t>
      </w:r>
      <w:r>
        <w:rPr>
          <w:spacing w:val="1"/>
          <w:w w:val="105"/>
        </w:rPr>
        <w:t xml:space="preserve"> </w:t>
      </w:r>
      <w:r>
        <w:rPr>
          <w:w w:val="105"/>
        </w:rPr>
        <w:t>міжнародних</w:t>
      </w:r>
      <w:r>
        <w:rPr>
          <w:spacing w:val="1"/>
          <w:w w:val="105"/>
        </w:rPr>
        <w:t xml:space="preserve"> </w:t>
      </w:r>
      <w:r>
        <w:rPr>
          <w:w w:val="105"/>
        </w:rPr>
        <w:t>проектів</w:t>
      </w:r>
      <w:r>
        <w:rPr>
          <w:spacing w:val="1"/>
          <w:w w:val="105"/>
        </w:rPr>
        <w:t xml:space="preserve"> </w:t>
      </w:r>
      <w:r>
        <w:rPr>
          <w:w w:val="105"/>
        </w:rPr>
        <w:t>та</w:t>
      </w:r>
      <w:r>
        <w:rPr>
          <w:spacing w:val="-47"/>
          <w:w w:val="105"/>
        </w:rPr>
        <w:t xml:space="preserve"> </w:t>
      </w:r>
      <w:r w:rsidRPr="007720D9">
        <w:rPr>
          <w:w w:val="105"/>
        </w:rPr>
        <w:t>програм</w:t>
      </w:r>
      <w:r w:rsidR="00E13366" w:rsidRPr="007720D9">
        <w:rPr>
          <w:w w:val="105"/>
          <w:lang w:val="ru-RU"/>
        </w:rPr>
        <w:t>.</w:t>
      </w:r>
    </w:p>
    <w:p w:rsidR="007C6F50" w:rsidRDefault="007C6F50" w:rsidP="00451D1A">
      <w:pPr>
        <w:pStyle w:val="a3"/>
        <w:spacing w:before="2" w:line="247" w:lineRule="auto"/>
        <w:ind w:left="0" w:right="2" w:firstLine="709"/>
        <w:jc w:val="both"/>
        <w:rPr>
          <w:b/>
        </w:rPr>
      </w:pPr>
    </w:p>
    <w:p w:rsidR="007A4A27" w:rsidRDefault="007A4A27" w:rsidP="00451D1A">
      <w:pPr>
        <w:pStyle w:val="a3"/>
        <w:spacing w:before="2" w:line="247" w:lineRule="auto"/>
        <w:ind w:left="0" w:right="2" w:firstLine="709"/>
        <w:jc w:val="both"/>
        <w:rPr>
          <w:b/>
        </w:rPr>
      </w:pPr>
      <w:r>
        <w:rPr>
          <w:b/>
        </w:rPr>
        <w:t>5.3 Пункти спостережень і контрольні створи</w:t>
      </w:r>
    </w:p>
    <w:p w:rsidR="007A4A27" w:rsidRDefault="007A4A27" w:rsidP="00451D1A">
      <w:pPr>
        <w:pStyle w:val="a3"/>
        <w:spacing w:before="2" w:line="247" w:lineRule="auto"/>
        <w:ind w:left="0" w:right="2" w:firstLine="709"/>
        <w:jc w:val="both"/>
        <w:rPr>
          <w:b/>
        </w:rPr>
      </w:pPr>
    </w:p>
    <w:p w:rsidR="004C6F23" w:rsidRDefault="004C6F23" w:rsidP="004C6F23">
      <w:pPr>
        <w:pStyle w:val="a3"/>
        <w:spacing w:before="89" w:line="247" w:lineRule="auto"/>
        <w:ind w:left="0" w:right="2" w:firstLine="709"/>
        <w:jc w:val="both"/>
      </w:pPr>
      <w:r>
        <w:rPr>
          <w:w w:val="105"/>
        </w:rPr>
        <w:t xml:space="preserve">Під </w:t>
      </w:r>
      <w:r>
        <w:rPr>
          <w:i/>
          <w:w w:val="105"/>
        </w:rPr>
        <w:t xml:space="preserve">пунктом спостереження </w:t>
      </w:r>
      <w:r>
        <w:rPr>
          <w:w w:val="105"/>
        </w:rPr>
        <w:t>за станом поверхневих вод розуміють</w:t>
      </w:r>
      <w:r>
        <w:rPr>
          <w:spacing w:val="1"/>
          <w:w w:val="105"/>
        </w:rPr>
        <w:t xml:space="preserve"> </w:t>
      </w:r>
      <w:r>
        <w:rPr>
          <w:w w:val="105"/>
        </w:rPr>
        <w:t>місце на водоймі або водотоці, де систематично проводиться комплекс</w:t>
      </w:r>
      <w:r>
        <w:rPr>
          <w:spacing w:val="1"/>
          <w:w w:val="105"/>
        </w:rPr>
        <w:t xml:space="preserve"> </w:t>
      </w:r>
      <w:r>
        <w:rPr>
          <w:w w:val="105"/>
        </w:rPr>
        <w:t>робіт</w:t>
      </w:r>
      <w:r>
        <w:rPr>
          <w:spacing w:val="-4"/>
          <w:w w:val="105"/>
        </w:rPr>
        <w:t xml:space="preserve"> </w:t>
      </w:r>
      <w:r>
        <w:rPr>
          <w:w w:val="105"/>
        </w:rPr>
        <w:t>для</w:t>
      </w:r>
      <w:r>
        <w:rPr>
          <w:spacing w:val="-3"/>
          <w:w w:val="105"/>
        </w:rPr>
        <w:t xml:space="preserve"> </w:t>
      </w:r>
      <w:r>
        <w:rPr>
          <w:w w:val="105"/>
        </w:rPr>
        <w:t>одержання</w:t>
      </w:r>
      <w:r>
        <w:rPr>
          <w:spacing w:val="-5"/>
          <w:w w:val="105"/>
        </w:rPr>
        <w:t xml:space="preserve"> </w:t>
      </w:r>
      <w:r>
        <w:rPr>
          <w:w w:val="105"/>
        </w:rPr>
        <w:t>необхідних</w:t>
      </w:r>
      <w:r>
        <w:rPr>
          <w:spacing w:val="-3"/>
          <w:w w:val="105"/>
        </w:rPr>
        <w:t xml:space="preserve"> </w:t>
      </w:r>
      <w:r>
        <w:rPr>
          <w:w w:val="105"/>
        </w:rPr>
        <w:t>даних</w:t>
      </w:r>
      <w:r>
        <w:rPr>
          <w:spacing w:val="-4"/>
          <w:w w:val="105"/>
        </w:rPr>
        <w:t xml:space="preserve"> </w:t>
      </w:r>
      <w:r>
        <w:rPr>
          <w:w w:val="105"/>
        </w:rPr>
        <w:t>про</w:t>
      </w:r>
      <w:r>
        <w:rPr>
          <w:spacing w:val="-4"/>
          <w:w w:val="105"/>
        </w:rPr>
        <w:t xml:space="preserve"> </w:t>
      </w:r>
      <w:r>
        <w:rPr>
          <w:w w:val="105"/>
        </w:rPr>
        <w:t>якість</w:t>
      </w:r>
      <w:r>
        <w:rPr>
          <w:spacing w:val="-4"/>
          <w:w w:val="105"/>
        </w:rPr>
        <w:t xml:space="preserve"> </w:t>
      </w:r>
      <w:r>
        <w:rPr>
          <w:w w:val="105"/>
        </w:rPr>
        <w:t>води.</w:t>
      </w:r>
    </w:p>
    <w:p w:rsidR="004C6F23" w:rsidRDefault="004C6F23" w:rsidP="001B1B97">
      <w:pPr>
        <w:pStyle w:val="a3"/>
        <w:spacing w:line="247" w:lineRule="auto"/>
        <w:ind w:right="187" w:firstLine="517"/>
        <w:jc w:val="both"/>
      </w:pPr>
      <w:r>
        <w:rPr>
          <w:w w:val="105"/>
        </w:rPr>
        <w:t>Важливим етапом в організації спостережень за забрудненнями є</w:t>
      </w:r>
      <w:r>
        <w:rPr>
          <w:spacing w:val="1"/>
          <w:w w:val="105"/>
        </w:rPr>
        <w:t xml:space="preserve"> </w:t>
      </w:r>
      <w:r>
        <w:rPr>
          <w:w w:val="105"/>
        </w:rPr>
        <w:t>вибір</w:t>
      </w:r>
      <w:r>
        <w:rPr>
          <w:spacing w:val="1"/>
          <w:w w:val="105"/>
        </w:rPr>
        <w:t xml:space="preserve"> </w:t>
      </w:r>
      <w:r>
        <w:rPr>
          <w:w w:val="105"/>
        </w:rPr>
        <w:t>місця</w:t>
      </w:r>
      <w:r>
        <w:rPr>
          <w:spacing w:val="1"/>
          <w:w w:val="105"/>
        </w:rPr>
        <w:t xml:space="preserve"> </w:t>
      </w:r>
      <w:r>
        <w:rPr>
          <w:w w:val="105"/>
        </w:rPr>
        <w:t>розташування</w:t>
      </w:r>
      <w:r>
        <w:rPr>
          <w:spacing w:val="1"/>
          <w:w w:val="105"/>
        </w:rPr>
        <w:t xml:space="preserve"> </w:t>
      </w:r>
      <w:r>
        <w:rPr>
          <w:w w:val="105"/>
        </w:rPr>
        <w:t>пункту</w:t>
      </w:r>
      <w:r>
        <w:rPr>
          <w:spacing w:val="1"/>
          <w:w w:val="105"/>
        </w:rPr>
        <w:t xml:space="preserve"> </w:t>
      </w:r>
      <w:r>
        <w:rPr>
          <w:w w:val="105"/>
        </w:rPr>
        <w:t>спостережень</w:t>
      </w:r>
      <w:r>
        <w:rPr>
          <w:spacing w:val="1"/>
          <w:w w:val="105"/>
        </w:rPr>
        <w:t xml:space="preserve"> </w:t>
      </w:r>
      <w:r>
        <w:rPr>
          <w:w w:val="105"/>
        </w:rPr>
        <w:t>–</w:t>
      </w:r>
      <w:r>
        <w:rPr>
          <w:spacing w:val="1"/>
          <w:w w:val="105"/>
        </w:rPr>
        <w:t xml:space="preserve"> </w:t>
      </w:r>
      <w:r>
        <w:rPr>
          <w:w w:val="105"/>
        </w:rPr>
        <w:t>застосовуються</w:t>
      </w:r>
      <w:r>
        <w:rPr>
          <w:spacing w:val="1"/>
          <w:w w:val="105"/>
        </w:rPr>
        <w:t xml:space="preserve"> </w:t>
      </w:r>
      <w:r>
        <w:rPr>
          <w:w w:val="105"/>
        </w:rPr>
        <w:t>дві</w:t>
      </w:r>
      <w:r>
        <w:rPr>
          <w:spacing w:val="1"/>
          <w:w w:val="105"/>
        </w:rPr>
        <w:t xml:space="preserve"> </w:t>
      </w:r>
      <w:r>
        <w:rPr>
          <w:w w:val="105"/>
        </w:rPr>
        <w:t>схеми</w:t>
      </w:r>
      <w:r>
        <w:rPr>
          <w:spacing w:val="1"/>
          <w:w w:val="105"/>
        </w:rPr>
        <w:t xml:space="preserve"> </w:t>
      </w:r>
      <w:r>
        <w:rPr>
          <w:w w:val="105"/>
        </w:rPr>
        <w:t>розміщення</w:t>
      </w:r>
      <w:r>
        <w:rPr>
          <w:spacing w:val="1"/>
          <w:w w:val="105"/>
        </w:rPr>
        <w:t xml:space="preserve"> </w:t>
      </w:r>
      <w:r>
        <w:rPr>
          <w:w w:val="105"/>
        </w:rPr>
        <w:t>пунктів</w:t>
      </w:r>
      <w:r>
        <w:rPr>
          <w:spacing w:val="1"/>
          <w:w w:val="105"/>
        </w:rPr>
        <w:t xml:space="preserve"> </w:t>
      </w:r>
      <w:r>
        <w:rPr>
          <w:w w:val="105"/>
        </w:rPr>
        <w:t>гідрохімічних</w:t>
      </w:r>
      <w:r>
        <w:rPr>
          <w:spacing w:val="1"/>
          <w:w w:val="105"/>
        </w:rPr>
        <w:t xml:space="preserve"> </w:t>
      </w:r>
      <w:r>
        <w:rPr>
          <w:w w:val="105"/>
        </w:rPr>
        <w:t>спостережень:</w:t>
      </w:r>
      <w:r>
        <w:rPr>
          <w:spacing w:val="1"/>
          <w:w w:val="105"/>
        </w:rPr>
        <w:t xml:space="preserve"> </w:t>
      </w:r>
      <w:r>
        <w:rPr>
          <w:w w:val="105"/>
        </w:rPr>
        <w:t>об’єктна</w:t>
      </w:r>
      <w:r>
        <w:rPr>
          <w:spacing w:val="1"/>
          <w:w w:val="105"/>
        </w:rPr>
        <w:t xml:space="preserve"> </w:t>
      </w:r>
      <w:r>
        <w:rPr>
          <w:w w:val="105"/>
        </w:rPr>
        <w:t>і</w:t>
      </w:r>
      <w:r>
        <w:rPr>
          <w:spacing w:val="1"/>
          <w:w w:val="105"/>
        </w:rPr>
        <w:t xml:space="preserve"> </w:t>
      </w:r>
      <w:r>
        <w:rPr>
          <w:w w:val="105"/>
        </w:rPr>
        <w:t>територіальна</w:t>
      </w:r>
      <w:r w:rsidR="00502F77">
        <w:rPr>
          <w:w w:val="105"/>
        </w:rPr>
        <w:t xml:space="preserve"> </w:t>
      </w:r>
      <w:r w:rsidR="00502F77" w:rsidRPr="00502F77">
        <w:t>[12]</w:t>
      </w:r>
      <w:r>
        <w:rPr>
          <w:w w:val="105"/>
        </w:rPr>
        <w:t>.</w:t>
      </w:r>
    </w:p>
    <w:p w:rsidR="000B025C" w:rsidRDefault="004C6F23" w:rsidP="000B025C">
      <w:pPr>
        <w:pStyle w:val="a3"/>
        <w:spacing w:before="70" w:line="247" w:lineRule="auto"/>
        <w:ind w:left="0" w:right="2" w:firstLine="709"/>
        <w:jc w:val="both"/>
      </w:pPr>
      <w:r>
        <w:rPr>
          <w:i/>
          <w:w w:val="105"/>
        </w:rPr>
        <w:t>Об’єктна</w:t>
      </w:r>
      <w:r>
        <w:rPr>
          <w:i/>
          <w:spacing w:val="-11"/>
          <w:w w:val="105"/>
        </w:rPr>
        <w:t xml:space="preserve"> </w:t>
      </w:r>
      <w:r>
        <w:rPr>
          <w:i/>
          <w:w w:val="105"/>
        </w:rPr>
        <w:t>схема</w:t>
      </w:r>
      <w:r>
        <w:rPr>
          <w:i/>
          <w:spacing w:val="-11"/>
          <w:w w:val="105"/>
        </w:rPr>
        <w:t xml:space="preserve"> </w:t>
      </w:r>
      <w:r>
        <w:rPr>
          <w:w w:val="105"/>
        </w:rPr>
        <w:t>застосовується</w:t>
      </w:r>
      <w:r>
        <w:rPr>
          <w:spacing w:val="-10"/>
          <w:w w:val="105"/>
        </w:rPr>
        <w:t xml:space="preserve"> </w:t>
      </w:r>
      <w:r>
        <w:rPr>
          <w:w w:val="105"/>
        </w:rPr>
        <w:t>для</w:t>
      </w:r>
      <w:r>
        <w:rPr>
          <w:spacing w:val="-10"/>
          <w:w w:val="105"/>
        </w:rPr>
        <w:t xml:space="preserve"> </w:t>
      </w:r>
      <w:r>
        <w:rPr>
          <w:w w:val="105"/>
        </w:rPr>
        <w:t>вивчення</w:t>
      </w:r>
      <w:r>
        <w:rPr>
          <w:spacing w:val="-11"/>
          <w:w w:val="105"/>
        </w:rPr>
        <w:t xml:space="preserve"> </w:t>
      </w:r>
      <w:r>
        <w:rPr>
          <w:w w:val="105"/>
        </w:rPr>
        <w:t>гідрохімічного</w:t>
      </w:r>
      <w:r>
        <w:rPr>
          <w:spacing w:val="-10"/>
          <w:w w:val="105"/>
        </w:rPr>
        <w:t xml:space="preserve"> </w:t>
      </w:r>
      <w:r>
        <w:rPr>
          <w:w w:val="105"/>
        </w:rPr>
        <w:t>режиму</w:t>
      </w:r>
      <w:r>
        <w:rPr>
          <w:spacing w:val="-47"/>
          <w:w w:val="105"/>
        </w:rPr>
        <w:t xml:space="preserve"> </w:t>
      </w:r>
      <w:r>
        <w:rPr>
          <w:w w:val="105"/>
        </w:rPr>
        <w:t>великих</w:t>
      </w:r>
      <w:r>
        <w:rPr>
          <w:spacing w:val="42"/>
          <w:w w:val="105"/>
        </w:rPr>
        <w:t xml:space="preserve"> </w:t>
      </w:r>
      <w:r>
        <w:rPr>
          <w:w w:val="105"/>
        </w:rPr>
        <w:t>і</w:t>
      </w:r>
      <w:r>
        <w:rPr>
          <w:spacing w:val="43"/>
          <w:w w:val="105"/>
        </w:rPr>
        <w:t xml:space="preserve"> </w:t>
      </w:r>
      <w:r>
        <w:rPr>
          <w:w w:val="105"/>
        </w:rPr>
        <w:t>середніх</w:t>
      </w:r>
      <w:r>
        <w:rPr>
          <w:spacing w:val="43"/>
          <w:w w:val="105"/>
        </w:rPr>
        <w:t xml:space="preserve"> </w:t>
      </w:r>
      <w:r>
        <w:rPr>
          <w:w w:val="105"/>
        </w:rPr>
        <w:t>водних</w:t>
      </w:r>
      <w:r>
        <w:rPr>
          <w:spacing w:val="42"/>
          <w:w w:val="105"/>
        </w:rPr>
        <w:t xml:space="preserve"> </w:t>
      </w:r>
      <w:r>
        <w:rPr>
          <w:w w:val="105"/>
        </w:rPr>
        <w:t>об’єктів</w:t>
      </w:r>
      <w:r>
        <w:rPr>
          <w:spacing w:val="43"/>
          <w:w w:val="105"/>
        </w:rPr>
        <w:t xml:space="preserve"> </w:t>
      </w:r>
      <w:r>
        <w:rPr>
          <w:w w:val="105"/>
        </w:rPr>
        <w:t>і</w:t>
      </w:r>
      <w:r>
        <w:rPr>
          <w:spacing w:val="42"/>
          <w:w w:val="105"/>
        </w:rPr>
        <w:t xml:space="preserve"> </w:t>
      </w:r>
      <w:r>
        <w:rPr>
          <w:w w:val="105"/>
        </w:rPr>
        <w:t>включає</w:t>
      </w:r>
      <w:r>
        <w:rPr>
          <w:spacing w:val="43"/>
          <w:w w:val="105"/>
        </w:rPr>
        <w:t xml:space="preserve"> </w:t>
      </w:r>
      <w:r>
        <w:rPr>
          <w:w w:val="105"/>
        </w:rPr>
        <w:t>пункти,</w:t>
      </w:r>
      <w:r>
        <w:rPr>
          <w:spacing w:val="42"/>
          <w:w w:val="105"/>
        </w:rPr>
        <w:t xml:space="preserve"> </w:t>
      </w:r>
      <w:r>
        <w:rPr>
          <w:w w:val="105"/>
        </w:rPr>
        <w:t>розташовані:</w:t>
      </w:r>
      <w:r>
        <w:rPr>
          <w:spacing w:val="42"/>
          <w:w w:val="105"/>
        </w:rPr>
        <w:t xml:space="preserve"> </w:t>
      </w:r>
      <w:r>
        <w:rPr>
          <w:w w:val="105"/>
        </w:rPr>
        <w:t>на</w:t>
      </w:r>
      <w:r w:rsidR="000B025C">
        <w:rPr>
          <w:w w:val="105"/>
        </w:rPr>
        <w:t xml:space="preserve"> великих</w:t>
      </w:r>
      <w:r w:rsidR="000B025C">
        <w:rPr>
          <w:spacing w:val="1"/>
          <w:w w:val="105"/>
        </w:rPr>
        <w:t xml:space="preserve"> </w:t>
      </w:r>
      <w:r w:rsidR="000B025C">
        <w:rPr>
          <w:w w:val="105"/>
        </w:rPr>
        <w:t>і</w:t>
      </w:r>
      <w:r w:rsidR="000B025C">
        <w:rPr>
          <w:spacing w:val="1"/>
          <w:w w:val="105"/>
        </w:rPr>
        <w:t xml:space="preserve"> </w:t>
      </w:r>
      <w:r w:rsidR="000B025C">
        <w:rPr>
          <w:w w:val="105"/>
        </w:rPr>
        <w:t>середніх</w:t>
      </w:r>
      <w:r w:rsidR="000B025C">
        <w:rPr>
          <w:spacing w:val="1"/>
          <w:w w:val="105"/>
        </w:rPr>
        <w:t xml:space="preserve"> </w:t>
      </w:r>
      <w:r w:rsidR="000B025C">
        <w:rPr>
          <w:w w:val="105"/>
        </w:rPr>
        <w:t>річках</w:t>
      </w:r>
      <w:r w:rsidR="000B025C">
        <w:rPr>
          <w:spacing w:val="1"/>
          <w:w w:val="105"/>
        </w:rPr>
        <w:t xml:space="preserve"> </w:t>
      </w:r>
      <w:r w:rsidR="000B025C">
        <w:rPr>
          <w:w w:val="105"/>
        </w:rPr>
        <w:t>і</w:t>
      </w:r>
      <w:r w:rsidR="000B025C">
        <w:rPr>
          <w:spacing w:val="1"/>
          <w:w w:val="105"/>
        </w:rPr>
        <w:t xml:space="preserve"> </w:t>
      </w:r>
      <w:r w:rsidR="000B025C">
        <w:rPr>
          <w:w w:val="105"/>
        </w:rPr>
        <w:t>каналах,</w:t>
      </w:r>
      <w:r w:rsidR="000B025C">
        <w:rPr>
          <w:spacing w:val="1"/>
          <w:w w:val="105"/>
        </w:rPr>
        <w:t xml:space="preserve"> </w:t>
      </w:r>
      <w:r w:rsidR="000B025C">
        <w:rPr>
          <w:w w:val="105"/>
        </w:rPr>
        <w:t>що</w:t>
      </w:r>
      <w:r w:rsidR="000B025C">
        <w:rPr>
          <w:spacing w:val="1"/>
          <w:w w:val="105"/>
        </w:rPr>
        <w:t xml:space="preserve"> </w:t>
      </w:r>
      <w:r w:rsidR="000B025C">
        <w:rPr>
          <w:w w:val="105"/>
        </w:rPr>
        <w:t>мають</w:t>
      </w:r>
      <w:r w:rsidR="000B025C">
        <w:rPr>
          <w:spacing w:val="1"/>
          <w:w w:val="105"/>
        </w:rPr>
        <w:t xml:space="preserve"> </w:t>
      </w:r>
      <w:r w:rsidR="000B025C">
        <w:rPr>
          <w:w w:val="105"/>
        </w:rPr>
        <w:t>велике</w:t>
      </w:r>
      <w:r w:rsidR="000B025C">
        <w:rPr>
          <w:spacing w:val="1"/>
          <w:w w:val="105"/>
        </w:rPr>
        <w:t xml:space="preserve"> </w:t>
      </w:r>
      <w:r w:rsidR="000B025C">
        <w:rPr>
          <w:w w:val="105"/>
        </w:rPr>
        <w:t>господарське</w:t>
      </w:r>
      <w:r w:rsidR="000B025C">
        <w:rPr>
          <w:spacing w:val="1"/>
          <w:w w:val="105"/>
        </w:rPr>
        <w:t xml:space="preserve"> </w:t>
      </w:r>
      <w:r w:rsidR="000B025C">
        <w:rPr>
          <w:w w:val="105"/>
        </w:rPr>
        <w:t>значення; у замикальних створах великих річок, що впадають у моря; на</w:t>
      </w:r>
      <w:r w:rsidR="000B025C">
        <w:rPr>
          <w:spacing w:val="1"/>
          <w:w w:val="105"/>
        </w:rPr>
        <w:t xml:space="preserve"> </w:t>
      </w:r>
      <w:r w:rsidR="000B025C">
        <w:rPr>
          <w:w w:val="105"/>
        </w:rPr>
        <w:t>великих</w:t>
      </w:r>
      <w:r w:rsidR="000B025C">
        <w:rPr>
          <w:spacing w:val="-2"/>
          <w:w w:val="105"/>
        </w:rPr>
        <w:t xml:space="preserve"> </w:t>
      </w:r>
      <w:r w:rsidR="000B025C">
        <w:rPr>
          <w:w w:val="105"/>
        </w:rPr>
        <w:t>озерах</w:t>
      </w:r>
      <w:r w:rsidR="000B025C">
        <w:rPr>
          <w:spacing w:val="-2"/>
          <w:w w:val="105"/>
        </w:rPr>
        <w:t xml:space="preserve"> </w:t>
      </w:r>
      <w:r w:rsidR="000B025C">
        <w:rPr>
          <w:w w:val="105"/>
        </w:rPr>
        <w:t>і</w:t>
      </w:r>
      <w:r w:rsidR="000B025C">
        <w:rPr>
          <w:spacing w:val="-2"/>
          <w:w w:val="105"/>
        </w:rPr>
        <w:t xml:space="preserve"> </w:t>
      </w:r>
      <w:r w:rsidR="000B025C">
        <w:rPr>
          <w:w w:val="105"/>
        </w:rPr>
        <w:t>водоймах.</w:t>
      </w:r>
    </w:p>
    <w:p w:rsidR="000B025C" w:rsidRDefault="000B025C" w:rsidP="000B025C">
      <w:pPr>
        <w:pStyle w:val="a3"/>
        <w:spacing w:line="247" w:lineRule="auto"/>
        <w:ind w:left="0" w:right="2" w:firstLine="709"/>
        <w:jc w:val="both"/>
      </w:pPr>
      <w:r>
        <w:rPr>
          <w:i/>
          <w:w w:val="105"/>
        </w:rPr>
        <w:t>Територіальна</w:t>
      </w:r>
      <w:r>
        <w:rPr>
          <w:i/>
          <w:spacing w:val="1"/>
          <w:w w:val="105"/>
        </w:rPr>
        <w:t xml:space="preserve"> </w:t>
      </w:r>
      <w:r>
        <w:rPr>
          <w:i/>
          <w:w w:val="105"/>
        </w:rPr>
        <w:t>схема</w:t>
      </w:r>
      <w:r>
        <w:rPr>
          <w:i/>
          <w:spacing w:val="1"/>
          <w:w w:val="105"/>
        </w:rPr>
        <w:t xml:space="preserve"> </w:t>
      </w:r>
      <w:r>
        <w:rPr>
          <w:w w:val="105"/>
        </w:rPr>
        <w:t>застосовується</w:t>
      </w:r>
      <w:r>
        <w:rPr>
          <w:spacing w:val="1"/>
          <w:w w:val="105"/>
        </w:rPr>
        <w:t xml:space="preserve"> </w:t>
      </w:r>
      <w:r>
        <w:rPr>
          <w:w w:val="105"/>
        </w:rPr>
        <w:t>для</w:t>
      </w:r>
      <w:r>
        <w:rPr>
          <w:spacing w:val="1"/>
          <w:w w:val="105"/>
        </w:rPr>
        <w:t xml:space="preserve"> </w:t>
      </w:r>
      <w:r>
        <w:rPr>
          <w:w w:val="105"/>
        </w:rPr>
        <w:t>фонових</w:t>
      </w:r>
      <w:r>
        <w:rPr>
          <w:spacing w:val="1"/>
          <w:w w:val="105"/>
        </w:rPr>
        <w:t xml:space="preserve"> </w:t>
      </w:r>
      <w:r>
        <w:rPr>
          <w:w w:val="105"/>
        </w:rPr>
        <w:t>спостережень,</w:t>
      </w:r>
      <w:r>
        <w:rPr>
          <w:spacing w:val="1"/>
          <w:w w:val="105"/>
        </w:rPr>
        <w:t xml:space="preserve"> </w:t>
      </w:r>
      <w:r>
        <w:rPr>
          <w:w w:val="105"/>
        </w:rPr>
        <w:t>вивчення</w:t>
      </w:r>
      <w:r>
        <w:rPr>
          <w:spacing w:val="1"/>
          <w:w w:val="105"/>
        </w:rPr>
        <w:t xml:space="preserve"> </w:t>
      </w:r>
      <w:r>
        <w:rPr>
          <w:w w:val="105"/>
        </w:rPr>
        <w:t>і</w:t>
      </w:r>
      <w:r>
        <w:rPr>
          <w:spacing w:val="1"/>
          <w:w w:val="105"/>
        </w:rPr>
        <w:t xml:space="preserve"> </w:t>
      </w:r>
      <w:r>
        <w:rPr>
          <w:w w:val="105"/>
        </w:rPr>
        <w:t>регіонального</w:t>
      </w:r>
      <w:r>
        <w:rPr>
          <w:spacing w:val="1"/>
          <w:w w:val="105"/>
        </w:rPr>
        <w:t xml:space="preserve"> </w:t>
      </w:r>
      <w:r>
        <w:rPr>
          <w:w w:val="105"/>
        </w:rPr>
        <w:t>узагальнення</w:t>
      </w:r>
      <w:r>
        <w:rPr>
          <w:spacing w:val="1"/>
          <w:w w:val="105"/>
        </w:rPr>
        <w:t xml:space="preserve"> </w:t>
      </w:r>
      <w:r>
        <w:rPr>
          <w:w w:val="105"/>
        </w:rPr>
        <w:t>характеристик</w:t>
      </w:r>
      <w:r>
        <w:rPr>
          <w:spacing w:val="1"/>
          <w:w w:val="105"/>
        </w:rPr>
        <w:t xml:space="preserve"> </w:t>
      </w:r>
      <w:r>
        <w:rPr>
          <w:w w:val="105"/>
        </w:rPr>
        <w:t>гідрохімічного</w:t>
      </w:r>
      <w:r>
        <w:rPr>
          <w:spacing w:val="1"/>
          <w:w w:val="105"/>
        </w:rPr>
        <w:t xml:space="preserve"> </w:t>
      </w:r>
      <w:r>
        <w:rPr>
          <w:w w:val="105"/>
        </w:rPr>
        <w:t>режиму малих річок. Пункти спостережень за цією схемою намічаються у</w:t>
      </w:r>
      <w:r>
        <w:rPr>
          <w:spacing w:val="-47"/>
          <w:w w:val="105"/>
        </w:rPr>
        <w:t xml:space="preserve"> </w:t>
      </w:r>
      <w:r>
        <w:rPr>
          <w:w w:val="105"/>
        </w:rPr>
        <w:t>створах,</w:t>
      </w:r>
      <w:r>
        <w:rPr>
          <w:spacing w:val="1"/>
          <w:w w:val="105"/>
        </w:rPr>
        <w:t xml:space="preserve"> </w:t>
      </w:r>
      <w:r>
        <w:rPr>
          <w:w w:val="105"/>
        </w:rPr>
        <w:t>що</w:t>
      </w:r>
      <w:r>
        <w:rPr>
          <w:spacing w:val="1"/>
          <w:w w:val="105"/>
        </w:rPr>
        <w:t xml:space="preserve"> </w:t>
      </w:r>
      <w:r>
        <w:rPr>
          <w:w w:val="105"/>
        </w:rPr>
        <w:t>замикають</w:t>
      </w:r>
      <w:r>
        <w:rPr>
          <w:spacing w:val="1"/>
          <w:w w:val="105"/>
        </w:rPr>
        <w:t xml:space="preserve"> </w:t>
      </w:r>
      <w:r>
        <w:rPr>
          <w:w w:val="105"/>
        </w:rPr>
        <w:t>порівняно</w:t>
      </w:r>
      <w:r>
        <w:rPr>
          <w:spacing w:val="1"/>
          <w:w w:val="105"/>
        </w:rPr>
        <w:t xml:space="preserve"> </w:t>
      </w:r>
      <w:r>
        <w:rPr>
          <w:w w:val="105"/>
        </w:rPr>
        <w:t>малі</w:t>
      </w:r>
      <w:r>
        <w:rPr>
          <w:spacing w:val="1"/>
          <w:w w:val="105"/>
        </w:rPr>
        <w:t xml:space="preserve"> </w:t>
      </w:r>
      <w:r>
        <w:rPr>
          <w:w w:val="105"/>
        </w:rPr>
        <w:t>річкові</w:t>
      </w:r>
      <w:r>
        <w:rPr>
          <w:spacing w:val="1"/>
          <w:w w:val="105"/>
        </w:rPr>
        <w:t xml:space="preserve"> </w:t>
      </w:r>
      <w:r>
        <w:rPr>
          <w:w w:val="105"/>
        </w:rPr>
        <w:t>водозабори,</w:t>
      </w:r>
      <w:r>
        <w:rPr>
          <w:spacing w:val="1"/>
          <w:w w:val="105"/>
        </w:rPr>
        <w:t xml:space="preserve"> </w:t>
      </w:r>
      <w:r>
        <w:rPr>
          <w:w w:val="105"/>
        </w:rPr>
        <w:t>що</w:t>
      </w:r>
      <w:r>
        <w:rPr>
          <w:spacing w:val="1"/>
          <w:w w:val="105"/>
        </w:rPr>
        <w:t xml:space="preserve"> </w:t>
      </w:r>
      <w:r>
        <w:rPr>
          <w:w w:val="105"/>
        </w:rPr>
        <w:t>добре</w:t>
      </w:r>
      <w:r>
        <w:rPr>
          <w:spacing w:val="1"/>
          <w:w w:val="105"/>
        </w:rPr>
        <w:t xml:space="preserve"> </w:t>
      </w:r>
      <w:r>
        <w:rPr>
          <w:w w:val="105"/>
        </w:rPr>
        <w:t>відбивають</w:t>
      </w:r>
      <w:r>
        <w:rPr>
          <w:spacing w:val="-9"/>
          <w:w w:val="105"/>
        </w:rPr>
        <w:t xml:space="preserve"> </w:t>
      </w:r>
      <w:r>
        <w:rPr>
          <w:w w:val="105"/>
        </w:rPr>
        <w:t>місцеві</w:t>
      </w:r>
      <w:r>
        <w:rPr>
          <w:spacing w:val="-8"/>
          <w:w w:val="105"/>
        </w:rPr>
        <w:t xml:space="preserve"> </w:t>
      </w:r>
      <w:r>
        <w:rPr>
          <w:w w:val="105"/>
        </w:rPr>
        <w:t>умови</w:t>
      </w:r>
      <w:r>
        <w:rPr>
          <w:spacing w:val="-9"/>
          <w:w w:val="105"/>
        </w:rPr>
        <w:t xml:space="preserve"> </w:t>
      </w:r>
      <w:r>
        <w:rPr>
          <w:w w:val="105"/>
        </w:rPr>
        <w:t>природних</w:t>
      </w:r>
      <w:r>
        <w:rPr>
          <w:spacing w:val="-8"/>
          <w:w w:val="105"/>
        </w:rPr>
        <w:t xml:space="preserve"> </w:t>
      </w:r>
      <w:r>
        <w:rPr>
          <w:w w:val="105"/>
        </w:rPr>
        <w:t>районів</w:t>
      </w:r>
      <w:r>
        <w:rPr>
          <w:spacing w:val="-9"/>
          <w:w w:val="105"/>
        </w:rPr>
        <w:t xml:space="preserve"> </w:t>
      </w:r>
      <w:r>
        <w:rPr>
          <w:w w:val="105"/>
        </w:rPr>
        <w:t>досліджуваної</w:t>
      </w:r>
      <w:r>
        <w:rPr>
          <w:spacing w:val="-9"/>
          <w:w w:val="105"/>
        </w:rPr>
        <w:t xml:space="preserve"> </w:t>
      </w:r>
      <w:r>
        <w:rPr>
          <w:w w:val="105"/>
        </w:rPr>
        <w:t>території.</w:t>
      </w:r>
    </w:p>
    <w:p w:rsidR="001D711B" w:rsidRDefault="001D711B" w:rsidP="001D711B">
      <w:pPr>
        <w:pStyle w:val="a3"/>
        <w:tabs>
          <w:tab w:val="left" w:pos="9639"/>
        </w:tabs>
        <w:spacing w:before="2" w:line="247" w:lineRule="auto"/>
        <w:ind w:left="0" w:firstLine="709"/>
        <w:jc w:val="both"/>
      </w:pPr>
      <w:r>
        <w:rPr>
          <w:w w:val="105"/>
        </w:rPr>
        <w:t>Необхідною</w:t>
      </w:r>
      <w:r>
        <w:rPr>
          <w:spacing w:val="1"/>
          <w:w w:val="105"/>
        </w:rPr>
        <w:t xml:space="preserve"> </w:t>
      </w:r>
      <w:r>
        <w:rPr>
          <w:w w:val="105"/>
        </w:rPr>
        <w:t>умовою</w:t>
      </w:r>
      <w:r>
        <w:rPr>
          <w:spacing w:val="1"/>
          <w:w w:val="105"/>
        </w:rPr>
        <w:t xml:space="preserve"> </w:t>
      </w:r>
      <w:r>
        <w:rPr>
          <w:w w:val="105"/>
        </w:rPr>
        <w:t>є</w:t>
      </w:r>
      <w:r>
        <w:rPr>
          <w:spacing w:val="1"/>
          <w:w w:val="105"/>
        </w:rPr>
        <w:t xml:space="preserve"> </w:t>
      </w:r>
      <w:r>
        <w:rPr>
          <w:w w:val="105"/>
        </w:rPr>
        <w:t>синхронність</w:t>
      </w:r>
      <w:r>
        <w:rPr>
          <w:spacing w:val="1"/>
          <w:w w:val="105"/>
        </w:rPr>
        <w:t xml:space="preserve"> </w:t>
      </w:r>
      <w:r>
        <w:rPr>
          <w:w w:val="105"/>
        </w:rPr>
        <w:t>усіх</w:t>
      </w:r>
      <w:r>
        <w:rPr>
          <w:spacing w:val="1"/>
          <w:w w:val="105"/>
        </w:rPr>
        <w:t xml:space="preserve"> </w:t>
      </w:r>
      <w:r>
        <w:rPr>
          <w:w w:val="105"/>
        </w:rPr>
        <w:t>видів</w:t>
      </w:r>
      <w:r>
        <w:rPr>
          <w:spacing w:val="1"/>
          <w:w w:val="105"/>
        </w:rPr>
        <w:t xml:space="preserve"> </w:t>
      </w:r>
      <w:r>
        <w:rPr>
          <w:w w:val="105"/>
        </w:rPr>
        <w:t>спостережень,</w:t>
      </w:r>
      <w:r>
        <w:rPr>
          <w:spacing w:val="1"/>
          <w:w w:val="105"/>
        </w:rPr>
        <w:t xml:space="preserve"> </w:t>
      </w:r>
      <w:r>
        <w:rPr>
          <w:w w:val="105"/>
        </w:rPr>
        <w:t>їх</w:t>
      </w:r>
      <w:r>
        <w:rPr>
          <w:spacing w:val="-47"/>
          <w:w w:val="105"/>
        </w:rPr>
        <w:t xml:space="preserve"> </w:t>
      </w:r>
      <w:r>
        <w:rPr>
          <w:w w:val="105"/>
        </w:rPr>
        <w:t>систематичність</w:t>
      </w:r>
      <w:r>
        <w:rPr>
          <w:spacing w:val="-5"/>
          <w:w w:val="105"/>
        </w:rPr>
        <w:t xml:space="preserve"> </w:t>
      </w:r>
      <w:r>
        <w:rPr>
          <w:w w:val="105"/>
        </w:rPr>
        <w:t>та</w:t>
      </w:r>
      <w:r>
        <w:rPr>
          <w:spacing w:val="-4"/>
          <w:w w:val="105"/>
        </w:rPr>
        <w:t xml:space="preserve"> </w:t>
      </w:r>
      <w:r>
        <w:rPr>
          <w:w w:val="105"/>
        </w:rPr>
        <w:t>узгодженість</w:t>
      </w:r>
      <w:r>
        <w:rPr>
          <w:spacing w:val="-4"/>
          <w:w w:val="105"/>
        </w:rPr>
        <w:t xml:space="preserve"> </w:t>
      </w:r>
      <w:r>
        <w:rPr>
          <w:w w:val="105"/>
        </w:rPr>
        <w:t>термінів</w:t>
      </w:r>
      <w:r>
        <w:rPr>
          <w:spacing w:val="-4"/>
          <w:w w:val="105"/>
        </w:rPr>
        <w:t xml:space="preserve"> </w:t>
      </w:r>
      <w:r>
        <w:rPr>
          <w:w w:val="105"/>
        </w:rPr>
        <w:t>спостережень.</w:t>
      </w:r>
    </w:p>
    <w:p w:rsidR="001D711B" w:rsidRDefault="001D711B" w:rsidP="001D711B">
      <w:pPr>
        <w:pStyle w:val="a3"/>
        <w:tabs>
          <w:tab w:val="left" w:pos="9639"/>
        </w:tabs>
        <w:spacing w:line="247" w:lineRule="auto"/>
        <w:ind w:left="0" w:firstLine="709"/>
        <w:jc w:val="both"/>
      </w:pPr>
      <w:r>
        <w:rPr>
          <w:w w:val="105"/>
        </w:rPr>
        <w:t>Одна з головних вимог, які висуваються до розташування пункту</w:t>
      </w:r>
      <w:r>
        <w:rPr>
          <w:spacing w:val="1"/>
          <w:w w:val="105"/>
        </w:rPr>
        <w:t xml:space="preserve"> </w:t>
      </w:r>
      <w:r>
        <w:rPr>
          <w:w w:val="105"/>
        </w:rPr>
        <w:t>спостережень,</w:t>
      </w:r>
      <w:r>
        <w:rPr>
          <w:spacing w:val="1"/>
          <w:w w:val="105"/>
        </w:rPr>
        <w:t xml:space="preserve"> </w:t>
      </w:r>
      <w:r>
        <w:rPr>
          <w:w w:val="105"/>
        </w:rPr>
        <w:t>–</w:t>
      </w:r>
      <w:r>
        <w:rPr>
          <w:spacing w:val="1"/>
          <w:w w:val="105"/>
        </w:rPr>
        <w:t xml:space="preserve"> </w:t>
      </w:r>
      <w:r>
        <w:rPr>
          <w:w w:val="105"/>
        </w:rPr>
        <w:t>репрезентативність</w:t>
      </w:r>
      <w:r>
        <w:rPr>
          <w:spacing w:val="1"/>
          <w:w w:val="105"/>
        </w:rPr>
        <w:t xml:space="preserve"> </w:t>
      </w:r>
      <w:r>
        <w:rPr>
          <w:w w:val="105"/>
        </w:rPr>
        <w:t>відносно</w:t>
      </w:r>
      <w:r>
        <w:rPr>
          <w:spacing w:val="1"/>
          <w:w w:val="105"/>
        </w:rPr>
        <w:t xml:space="preserve"> </w:t>
      </w:r>
      <w:r>
        <w:rPr>
          <w:w w:val="105"/>
        </w:rPr>
        <w:t>масштабів</w:t>
      </w:r>
      <w:r>
        <w:rPr>
          <w:spacing w:val="1"/>
          <w:w w:val="105"/>
        </w:rPr>
        <w:t xml:space="preserve"> </w:t>
      </w:r>
      <w:r>
        <w:rPr>
          <w:w w:val="105"/>
        </w:rPr>
        <w:t>і</w:t>
      </w:r>
      <w:r>
        <w:rPr>
          <w:spacing w:val="1"/>
          <w:w w:val="105"/>
        </w:rPr>
        <w:t xml:space="preserve"> </w:t>
      </w:r>
      <w:r>
        <w:rPr>
          <w:w w:val="105"/>
        </w:rPr>
        <w:t>видів</w:t>
      </w:r>
      <w:r>
        <w:rPr>
          <w:spacing w:val="-47"/>
          <w:w w:val="105"/>
        </w:rPr>
        <w:t xml:space="preserve"> </w:t>
      </w:r>
      <w:r>
        <w:rPr>
          <w:w w:val="105"/>
        </w:rPr>
        <w:t>забруднення</w:t>
      </w:r>
      <w:r>
        <w:rPr>
          <w:spacing w:val="1"/>
          <w:w w:val="105"/>
        </w:rPr>
        <w:t xml:space="preserve"> </w:t>
      </w:r>
      <w:r>
        <w:rPr>
          <w:w w:val="105"/>
        </w:rPr>
        <w:t>стічними</w:t>
      </w:r>
      <w:r>
        <w:rPr>
          <w:spacing w:val="1"/>
          <w:w w:val="105"/>
        </w:rPr>
        <w:t xml:space="preserve"> </w:t>
      </w:r>
      <w:r>
        <w:rPr>
          <w:w w:val="105"/>
        </w:rPr>
        <w:t>водами</w:t>
      </w:r>
      <w:r>
        <w:rPr>
          <w:spacing w:val="1"/>
          <w:w w:val="105"/>
        </w:rPr>
        <w:t xml:space="preserve"> </w:t>
      </w:r>
      <w:r>
        <w:rPr>
          <w:w w:val="105"/>
        </w:rPr>
        <w:t>окремих</w:t>
      </w:r>
      <w:r>
        <w:rPr>
          <w:spacing w:val="1"/>
          <w:w w:val="105"/>
        </w:rPr>
        <w:t xml:space="preserve"> </w:t>
      </w:r>
      <w:r>
        <w:rPr>
          <w:w w:val="105"/>
        </w:rPr>
        <w:t>галузей</w:t>
      </w:r>
      <w:r>
        <w:rPr>
          <w:spacing w:val="1"/>
          <w:w w:val="105"/>
        </w:rPr>
        <w:t xml:space="preserve"> </w:t>
      </w:r>
      <w:r>
        <w:rPr>
          <w:w w:val="105"/>
        </w:rPr>
        <w:t>господарства.</w:t>
      </w:r>
      <w:r>
        <w:rPr>
          <w:spacing w:val="1"/>
          <w:w w:val="105"/>
        </w:rPr>
        <w:t xml:space="preserve"> </w:t>
      </w:r>
      <w:r>
        <w:rPr>
          <w:w w:val="105"/>
        </w:rPr>
        <w:t>Систематичні</w:t>
      </w:r>
      <w:r>
        <w:rPr>
          <w:spacing w:val="1"/>
          <w:w w:val="105"/>
        </w:rPr>
        <w:t xml:space="preserve"> </w:t>
      </w:r>
      <w:r>
        <w:rPr>
          <w:w w:val="105"/>
        </w:rPr>
        <w:t>спостереження</w:t>
      </w:r>
      <w:r>
        <w:rPr>
          <w:spacing w:val="1"/>
          <w:w w:val="105"/>
        </w:rPr>
        <w:t xml:space="preserve"> </w:t>
      </w:r>
      <w:r>
        <w:rPr>
          <w:w w:val="105"/>
        </w:rPr>
        <w:t>за</w:t>
      </w:r>
      <w:r>
        <w:rPr>
          <w:spacing w:val="1"/>
          <w:w w:val="105"/>
        </w:rPr>
        <w:t xml:space="preserve"> </w:t>
      </w:r>
      <w:r>
        <w:rPr>
          <w:w w:val="105"/>
        </w:rPr>
        <w:t>рівнем</w:t>
      </w:r>
      <w:r>
        <w:rPr>
          <w:spacing w:val="1"/>
          <w:w w:val="105"/>
        </w:rPr>
        <w:t xml:space="preserve"> </w:t>
      </w:r>
      <w:r>
        <w:rPr>
          <w:w w:val="105"/>
        </w:rPr>
        <w:t>забруднень</w:t>
      </w:r>
      <w:r>
        <w:rPr>
          <w:spacing w:val="1"/>
          <w:w w:val="105"/>
        </w:rPr>
        <w:t xml:space="preserve"> </w:t>
      </w:r>
      <w:r>
        <w:rPr>
          <w:w w:val="105"/>
        </w:rPr>
        <w:t>поверхневих</w:t>
      </w:r>
      <w:r>
        <w:rPr>
          <w:spacing w:val="1"/>
          <w:w w:val="105"/>
        </w:rPr>
        <w:t xml:space="preserve"> </w:t>
      </w:r>
      <w:r>
        <w:rPr>
          <w:w w:val="105"/>
        </w:rPr>
        <w:t>вод</w:t>
      </w:r>
      <w:r>
        <w:rPr>
          <w:spacing w:val="1"/>
          <w:w w:val="105"/>
        </w:rPr>
        <w:t xml:space="preserve"> </w:t>
      </w:r>
      <w:r>
        <w:rPr>
          <w:w w:val="105"/>
        </w:rPr>
        <w:t>проводяться</w:t>
      </w:r>
      <w:r>
        <w:rPr>
          <w:spacing w:val="1"/>
          <w:w w:val="105"/>
        </w:rPr>
        <w:t xml:space="preserve"> </w:t>
      </w:r>
      <w:r>
        <w:rPr>
          <w:w w:val="105"/>
        </w:rPr>
        <w:t>на</w:t>
      </w:r>
      <w:r>
        <w:rPr>
          <w:spacing w:val="1"/>
          <w:w w:val="105"/>
        </w:rPr>
        <w:t xml:space="preserve"> </w:t>
      </w:r>
      <w:r>
        <w:rPr>
          <w:w w:val="105"/>
        </w:rPr>
        <w:t>постійних</w:t>
      </w:r>
      <w:r>
        <w:rPr>
          <w:spacing w:val="1"/>
          <w:w w:val="105"/>
        </w:rPr>
        <w:t xml:space="preserve"> </w:t>
      </w:r>
      <w:r>
        <w:rPr>
          <w:w w:val="105"/>
        </w:rPr>
        <w:t>та</w:t>
      </w:r>
      <w:r>
        <w:rPr>
          <w:spacing w:val="1"/>
          <w:w w:val="105"/>
        </w:rPr>
        <w:t xml:space="preserve"> </w:t>
      </w:r>
      <w:r>
        <w:rPr>
          <w:w w:val="105"/>
        </w:rPr>
        <w:t>тимчасових</w:t>
      </w:r>
      <w:r>
        <w:rPr>
          <w:spacing w:val="1"/>
          <w:w w:val="105"/>
        </w:rPr>
        <w:t xml:space="preserve"> </w:t>
      </w:r>
      <w:r>
        <w:rPr>
          <w:w w:val="105"/>
        </w:rPr>
        <w:t>пунктах</w:t>
      </w:r>
      <w:r>
        <w:rPr>
          <w:spacing w:val="1"/>
          <w:w w:val="105"/>
        </w:rPr>
        <w:t xml:space="preserve"> </w:t>
      </w:r>
      <w:r>
        <w:rPr>
          <w:w w:val="105"/>
        </w:rPr>
        <w:t>спостережень,</w:t>
      </w:r>
      <w:r>
        <w:rPr>
          <w:spacing w:val="1"/>
          <w:w w:val="105"/>
        </w:rPr>
        <w:t xml:space="preserve"> </w:t>
      </w:r>
      <w:r>
        <w:rPr>
          <w:w w:val="105"/>
        </w:rPr>
        <w:t>які</w:t>
      </w:r>
      <w:r>
        <w:rPr>
          <w:spacing w:val="1"/>
          <w:w w:val="105"/>
        </w:rPr>
        <w:t xml:space="preserve"> </w:t>
      </w:r>
      <w:r>
        <w:rPr>
          <w:w w:val="105"/>
        </w:rPr>
        <w:t>розміщуються в місцях наявності або відсутності впливу господарської</w:t>
      </w:r>
      <w:r>
        <w:rPr>
          <w:spacing w:val="1"/>
          <w:w w:val="105"/>
        </w:rPr>
        <w:t xml:space="preserve"> </w:t>
      </w:r>
      <w:r>
        <w:rPr>
          <w:w w:val="105"/>
        </w:rPr>
        <w:t>діяльності.</w:t>
      </w:r>
      <w:r>
        <w:rPr>
          <w:spacing w:val="-4"/>
          <w:w w:val="105"/>
        </w:rPr>
        <w:t xml:space="preserve"> </w:t>
      </w:r>
      <w:r>
        <w:rPr>
          <w:w w:val="105"/>
        </w:rPr>
        <w:t>При</w:t>
      </w:r>
      <w:r>
        <w:rPr>
          <w:spacing w:val="-3"/>
          <w:w w:val="105"/>
        </w:rPr>
        <w:t xml:space="preserve"> </w:t>
      </w:r>
      <w:r>
        <w:rPr>
          <w:w w:val="105"/>
        </w:rPr>
        <w:t>цьому</w:t>
      </w:r>
      <w:r>
        <w:rPr>
          <w:spacing w:val="-3"/>
          <w:w w:val="105"/>
        </w:rPr>
        <w:t xml:space="preserve"> </w:t>
      </w:r>
      <w:r>
        <w:rPr>
          <w:w w:val="105"/>
        </w:rPr>
        <w:t>обов’язково</w:t>
      </w:r>
      <w:r>
        <w:rPr>
          <w:spacing w:val="-3"/>
          <w:w w:val="105"/>
        </w:rPr>
        <w:t xml:space="preserve"> </w:t>
      </w:r>
      <w:r>
        <w:rPr>
          <w:w w:val="105"/>
        </w:rPr>
        <w:t>організовується:</w:t>
      </w:r>
    </w:p>
    <w:p w:rsidR="00E60D6C" w:rsidRPr="00E60D6C" w:rsidRDefault="00E60D6C" w:rsidP="00E60D6C">
      <w:pPr>
        <w:pStyle w:val="a7"/>
        <w:numPr>
          <w:ilvl w:val="0"/>
          <w:numId w:val="6"/>
        </w:numPr>
        <w:tabs>
          <w:tab w:val="left" w:pos="0"/>
        </w:tabs>
        <w:spacing w:before="2" w:line="247" w:lineRule="auto"/>
        <w:ind w:left="0" w:right="2" w:firstLine="426"/>
        <w:contextualSpacing w:val="0"/>
        <w:jc w:val="both"/>
        <w:rPr>
          <w:sz w:val="28"/>
          <w:szCs w:val="28"/>
        </w:rPr>
      </w:pPr>
      <w:r w:rsidRPr="00E60D6C">
        <w:rPr>
          <w:w w:val="105"/>
          <w:sz w:val="28"/>
          <w:szCs w:val="28"/>
        </w:rPr>
        <w:t>стаціонарна</w:t>
      </w:r>
      <w:r w:rsidRPr="00E60D6C">
        <w:rPr>
          <w:spacing w:val="7"/>
          <w:w w:val="105"/>
          <w:sz w:val="28"/>
          <w:szCs w:val="28"/>
        </w:rPr>
        <w:t xml:space="preserve"> </w:t>
      </w:r>
      <w:r w:rsidRPr="00E60D6C">
        <w:rPr>
          <w:w w:val="105"/>
          <w:sz w:val="28"/>
          <w:szCs w:val="28"/>
        </w:rPr>
        <w:t>мережа</w:t>
      </w:r>
      <w:r w:rsidRPr="00E60D6C">
        <w:rPr>
          <w:spacing w:val="7"/>
          <w:w w:val="105"/>
          <w:sz w:val="28"/>
          <w:szCs w:val="28"/>
        </w:rPr>
        <w:t xml:space="preserve"> </w:t>
      </w:r>
      <w:r w:rsidRPr="00E60D6C">
        <w:rPr>
          <w:w w:val="105"/>
          <w:sz w:val="28"/>
          <w:szCs w:val="28"/>
        </w:rPr>
        <w:t>пунктів</w:t>
      </w:r>
      <w:r w:rsidRPr="00E60D6C">
        <w:rPr>
          <w:spacing w:val="8"/>
          <w:w w:val="105"/>
          <w:sz w:val="28"/>
          <w:szCs w:val="28"/>
        </w:rPr>
        <w:t xml:space="preserve"> </w:t>
      </w:r>
      <w:r w:rsidRPr="00E60D6C">
        <w:rPr>
          <w:w w:val="105"/>
          <w:sz w:val="28"/>
          <w:szCs w:val="28"/>
        </w:rPr>
        <w:t>спостережень</w:t>
      </w:r>
      <w:r w:rsidRPr="00E60D6C">
        <w:rPr>
          <w:spacing w:val="7"/>
          <w:w w:val="105"/>
          <w:sz w:val="28"/>
          <w:szCs w:val="28"/>
        </w:rPr>
        <w:t xml:space="preserve"> </w:t>
      </w:r>
      <w:r w:rsidRPr="00E60D6C">
        <w:rPr>
          <w:w w:val="105"/>
          <w:sz w:val="28"/>
          <w:szCs w:val="28"/>
        </w:rPr>
        <w:t>за</w:t>
      </w:r>
      <w:r w:rsidRPr="00E60D6C">
        <w:rPr>
          <w:spacing w:val="8"/>
          <w:w w:val="105"/>
          <w:sz w:val="28"/>
          <w:szCs w:val="28"/>
        </w:rPr>
        <w:t xml:space="preserve"> </w:t>
      </w:r>
      <w:r w:rsidRPr="00E60D6C">
        <w:rPr>
          <w:w w:val="105"/>
          <w:sz w:val="28"/>
          <w:szCs w:val="28"/>
        </w:rPr>
        <w:t>природним</w:t>
      </w:r>
      <w:r w:rsidRPr="00E60D6C">
        <w:rPr>
          <w:spacing w:val="8"/>
          <w:w w:val="105"/>
          <w:sz w:val="28"/>
          <w:szCs w:val="28"/>
        </w:rPr>
        <w:t xml:space="preserve"> </w:t>
      </w:r>
      <w:r w:rsidRPr="00E60D6C">
        <w:rPr>
          <w:w w:val="105"/>
          <w:sz w:val="28"/>
          <w:szCs w:val="28"/>
        </w:rPr>
        <w:t>складом</w:t>
      </w:r>
      <w:r w:rsidRPr="00E60D6C">
        <w:rPr>
          <w:spacing w:val="7"/>
          <w:w w:val="105"/>
          <w:sz w:val="28"/>
          <w:szCs w:val="28"/>
        </w:rPr>
        <w:t xml:space="preserve"> </w:t>
      </w:r>
      <w:r w:rsidRPr="00E60D6C">
        <w:rPr>
          <w:w w:val="105"/>
          <w:sz w:val="28"/>
          <w:szCs w:val="28"/>
        </w:rPr>
        <w:t>і</w:t>
      </w:r>
      <w:r w:rsidRPr="00E60D6C">
        <w:rPr>
          <w:spacing w:val="-47"/>
          <w:w w:val="105"/>
          <w:sz w:val="28"/>
          <w:szCs w:val="28"/>
        </w:rPr>
        <w:t xml:space="preserve"> </w:t>
      </w:r>
      <w:r w:rsidRPr="00E60D6C">
        <w:rPr>
          <w:w w:val="105"/>
          <w:sz w:val="28"/>
          <w:szCs w:val="28"/>
        </w:rPr>
        <w:t>забрудненням</w:t>
      </w:r>
      <w:r w:rsidRPr="00E60D6C">
        <w:rPr>
          <w:spacing w:val="-4"/>
          <w:w w:val="105"/>
          <w:sz w:val="28"/>
          <w:szCs w:val="28"/>
        </w:rPr>
        <w:t xml:space="preserve"> </w:t>
      </w:r>
      <w:r w:rsidRPr="00E60D6C">
        <w:rPr>
          <w:w w:val="105"/>
          <w:sz w:val="28"/>
          <w:szCs w:val="28"/>
        </w:rPr>
        <w:t>поверхневих</w:t>
      </w:r>
      <w:r w:rsidRPr="00E60D6C">
        <w:rPr>
          <w:spacing w:val="-1"/>
          <w:w w:val="105"/>
          <w:sz w:val="28"/>
          <w:szCs w:val="28"/>
        </w:rPr>
        <w:t xml:space="preserve"> </w:t>
      </w:r>
      <w:r w:rsidRPr="00E60D6C">
        <w:rPr>
          <w:w w:val="105"/>
          <w:sz w:val="28"/>
          <w:szCs w:val="28"/>
        </w:rPr>
        <w:t>вод;</w:t>
      </w:r>
    </w:p>
    <w:p w:rsidR="00E60D6C" w:rsidRPr="00E60D6C" w:rsidRDefault="00E60D6C" w:rsidP="00E60D6C">
      <w:pPr>
        <w:pStyle w:val="a7"/>
        <w:numPr>
          <w:ilvl w:val="0"/>
          <w:numId w:val="6"/>
        </w:numPr>
        <w:tabs>
          <w:tab w:val="left" w:pos="0"/>
        </w:tabs>
        <w:spacing w:before="1" w:line="247" w:lineRule="auto"/>
        <w:ind w:left="0" w:right="2" w:firstLine="426"/>
        <w:contextualSpacing w:val="0"/>
        <w:jc w:val="both"/>
        <w:rPr>
          <w:sz w:val="28"/>
          <w:szCs w:val="28"/>
        </w:rPr>
      </w:pPr>
      <w:r w:rsidRPr="00E60D6C">
        <w:rPr>
          <w:w w:val="105"/>
          <w:sz w:val="28"/>
          <w:szCs w:val="28"/>
        </w:rPr>
        <w:t>спеціалізована</w:t>
      </w:r>
      <w:r w:rsidRPr="00E60D6C">
        <w:rPr>
          <w:spacing w:val="42"/>
          <w:w w:val="105"/>
          <w:sz w:val="28"/>
          <w:szCs w:val="28"/>
        </w:rPr>
        <w:t xml:space="preserve"> </w:t>
      </w:r>
      <w:r w:rsidRPr="00E60D6C">
        <w:rPr>
          <w:w w:val="105"/>
          <w:sz w:val="28"/>
          <w:szCs w:val="28"/>
        </w:rPr>
        <w:t>мережа</w:t>
      </w:r>
      <w:r w:rsidRPr="00E60D6C">
        <w:rPr>
          <w:spacing w:val="43"/>
          <w:w w:val="105"/>
          <w:sz w:val="28"/>
          <w:szCs w:val="28"/>
        </w:rPr>
        <w:t xml:space="preserve"> </w:t>
      </w:r>
      <w:r w:rsidRPr="00E60D6C">
        <w:rPr>
          <w:w w:val="105"/>
          <w:sz w:val="28"/>
          <w:szCs w:val="28"/>
        </w:rPr>
        <w:t>пунктів</w:t>
      </w:r>
      <w:r w:rsidRPr="00E60D6C">
        <w:rPr>
          <w:spacing w:val="43"/>
          <w:w w:val="105"/>
          <w:sz w:val="28"/>
          <w:szCs w:val="28"/>
        </w:rPr>
        <w:t xml:space="preserve"> </w:t>
      </w:r>
      <w:r w:rsidRPr="00E60D6C">
        <w:rPr>
          <w:w w:val="105"/>
          <w:sz w:val="28"/>
          <w:szCs w:val="28"/>
        </w:rPr>
        <w:t>спостережень</w:t>
      </w:r>
      <w:r w:rsidRPr="00E60D6C">
        <w:rPr>
          <w:spacing w:val="42"/>
          <w:w w:val="105"/>
          <w:sz w:val="28"/>
          <w:szCs w:val="28"/>
        </w:rPr>
        <w:t xml:space="preserve"> </w:t>
      </w:r>
      <w:r w:rsidRPr="00E60D6C">
        <w:rPr>
          <w:w w:val="105"/>
          <w:sz w:val="28"/>
          <w:szCs w:val="28"/>
        </w:rPr>
        <w:t>забруднених</w:t>
      </w:r>
      <w:r w:rsidRPr="00E60D6C">
        <w:rPr>
          <w:spacing w:val="43"/>
          <w:w w:val="105"/>
          <w:sz w:val="28"/>
          <w:szCs w:val="28"/>
        </w:rPr>
        <w:t xml:space="preserve"> </w:t>
      </w:r>
      <w:r w:rsidRPr="00E60D6C">
        <w:rPr>
          <w:w w:val="105"/>
          <w:sz w:val="28"/>
          <w:szCs w:val="28"/>
        </w:rPr>
        <w:t>водних</w:t>
      </w:r>
      <w:r w:rsidRPr="00E60D6C">
        <w:rPr>
          <w:spacing w:val="-47"/>
          <w:w w:val="105"/>
          <w:sz w:val="28"/>
          <w:szCs w:val="28"/>
        </w:rPr>
        <w:t xml:space="preserve"> </w:t>
      </w:r>
      <w:r w:rsidRPr="00E60D6C">
        <w:rPr>
          <w:w w:val="105"/>
          <w:sz w:val="28"/>
          <w:szCs w:val="28"/>
        </w:rPr>
        <w:t>об'єктів</w:t>
      </w:r>
      <w:r w:rsidRPr="00E60D6C">
        <w:rPr>
          <w:spacing w:val="-4"/>
          <w:w w:val="105"/>
          <w:sz w:val="28"/>
          <w:szCs w:val="28"/>
        </w:rPr>
        <w:t xml:space="preserve"> </w:t>
      </w:r>
      <w:r w:rsidRPr="00E60D6C">
        <w:rPr>
          <w:w w:val="105"/>
          <w:sz w:val="28"/>
          <w:szCs w:val="28"/>
        </w:rPr>
        <w:t>для</w:t>
      </w:r>
      <w:r w:rsidRPr="00E60D6C">
        <w:rPr>
          <w:spacing w:val="-4"/>
          <w:w w:val="105"/>
          <w:sz w:val="28"/>
          <w:szCs w:val="28"/>
        </w:rPr>
        <w:t xml:space="preserve"> </w:t>
      </w:r>
      <w:r w:rsidRPr="00E60D6C">
        <w:rPr>
          <w:w w:val="105"/>
          <w:sz w:val="28"/>
          <w:szCs w:val="28"/>
        </w:rPr>
        <w:t>вирішення</w:t>
      </w:r>
      <w:r w:rsidRPr="00E60D6C">
        <w:rPr>
          <w:spacing w:val="-3"/>
          <w:w w:val="105"/>
          <w:sz w:val="28"/>
          <w:szCs w:val="28"/>
        </w:rPr>
        <w:t xml:space="preserve"> </w:t>
      </w:r>
      <w:r w:rsidRPr="00E60D6C">
        <w:rPr>
          <w:w w:val="105"/>
          <w:sz w:val="28"/>
          <w:szCs w:val="28"/>
        </w:rPr>
        <w:t>науково-дослідних</w:t>
      </w:r>
      <w:r w:rsidRPr="00E60D6C">
        <w:rPr>
          <w:spacing w:val="-3"/>
          <w:w w:val="105"/>
          <w:sz w:val="28"/>
          <w:szCs w:val="28"/>
        </w:rPr>
        <w:t xml:space="preserve"> </w:t>
      </w:r>
      <w:r w:rsidRPr="00E60D6C">
        <w:rPr>
          <w:w w:val="105"/>
          <w:sz w:val="28"/>
          <w:szCs w:val="28"/>
        </w:rPr>
        <w:t>задач;</w:t>
      </w:r>
    </w:p>
    <w:p w:rsidR="00E60D6C" w:rsidRPr="00E60D6C" w:rsidRDefault="00E60D6C" w:rsidP="00E60D6C">
      <w:pPr>
        <w:pStyle w:val="a7"/>
        <w:numPr>
          <w:ilvl w:val="0"/>
          <w:numId w:val="6"/>
        </w:numPr>
        <w:tabs>
          <w:tab w:val="left" w:pos="0"/>
        </w:tabs>
        <w:spacing w:line="247" w:lineRule="auto"/>
        <w:ind w:left="0" w:right="2" w:firstLine="426"/>
        <w:contextualSpacing w:val="0"/>
        <w:rPr>
          <w:sz w:val="28"/>
          <w:szCs w:val="28"/>
        </w:rPr>
      </w:pPr>
      <w:r w:rsidRPr="00E60D6C">
        <w:rPr>
          <w:w w:val="105"/>
          <w:sz w:val="28"/>
          <w:szCs w:val="28"/>
        </w:rPr>
        <w:t>тимчасова</w:t>
      </w:r>
      <w:r w:rsidRPr="00E60D6C">
        <w:rPr>
          <w:spacing w:val="14"/>
          <w:w w:val="105"/>
          <w:sz w:val="28"/>
          <w:szCs w:val="28"/>
        </w:rPr>
        <w:t xml:space="preserve"> </w:t>
      </w:r>
      <w:r w:rsidRPr="00E60D6C">
        <w:rPr>
          <w:w w:val="105"/>
          <w:sz w:val="28"/>
          <w:szCs w:val="28"/>
        </w:rPr>
        <w:t>експедиційна</w:t>
      </w:r>
      <w:r w:rsidRPr="00E60D6C">
        <w:rPr>
          <w:spacing w:val="14"/>
          <w:w w:val="105"/>
          <w:sz w:val="28"/>
          <w:szCs w:val="28"/>
        </w:rPr>
        <w:t xml:space="preserve"> </w:t>
      </w:r>
      <w:r w:rsidRPr="00E60D6C">
        <w:rPr>
          <w:w w:val="105"/>
          <w:sz w:val="28"/>
          <w:szCs w:val="28"/>
        </w:rPr>
        <w:t>мережа</w:t>
      </w:r>
      <w:r w:rsidRPr="00E60D6C">
        <w:rPr>
          <w:spacing w:val="14"/>
          <w:w w:val="105"/>
          <w:sz w:val="28"/>
          <w:szCs w:val="28"/>
        </w:rPr>
        <w:t xml:space="preserve"> </w:t>
      </w:r>
      <w:r w:rsidRPr="00E60D6C">
        <w:rPr>
          <w:w w:val="105"/>
          <w:sz w:val="28"/>
          <w:szCs w:val="28"/>
        </w:rPr>
        <w:t>пунктів</w:t>
      </w:r>
      <w:r w:rsidRPr="00E60D6C">
        <w:rPr>
          <w:spacing w:val="14"/>
          <w:w w:val="105"/>
          <w:sz w:val="28"/>
          <w:szCs w:val="28"/>
        </w:rPr>
        <w:t xml:space="preserve"> </w:t>
      </w:r>
      <w:r w:rsidRPr="00E60D6C">
        <w:rPr>
          <w:w w:val="105"/>
          <w:sz w:val="28"/>
          <w:szCs w:val="28"/>
        </w:rPr>
        <w:t>спостережень</w:t>
      </w:r>
      <w:r w:rsidRPr="00E60D6C">
        <w:rPr>
          <w:spacing w:val="14"/>
          <w:w w:val="105"/>
          <w:sz w:val="28"/>
          <w:szCs w:val="28"/>
        </w:rPr>
        <w:t xml:space="preserve"> </w:t>
      </w:r>
      <w:r w:rsidRPr="00E60D6C">
        <w:rPr>
          <w:w w:val="105"/>
          <w:sz w:val="28"/>
          <w:szCs w:val="28"/>
        </w:rPr>
        <w:t>на</w:t>
      </w:r>
      <w:r w:rsidRPr="00E60D6C">
        <w:rPr>
          <w:spacing w:val="14"/>
          <w:w w:val="105"/>
          <w:sz w:val="28"/>
          <w:szCs w:val="28"/>
        </w:rPr>
        <w:t xml:space="preserve"> </w:t>
      </w:r>
      <w:r w:rsidRPr="00E60D6C">
        <w:rPr>
          <w:w w:val="105"/>
          <w:sz w:val="28"/>
          <w:szCs w:val="28"/>
        </w:rPr>
        <w:t>об’єктах,</w:t>
      </w:r>
      <w:r w:rsidRPr="00E60D6C">
        <w:rPr>
          <w:spacing w:val="15"/>
          <w:w w:val="105"/>
          <w:sz w:val="28"/>
          <w:szCs w:val="28"/>
        </w:rPr>
        <w:t xml:space="preserve"> </w:t>
      </w:r>
      <w:r w:rsidRPr="00E60D6C">
        <w:rPr>
          <w:w w:val="105"/>
          <w:sz w:val="28"/>
          <w:szCs w:val="28"/>
        </w:rPr>
        <w:t>не</w:t>
      </w:r>
      <w:r w:rsidRPr="00E60D6C">
        <w:rPr>
          <w:spacing w:val="-47"/>
          <w:w w:val="105"/>
          <w:sz w:val="28"/>
          <w:szCs w:val="28"/>
        </w:rPr>
        <w:t xml:space="preserve"> </w:t>
      </w:r>
      <w:r w:rsidRPr="00E60D6C">
        <w:rPr>
          <w:w w:val="105"/>
          <w:sz w:val="28"/>
          <w:szCs w:val="28"/>
        </w:rPr>
        <w:lastRenderedPageBreak/>
        <w:t>охоплених</w:t>
      </w:r>
      <w:r w:rsidRPr="00E60D6C">
        <w:rPr>
          <w:spacing w:val="-4"/>
          <w:w w:val="105"/>
          <w:sz w:val="28"/>
          <w:szCs w:val="28"/>
        </w:rPr>
        <w:t xml:space="preserve"> </w:t>
      </w:r>
      <w:r w:rsidRPr="00E60D6C">
        <w:rPr>
          <w:w w:val="105"/>
          <w:sz w:val="28"/>
          <w:szCs w:val="28"/>
        </w:rPr>
        <w:t>першими</w:t>
      </w:r>
      <w:r w:rsidRPr="00E60D6C">
        <w:rPr>
          <w:spacing w:val="-3"/>
          <w:w w:val="105"/>
          <w:sz w:val="28"/>
          <w:szCs w:val="28"/>
        </w:rPr>
        <w:t xml:space="preserve"> </w:t>
      </w:r>
      <w:r w:rsidRPr="00E60D6C">
        <w:rPr>
          <w:w w:val="105"/>
          <w:sz w:val="28"/>
          <w:szCs w:val="28"/>
        </w:rPr>
        <w:t>двома</w:t>
      </w:r>
      <w:r w:rsidRPr="00E60D6C">
        <w:rPr>
          <w:spacing w:val="-4"/>
          <w:w w:val="105"/>
          <w:sz w:val="28"/>
          <w:szCs w:val="28"/>
        </w:rPr>
        <w:t xml:space="preserve"> </w:t>
      </w:r>
      <w:r w:rsidRPr="00E60D6C">
        <w:rPr>
          <w:w w:val="105"/>
          <w:sz w:val="28"/>
          <w:szCs w:val="28"/>
        </w:rPr>
        <w:t>видами</w:t>
      </w:r>
      <w:r w:rsidRPr="00E60D6C">
        <w:rPr>
          <w:spacing w:val="-2"/>
          <w:w w:val="105"/>
          <w:sz w:val="28"/>
          <w:szCs w:val="28"/>
        </w:rPr>
        <w:t xml:space="preserve"> </w:t>
      </w:r>
      <w:r w:rsidRPr="00E60D6C">
        <w:rPr>
          <w:w w:val="105"/>
          <w:sz w:val="28"/>
          <w:szCs w:val="28"/>
        </w:rPr>
        <w:t>спостережень.</w:t>
      </w:r>
    </w:p>
    <w:p w:rsidR="00FE2C3E" w:rsidRDefault="00FE2C3E" w:rsidP="00FE2C3E">
      <w:pPr>
        <w:pStyle w:val="a3"/>
        <w:ind w:left="0" w:firstLine="709"/>
      </w:pPr>
      <w:r>
        <w:t>При</w:t>
      </w:r>
      <w:r>
        <w:rPr>
          <w:spacing w:val="18"/>
        </w:rPr>
        <w:t xml:space="preserve"> </w:t>
      </w:r>
      <w:r>
        <w:t>організації</w:t>
      </w:r>
      <w:r>
        <w:rPr>
          <w:spacing w:val="19"/>
        </w:rPr>
        <w:t xml:space="preserve"> </w:t>
      </w:r>
      <w:r>
        <w:t>мережі</w:t>
      </w:r>
      <w:r>
        <w:rPr>
          <w:spacing w:val="18"/>
        </w:rPr>
        <w:t xml:space="preserve"> </w:t>
      </w:r>
      <w:r>
        <w:t>спостережень</w:t>
      </w:r>
      <w:r>
        <w:rPr>
          <w:spacing w:val="19"/>
        </w:rPr>
        <w:t xml:space="preserve"> </w:t>
      </w:r>
      <w:r>
        <w:t>обов’язковими</w:t>
      </w:r>
      <w:r>
        <w:rPr>
          <w:spacing w:val="18"/>
        </w:rPr>
        <w:t xml:space="preserve"> </w:t>
      </w:r>
      <w:r>
        <w:t>є</w:t>
      </w:r>
      <w:r>
        <w:rPr>
          <w:spacing w:val="19"/>
        </w:rPr>
        <w:t xml:space="preserve"> </w:t>
      </w:r>
      <w:r>
        <w:t>такі</w:t>
      </w:r>
      <w:r>
        <w:rPr>
          <w:spacing w:val="18"/>
        </w:rPr>
        <w:t xml:space="preserve"> </w:t>
      </w:r>
      <w:r>
        <w:t>вимоги:</w:t>
      </w:r>
    </w:p>
    <w:p w:rsidR="00FE2C3E" w:rsidRPr="00FE2C3E" w:rsidRDefault="00FE2C3E" w:rsidP="00FE2C3E">
      <w:pPr>
        <w:pStyle w:val="a7"/>
        <w:numPr>
          <w:ilvl w:val="0"/>
          <w:numId w:val="6"/>
        </w:numPr>
        <w:tabs>
          <w:tab w:val="left" w:pos="468"/>
        </w:tabs>
        <w:spacing w:before="7" w:line="247" w:lineRule="auto"/>
        <w:ind w:left="0" w:right="187" w:firstLine="444"/>
        <w:contextualSpacing w:val="0"/>
        <w:jc w:val="both"/>
        <w:rPr>
          <w:sz w:val="28"/>
          <w:szCs w:val="28"/>
        </w:rPr>
      </w:pPr>
      <w:r w:rsidRPr="00FE2C3E">
        <w:rPr>
          <w:w w:val="105"/>
          <w:sz w:val="28"/>
          <w:szCs w:val="28"/>
        </w:rPr>
        <w:t>перевага</w:t>
      </w:r>
      <w:r w:rsidRPr="00FE2C3E">
        <w:rPr>
          <w:spacing w:val="1"/>
          <w:w w:val="105"/>
          <w:sz w:val="28"/>
          <w:szCs w:val="28"/>
        </w:rPr>
        <w:t xml:space="preserve"> </w:t>
      </w:r>
      <w:r w:rsidRPr="00FE2C3E">
        <w:rPr>
          <w:w w:val="105"/>
          <w:sz w:val="28"/>
          <w:szCs w:val="28"/>
        </w:rPr>
        <w:t>повинна</w:t>
      </w:r>
      <w:r w:rsidRPr="00FE2C3E">
        <w:rPr>
          <w:spacing w:val="1"/>
          <w:w w:val="105"/>
          <w:sz w:val="28"/>
          <w:szCs w:val="28"/>
        </w:rPr>
        <w:t xml:space="preserve"> </w:t>
      </w:r>
      <w:r w:rsidRPr="00FE2C3E">
        <w:rPr>
          <w:w w:val="105"/>
          <w:sz w:val="28"/>
          <w:szCs w:val="28"/>
        </w:rPr>
        <w:t>надаватись</w:t>
      </w:r>
      <w:r w:rsidRPr="00FE2C3E">
        <w:rPr>
          <w:spacing w:val="1"/>
          <w:w w:val="105"/>
          <w:sz w:val="28"/>
          <w:szCs w:val="28"/>
        </w:rPr>
        <w:t xml:space="preserve"> </w:t>
      </w:r>
      <w:r w:rsidRPr="00FE2C3E">
        <w:rPr>
          <w:w w:val="105"/>
          <w:sz w:val="28"/>
          <w:szCs w:val="28"/>
        </w:rPr>
        <w:t>вивченню</w:t>
      </w:r>
      <w:r w:rsidRPr="00FE2C3E">
        <w:rPr>
          <w:spacing w:val="1"/>
          <w:w w:val="105"/>
          <w:sz w:val="28"/>
          <w:szCs w:val="28"/>
        </w:rPr>
        <w:t xml:space="preserve"> </w:t>
      </w:r>
      <w:r w:rsidRPr="00FE2C3E">
        <w:rPr>
          <w:w w:val="105"/>
          <w:sz w:val="28"/>
          <w:szCs w:val="28"/>
        </w:rPr>
        <w:t>антропогенних</w:t>
      </w:r>
      <w:r w:rsidRPr="00FE2C3E">
        <w:rPr>
          <w:spacing w:val="1"/>
          <w:w w:val="105"/>
          <w:sz w:val="28"/>
          <w:szCs w:val="28"/>
        </w:rPr>
        <w:t xml:space="preserve"> </w:t>
      </w:r>
      <w:r w:rsidRPr="00FE2C3E">
        <w:rPr>
          <w:w w:val="105"/>
          <w:sz w:val="28"/>
          <w:szCs w:val="28"/>
        </w:rPr>
        <w:t>впливів</w:t>
      </w:r>
      <w:r w:rsidRPr="00FE2C3E">
        <w:rPr>
          <w:spacing w:val="1"/>
          <w:w w:val="105"/>
          <w:sz w:val="28"/>
          <w:szCs w:val="28"/>
        </w:rPr>
        <w:t xml:space="preserve"> </w:t>
      </w:r>
      <w:r w:rsidRPr="00FE2C3E">
        <w:rPr>
          <w:w w:val="105"/>
          <w:sz w:val="28"/>
          <w:szCs w:val="28"/>
        </w:rPr>
        <w:t>на</w:t>
      </w:r>
      <w:r w:rsidRPr="00FE2C3E">
        <w:rPr>
          <w:spacing w:val="1"/>
          <w:w w:val="105"/>
          <w:sz w:val="28"/>
          <w:szCs w:val="28"/>
        </w:rPr>
        <w:t xml:space="preserve"> </w:t>
      </w:r>
      <w:r w:rsidRPr="00FE2C3E">
        <w:rPr>
          <w:w w:val="105"/>
          <w:sz w:val="28"/>
          <w:szCs w:val="28"/>
        </w:rPr>
        <w:t>поверхневі</w:t>
      </w:r>
      <w:r w:rsidRPr="00FE2C3E">
        <w:rPr>
          <w:spacing w:val="-2"/>
          <w:w w:val="105"/>
          <w:sz w:val="28"/>
          <w:szCs w:val="28"/>
        </w:rPr>
        <w:t xml:space="preserve"> </w:t>
      </w:r>
      <w:r w:rsidRPr="00FE2C3E">
        <w:rPr>
          <w:w w:val="105"/>
          <w:sz w:val="28"/>
          <w:szCs w:val="28"/>
        </w:rPr>
        <w:t>води;</w:t>
      </w:r>
    </w:p>
    <w:p w:rsidR="00FE2C3E" w:rsidRPr="00FE2C3E" w:rsidRDefault="00FE2C3E" w:rsidP="00FE2C3E">
      <w:pPr>
        <w:pStyle w:val="a7"/>
        <w:numPr>
          <w:ilvl w:val="0"/>
          <w:numId w:val="6"/>
        </w:numPr>
        <w:tabs>
          <w:tab w:val="left" w:pos="468"/>
        </w:tabs>
        <w:spacing w:before="1" w:line="247" w:lineRule="auto"/>
        <w:ind w:left="0" w:right="186" w:firstLine="444"/>
        <w:contextualSpacing w:val="0"/>
        <w:jc w:val="both"/>
        <w:rPr>
          <w:sz w:val="28"/>
          <w:szCs w:val="28"/>
        </w:rPr>
      </w:pPr>
      <w:r w:rsidRPr="00FE2C3E">
        <w:rPr>
          <w:w w:val="105"/>
          <w:sz w:val="28"/>
          <w:szCs w:val="28"/>
        </w:rPr>
        <w:t>систематичність</w:t>
      </w:r>
      <w:r w:rsidRPr="00FE2C3E">
        <w:rPr>
          <w:spacing w:val="1"/>
          <w:w w:val="105"/>
          <w:sz w:val="28"/>
          <w:szCs w:val="28"/>
        </w:rPr>
        <w:t xml:space="preserve"> </w:t>
      </w:r>
      <w:r w:rsidRPr="00FE2C3E">
        <w:rPr>
          <w:w w:val="105"/>
          <w:sz w:val="28"/>
          <w:szCs w:val="28"/>
        </w:rPr>
        <w:t>і</w:t>
      </w:r>
      <w:r w:rsidRPr="00FE2C3E">
        <w:rPr>
          <w:spacing w:val="1"/>
          <w:w w:val="105"/>
          <w:sz w:val="28"/>
          <w:szCs w:val="28"/>
        </w:rPr>
        <w:t xml:space="preserve"> </w:t>
      </w:r>
      <w:r w:rsidRPr="00FE2C3E">
        <w:rPr>
          <w:w w:val="105"/>
          <w:sz w:val="28"/>
          <w:szCs w:val="28"/>
        </w:rPr>
        <w:t>комплексність</w:t>
      </w:r>
      <w:r w:rsidRPr="00FE2C3E">
        <w:rPr>
          <w:spacing w:val="1"/>
          <w:w w:val="105"/>
          <w:sz w:val="28"/>
          <w:szCs w:val="28"/>
        </w:rPr>
        <w:t xml:space="preserve"> </w:t>
      </w:r>
      <w:r w:rsidRPr="00FE2C3E">
        <w:rPr>
          <w:w w:val="105"/>
          <w:sz w:val="28"/>
          <w:szCs w:val="28"/>
        </w:rPr>
        <w:t>спостережень</w:t>
      </w:r>
      <w:r w:rsidRPr="00FE2C3E">
        <w:rPr>
          <w:spacing w:val="1"/>
          <w:w w:val="105"/>
          <w:sz w:val="28"/>
          <w:szCs w:val="28"/>
        </w:rPr>
        <w:t xml:space="preserve"> </w:t>
      </w:r>
      <w:r w:rsidRPr="00FE2C3E">
        <w:rPr>
          <w:w w:val="105"/>
          <w:sz w:val="28"/>
          <w:szCs w:val="28"/>
        </w:rPr>
        <w:t>за</w:t>
      </w:r>
      <w:r w:rsidRPr="00FE2C3E">
        <w:rPr>
          <w:spacing w:val="1"/>
          <w:w w:val="105"/>
          <w:sz w:val="28"/>
          <w:szCs w:val="28"/>
        </w:rPr>
        <w:t xml:space="preserve"> </w:t>
      </w:r>
      <w:r w:rsidRPr="00FE2C3E">
        <w:rPr>
          <w:w w:val="105"/>
          <w:sz w:val="28"/>
          <w:szCs w:val="28"/>
        </w:rPr>
        <w:t>якістю</w:t>
      </w:r>
      <w:r w:rsidRPr="00FE2C3E">
        <w:rPr>
          <w:spacing w:val="1"/>
          <w:w w:val="105"/>
          <w:sz w:val="28"/>
          <w:szCs w:val="28"/>
        </w:rPr>
        <w:t xml:space="preserve"> </w:t>
      </w:r>
      <w:r w:rsidRPr="00FE2C3E">
        <w:rPr>
          <w:w w:val="105"/>
          <w:sz w:val="28"/>
          <w:szCs w:val="28"/>
        </w:rPr>
        <w:t>води</w:t>
      </w:r>
      <w:r w:rsidRPr="00FE2C3E">
        <w:rPr>
          <w:spacing w:val="1"/>
          <w:w w:val="105"/>
          <w:sz w:val="28"/>
          <w:szCs w:val="28"/>
        </w:rPr>
        <w:t xml:space="preserve"> </w:t>
      </w:r>
      <w:r w:rsidRPr="00FE2C3E">
        <w:rPr>
          <w:w w:val="105"/>
          <w:sz w:val="28"/>
          <w:szCs w:val="28"/>
        </w:rPr>
        <w:t>за</w:t>
      </w:r>
      <w:r w:rsidRPr="00FE2C3E">
        <w:rPr>
          <w:spacing w:val="1"/>
          <w:w w:val="105"/>
          <w:sz w:val="28"/>
          <w:szCs w:val="28"/>
        </w:rPr>
        <w:t xml:space="preserve"> </w:t>
      </w:r>
      <w:r w:rsidRPr="00FE2C3E">
        <w:rPr>
          <w:w w:val="105"/>
          <w:sz w:val="28"/>
          <w:szCs w:val="28"/>
        </w:rPr>
        <w:t>фізичними,</w:t>
      </w:r>
      <w:r w:rsidRPr="00FE2C3E">
        <w:rPr>
          <w:spacing w:val="1"/>
          <w:w w:val="105"/>
          <w:sz w:val="28"/>
          <w:szCs w:val="28"/>
        </w:rPr>
        <w:t xml:space="preserve"> </w:t>
      </w:r>
      <w:r w:rsidRPr="00FE2C3E">
        <w:rPr>
          <w:w w:val="105"/>
          <w:sz w:val="28"/>
          <w:szCs w:val="28"/>
        </w:rPr>
        <w:t>хімічними</w:t>
      </w:r>
      <w:r w:rsidRPr="00FE2C3E">
        <w:rPr>
          <w:spacing w:val="1"/>
          <w:w w:val="105"/>
          <w:sz w:val="28"/>
          <w:szCs w:val="28"/>
        </w:rPr>
        <w:t xml:space="preserve"> </w:t>
      </w:r>
      <w:r w:rsidRPr="00FE2C3E">
        <w:rPr>
          <w:w w:val="105"/>
          <w:sz w:val="28"/>
          <w:szCs w:val="28"/>
        </w:rPr>
        <w:t>та</w:t>
      </w:r>
      <w:r w:rsidRPr="00FE2C3E">
        <w:rPr>
          <w:spacing w:val="1"/>
          <w:w w:val="105"/>
          <w:sz w:val="28"/>
          <w:szCs w:val="28"/>
        </w:rPr>
        <w:t xml:space="preserve"> </w:t>
      </w:r>
      <w:r w:rsidRPr="00FE2C3E">
        <w:rPr>
          <w:w w:val="105"/>
          <w:sz w:val="28"/>
          <w:szCs w:val="28"/>
        </w:rPr>
        <w:t>біологічними</w:t>
      </w:r>
      <w:r w:rsidRPr="00FE2C3E">
        <w:rPr>
          <w:spacing w:val="1"/>
          <w:w w:val="105"/>
          <w:sz w:val="28"/>
          <w:szCs w:val="28"/>
        </w:rPr>
        <w:t xml:space="preserve"> </w:t>
      </w:r>
      <w:r w:rsidRPr="00FE2C3E">
        <w:rPr>
          <w:w w:val="105"/>
          <w:sz w:val="28"/>
          <w:szCs w:val="28"/>
        </w:rPr>
        <w:t>показниками</w:t>
      </w:r>
      <w:r w:rsidRPr="00FE2C3E">
        <w:rPr>
          <w:spacing w:val="1"/>
          <w:w w:val="105"/>
          <w:sz w:val="28"/>
          <w:szCs w:val="28"/>
        </w:rPr>
        <w:t xml:space="preserve"> </w:t>
      </w:r>
      <w:r w:rsidRPr="00FE2C3E">
        <w:rPr>
          <w:w w:val="105"/>
          <w:sz w:val="28"/>
          <w:szCs w:val="28"/>
        </w:rPr>
        <w:t>з</w:t>
      </w:r>
      <w:r w:rsidRPr="00FE2C3E">
        <w:rPr>
          <w:spacing w:val="1"/>
          <w:w w:val="105"/>
          <w:sz w:val="28"/>
          <w:szCs w:val="28"/>
        </w:rPr>
        <w:t xml:space="preserve"> </w:t>
      </w:r>
      <w:r w:rsidRPr="00FE2C3E">
        <w:rPr>
          <w:w w:val="105"/>
          <w:sz w:val="28"/>
          <w:szCs w:val="28"/>
        </w:rPr>
        <w:t>паралельним</w:t>
      </w:r>
      <w:r w:rsidRPr="00FE2C3E">
        <w:rPr>
          <w:spacing w:val="-47"/>
          <w:w w:val="105"/>
          <w:sz w:val="28"/>
          <w:szCs w:val="28"/>
        </w:rPr>
        <w:t xml:space="preserve"> </w:t>
      </w:r>
      <w:r w:rsidRPr="00FE2C3E">
        <w:rPr>
          <w:w w:val="105"/>
          <w:sz w:val="28"/>
          <w:szCs w:val="28"/>
        </w:rPr>
        <w:t>проведенням</w:t>
      </w:r>
      <w:r w:rsidRPr="00FE2C3E">
        <w:rPr>
          <w:spacing w:val="-4"/>
          <w:w w:val="105"/>
          <w:sz w:val="28"/>
          <w:szCs w:val="28"/>
        </w:rPr>
        <w:t xml:space="preserve"> </w:t>
      </w:r>
      <w:r w:rsidRPr="00FE2C3E">
        <w:rPr>
          <w:w w:val="105"/>
          <w:sz w:val="28"/>
          <w:szCs w:val="28"/>
        </w:rPr>
        <w:t>відповідних</w:t>
      </w:r>
      <w:r w:rsidRPr="00FE2C3E">
        <w:rPr>
          <w:spacing w:val="-4"/>
          <w:w w:val="105"/>
          <w:sz w:val="28"/>
          <w:szCs w:val="28"/>
        </w:rPr>
        <w:t xml:space="preserve"> </w:t>
      </w:r>
      <w:r w:rsidRPr="00FE2C3E">
        <w:rPr>
          <w:w w:val="105"/>
          <w:sz w:val="28"/>
          <w:szCs w:val="28"/>
        </w:rPr>
        <w:t>гідрологічних</w:t>
      </w:r>
      <w:r w:rsidRPr="00FE2C3E">
        <w:rPr>
          <w:spacing w:val="-3"/>
          <w:w w:val="105"/>
          <w:sz w:val="28"/>
          <w:szCs w:val="28"/>
        </w:rPr>
        <w:t xml:space="preserve"> </w:t>
      </w:r>
      <w:r w:rsidRPr="00FE2C3E">
        <w:rPr>
          <w:w w:val="105"/>
          <w:sz w:val="28"/>
          <w:szCs w:val="28"/>
        </w:rPr>
        <w:t>вимірювань;</w:t>
      </w:r>
    </w:p>
    <w:p w:rsidR="00FE2C3E" w:rsidRPr="00FE2C3E" w:rsidRDefault="00FE2C3E" w:rsidP="00FE2C3E">
      <w:pPr>
        <w:pStyle w:val="a7"/>
        <w:numPr>
          <w:ilvl w:val="0"/>
          <w:numId w:val="6"/>
        </w:numPr>
        <w:tabs>
          <w:tab w:val="left" w:pos="469"/>
        </w:tabs>
        <w:spacing w:before="1" w:line="247" w:lineRule="auto"/>
        <w:ind w:left="0" w:right="185" w:firstLine="444"/>
        <w:contextualSpacing w:val="0"/>
        <w:jc w:val="both"/>
        <w:rPr>
          <w:sz w:val="28"/>
          <w:szCs w:val="28"/>
        </w:rPr>
      </w:pPr>
      <w:r w:rsidRPr="00FE2C3E">
        <w:rPr>
          <w:w w:val="105"/>
          <w:sz w:val="28"/>
          <w:szCs w:val="28"/>
        </w:rPr>
        <w:t>узгодження</w:t>
      </w:r>
      <w:r w:rsidRPr="00FE2C3E">
        <w:rPr>
          <w:spacing w:val="1"/>
          <w:w w:val="105"/>
          <w:sz w:val="28"/>
          <w:szCs w:val="28"/>
        </w:rPr>
        <w:t xml:space="preserve"> </w:t>
      </w:r>
      <w:r w:rsidRPr="00FE2C3E">
        <w:rPr>
          <w:w w:val="105"/>
          <w:sz w:val="28"/>
          <w:szCs w:val="28"/>
        </w:rPr>
        <w:t>термінів</w:t>
      </w:r>
      <w:r w:rsidRPr="00FE2C3E">
        <w:rPr>
          <w:spacing w:val="1"/>
          <w:w w:val="105"/>
          <w:sz w:val="28"/>
          <w:szCs w:val="28"/>
        </w:rPr>
        <w:t xml:space="preserve"> </w:t>
      </w:r>
      <w:r w:rsidRPr="00FE2C3E">
        <w:rPr>
          <w:w w:val="105"/>
          <w:sz w:val="28"/>
          <w:szCs w:val="28"/>
        </w:rPr>
        <w:t>спостережень</w:t>
      </w:r>
      <w:r w:rsidRPr="00FE2C3E">
        <w:rPr>
          <w:spacing w:val="1"/>
          <w:w w:val="105"/>
          <w:sz w:val="28"/>
          <w:szCs w:val="28"/>
        </w:rPr>
        <w:t xml:space="preserve"> </w:t>
      </w:r>
      <w:r w:rsidRPr="00FE2C3E">
        <w:rPr>
          <w:w w:val="105"/>
          <w:sz w:val="28"/>
          <w:szCs w:val="28"/>
        </w:rPr>
        <w:t>з</w:t>
      </w:r>
      <w:r w:rsidRPr="00FE2C3E">
        <w:rPr>
          <w:spacing w:val="1"/>
          <w:w w:val="105"/>
          <w:sz w:val="28"/>
          <w:szCs w:val="28"/>
        </w:rPr>
        <w:t xml:space="preserve"> </w:t>
      </w:r>
      <w:r w:rsidRPr="00FE2C3E">
        <w:rPr>
          <w:w w:val="105"/>
          <w:sz w:val="28"/>
          <w:szCs w:val="28"/>
        </w:rPr>
        <w:t>характерними</w:t>
      </w:r>
      <w:r w:rsidRPr="00FE2C3E">
        <w:rPr>
          <w:spacing w:val="1"/>
          <w:w w:val="105"/>
          <w:sz w:val="28"/>
          <w:szCs w:val="28"/>
        </w:rPr>
        <w:t xml:space="preserve"> </w:t>
      </w:r>
      <w:r w:rsidRPr="00FE2C3E">
        <w:rPr>
          <w:w w:val="105"/>
          <w:sz w:val="28"/>
          <w:szCs w:val="28"/>
        </w:rPr>
        <w:t>гідрологічними</w:t>
      </w:r>
      <w:r w:rsidRPr="00FE2C3E">
        <w:rPr>
          <w:spacing w:val="1"/>
          <w:w w:val="105"/>
          <w:sz w:val="28"/>
          <w:szCs w:val="28"/>
        </w:rPr>
        <w:t xml:space="preserve"> </w:t>
      </w:r>
      <w:r w:rsidRPr="00FE2C3E">
        <w:rPr>
          <w:w w:val="105"/>
          <w:sz w:val="28"/>
          <w:szCs w:val="28"/>
        </w:rPr>
        <w:t>ситуаціями;</w:t>
      </w:r>
    </w:p>
    <w:p w:rsidR="00FE2C3E" w:rsidRPr="00FE2C3E" w:rsidRDefault="00FE2C3E" w:rsidP="00FE2C3E">
      <w:pPr>
        <w:pStyle w:val="a7"/>
        <w:numPr>
          <w:ilvl w:val="0"/>
          <w:numId w:val="6"/>
        </w:numPr>
        <w:tabs>
          <w:tab w:val="left" w:pos="469"/>
        </w:tabs>
        <w:spacing w:line="247" w:lineRule="auto"/>
        <w:ind w:left="0" w:right="187" w:firstLine="444"/>
        <w:contextualSpacing w:val="0"/>
        <w:jc w:val="both"/>
        <w:rPr>
          <w:sz w:val="28"/>
          <w:szCs w:val="28"/>
        </w:rPr>
      </w:pPr>
      <w:r w:rsidRPr="00FE2C3E">
        <w:rPr>
          <w:w w:val="105"/>
          <w:sz w:val="28"/>
          <w:szCs w:val="28"/>
        </w:rPr>
        <w:t>визначення показників якості води єдиними методами на всій мережі</w:t>
      </w:r>
      <w:r w:rsidRPr="00FE2C3E">
        <w:rPr>
          <w:spacing w:val="1"/>
          <w:w w:val="105"/>
          <w:sz w:val="28"/>
          <w:szCs w:val="28"/>
        </w:rPr>
        <w:t xml:space="preserve"> </w:t>
      </w:r>
      <w:r w:rsidRPr="00FE2C3E">
        <w:rPr>
          <w:w w:val="105"/>
          <w:sz w:val="28"/>
          <w:szCs w:val="28"/>
        </w:rPr>
        <w:t>для</w:t>
      </w:r>
      <w:r w:rsidRPr="00FE2C3E">
        <w:rPr>
          <w:spacing w:val="-4"/>
          <w:w w:val="105"/>
          <w:sz w:val="28"/>
          <w:szCs w:val="28"/>
        </w:rPr>
        <w:t xml:space="preserve"> </w:t>
      </w:r>
      <w:r w:rsidRPr="00FE2C3E">
        <w:rPr>
          <w:w w:val="105"/>
          <w:sz w:val="28"/>
          <w:szCs w:val="28"/>
        </w:rPr>
        <w:t>забезпечення</w:t>
      </w:r>
      <w:r w:rsidRPr="00FE2C3E">
        <w:rPr>
          <w:spacing w:val="-4"/>
          <w:w w:val="105"/>
          <w:sz w:val="28"/>
          <w:szCs w:val="28"/>
        </w:rPr>
        <w:t xml:space="preserve"> </w:t>
      </w:r>
      <w:r w:rsidRPr="00FE2C3E">
        <w:rPr>
          <w:w w:val="105"/>
          <w:sz w:val="28"/>
          <w:szCs w:val="28"/>
        </w:rPr>
        <w:t>можливості</w:t>
      </w:r>
      <w:r w:rsidRPr="00FE2C3E">
        <w:rPr>
          <w:spacing w:val="-4"/>
          <w:w w:val="105"/>
          <w:sz w:val="28"/>
          <w:szCs w:val="28"/>
        </w:rPr>
        <w:t xml:space="preserve"> </w:t>
      </w:r>
      <w:r w:rsidRPr="00FE2C3E">
        <w:rPr>
          <w:w w:val="105"/>
          <w:sz w:val="28"/>
          <w:szCs w:val="28"/>
        </w:rPr>
        <w:t>порівняння</w:t>
      </w:r>
      <w:r w:rsidRPr="00FE2C3E">
        <w:rPr>
          <w:spacing w:val="-4"/>
          <w:w w:val="105"/>
          <w:sz w:val="28"/>
          <w:szCs w:val="28"/>
        </w:rPr>
        <w:t xml:space="preserve"> </w:t>
      </w:r>
      <w:r w:rsidRPr="00FE2C3E">
        <w:rPr>
          <w:w w:val="105"/>
          <w:sz w:val="28"/>
          <w:szCs w:val="28"/>
        </w:rPr>
        <w:t>результатів;</w:t>
      </w:r>
    </w:p>
    <w:p w:rsidR="00FE2C3E" w:rsidRPr="00FE2C3E" w:rsidRDefault="00FE2C3E" w:rsidP="00FE2C3E">
      <w:pPr>
        <w:pStyle w:val="a7"/>
        <w:numPr>
          <w:ilvl w:val="0"/>
          <w:numId w:val="6"/>
        </w:numPr>
        <w:tabs>
          <w:tab w:val="left" w:pos="468"/>
        </w:tabs>
        <w:spacing w:before="1" w:line="247" w:lineRule="auto"/>
        <w:ind w:left="0" w:right="185" w:firstLine="444"/>
        <w:contextualSpacing w:val="0"/>
        <w:jc w:val="both"/>
        <w:rPr>
          <w:sz w:val="28"/>
          <w:szCs w:val="28"/>
        </w:rPr>
      </w:pPr>
      <w:r w:rsidRPr="00FE2C3E">
        <w:rPr>
          <w:w w:val="105"/>
          <w:sz w:val="28"/>
          <w:szCs w:val="28"/>
        </w:rPr>
        <w:t>оперативність одержання інформації про якість води і стан водних</w:t>
      </w:r>
      <w:r w:rsidRPr="00FE2C3E">
        <w:rPr>
          <w:spacing w:val="1"/>
          <w:w w:val="105"/>
          <w:sz w:val="28"/>
          <w:szCs w:val="28"/>
        </w:rPr>
        <w:t xml:space="preserve"> </w:t>
      </w:r>
      <w:r w:rsidRPr="00FE2C3E">
        <w:rPr>
          <w:w w:val="105"/>
          <w:sz w:val="28"/>
          <w:szCs w:val="28"/>
        </w:rPr>
        <w:t>об’єктів</w:t>
      </w:r>
      <w:r w:rsidR="002075C2">
        <w:rPr>
          <w:w w:val="105"/>
          <w:sz w:val="28"/>
          <w:szCs w:val="28"/>
        </w:rPr>
        <w:t xml:space="preserve"> </w:t>
      </w:r>
      <w:r w:rsidR="002075C2" w:rsidRPr="002F59AC">
        <w:rPr>
          <w:sz w:val="28"/>
          <w:szCs w:val="28"/>
          <w:lang w:val="ru-RU"/>
        </w:rPr>
        <w:t>[</w:t>
      </w:r>
      <w:r w:rsidR="002075C2">
        <w:rPr>
          <w:sz w:val="28"/>
          <w:szCs w:val="28"/>
          <w:lang w:val="ru-RU"/>
        </w:rPr>
        <w:t>12</w:t>
      </w:r>
      <w:r w:rsidR="002075C2" w:rsidRPr="002F59AC">
        <w:rPr>
          <w:sz w:val="28"/>
          <w:szCs w:val="28"/>
          <w:lang w:val="ru-RU"/>
        </w:rPr>
        <w:t>]</w:t>
      </w:r>
      <w:r w:rsidRPr="00FE2C3E">
        <w:rPr>
          <w:w w:val="105"/>
          <w:sz w:val="28"/>
          <w:szCs w:val="28"/>
        </w:rPr>
        <w:t>.</w:t>
      </w:r>
    </w:p>
    <w:p w:rsidR="0030602C" w:rsidRDefault="0030602C" w:rsidP="0030602C">
      <w:pPr>
        <w:pStyle w:val="a3"/>
        <w:tabs>
          <w:tab w:val="left" w:pos="9498"/>
        </w:tabs>
        <w:spacing w:line="247" w:lineRule="auto"/>
        <w:ind w:left="0" w:firstLine="709"/>
        <w:jc w:val="both"/>
      </w:pPr>
      <w:r>
        <w:rPr>
          <w:w w:val="105"/>
        </w:rPr>
        <w:t>В</w:t>
      </w:r>
      <w:r>
        <w:rPr>
          <w:spacing w:val="1"/>
          <w:w w:val="105"/>
        </w:rPr>
        <w:t xml:space="preserve"> </w:t>
      </w:r>
      <w:r>
        <w:rPr>
          <w:w w:val="105"/>
        </w:rPr>
        <w:t>основу</w:t>
      </w:r>
      <w:r>
        <w:rPr>
          <w:spacing w:val="1"/>
          <w:w w:val="105"/>
        </w:rPr>
        <w:t xml:space="preserve"> </w:t>
      </w:r>
      <w:r>
        <w:rPr>
          <w:w w:val="105"/>
        </w:rPr>
        <w:t>рекомендацій</w:t>
      </w:r>
      <w:r>
        <w:rPr>
          <w:spacing w:val="1"/>
          <w:w w:val="105"/>
        </w:rPr>
        <w:t xml:space="preserve"> </w:t>
      </w:r>
      <w:r>
        <w:rPr>
          <w:w w:val="105"/>
        </w:rPr>
        <w:t>щодо</w:t>
      </w:r>
      <w:r>
        <w:rPr>
          <w:spacing w:val="1"/>
          <w:w w:val="105"/>
        </w:rPr>
        <w:t xml:space="preserve"> </w:t>
      </w:r>
      <w:r>
        <w:rPr>
          <w:w w:val="105"/>
        </w:rPr>
        <w:t>визначення</w:t>
      </w:r>
      <w:r>
        <w:rPr>
          <w:spacing w:val="1"/>
          <w:w w:val="105"/>
        </w:rPr>
        <w:t xml:space="preserve"> </w:t>
      </w:r>
      <w:r>
        <w:rPr>
          <w:w w:val="105"/>
        </w:rPr>
        <w:t>місць</w:t>
      </w:r>
      <w:r>
        <w:rPr>
          <w:spacing w:val="1"/>
          <w:w w:val="105"/>
        </w:rPr>
        <w:t xml:space="preserve"> </w:t>
      </w:r>
      <w:r>
        <w:rPr>
          <w:w w:val="105"/>
        </w:rPr>
        <w:t>розташування</w:t>
      </w:r>
      <w:r>
        <w:rPr>
          <w:spacing w:val="1"/>
          <w:w w:val="105"/>
        </w:rPr>
        <w:t xml:space="preserve"> </w:t>
      </w:r>
      <w:r>
        <w:rPr>
          <w:w w:val="105"/>
        </w:rPr>
        <w:t>гідрологічних пунктів спостережень покладено принцип своєчасності і</w:t>
      </w:r>
      <w:r>
        <w:rPr>
          <w:spacing w:val="1"/>
          <w:w w:val="105"/>
        </w:rPr>
        <w:t xml:space="preserve"> </w:t>
      </w:r>
      <w:r>
        <w:rPr>
          <w:w w:val="105"/>
        </w:rPr>
        <w:t>достовірності отримання основних характеристик (рівня води і річкового</w:t>
      </w:r>
      <w:r>
        <w:rPr>
          <w:spacing w:val="1"/>
          <w:w w:val="105"/>
        </w:rPr>
        <w:t xml:space="preserve"> </w:t>
      </w:r>
      <w:r>
        <w:rPr>
          <w:w w:val="105"/>
        </w:rPr>
        <w:t>стоку).</w:t>
      </w:r>
      <w:r>
        <w:rPr>
          <w:spacing w:val="-10"/>
          <w:w w:val="105"/>
        </w:rPr>
        <w:t xml:space="preserve"> </w:t>
      </w:r>
      <w:r>
        <w:rPr>
          <w:w w:val="105"/>
        </w:rPr>
        <w:t>Кількість</w:t>
      </w:r>
      <w:r>
        <w:rPr>
          <w:spacing w:val="-10"/>
          <w:w w:val="105"/>
        </w:rPr>
        <w:t xml:space="preserve"> </w:t>
      </w:r>
      <w:r>
        <w:rPr>
          <w:w w:val="105"/>
        </w:rPr>
        <w:t>і</w:t>
      </w:r>
      <w:r>
        <w:rPr>
          <w:spacing w:val="-9"/>
          <w:w w:val="105"/>
        </w:rPr>
        <w:t xml:space="preserve"> </w:t>
      </w:r>
      <w:r>
        <w:rPr>
          <w:w w:val="105"/>
        </w:rPr>
        <w:t>щільність</w:t>
      </w:r>
      <w:r>
        <w:rPr>
          <w:spacing w:val="-10"/>
          <w:w w:val="105"/>
        </w:rPr>
        <w:t xml:space="preserve"> </w:t>
      </w:r>
      <w:r>
        <w:rPr>
          <w:w w:val="105"/>
        </w:rPr>
        <w:t>пунктів</w:t>
      </w:r>
      <w:r>
        <w:rPr>
          <w:spacing w:val="-9"/>
          <w:w w:val="105"/>
        </w:rPr>
        <w:t xml:space="preserve"> </w:t>
      </w:r>
      <w:r>
        <w:rPr>
          <w:w w:val="105"/>
        </w:rPr>
        <w:t>спостережень</w:t>
      </w:r>
      <w:r>
        <w:rPr>
          <w:spacing w:val="-11"/>
          <w:w w:val="105"/>
        </w:rPr>
        <w:t xml:space="preserve"> </w:t>
      </w:r>
      <w:r>
        <w:rPr>
          <w:w w:val="105"/>
        </w:rPr>
        <w:t>визначаються</w:t>
      </w:r>
      <w:r>
        <w:rPr>
          <w:spacing w:val="-9"/>
          <w:w w:val="105"/>
        </w:rPr>
        <w:t xml:space="preserve"> </w:t>
      </w:r>
      <w:r>
        <w:rPr>
          <w:w w:val="105"/>
        </w:rPr>
        <w:t>запитами</w:t>
      </w:r>
      <w:r>
        <w:rPr>
          <w:spacing w:val="-48"/>
          <w:w w:val="105"/>
        </w:rPr>
        <w:t xml:space="preserve"> </w:t>
      </w:r>
      <w:r>
        <w:rPr>
          <w:w w:val="105"/>
        </w:rPr>
        <w:t>економічних служб і служби прогнозів, а також природно-кліматичними</w:t>
      </w:r>
      <w:r>
        <w:rPr>
          <w:spacing w:val="1"/>
          <w:w w:val="105"/>
        </w:rPr>
        <w:t xml:space="preserve"> </w:t>
      </w:r>
      <w:r>
        <w:rPr>
          <w:w w:val="105"/>
        </w:rPr>
        <w:t>факторами.</w:t>
      </w:r>
    </w:p>
    <w:p w:rsidR="00B53DC3" w:rsidRDefault="0030602C" w:rsidP="00B53DC3">
      <w:pPr>
        <w:pStyle w:val="a3"/>
        <w:spacing w:line="247" w:lineRule="auto"/>
        <w:ind w:left="0" w:right="2" w:firstLine="709"/>
        <w:jc w:val="both"/>
      </w:pPr>
      <w:r>
        <w:rPr>
          <w:w w:val="105"/>
        </w:rPr>
        <w:t>Найбільша</w:t>
      </w:r>
      <w:r>
        <w:rPr>
          <w:spacing w:val="1"/>
          <w:w w:val="105"/>
        </w:rPr>
        <w:t xml:space="preserve"> </w:t>
      </w:r>
      <w:r>
        <w:rPr>
          <w:w w:val="105"/>
        </w:rPr>
        <w:t>кількість</w:t>
      </w:r>
      <w:r>
        <w:rPr>
          <w:spacing w:val="1"/>
          <w:w w:val="105"/>
        </w:rPr>
        <w:t xml:space="preserve"> </w:t>
      </w:r>
      <w:r>
        <w:rPr>
          <w:w w:val="105"/>
        </w:rPr>
        <w:t>постів</w:t>
      </w:r>
      <w:r>
        <w:rPr>
          <w:spacing w:val="1"/>
          <w:w w:val="105"/>
        </w:rPr>
        <w:t xml:space="preserve"> </w:t>
      </w:r>
      <w:r>
        <w:rPr>
          <w:w w:val="105"/>
        </w:rPr>
        <w:t>Держгідрометслужби</w:t>
      </w:r>
      <w:r>
        <w:rPr>
          <w:spacing w:val="1"/>
          <w:w w:val="105"/>
        </w:rPr>
        <w:t xml:space="preserve"> </w:t>
      </w:r>
      <w:r>
        <w:rPr>
          <w:w w:val="105"/>
        </w:rPr>
        <w:t>має</w:t>
      </w:r>
      <w:r>
        <w:rPr>
          <w:spacing w:val="1"/>
          <w:w w:val="105"/>
        </w:rPr>
        <w:t xml:space="preserve"> </w:t>
      </w:r>
      <w:r>
        <w:rPr>
          <w:w w:val="105"/>
        </w:rPr>
        <w:t>тривалість</w:t>
      </w:r>
      <w:r>
        <w:rPr>
          <w:spacing w:val="1"/>
          <w:w w:val="105"/>
        </w:rPr>
        <w:t xml:space="preserve"> </w:t>
      </w:r>
      <w:r>
        <w:rPr>
          <w:w w:val="105"/>
        </w:rPr>
        <w:t>спостережень</w:t>
      </w:r>
      <w:r>
        <w:rPr>
          <w:spacing w:val="27"/>
          <w:w w:val="105"/>
        </w:rPr>
        <w:t xml:space="preserve"> </w:t>
      </w:r>
      <w:r>
        <w:rPr>
          <w:w w:val="105"/>
        </w:rPr>
        <w:t>від</w:t>
      </w:r>
      <w:r>
        <w:rPr>
          <w:spacing w:val="29"/>
          <w:w w:val="105"/>
        </w:rPr>
        <w:t xml:space="preserve"> </w:t>
      </w:r>
      <w:r>
        <w:rPr>
          <w:w w:val="105"/>
        </w:rPr>
        <w:t>51</w:t>
      </w:r>
      <w:r>
        <w:rPr>
          <w:spacing w:val="28"/>
          <w:w w:val="105"/>
        </w:rPr>
        <w:t xml:space="preserve"> </w:t>
      </w:r>
      <w:r>
        <w:rPr>
          <w:w w:val="105"/>
        </w:rPr>
        <w:t>до</w:t>
      </w:r>
      <w:r>
        <w:rPr>
          <w:spacing w:val="29"/>
          <w:w w:val="105"/>
        </w:rPr>
        <w:t xml:space="preserve"> </w:t>
      </w:r>
      <w:r>
        <w:rPr>
          <w:w w:val="105"/>
        </w:rPr>
        <w:t>100</w:t>
      </w:r>
      <w:r>
        <w:rPr>
          <w:spacing w:val="28"/>
          <w:w w:val="105"/>
        </w:rPr>
        <w:t xml:space="preserve"> </w:t>
      </w:r>
      <w:r>
        <w:rPr>
          <w:w w:val="105"/>
        </w:rPr>
        <w:t>років</w:t>
      </w:r>
      <w:r>
        <w:rPr>
          <w:spacing w:val="29"/>
          <w:w w:val="105"/>
        </w:rPr>
        <w:t xml:space="preserve"> </w:t>
      </w:r>
      <w:r>
        <w:rPr>
          <w:w w:val="105"/>
        </w:rPr>
        <w:t>(рис.</w:t>
      </w:r>
      <w:r>
        <w:rPr>
          <w:spacing w:val="28"/>
          <w:w w:val="105"/>
        </w:rPr>
        <w:t xml:space="preserve"> </w:t>
      </w:r>
      <w:r w:rsidR="00B53DC3">
        <w:rPr>
          <w:w w:val="105"/>
        </w:rPr>
        <w:t>7</w:t>
      </w:r>
      <w:r>
        <w:rPr>
          <w:w w:val="105"/>
        </w:rPr>
        <w:t>),</w:t>
      </w:r>
      <w:r>
        <w:rPr>
          <w:spacing w:val="29"/>
          <w:w w:val="105"/>
        </w:rPr>
        <w:t xml:space="preserve"> </w:t>
      </w:r>
      <w:r>
        <w:rPr>
          <w:w w:val="105"/>
        </w:rPr>
        <w:t>трохи</w:t>
      </w:r>
      <w:r>
        <w:rPr>
          <w:spacing w:val="27"/>
          <w:w w:val="105"/>
        </w:rPr>
        <w:t xml:space="preserve"> </w:t>
      </w:r>
      <w:r>
        <w:rPr>
          <w:w w:val="105"/>
        </w:rPr>
        <w:t>менше</w:t>
      </w:r>
      <w:r>
        <w:rPr>
          <w:spacing w:val="28"/>
          <w:w w:val="105"/>
        </w:rPr>
        <w:t xml:space="preserve"> </w:t>
      </w:r>
      <w:r>
        <w:rPr>
          <w:w w:val="105"/>
        </w:rPr>
        <w:t>постів</w:t>
      </w:r>
      <w:r>
        <w:rPr>
          <w:spacing w:val="28"/>
          <w:w w:val="105"/>
        </w:rPr>
        <w:t xml:space="preserve"> </w:t>
      </w:r>
      <w:r>
        <w:rPr>
          <w:w w:val="105"/>
        </w:rPr>
        <w:t>мають</w:t>
      </w:r>
      <w:r w:rsidR="00B53DC3">
        <w:rPr>
          <w:w w:val="105"/>
        </w:rPr>
        <w:t xml:space="preserve"> тривалість спостережень від 31 до 50 років. Отже, ряди спостережень</w:t>
      </w:r>
      <w:r w:rsidR="00B53DC3">
        <w:rPr>
          <w:spacing w:val="1"/>
          <w:w w:val="105"/>
        </w:rPr>
        <w:t xml:space="preserve"> </w:t>
      </w:r>
      <w:r w:rsidR="00B53DC3">
        <w:rPr>
          <w:w w:val="105"/>
        </w:rPr>
        <w:t>мають достатню тривалість і можуть використовуватись для різного роду</w:t>
      </w:r>
      <w:r w:rsidR="00B53DC3">
        <w:rPr>
          <w:spacing w:val="1"/>
          <w:w w:val="105"/>
        </w:rPr>
        <w:t xml:space="preserve"> </w:t>
      </w:r>
      <w:r w:rsidR="00B53DC3">
        <w:rPr>
          <w:w w:val="105"/>
        </w:rPr>
        <w:t>статистичних розрахунків гідрологічних характеристик та гідрохімічних</w:t>
      </w:r>
      <w:r w:rsidR="00B53DC3">
        <w:rPr>
          <w:spacing w:val="1"/>
          <w:w w:val="105"/>
        </w:rPr>
        <w:t xml:space="preserve"> </w:t>
      </w:r>
      <w:r w:rsidR="00B53DC3">
        <w:rPr>
          <w:w w:val="105"/>
        </w:rPr>
        <w:t>показників</w:t>
      </w:r>
      <w:r w:rsidR="00B53DC3">
        <w:rPr>
          <w:spacing w:val="-3"/>
          <w:w w:val="105"/>
        </w:rPr>
        <w:t xml:space="preserve"> </w:t>
      </w:r>
      <w:r w:rsidR="00B53DC3">
        <w:rPr>
          <w:w w:val="105"/>
        </w:rPr>
        <w:t>якості</w:t>
      </w:r>
      <w:r w:rsidR="00B53DC3">
        <w:rPr>
          <w:spacing w:val="-2"/>
          <w:w w:val="105"/>
        </w:rPr>
        <w:t xml:space="preserve"> </w:t>
      </w:r>
      <w:r w:rsidR="00B53DC3">
        <w:rPr>
          <w:w w:val="105"/>
        </w:rPr>
        <w:t>води.</w:t>
      </w:r>
    </w:p>
    <w:p w:rsidR="007A4A27" w:rsidRDefault="00F4785F" w:rsidP="00E60D6C">
      <w:pPr>
        <w:pStyle w:val="a3"/>
        <w:tabs>
          <w:tab w:val="left" w:pos="0"/>
        </w:tabs>
        <w:spacing w:before="2" w:line="247" w:lineRule="auto"/>
        <w:ind w:left="0" w:right="2" w:firstLine="426"/>
        <w:jc w:val="both"/>
        <w:rPr>
          <w:b/>
        </w:rPr>
      </w:pPr>
      <w:r>
        <w:rPr>
          <w:b/>
          <w:noProof/>
          <w:lang w:val="ru-RU" w:eastAsia="ru-RU"/>
        </w:rPr>
        <w:pict>
          <v:group id="_x0000_s1283" style="position:absolute;left:0;text-align:left;margin-left:167.65pt;margin-top:19.3pt;width:230.1pt;height:117.75pt;z-index:-251657216;mso-wrap-distance-left:0;mso-wrap-distance-right:0;mso-position-horizontal-relative:page" coordorigin="1876,171" coordsize="4602,2355">
            <v:rect id="_x0000_s1284" style="position:absolute;left:1876;top:170;width:4601;height:2354" filled="f" strokeweight=".01481mm"/>
            <v:shape id="_x0000_s1285" style="position:absolute;left:4012;top:1019;width:48;height:340" coordorigin="4013,1019" coordsize="48,340" path="m4060,1019r-47,l4013,1359r47,-340xe" fillcolor="#323232" stroked="f">
              <v:path arrowok="t"/>
            </v:shape>
            <v:shape id="_x0000_s1286" style="position:absolute;left:4012;top:1019;width:48;height:340" coordorigin="4013,1019" coordsize="48,340" path="m4013,1019r47,l4013,1359r,-340xe" filled="f" strokeweight=".23658mm">
              <v:path arrowok="t"/>
            </v:shape>
            <v:shape id="_x0000_s1287" style="position:absolute;left:4036;top:798;width:26;height:220" coordorigin="4036,798" coordsize="26,220" path="m4061,798r,79l4036,1018e" filled="f" strokeweight=".0148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8" type="#_x0000_t75" style="position:absolute;left:4012;top:1019;width:619;height:340">
              <v:imagedata r:id="rId16" o:title=""/>
            </v:shape>
            <v:shape id="_x0000_s1289" style="position:absolute;left:4012;top:1019;width:619;height:340" coordorigin="4013,1019" coordsize="619,340" path="m4060,1019r22,l4157,1021r76,3l4308,1028r76,5l4459,1039r75,8l4609,1056r22,2l4013,1359r47,-340xe" filled="f" strokeweight=".23658mm">
              <v:path arrowok="t"/>
            </v:shape>
            <v:shape id="_x0000_s1290" style="position:absolute;left:4353;top:778;width:216;height:252" coordorigin="4354,778" coordsize="216,252" path="m4569,778r-79,l4354,1029e" filled="f" strokeweight=".01481mm">
              <v:path arrowok="t"/>
            </v:shape>
            <v:shape id="_x0000_s1291" type="#_x0000_t75" style="position:absolute;left:3167;top:1019;width:846;height:340">
              <v:imagedata r:id="rId17" o:title=""/>
            </v:shape>
            <v:shape id="_x0000_s1292" style="position:absolute;left:3167;top:1019;width:846;height:340" coordorigin="3168,1019" coordsize="846,340" path="m3168,1098r18,-3l3264,1080r80,-14l3424,1055r81,-10l3586,1037r82,-6l3749,1026r81,-3l3911,1020r80,-1l4013,1019r,340l3168,1098xe" filled="f" strokeweight=".23658mm">
              <v:path arrowok="t"/>
            </v:shape>
            <v:shape id="_x0000_s1293" style="position:absolute;left:3404;top:712;width:158;height:326" coordorigin="3405,713" coordsize="158,326" path="m3405,713r78,l3562,1038e" filled="f" strokeweight=".01481mm">
              <v:path arrowok="t"/>
            </v:shape>
            <v:shape id="_x0000_s1294" type="#_x0000_t75" style="position:absolute;left:4012;top:1058;width:1299;height:301">
              <v:imagedata r:id="rId18" o:title=""/>
            </v:shape>
            <v:shape id="_x0000_s1295" style="position:absolute;left:4012;top:1058;width:1299;height:301" coordorigin="4013,1058" coordsize="1299,301" path="m4631,1058r20,3l4716,1072r75,13l4873,1102r86,21l5045,1148r81,30l5199,1213r62,40l5308,1300r3,7l4013,1359r618,-301xe" filled="f" strokeweight=".23658mm">
              <v:path arrowok="t"/>
            </v:shape>
            <v:shape id="_x0000_s1296" style="position:absolute;left:5076;top:989;width:202;height:170" coordorigin="5076,989" coordsize="202,170" path="m5278,989r-79,l5076,1159e" filled="f" strokeweight=".01481mm">
              <v:path arrowok="t"/>
            </v:shape>
            <v:shape id="_x0000_s1297" style="position:absolute;left:2699;top:1364;width:2629;height:697" coordorigin="2700,1365" coordsize="2629,697" o:spt="100" adj="0,,0" path="m2700,1370r,363l2727,1790r55,50l2854,1881r78,33l3007,1939r61,18l3084,1960r16,5l3178,1983r78,15l3334,2012r79,11l3492,2033r79,8l3650,2047r79,6l3809,2056r79,3l3967,2061r93,l4139,2059r80,-3l4298,2053r79,-6l4456,2041r79,-8l4614,2023r79,-11l4771,1998r78,-15l4927,1965r16,-5l4958,1957r61,-18l5094,1914r79,-33l5246,1839r54,-49l5326,1733r2,-6l5328,1699r-1361,l3890,1697r-78,-3l3734,1691r-78,-5l3578,1680r-77,-8l3423,1663r-77,-11l3270,1639r-77,-15l3117,1607r-17,-4l3084,1598r-62,-17l2945,1556r-81,-33l2789,1482r-57,-49l2701,1376r-1,-6xm5328,1365r-2,5l5326,1376r-31,57l5240,1481r-70,39l5093,1552r-73,25l4958,1595r-15,3l4927,1603r-78,18l4771,1636r-78,14l4614,1661r-79,10l4456,1679r-79,6l4298,1690r-80,4l4139,1697r-79,2l5328,1699r,-334xe" fillcolor="#7f7f7f" stroked="f">
              <v:stroke joinstyle="round"/>
              <v:formulas/>
              <v:path arrowok="t" o:connecttype="segments"/>
            </v:shape>
            <v:shape id="_x0000_s1298" style="position:absolute;left:2699;top:1358;width:2629;height:703" coordorigin="2700,1359" coordsize="2629,703" path="m5328,1359r,6l5326,1370r,6l5295,1433r-55,48l5170,1520r-77,32l5020,1577r-62,18l4943,1598r-16,5l4849,1621r-78,15l4693,1650r-79,11l4535,1671r-79,8l4377,1685r-79,5l4218,1694r-79,3l4060,1699r-93,l3890,1697r-78,-3l3734,1691r-78,-5l3578,1680r-77,-8l3423,1663r-77,-11l3270,1639r-77,-15l3117,1607r-17,-4l3084,1598r-62,-17l2945,1556r-81,-33l2789,1482r-57,-49l2701,1376r-1,-6l2700,1359r,374l2727,1790r55,50l2854,1881r78,33l3007,1939r61,18l3084,1960r16,5l3178,1983r78,15l3334,2012r79,11l3492,2033r79,8l3650,2047r79,6l3809,2056r79,3l3967,2061r93,l4139,2059r79,-3l4298,2053r79,-6l4456,2041r79,-8l4614,2023r79,-11l4771,1998r78,-15l4927,1965r16,-5l4958,1957r61,-18l5094,1914r79,-33l5246,1839r54,-49l5326,1733r2,-6l5328,1359xe" filled="f" strokeweight=".23658mm">
              <v:path arrowok="t"/>
            </v:shape>
            <v:shape id="_x0000_s1299" style="position:absolute;left:2700;top:1098;width:2626;height:601" coordorigin="2700,1098" coordsize="2626,601" path="m3168,1098r-17,4l3134,1107r-17,3l3100,1115r-68,18l2963,1155r-67,25l2831,1211r-61,37l2764,1255r-7,5l2725,1292r-20,36l2700,1368r15,44l2720,1417r3,6l2728,1428r5,7l2788,1481r66,38l2924,1548r68,25l3007,1576r15,5l3101,1603r79,18l3259,1637r80,13l3420,1662r80,10l3542,1675r22,4l3686,1688r81,4l3848,1696r82,2l4012,1699r81,-1l4175,1696r82,-3l4339,1688r82,-6l4502,1674r81,-9l4663,1654r80,-13l4841,1623r17,-5l4902,1609r63,-16l5038,1571r77,-27l5189,1510r64,-39l5301,1427r24,-49l5320,1323r-2,-5l5315,1312r-4,-5l4013,1359,3168,1098xe" stroked="f">
              <v:path arrowok="t"/>
            </v:shape>
            <v:shape id="_x0000_s1300" style="position:absolute;left:2700;top:1098;width:2626;height:601" coordorigin="2700,1098" coordsize="2626,601" path="m5311,1307r4,5l5318,1318r2,5l5325,1378r-24,49l5253,1471r-64,39l5115,1544r-77,27l4965,1593r-63,16l4858,1618r-17,5l4743,1641r-80,13l4583,1665r-81,9l4421,1682r-82,6l4257,1693r-82,3l4093,1698r-81,1l3930,1698r-82,-2l3767,1692r-81,-4l3606,1682r-64,-7l3520,1674r-100,-12l3339,1650r-80,-13l3180,1621r-79,-18l3022,1581r-15,-5l2992,1573r-68,-25l2854,1519r-66,-38l2733,1435r-5,-7l2723,1423r-3,-6l2715,1412r-15,-44l2705,1328r20,-36l2757,1260r7,-5l2770,1248r61,-37l2896,1180r67,-25l3032,1133r68,-18l3117,1110r17,-3l3151,1102r17,-4l4013,1359r1298,-52xe" filled="f" strokeweight=".23658mm">
              <v:path arrowok="t"/>
            </v:shape>
            <v:shape id="_x0000_s1301" style="position:absolute;left:3354;top:2040;width:209;height:113" coordorigin="3354,2041" coordsize="209,113" path="m3354,2153r79,l3562,2041e" filled="f" strokeweight=".01481mm">
              <v:path arrowok="t"/>
            </v:shape>
            <v:shape id="_x0000_s1302" type="#_x0000_t75" style="position:absolute;left:5819;top:972;width:447;height:1287">
              <v:imagedata r:id="rId19" o:title=""/>
            </v:shape>
            <v:rect id="_x0000_s1303" style="position:absolute;left:5925;top:1047;width:121;height:121" fillcolor="#323232" stroked="f"/>
            <v:rect id="_x0000_s1304" style="position:absolute;left:5925;top:1047;width:121;height:121" filled="f" strokeweight=".23658mm"/>
            <v:rect id="_x0000_s1305" style="position:absolute;left:6091;top:999;width:100;height:222" stroked="f"/>
            <v:shape id="_x0000_s1306" type="#_x0000_t75" style="position:absolute;left:5925;top:1304;width:120;height:119">
              <v:imagedata r:id="rId20" o:title=""/>
            </v:shape>
            <v:rect id="_x0000_s1307" style="position:absolute;left:5925;top:1304;width:121;height:120" filled="f" strokeweight=".23658mm"/>
            <v:rect id="_x0000_s1308" style="position:absolute;left:6091;top:1256;width:100;height:221" stroked="f"/>
            <v:shape id="_x0000_s1309" type="#_x0000_t75" style="position:absolute;left:5925;top:1561;width:120;height:120">
              <v:imagedata r:id="rId21" o:title=""/>
            </v:shape>
            <v:rect id="_x0000_s1310" style="position:absolute;left:5925;top:1561;width:121;height:121" filled="f" strokeweight=".23658mm"/>
            <v:shape id="_x0000_s1311" style="position:absolute;left:5925;top:1512;width:266;height:426" coordorigin="5925,1512" coordsize="266,426" o:spt="100" adj="0,,0" path="m6045,1818r-120,l5925,1937r120,l6045,1818xm6191,1512r-99,l6092,1734r99,l6191,1512xe" stroked="f">
              <v:stroke joinstyle="round"/>
              <v:formulas/>
              <v:path arrowok="t" o:connecttype="segments"/>
            </v:shape>
            <v:rect id="_x0000_s1312" style="position:absolute;left:5925;top:1818;width:121;height:120" filled="f" strokeweight=".23658mm"/>
            <v:rect id="_x0000_s1313" style="position:absolute;left:6091;top:1769;width:100;height:221" stroked="f"/>
            <v:shape id="_x0000_s1314" type="#_x0000_t75" style="position:absolute;left:5925;top:2074;width:120;height:120">
              <v:imagedata r:id="rId22" o:title=""/>
            </v:shape>
            <v:rect id="_x0000_s1315" style="position:absolute;left:5925;top:2074;width:121;height:121" filled="f" strokeweight=".23658mm"/>
            <v:rect id="_x0000_s1316" style="position:absolute;left:6091;top:2025;width:100;height:222" stroked="f"/>
            <v:rect id="_x0000_s1317" style="position:absolute;left:1876;top:170;width:4601;height:2354" filled="f" strokeweight=".01481mm"/>
            <v:shapetype id="_x0000_t202" coordsize="21600,21600" o:spt="202" path="m,l,21600r21600,l21600,xe">
              <v:stroke joinstyle="miter"/>
              <v:path gradientshapeok="t" o:connecttype="rect"/>
            </v:shapetype>
            <v:shape id="_x0000_s1318" type="#_x0000_t202" style="position:absolute;left:2548;top:277;width:3338;height:149" filled="f" stroked="f">
              <v:textbox inset="0,0,0,0">
                <w:txbxContent>
                  <w:p w:rsidR="00F4785F" w:rsidRDefault="00F4785F" w:rsidP="001D3680">
                    <w:pPr>
                      <w:spacing w:line="147" w:lineRule="exact"/>
                      <w:rPr>
                        <w:rFonts w:ascii="Arial" w:hAnsi="Arial"/>
                        <w:b/>
                        <w:sz w:val="13"/>
                      </w:rPr>
                    </w:pPr>
                    <w:r>
                      <w:rPr>
                        <w:rFonts w:ascii="Arial" w:hAnsi="Arial"/>
                        <w:b/>
                        <w:sz w:val="13"/>
                      </w:rPr>
                      <w:t>Розподіл</w:t>
                    </w:r>
                    <w:r>
                      <w:rPr>
                        <w:rFonts w:ascii="Arial" w:hAnsi="Arial"/>
                        <w:b/>
                        <w:spacing w:val="4"/>
                        <w:sz w:val="13"/>
                      </w:rPr>
                      <w:t xml:space="preserve"> </w:t>
                    </w:r>
                    <w:r>
                      <w:rPr>
                        <w:rFonts w:ascii="Arial" w:hAnsi="Arial"/>
                        <w:b/>
                        <w:sz w:val="13"/>
                      </w:rPr>
                      <w:t>постів</w:t>
                    </w:r>
                    <w:r>
                      <w:rPr>
                        <w:rFonts w:ascii="Arial" w:hAnsi="Arial"/>
                        <w:b/>
                        <w:spacing w:val="6"/>
                        <w:sz w:val="13"/>
                      </w:rPr>
                      <w:t xml:space="preserve"> </w:t>
                    </w:r>
                    <w:r>
                      <w:rPr>
                        <w:rFonts w:ascii="Arial" w:hAnsi="Arial"/>
                        <w:b/>
                        <w:sz w:val="13"/>
                      </w:rPr>
                      <w:t>(шт.)</w:t>
                    </w:r>
                    <w:r>
                      <w:rPr>
                        <w:rFonts w:ascii="Arial" w:hAnsi="Arial"/>
                        <w:b/>
                        <w:spacing w:val="5"/>
                        <w:sz w:val="13"/>
                      </w:rPr>
                      <w:t xml:space="preserve"> </w:t>
                    </w:r>
                    <w:r>
                      <w:rPr>
                        <w:rFonts w:ascii="Arial" w:hAnsi="Arial"/>
                        <w:b/>
                        <w:sz w:val="13"/>
                      </w:rPr>
                      <w:t>за</w:t>
                    </w:r>
                    <w:r>
                      <w:rPr>
                        <w:rFonts w:ascii="Arial" w:hAnsi="Arial"/>
                        <w:b/>
                        <w:spacing w:val="6"/>
                        <w:sz w:val="13"/>
                      </w:rPr>
                      <w:t xml:space="preserve"> </w:t>
                    </w:r>
                    <w:r>
                      <w:rPr>
                        <w:rFonts w:ascii="Arial" w:hAnsi="Arial"/>
                        <w:b/>
                        <w:sz w:val="13"/>
                      </w:rPr>
                      <w:t>тривалістю</w:t>
                    </w:r>
                    <w:r>
                      <w:rPr>
                        <w:rFonts w:ascii="Arial" w:hAnsi="Arial"/>
                        <w:b/>
                        <w:spacing w:val="4"/>
                        <w:sz w:val="13"/>
                      </w:rPr>
                      <w:t xml:space="preserve"> </w:t>
                    </w:r>
                    <w:r>
                      <w:rPr>
                        <w:rFonts w:ascii="Arial" w:hAnsi="Arial"/>
                        <w:b/>
                        <w:sz w:val="13"/>
                      </w:rPr>
                      <w:t>спостережень</w:t>
                    </w:r>
                  </w:p>
                </w:txbxContent>
              </v:textbox>
            </v:shape>
            <v:shape id="_x0000_s1319" type="#_x0000_t202" style="position:absolute;left:3204;top:617;width:199;height:180" filled="f" stroked="f">
              <v:textbox inset="0,0,0,0">
                <w:txbxContent>
                  <w:p w:rsidR="00F4785F" w:rsidRDefault="00F4785F" w:rsidP="001D3680">
                    <w:pPr>
                      <w:spacing w:line="180" w:lineRule="exact"/>
                      <w:rPr>
                        <w:rFonts w:ascii="Arial"/>
                        <w:sz w:val="16"/>
                      </w:rPr>
                    </w:pPr>
                    <w:r>
                      <w:rPr>
                        <w:rFonts w:ascii="Arial"/>
                        <w:sz w:val="16"/>
                      </w:rPr>
                      <w:t>55</w:t>
                    </w:r>
                  </w:p>
                </w:txbxContent>
              </v:textbox>
            </v:shape>
            <v:shape id="_x0000_s1320" type="#_x0000_t202" style="position:absolute;left:4017;top:570;width:110;height:180" filled="f" stroked="f">
              <v:textbox inset="0,0,0,0">
                <w:txbxContent>
                  <w:p w:rsidR="00F4785F" w:rsidRDefault="00F4785F" w:rsidP="001D3680">
                    <w:pPr>
                      <w:spacing w:line="180" w:lineRule="exact"/>
                      <w:rPr>
                        <w:rFonts w:ascii="Arial"/>
                        <w:sz w:val="16"/>
                      </w:rPr>
                    </w:pPr>
                    <w:r>
                      <w:rPr>
                        <w:rFonts w:ascii="Arial"/>
                        <w:sz w:val="16"/>
                      </w:rPr>
                      <w:t>2</w:t>
                    </w:r>
                  </w:p>
                </w:txbxContent>
              </v:textbox>
            </v:shape>
            <v:shape id="_x0000_s1321" type="#_x0000_t202" style="position:absolute;left:4592;top:682;width:199;height:180" filled="f" stroked="f">
              <v:textbox inset="0,0,0,0">
                <w:txbxContent>
                  <w:p w:rsidR="00F4785F" w:rsidRDefault="00F4785F" w:rsidP="001D3680">
                    <w:pPr>
                      <w:spacing w:line="180" w:lineRule="exact"/>
                      <w:rPr>
                        <w:rFonts w:ascii="Arial"/>
                        <w:sz w:val="16"/>
                      </w:rPr>
                    </w:pPr>
                    <w:r>
                      <w:rPr>
                        <w:rFonts w:ascii="Arial"/>
                        <w:sz w:val="16"/>
                      </w:rPr>
                      <w:t>42</w:t>
                    </w:r>
                  </w:p>
                </w:txbxContent>
              </v:textbox>
            </v:shape>
            <v:shape id="_x0000_s1322" type="#_x0000_t202" style="position:absolute;left:5301;top:893;width:197;height:180" filled="f" stroked="f">
              <v:textbox inset="0,0,0,0">
                <w:txbxContent>
                  <w:p w:rsidR="00F4785F" w:rsidRDefault="00F4785F" w:rsidP="001D3680">
                    <w:pPr>
                      <w:spacing w:line="180" w:lineRule="exact"/>
                      <w:rPr>
                        <w:rFonts w:ascii="Arial"/>
                        <w:sz w:val="16"/>
                      </w:rPr>
                    </w:pPr>
                    <w:r>
                      <w:rPr>
                        <w:rFonts w:ascii="Arial"/>
                        <w:sz w:val="16"/>
                      </w:rPr>
                      <w:t>55</w:t>
                    </w:r>
                  </w:p>
                </w:txbxContent>
              </v:textbox>
            </v:shape>
            <v:shape id="_x0000_s1323" type="#_x0000_t202" style="position:absolute;left:3066;top:2057;width:287;height:180" filled="f" stroked="f">
              <v:textbox inset="0,0,0,0">
                <w:txbxContent>
                  <w:p w:rsidR="00F4785F" w:rsidRDefault="00F4785F" w:rsidP="001D3680">
                    <w:pPr>
                      <w:spacing w:line="180" w:lineRule="exact"/>
                      <w:rPr>
                        <w:rFonts w:ascii="Arial"/>
                        <w:sz w:val="16"/>
                      </w:rPr>
                    </w:pPr>
                    <w:r>
                      <w:rPr>
                        <w:rFonts w:ascii="Arial"/>
                        <w:sz w:val="16"/>
                      </w:rPr>
                      <w:t>248</w:t>
                    </w:r>
                  </w:p>
                </w:txbxContent>
              </v:textbox>
            </v:shape>
            <v:shape id="_x0000_s1324" type="#_x0000_t202" style="position:absolute;left:5819;top:972;width:448;height:1288" filled="f" strokeweight=".01481mm">
              <v:textbox inset="0,0,0,0">
                <w:txbxContent>
                  <w:p w:rsidR="00F4785F" w:rsidRDefault="00F4785F" w:rsidP="001D3680">
                    <w:pPr>
                      <w:spacing w:before="24"/>
                      <w:ind w:left="271"/>
                      <w:rPr>
                        <w:sz w:val="19"/>
                      </w:rPr>
                    </w:pPr>
                    <w:r>
                      <w:rPr>
                        <w:w w:val="103"/>
                        <w:sz w:val="19"/>
                      </w:rPr>
                      <w:t>1</w:t>
                    </w:r>
                  </w:p>
                  <w:p w:rsidR="00F4785F" w:rsidRDefault="00F4785F" w:rsidP="001D3680">
                    <w:pPr>
                      <w:spacing w:before="39"/>
                      <w:ind w:left="271"/>
                      <w:rPr>
                        <w:sz w:val="19"/>
                      </w:rPr>
                    </w:pPr>
                    <w:r>
                      <w:rPr>
                        <w:w w:val="103"/>
                        <w:sz w:val="19"/>
                      </w:rPr>
                      <w:t>2</w:t>
                    </w:r>
                  </w:p>
                  <w:p w:rsidR="00F4785F" w:rsidRDefault="00F4785F" w:rsidP="001D3680">
                    <w:pPr>
                      <w:spacing w:before="38"/>
                      <w:ind w:left="271"/>
                      <w:rPr>
                        <w:sz w:val="19"/>
                      </w:rPr>
                    </w:pPr>
                    <w:r>
                      <w:rPr>
                        <w:w w:val="103"/>
                        <w:sz w:val="19"/>
                      </w:rPr>
                      <w:t>3</w:t>
                    </w:r>
                  </w:p>
                  <w:p w:rsidR="00F4785F" w:rsidRDefault="00F4785F" w:rsidP="001D3680">
                    <w:pPr>
                      <w:spacing w:before="38"/>
                      <w:ind w:left="271"/>
                      <w:rPr>
                        <w:sz w:val="19"/>
                      </w:rPr>
                    </w:pPr>
                    <w:r>
                      <w:rPr>
                        <w:w w:val="103"/>
                        <w:sz w:val="19"/>
                      </w:rPr>
                      <w:t>4</w:t>
                    </w:r>
                  </w:p>
                  <w:p w:rsidR="00F4785F" w:rsidRDefault="00F4785F" w:rsidP="001D3680">
                    <w:pPr>
                      <w:spacing w:before="38"/>
                      <w:ind w:left="271"/>
                      <w:rPr>
                        <w:sz w:val="19"/>
                      </w:rPr>
                    </w:pPr>
                    <w:r>
                      <w:rPr>
                        <w:w w:val="103"/>
                        <w:sz w:val="19"/>
                      </w:rPr>
                      <w:t>5</w:t>
                    </w:r>
                  </w:p>
                </w:txbxContent>
              </v:textbox>
            </v:shape>
            <w10:wrap type="topAndBottom" anchorx="page"/>
          </v:group>
        </w:pict>
      </w:r>
    </w:p>
    <w:p w:rsidR="001D3680" w:rsidRDefault="001D3680" w:rsidP="00E60D6C">
      <w:pPr>
        <w:pStyle w:val="a3"/>
        <w:tabs>
          <w:tab w:val="left" w:pos="0"/>
        </w:tabs>
        <w:spacing w:before="2" w:line="247" w:lineRule="auto"/>
        <w:ind w:left="0" w:right="2" w:firstLine="426"/>
        <w:jc w:val="both"/>
        <w:rPr>
          <w:b/>
        </w:rPr>
      </w:pPr>
    </w:p>
    <w:tbl>
      <w:tblPr>
        <w:tblStyle w:val="TableNormal"/>
        <w:tblW w:w="0" w:type="auto"/>
        <w:tblInd w:w="1694" w:type="dxa"/>
        <w:tblLayout w:type="fixed"/>
        <w:tblLook w:val="01E0" w:firstRow="1" w:lastRow="1" w:firstColumn="1" w:lastColumn="1" w:noHBand="0" w:noVBand="0"/>
      </w:tblPr>
      <w:tblGrid>
        <w:gridCol w:w="336"/>
        <w:gridCol w:w="1494"/>
        <w:gridCol w:w="607"/>
        <w:gridCol w:w="1528"/>
        <w:gridCol w:w="320"/>
        <w:gridCol w:w="1413"/>
      </w:tblGrid>
      <w:tr w:rsidR="00647344" w:rsidTr="00647344">
        <w:trPr>
          <w:trHeight w:val="224"/>
        </w:trPr>
        <w:tc>
          <w:tcPr>
            <w:tcW w:w="336" w:type="dxa"/>
          </w:tcPr>
          <w:p w:rsidR="00647344" w:rsidRDefault="00647344" w:rsidP="00D15F7F">
            <w:pPr>
              <w:pStyle w:val="TableParagraph"/>
              <w:ind w:left="50"/>
              <w:rPr>
                <w:sz w:val="16"/>
              </w:rPr>
            </w:pPr>
            <w:r>
              <w:rPr>
                <w:w w:val="105"/>
                <w:sz w:val="16"/>
              </w:rPr>
              <w:t xml:space="preserve"> 1</w:t>
            </w:r>
          </w:p>
        </w:tc>
        <w:tc>
          <w:tcPr>
            <w:tcW w:w="1494" w:type="dxa"/>
          </w:tcPr>
          <w:p w:rsidR="00647344" w:rsidRDefault="00647344" w:rsidP="00D15F7F">
            <w:pPr>
              <w:pStyle w:val="TableParagraph"/>
              <w:ind w:left="202"/>
              <w:rPr>
                <w:sz w:val="16"/>
              </w:rPr>
            </w:pPr>
            <w:r>
              <w:rPr>
                <w:w w:val="105"/>
                <w:sz w:val="16"/>
              </w:rPr>
              <w:t>1 – 10 років</w:t>
            </w:r>
          </w:p>
        </w:tc>
        <w:tc>
          <w:tcPr>
            <w:tcW w:w="607" w:type="dxa"/>
          </w:tcPr>
          <w:p w:rsidR="00647344" w:rsidRDefault="00647344" w:rsidP="00D15F7F">
            <w:pPr>
              <w:pStyle w:val="TableParagraph"/>
              <w:ind w:right="150"/>
              <w:jc w:val="right"/>
              <w:rPr>
                <w:sz w:val="16"/>
              </w:rPr>
            </w:pPr>
            <w:r>
              <w:rPr>
                <w:w w:val="105"/>
                <w:sz w:val="16"/>
              </w:rPr>
              <w:t>3</w:t>
            </w:r>
          </w:p>
        </w:tc>
        <w:tc>
          <w:tcPr>
            <w:tcW w:w="1528" w:type="dxa"/>
          </w:tcPr>
          <w:p w:rsidR="00647344" w:rsidRDefault="00647344" w:rsidP="00D15F7F">
            <w:pPr>
              <w:pStyle w:val="TableParagraph"/>
              <w:ind w:left="153"/>
              <w:rPr>
                <w:sz w:val="16"/>
              </w:rPr>
            </w:pPr>
            <w:r>
              <w:rPr>
                <w:w w:val="105"/>
                <w:sz w:val="16"/>
              </w:rPr>
              <w:t>31 – 50 років</w:t>
            </w:r>
          </w:p>
        </w:tc>
        <w:tc>
          <w:tcPr>
            <w:tcW w:w="320" w:type="dxa"/>
          </w:tcPr>
          <w:p w:rsidR="00647344" w:rsidRDefault="00647344" w:rsidP="00D15F7F">
            <w:pPr>
              <w:pStyle w:val="TableParagraph"/>
              <w:ind w:left="82"/>
              <w:rPr>
                <w:sz w:val="16"/>
              </w:rPr>
            </w:pPr>
            <w:r>
              <w:rPr>
                <w:w w:val="105"/>
                <w:sz w:val="16"/>
              </w:rPr>
              <w:t>5</w:t>
            </w:r>
          </w:p>
        </w:tc>
        <w:tc>
          <w:tcPr>
            <w:tcW w:w="1413" w:type="dxa"/>
          </w:tcPr>
          <w:p w:rsidR="00647344" w:rsidRDefault="00647344" w:rsidP="00D15F7F">
            <w:pPr>
              <w:pStyle w:val="TableParagraph"/>
              <w:ind w:left="153"/>
              <w:rPr>
                <w:sz w:val="16"/>
              </w:rPr>
            </w:pPr>
            <w:r>
              <w:rPr>
                <w:w w:val="105"/>
                <w:sz w:val="16"/>
              </w:rPr>
              <w:t>більше 100</w:t>
            </w:r>
            <w:r>
              <w:rPr>
                <w:spacing w:val="-1"/>
                <w:w w:val="105"/>
                <w:sz w:val="16"/>
              </w:rPr>
              <w:t xml:space="preserve"> </w:t>
            </w:r>
            <w:r>
              <w:rPr>
                <w:w w:val="105"/>
                <w:sz w:val="16"/>
              </w:rPr>
              <w:t>років</w:t>
            </w:r>
          </w:p>
        </w:tc>
      </w:tr>
      <w:tr w:rsidR="00647344" w:rsidTr="00647344">
        <w:trPr>
          <w:trHeight w:val="224"/>
        </w:trPr>
        <w:tc>
          <w:tcPr>
            <w:tcW w:w="336" w:type="dxa"/>
          </w:tcPr>
          <w:p w:rsidR="00647344" w:rsidRDefault="00647344" w:rsidP="00D15F7F">
            <w:pPr>
              <w:pStyle w:val="TableParagraph"/>
              <w:spacing w:before="39" w:line="166" w:lineRule="exact"/>
              <w:ind w:left="50"/>
              <w:rPr>
                <w:sz w:val="16"/>
              </w:rPr>
            </w:pPr>
            <w:r>
              <w:rPr>
                <w:w w:val="105"/>
                <w:sz w:val="16"/>
              </w:rPr>
              <w:t>2</w:t>
            </w:r>
          </w:p>
        </w:tc>
        <w:tc>
          <w:tcPr>
            <w:tcW w:w="1494" w:type="dxa"/>
          </w:tcPr>
          <w:p w:rsidR="00647344" w:rsidRDefault="00647344" w:rsidP="00D15F7F">
            <w:pPr>
              <w:pStyle w:val="TableParagraph"/>
              <w:spacing w:before="39" w:line="166" w:lineRule="exact"/>
              <w:ind w:left="202"/>
              <w:rPr>
                <w:sz w:val="16"/>
              </w:rPr>
            </w:pPr>
            <w:r>
              <w:rPr>
                <w:w w:val="105"/>
                <w:sz w:val="16"/>
              </w:rPr>
              <w:t>11 – 30 років</w:t>
            </w:r>
          </w:p>
        </w:tc>
        <w:tc>
          <w:tcPr>
            <w:tcW w:w="607" w:type="dxa"/>
          </w:tcPr>
          <w:p w:rsidR="00647344" w:rsidRDefault="00647344" w:rsidP="00D15F7F">
            <w:pPr>
              <w:pStyle w:val="TableParagraph"/>
              <w:spacing w:before="39" w:line="166" w:lineRule="exact"/>
              <w:ind w:right="150"/>
              <w:jc w:val="right"/>
              <w:rPr>
                <w:sz w:val="16"/>
              </w:rPr>
            </w:pPr>
            <w:r>
              <w:rPr>
                <w:w w:val="105"/>
                <w:sz w:val="16"/>
              </w:rPr>
              <w:t>4</w:t>
            </w:r>
          </w:p>
        </w:tc>
        <w:tc>
          <w:tcPr>
            <w:tcW w:w="1528" w:type="dxa"/>
          </w:tcPr>
          <w:p w:rsidR="00647344" w:rsidRDefault="00647344" w:rsidP="00D15F7F">
            <w:pPr>
              <w:pStyle w:val="TableParagraph"/>
              <w:spacing w:before="39" w:line="166" w:lineRule="exact"/>
              <w:ind w:left="153"/>
              <w:rPr>
                <w:sz w:val="16"/>
              </w:rPr>
            </w:pPr>
            <w:r>
              <w:rPr>
                <w:w w:val="105"/>
                <w:sz w:val="16"/>
              </w:rPr>
              <w:t>Від 51 – 100 років</w:t>
            </w:r>
          </w:p>
        </w:tc>
        <w:tc>
          <w:tcPr>
            <w:tcW w:w="320" w:type="dxa"/>
          </w:tcPr>
          <w:p w:rsidR="00647344" w:rsidRDefault="00647344" w:rsidP="00D15F7F">
            <w:pPr>
              <w:pStyle w:val="TableParagraph"/>
              <w:rPr>
                <w:sz w:val="16"/>
              </w:rPr>
            </w:pPr>
          </w:p>
        </w:tc>
        <w:tc>
          <w:tcPr>
            <w:tcW w:w="1413" w:type="dxa"/>
          </w:tcPr>
          <w:p w:rsidR="00647344" w:rsidRDefault="00647344" w:rsidP="00D15F7F">
            <w:pPr>
              <w:pStyle w:val="TableParagraph"/>
              <w:rPr>
                <w:sz w:val="16"/>
              </w:rPr>
            </w:pPr>
          </w:p>
        </w:tc>
      </w:tr>
    </w:tbl>
    <w:p w:rsidR="001D3680" w:rsidRDefault="002075C2" w:rsidP="005228B1">
      <w:pPr>
        <w:pStyle w:val="a3"/>
        <w:tabs>
          <w:tab w:val="left" w:pos="0"/>
        </w:tabs>
        <w:spacing w:line="247" w:lineRule="auto"/>
        <w:ind w:left="0" w:right="2" w:firstLine="709"/>
        <w:jc w:val="both"/>
        <w:rPr>
          <w:b/>
        </w:rPr>
      </w:pPr>
      <w:r>
        <w:rPr>
          <w:w w:val="105"/>
        </w:rPr>
        <w:t xml:space="preserve">Рисунок </w:t>
      </w:r>
      <w:r w:rsidR="005228B1">
        <w:rPr>
          <w:w w:val="105"/>
        </w:rPr>
        <w:t>7 – Розподіл гідрологічних постів за тривалістю спостережень</w:t>
      </w:r>
    </w:p>
    <w:p w:rsidR="005228B1" w:rsidRDefault="005228B1" w:rsidP="005228B1">
      <w:pPr>
        <w:pStyle w:val="a3"/>
        <w:spacing w:line="310" w:lineRule="atLeast"/>
        <w:ind w:left="0" w:right="2" w:firstLine="709"/>
        <w:jc w:val="both"/>
      </w:pPr>
      <w:r>
        <w:rPr>
          <w:w w:val="105"/>
        </w:rPr>
        <w:t>У</w:t>
      </w:r>
      <w:r>
        <w:rPr>
          <w:spacing w:val="5"/>
          <w:w w:val="105"/>
        </w:rPr>
        <w:t xml:space="preserve"> </w:t>
      </w:r>
      <w:r>
        <w:rPr>
          <w:w w:val="105"/>
        </w:rPr>
        <w:t>2007</w:t>
      </w:r>
      <w:r>
        <w:rPr>
          <w:spacing w:val="5"/>
          <w:w w:val="105"/>
        </w:rPr>
        <w:t xml:space="preserve"> </w:t>
      </w:r>
      <w:r>
        <w:rPr>
          <w:w w:val="105"/>
        </w:rPr>
        <w:t>році</w:t>
      </w:r>
      <w:r>
        <w:rPr>
          <w:spacing w:val="5"/>
          <w:w w:val="105"/>
        </w:rPr>
        <w:t xml:space="preserve"> </w:t>
      </w:r>
      <w:r>
        <w:rPr>
          <w:w w:val="105"/>
        </w:rPr>
        <w:t>спостереження</w:t>
      </w:r>
      <w:r>
        <w:rPr>
          <w:spacing w:val="6"/>
          <w:w w:val="105"/>
        </w:rPr>
        <w:t xml:space="preserve"> </w:t>
      </w:r>
      <w:r>
        <w:rPr>
          <w:w w:val="105"/>
        </w:rPr>
        <w:t>за</w:t>
      </w:r>
      <w:r>
        <w:rPr>
          <w:spacing w:val="5"/>
          <w:w w:val="105"/>
        </w:rPr>
        <w:t xml:space="preserve"> </w:t>
      </w:r>
      <w:r>
        <w:rPr>
          <w:w w:val="105"/>
        </w:rPr>
        <w:t>станом</w:t>
      </w:r>
      <w:r>
        <w:rPr>
          <w:spacing w:val="5"/>
          <w:w w:val="105"/>
        </w:rPr>
        <w:t xml:space="preserve"> </w:t>
      </w:r>
      <w:r>
        <w:rPr>
          <w:w w:val="105"/>
        </w:rPr>
        <w:t>забруднення</w:t>
      </w:r>
      <w:r>
        <w:rPr>
          <w:spacing w:val="6"/>
          <w:w w:val="105"/>
        </w:rPr>
        <w:t xml:space="preserve"> </w:t>
      </w:r>
      <w:r>
        <w:rPr>
          <w:w w:val="105"/>
        </w:rPr>
        <w:t>поверхневих</w:t>
      </w:r>
      <w:r>
        <w:rPr>
          <w:spacing w:val="6"/>
          <w:w w:val="105"/>
        </w:rPr>
        <w:t xml:space="preserve"> </w:t>
      </w:r>
      <w:r>
        <w:rPr>
          <w:w w:val="105"/>
        </w:rPr>
        <w:t>вод за</w:t>
      </w:r>
      <w:r>
        <w:rPr>
          <w:spacing w:val="-10"/>
          <w:w w:val="105"/>
        </w:rPr>
        <w:t xml:space="preserve"> </w:t>
      </w:r>
      <w:r>
        <w:rPr>
          <w:w w:val="105"/>
        </w:rPr>
        <w:t>гідрохімічними</w:t>
      </w:r>
      <w:r>
        <w:rPr>
          <w:spacing w:val="-8"/>
          <w:w w:val="105"/>
        </w:rPr>
        <w:t xml:space="preserve"> </w:t>
      </w:r>
      <w:r>
        <w:rPr>
          <w:w w:val="105"/>
        </w:rPr>
        <w:t>показниками</w:t>
      </w:r>
      <w:r>
        <w:rPr>
          <w:spacing w:val="-9"/>
          <w:w w:val="105"/>
        </w:rPr>
        <w:t xml:space="preserve"> </w:t>
      </w:r>
      <w:r>
        <w:rPr>
          <w:w w:val="105"/>
        </w:rPr>
        <w:t>проводились</w:t>
      </w:r>
      <w:r>
        <w:rPr>
          <w:spacing w:val="-9"/>
          <w:w w:val="105"/>
        </w:rPr>
        <w:t xml:space="preserve"> </w:t>
      </w:r>
      <w:r>
        <w:rPr>
          <w:w w:val="105"/>
        </w:rPr>
        <w:t>організаціями</w:t>
      </w:r>
      <w:r>
        <w:rPr>
          <w:spacing w:val="-8"/>
          <w:w w:val="105"/>
        </w:rPr>
        <w:t xml:space="preserve"> </w:t>
      </w:r>
      <w:r>
        <w:rPr>
          <w:w w:val="105"/>
        </w:rPr>
        <w:t>Держгідромет-</w:t>
      </w:r>
      <w:r>
        <w:rPr>
          <w:spacing w:val="-48"/>
          <w:w w:val="105"/>
        </w:rPr>
        <w:t xml:space="preserve"> </w:t>
      </w:r>
      <w:r>
        <w:rPr>
          <w:w w:val="105"/>
        </w:rPr>
        <w:t>служби</w:t>
      </w:r>
      <w:r>
        <w:rPr>
          <w:spacing w:val="-7"/>
          <w:w w:val="105"/>
        </w:rPr>
        <w:t xml:space="preserve"> </w:t>
      </w:r>
      <w:r>
        <w:rPr>
          <w:w w:val="105"/>
        </w:rPr>
        <w:t>на</w:t>
      </w:r>
      <w:r>
        <w:rPr>
          <w:spacing w:val="-7"/>
          <w:w w:val="105"/>
        </w:rPr>
        <w:t xml:space="preserve"> </w:t>
      </w:r>
      <w:r>
        <w:rPr>
          <w:w w:val="105"/>
        </w:rPr>
        <w:t>151</w:t>
      </w:r>
      <w:r>
        <w:rPr>
          <w:spacing w:val="-7"/>
          <w:w w:val="105"/>
        </w:rPr>
        <w:t xml:space="preserve"> </w:t>
      </w:r>
      <w:r>
        <w:rPr>
          <w:w w:val="105"/>
        </w:rPr>
        <w:t>водному</w:t>
      </w:r>
      <w:r>
        <w:rPr>
          <w:spacing w:val="-6"/>
          <w:w w:val="105"/>
        </w:rPr>
        <w:t xml:space="preserve"> </w:t>
      </w:r>
      <w:r>
        <w:rPr>
          <w:w w:val="105"/>
        </w:rPr>
        <w:t>об’єкті</w:t>
      </w:r>
      <w:r>
        <w:rPr>
          <w:spacing w:val="-6"/>
          <w:w w:val="105"/>
        </w:rPr>
        <w:t xml:space="preserve"> </w:t>
      </w:r>
      <w:r>
        <w:rPr>
          <w:w w:val="105"/>
        </w:rPr>
        <w:t>(127</w:t>
      </w:r>
      <w:r>
        <w:rPr>
          <w:spacing w:val="-6"/>
          <w:w w:val="105"/>
        </w:rPr>
        <w:t xml:space="preserve"> </w:t>
      </w:r>
      <w:r>
        <w:rPr>
          <w:w w:val="105"/>
        </w:rPr>
        <w:t>річках,</w:t>
      </w:r>
      <w:r>
        <w:rPr>
          <w:spacing w:val="-6"/>
          <w:w w:val="105"/>
        </w:rPr>
        <w:t xml:space="preserve"> </w:t>
      </w:r>
      <w:r>
        <w:rPr>
          <w:w w:val="105"/>
        </w:rPr>
        <w:t>15</w:t>
      </w:r>
      <w:r>
        <w:rPr>
          <w:spacing w:val="-6"/>
          <w:w w:val="105"/>
        </w:rPr>
        <w:t xml:space="preserve"> </w:t>
      </w:r>
      <w:r>
        <w:rPr>
          <w:w w:val="105"/>
        </w:rPr>
        <w:t>водосховищах,</w:t>
      </w:r>
      <w:r>
        <w:rPr>
          <w:spacing w:val="-7"/>
          <w:w w:val="105"/>
        </w:rPr>
        <w:t xml:space="preserve"> </w:t>
      </w:r>
      <w:r>
        <w:rPr>
          <w:w w:val="105"/>
        </w:rPr>
        <w:t>семи</w:t>
      </w:r>
      <w:r>
        <w:rPr>
          <w:spacing w:val="-5"/>
          <w:w w:val="105"/>
        </w:rPr>
        <w:t xml:space="preserve"> </w:t>
      </w:r>
      <w:r>
        <w:rPr>
          <w:w w:val="105"/>
        </w:rPr>
        <w:t>озерах,</w:t>
      </w:r>
      <w:r>
        <w:rPr>
          <w:spacing w:val="-47"/>
          <w:w w:val="105"/>
        </w:rPr>
        <w:t xml:space="preserve"> </w:t>
      </w:r>
      <w:r>
        <w:rPr>
          <w:w w:val="105"/>
        </w:rPr>
        <w:t>одному</w:t>
      </w:r>
      <w:r>
        <w:rPr>
          <w:spacing w:val="1"/>
          <w:w w:val="105"/>
        </w:rPr>
        <w:t xml:space="preserve"> </w:t>
      </w:r>
      <w:r>
        <w:rPr>
          <w:w w:val="105"/>
        </w:rPr>
        <w:t>лимані</w:t>
      </w:r>
      <w:r>
        <w:rPr>
          <w:spacing w:val="1"/>
          <w:w w:val="105"/>
        </w:rPr>
        <w:t xml:space="preserve"> </w:t>
      </w:r>
      <w:r>
        <w:rPr>
          <w:w w:val="105"/>
        </w:rPr>
        <w:t>та</w:t>
      </w:r>
      <w:r>
        <w:rPr>
          <w:spacing w:val="1"/>
          <w:w w:val="105"/>
        </w:rPr>
        <w:t xml:space="preserve"> </w:t>
      </w:r>
      <w:r>
        <w:rPr>
          <w:w w:val="105"/>
        </w:rPr>
        <w:t>одному</w:t>
      </w:r>
      <w:r>
        <w:rPr>
          <w:spacing w:val="1"/>
          <w:w w:val="105"/>
        </w:rPr>
        <w:t xml:space="preserve"> </w:t>
      </w:r>
      <w:r>
        <w:rPr>
          <w:w w:val="105"/>
        </w:rPr>
        <w:t>каналі)</w:t>
      </w:r>
      <w:r>
        <w:rPr>
          <w:spacing w:val="1"/>
          <w:w w:val="105"/>
        </w:rPr>
        <w:t xml:space="preserve"> </w:t>
      </w:r>
      <w:r>
        <w:rPr>
          <w:w w:val="105"/>
        </w:rPr>
        <w:t>у</w:t>
      </w:r>
      <w:r>
        <w:rPr>
          <w:spacing w:val="1"/>
          <w:w w:val="105"/>
        </w:rPr>
        <w:t xml:space="preserve"> </w:t>
      </w:r>
      <w:r>
        <w:rPr>
          <w:w w:val="105"/>
        </w:rPr>
        <w:t>240</w:t>
      </w:r>
      <w:r>
        <w:rPr>
          <w:spacing w:val="1"/>
          <w:w w:val="105"/>
        </w:rPr>
        <w:t xml:space="preserve"> </w:t>
      </w:r>
      <w:r>
        <w:rPr>
          <w:w w:val="105"/>
        </w:rPr>
        <w:t>пунктах</w:t>
      </w:r>
      <w:r>
        <w:rPr>
          <w:spacing w:val="1"/>
          <w:w w:val="105"/>
        </w:rPr>
        <w:t xml:space="preserve"> </w:t>
      </w:r>
      <w:r>
        <w:rPr>
          <w:w w:val="105"/>
        </w:rPr>
        <w:t>і</w:t>
      </w:r>
      <w:r>
        <w:rPr>
          <w:spacing w:val="1"/>
          <w:w w:val="105"/>
        </w:rPr>
        <w:t xml:space="preserve"> </w:t>
      </w:r>
      <w:r>
        <w:rPr>
          <w:w w:val="105"/>
        </w:rPr>
        <w:t>374</w:t>
      </w:r>
      <w:r>
        <w:rPr>
          <w:spacing w:val="1"/>
          <w:w w:val="105"/>
        </w:rPr>
        <w:t xml:space="preserve"> </w:t>
      </w:r>
      <w:r>
        <w:rPr>
          <w:w w:val="105"/>
        </w:rPr>
        <w:t>створах.</w:t>
      </w:r>
      <w:r>
        <w:rPr>
          <w:spacing w:val="1"/>
          <w:w w:val="105"/>
        </w:rPr>
        <w:t xml:space="preserve"> </w:t>
      </w:r>
      <w:r>
        <w:rPr>
          <w:w w:val="105"/>
        </w:rPr>
        <w:t>Спостереження</w:t>
      </w:r>
      <w:r>
        <w:rPr>
          <w:spacing w:val="1"/>
          <w:w w:val="105"/>
        </w:rPr>
        <w:t xml:space="preserve"> </w:t>
      </w:r>
      <w:r>
        <w:rPr>
          <w:w w:val="105"/>
        </w:rPr>
        <w:t>за</w:t>
      </w:r>
      <w:r>
        <w:rPr>
          <w:spacing w:val="1"/>
          <w:w w:val="105"/>
        </w:rPr>
        <w:t xml:space="preserve"> </w:t>
      </w:r>
      <w:r>
        <w:rPr>
          <w:w w:val="105"/>
        </w:rPr>
        <w:t>якістю</w:t>
      </w:r>
      <w:r>
        <w:rPr>
          <w:spacing w:val="1"/>
          <w:w w:val="105"/>
        </w:rPr>
        <w:t xml:space="preserve"> </w:t>
      </w:r>
      <w:r>
        <w:rPr>
          <w:w w:val="105"/>
        </w:rPr>
        <w:t>поверхневих</w:t>
      </w:r>
      <w:r>
        <w:rPr>
          <w:spacing w:val="1"/>
          <w:w w:val="105"/>
        </w:rPr>
        <w:t xml:space="preserve"> </w:t>
      </w:r>
      <w:r>
        <w:rPr>
          <w:w w:val="105"/>
        </w:rPr>
        <w:t>вод</w:t>
      </w:r>
      <w:r>
        <w:rPr>
          <w:spacing w:val="1"/>
          <w:w w:val="105"/>
        </w:rPr>
        <w:t xml:space="preserve"> </w:t>
      </w:r>
      <w:r>
        <w:rPr>
          <w:w w:val="105"/>
        </w:rPr>
        <w:t>за</w:t>
      </w:r>
      <w:r>
        <w:rPr>
          <w:spacing w:val="1"/>
          <w:w w:val="105"/>
        </w:rPr>
        <w:t xml:space="preserve"> </w:t>
      </w:r>
      <w:r>
        <w:rPr>
          <w:w w:val="105"/>
        </w:rPr>
        <w:t>гідробіологічними</w:t>
      </w:r>
      <w:r>
        <w:rPr>
          <w:spacing w:val="1"/>
          <w:w w:val="105"/>
        </w:rPr>
        <w:t xml:space="preserve"> </w:t>
      </w:r>
      <w:r>
        <w:rPr>
          <w:w w:val="105"/>
        </w:rPr>
        <w:t>показниками</w:t>
      </w:r>
      <w:r>
        <w:rPr>
          <w:spacing w:val="1"/>
          <w:w w:val="105"/>
        </w:rPr>
        <w:t xml:space="preserve"> </w:t>
      </w:r>
      <w:r>
        <w:rPr>
          <w:w w:val="105"/>
        </w:rPr>
        <w:t>проводилися</w:t>
      </w:r>
      <w:r>
        <w:rPr>
          <w:spacing w:val="1"/>
          <w:w w:val="105"/>
        </w:rPr>
        <w:t xml:space="preserve"> </w:t>
      </w:r>
      <w:r>
        <w:rPr>
          <w:w w:val="105"/>
        </w:rPr>
        <w:t>на</w:t>
      </w:r>
      <w:r>
        <w:rPr>
          <w:spacing w:val="1"/>
          <w:w w:val="105"/>
        </w:rPr>
        <w:t xml:space="preserve"> </w:t>
      </w:r>
      <w:r>
        <w:rPr>
          <w:w w:val="105"/>
        </w:rPr>
        <w:t>45</w:t>
      </w:r>
      <w:r>
        <w:rPr>
          <w:spacing w:val="1"/>
          <w:w w:val="105"/>
        </w:rPr>
        <w:t xml:space="preserve"> </w:t>
      </w:r>
      <w:r>
        <w:rPr>
          <w:w w:val="105"/>
        </w:rPr>
        <w:t>водних</w:t>
      </w:r>
      <w:r>
        <w:rPr>
          <w:spacing w:val="1"/>
          <w:w w:val="105"/>
        </w:rPr>
        <w:t xml:space="preserve"> </w:t>
      </w:r>
      <w:r>
        <w:rPr>
          <w:w w:val="105"/>
        </w:rPr>
        <w:t>об’єктах</w:t>
      </w:r>
      <w:r>
        <w:rPr>
          <w:spacing w:val="1"/>
          <w:w w:val="105"/>
        </w:rPr>
        <w:t xml:space="preserve"> </w:t>
      </w:r>
      <w:r>
        <w:rPr>
          <w:w w:val="105"/>
        </w:rPr>
        <w:t>(38</w:t>
      </w:r>
      <w:r>
        <w:rPr>
          <w:spacing w:val="1"/>
          <w:w w:val="105"/>
        </w:rPr>
        <w:t xml:space="preserve"> </w:t>
      </w:r>
      <w:r>
        <w:rPr>
          <w:w w:val="105"/>
        </w:rPr>
        <w:t>річках</w:t>
      </w:r>
      <w:r>
        <w:rPr>
          <w:spacing w:val="1"/>
          <w:w w:val="105"/>
        </w:rPr>
        <w:t xml:space="preserve"> </w:t>
      </w:r>
      <w:r>
        <w:rPr>
          <w:w w:val="105"/>
        </w:rPr>
        <w:t>та</w:t>
      </w:r>
      <w:r>
        <w:rPr>
          <w:spacing w:val="1"/>
          <w:w w:val="105"/>
        </w:rPr>
        <w:t xml:space="preserve"> </w:t>
      </w:r>
      <w:r>
        <w:rPr>
          <w:w w:val="105"/>
        </w:rPr>
        <w:t>7</w:t>
      </w:r>
      <w:r>
        <w:rPr>
          <w:spacing w:val="-47"/>
          <w:w w:val="105"/>
        </w:rPr>
        <w:t xml:space="preserve"> </w:t>
      </w:r>
      <w:r>
        <w:rPr>
          <w:w w:val="105"/>
        </w:rPr>
        <w:lastRenderedPageBreak/>
        <w:t>водосховищах)</w:t>
      </w:r>
      <w:r>
        <w:rPr>
          <w:spacing w:val="-3"/>
          <w:w w:val="105"/>
        </w:rPr>
        <w:t xml:space="preserve"> </w:t>
      </w:r>
      <w:r>
        <w:rPr>
          <w:w w:val="105"/>
        </w:rPr>
        <w:t>у</w:t>
      </w:r>
      <w:r>
        <w:rPr>
          <w:spacing w:val="-3"/>
          <w:w w:val="105"/>
        </w:rPr>
        <w:t xml:space="preserve"> </w:t>
      </w:r>
      <w:r>
        <w:rPr>
          <w:w w:val="105"/>
        </w:rPr>
        <w:t>88</w:t>
      </w:r>
      <w:r>
        <w:rPr>
          <w:spacing w:val="-2"/>
          <w:w w:val="105"/>
        </w:rPr>
        <w:t xml:space="preserve"> </w:t>
      </w:r>
      <w:r>
        <w:rPr>
          <w:w w:val="105"/>
        </w:rPr>
        <w:t>пунктах,</w:t>
      </w:r>
      <w:r>
        <w:rPr>
          <w:spacing w:val="-3"/>
          <w:w w:val="105"/>
        </w:rPr>
        <w:t xml:space="preserve"> </w:t>
      </w:r>
      <w:r>
        <w:rPr>
          <w:w w:val="105"/>
        </w:rPr>
        <w:t>на</w:t>
      </w:r>
      <w:r>
        <w:rPr>
          <w:spacing w:val="-4"/>
          <w:w w:val="105"/>
        </w:rPr>
        <w:t xml:space="preserve"> </w:t>
      </w:r>
      <w:r>
        <w:rPr>
          <w:w w:val="105"/>
        </w:rPr>
        <w:t>168</w:t>
      </w:r>
      <w:r>
        <w:rPr>
          <w:spacing w:val="-2"/>
          <w:w w:val="105"/>
        </w:rPr>
        <w:t xml:space="preserve"> </w:t>
      </w:r>
      <w:r>
        <w:rPr>
          <w:w w:val="105"/>
        </w:rPr>
        <w:t>створах</w:t>
      </w:r>
      <w:r w:rsidR="002075C2">
        <w:rPr>
          <w:w w:val="105"/>
        </w:rPr>
        <w:t xml:space="preserve"> </w:t>
      </w:r>
      <w:r w:rsidR="002075C2" w:rsidRPr="002F59AC">
        <w:rPr>
          <w:lang w:val="ru-RU"/>
        </w:rPr>
        <w:t>[</w:t>
      </w:r>
      <w:r w:rsidR="002075C2">
        <w:rPr>
          <w:lang w:val="ru-RU"/>
        </w:rPr>
        <w:t>12</w:t>
      </w:r>
      <w:r w:rsidR="002075C2" w:rsidRPr="002F59AC">
        <w:rPr>
          <w:lang w:val="ru-RU"/>
        </w:rPr>
        <w:t>]</w:t>
      </w:r>
      <w:r>
        <w:rPr>
          <w:w w:val="105"/>
        </w:rPr>
        <w:t>.</w:t>
      </w:r>
    </w:p>
    <w:p w:rsidR="00B7108B" w:rsidRDefault="00B7108B" w:rsidP="00B7108B">
      <w:pPr>
        <w:pStyle w:val="a3"/>
        <w:spacing w:before="2" w:line="247" w:lineRule="auto"/>
        <w:ind w:left="0" w:right="2" w:firstLine="709"/>
        <w:jc w:val="both"/>
      </w:pPr>
      <w:r>
        <w:rPr>
          <w:w w:val="105"/>
        </w:rPr>
        <w:t>В</w:t>
      </w:r>
      <w:r>
        <w:rPr>
          <w:spacing w:val="1"/>
          <w:w w:val="105"/>
        </w:rPr>
        <w:t xml:space="preserve"> </w:t>
      </w:r>
      <w:r>
        <w:rPr>
          <w:w w:val="105"/>
        </w:rPr>
        <w:t>Українському</w:t>
      </w:r>
      <w:r>
        <w:rPr>
          <w:spacing w:val="1"/>
          <w:w w:val="105"/>
        </w:rPr>
        <w:t xml:space="preserve"> </w:t>
      </w:r>
      <w:r>
        <w:rPr>
          <w:w w:val="105"/>
        </w:rPr>
        <w:t>науково-дослідному</w:t>
      </w:r>
      <w:r>
        <w:rPr>
          <w:spacing w:val="1"/>
          <w:w w:val="105"/>
        </w:rPr>
        <w:t xml:space="preserve"> </w:t>
      </w:r>
      <w:r>
        <w:rPr>
          <w:w w:val="105"/>
        </w:rPr>
        <w:t>гідрометеорологічному</w:t>
      </w:r>
      <w:r>
        <w:rPr>
          <w:spacing w:val="1"/>
          <w:w w:val="105"/>
        </w:rPr>
        <w:t xml:space="preserve"> </w:t>
      </w:r>
      <w:r>
        <w:rPr>
          <w:w w:val="105"/>
        </w:rPr>
        <w:t>інституті</w:t>
      </w:r>
      <w:r>
        <w:rPr>
          <w:spacing w:val="-12"/>
          <w:w w:val="105"/>
        </w:rPr>
        <w:t xml:space="preserve"> </w:t>
      </w:r>
      <w:r>
        <w:rPr>
          <w:w w:val="105"/>
        </w:rPr>
        <w:t>НАН</w:t>
      </w:r>
      <w:r>
        <w:rPr>
          <w:spacing w:val="-12"/>
          <w:w w:val="105"/>
        </w:rPr>
        <w:t xml:space="preserve"> </w:t>
      </w:r>
      <w:r>
        <w:rPr>
          <w:w w:val="105"/>
        </w:rPr>
        <w:t>України</w:t>
      </w:r>
      <w:r>
        <w:rPr>
          <w:spacing w:val="-11"/>
          <w:w w:val="105"/>
        </w:rPr>
        <w:t xml:space="preserve"> </w:t>
      </w:r>
      <w:r>
        <w:rPr>
          <w:w w:val="105"/>
        </w:rPr>
        <w:t>та</w:t>
      </w:r>
      <w:r>
        <w:rPr>
          <w:spacing w:val="-12"/>
          <w:w w:val="105"/>
        </w:rPr>
        <w:t xml:space="preserve"> </w:t>
      </w:r>
      <w:r>
        <w:rPr>
          <w:w w:val="105"/>
        </w:rPr>
        <w:t>МНС</w:t>
      </w:r>
      <w:r>
        <w:rPr>
          <w:spacing w:val="-12"/>
          <w:w w:val="105"/>
        </w:rPr>
        <w:t xml:space="preserve"> </w:t>
      </w:r>
      <w:r>
        <w:rPr>
          <w:w w:val="105"/>
        </w:rPr>
        <w:t>України</w:t>
      </w:r>
      <w:r>
        <w:rPr>
          <w:spacing w:val="-11"/>
          <w:w w:val="105"/>
        </w:rPr>
        <w:t xml:space="preserve"> </w:t>
      </w:r>
      <w:r>
        <w:rPr>
          <w:w w:val="105"/>
        </w:rPr>
        <w:t>(УкрНДГМІ)</w:t>
      </w:r>
      <w:r>
        <w:rPr>
          <w:spacing w:val="-11"/>
          <w:w w:val="105"/>
        </w:rPr>
        <w:t xml:space="preserve"> </w:t>
      </w:r>
      <w:r>
        <w:rPr>
          <w:w w:val="105"/>
        </w:rPr>
        <w:t>в</w:t>
      </w:r>
      <w:r>
        <w:rPr>
          <w:spacing w:val="-12"/>
          <w:w w:val="105"/>
        </w:rPr>
        <w:t xml:space="preserve"> </w:t>
      </w:r>
      <w:r w:rsidR="00580161">
        <w:rPr>
          <w:spacing w:val="-12"/>
          <w:w w:val="105"/>
        </w:rPr>
        <w:t>2006-</w:t>
      </w:r>
      <w:r w:rsidR="00580161" w:rsidRPr="00580161">
        <w:rPr>
          <w:spacing w:val="-12"/>
          <w:w w:val="105"/>
        </w:rPr>
        <w:t>200</w:t>
      </w:r>
      <w:r w:rsidRPr="00580161">
        <w:rPr>
          <w:w w:val="105"/>
        </w:rPr>
        <w:t>9</w:t>
      </w:r>
      <w:r w:rsidRPr="00580161">
        <w:rPr>
          <w:spacing w:val="-11"/>
          <w:w w:val="105"/>
        </w:rPr>
        <w:t xml:space="preserve"> </w:t>
      </w:r>
      <w:r w:rsidRPr="00580161">
        <w:rPr>
          <w:w w:val="105"/>
        </w:rPr>
        <w:t>рр.</w:t>
      </w:r>
      <w:r>
        <w:rPr>
          <w:spacing w:val="-12"/>
          <w:w w:val="105"/>
        </w:rPr>
        <w:t xml:space="preserve"> </w:t>
      </w:r>
      <w:r>
        <w:rPr>
          <w:w w:val="105"/>
        </w:rPr>
        <w:t>були</w:t>
      </w:r>
      <w:r>
        <w:rPr>
          <w:spacing w:val="-48"/>
          <w:w w:val="105"/>
        </w:rPr>
        <w:t xml:space="preserve"> </w:t>
      </w:r>
      <w:r>
        <w:rPr>
          <w:w w:val="105"/>
        </w:rPr>
        <w:t>виконані</w:t>
      </w:r>
      <w:r>
        <w:rPr>
          <w:spacing w:val="1"/>
          <w:w w:val="105"/>
        </w:rPr>
        <w:t xml:space="preserve"> </w:t>
      </w:r>
      <w:r>
        <w:rPr>
          <w:w w:val="105"/>
        </w:rPr>
        <w:t>роботи</w:t>
      </w:r>
      <w:r>
        <w:rPr>
          <w:spacing w:val="1"/>
          <w:w w:val="105"/>
        </w:rPr>
        <w:t xml:space="preserve"> </w:t>
      </w:r>
      <w:r>
        <w:rPr>
          <w:w w:val="105"/>
        </w:rPr>
        <w:t>з</w:t>
      </w:r>
      <w:r>
        <w:rPr>
          <w:spacing w:val="1"/>
          <w:w w:val="105"/>
        </w:rPr>
        <w:t xml:space="preserve"> </w:t>
      </w:r>
      <w:r>
        <w:rPr>
          <w:w w:val="105"/>
        </w:rPr>
        <w:t>оптимізації</w:t>
      </w:r>
      <w:r>
        <w:rPr>
          <w:spacing w:val="1"/>
          <w:w w:val="105"/>
        </w:rPr>
        <w:t xml:space="preserve"> </w:t>
      </w:r>
      <w:r>
        <w:rPr>
          <w:w w:val="105"/>
        </w:rPr>
        <w:t>мережі</w:t>
      </w:r>
      <w:r>
        <w:rPr>
          <w:spacing w:val="1"/>
          <w:w w:val="105"/>
        </w:rPr>
        <w:t xml:space="preserve"> </w:t>
      </w:r>
      <w:r>
        <w:rPr>
          <w:w w:val="105"/>
        </w:rPr>
        <w:t>гідрологічних</w:t>
      </w:r>
      <w:r>
        <w:rPr>
          <w:spacing w:val="1"/>
          <w:w w:val="105"/>
        </w:rPr>
        <w:t xml:space="preserve"> </w:t>
      </w:r>
      <w:r>
        <w:rPr>
          <w:w w:val="105"/>
        </w:rPr>
        <w:t>спостережень</w:t>
      </w:r>
      <w:r>
        <w:rPr>
          <w:spacing w:val="1"/>
          <w:w w:val="105"/>
        </w:rPr>
        <w:t xml:space="preserve"> </w:t>
      </w:r>
      <w:r>
        <w:rPr>
          <w:w w:val="105"/>
        </w:rPr>
        <w:t>(за</w:t>
      </w:r>
      <w:r>
        <w:rPr>
          <w:spacing w:val="1"/>
          <w:w w:val="105"/>
        </w:rPr>
        <w:t xml:space="preserve"> </w:t>
      </w:r>
      <w:r>
        <w:rPr>
          <w:w w:val="105"/>
        </w:rPr>
        <w:t>твердим</w:t>
      </w:r>
      <w:r>
        <w:rPr>
          <w:spacing w:val="-4"/>
          <w:w w:val="105"/>
        </w:rPr>
        <w:t xml:space="preserve"> </w:t>
      </w:r>
      <w:r>
        <w:rPr>
          <w:w w:val="105"/>
        </w:rPr>
        <w:t>і</w:t>
      </w:r>
      <w:r>
        <w:rPr>
          <w:spacing w:val="-2"/>
          <w:w w:val="105"/>
        </w:rPr>
        <w:t xml:space="preserve"> </w:t>
      </w:r>
      <w:r>
        <w:rPr>
          <w:w w:val="105"/>
        </w:rPr>
        <w:t>рідким</w:t>
      </w:r>
      <w:r>
        <w:rPr>
          <w:spacing w:val="-3"/>
          <w:w w:val="105"/>
        </w:rPr>
        <w:t xml:space="preserve"> </w:t>
      </w:r>
      <w:r>
        <w:rPr>
          <w:w w:val="105"/>
        </w:rPr>
        <w:t>стоком)</w:t>
      </w:r>
      <w:r>
        <w:rPr>
          <w:spacing w:val="-3"/>
          <w:w w:val="105"/>
        </w:rPr>
        <w:t xml:space="preserve"> </w:t>
      </w:r>
      <w:r>
        <w:rPr>
          <w:w w:val="105"/>
        </w:rPr>
        <w:t>на</w:t>
      </w:r>
      <w:r>
        <w:rPr>
          <w:spacing w:val="-2"/>
          <w:w w:val="105"/>
        </w:rPr>
        <w:t xml:space="preserve"> </w:t>
      </w:r>
      <w:r>
        <w:rPr>
          <w:w w:val="105"/>
        </w:rPr>
        <w:t>річках</w:t>
      </w:r>
      <w:r>
        <w:rPr>
          <w:spacing w:val="-3"/>
          <w:w w:val="105"/>
        </w:rPr>
        <w:t xml:space="preserve"> </w:t>
      </w:r>
      <w:r>
        <w:rPr>
          <w:w w:val="105"/>
        </w:rPr>
        <w:t>України.</w:t>
      </w:r>
    </w:p>
    <w:p w:rsidR="00B7108B" w:rsidRDefault="00B7108B" w:rsidP="00B7108B">
      <w:pPr>
        <w:pStyle w:val="a3"/>
        <w:tabs>
          <w:tab w:val="left" w:pos="9498"/>
        </w:tabs>
        <w:spacing w:before="2" w:line="247" w:lineRule="auto"/>
        <w:ind w:left="0" w:firstLine="709"/>
        <w:jc w:val="both"/>
      </w:pPr>
      <w:r>
        <w:rPr>
          <w:w w:val="105"/>
        </w:rPr>
        <w:t>Головні</w:t>
      </w:r>
      <w:r>
        <w:rPr>
          <w:spacing w:val="1"/>
          <w:w w:val="105"/>
        </w:rPr>
        <w:t xml:space="preserve"> </w:t>
      </w:r>
      <w:r>
        <w:rPr>
          <w:w w:val="105"/>
        </w:rPr>
        <w:t>завдання</w:t>
      </w:r>
      <w:r>
        <w:rPr>
          <w:spacing w:val="1"/>
          <w:w w:val="105"/>
        </w:rPr>
        <w:t xml:space="preserve"> </w:t>
      </w:r>
      <w:r>
        <w:rPr>
          <w:w w:val="105"/>
        </w:rPr>
        <w:t>і</w:t>
      </w:r>
      <w:r>
        <w:rPr>
          <w:spacing w:val="1"/>
          <w:w w:val="105"/>
        </w:rPr>
        <w:t xml:space="preserve"> </w:t>
      </w:r>
      <w:r>
        <w:rPr>
          <w:w w:val="105"/>
        </w:rPr>
        <w:t>функції</w:t>
      </w:r>
      <w:r>
        <w:rPr>
          <w:spacing w:val="1"/>
          <w:w w:val="105"/>
        </w:rPr>
        <w:t xml:space="preserve"> </w:t>
      </w:r>
      <w:r>
        <w:rPr>
          <w:w w:val="105"/>
        </w:rPr>
        <w:t>мережі</w:t>
      </w:r>
      <w:r>
        <w:rPr>
          <w:spacing w:val="1"/>
          <w:w w:val="105"/>
        </w:rPr>
        <w:t xml:space="preserve"> </w:t>
      </w:r>
      <w:r>
        <w:rPr>
          <w:w w:val="105"/>
        </w:rPr>
        <w:t>гідрометеорологічних</w:t>
      </w:r>
      <w:r>
        <w:rPr>
          <w:spacing w:val="1"/>
          <w:w w:val="105"/>
        </w:rPr>
        <w:t xml:space="preserve"> </w:t>
      </w:r>
      <w:r>
        <w:rPr>
          <w:w w:val="105"/>
        </w:rPr>
        <w:t>спостережень щодо забезпечення органів державної влади і управління,</w:t>
      </w:r>
      <w:r>
        <w:rPr>
          <w:spacing w:val="1"/>
          <w:w w:val="105"/>
        </w:rPr>
        <w:t xml:space="preserve"> </w:t>
      </w:r>
      <w:r>
        <w:rPr>
          <w:w w:val="105"/>
        </w:rPr>
        <w:t>галузей</w:t>
      </w:r>
      <w:r>
        <w:rPr>
          <w:spacing w:val="1"/>
          <w:w w:val="105"/>
        </w:rPr>
        <w:t xml:space="preserve"> </w:t>
      </w:r>
      <w:r>
        <w:rPr>
          <w:w w:val="105"/>
        </w:rPr>
        <w:t>господарства,</w:t>
      </w:r>
      <w:r>
        <w:rPr>
          <w:spacing w:val="1"/>
          <w:w w:val="105"/>
        </w:rPr>
        <w:t xml:space="preserve"> </w:t>
      </w:r>
      <w:r>
        <w:rPr>
          <w:w w:val="105"/>
        </w:rPr>
        <w:t>прогностичних</w:t>
      </w:r>
      <w:r>
        <w:rPr>
          <w:spacing w:val="1"/>
          <w:w w:val="105"/>
        </w:rPr>
        <w:t xml:space="preserve"> </w:t>
      </w:r>
      <w:r>
        <w:rPr>
          <w:w w:val="105"/>
        </w:rPr>
        <w:t>організацій</w:t>
      </w:r>
      <w:r>
        <w:rPr>
          <w:spacing w:val="1"/>
          <w:w w:val="105"/>
        </w:rPr>
        <w:t xml:space="preserve"> </w:t>
      </w:r>
      <w:r>
        <w:rPr>
          <w:w w:val="105"/>
        </w:rPr>
        <w:t>гідрометслужби</w:t>
      </w:r>
      <w:r>
        <w:rPr>
          <w:spacing w:val="1"/>
          <w:w w:val="105"/>
        </w:rPr>
        <w:t xml:space="preserve"> </w:t>
      </w:r>
      <w:r>
        <w:rPr>
          <w:w w:val="105"/>
        </w:rPr>
        <w:t>оперативною</w:t>
      </w:r>
      <w:r>
        <w:rPr>
          <w:spacing w:val="-6"/>
          <w:w w:val="105"/>
        </w:rPr>
        <w:t xml:space="preserve"> </w:t>
      </w:r>
      <w:r>
        <w:rPr>
          <w:w w:val="105"/>
        </w:rPr>
        <w:t>і</w:t>
      </w:r>
      <w:r>
        <w:rPr>
          <w:spacing w:val="-6"/>
          <w:w w:val="105"/>
        </w:rPr>
        <w:t xml:space="preserve"> </w:t>
      </w:r>
      <w:r>
        <w:rPr>
          <w:w w:val="105"/>
        </w:rPr>
        <w:t>режимною</w:t>
      </w:r>
      <w:r>
        <w:rPr>
          <w:spacing w:val="-7"/>
          <w:w w:val="105"/>
        </w:rPr>
        <w:t xml:space="preserve"> </w:t>
      </w:r>
      <w:r>
        <w:rPr>
          <w:w w:val="105"/>
        </w:rPr>
        <w:t>інформацією</w:t>
      </w:r>
      <w:r>
        <w:rPr>
          <w:spacing w:val="-7"/>
          <w:w w:val="105"/>
        </w:rPr>
        <w:t xml:space="preserve"> </w:t>
      </w:r>
      <w:r>
        <w:rPr>
          <w:w w:val="105"/>
        </w:rPr>
        <w:t>в</w:t>
      </w:r>
      <w:r>
        <w:rPr>
          <w:spacing w:val="-6"/>
          <w:w w:val="105"/>
        </w:rPr>
        <w:t xml:space="preserve"> </w:t>
      </w:r>
      <w:r>
        <w:rPr>
          <w:w w:val="105"/>
        </w:rPr>
        <w:t>основному</w:t>
      </w:r>
      <w:r>
        <w:rPr>
          <w:spacing w:val="-6"/>
          <w:w w:val="105"/>
        </w:rPr>
        <w:t xml:space="preserve"> </w:t>
      </w:r>
      <w:r>
        <w:rPr>
          <w:w w:val="105"/>
        </w:rPr>
        <w:t>вико</w:t>
      </w:r>
      <w:r w:rsidRPr="007720D9">
        <w:rPr>
          <w:w w:val="105"/>
        </w:rPr>
        <w:t>нують</w:t>
      </w:r>
      <w:r>
        <w:rPr>
          <w:w w:val="105"/>
        </w:rPr>
        <w:t>ся.</w:t>
      </w:r>
    </w:p>
    <w:p w:rsidR="00312E56" w:rsidRDefault="00312E56" w:rsidP="00312E56">
      <w:pPr>
        <w:pStyle w:val="a3"/>
        <w:tabs>
          <w:tab w:val="left" w:pos="0"/>
        </w:tabs>
        <w:spacing w:before="2" w:line="247" w:lineRule="auto"/>
        <w:ind w:left="0" w:right="2" w:firstLine="709"/>
        <w:jc w:val="both"/>
      </w:pPr>
      <w:r>
        <w:rPr>
          <w:w w:val="105"/>
        </w:rPr>
        <w:t>Основним</w:t>
      </w:r>
      <w:r>
        <w:rPr>
          <w:spacing w:val="1"/>
          <w:w w:val="105"/>
        </w:rPr>
        <w:t xml:space="preserve"> </w:t>
      </w:r>
      <w:r>
        <w:rPr>
          <w:w w:val="105"/>
        </w:rPr>
        <w:t>принципом</w:t>
      </w:r>
      <w:r>
        <w:rPr>
          <w:spacing w:val="1"/>
          <w:w w:val="105"/>
        </w:rPr>
        <w:t xml:space="preserve"> </w:t>
      </w:r>
      <w:r>
        <w:rPr>
          <w:w w:val="105"/>
        </w:rPr>
        <w:t>організації</w:t>
      </w:r>
      <w:r>
        <w:rPr>
          <w:spacing w:val="1"/>
          <w:w w:val="105"/>
        </w:rPr>
        <w:t xml:space="preserve"> </w:t>
      </w:r>
      <w:r>
        <w:rPr>
          <w:w w:val="105"/>
        </w:rPr>
        <w:t>спостережень</w:t>
      </w:r>
      <w:r>
        <w:rPr>
          <w:spacing w:val="1"/>
          <w:w w:val="105"/>
        </w:rPr>
        <w:t xml:space="preserve"> </w:t>
      </w:r>
      <w:r>
        <w:rPr>
          <w:w w:val="105"/>
        </w:rPr>
        <w:t>є</w:t>
      </w:r>
      <w:r>
        <w:rPr>
          <w:spacing w:val="1"/>
          <w:w w:val="105"/>
        </w:rPr>
        <w:t xml:space="preserve"> </w:t>
      </w:r>
      <w:r>
        <w:rPr>
          <w:w w:val="105"/>
        </w:rPr>
        <w:t>також</w:t>
      </w:r>
      <w:r>
        <w:rPr>
          <w:spacing w:val="1"/>
          <w:w w:val="105"/>
        </w:rPr>
        <w:t xml:space="preserve"> </w:t>
      </w:r>
      <w:r>
        <w:rPr>
          <w:w w:val="105"/>
        </w:rPr>
        <w:t>їх</w:t>
      </w:r>
      <w:r>
        <w:rPr>
          <w:spacing w:val="1"/>
          <w:w w:val="105"/>
        </w:rPr>
        <w:t xml:space="preserve"> </w:t>
      </w:r>
      <w:r>
        <w:rPr>
          <w:w w:val="105"/>
        </w:rPr>
        <w:t>комплексність,</w:t>
      </w:r>
      <w:r>
        <w:rPr>
          <w:spacing w:val="4"/>
          <w:w w:val="105"/>
        </w:rPr>
        <w:t xml:space="preserve"> </w:t>
      </w:r>
      <w:r>
        <w:rPr>
          <w:w w:val="105"/>
        </w:rPr>
        <w:t>яка</w:t>
      </w:r>
      <w:r>
        <w:rPr>
          <w:spacing w:val="4"/>
          <w:w w:val="105"/>
        </w:rPr>
        <w:t xml:space="preserve"> </w:t>
      </w:r>
      <w:r>
        <w:rPr>
          <w:w w:val="105"/>
        </w:rPr>
        <w:t>передбачає</w:t>
      </w:r>
      <w:r>
        <w:rPr>
          <w:spacing w:val="4"/>
          <w:w w:val="105"/>
        </w:rPr>
        <w:t xml:space="preserve"> </w:t>
      </w:r>
      <w:r>
        <w:rPr>
          <w:w w:val="105"/>
        </w:rPr>
        <w:t>узгоджену</w:t>
      </w:r>
      <w:r>
        <w:rPr>
          <w:spacing w:val="5"/>
          <w:w w:val="105"/>
        </w:rPr>
        <w:t xml:space="preserve"> </w:t>
      </w:r>
      <w:r>
        <w:rPr>
          <w:w w:val="105"/>
        </w:rPr>
        <w:t>програму</w:t>
      </w:r>
      <w:r>
        <w:rPr>
          <w:spacing w:val="5"/>
          <w:w w:val="105"/>
        </w:rPr>
        <w:t xml:space="preserve"> </w:t>
      </w:r>
      <w:r>
        <w:rPr>
          <w:w w:val="105"/>
        </w:rPr>
        <w:t>робіт</w:t>
      </w:r>
      <w:r>
        <w:rPr>
          <w:spacing w:val="4"/>
          <w:w w:val="105"/>
        </w:rPr>
        <w:t xml:space="preserve"> </w:t>
      </w:r>
      <w:r>
        <w:rPr>
          <w:w w:val="105"/>
        </w:rPr>
        <w:t>з</w:t>
      </w:r>
      <w:r>
        <w:rPr>
          <w:spacing w:val="4"/>
          <w:w w:val="105"/>
        </w:rPr>
        <w:t xml:space="preserve"> </w:t>
      </w:r>
      <w:r>
        <w:rPr>
          <w:w w:val="105"/>
        </w:rPr>
        <w:t>гідрохімії, гідрології,</w:t>
      </w:r>
      <w:r>
        <w:rPr>
          <w:spacing w:val="26"/>
          <w:w w:val="105"/>
        </w:rPr>
        <w:t xml:space="preserve"> </w:t>
      </w:r>
      <w:r>
        <w:rPr>
          <w:w w:val="105"/>
        </w:rPr>
        <w:t>гідробіології</w:t>
      </w:r>
      <w:r>
        <w:rPr>
          <w:spacing w:val="27"/>
          <w:w w:val="105"/>
        </w:rPr>
        <w:t xml:space="preserve"> </w:t>
      </w:r>
      <w:r>
        <w:rPr>
          <w:w w:val="105"/>
        </w:rPr>
        <w:t>та</w:t>
      </w:r>
      <w:r>
        <w:rPr>
          <w:spacing w:val="26"/>
          <w:w w:val="105"/>
        </w:rPr>
        <w:t xml:space="preserve"> </w:t>
      </w:r>
      <w:r>
        <w:rPr>
          <w:w w:val="105"/>
        </w:rPr>
        <w:t>забезпечує</w:t>
      </w:r>
      <w:r>
        <w:rPr>
          <w:spacing w:val="26"/>
          <w:w w:val="105"/>
        </w:rPr>
        <w:t xml:space="preserve"> </w:t>
      </w:r>
      <w:r>
        <w:rPr>
          <w:w w:val="105"/>
        </w:rPr>
        <w:t>спостереження</w:t>
      </w:r>
      <w:r>
        <w:rPr>
          <w:spacing w:val="26"/>
          <w:w w:val="105"/>
        </w:rPr>
        <w:t xml:space="preserve"> </w:t>
      </w:r>
      <w:r>
        <w:rPr>
          <w:w w:val="105"/>
        </w:rPr>
        <w:t>якості</w:t>
      </w:r>
      <w:r>
        <w:rPr>
          <w:spacing w:val="27"/>
          <w:w w:val="105"/>
        </w:rPr>
        <w:t xml:space="preserve"> </w:t>
      </w:r>
      <w:r>
        <w:rPr>
          <w:w w:val="105"/>
        </w:rPr>
        <w:t>води</w:t>
      </w:r>
      <w:r>
        <w:rPr>
          <w:spacing w:val="26"/>
          <w:w w:val="105"/>
        </w:rPr>
        <w:t xml:space="preserve"> </w:t>
      </w:r>
      <w:r>
        <w:rPr>
          <w:w w:val="105"/>
        </w:rPr>
        <w:t>за</w:t>
      </w:r>
      <w:r>
        <w:rPr>
          <w:spacing w:val="1"/>
          <w:w w:val="105"/>
        </w:rPr>
        <w:t xml:space="preserve"> </w:t>
      </w:r>
      <w:r>
        <w:rPr>
          <w:w w:val="105"/>
        </w:rPr>
        <w:t>фізичними,</w:t>
      </w:r>
      <w:r>
        <w:rPr>
          <w:spacing w:val="-6"/>
          <w:w w:val="105"/>
        </w:rPr>
        <w:t xml:space="preserve"> </w:t>
      </w:r>
      <w:r>
        <w:rPr>
          <w:w w:val="105"/>
        </w:rPr>
        <w:t>хімічними,</w:t>
      </w:r>
      <w:r>
        <w:rPr>
          <w:spacing w:val="-5"/>
          <w:w w:val="105"/>
        </w:rPr>
        <w:t xml:space="preserve"> </w:t>
      </w:r>
      <w:r>
        <w:rPr>
          <w:w w:val="105"/>
        </w:rPr>
        <w:t>гідробіологічними</w:t>
      </w:r>
      <w:r>
        <w:rPr>
          <w:spacing w:val="-5"/>
          <w:w w:val="105"/>
        </w:rPr>
        <w:t xml:space="preserve"> </w:t>
      </w:r>
      <w:r>
        <w:rPr>
          <w:w w:val="105"/>
        </w:rPr>
        <w:t>показниками.</w:t>
      </w:r>
    </w:p>
    <w:p w:rsidR="00312E56" w:rsidRDefault="00312E56" w:rsidP="00312E56">
      <w:pPr>
        <w:pStyle w:val="a3"/>
        <w:ind w:left="696" w:firstLine="0"/>
      </w:pPr>
      <w:r>
        <w:t>Пункти</w:t>
      </w:r>
      <w:r>
        <w:rPr>
          <w:spacing w:val="19"/>
        </w:rPr>
        <w:t xml:space="preserve"> </w:t>
      </w:r>
      <w:r>
        <w:t>спостережень</w:t>
      </w:r>
      <w:r>
        <w:rPr>
          <w:spacing w:val="17"/>
        </w:rPr>
        <w:t xml:space="preserve"> </w:t>
      </w:r>
      <w:r>
        <w:t>обов’язково</w:t>
      </w:r>
      <w:r>
        <w:rPr>
          <w:spacing w:val="20"/>
        </w:rPr>
        <w:t xml:space="preserve"> </w:t>
      </w:r>
      <w:r>
        <w:t>встановлюють</w:t>
      </w:r>
      <w:r>
        <w:rPr>
          <w:spacing w:val="17"/>
        </w:rPr>
        <w:t xml:space="preserve"> </w:t>
      </w:r>
      <w:r>
        <w:t>на</w:t>
      </w:r>
      <w:r>
        <w:rPr>
          <w:spacing w:val="18"/>
        </w:rPr>
        <w:t xml:space="preserve"> </w:t>
      </w:r>
      <w:r>
        <w:t>таких</w:t>
      </w:r>
      <w:r>
        <w:rPr>
          <w:spacing w:val="19"/>
        </w:rPr>
        <w:t xml:space="preserve"> </w:t>
      </w:r>
      <w:r>
        <w:t>об'єктах:</w:t>
      </w:r>
    </w:p>
    <w:p w:rsidR="00BE5713" w:rsidRPr="00BE5713" w:rsidRDefault="00BE5713" w:rsidP="00BE5713">
      <w:pPr>
        <w:pStyle w:val="a7"/>
        <w:numPr>
          <w:ilvl w:val="1"/>
          <w:numId w:val="6"/>
        </w:numPr>
        <w:tabs>
          <w:tab w:val="left" w:pos="0"/>
        </w:tabs>
        <w:spacing w:before="8" w:line="247" w:lineRule="auto"/>
        <w:ind w:left="0" w:right="2" w:firstLine="291"/>
        <w:contextualSpacing w:val="0"/>
        <w:jc w:val="both"/>
        <w:rPr>
          <w:sz w:val="28"/>
          <w:szCs w:val="28"/>
        </w:rPr>
      </w:pPr>
      <w:r w:rsidRPr="00BE5713">
        <w:rPr>
          <w:w w:val="105"/>
          <w:sz w:val="28"/>
          <w:szCs w:val="28"/>
        </w:rPr>
        <w:t>місця</w:t>
      </w:r>
      <w:r w:rsidRPr="00BE5713">
        <w:rPr>
          <w:spacing w:val="36"/>
          <w:w w:val="105"/>
          <w:sz w:val="28"/>
          <w:szCs w:val="28"/>
        </w:rPr>
        <w:t xml:space="preserve"> </w:t>
      </w:r>
      <w:r w:rsidRPr="00BE5713">
        <w:rPr>
          <w:w w:val="105"/>
          <w:sz w:val="28"/>
          <w:szCs w:val="28"/>
        </w:rPr>
        <w:t>скиду</w:t>
      </w:r>
      <w:r w:rsidRPr="00BE5713">
        <w:rPr>
          <w:spacing w:val="37"/>
          <w:w w:val="105"/>
          <w:sz w:val="28"/>
          <w:szCs w:val="28"/>
        </w:rPr>
        <w:t xml:space="preserve"> </w:t>
      </w:r>
      <w:r w:rsidRPr="00BE5713">
        <w:rPr>
          <w:w w:val="105"/>
          <w:sz w:val="28"/>
          <w:szCs w:val="28"/>
        </w:rPr>
        <w:t>стічних</w:t>
      </w:r>
      <w:r w:rsidRPr="00BE5713">
        <w:rPr>
          <w:spacing w:val="36"/>
          <w:w w:val="105"/>
          <w:sz w:val="28"/>
          <w:szCs w:val="28"/>
        </w:rPr>
        <w:t xml:space="preserve"> </w:t>
      </w:r>
      <w:r w:rsidRPr="00BE5713">
        <w:rPr>
          <w:w w:val="105"/>
          <w:sz w:val="28"/>
          <w:szCs w:val="28"/>
        </w:rPr>
        <w:t>і</w:t>
      </w:r>
      <w:r w:rsidRPr="00BE5713">
        <w:rPr>
          <w:spacing w:val="36"/>
          <w:w w:val="105"/>
          <w:sz w:val="28"/>
          <w:szCs w:val="28"/>
        </w:rPr>
        <w:t xml:space="preserve"> </w:t>
      </w:r>
      <w:r w:rsidRPr="00BE5713">
        <w:rPr>
          <w:w w:val="105"/>
          <w:sz w:val="28"/>
          <w:szCs w:val="28"/>
        </w:rPr>
        <w:t>дощових</w:t>
      </w:r>
      <w:r w:rsidRPr="00BE5713">
        <w:rPr>
          <w:spacing w:val="36"/>
          <w:w w:val="105"/>
          <w:sz w:val="28"/>
          <w:szCs w:val="28"/>
        </w:rPr>
        <w:t xml:space="preserve"> </w:t>
      </w:r>
      <w:r w:rsidRPr="00BE5713">
        <w:rPr>
          <w:w w:val="105"/>
          <w:sz w:val="28"/>
          <w:szCs w:val="28"/>
        </w:rPr>
        <w:t>вод</w:t>
      </w:r>
      <w:r w:rsidRPr="00BE5713">
        <w:rPr>
          <w:spacing w:val="36"/>
          <w:w w:val="105"/>
          <w:sz w:val="28"/>
          <w:szCs w:val="28"/>
        </w:rPr>
        <w:t xml:space="preserve"> </w:t>
      </w:r>
      <w:r w:rsidRPr="00BE5713">
        <w:rPr>
          <w:w w:val="105"/>
          <w:sz w:val="28"/>
          <w:szCs w:val="28"/>
        </w:rPr>
        <w:t>в</w:t>
      </w:r>
      <w:r w:rsidRPr="00BE5713">
        <w:rPr>
          <w:spacing w:val="36"/>
          <w:w w:val="105"/>
          <w:sz w:val="28"/>
          <w:szCs w:val="28"/>
        </w:rPr>
        <w:t xml:space="preserve"> </w:t>
      </w:r>
      <w:r w:rsidRPr="00BE5713">
        <w:rPr>
          <w:w w:val="105"/>
          <w:sz w:val="28"/>
          <w:szCs w:val="28"/>
        </w:rPr>
        <w:t>містах,</w:t>
      </w:r>
      <w:r w:rsidRPr="00BE5713">
        <w:rPr>
          <w:spacing w:val="37"/>
          <w:w w:val="105"/>
          <w:sz w:val="28"/>
          <w:szCs w:val="28"/>
        </w:rPr>
        <w:t xml:space="preserve"> </w:t>
      </w:r>
      <w:r w:rsidRPr="00BE5713">
        <w:rPr>
          <w:w w:val="105"/>
          <w:sz w:val="28"/>
          <w:szCs w:val="28"/>
        </w:rPr>
        <w:t>селищах</w:t>
      </w:r>
      <w:r w:rsidRPr="00BE5713">
        <w:rPr>
          <w:spacing w:val="36"/>
          <w:w w:val="105"/>
          <w:sz w:val="28"/>
          <w:szCs w:val="28"/>
        </w:rPr>
        <w:t xml:space="preserve"> </w:t>
      </w:r>
      <w:r w:rsidRPr="00BE5713">
        <w:rPr>
          <w:w w:val="105"/>
          <w:sz w:val="28"/>
          <w:szCs w:val="28"/>
        </w:rPr>
        <w:t>та</w:t>
      </w:r>
      <w:r w:rsidRPr="00BE5713">
        <w:rPr>
          <w:spacing w:val="-47"/>
          <w:w w:val="105"/>
          <w:sz w:val="28"/>
          <w:szCs w:val="28"/>
        </w:rPr>
        <w:t xml:space="preserve"> </w:t>
      </w:r>
      <w:r w:rsidRPr="00BE5713">
        <w:rPr>
          <w:w w:val="105"/>
          <w:sz w:val="28"/>
          <w:szCs w:val="28"/>
        </w:rPr>
        <w:t>сільськогосподарських</w:t>
      </w:r>
      <w:r w:rsidRPr="00BE5713">
        <w:rPr>
          <w:spacing w:val="-4"/>
          <w:w w:val="105"/>
          <w:sz w:val="28"/>
          <w:szCs w:val="28"/>
        </w:rPr>
        <w:t xml:space="preserve"> </w:t>
      </w:r>
      <w:r w:rsidRPr="00BE5713">
        <w:rPr>
          <w:w w:val="105"/>
          <w:sz w:val="28"/>
          <w:szCs w:val="28"/>
        </w:rPr>
        <w:t>комплексах;</w:t>
      </w:r>
    </w:p>
    <w:p w:rsidR="00BE5713" w:rsidRPr="00BE5713" w:rsidRDefault="00BE5713" w:rsidP="00BE5713">
      <w:pPr>
        <w:pStyle w:val="a7"/>
        <w:numPr>
          <w:ilvl w:val="1"/>
          <w:numId w:val="6"/>
        </w:numPr>
        <w:tabs>
          <w:tab w:val="left" w:pos="709"/>
        </w:tabs>
        <w:ind w:left="709" w:hanging="417"/>
        <w:contextualSpacing w:val="0"/>
        <w:rPr>
          <w:sz w:val="28"/>
          <w:szCs w:val="28"/>
        </w:rPr>
      </w:pPr>
      <w:r w:rsidRPr="00BE5713">
        <w:rPr>
          <w:spacing w:val="-1"/>
          <w:w w:val="105"/>
          <w:sz w:val="28"/>
          <w:szCs w:val="28"/>
        </w:rPr>
        <w:t>місця</w:t>
      </w:r>
      <w:r w:rsidRPr="00BE5713">
        <w:rPr>
          <w:spacing w:val="-11"/>
          <w:w w:val="105"/>
          <w:sz w:val="28"/>
          <w:szCs w:val="28"/>
        </w:rPr>
        <w:t xml:space="preserve"> </w:t>
      </w:r>
      <w:r w:rsidRPr="00BE5713">
        <w:rPr>
          <w:spacing w:val="-1"/>
          <w:w w:val="105"/>
          <w:sz w:val="28"/>
          <w:szCs w:val="28"/>
        </w:rPr>
        <w:t>скиду</w:t>
      </w:r>
      <w:r w:rsidRPr="00BE5713">
        <w:rPr>
          <w:spacing w:val="-10"/>
          <w:w w:val="105"/>
          <w:sz w:val="28"/>
          <w:szCs w:val="28"/>
        </w:rPr>
        <w:t xml:space="preserve"> </w:t>
      </w:r>
      <w:r w:rsidRPr="00BE5713">
        <w:rPr>
          <w:spacing w:val="-1"/>
          <w:w w:val="105"/>
          <w:sz w:val="28"/>
          <w:szCs w:val="28"/>
        </w:rPr>
        <w:t>стічних</w:t>
      </w:r>
      <w:r w:rsidRPr="00BE5713">
        <w:rPr>
          <w:spacing w:val="-11"/>
          <w:w w:val="105"/>
          <w:sz w:val="28"/>
          <w:szCs w:val="28"/>
        </w:rPr>
        <w:t xml:space="preserve"> </w:t>
      </w:r>
      <w:r w:rsidRPr="00BE5713">
        <w:rPr>
          <w:spacing w:val="-1"/>
          <w:w w:val="105"/>
          <w:sz w:val="28"/>
          <w:szCs w:val="28"/>
        </w:rPr>
        <w:t>вод</w:t>
      </w:r>
      <w:r w:rsidRPr="00BE5713">
        <w:rPr>
          <w:spacing w:val="-10"/>
          <w:w w:val="105"/>
          <w:sz w:val="28"/>
          <w:szCs w:val="28"/>
        </w:rPr>
        <w:t xml:space="preserve"> </w:t>
      </w:r>
      <w:r w:rsidRPr="00BE5713">
        <w:rPr>
          <w:spacing w:val="-1"/>
          <w:w w:val="105"/>
          <w:sz w:val="28"/>
          <w:szCs w:val="28"/>
        </w:rPr>
        <w:t>окремих</w:t>
      </w:r>
      <w:r w:rsidRPr="00BE5713">
        <w:rPr>
          <w:spacing w:val="-10"/>
          <w:w w:val="105"/>
          <w:sz w:val="28"/>
          <w:szCs w:val="28"/>
        </w:rPr>
        <w:t xml:space="preserve"> </w:t>
      </w:r>
      <w:r w:rsidRPr="00BE5713">
        <w:rPr>
          <w:spacing w:val="-1"/>
          <w:w w:val="105"/>
          <w:sz w:val="28"/>
          <w:szCs w:val="28"/>
        </w:rPr>
        <w:t>підприємств</w:t>
      </w:r>
      <w:r w:rsidRPr="00BE5713">
        <w:rPr>
          <w:spacing w:val="-11"/>
          <w:w w:val="105"/>
          <w:sz w:val="28"/>
          <w:szCs w:val="28"/>
        </w:rPr>
        <w:t xml:space="preserve"> </w:t>
      </w:r>
      <w:r w:rsidRPr="00BE5713">
        <w:rPr>
          <w:w w:val="105"/>
          <w:sz w:val="28"/>
          <w:szCs w:val="28"/>
        </w:rPr>
        <w:t>(ТЕС,</w:t>
      </w:r>
      <w:r w:rsidRPr="00BE5713">
        <w:rPr>
          <w:spacing w:val="-10"/>
          <w:w w:val="105"/>
          <w:sz w:val="28"/>
          <w:szCs w:val="28"/>
        </w:rPr>
        <w:t xml:space="preserve"> </w:t>
      </w:r>
      <w:r w:rsidRPr="00BE5713">
        <w:rPr>
          <w:w w:val="105"/>
          <w:sz w:val="28"/>
          <w:szCs w:val="28"/>
        </w:rPr>
        <w:t>АЕС</w:t>
      </w:r>
      <w:r w:rsidRPr="00BE5713">
        <w:rPr>
          <w:spacing w:val="-11"/>
          <w:w w:val="105"/>
          <w:sz w:val="28"/>
          <w:szCs w:val="28"/>
        </w:rPr>
        <w:t xml:space="preserve"> </w:t>
      </w:r>
      <w:r w:rsidRPr="00BE5713">
        <w:rPr>
          <w:w w:val="105"/>
          <w:sz w:val="28"/>
          <w:szCs w:val="28"/>
        </w:rPr>
        <w:t>тощо);</w:t>
      </w:r>
    </w:p>
    <w:p w:rsidR="00BE5713" w:rsidRPr="00BE5713" w:rsidRDefault="00BE5713" w:rsidP="00BE5713">
      <w:pPr>
        <w:pStyle w:val="a7"/>
        <w:numPr>
          <w:ilvl w:val="1"/>
          <w:numId w:val="6"/>
        </w:numPr>
        <w:tabs>
          <w:tab w:val="left" w:pos="0"/>
          <w:tab w:val="left" w:pos="567"/>
          <w:tab w:val="left" w:pos="1962"/>
          <w:tab w:val="left" w:pos="4141"/>
          <w:tab w:val="left" w:pos="4716"/>
          <w:tab w:val="left" w:pos="5193"/>
          <w:tab w:val="left" w:pos="6408"/>
        </w:tabs>
        <w:spacing w:before="7" w:line="247" w:lineRule="auto"/>
        <w:ind w:left="0" w:firstLine="291"/>
        <w:contextualSpacing w:val="0"/>
        <w:jc w:val="both"/>
        <w:rPr>
          <w:sz w:val="28"/>
          <w:szCs w:val="28"/>
        </w:rPr>
      </w:pPr>
      <w:r>
        <w:rPr>
          <w:w w:val="105"/>
          <w:sz w:val="28"/>
          <w:szCs w:val="28"/>
        </w:rPr>
        <w:t xml:space="preserve">  </w:t>
      </w:r>
      <w:r w:rsidRPr="00BE5713">
        <w:rPr>
          <w:w w:val="105"/>
          <w:sz w:val="28"/>
          <w:szCs w:val="28"/>
        </w:rPr>
        <w:t>місця</w:t>
      </w:r>
      <w:r>
        <w:rPr>
          <w:w w:val="105"/>
          <w:sz w:val="28"/>
          <w:szCs w:val="28"/>
        </w:rPr>
        <w:t xml:space="preserve"> </w:t>
      </w:r>
      <w:r w:rsidRPr="00BE5713">
        <w:rPr>
          <w:w w:val="105"/>
          <w:sz w:val="28"/>
          <w:szCs w:val="28"/>
        </w:rPr>
        <w:t>скиду</w:t>
      </w:r>
      <w:r>
        <w:rPr>
          <w:w w:val="105"/>
          <w:sz w:val="28"/>
          <w:szCs w:val="28"/>
        </w:rPr>
        <w:t xml:space="preserve"> </w:t>
      </w:r>
      <w:r w:rsidRPr="00BE5713">
        <w:rPr>
          <w:w w:val="105"/>
          <w:sz w:val="28"/>
          <w:szCs w:val="28"/>
        </w:rPr>
        <w:t>колекторно-дренажних</w:t>
      </w:r>
      <w:r>
        <w:rPr>
          <w:w w:val="105"/>
          <w:sz w:val="28"/>
          <w:szCs w:val="28"/>
        </w:rPr>
        <w:t xml:space="preserve"> </w:t>
      </w:r>
      <w:r w:rsidRPr="00BE5713">
        <w:rPr>
          <w:w w:val="105"/>
          <w:sz w:val="28"/>
          <w:szCs w:val="28"/>
        </w:rPr>
        <w:t>вод,</w:t>
      </w:r>
      <w:r>
        <w:rPr>
          <w:w w:val="105"/>
          <w:sz w:val="28"/>
          <w:szCs w:val="28"/>
        </w:rPr>
        <w:t xml:space="preserve"> </w:t>
      </w:r>
      <w:r w:rsidRPr="00BE5713">
        <w:rPr>
          <w:w w:val="105"/>
          <w:sz w:val="28"/>
          <w:szCs w:val="28"/>
        </w:rPr>
        <w:t>які</w:t>
      </w:r>
      <w:r>
        <w:rPr>
          <w:w w:val="105"/>
          <w:sz w:val="28"/>
          <w:szCs w:val="28"/>
        </w:rPr>
        <w:t xml:space="preserve"> </w:t>
      </w:r>
      <w:r w:rsidRPr="00BE5713">
        <w:rPr>
          <w:w w:val="105"/>
          <w:sz w:val="28"/>
          <w:szCs w:val="28"/>
        </w:rPr>
        <w:t>відводяться</w:t>
      </w:r>
      <w:r>
        <w:rPr>
          <w:w w:val="105"/>
          <w:sz w:val="28"/>
          <w:szCs w:val="28"/>
        </w:rPr>
        <w:t xml:space="preserve"> </w:t>
      </w:r>
      <w:r w:rsidRPr="00BE5713">
        <w:rPr>
          <w:spacing w:val="-1"/>
          <w:w w:val="105"/>
          <w:sz w:val="28"/>
          <w:szCs w:val="28"/>
        </w:rPr>
        <w:t>зі</w:t>
      </w:r>
      <w:r w:rsidRPr="00BE5713">
        <w:rPr>
          <w:spacing w:val="-47"/>
          <w:w w:val="105"/>
          <w:sz w:val="28"/>
          <w:szCs w:val="28"/>
        </w:rPr>
        <w:t xml:space="preserve"> </w:t>
      </w:r>
      <w:r w:rsidRPr="00BE5713">
        <w:rPr>
          <w:w w:val="105"/>
          <w:sz w:val="28"/>
          <w:szCs w:val="28"/>
        </w:rPr>
        <w:t>зрошуваль</w:t>
      </w:r>
      <w:r>
        <w:rPr>
          <w:w w:val="105"/>
          <w:sz w:val="28"/>
          <w:szCs w:val="28"/>
        </w:rPr>
        <w:t>-</w:t>
      </w:r>
      <w:r w:rsidRPr="00BE5713">
        <w:rPr>
          <w:w w:val="105"/>
          <w:sz w:val="28"/>
          <w:szCs w:val="28"/>
        </w:rPr>
        <w:t>них</w:t>
      </w:r>
      <w:r w:rsidRPr="00BE5713">
        <w:rPr>
          <w:spacing w:val="-3"/>
          <w:w w:val="105"/>
          <w:sz w:val="28"/>
          <w:szCs w:val="28"/>
        </w:rPr>
        <w:t xml:space="preserve"> </w:t>
      </w:r>
      <w:r w:rsidRPr="00BE5713">
        <w:rPr>
          <w:w w:val="105"/>
          <w:sz w:val="28"/>
          <w:szCs w:val="28"/>
        </w:rPr>
        <w:t>або</w:t>
      </w:r>
      <w:r w:rsidRPr="00BE5713">
        <w:rPr>
          <w:spacing w:val="-3"/>
          <w:w w:val="105"/>
          <w:sz w:val="28"/>
          <w:szCs w:val="28"/>
        </w:rPr>
        <w:t xml:space="preserve"> </w:t>
      </w:r>
      <w:r w:rsidRPr="00BE5713">
        <w:rPr>
          <w:w w:val="105"/>
          <w:sz w:val="28"/>
          <w:szCs w:val="28"/>
        </w:rPr>
        <w:t>осушувальних</w:t>
      </w:r>
      <w:r w:rsidRPr="00BE5713">
        <w:rPr>
          <w:spacing w:val="-3"/>
          <w:w w:val="105"/>
          <w:sz w:val="28"/>
          <w:szCs w:val="28"/>
        </w:rPr>
        <w:t xml:space="preserve"> </w:t>
      </w:r>
      <w:r w:rsidRPr="00BE5713">
        <w:rPr>
          <w:w w:val="105"/>
          <w:sz w:val="28"/>
          <w:szCs w:val="28"/>
        </w:rPr>
        <w:t>земель;</w:t>
      </w:r>
    </w:p>
    <w:p w:rsidR="00BE5713" w:rsidRPr="00BE5713" w:rsidRDefault="00BE5713" w:rsidP="00BE5713">
      <w:pPr>
        <w:pStyle w:val="a7"/>
        <w:numPr>
          <w:ilvl w:val="1"/>
          <w:numId w:val="6"/>
        </w:numPr>
        <w:tabs>
          <w:tab w:val="left" w:pos="0"/>
        </w:tabs>
        <w:spacing w:before="1" w:line="247" w:lineRule="auto"/>
        <w:ind w:left="0" w:right="2" w:firstLine="290"/>
        <w:contextualSpacing w:val="0"/>
        <w:jc w:val="both"/>
        <w:rPr>
          <w:sz w:val="28"/>
          <w:szCs w:val="28"/>
        </w:rPr>
      </w:pPr>
      <w:r w:rsidRPr="00BE5713">
        <w:rPr>
          <w:w w:val="105"/>
          <w:sz w:val="28"/>
          <w:szCs w:val="28"/>
        </w:rPr>
        <w:t>кінцеві</w:t>
      </w:r>
      <w:r w:rsidRPr="00BE5713">
        <w:rPr>
          <w:spacing w:val="33"/>
          <w:w w:val="105"/>
          <w:sz w:val="28"/>
          <w:szCs w:val="28"/>
        </w:rPr>
        <w:t xml:space="preserve"> </w:t>
      </w:r>
      <w:r w:rsidRPr="00BE5713">
        <w:rPr>
          <w:w w:val="105"/>
          <w:sz w:val="28"/>
          <w:szCs w:val="28"/>
        </w:rPr>
        <w:t>створи</w:t>
      </w:r>
      <w:r w:rsidRPr="00BE5713">
        <w:rPr>
          <w:spacing w:val="34"/>
          <w:w w:val="105"/>
          <w:sz w:val="28"/>
          <w:szCs w:val="28"/>
        </w:rPr>
        <w:t xml:space="preserve"> </w:t>
      </w:r>
      <w:r w:rsidRPr="00BE5713">
        <w:rPr>
          <w:w w:val="105"/>
          <w:sz w:val="28"/>
          <w:szCs w:val="28"/>
        </w:rPr>
        <w:t>великих</w:t>
      </w:r>
      <w:r w:rsidRPr="00BE5713">
        <w:rPr>
          <w:spacing w:val="34"/>
          <w:w w:val="105"/>
          <w:sz w:val="28"/>
          <w:szCs w:val="28"/>
        </w:rPr>
        <w:t xml:space="preserve"> </w:t>
      </w:r>
      <w:r w:rsidRPr="00BE5713">
        <w:rPr>
          <w:w w:val="105"/>
          <w:sz w:val="28"/>
          <w:szCs w:val="28"/>
        </w:rPr>
        <w:t>та</w:t>
      </w:r>
      <w:r w:rsidRPr="00BE5713">
        <w:rPr>
          <w:spacing w:val="34"/>
          <w:w w:val="105"/>
          <w:sz w:val="28"/>
          <w:szCs w:val="28"/>
        </w:rPr>
        <w:t xml:space="preserve"> </w:t>
      </w:r>
      <w:r w:rsidRPr="00BE5713">
        <w:rPr>
          <w:w w:val="105"/>
          <w:sz w:val="28"/>
          <w:szCs w:val="28"/>
        </w:rPr>
        <w:t>середніх</w:t>
      </w:r>
      <w:r w:rsidRPr="00BE5713">
        <w:rPr>
          <w:spacing w:val="34"/>
          <w:w w:val="105"/>
          <w:sz w:val="28"/>
          <w:szCs w:val="28"/>
        </w:rPr>
        <w:t xml:space="preserve"> </w:t>
      </w:r>
      <w:r w:rsidRPr="00BE5713">
        <w:rPr>
          <w:w w:val="105"/>
          <w:sz w:val="28"/>
          <w:szCs w:val="28"/>
        </w:rPr>
        <w:t>річок,</w:t>
      </w:r>
      <w:r w:rsidRPr="00BE5713">
        <w:rPr>
          <w:spacing w:val="33"/>
          <w:w w:val="105"/>
          <w:sz w:val="28"/>
          <w:szCs w:val="28"/>
        </w:rPr>
        <w:t xml:space="preserve"> </w:t>
      </w:r>
      <w:r w:rsidRPr="00BE5713">
        <w:rPr>
          <w:w w:val="105"/>
          <w:sz w:val="28"/>
          <w:szCs w:val="28"/>
        </w:rPr>
        <w:t>які</w:t>
      </w:r>
      <w:r w:rsidRPr="00BE5713">
        <w:rPr>
          <w:spacing w:val="35"/>
          <w:w w:val="105"/>
          <w:sz w:val="28"/>
          <w:szCs w:val="28"/>
        </w:rPr>
        <w:t xml:space="preserve"> </w:t>
      </w:r>
      <w:r w:rsidRPr="00BE5713">
        <w:rPr>
          <w:w w:val="105"/>
          <w:sz w:val="28"/>
          <w:szCs w:val="28"/>
        </w:rPr>
        <w:t>впадають</w:t>
      </w:r>
      <w:r w:rsidRPr="00BE5713">
        <w:rPr>
          <w:spacing w:val="35"/>
          <w:w w:val="105"/>
          <w:sz w:val="28"/>
          <w:szCs w:val="28"/>
        </w:rPr>
        <w:t xml:space="preserve"> </w:t>
      </w:r>
      <w:r w:rsidRPr="00BE5713">
        <w:rPr>
          <w:w w:val="105"/>
          <w:sz w:val="28"/>
          <w:szCs w:val="28"/>
        </w:rPr>
        <w:t>в</w:t>
      </w:r>
      <w:r w:rsidRPr="00BE5713">
        <w:rPr>
          <w:spacing w:val="33"/>
          <w:w w:val="105"/>
          <w:sz w:val="28"/>
          <w:szCs w:val="28"/>
        </w:rPr>
        <w:t xml:space="preserve"> </w:t>
      </w:r>
      <w:r w:rsidRPr="00BE5713">
        <w:rPr>
          <w:w w:val="105"/>
          <w:sz w:val="28"/>
          <w:szCs w:val="28"/>
        </w:rPr>
        <w:t>моря</w:t>
      </w:r>
      <w:r w:rsidRPr="00BE5713">
        <w:rPr>
          <w:spacing w:val="34"/>
          <w:w w:val="105"/>
          <w:sz w:val="28"/>
          <w:szCs w:val="28"/>
        </w:rPr>
        <w:t xml:space="preserve"> </w:t>
      </w:r>
      <w:r w:rsidRPr="00BE5713">
        <w:rPr>
          <w:w w:val="105"/>
          <w:sz w:val="28"/>
          <w:szCs w:val="28"/>
        </w:rPr>
        <w:t>або</w:t>
      </w:r>
      <w:r w:rsidRPr="00BE5713">
        <w:rPr>
          <w:spacing w:val="-47"/>
          <w:w w:val="105"/>
          <w:sz w:val="28"/>
          <w:szCs w:val="28"/>
        </w:rPr>
        <w:t xml:space="preserve"> </w:t>
      </w:r>
      <w:r w:rsidRPr="00BE5713">
        <w:rPr>
          <w:w w:val="105"/>
          <w:sz w:val="28"/>
          <w:szCs w:val="28"/>
        </w:rPr>
        <w:t>внутрішні</w:t>
      </w:r>
      <w:r w:rsidRPr="00BE5713">
        <w:rPr>
          <w:spacing w:val="-2"/>
          <w:w w:val="105"/>
          <w:sz w:val="28"/>
          <w:szCs w:val="28"/>
        </w:rPr>
        <w:t xml:space="preserve"> </w:t>
      </w:r>
      <w:r w:rsidRPr="00BE5713">
        <w:rPr>
          <w:w w:val="105"/>
          <w:sz w:val="28"/>
          <w:szCs w:val="28"/>
        </w:rPr>
        <w:t>водойми;</w:t>
      </w:r>
    </w:p>
    <w:p w:rsidR="00BE5713" w:rsidRPr="00BE5713" w:rsidRDefault="00BE5713" w:rsidP="00BE5713">
      <w:pPr>
        <w:pStyle w:val="a7"/>
        <w:numPr>
          <w:ilvl w:val="1"/>
          <w:numId w:val="6"/>
        </w:numPr>
        <w:tabs>
          <w:tab w:val="left" w:pos="0"/>
        </w:tabs>
        <w:spacing w:before="1" w:line="247" w:lineRule="auto"/>
        <w:ind w:left="0" w:right="2" w:firstLine="291"/>
        <w:contextualSpacing w:val="0"/>
        <w:jc w:val="both"/>
        <w:rPr>
          <w:sz w:val="28"/>
          <w:szCs w:val="28"/>
        </w:rPr>
      </w:pPr>
      <w:r w:rsidRPr="00BE5713">
        <w:rPr>
          <w:w w:val="105"/>
          <w:sz w:val="28"/>
          <w:szCs w:val="28"/>
        </w:rPr>
        <w:t>на</w:t>
      </w:r>
      <w:r w:rsidRPr="00BE5713">
        <w:rPr>
          <w:spacing w:val="-12"/>
          <w:w w:val="105"/>
          <w:sz w:val="28"/>
          <w:szCs w:val="28"/>
        </w:rPr>
        <w:t xml:space="preserve"> </w:t>
      </w:r>
      <w:r w:rsidRPr="00BE5713">
        <w:rPr>
          <w:w w:val="105"/>
          <w:sz w:val="28"/>
          <w:szCs w:val="28"/>
        </w:rPr>
        <w:t>границях</w:t>
      </w:r>
      <w:r w:rsidRPr="00BE5713">
        <w:rPr>
          <w:spacing w:val="-11"/>
          <w:w w:val="105"/>
          <w:sz w:val="28"/>
          <w:szCs w:val="28"/>
        </w:rPr>
        <w:t xml:space="preserve"> </w:t>
      </w:r>
      <w:r w:rsidRPr="00BE5713">
        <w:rPr>
          <w:w w:val="105"/>
          <w:sz w:val="28"/>
          <w:szCs w:val="28"/>
        </w:rPr>
        <w:t>економічних</w:t>
      </w:r>
      <w:r w:rsidRPr="00BE5713">
        <w:rPr>
          <w:spacing w:val="-11"/>
          <w:w w:val="105"/>
          <w:sz w:val="28"/>
          <w:szCs w:val="28"/>
        </w:rPr>
        <w:t xml:space="preserve"> </w:t>
      </w:r>
      <w:r w:rsidRPr="00BE5713">
        <w:rPr>
          <w:w w:val="105"/>
          <w:sz w:val="28"/>
          <w:szCs w:val="28"/>
        </w:rPr>
        <w:t>районів,</w:t>
      </w:r>
      <w:r w:rsidRPr="00BE5713">
        <w:rPr>
          <w:spacing w:val="-12"/>
          <w:w w:val="105"/>
          <w:sz w:val="28"/>
          <w:szCs w:val="28"/>
        </w:rPr>
        <w:t xml:space="preserve"> </w:t>
      </w:r>
      <w:r w:rsidRPr="00BE5713">
        <w:rPr>
          <w:w w:val="105"/>
          <w:sz w:val="28"/>
          <w:szCs w:val="28"/>
        </w:rPr>
        <w:t>республік,</w:t>
      </w:r>
      <w:r w:rsidRPr="00BE5713">
        <w:rPr>
          <w:spacing w:val="-12"/>
          <w:w w:val="105"/>
          <w:sz w:val="28"/>
          <w:szCs w:val="28"/>
        </w:rPr>
        <w:t xml:space="preserve"> </w:t>
      </w:r>
      <w:r w:rsidRPr="00BE5713">
        <w:rPr>
          <w:w w:val="105"/>
          <w:sz w:val="28"/>
          <w:szCs w:val="28"/>
        </w:rPr>
        <w:t>країн,</w:t>
      </w:r>
      <w:r w:rsidRPr="00BE5713">
        <w:rPr>
          <w:spacing w:val="-11"/>
          <w:w w:val="105"/>
          <w:sz w:val="28"/>
          <w:szCs w:val="28"/>
        </w:rPr>
        <w:t xml:space="preserve"> </w:t>
      </w:r>
      <w:r w:rsidRPr="00BE5713">
        <w:rPr>
          <w:w w:val="105"/>
          <w:sz w:val="28"/>
          <w:szCs w:val="28"/>
        </w:rPr>
        <w:t>що</w:t>
      </w:r>
      <w:r w:rsidRPr="00BE5713">
        <w:rPr>
          <w:spacing w:val="-11"/>
          <w:w w:val="105"/>
          <w:sz w:val="28"/>
          <w:szCs w:val="28"/>
        </w:rPr>
        <w:t xml:space="preserve"> </w:t>
      </w:r>
      <w:r w:rsidRPr="00BE5713">
        <w:rPr>
          <w:w w:val="105"/>
          <w:sz w:val="28"/>
          <w:szCs w:val="28"/>
        </w:rPr>
        <w:t>їх</w:t>
      </w:r>
      <w:r w:rsidRPr="00BE5713">
        <w:rPr>
          <w:spacing w:val="-10"/>
          <w:w w:val="105"/>
          <w:sz w:val="28"/>
          <w:szCs w:val="28"/>
        </w:rPr>
        <w:t xml:space="preserve"> </w:t>
      </w:r>
      <w:r>
        <w:rPr>
          <w:spacing w:val="-10"/>
          <w:w w:val="105"/>
          <w:sz w:val="28"/>
          <w:szCs w:val="28"/>
        </w:rPr>
        <w:t>п</w:t>
      </w:r>
      <w:r w:rsidRPr="00BE5713">
        <w:rPr>
          <w:w w:val="105"/>
          <w:sz w:val="28"/>
          <w:szCs w:val="28"/>
        </w:rPr>
        <w:t>еретинають</w:t>
      </w:r>
      <w:r w:rsidRPr="00BE5713">
        <w:rPr>
          <w:spacing w:val="-47"/>
          <w:w w:val="105"/>
          <w:sz w:val="28"/>
          <w:szCs w:val="28"/>
        </w:rPr>
        <w:t xml:space="preserve"> </w:t>
      </w:r>
      <w:r w:rsidRPr="00BE5713">
        <w:rPr>
          <w:w w:val="105"/>
          <w:sz w:val="28"/>
          <w:szCs w:val="28"/>
        </w:rPr>
        <w:t>транзитні</w:t>
      </w:r>
      <w:r w:rsidRPr="00BE5713">
        <w:rPr>
          <w:spacing w:val="-2"/>
          <w:w w:val="105"/>
          <w:sz w:val="28"/>
          <w:szCs w:val="28"/>
        </w:rPr>
        <w:t xml:space="preserve"> </w:t>
      </w:r>
      <w:r w:rsidRPr="00BE5713">
        <w:rPr>
          <w:w w:val="105"/>
          <w:sz w:val="28"/>
          <w:szCs w:val="28"/>
        </w:rPr>
        <w:t>річки;</w:t>
      </w:r>
    </w:p>
    <w:p w:rsidR="00BE5713" w:rsidRPr="00BE5713" w:rsidRDefault="00BE5713" w:rsidP="00BE5713">
      <w:pPr>
        <w:pStyle w:val="a7"/>
        <w:numPr>
          <w:ilvl w:val="1"/>
          <w:numId w:val="6"/>
        </w:numPr>
        <w:tabs>
          <w:tab w:val="left" w:pos="0"/>
        </w:tabs>
        <w:spacing w:line="247" w:lineRule="auto"/>
        <w:ind w:left="0" w:firstLine="290"/>
        <w:contextualSpacing w:val="0"/>
        <w:jc w:val="both"/>
        <w:rPr>
          <w:sz w:val="28"/>
          <w:szCs w:val="28"/>
        </w:rPr>
      </w:pPr>
      <w:r w:rsidRPr="00BE5713">
        <w:rPr>
          <w:w w:val="105"/>
          <w:sz w:val="28"/>
          <w:szCs w:val="28"/>
        </w:rPr>
        <w:t>кінцеві</w:t>
      </w:r>
      <w:r w:rsidRPr="00BE5713">
        <w:rPr>
          <w:spacing w:val="39"/>
          <w:w w:val="105"/>
          <w:sz w:val="28"/>
          <w:szCs w:val="28"/>
        </w:rPr>
        <w:t xml:space="preserve"> </w:t>
      </w:r>
      <w:r w:rsidRPr="00BE5713">
        <w:rPr>
          <w:w w:val="105"/>
          <w:sz w:val="28"/>
          <w:szCs w:val="28"/>
        </w:rPr>
        <w:t>гідрологічні</w:t>
      </w:r>
      <w:r w:rsidRPr="00BE5713">
        <w:rPr>
          <w:spacing w:val="39"/>
          <w:w w:val="105"/>
          <w:sz w:val="28"/>
          <w:szCs w:val="28"/>
        </w:rPr>
        <w:t xml:space="preserve"> </w:t>
      </w:r>
      <w:r w:rsidRPr="00BE5713">
        <w:rPr>
          <w:w w:val="105"/>
          <w:sz w:val="28"/>
          <w:szCs w:val="28"/>
        </w:rPr>
        <w:t>створи</w:t>
      </w:r>
      <w:r w:rsidRPr="00BE5713">
        <w:rPr>
          <w:spacing w:val="40"/>
          <w:w w:val="105"/>
          <w:sz w:val="28"/>
          <w:szCs w:val="28"/>
        </w:rPr>
        <w:t xml:space="preserve"> </w:t>
      </w:r>
      <w:r w:rsidRPr="00BE5713">
        <w:rPr>
          <w:w w:val="105"/>
          <w:sz w:val="28"/>
          <w:szCs w:val="28"/>
        </w:rPr>
        <w:t>річкових</w:t>
      </w:r>
      <w:r w:rsidRPr="00BE5713">
        <w:rPr>
          <w:spacing w:val="39"/>
          <w:w w:val="105"/>
          <w:sz w:val="28"/>
          <w:szCs w:val="28"/>
        </w:rPr>
        <w:t xml:space="preserve"> </w:t>
      </w:r>
      <w:r w:rsidRPr="00BE5713">
        <w:rPr>
          <w:w w:val="105"/>
          <w:sz w:val="28"/>
          <w:szCs w:val="28"/>
        </w:rPr>
        <w:t>басейнів,</w:t>
      </w:r>
      <w:r w:rsidRPr="00BE5713">
        <w:rPr>
          <w:spacing w:val="40"/>
          <w:w w:val="105"/>
          <w:sz w:val="28"/>
          <w:szCs w:val="28"/>
        </w:rPr>
        <w:t xml:space="preserve"> </w:t>
      </w:r>
      <w:r w:rsidRPr="00BE5713">
        <w:rPr>
          <w:w w:val="105"/>
          <w:sz w:val="28"/>
          <w:szCs w:val="28"/>
        </w:rPr>
        <w:t>за</w:t>
      </w:r>
      <w:r w:rsidRPr="00BE5713">
        <w:rPr>
          <w:spacing w:val="39"/>
          <w:w w:val="105"/>
          <w:sz w:val="28"/>
          <w:szCs w:val="28"/>
        </w:rPr>
        <w:t xml:space="preserve"> </w:t>
      </w:r>
      <w:r w:rsidRPr="00BE5713">
        <w:rPr>
          <w:w w:val="105"/>
          <w:sz w:val="28"/>
          <w:szCs w:val="28"/>
        </w:rPr>
        <w:t>якими</w:t>
      </w:r>
      <w:r w:rsidRPr="00BE5713">
        <w:rPr>
          <w:spacing w:val="40"/>
          <w:w w:val="105"/>
          <w:sz w:val="28"/>
          <w:szCs w:val="28"/>
        </w:rPr>
        <w:t xml:space="preserve"> </w:t>
      </w:r>
      <w:r w:rsidRPr="00BE5713">
        <w:rPr>
          <w:w w:val="105"/>
          <w:sz w:val="28"/>
          <w:szCs w:val="28"/>
        </w:rPr>
        <w:t>складають</w:t>
      </w:r>
      <w:r w:rsidRPr="00BE5713">
        <w:rPr>
          <w:spacing w:val="-47"/>
          <w:w w:val="105"/>
          <w:sz w:val="28"/>
          <w:szCs w:val="28"/>
        </w:rPr>
        <w:t xml:space="preserve"> </w:t>
      </w:r>
      <w:r w:rsidRPr="00BE5713">
        <w:rPr>
          <w:w w:val="105"/>
          <w:sz w:val="28"/>
          <w:szCs w:val="28"/>
        </w:rPr>
        <w:t>водогосподарські</w:t>
      </w:r>
      <w:r w:rsidRPr="00BE5713">
        <w:rPr>
          <w:spacing w:val="-3"/>
          <w:w w:val="105"/>
          <w:sz w:val="28"/>
          <w:szCs w:val="28"/>
        </w:rPr>
        <w:t xml:space="preserve"> </w:t>
      </w:r>
      <w:r w:rsidRPr="00BE5713">
        <w:rPr>
          <w:w w:val="105"/>
          <w:sz w:val="28"/>
          <w:szCs w:val="28"/>
        </w:rPr>
        <w:t>баланси;</w:t>
      </w:r>
    </w:p>
    <w:p w:rsidR="00BE5713" w:rsidRPr="00BE5713" w:rsidRDefault="00BE5713" w:rsidP="00BE5713">
      <w:pPr>
        <w:pStyle w:val="a7"/>
        <w:numPr>
          <w:ilvl w:val="1"/>
          <w:numId w:val="6"/>
        </w:numPr>
        <w:spacing w:before="1"/>
        <w:ind w:left="709" w:hanging="418"/>
        <w:contextualSpacing w:val="0"/>
        <w:rPr>
          <w:sz w:val="28"/>
          <w:szCs w:val="28"/>
        </w:rPr>
      </w:pPr>
      <w:r w:rsidRPr="00BE5713">
        <w:rPr>
          <w:spacing w:val="-1"/>
          <w:w w:val="105"/>
          <w:sz w:val="28"/>
          <w:szCs w:val="28"/>
        </w:rPr>
        <w:t>гирлові</w:t>
      </w:r>
      <w:r w:rsidRPr="00BE5713">
        <w:rPr>
          <w:spacing w:val="-10"/>
          <w:w w:val="105"/>
          <w:sz w:val="28"/>
          <w:szCs w:val="28"/>
        </w:rPr>
        <w:t xml:space="preserve"> </w:t>
      </w:r>
      <w:r w:rsidRPr="00BE5713">
        <w:rPr>
          <w:spacing w:val="-1"/>
          <w:w w:val="105"/>
          <w:sz w:val="28"/>
          <w:szCs w:val="28"/>
        </w:rPr>
        <w:t>зони</w:t>
      </w:r>
      <w:r w:rsidRPr="00BE5713">
        <w:rPr>
          <w:spacing w:val="-10"/>
          <w:w w:val="105"/>
          <w:sz w:val="28"/>
          <w:szCs w:val="28"/>
        </w:rPr>
        <w:t xml:space="preserve"> </w:t>
      </w:r>
      <w:r w:rsidRPr="00BE5713">
        <w:rPr>
          <w:spacing w:val="-1"/>
          <w:w w:val="105"/>
          <w:sz w:val="28"/>
          <w:szCs w:val="28"/>
        </w:rPr>
        <w:t>забруднених</w:t>
      </w:r>
      <w:r w:rsidRPr="00BE5713">
        <w:rPr>
          <w:spacing w:val="-10"/>
          <w:w w:val="105"/>
          <w:sz w:val="28"/>
          <w:szCs w:val="28"/>
        </w:rPr>
        <w:t xml:space="preserve"> </w:t>
      </w:r>
      <w:r w:rsidRPr="00BE5713">
        <w:rPr>
          <w:spacing w:val="-1"/>
          <w:w w:val="105"/>
          <w:sz w:val="28"/>
          <w:szCs w:val="28"/>
        </w:rPr>
        <w:t>приток</w:t>
      </w:r>
      <w:r w:rsidRPr="00BE5713">
        <w:rPr>
          <w:spacing w:val="-10"/>
          <w:w w:val="105"/>
          <w:sz w:val="28"/>
          <w:szCs w:val="28"/>
        </w:rPr>
        <w:t xml:space="preserve"> </w:t>
      </w:r>
      <w:r w:rsidRPr="00BE5713">
        <w:rPr>
          <w:spacing w:val="-1"/>
          <w:w w:val="105"/>
          <w:sz w:val="28"/>
          <w:szCs w:val="28"/>
        </w:rPr>
        <w:t>головної</w:t>
      </w:r>
      <w:r w:rsidRPr="00BE5713">
        <w:rPr>
          <w:spacing w:val="-10"/>
          <w:w w:val="105"/>
          <w:sz w:val="28"/>
          <w:szCs w:val="28"/>
        </w:rPr>
        <w:t xml:space="preserve"> </w:t>
      </w:r>
      <w:r w:rsidRPr="00BE5713">
        <w:rPr>
          <w:spacing w:val="-1"/>
          <w:w w:val="105"/>
          <w:sz w:val="28"/>
          <w:szCs w:val="28"/>
        </w:rPr>
        <w:t>річки.</w:t>
      </w:r>
    </w:p>
    <w:p w:rsidR="00FF19F1" w:rsidRPr="00FF19F1" w:rsidRDefault="00FF19F1" w:rsidP="00FF19F1">
      <w:pPr>
        <w:pStyle w:val="a3"/>
        <w:spacing w:before="6"/>
        <w:ind w:left="0" w:firstLine="709"/>
        <w:jc w:val="both"/>
      </w:pPr>
      <w:r>
        <w:rPr>
          <w:w w:val="105"/>
        </w:rPr>
        <w:t>Всі</w:t>
      </w:r>
      <w:r>
        <w:rPr>
          <w:spacing w:val="39"/>
          <w:w w:val="105"/>
        </w:rPr>
        <w:t xml:space="preserve"> </w:t>
      </w:r>
      <w:r>
        <w:rPr>
          <w:w w:val="105"/>
        </w:rPr>
        <w:t xml:space="preserve">пункти стаціонарної мережі спостережень поділяються на </w:t>
      </w:r>
      <w:r w:rsidRPr="00FF19F1">
        <w:t>чотири</w:t>
      </w:r>
      <w:r w:rsidRPr="00FF19F1">
        <w:rPr>
          <w:spacing w:val="16"/>
        </w:rPr>
        <w:t xml:space="preserve"> </w:t>
      </w:r>
      <w:r w:rsidRPr="00FF19F1">
        <w:t>категорії</w:t>
      </w:r>
      <w:r w:rsidRPr="00FF19F1">
        <w:rPr>
          <w:spacing w:val="16"/>
        </w:rPr>
        <w:t xml:space="preserve"> </w:t>
      </w:r>
      <w:r w:rsidRPr="00FF19F1">
        <w:t>за</w:t>
      </w:r>
      <w:r w:rsidRPr="00FF19F1">
        <w:rPr>
          <w:spacing w:val="15"/>
        </w:rPr>
        <w:t xml:space="preserve"> </w:t>
      </w:r>
      <w:r w:rsidRPr="00FF19F1">
        <w:t>такими</w:t>
      </w:r>
      <w:r w:rsidRPr="00FF19F1">
        <w:rPr>
          <w:spacing w:val="18"/>
        </w:rPr>
        <w:t xml:space="preserve"> </w:t>
      </w:r>
      <w:r w:rsidRPr="00FF19F1">
        <w:t>критеріями:</w:t>
      </w:r>
    </w:p>
    <w:p w:rsidR="009E3539" w:rsidRPr="009E3539" w:rsidRDefault="009E3539" w:rsidP="009E3539">
      <w:pPr>
        <w:pStyle w:val="a7"/>
        <w:numPr>
          <w:ilvl w:val="1"/>
          <w:numId w:val="6"/>
        </w:numPr>
        <w:tabs>
          <w:tab w:val="left" w:pos="0"/>
        </w:tabs>
        <w:spacing w:before="7" w:line="247" w:lineRule="auto"/>
        <w:ind w:left="0" w:right="2" w:firstLine="284"/>
        <w:contextualSpacing w:val="0"/>
        <w:jc w:val="both"/>
        <w:rPr>
          <w:sz w:val="28"/>
          <w:szCs w:val="28"/>
        </w:rPr>
      </w:pPr>
      <w:r w:rsidRPr="009E3539">
        <w:rPr>
          <w:w w:val="105"/>
          <w:sz w:val="28"/>
          <w:szCs w:val="28"/>
        </w:rPr>
        <w:t>значення</w:t>
      </w:r>
      <w:r w:rsidRPr="009E3539">
        <w:rPr>
          <w:spacing w:val="-9"/>
          <w:w w:val="105"/>
          <w:sz w:val="28"/>
          <w:szCs w:val="28"/>
        </w:rPr>
        <w:t xml:space="preserve"> </w:t>
      </w:r>
      <w:r w:rsidRPr="009E3539">
        <w:rPr>
          <w:w w:val="105"/>
          <w:sz w:val="28"/>
          <w:szCs w:val="28"/>
        </w:rPr>
        <w:t>водного</w:t>
      </w:r>
      <w:r w:rsidRPr="009E3539">
        <w:rPr>
          <w:spacing w:val="-7"/>
          <w:w w:val="105"/>
          <w:sz w:val="28"/>
          <w:szCs w:val="28"/>
        </w:rPr>
        <w:t xml:space="preserve"> </w:t>
      </w:r>
      <w:r w:rsidRPr="009E3539">
        <w:rPr>
          <w:w w:val="105"/>
          <w:sz w:val="28"/>
          <w:szCs w:val="28"/>
        </w:rPr>
        <w:t>об’єкта</w:t>
      </w:r>
      <w:r w:rsidRPr="009E3539">
        <w:rPr>
          <w:spacing w:val="-9"/>
          <w:w w:val="105"/>
          <w:sz w:val="28"/>
          <w:szCs w:val="28"/>
        </w:rPr>
        <w:t xml:space="preserve"> </w:t>
      </w:r>
      <w:r w:rsidRPr="009E3539">
        <w:rPr>
          <w:w w:val="105"/>
          <w:sz w:val="28"/>
          <w:szCs w:val="28"/>
        </w:rPr>
        <w:t>як</w:t>
      </w:r>
      <w:r w:rsidRPr="009E3539">
        <w:rPr>
          <w:spacing w:val="-8"/>
          <w:w w:val="105"/>
          <w:sz w:val="28"/>
          <w:szCs w:val="28"/>
        </w:rPr>
        <w:t xml:space="preserve"> </w:t>
      </w:r>
      <w:r w:rsidRPr="009E3539">
        <w:rPr>
          <w:w w:val="105"/>
          <w:sz w:val="28"/>
          <w:szCs w:val="28"/>
        </w:rPr>
        <w:t>джерела</w:t>
      </w:r>
      <w:r w:rsidRPr="009E3539">
        <w:rPr>
          <w:spacing w:val="-8"/>
          <w:w w:val="105"/>
          <w:sz w:val="28"/>
          <w:szCs w:val="28"/>
        </w:rPr>
        <w:t xml:space="preserve"> </w:t>
      </w:r>
      <w:r w:rsidRPr="009E3539">
        <w:rPr>
          <w:w w:val="105"/>
          <w:sz w:val="28"/>
          <w:szCs w:val="28"/>
        </w:rPr>
        <w:t>питного</w:t>
      </w:r>
      <w:r w:rsidRPr="009E3539">
        <w:rPr>
          <w:spacing w:val="-9"/>
          <w:w w:val="105"/>
          <w:sz w:val="28"/>
          <w:szCs w:val="28"/>
        </w:rPr>
        <w:t xml:space="preserve"> </w:t>
      </w:r>
      <w:r w:rsidRPr="009E3539">
        <w:rPr>
          <w:w w:val="105"/>
          <w:sz w:val="28"/>
          <w:szCs w:val="28"/>
        </w:rPr>
        <w:t>і</w:t>
      </w:r>
      <w:r w:rsidRPr="009E3539">
        <w:rPr>
          <w:spacing w:val="-7"/>
          <w:w w:val="105"/>
          <w:sz w:val="28"/>
          <w:szCs w:val="28"/>
        </w:rPr>
        <w:t xml:space="preserve"> </w:t>
      </w:r>
      <w:r w:rsidRPr="009E3539">
        <w:rPr>
          <w:w w:val="105"/>
          <w:sz w:val="28"/>
          <w:szCs w:val="28"/>
        </w:rPr>
        <w:t>культурно-побутового,</w:t>
      </w:r>
      <w:r w:rsidRPr="009E3539">
        <w:rPr>
          <w:spacing w:val="-47"/>
          <w:w w:val="105"/>
          <w:sz w:val="28"/>
          <w:szCs w:val="28"/>
        </w:rPr>
        <w:t xml:space="preserve"> </w:t>
      </w:r>
      <w:r w:rsidRPr="009E3539">
        <w:rPr>
          <w:w w:val="105"/>
          <w:sz w:val="28"/>
          <w:szCs w:val="28"/>
        </w:rPr>
        <w:t>промислового,</w:t>
      </w:r>
      <w:r w:rsidRPr="009E3539">
        <w:rPr>
          <w:spacing w:val="-7"/>
          <w:w w:val="105"/>
          <w:sz w:val="28"/>
          <w:szCs w:val="28"/>
        </w:rPr>
        <w:t xml:space="preserve"> </w:t>
      </w:r>
      <w:r w:rsidRPr="009E3539">
        <w:rPr>
          <w:w w:val="105"/>
          <w:sz w:val="28"/>
          <w:szCs w:val="28"/>
        </w:rPr>
        <w:t>сільськогосподарського</w:t>
      </w:r>
      <w:r w:rsidRPr="009E3539">
        <w:rPr>
          <w:spacing w:val="-6"/>
          <w:w w:val="105"/>
          <w:sz w:val="28"/>
          <w:szCs w:val="28"/>
        </w:rPr>
        <w:t xml:space="preserve"> </w:t>
      </w:r>
      <w:r w:rsidRPr="009E3539">
        <w:rPr>
          <w:w w:val="105"/>
          <w:sz w:val="28"/>
          <w:szCs w:val="28"/>
        </w:rPr>
        <w:t>водопостачання;</w:t>
      </w:r>
    </w:p>
    <w:p w:rsidR="009E3539" w:rsidRPr="009E3539" w:rsidRDefault="009E3539" w:rsidP="009E3539">
      <w:pPr>
        <w:pStyle w:val="a7"/>
        <w:numPr>
          <w:ilvl w:val="1"/>
          <w:numId w:val="6"/>
        </w:numPr>
        <w:tabs>
          <w:tab w:val="left" w:pos="709"/>
        </w:tabs>
        <w:ind w:left="709" w:right="2" w:hanging="417"/>
        <w:contextualSpacing w:val="0"/>
        <w:jc w:val="both"/>
        <w:rPr>
          <w:sz w:val="28"/>
          <w:szCs w:val="28"/>
        </w:rPr>
      </w:pPr>
      <w:r w:rsidRPr="009E3539">
        <w:rPr>
          <w:sz w:val="28"/>
          <w:szCs w:val="28"/>
        </w:rPr>
        <w:t>ступінь</w:t>
      </w:r>
      <w:r w:rsidRPr="009E3539">
        <w:rPr>
          <w:spacing w:val="21"/>
          <w:sz w:val="28"/>
          <w:szCs w:val="28"/>
        </w:rPr>
        <w:t xml:space="preserve"> </w:t>
      </w:r>
      <w:r w:rsidRPr="009E3539">
        <w:rPr>
          <w:sz w:val="28"/>
          <w:szCs w:val="28"/>
        </w:rPr>
        <w:t>рибогосподарського</w:t>
      </w:r>
      <w:r w:rsidRPr="009E3539">
        <w:rPr>
          <w:spacing w:val="22"/>
          <w:sz w:val="28"/>
          <w:szCs w:val="28"/>
        </w:rPr>
        <w:t xml:space="preserve"> </w:t>
      </w:r>
      <w:r w:rsidRPr="009E3539">
        <w:rPr>
          <w:sz w:val="28"/>
          <w:szCs w:val="28"/>
        </w:rPr>
        <w:t>використання</w:t>
      </w:r>
      <w:r w:rsidRPr="009E3539">
        <w:rPr>
          <w:spacing w:val="23"/>
          <w:sz w:val="28"/>
          <w:szCs w:val="28"/>
        </w:rPr>
        <w:t xml:space="preserve"> </w:t>
      </w:r>
      <w:r w:rsidRPr="009E3539">
        <w:rPr>
          <w:sz w:val="28"/>
          <w:szCs w:val="28"/>
        </w:rPr>
        <w:t>водного</w:t>
      </w:r>
      <w:r w:rsidRPr="009E3539">
        <w:rPr>
          <w:spacing w:val="22"/>
          <w:sz w:val="28"/>
          <w:szCs w:val="28"/>
        </w:rPr>
        <w:t xml:space="preserve"> </w:t>
      </w:r>
      <w:r w:rsidRPr="009E3539">
        <w:rPr>
          <w:sz w:val="28"/>
          <w:szCs w:val="28"/>
        </w:rPr>
        <w:t>об’єкта;</w:t>
      </w:r>
    </w:p>
    <w:p w:rsidR="009E3539" w:rsidRPr="009E3539" w:rsidRDefault="009E3539" w:rsidP="009E3539">
      <w:pPr>
        <w:pStyle w:val="a7"/>
        <w:numPr>
          <w:ilvl w:val="1"/>
          <w:numId w:val="6"/>
        </w:numPr>
        <w:tabs>
          <w:tab w:val="left" w:pos="709"/>
        </w:tabs>
        <w:spacing w:before="7"/>
        <w:ind w:left="709" w:right="2" w:hanging="418"/>
        <w:contextualSpacing w:val="0"/>
        <w:jc w:val="both"/>
        <w:rPr>
          <w:sz w:val="28"/>
          <w:szCs w:val="28"/>
        </w:rPr>
      </w:pPr>
      <w:r w:rsidRPr="009E3539">
        <w:rPr>
          <w:sz w:val="28"/>
          <w:szCs w:val="28"/>
        </w:rPr>
        <w:t>рівень</w:t>
      </w:r>
      <w:r w:rsidRPr="009E3539">
        <w:rPr>
          <w:spacing w:val="15"/>
          <w:sz w:val="28"/>
          <w:szCs w:val="28"/>
        </w:rPr>
        <w:t xml:space="preserve"> </w:t>
      </w:r>
      <w:r w:rsidRPr="009E3539">
        <w:rPr>
          <w:sz w:val="28"/>
          <w:szCs w:val="28"/>
        </w:rPr>
        <w:t>забрудненості</w:t>
      </w:r>
      <w:r w:rsidRPr="009E3539">
        <w:rPr>
          <w:spacing w:val="18"/>
          <w:sz w:val="28"/>
          <w:szCs w:val="28"/>
        </w:rPr>
        <w:t xml:space="preserve"> </w:t>
      </w:r>
      <w:r w:rsidRPr="009E3539">
        <w:rPr>
          <w:sz w:val="28"/>
          <w:szCs w:val="28"/>
        </w:rPr>
        <w:t>водного</w:t>
      </w:r>
      <w:r w:rsidRPr="009E3539">
        <w:rPr>
          <w:spacing w:val="17"/>
          <w:sz w:val="28"/>
          <w:szCs w:val="28"/>
        </w:rPr>
        <w:t xml:space="preserve"> </w:t>
      </w:r>
      <w:r w:rsidRPr="009E3539">
        <w:rPr>
          <w:sz w:val="28"/>
          <w:szCs w:val="28"/>
        </w:rPr>
        <w:t>об’єкта;</w:t>
      </w:r>
    </w:p>
    <w:p w:rsidR="001D3680" w:rsidRPr="009E3539" w:rsidRDefault="009E3539" w:rsidP="009E3539">
      <w:pPr>
        <w:pStyle w:val="a3"/>
        <w:tabs>
          <w:tab w:val="left" w:pos="0"/>
        </w:tabs>
        <w:spacing w:before="2" w:line="247" w:lineRule="auto"/>
        <w:ind w:left="0" w:right="2" w:firstLine="0"/>
        <w:jc w:val="both"/>
        <w:rPr>
          <w:b/>
        </w:rPr>
      </w:pPr>
      <w:r w:rsidRPr="009E3539">
        <w:rPr>
          <w:w w:val="105"/>
        </w:rPr>
        <w:t>розмір</w:t>
      </w:r>
      <w:r w:rsidRPr="009E3539">
        <w:rPr>
          <w:spacing w:val="-5"/>
          <w:w w:val="105"/>
        </w:rPr>
        <w:t xml:space="preserve"> </w:t>
      </w:r>
      <w:r w:rsidRPr="009E3539">
        <w:rPr>
          <w:w w:val="105"/>
        </w:rPr>
        <w:t>і</w:t>
      </w:r>
      <w:r w:rsidRPr="009E3539">
        <w:rPr>
          <w:spacing w:val="-5"/>
          <w:w w:val="105"/>
        </w:rPr>
        <w:t xml:space="preserve"> </w:t>
      </w:r>
      <w:r w:rsidRPr="009E3539">
        <w:rPr>
          <w:w w:val="105"/>
        </w:rPr>
        <w:t>об’єм</w:t>
      </w:r>
      <w:r w:rsidRPr="009E3539">
        <w:rPr>
          <w:spacing w:val="-5"/>
          <w:w w:val="105"/>
        </w:rPr>
        <w:t xml:space="preserve"> </w:t>
      </w:r>
      <w:r w:rsidRPr="009E3539">
        <w:rPr>
          <w:w w:val="105"/>
        </w:rPr>
        <w:t>водойми,</w:t>
      </w:r>
      <w:r w:rsidRPr="009E3539">
        <w:rPr>
          <w:spacing w:val="-4"/>
          <w:w w:val="105"/>
        </w:rPr>
        <w:t xml:space="preserve"> </w:t>
      </w:r>
      <w:r w:rsidRPr="009E3539">
        <w:rPr>
          <w:w w:val="105"/>
        </w:rPr>
        <w:t>розмір</w:t>
      </w:r>
      <w:r w:rsidRPr="009E3539">
        <w:rPr>
          <w:spacing w:val="-5"/>
          <w:w w:val="105"/>
        </w:rPr>
        <w:t xml:space="preserve"> </w:t>
      </w:r>
      <w:r w:rsidRPr="009E3539">
        <w:rPr>
          <w:w w:val="105"/>
        </w:rPr>
        <w:t>і</w:t>
      </w:r>
      <w:r w:rsidRPr="009E3539">
        <w:rPr>
          <w:spacing w:val="-4"/>
          <w:w w:val="105"/>
        </w:rPr>
        <w:t xml:space="preserve"> </w:t>
      </w:r>
      <w:r w:rsidRPr="009E3539">
        <w:rPr>
          <w:w w:val="105"/>
        </w:rPr>
        <w:t>водність</w:t>
      </w:r>
      <w:r w:rsidRPr="009E3539">
        <w:rPr>
          <w:spacing w:val="-4"/>
          <w:w w:val="105"/>
        </w:rPr>
        <w:t xml:space="preserve"> </w:t>
      </w:r>
      <w:r w:rsidRPr="009E3539">
        <w:rPr>
          <w:w w:val="105"/>
        </w:rPr>
        <w:t>водотоку,</w:t>
      </w:r>
      <w:r w:rsidRPr="009E3539">
        <w:rPr>
          <w:spacing w:val="-4"/>
          <w:w w:val="105"/>
        </w:rPr>
        <w:t xml:space="preserve"> </w:t>
      </w:r>
      <w:r w:rsidRPr="009E3539">
        <w:rPr>
          <w:w w:val="105"/>
        </w:rPr>
        <w:t>режим</w:t>
      </w:r>
      <w:r w:rsidRPr="009E3539">
        <w:rPr>
          <w:spacing w:val="-5"/>
          <w:w w:val="105"/>
        </w:rPr>
        <w:t xml:space="preserve"> </w:t>
      </w:r>
      <w:r w:rsidRPr="009E3539">
        <w:rPr>
          <w:w w:val="105"/>
        </w:rPr>
        <w:t>водойми</w:t>
      </w:r>
      <w:r w:rsidRPr="009E3539">
        <w:rPr>
          <w:spacing w:val="-5"/>
          <w:w w:val="105"/>
        </w:rPr>
        <w:t xml:space="preserve"> </w:t>
      </w:r>
      <w:r w:rsidRPr="009E3539">
        <w:rPr>
          <w:w w:val="105"/>
        </w:rPr>
        <w:t>та</w:t>
      </w:r>
      <w:r w:rsidRPr="009E3539">
        <w:rPr>
          <w:spacing w:val="-47"/>
          <w:w w:val="105"/>
        </w:rPr>
        <w:t xml:space="preserve"> </w:t>
      </w:r>
      <w:r w:rsidRPr="009E3539">
        <w:rPr>
          <w:w w:val="105"/>
        </w:rPr>
        <w:t>її</w:t>
      </w:r>
      <w:r w:rsidRPr="009E3539">
        <w:rPr>
          <w:spacing w:val="-3"/>
          <w:w w:val="105"/>
        </w:rPr>
        <w:t xml:space="preserve"> </w:t>
      </w:r>
      <w:r w:rsidRPr="009E3539">
        <w:rPr>
          <w:w w:val="105"/>
        </w:rPr>
        <w:t>фізико-географічні</w:t>
      </w:r>
      <w:r w:rsidRPr="009E3539">
        <w:rPr>
          <w:spacing w:val="-2"/>
          <w:w w:val="105"/>
        </w:rPr>
        <w:t xml:space="preserve"> </w:t>
      </w:r>
      <w:r w:rsidRPr="009E3539">
        <w:rPr>
          <w:w w:val="105"/>
        </w:rPr>
        <w:t>ознаки</w:t>
      </w:r>
    </w:p>
    <w:p w:rsidR="00A13143" w:rsidRDefault="00A13143" w:rsidP="00A13143">
      <w:pPr>
        <w:pStyle w:val="a3"/>
        <w:spacing w:line="247" w:lineRule="auto"/>
        <w:ind w:left="0" w:right="2" w:firstLine="709"/>
        <w:jc w:val="both"/>
      </w:pPr>
      <w:r>
        <w:rPr>
          <w:w w:val="105"/>
        </w:rPr>
        <w:t xml:space="preserve">Пункти спостережень </w:t>
      </w:r>
      <w:r>
        <w:rPr>
          <w:b/>
          <w:i/>
          <w:w w:val="105"/>
        </w:rPr>
        <w:t xml:space="preserve">першої категорії </w:t>
      </w:r>
      <w:r>
        <w:rPr>
          <w:w w:val="105"/>
        </w:rPr>
        <w:t>розміщуються на водотоках</w:t>
      </w:r>
      <w:r>
        <w:rPr>
          <w:spacing w:val="-47"/>
          <w:w w:val="105"/>
        </w:rPr>
        <w:t xml:space="preserve"> </w:t>
      </w:r>
      <w:r>
        <w:rPr>
          <w:w w:val="105"/>
        </w:rPr>
        <w:t>і водоймах, що мають особливо важливе господарське значення, коли</w:t>
      </w:r>
      <w:r>
        <w:rPr>
          <w:spacing w:val="1"/>
          <w:w w:val="105"/>
        </w:rPr>
        <w:t xml:space="preserve"> </w:t>
      </w:r>
      <w:r>
        <w:rPr>
          <w:w w:val="105"/>
        </w:rPr>
        <w:t>можливі</w:t>
      </w:r>
      <w:r>
        <w:rPr>
          <w:spacing w:val="-10"/>
          <w:w w:val="105"/>
        </w:rPr>
        <w:t xml:space="preserve"> </w:t>
      </w:r>
      <w:r>
        <w:rPr>
          <w:w w:val="105"/>
        </w:rPr>
        <w:t>випадки</w:t>
      </w:r>
      <w:r>
        <w:rPr>
          <w:spacing w:val="-10"/>
          <w:w w:val="105"/>
        </w:rPr>
        <w:t xml:space="preserve"> </w:t>
      </w:r>
      <w:r>
        <w:rPr>
          <w:w w:val="105"/>
        </w:rPr>
        <w:t>перевищення</w:t>
      </w:r>
      <w:r>
        <w:rPr>
          <w:spacing w:val="-10"/>
          <w:w w:val="105"/>
        </w:rPr>
        <w:t xml:space="preserve"> </w:t>
      </w:r>
      <w:r>
        <w:rPr>
          <w:w w:val="105"/>
        </w:rPr>
        <w:t>значень</w:t>
      </w:r>
      <w:r>
        <w:rPr>
          <w:spacing w:val="-9"/>
          <w:w w:val="105"/>
        </w:rPr>
        <w:t xml:space="preserve"> </w:t>
      </w:r>
      <w:r>
        <w:rPr>
          <w:w w:val="105"/>
        </w:rPr>
        <w:t>певних</w:t>
      </w:r>
      <w:r>
        <w:rPr>
          <w:spacing w:val="-10"/>
          <w:w w:val="105"/>
        </w:rPr>
        <w:t xml:space="preserve"> </w:t>
      </w:r>
      <w:r>
        <w:rPr>
          <w:w w:val="105"/>
        </w:rPr>
        <w:t>показників</w:t>
      </w:r>
      <w:r>
        <w:rPr>
          <w:spacing w:val="-10"/>
          <w:w w:val="105"/>
        </w:rPr>
        <w:t xml:space="preserve"> </w:t>
      </w:r>
      <w:r>
        <w:rPr>
          <w:w w:val="105"/>
        </w:rPr>
        <w:t>якості</w:t>
      </w:r>
      <w:r>
        <w:rPr>
          <w:spacing w:val="-10"/>
          <w:w w:val="105"/>
        </w:rPr>
        <w:t xml:space="preserve"> </w:t>
      </w:r>
      <w:r>
        <w:rPr>
          <w:w w:val="105"/>
        </w:rPr>
        <w:t>води.</w:t>
      </w:r>
    </w:p>
    <w:p w:rsidR="00A13143" w:rsidRDefault="00A13143" w:rsidP="00A13143">
      <w:pPr>
        <w:pStyle w:val="a3"/>
        <w:spacing w:line="247" w:lineRule="auto"/>
        <w:ind w:left="0" w:right="2" w:firstLine="709"/>
        <w:jc w:val="both"/>
      </w:pPr>
      <w:r>
        <w:rPr>
          <w:w w:val="105"/>
        </w:rPr>
        <w:t>Пункти</w:t>
      </w:r>
      <w:r>
        <w:rPr>
          <w:spacing w:val="1"/>
          <w:w w:val="105"/>
        </w:rPr>
        <w:t xml:space="preserve"> </w:t>
      </w:r>
      <w:r>
        <w:rPr>
          <w:w w:val="105"/>
        </w:rPr>
        <w:t>спостережень</w:t>
      </w:r>
      <w:r>
        <w:rPr>
          <w:spacing w:val="1"/>
          <w:w w:val="105"/>
        </w:rPr>
        <w:t xml:space="preserve"> </w:t>
      </w:r>
      <w:r>
        <w:rPr>
          <w:b/>
          <w:i/>
          <w:w w:val="105"/>
        </w:rPr>
        <w:t>другої</w:t>
      </w:r>
      <w:r>
        <w:rPr>
          <w:b/>
          <w:i/>
          <w:spacing w:val="1"/>
          <w:w w:val="105"/>
        </w:rPr>
        <w:t xml:space="preserve"> </w:t>
      </w:r>
      <w:r>
        <w:rPr>
          <w:b/>
          <w:i/>
          <w:w w:val="105"/>
        </w:rPr>
        <w:t>категорії</w:t>
      </w:r>
      <w:r>
        <w:rPr>
          <w:b/>
          <w:i/>
          <w:spacing w:val="1"/>
          <w:w w:val="105"/>
        </w:rPr>
        <w:t xml:space="preserve"> </w:t>
      </w:r>
      <w:r>
        <w:rPr>
          <w:w w:val="105"/>
        </w:rPr>
        <w:t>розмішуються</w:t>
      </w:r>
      <w:r>
        <w:rPr>
          <w:spacing w:val="1"/>
          <w:w w:val="105"/>
        </w:rPr>
        <w:t xml:space="preserve"> </w:t>
      </w:r>
      <w:r>
        <w:rPr>
          <w:w w:val="105"/>
        </w:rPr>
        <w:t>на</w:t>
      </w:r>
      <w:r>
        <w:rPr>
          <w:spacing w:val="1"/>
          <w:w w:val="105"/>
        </w:rPr>
        <w:t xml:space="preserve"> </w:t>
      </w:r>
      <w:r>
        <w:rPr>
          <w:w w:val="105"/>
        </w:rPr>
        <w:t>водних</w:t>
      </w:r>
      <w:r>
        <w:rPr>
          <w:spacing w:val="1"/>
          <w:w w:val="105"/>
        </w:rPr>
        <w:t xml:space="preserve"> </w:t>
      </w:r>
      <w:r>
        <w:rPr>
          <w:w w:val="105"/>
        </w:rPr>
        <w:t>об'єктах,</w:t>
      </w:r>
      <w:r>
        <w:rPr>
          <w:spacing w:val="1"/>
          <w:w w:val="105"/>
        </w:rPr>
        <w:t xml:space="preserve"> </w:t>
      </w:r>
      <w:r>
        <w:rPr>
          <w:w w:val="105"/>
        </w:rPr>
        <w:t>які</w:t>
      </w:r>
      <w:r>
        <w:rPr>
          <w:spacing w:val="1"/>
          <w:w w:val="105"/>
        </w:rPr>
        <w:t xml:space="preserve"> </w:t>
      </w:r>
      <w:r>
        <w:rPr>
          <w:w w:val="105"/>
        </w:rPr>
        <w:t>знаходяться</w:t>
      </w:r>
      <w:r>
        <w:rPr>
          <w:spacing w:val="1"/>
          <w:w w:val="105"/>
        </w:rPr>
        <w:t xml:space="preserve"> </w:t>
      </w:r>
      <w:r>
        <w:rPr>
          <w:w w:val="105"/>
        </w:rPr>
        <w:t>в</w:t>
      </w:r>
      <w:r>
        <w:rPr>
          <w:spacing w:val="1"/>
          <w:w w:val="105"/>
        </w:rPr>
        <w:t xml:space="preserve"> </w:t>
      </w:r>
      <w:r>
        <w:rPr>
          <w:w w:val="105"/>
        </w:rPr>
        <w:t>районах</w:t>
      </w:r>
      <w:r>
        <w:rPr>
          <w:spacing w:val="1"/>
          <w:w w:val="105"/>
        </w:rPr>
        <w:t xml:space="preserve"> </w:t>
      </w:r>
      <w:r>
        <w:rPr>
          <w:w w:val="105"/>
        </w:rPr>
        <w:t>промислових</w:t>
      </w:r>
      <w:r>
        <w:rPr>
          <w:spacing w:val="1"/>
          <w:w w:val="105"/>
        </w:rPr>
        <w:t xml:space="preserve"> </w:t>
      </w:r>
      <w:r>
        <w:rPr>
          <w:w w:val="105"/>
        </w:rPr>
        <w:t>міст,</w:t>
      </w:r>
      <w:r>
        <w:rPr>
          <w:spacing w:val="1"/>
          <w:w w:val="105"/>
        </w:rPr>
        <w:t xml:space="preserve"> </w:t>
      </w:r>
      <w:r>
        <w:rPr>
          <w:w w:val="105"/>
        </w:rPr>
        <w:t>селищ</w:t>
      </w:r>
      <w:r>
        <w:rPr>
          <w:spacing w:val="1"/>
          <w:w w:val="105"/>
        </w:rPr>
        <w:t xml:space="preserve"> </w:t>
      </w:r>
      <w:r>
        <w:rPr>
          <w:w w:val="105"/>
        </w:rPr>
        <w:t>з</w:t>
      </w:r>
      <w:r>
        <w:rPr>
          <w:spacing w:val="1"/>
          <w:w w:val="105"/>
        </w:rPr>
        <w:t xml:space="preserve"> </w:t>
      </w:r>
      <w:r>
        <w:rPr>
          <w:w w:val="105"/>
        </w:rPr>
        <w:t>централізованим</w:t>
      </w:r>
      <w:r>
        <w:rPr>
          <w:spacing w:val="1"/>
          <w:w w:val="105"/>
        </w:rPr>
        <w:t xml:space="preserve"> </w:t>
      </w:r>
      <w:r>
        <w:rPr>
          <w:w w:val="105"/>
        </w:rPr>
        <w:t>водопостачанням,</w:t>
      </w:r>
      <w:r>
        <w:rPr>
          <w:spacing w:val="1"/>
          <w:w w:val="105"/>
        </w:rPr>
        <w:t xml:space="preserve"> </w:t>
      </w:r>
      <w:r>
        <w:rPr>
          <w:w w:val="105"/>
        </w:rPr>
        <w:t>в</w:t>
      </w:r>
      <w:r>
        <w:rPr>
          <w:spacing w:val="1"/>
          <w:w w:val="105"/>
        </w:rPr>
        <w:t xml:space="preserve"> </w:t>
      </w:r>
      <w:r>
        <w:rPr>
          <w:w w:val="105"/>
        </w:rPr>
        <w:t>місцях</w:t>
      </w:r>
      <w:r>
        <w:rPr>
          <w:spacing w:val="1"/>
          <w:w w:val="105"/>
        </w:rPr>
        <w:t xml:space="preserve"> </w:t>
      </w:r>
      <w:r>
        <w:rPr>
          <w:w w:val="105"/>
        </w:rPr>
        <w:t>відпочинку</w:t>
      </w:r>
      <w:r>
        <w:rPr>
          <w:spacing w:val="1"/>
          <w:w w:val="105"/>
        </w:rPr>
        <w:t xml:space="preserve"> </w:t>
      </w:r>
      <w:r>
        <w:rPr>
          <w:w w:val="105"/>
        </w:rPr>
        <w:t>населення,</w:t>
      </w:r>
      <w:r>
        <w:rPr>
          <w:spacing w:val="1"/>
          <w:w w:val="105"/>
        </w:rPr>
        <w:t xml:space="preserve"> </w:t>
      </w:r>
      <w:r>
        <w:rPr>
          <w:w w:val="105"/>
        </w:rPr>
        <w:t>в</w:t>
      </w:r>
      <w:r>
        <w:rPr>
          <w:spacing w:val="1"/>
          <w:w w:val="105"/>
        </w:rPr>
        <w:t xml:space="preserve"> </w:t>
      </w:r>
      <w:r>
        <w:rPr>
          <w:spacing w:val="-1"/>
          <w:w w:val="105"/>
        </w:rPr>
        <w:t>місцях</w:t>
      </w:r>
      <w:r>
        <w:rPr>
          <w:spacing w:val="-11"/>
          <w:w w:val="105"/>
        </w:rPr>
        <w:t xml:space="preserve"> </w:t>
      </w:r>
      <w:r>
        <w:rPr>
          <w:spacing w:val="-1"/>
          <w:w w:val="105"/>
        </w:rPr>
        <w:t>скиду</w:t>
      </w:r>
      <w:r>
        <w:rPr>
          <w:spacing w:val="-11"/>
          <w:w w:val="105"/>
        </w:rPr>
        <w:t xml:space="preserve"> </w:t>
      </w:r>
      <w:r>
        <w:rPr>
          <w:spacing w:val="-1"/>
          <w:w w:val="105"/>
        </w:rPr>
        <w:t>колекторно-дренажних</w:t>
      </w:r>
      <w:r>
        <w:rPr>
          <w:spacing w:val="-10"/>
          <w:w w:val="105"/>
        </w:rPr>
        <w:t xml:space="preserve"> </w:t>
      </w:r>
      <w:r>
        <w:rPr>
          <w:w w:val="105"/>
        </w:rPr>
        <w:t>вод</w:t>
      </w:r>
      <w:r>
        <w:rPr>
          <w:spacing w:val="-11"/>
          <w:w w:val="105"/>
        </w:rPr>
        <w:t xml:space="preserve"> </w:t>
      </w:r>
      <w:r>
        <w:rPr>
          <w:w w:val="105"/>
        </w:rPr>
        <w:t>з</w:t>
      </w:r>
      <w:r>
        <w:rPr>
          <w:spacing w:val="-11"/>
          <w:w w:val="105"/>
        </w:rPr>
        <w:t xml:space="preserve"> </w:t>
      </w:r>
      <w:r>
        <w:rPr>
          <w:w w:val="105"/>
        </w:rPr>
        <w:t>сільськогосподарських</w:t>
      </w:r>
      <w:r>
        <w:rPr>
          <w:spacing w:val="-11"/>
          <w:w w:val="105"/>
        </w:rPr>
        <w:t xml:space="preserve"> </w:t>
      </w:r>
      <w:r>
        <w:rPr>
          <w:w w:val="105"/>
        </w:rPr>
        <w:t>полів,</w:t>
      </w:r>
      <w:r>
        <w:rPr>
          <w:spacing w:val="-11"/>
          <w:w w:val="105"/>
        </w:rPr>
        <w:t xml:space="preserve"> </w:t>
      </w:r>
      <w:r>
        <w:rPr>
          <w:w w:val="105"/>
        </w:rPr>
        <w:t>на</w:t>
      </w:r>
      <w:r>
        <w:rPr>
          <w:spacing w:val="-48"/>
          <w:w w:val="105"/>
        </w:rPr>
        <w:t xml:space="preserve"> </w:t>
      </w:r>
      <w:r>
        <w:rPr>
          <w:w w:val="105"/>
        </w:rPr>
        <w:t>граничних</w:t>
      </w:r>
      <w:r>
        <w:rPr>
          <w:spacing w:val="-4"/>
          <w:w w:val="105"/>
        </w:rPr>
        <w:t xml:space="preserve"> </w:t>
      </w:r>
      <w:r>
        <w:rPr>
          <w:w w:val="105"/>
        </w:rPr>
        <w:t>створах</w:t>
      </w:r>
      <w:r>
        <w:rPr>
          <w:spacing w:val="-2"/>
          <w:w w:val="105"/>
        </w:rPr>
        <w:t xml:space="preserve"> </w:t>
      </w:r>
      <w:r>
        <w:rPr>
          <w:w w:val="105"/>
        </w:rPr>
        <w:t>річок,</w:t>
      </w:r>
      <w:r>
        <w:rPr>
          <w:spacing w:val="-5"/>
          <w:w w:val="105"/>
        </w:rPr>
        <w:t xml:space="preserve"> </w:t>
      </w:r>
      <w:r>
        <w:rPr>
          <w:w w:val="105"/>
        </w:rPr>
        <w:t>на</w:t>
      </w:r>
      <w:r>
        <w:rPr>
          <w:spacing w:val="-3"/>
          <w:w w:val="105"/>
        </w:rPr>
        <w:t xml:space="preserve"> </w:t>
      </w:r>
      <w:r>
        <w:rPr>
          <w:w w:val="105"/>
        </w:rPr>
        <w:t>кінцевих</w:t>
      </w:r>
      <w:r>
        <w:rPr>
          <w:spacing w:val="-4"/>
          <w:w w:val="105"/>
        </w:rPr>
        <w:t xml:space="preserve"> </w:t>
      </w:r>
      <w:r>
        <w:rPr>
          <w:w w:val="105"/>
        </w:rPr>
        <w:t>створах</w:t>
      </w:r>
      <w:r>
        <w:rPr>
          <w:spacing w:val="-3"/>
          <w:w w:val="105"/>
        </w:rPr>
        <w:t xml:space="preserve"> </w:t>
      </w:r>
      <w:r>
        <w:rPr>
          <w:w w:val="105"/>
        </w:rPr>
        <w:t>річок.</w:t>
      </w:r>
    </w:p>
    <w:p w:rsidR="00A13143" w:rsidRDefault="00A13143" w:rsidP="00A13143">
      <w:pPr>
        <w:pStyle w:val="a3"/>
        <w:spacing w:line="247" w:lineRule="auto"/>
        <w:ind w:left="0" w:right="2" w:firstLine="709"/>
        <w:jc w:val="both"/>
      </w:pPr>
      <w:r>
        <w:rPr>
          <w:w w:val="105"/>
        </w:rPr>
        <w:t xml:space="preserve">Пункти спостережень </w:t>
      </w:r>
      <w:r>
        <w:rPr>
          <w:b/>
          <w:i/>
          <w:w w:val="105"/>
        </w:rPr>
        <w:t xml:space="preserve">третьої категорії </w:t>
      </w:r>
      <w:r>
        <w:rPr>
          <w:w w:val="105"/>
        </w:rPr>
        <w:t>розміщуються на водних</w:t>
      </w:r>
      <w:r>
        <w:rPr>
          <w:spacing w:val="1"/>
          <w:w w:val="105"/>
        </w:rPr>
        <w:t xml:space="preserve"> </w:t>
      </w:r>
      <w:r>
        <w:rPr>
          <w:w w:val="105"/>
        </w:rPr>
        <w:t>об'єктах, що характеризуються помірним або слабким навантаженням (в</w:t>
      </w:r>
      <w:r>
        <w:rPr>
          <w:spacing w:val="1"/>
          <w:w w:val="105"/>
        </w:rPr>
        <w:t xml:space="preserve"> </w:t>
      </w:r>
      <w:r>
        <w:rPr>
          <w:w w:val="105"/>
        </w:rPr>
        <w:lastRenderedPageBreak/>
        <w:t>районах</w:t>
      </w:r>
      <w:r>
        <w:rPr>
          <w:spacing w:val="-9"/>
          <w:w w:val="105"/>
        </w:rPr>
        <w:t xml:space="preserve"> </w:t>
      </w:r>
      <w:r>
        <w:rPr>
          <w:w w:val="105"/>
        </w:rPr>
        <w:t>невеликих</w:t>
      </w:r>
      <w:r>
        <w:rPr>
          <w:spacing w:val="-8"/>
          <w:w w:val="105"/>
        </w:rPr>
        <w:t xml:space="preserve"> </w:t>
      </w:r>
      <w:r>
        <w:rPr>
          <w:w w:val="105"/>
        </w:rPr>
        <w:t>населених</w:t>
      </w:r>
      <w:r>
        <w:rPr>
          <w:spacing w:val="-9"/>
          <w:w w:val="105"/>
        </w:rPr>
        <w:t xml:space="preserve"> </w:t>
      </w:r>
      <w:r>
        <w:rPr>
          <w:w w:val="105"/>
        </w:rPr>
        <w:t>пунктів</w:t>
      </w:r>
      <w:r>
        <w:rPr>
          <w:spacing w:val="-9"/>
          <w:w w:val="105"/>
        </w:rPr>
        <w:t xml:space="preserve"> </w:t>
      </w:r>
      <w:r>
        <w:rPr>
          <w:w w:val="105"/>
        </w:rPr>
        <w:t>та</w:t>
      </w:r>
      <w:r>
        <w:rPr>
          <w:spacing w:val="-9"/>
          <w:w w:val="105"/>
        </w:rPr>
        <w:t xml:space="preserve"> </w:t>
      </w:r>
      <w:r>
        <w:rPr>
          <w:w w:val="105"/>
        </w:rPr>
        <w:t>промислових</w:t>
      </w:r>
      <w:r>
        <w:rPr>
          <w:spacing w:val="-9"/>
          <w:w w:val="105"/>
        </w:rPr>
        <w:t xml:space="preserve"> </w:t>
      </w:r>
      <w:r>
        <w:rPr>
          <w:w w:val="105"/>
        </w:rPr>
        <w:t>підприємств).</w:t>
      </w:r>
    </w:p>
    <w:p w:rsidR="00A13143" w:rsidRDefault="00A13143" w:rsidP="00A13143">
      <w:pPr>
        <w:pStyle w:val="a3"/>
        <w:spacing w:line="247" w:lineRule="auto"/>
        <w:ind w:left="0"/>
        <w:jc w:val="both"/>
      </w:pPr>
      <w:r>
        <w:rPr>
          <w:w w:val="105"/>
        </w:rPr>
        <w:t>Пункти</w:t>
      </w:r>
      <w:r>
        <w:rPr>
          <w:spacing w:val="1"/>
          <w:w w:val="105"/>
        </w:rPr>
        <w:t xml:space="preserve"> </w:t>
      </w:r>
      <w:r>
        <w:rPr>
          <w:w w:val="105"/>
        </w:rPr>
        <w:t>спостережень</w:t>
      </w:r>
      <w:r>
        <w:rPr>
          <w:spacing w:val="1"/>
          <w:w w:val="105"/>
        </w:rPr>
        <w:t xml:space="preserve"> </w:t>
      </w:r>
      <w:r>
        <w:rPr>
          <w:b/>
          <w:i/>
          <w:w w:val="105"/>
        </w:rPr>
        <w:t>четвертої</w:t>
      </w:r>
      <w:r>
        <w:rPr>
          <w:b/>
          <w:i/>
          <w:spacing w:val="1"/>
          <w:w w:val="105"/>
        </w:rPr>
        <w:t xml:space="preserve"> </w:t>
      </w:r>
      <w:r>
        <w:rPr>
          <w:b/>
          <w:i/>
          <w:w w:val="105"/>
        </w:rPr>
        <w:t>категорії</w:t>
      </w:r>
      <w:r>
        <w:rPr>
          <w:b/>
          <w:i/>
          <w:spacing w:val="1"/>
          <w:w w:val="105"/>
        </w:rPr>
        <w:t xml:space="preserve"> </w:t>
      </w:r>
      <w:r>
        <w:rPr>
          <w:w w:val="105"/>
        </w:rPr>
        <w:t>розміщуються</w:t>
      </w:r>
      <w:r>
        <w:rPr>
          <w:spacing w:val="1"/>
          <w:w w:val="105"/>
        </w:rPr>
        <w:t xml:space="preserve"> </w:t>
      </w:r>
      <w:r>
        <w:rPr>
          <w:w w:val="105"/>
        </w:rPr>
        <w:t>на</w:t>
      </w:r>
      <w:r>
        <w:rPr>
          <w:spacing w:val="1"/>
          <w:w w:val="105"/>
        </w:rPr>
        <w:t xml:space="preserve"> </w:t>
      </w:r>
      <w:r>
        <w:rPr>
          <w:w w:val="105"/>
        </w:rPr>
        <w:t>незабруднених</w:t>
      </w:r>
      <w:r>
        <w:rPr>
          <w:spacing w:val="-4"/>
          <w:w w:val="105"/>
        </w:rPr>
        <w:t xml:space="preserve"> </w:t>
      </w:r>
      <w:r>
        <w:rPr>
          <w:w w:val="105"/>
        </w:rPr>
        <w:t>водних</w:t>
      </w:r>
      <w:r>
        <w:rPr>
          <w:spacing w:val="-4"/>
          <w:w w:val="105"/>
        </w:rPr>
        <w:t xml:space="preserve"> </w:t>
      </w:r>
      <w:r>
        <w:rPr>
          <w:w w:val="105"/>
        </w:rPr>
        <w:t>об'єктах</w:t>
      </w:r>
      <w:r>
        <w:rPr>
          <w:spacing w:val="-4"/>
          <w:w w:val="105"/>
        </w:rPr>
        <w:t xml:space="preserve"> </w:t>
      </w:r>
      <w:r>
        <w:rPr>
          <w:w w:val="105"/>
        </w:rPr>
        <w:t>(фонових</w:t>
      </w:r>
      <w:r>
        <w:rPr>
          <w:spacing w:val="-3"/>
          <w:w w:val="105"/>
        </w:rPr>
        <w:t xml:space="preserve"> </w:t>
      </w:r>
      <w:r>
        <w:rPr>
          <w:w w:val="105"/>
        </w:rPr>
        <w:t>ділянках)</w:t>
      </w:r>
      <w:r w:rsidR="00580161">
        <w:rPr>
          <w:w w:val="105"/>
        </w:rPr>
        <w:t xml:space="preserve"> </w:t>
      </w:r>
      <w:r w:rsidR="00580161" w:rsidRPr="002F59AC">
        <w:rPr>
          <w:lang w:val="ru-RU"/>
        </w:rPr>
        <w:t>[</w:t>
      </w:r>
      <w:r w:rsidR="00580161">
        <w:rPr>
          <w:lang w:val="ru-RU"/>
        </w:rPr>
        <w:t>12</w:t>
      </w:r>
      <w:r w:rsidR="00580161" w:rsidRPr="002F59AC">
        <w:rPr>
          <w:lang w:val="ru-RU"/>
        </w:rPr>
        <w:t>]</w:t>
      </w:r>
      <w:r>
        <w:rPr>
          <w:w w:val="105"/>
        </w:rPr>
        <w:t>.</w:t>
      </w:r>
    </w:p>
    <w:p w:rsidR="00FA3F04" w:rsidRDefault="00CE707A" w:rsidP="00FA3F04">
      <w:pPr>
        <w:pStyle w:val="a3"/>
        <w:spacing w:line="247" w:lineRule="auto"/>
        <w:ind w:left="0" w:right="2" w:firstLine="709"/>
        <w:jc w:val="both"/>
      </w:pPr>
      <w:r>
        <w:rPr>
          <w:w w:val="105"/>
        </w:rPr>
        <w:t>Пункти спостереження включають в себе один або декілька створів.</w:t>
      </w:r>
      <w:r>
        <w:rPr>
          <w:spacing w:val="-47"/>
          <w:w w:val="105"/>
        </w:rPr>
        <w:t xml:space="preserve"> </w:t>
      </w:r>
      <w:r>
        <w:rPr>
          <w:w w:val="105"/>
        </w:rPr>
        <w:t>Під</w:t>
      </w:r>
      <w:r>
        <w:rPr>
          <w:spacing w:val="1"/>
          <w:w w:val="105"/>
        </w:rPr>
        <w:t xml:space="preserve"> </w:t>
      </w:r>
      <w:r>
        <w:rPr>
          <w:b/>
          <w:i/>
          <w:w w:val="105"/>
        </w:rPr>
        <w:t>створом</w:t>
      </w:r>
      <w:r>
        <w:rPr>
          <w:b/>
          <w:i/>
          <w:spacing w:val="1"/>
          <w:w w:val="105"/>
        </w:rPr>
        <w:t xml:space="preserve"> </w:t>
      </w:r>
      <w:r>
        <w:rPr>
          <w:w w:val="105"/>
        </w:rPr>
        <w:t>пункту</w:t>
      </w:r>
      <w:r>
        <w:rPr>
          <w:spacing w:val="1"/>
          <w:w w:val="105"/>
        </w:rPr>
        <w:t xml:space="preserve"> </w:t>
      </w:r>
      <w:r>
        <w:rPr>
          <w:w w:val="105"/>
        </w:rPr>
        <w:t>спостереження</w:t>
      </w:r>
      <w:r>
        <w:rPr>
          <w:spacing w:val="1"/>
          <w:w w:val="105"/>
        </w:rPr>
        <w:t xml:space="preserve"> </w:t>
      </w:r>
      <w:r>
        <w:rPr>
          <w:w w:val="105"/>
        </w:rPr>
        <w:t>розуміється</w:t>
      </w:r>
      <w:r>
        <w:rPr>
          <w:spacing w:val="1"/>
          <w:w w:val="105"/>
        </w:rPr>
        <w:t xml:space="preserve"> </w:t>
      </w:r>
      <w:r>
        <w:rPr>
          <w:w w:val="105"/>
        </w:rPr>
        <w:t>умовний</w:t>
      </w:r>
      <w:r>
        <w:rPr>
          <w:spacing w:val="1"/>
          <w:w w:val="105"/>
        </w:rPr>
        <w:t xml:space="preserve"> </w:t>
      </w:r>
      <w:r>
        <w:rPr>
          <w:w w:val="105"/>
        </w:rPr>
        <w:t>поперечний</w:t>
      </w:r>
      <w:r>
        <w:rPr>
          <w:spacing w:val="1"/>
          <w:w w:val="105"/>
        </w:rPr>
        <w:t xml:space="preserve"> </w:t>
      </w:r>
      <w:r>
        <w:rPr>
          <w:w w:val="105"/>
        </w:rPr>
        <w:t>переріз водойми або водотоку, в якому проводиться комплекс робіт для</w:t>
      </w:r>
      <w:r>
        <w:rPr>
          <w:spacing w:val="1"/>
          <w:w w:val="105"/>
        </w:rPr>
        <w:t xml:space="preserve"> </w:t>
      </w:r>
      <w:r>
        <w:rPr>
          <w:w w:val="105"/>
        </w:rPr>
        <w:t>одержання даних про якість води. Створи спостережень розміщуються з</w:t>
      </w:r>
      <w:r>
        <w:rPr>
          <w:spacing w:val="1"/>
          <w:w w:val="105"/>
        </w:rPr>
        <w:t xml:space="preserve"> </w:t>
      </w:r>
      <w:r>
        <w:rPr>
          <w:w w:val="105"/>
        </w:rPr>
        <w:t>урахуванням</w:t>
      </w:r>
      <w:r>
        <w:rPr>
          <w:spacing w:val="1"/>
          <w:w w:val="105"/>
        </w:rPr>
        <w:t xml:space="preserve"> </w:t>
      </w:r>
      <w:r>
        <w:rPr>
          <w:w w:val="105"/>
        </w:rPr>
        <w:t>гідрометричних</w:t>
      </w:r>
      <w:r>
        <w:rPr>
          <w:spacing w:val="1"/>
          <w:w w:val="105"/>
        </w:rPr>
        <w:t xml:space="preserve"> </w:t>
      </w:r>
      <w:r>
        <w:rPr>
          <w:w w:val="105"/>
        </w:rPr>
        <w:t>умов</w:t>
      </w:r>
      <w:r>
        <w:rPr>
          <w:spacing w:val="1"/>
          <w:w w:val="105"/>
        </w:rPr>
        <w:t xml:space="preserve"> </w:t>
      </w:r>
      <w:r>
        <w:rPr>
          <w:w w:val="105"/>
        </w:rPr>
        <w:t>та</w:t>
      </w:r>
      <w:r>
        <w:rPr>
          <w:spacing w:val="1"/>
          <w:w w:val="105"/>
        </w:rPr>
        <w:t xml:space="preserve"> </w:t>
      </w:r>
      <w:r>
        <w:rPr>
          <w:w w:val="105"/>
        </w:rPr>
        <w:t>морфологічних</w:t>
      </w:r>
      <w:r>
        <w:rPr>
          <w:spacing w:val="1"/>
          <w:w w:val="105"/>
        </w:rPr>
        <w:t xml:space="preserve"> </w:t>
      </w:r>
      <w:r>
        <w:rPr>
          <w:w w:val="105"/>
        </w:rPr>
        <w:t>особливостей</w:t>
      </w:r>
      <w:r>
        <w:rPr>
          <w:spacing w:val="1"/>
          <w:w w:val="105"/>
        </w:rPr>
        <w:t xml:space="preserve"> </w:t>
      </w:r>
      <w:r>
        <w:rPr>
          <w:w w:val="105"/>
        </w:rPr>
        <w:t>водойми або водотоку, розміщення джерел забруднення, об'єму та складу</w:t>
      </w:r>
      <w:r>
        <w:rPr>
          <w:spacing w:val="1"/>
          <w:w w:val="105"/>
        </w:rPr>
        <w:t xml:space="preserve"> </w:t>
      </w:r>
      <w:r>
        <w:rPr>
          <w:w w:val="105"/>
        </w:rPr>
        <w:t>стічних</w:t>
      </w:r>
      <w:r>
        <w:rPr>
          <w:spacing w:val="4"/>
          <w:w w:val="105"/>
        </w:rPr>
        <w:t xml:space="preserve"> </w:t>
      </w:r>
      <w:r>
        <w:rPr>
          <w:w w:val="105"/>
        </w:rPr>
        <w:t>вод.</w:t>
      </w:r>
      <w:r>
        <w:rPr>
          <w:spacing w:val="3"/>
          <w:w w:val="105"/>
        </w:rPr>
        <w:t xml:space="preserve"> </w:t>
      </w:r>
      <w:r>
        <w:rPr>
          <w:w w:val="105"/>
        </w:rPr>
        <w:t>При</w:t>
      </w:r>
      <w:r>
        <w:rPr>
          <w:spacing w:val="4"/>
          <w:w w:val="105"/>
        </w:rPr>
        <w:t xml:space="preserve"> </w:t>
      </w:r>
      <w:r>
        <w:rPr>
          <w:w w:val="105"/>
        </w:rPr>
        <w:t>спостереженні</w:t>
      </w:r>
      <w:r>
        <w:rPr>
          <w:spacing w:val="4"/>
          <w:w w:val="105"/>
        </w:rPr>
        <w:t xml:space="preserve"> </w:t>
      </w:r>
      <w:r>
        <w:rPr>
          <w:w w:val="105"/>
        </w:rPr>
        <w:t>за</w:t>
      </w:r>
      <w:r>
        <w:rPr>
          <w:spacing w:val="3"/>
          <w:w w:val="105"/>
        </w:rPr>
        <w:t xml:space="preserve"> </w:t>
      </w:r>
      <w:r>
        <w:rPr>
          <w:w w:val="105"/>
        </w:rPr>
        <w:t>якістю</w:t>
      </w:r>
      <w:r>
        <w:rPr>
          <w:spacing w:val="4"/>
          <w:w w:val="105"/>
        </w:rPr>
        <w:t xml:space="preserve"> </w:t>
      </w:r>
      <w:r>
        <w:rPr>
          <w:w w:val="105"/>
        </w:rPr>
        <w:t>води</w:t>
      </w:r>
      <w:r>
        <w:rPr>
          <w:spacing w:val="4"/>
          <w:w w:val="105"/>
        </w:rPr>
        <w:t xml:space="preserve"> </w:t>
      </w:r>
      <w:r>
        <w:rPr>
          <w:w w:val="105"/>
        </w:rPr>
        <w:t>встановлюється</w:t>
      </w:r>
      <w:r>
        <w:rPr>
          <w:spacing w:val="4"/>
          <w:w w:val="105"/>
        </w:rPr>
        <w:t xml:space="preserve"> </w:t>
      </w:r>
      <w:r>
        <w:rPr>
          <w:w w:val="105"/>
        </w:rPr>
        <w:t>не</w:t>
      </w:r>
      <w:r>
        <w:rPr>
          <w:spacing w:val="4"/>
          <w:w w:val="105"/>
        </w:rPr>
        <w:t xml:space="preserve"> </w:t>
      </w:r>
      <w:r>
        <w:rPr>
          <w:w w:val="105"/>
        </w:rPr>
        <w:t>менше</w:t>
      </w:r>
      <w:r w:rsidR="00FA3F04">
        <w:rPr>
          <w:w w:val="105"/>
        </w:rPr>
        <w:t xml:space="preserve"> трьох створів: один створ вище джерела забруднення, два створи нижче</w:t>
      </w:r>
      <w:r w:rsidR="00FA3F04">
        <w:rPr>
          <w:spacing w:val="1"/>
          <w:w w:val="105"/>
        </w:rPr>
        <w:t xml:space="preserve"> </w:t>
      </w:r>
      <w:r w:rsidR="00FA3F04">
        <w:rPr>
          <w:w w:val="105"/>
        </w:rPr>
        <w:t>джерела</w:t>
      </w:r>
      <w:r w:rsidR="00FA3F04">
        <w:rPr>
          <w:spacing w:val="-3"/>
          <w:w w:val="105"/>
        </w:rPr>
        <w:t xml:space="preserve"> </w:t>
      </w:r>
      <w:r w:rsidR="00FA3F04">
        <w:rPr>
          <w:w w:val="105"/>
        </w:rPr>
        <w:t>забруднення.</w:t>
      </w:r>
    </w:p>
    <w:p w:rsidR="004669B7" w:rsidRPr="004669B7" w:rsidRDefault="004669B7" w:rsidP="004669B7">
      <w:pPr>
        <w:ind w:firstLine="696"/>
        <w:jc w:val="both"/>
        <w:rPr>
          <w:sz w:val="28"/>
          <w:szCs w:val="28"/>
        </w:rPr>
      </w:pPr>
      <w:r w:rsidRPr="004669B7">
        <w:rPr>
          <w:i/>
          <w:w w:val="105"/>
          <w:sz w:val="28"/>
          <w:szCs w:val="28"/>
        </w:rPr>
        <w:t xml:space="preserve">Перший </w:t>
      </w:r>
      <w:r>
        <w:rPr>
          <w:i/>
          <w:w w:val="105"/>
          <w:sz w:val="28"/>
          <w:szCs w:val="28"/>
        </w:rPr>
        <w:t xml:space="preserve"> </w:t>
      </w:r>
      <w:r w:rsidRPr="004669B7">
        <w:rPr>
          <w:i/>
          <w:w w:val="105"/>
          <w:sz w:val="28"/>
          <w:szCs w:val="28"/>
        </w:rPr>
        <w:t>(фоновий)</w:t>
      </w:r>
      <w:r w:rsidRPr="004669B7">
        <w:rPr>
          <w:i/>
          <w:spacing w:val="-1"/>
          <w:w w:val="105"/>
          <w:sz w:val="28"/>
          <w:szCs w:val="28"/>
        </w:rPr>
        <w:t xml:space="preserve"> </w:t>
      </w:r>
      <w:r>
        <w:rPr>
          <w:i/>
          <w:spacing w:val="-1"/>
          <w:w w:val="105"/>
          <w:sz w:val="28"/>
          <w:szCs w:val="28"/>
        </w:rPr>
        <w:t xml:space="preserve"> </w:t>
      </w:r>
      <w:r w:rsidRPr="004669B7">
        <w:rPr>
          <w:i/>
          <w:w w:val="105"/>
          <w:sz w:val="28"/>
          <w:szCs w:val="28"/>
        </w:rPr>
        <w:t>створ</w:t>
      </w:r>
      <w:r>
        <w:rPr>
          <w:i/>
          <w:w w:val="105"/>
          <w:sz w:val="28"/>
          <w:szCs w:val="28"/>
        </w:rPr>
        <w:t xml:space="preserve"> </w:t>
      </w:r>
      <w:r w:rsidRPr="004669B7">
        <w:rPr>
          <w:i/>
          <w:spacing w:val="1"/>
          <w:w w:val="105"/>
          <w:sz w:val="28"/>
          <w:szCs w:val="28"/>
        </w:rPr>
        <w:t xml:space="preserve"> </w:t>
      </w:r>
      <w:r w:rsidRPr="004669B7">
        <w:rPr>
          <w:w w:val="105"/>
          <w:sz w:val="28"/>
          <w:szCs w:val="28"/>
        </w:rPr>
        <w:t xml:space="preserve">рекомендується </w:t>
      </w:r>
      <w:r>
        <w:rPr>
          <w:w w:val="105"/>
          <w:sz w:val="28"/>
          <w:szCs w:val="28"/>
        </w:rPr>
        <w:t xml:space="preserve"> </w:t>
      </w:r>
      <w:r w:rsidRPr="004669B7">
        <w:rPr>
          <w:w w:val="105"/>
          <w:sz w:val="28"/>
          <w:szCs w:val="28"/>
        </w:rPr>
        <w:t>розміщувати</w:t>
      </w:r>
      <w:r w:rsidRPr="004669B7">
        <w:rPr>
          <w:spacing w:val="-1"/>
          <w:w w:val="105"/>
          <w:sz w:val="28"/>
          <w:szCs w:val="28"/>
        </w:rPr>
        <w:t xml:space="preserve"> </w:t>
      </w:r>
      <w:r>
        <w:rPr>
          <w:spacing w:val="-1"/>
          <w:w w:val="105"/>
          <w:sz w:val="28"/>
          <w:szCs w:val="28"/>
        </w:rPr>
        <w:t xml:space="preserve"> </w:t>
      </w:r>
      <w:r w:rsidRPr="004669B7">
        <w:rPr>
          <w:w w:val="105"/>
          <w:sz w:val="28"/>
          <w:szCs w:val="28"/>
        </w:rPr>
        <w:t>на відстані</w:t>
      </w:r>
      <w:r w:rsidRPr="004669B7">
        <w:rPr>
          <w:spacing w:val="-1"/>
          <w:w w:val="105"/>
          <w:sz w:val="28"/>
          <w:szCs w:val="28"/>
        </w:rPr>
        <w:t xml:space="preserve"> </w:t>
      </w:r>
      <w:r w:rsidRPr="004669B7">
        <w:rPr>
          <w:w w:val="105"/>
          <w:sz w:val="28"/>
          <w:szCs w:val="28"/>
        </w:rPr>
        <w:t>1</w:t>
      </w:r>
      <w:r>
        <w:rPr>
          <w:w w:val="105"/>
          <w:sz w:val="28"/>
          <w:szCs w:val="28"/>
        </w:rPr>
        <w:t xml:space="preserve"> </w:t>
      </w:r>
      <w:r w:rsidRPr="004669B7">
        <w:rPr>
          <w:spacing w:val="-1"/>
          <w:w w:val="105"/>
          <w:sz w:val="28"/>
          <w:szCs w:val="28"/>
        </w:rPr>
        <w:t>км</w:t>
      </w:r>
      <w:r w:rsidRPr="004669B7">
        <w:rPr>
          <w:spacing w:val="-11"/>
          <w:w w:val="105"/>
          <w:sz w:val="28"/>
          <w:szCs w:val="28"/>
        </w:rPr>
        <w:t xml:space="preserve"> </w:t>
      </w:r>
      <w:r w:rsidRPr="004669B7">
        <w:rPr>
          <w:spacing w:val="-1"/>
          <w:w w:val="105"/>
          <w:sz w:val="28"/>
          <w:szCs w:val="28"/>
        </w:rPr>
        <w:t>вище</w:t>
      </w:r>
      <w:r w:rsidRPr="004669B7">
        <w:rPr>
          <w:spacing w:val="-10"/>
          <w:w w:val="105"/>
          <w:sz w:val="28"/>
          <w:szCs w:val="28"/>
        </w:rPr>
        <w:t xml:space="preserve"> </w:t>
      </w:r>
      <w:r w:rsidRPr="004669B7">
        <w:rPr>
          <w:spacing w:val="-1"/>
          <w:w w:val="105"/>
          <w:sz w:val="28"/>
          <w:szCs w:val="28"/>
        </w:rPr>
        <w:t>джерела</w:t>
      </w:r>
      <w:r w:rsidRPr="004669B7">
        <w:rPr>
          <w:spacing w:val="-11"/>
          <w:w w:val="105"/>
          <w:sz w:val="28"/>
          <w:szCs w:val="28"/>
        </w:rPr>
        <w:t xml:space="preserve"> </w:t>
      </w:r>
      <w:r w:rsidRPr="004669B7">
        <w:rPr>
          <w:w w:val="105"/>
          <w:sz w:val="28"/>
          <w:szCs w:val="28"/>
        </w:rPr>
        <w:t>забруднення.</w:t>
      </w:r>
    </w:p>
    <w:p w:rsidR="004669B7" w:rsidRPr="004669B7" w:rsidRDefault="004669B7" w:rsidP="004669B7">
      <w:pPr>
        <w:pStyle w:val="a3"/>
        <w:spacing w:before="6" w:line="247" w:lineRule="auto"/>
        <w:ind w:left="0" w:right="2" w:firstLine="696"/>
        <w:jc w:val="both"/>
      </w:pPr>
      <w:r w:rsidRPr="004669B7">
        <w:rPr>
          <w:i/>
          <w:w w:val="105"/>
        </w:rPr>
        <w:t>Другий</w:t>
      </w:r>
      <w:r w:rsidRPr="004669B7">
        <w:rPr>
          <w:i/>
          <w:spacing w:val="1"/>
          <w:w w:val="105"/>
        </w:rPr>
        <w:t xml:space="preserve"> </w:t>
      </w:r>
      <w:r w:rsidRPr="004669B7">
        <w:rPr>
          <w:i/>
          <w:w w:val="105"/>
        </w:rPr>
        <w:t>створ</w:t>
      </w:r>
      <w:r w:rsidRPr="004669B7">
        <w:rPr>
          <w:i/>
          <w:spacing w:val="1"/>
          <w:w w:val="105"/>
        </w:rPr>
        <w:t xml:space="preserve"> </w:t>
      </w:r>
      <w:r w:rsidRPr="004669B7">
        <w:rPr>
          <w:w w:val="105"/>
        </w:rPr>
        <w:t>призначений</w:t>
      </w:r>
      <w:r w:rsidRPr="004669B7">
        <w:rPr>
          <w:spacing w:val="1"/>
          <w:w w:val="105"/>
        </w:rPr>
        <w:t xml:space="preserve"> </w:t>
      </w:r>
      <w:r w:rsidRPr="004669B7">
        <w:rPr>
          <w:w w:val="105"/>
        </w:rPr>
        <w:t>для</w:t>
      </w:r>
      <w:r w:rsidRPr="004669B7">
        <w:rPr>
          <w:spacing w:val="1"/>
          <w:w w:val="105"/>
        </w:rPr>
        <w:t xml:space="preserve"> </w:t>
      </w:r>
      <w:r w:rsidRPr="004669B7">
        <w:rPr>
          <w:w w:val="105"/>
        </w:rPr>
        <w:t>контролю</w:t>
      </w:r>
      <w:r w:rsidRPr="004669B7">
        <w:rPr>
          <w:spacing w:val="1"/>
          <w:w w:val="105"/>
        </w:rPr>
        <w:t xml:space="preserve"> </w:t>
      </w:r>
      <w:r w:rsidRPr="004669B7">
        <w:rPr>
          <w:w w:val="105"/>
        </w:rPr>
        <w:t>за</w:t>
      </w:r>
      <w:r w:rsidRPr="004669B7">
        <w:rPr>
          <w:spacing w:val="1"/>
          <w:w w:val="105"/>
        </w:rPr>
        <w:t xml:space="preserve"> </w:t>
      </w:r>
      <w:r w:rsidRPr="004669B7">
        <w:rPr>
          <w:w w:val="105"/>
        </w:rPr>
        <w:t>зміною</w:t>
      </w:r>
      <w:r w:rsidRPr="004669B7">
        <w:rPr>
          <w:spacing w:val="1"/>
          <w:w w:val="105"/>
        </w:rPr>
        <w:t xml:space="preserve"> </w:t>
      </w:r>
      <w:r w:rsidRPr="004669B7">
        <w:rPr>
          <w:w w:val="105"/>
        </w:rPr>
        <w:t>якості</w:t>
      </w:r>
      <w:r w:rsidRPr="004669B7">
        <w:rPr>
          <w:spacing w:val="1"/>
          <w:w w:val="105"/>
        </w:rPr>
        <w:t xml:space="preserve"> </w:t>
      </w:r>
      <w:r w:rsidRPr="004669B7">
        <w:rPr>
          <w:w w:val="105"/>
        </w:rPr>
        <w:t>води</w:t>
      </w:r>
      <w:r w:rsidRPr="004669B7">
        <w:rPr>
          <w:spacing w:val="-47"/>
          <w:w w:val="105"/>
        </w:rPr>
        <w:t xml:space="preserve"> </w:t>
      </w:r>
      <w:r w:rsidRPr="004669B7">
        <w:rPr>
          <w:w w:val="105"/>
        </w:rPr>
        <w:t>водотоку</w:t>
      </w:r>
      <w:r w:rsidRPr="004669B7">
        <w:rPr>
          <w:spacing w:val="1"/>
          <w:w w:val="105"/>
        </w:rPr>
        <w:t xml:space="preserve"> </w:t>
      </w:r>
      <w:r w:rsidRPr="004669B7">
        <w:rPr>
          <w:w w:val="105"/>
        </w:rPr>
        <w:t>поблизу</w:t>
      </w:r>
      <w:r w:rsidRPr="004669B7">
        <w:rPr>
          <w:spacing w:val="1"/>
          <w:w w:val="105"/>
        </w:rPr>
        <w:t xml:space="preserve"> </w:t>
      </w:r>
      <w:r w:rsidRPr="004669B7">
        <w:rPr>
          <w:w w:val="105"/>
        </w:rPr>
        <w:t>випуску</w:t>
      </w:r>
      <w:r w:rsidRPr="004669B7">
        <w:rPr>
          <w:spacing w:val="1"/>
          <w:w w:val="105"/>
        </w:rPr>
        <w:t xml:space="preserve"> </w:t>
      </w:r>
      <w:r w:rsidRPr="004669B7">
        <w:rPr>
          <w:w w:val="105"/>
        </w:rPr>
        <w:t>стічних</w:t>
      </w:r>
      <w:r w:rsidRPr="004669B7">
        <w:rPr>
          <w:spacing w:val="1"/>
          <w:w w:val="105"/>
        </w:rPr>
        <w:t xml:space="preserve"> </w:t>
      </w:r>
      <w:r w:rsidRPr="004669B7">
        <w:rPr>
          <w:w w:val="105"/>
        </w:rPr>
        <w:t>вод,</w:t>
      </w:r>
      <w:r w:rsidRPr="004669B7">
        <w:rPr>
          <w:spacing w:val="1"/>
          <w:w w:val="105"/>
        </w:rPr>
        <w:t xml:space="preserve"> </w:t>
      </w:r>
      <w:r w:rsidRPr="004669B7">
        <w:rPr>
          <w:w w:val="105"/>
        </w:rPr>
        <w:t>тобто</w:t>
      </w:r>
      <w:r w:rsidRPr="004669B7">
        <w:rPr>
          <w:spacing w:val="1"/>
          <w:w w:val="105"/>
        </w:rPr>
        <w:t xml:space="preserve"> </w:t>
      </w:r>
      <w:r w:rsidRPr="004669B7">
        <w:rPr>
          <w:w w:val="105"/>
        </w:rPr>
        <w:t>в</w:t>
      </w:r>
      <w:r w:rsidRPr="004669B7">
        <w:rPr>
          <w:spacing w:val="1"/>
          <w:w w:val="105"/>
        </w:rPr>
        <w:t xml:space="preserve"> </w:t>
      </w:r>
      <w:r w:rsidRPr="004669B7">
        <w:rPr>
          <w:w w:val="105"/>
        </w:rPr>
        <w:t>зоні</w:t>
      </w:r>
      <w:r w:rsidRPr="004669B7">
        <w:rPr>
          <w:spacing w:val="1"/>
          <w:w w:val="105"/>
        </w:rPr>
        <w:t xml:space="preserve"> </w:t>
      </w:r>
      <w:r w:rsidRPr="004669B7">
        <w:rPr>
          <w:w w:val="105"/>
        </w:rPr>
        <w:t>забруднення.</w:t>
      </w:r>
      <w:r w:rsidRPr="004669B7">
        <w:rPr>
          <w:spacing w:val="1"/>
          <w:w w:val="105"/>
        </w:rPr>
        <w:t xml:space="preserve"> </w:t>
      </w:r>
      <w:r w:rsidRPr="004669B7">
        <w:rPr>
          <w:w w:val="105"/>
        </w:rPr>
        <w:t>Відповідно</w:t>
      </w:r>
      <w:r w:rsidRPr="004669B7">
        <w:rPr>
          <w:spacing w:val="-12"/>
          <w:w w:val="105"/>
        </w:rPr>
        <w:t xml:space="preserve"> </w:t>
      </w:r>
      <w:r>
        <w:rPr>
          <w:spacing w:val="-12"/>
          <w:w w:val="105"/>
        </w:rPr>
        <w:t xml:space="preserve"> </w:t>
      </w:r>
      <w:r w:rsidRPr="004669B7">
        <w:rPr>
          <w:w w:val="105"/>
        </w:rPr>
        <w:t>до</w:t>
      </w:r>
      <w:r w:rsidRPr="004669B7">
        <w:rPr>
          <w:spacing w:val="-12"/>
          <w:w w:val="105"/>
        </w:rPr>
        <w:t xml:space="preserve"> </w:t>
      </w:r>
      <w:r>
        <w:rPr>
          <w:spacing w:val="-12"/>
          <w:w w:val="105"/>
        </w:rPr>
        <w:t xml:space="preserve"> </w:t>
      </w:r>
      <w:r w:rsidRPr="004669B7">
        <w:rPr>
          <w:w w:val="105"/>
        </w:rPr>
        <w:t>санітарних</w:t>
      </w:r>
      <w:r w:rsidRPr="004669B7">
        <w:rPr>
          <w:spacing w:val="-12"/>
          <w:w w:val="105"/>
        </w:rPr>
        <w:t xml:space="preserve"> </w:t>
      </w:r>
      <w:r w:rsidRPr="004669B7">
        <w:rPr>
          <w:w w:val="105"/>
        </w:rPr>
        <w:t>нормативів</w:t>
      </w:r>
      <w:r w:rsidRPr="004669B7">
        <w:rPr>
          <w:spacing w:val="-13"/>
          <w:w w:val="105"/>
        </w:rPr>
        <w:t xml:space="preserve"> </w:t>
      </w:r>
      <w:r w:rsidRPr="004669B7">
        <w:rPr>
          <w:w w:val="105"/>
        </w:rPr>
        <w:t>бажано</w:t>
      </w:r>
      <w:r w:rsidRPr="004669B7">
        <w:rPr>
          <w:spacing w:val="-11"/>
          <w:w w:val="105"/>
        </w:rPr>
        <w:t xml:space="preserve"> </w:t>
      </w:r>
      <w:r w:rsidRPr="004669B7">
        <w:rPr>
          <w:w w:val="105"/>
        </w:rPr>
        <w:t>розміщувати</w:t>
      </w:r>
      <w:r w:rsidRPr="004669B7">
        <w:rPr>
          <w:spacing w:val="-11"/>
          <w:w w:val="105"/>
        </w:rPr>
        <w:t xml:space="preserve"> </w:t>
      </w:r>
      <w:r w:rsidRPr="004669B7">
        <w:rPr>
          <w:w w:val="105"/>
        </w:rPr>
        <w:t>його</w:t>
      </w:r>
      <w:r w:rsidRPr="004669B7">
        <w:rPr>
          <w:spacing w:val="-12"/>
          <w:w w:val="105"/>
        </w:rPr>
        <w:t xml:space="preserve"> </w:t>
      </w:r>
      <w:r w:rsidRPr="004669B7">
        <w:rPr>
          <w:w w:val="105"/>
        </w:rPr>
        <w:t>на</w:t>
      </w:r>
      <w:r w:rsidRPr="004669B7">
        <w:rPr>
          <w:spacing w:val="-12"/>
          <w:w w:val="105"/>
        </w:rPr>
        <w:t xml:space="preserve"> </w:t>
      </w:r>
      <w:r w:rsidRPr="004669B7">
        <w:rPr>
          <w:w w:val="105"/>
        </w:rPr>
        <w:t>відстані</w:t>
      </w:r>
      <w:r>
        <w:rPr>
          <w:w w:val="105"/>
        </w:rPr>
        <w:t xml:space="preserve"> </w:t>
      </w:r>
      <w:r w:rsidRPr="004669B7">
        <w:rPr>
          <w:w w:val="105"/>
        </w:rPr>
        <w:t>1</w:t>
      </w:r>
      <w:r w:rsidRPr="004669B7">
        <w:rPr>
          <w:spacing w:val="1"/>
          <w:w w:val="105"/>
        </w:rPr>
        <w:t xml:space="preserve"> </w:t>
      </w:r>
      <w:r w:rsidRPr="004669B7">
        <w:rPr>
          <w:w w:val="105"/>
        </w:rPr>
        <w:t>км</w:t>
      </w:r>
      <w:r w:rsidRPr="004669B7">
        <w:rPr>
          <w:spacing w:val="1"/>
          <w:w w:val="105"/>
        </w:rPr>
        <w:t xml:space="preserve"> </w:t>
      </w:r>
      <w:r w:rsidRPr="004669B7">
        <w:rPr>
          <w:w w:val="105"/>
        </w:rPr>
        <w:t>вище</w:t>
      </w:r>
      <w:r w:rsidRPr="004669B7">
        <w:rPr>
          <w:spacing w:val="1"/>
          <w:w w:val="105"/>
        </w:rPr>
        <w:t xml:space="preserve"> </w:t>
      </w:r>
      <w:r w:rsidRPr="004669B7">
        <w:rPr>
          <w:w w:val="105"/>
        </w:rPr>
        <w:t>найближчого</w:t>
      </w:r>
      <w:r w:rsidRPr="004669B7">
        <w:rPr>
          <w:spacing w:val="1"/>
          <w:w w:val="105"/>
        </w:rPr>
        <w:t xml:space="preserve"> </w:t>
      </w:r>
      <w:r w:rsidRPr="004669B7">
        <w:rPr>
          <w:w w:val="105"/>
        </w:rPr>
        <w:t>місця</w:t>
      </w:r>
      <w:r w:rsidRPr="004669B7">
        <w:rPr>
          <w:spacing w:val="1"/>
          <w:w w:val="105"/>
        </w:rPr>
        <w:t xml:space="preserve"> </w:t>
      </w:r>
      <w:r w:rsidRPr="004669B7">
        <w:rPr>
          <w:w w:val="105"/>
        </w:rPr>
        <w:t>водозабору.</w:t>
      </w:r>
      <w:r w:rsidRPr="004669B7">
        <w:rPr>
          <w:spacing w:val="1"/>
          <w:w w:val="105"/>
        </w:rPr>
        <w:t xml:space="preserve"> </w:t>
      </w:r>
      <w:r w:rsidRPr="004669B7">
        <w:rPr>
          <w:w w:val="105"/>
        </w:rPr>
        <w:t>На</w:t>
      </w:r>
      <w:r w:rsidRPr="004669B7">
        <w:rPr>
          <w:spacing w:val="1"/>
          <w:w w:val="105"/>
        </w:rPr>
        <w:t xml:space="preserve"> </w:t>
      </w:r>
      <w:r w:rsidRPr="004669B7">
        <w:rPr>
          <w:w w:val="105"/>
        </w:rPr>
        <w:t>річках,</w:t>
      </w:r>
      <w:r w:rsidRPr="004669B7">
        <w:rPr>
          <w:spacing w:val="1"/>
          <w:w w:val="105"/>
        </w:rPr>
        <w:t xml:space="preserve"> </w:t>
      </w:r>
      <w:r w:rsidRPr="004669B7">
        <w:rPr>
          <w:w w:val="105"/>
        </w:rPr>
        <w:t>що</w:t>
      </w:r>
      <w:r w:rsidRPr="004669B7">
        <w:rPr>
          <w:spacing w:val="1"/>
          <w:w w:val="105"/>
        </w:rPr>
        <w:t xml:space="preserve"> </w:t>
      </w:r>
      <w:r w:rsidRPr="004669B7">
        <w:rPr>
          <w:w w:val="105"/>
        </w:rPr>
        <w:t>використовуються</w:t>
      </w:r>
      <w:r w:rsidRPr="004669B7">
        <w:rPr>
          <w:spacing w:val="1"/>
          <w:w w:val="105"/>
        </w:rPr>
        <w:t xml:space="preserve"> </w:t>
      </w:r>
      <w:r w:rsidRPr="004669B7">
        <w:rPr>
          <w:w w:val="105"/>
        </w:rPr>
        <w:t>для</w:t>
      </w:r>
      <w:r w:rsidRPr="004669B7">
        <w:rPr>
          <w:spacing w:val="1"/>
          <w:w w:val="105"/>
        </w:rPr>
        <w:t xml:space="preserve"> </w:t>
      </w:r>
      <w:r w:rsidRPr="004669B7">
        <w:rPr>
          <w:w w:val="105"/>
        </w:rPr>
        <w:t>рибогосподарських</w:t>
      </w:r>
      <w:r w:rsidRPr="004669B7">
        <w:rPr>
          <w:spacing w:val="1"/>
          <w:w w:val="105"/>
        </w:rPr>
        <w:t xml:space="preserve"> </w:t>
      </w:r>
      <w:r w:rsidRPr="004669B7">
        <w:rPr>
          <w:w w:val="105"/>
        </w:rPr>
        <w:t>потреб,</w:t>
      </w:r>
      <w:r w:rsidRPr="004669B7">
        <w:rPr>
          <w:spacing w:val="1"/>
          <w:w w:val="105"/>
        </w:rPr>
        <w:t xml:space="preserve"> </w:t>
      </w:r>
      <w:r w:rsidRPr="004669B7">
        <w:rPr>
          <w:w w:val="105"/>
        </w:rPr>
        <w:t>цей</w:t>
      </w:r>
      <w:r w:rsidRPr="004669B7">
        <w:rPr>
          <w:spacing w:val="1"/>
          <w:w w:val="105"/>
        </w:rPr>
        <w:t xml:space="preserve"> </w:t>
      </w:r>
      <w:r w:rsidRPr="004669B7">
        <w:rPr>
          <w:w w:val="105"/>
        </w:rPr>
        <w:t>створ</w:t>
      </w:r>
      <w:r w:rsidRPr="004669B7">
        <w:rPr>
          <w:spacing w:val="1"/>
          <w:w w:val="105"/>
        </w:rPr>
        <w:t xml:space="preserve"> </w:t>
      </w:r>
      <w:r w:rsidRPr="004669B7">
        <w:rPr>
          <w:w w:val="105"/>
        </w:rPr>
        <w:t>повинен</w:t>
      </w:r>
      <w:r w:rsidRPr="004669B7">
        <w:rPr>
          <w:spacing w:val="1"/>
          <w:w w:val="105"/>
        </w:rPr>
        <w:t xml:space="preserve"> </w:t>
      </w:r>
      <w:r w:rsidRPr="004669B7">
        <w:rPr>
          <w:w w:val="105"/>
        </w:rPr>
        <w:t>розміщуватися на відстані 0,5 км нижче за течією від місця скиду стічних</w:t>
      </w:r>
      <w:r w:rsidRPr="004669B7">
        <w:rPr>
          <w:spacing w:val="1"/>
          <w:w w:val="105"/>
        </w:rPr>
        <w:t xml:space="preserve"> </w:t>
      </w:r>
      <w:r w:rsidRPr="004669B7">
        <w:rPr>
          <w:w w:val="105"/>
        </w:rPr>
        <w:t>вод, а на водоймах – 0,5 км в сторону найбільш вираженої течії. В містах</w:t>
      </w:r>
      <w:r w:rsidRPr="004669B7">
        <w:rPr>
          <w:spacing w:val="1"/>
          <w:w w:val="105"/>
        </w:rPr>
        <w:t xml:space="preserve"> </w:t>
      </w:r>
      <w:r w:rsidRPr="004669B7">
        <w:rPr>
          <w:w w:val="105"/>
        </w:rPr>
        <w:t>та селищах контрольний створ розміщують на відстані 0,5-1,0 км нижче</w:t>
      </w:r>
      <w:r w:rsidRPr="004669B7">
        <w:rPr>
          <w:spacing w:val="1"/>
          <w:w w:val="105"/>
        </w:rPr>
        <w:t xml:space="preserve"> </w:t>
      </w:r>
      <w:r w:rsidRPr="004669B7">
        <w:rPr>
          <w:w w:val="105"/>
        </w:rPr>
        <w:t>останнього</w:t>
      </w:r>
      <w:r w:rsidRPr="004669B7">
        <w:rPr>
          <w:spacing w:val="-2"/>
          <w:w w:val="105"/>
        </w:rPr>
        <w:t xml:space="preserve"> </w:t>
      </w:r>
      <w:r w:rsidRPr="004669B7">
        <w:rPr>
          <w:w w:val="105"/>
        </w:rPr>
        <w:t>колектора.</w:t>
      </w:r>
    </w:p>
    <w:p w:rsidR="004669B7" w:rsidRPr="004669B7" w:rsidRDefault="004669B7" w:rsidP="004669B7">
      <w:pPr>
        <w:pStyle w:val="a3"/>
        <w:tabs>
          <w:tab w:val="left" w:pos="9498"/>
        </w:tabs>
        <w:spacing w:before="2" w:line="247" w:lineRule="auto"/>
        <w:ind w:left="0" w:firstLine="696"/>
        <w:jc w:val="both"/>
      </w:pPr>
      <w:r w:rsidRPr="004669B7">
        <w:rPr>
          <w:i/>
          <w:w w:val="105"/>
        </w:rPr>
        <w:t>Третій</w:t>
      </w:r>
      <w:r w:rsidRPr="004669B7">
        <w:rPr>
          <w:i/>
          <w:spacing w:val="1"/>
          <w:w w:val="105"/>
        </w:rPr>
        <w:t xml:space="preserve"> </w:t>
      </w:r>
      <w:r w:rsidRPr="004669B7">
        <w:rPr>
          <w:i/>
          <w:w w:val="105"/>
        </w:rPr>
        <w:t>створ</w:t>
      </w:r>
      <w:r w:rsidRPr="004669B7">
        <w:rPr>
          <w:i/>
          <w:spacing w:val="1"/>
          <w:w w:val="105"/>
        </w:rPr>
        <w:t xml:space="preserve"> </w:t>
      </w:r>
      <w:r w:rsidRPr="004669B7">
        <w:rPr>
          <w:w w:val="105"/>
        </w:rPr>
        <w:t>розміщують</w:t>
      </w:r>
      <w:r w:rsidRPr="004669B7">
        <w:rPr>
          <w:spacing w:val="1"/>
          <w:w w:val="105"/>
        </w:rPr>
        <w:t xml:space="preserve"> </w:t>
      </w:r>
      <w:r w:rsidRPr="004669B7">
        <w:rPr>
          <w:w w:val="105"/>
        </w:rPr>
        <w:t>таким</w:t>
      </w:r>
      <w:r w:rsidRPr="004669B7">
        <w:rPr>
          <w:spacing w:val="1"/>
          <w:w w:val="105"/>
        </w:rPr>
        <w:t xml:space="preserve"> </w:t>
      </w:r>
      <w:r w:rsidRPr="004669B7">
        <w:rPr>
          <w:w w:val="105"/>
        </w:rPr>
        <w:t>чином,</w:t>
      </w:r>
      <w:r w:rsidRPr="004669B7">
        <w:rPr>
          <w:spacing w:val="1"/>
          <w:w w:val="105"/>
        </w:rPr>
        <w:t xml:space="preserve"> </w:t>
      </w:r>
      <w:r w:rsidRPr="004669B7">
        <w:rPr>
          <w:w w:val="105"/>
        </w:rPr>
        <w:t>щоб</w:t>
      </w:r>
      <w:r w:rsidRPr="004669B7">
        <w:rPr>
          <w:spacing w:val="1"/>
          <w:w w:val="105"/>
        </w:rPr>
        <w:t xml:space="preserve"> </w:t>
      </w:r>
      <w:r w:rsidRPr="004669B7">
        <w:rPr>
          <w:w w:val="105"/>
        </w:rPr>
        <w:t>дані</w:t>
      </w:r>
      <w:r w:rsidRPr="004669B7">
        <w:rPr>
          <w:spacing w:val="1"/>
          <w:w w:val="105"/>
        </w:rPr>
        <w:t xml:space="preserve"> </w:t>
      </w:r>
      <w:r w:rsidRPr="004669B7">
        <w:rPr>
          <w:w w:val="105"/>
        </w:rPr>
        <w:t>спостережень</w:t>
      </w:r>
      <w:r w:rsidRPr="004669B7">
        <w:rPr>
          <w:spacing w:val="-47"/>
          <w:w w:val="105"/>
        </w:rPr>
        <w:t xml:space="preserve"> </w:t>
      </w:r>
      <w:r w:rsidRPr="004669B7">
        <w:rPr>
          <w:w w:val="105"/>
        </w:rPr>
        <w:t>характеризували якість води усього водного потоку, тобто він повинен</w:t>
      </w:r>
      <w:r w:rsidRPr="004669B7">
        <w:rPr>
          <w:spacing w:val="1"/>
          <w:w w:val="105"/>
        </w:rPr>
        <w:t xml:space="preserve"> </w:t>
      </w:r>
      <w:r w:rsidRPr="004669B7">
        <w:rPr>
          <w:w w:val="105"/>
        </w:rPr>
        <w:t>знаходитись</w:t>
      </w:r>
      <w:r w:rsidRPr="004669B7">
        <w:rPr>
          <w:spacing w:val="-11"/>
          <w:w w:val="105"/>
        </w:rPr>
        <w:t xml:space="preserve"> </w:t>
      </w:r>
      <w:r w:rsidRPr="004669B7">
        <w:rPr>
          <w:w w:val="105"/>
        </w:rPr>
        <w:t>у</w:t>
      </w:r>
      <w:r w:rsidRPr="004669B7">
        <w:rPr>
          <w:spacing w:val="-9"/>
          <w:w w:val="105"/>
        </w:rPr>
        <w:t xml:space="preserve"> </w:t>
      </w:r>
      <w:r w:rsidRPr="004669B7">
        <w:rPr>
          <w:w w:val="105"/>
        </w:rPr>
        <w:t>місці</w:t>
      </w:r>
      <w:r w:rsidRPr="004669B7">
        <w:rPr>
          <w:spacing w:val="-10"/>
          <w:w w:val="105"/>
        </w:rPr>
        <w:t xml:space="preserve"> </w:t>
      </w:r>
      <w:r w:rsidRPr="004669B7">
        <w:rPr>
          <w:w w:val="105"/>
        </w:rPr>
        <w:t>достатнього</w:t>
      </w:r>
      <w:r w:rsidRPr="004669B7">
        <w:rPr>
          <w:spacing w:val="-11"/>
          <w:w w:val="105"/>
        </w:rPr>
        <w:t xml:space="preserve"> </w:t>
      </w:r>
      <w:r w:rsidRPr="004669B7">
        <w:rPr>
          <w:w w:val="105"/>
        </w:rPr>
        <w:t>змішування</w:t>
      </w:r>
      <w:r w:rsidRPr="004669B7">
        <w:rPr>
          <w:spacing w:val="-10"/>
          <w:w w:val="105"/>
        </w:rPr>
        <w:t xml:space="preserve"> </w:t>
      </w:r>
      <w:r w:rsidRPr="004669B7">
        <w:rPr>
          <w:w w:val="105"/>
        </w:rPr>
        <w:t>стічних</w:t>
      </w:r>
      <w:r w:rsidRPr="004669B7">
        <w:rPr>
          <w:spacing w:val="-10"/>
          <w:w w:val="105"/>
        </w:rPr>
        <w:t xml:space="preserve"> </w:t>
      </w:r>
      <w:r w:rsidRPr="004669B7">
        <w:rPr>
          <w:w w:val="105"/>
        </w:rPr>
        <w:t>вод</w:t>
      </w:r>
      <w:r w:rsidRPr="004669B7">
        <w:rPr>
          <w:spacing w:val="-10"/>
          <w:w w:val="105"/>
        </w:rPr>
        <w:t xml:space="preserve"> </w:t>
      </w:r>
      <w:r w:rsidRPr="004669B7">
        <w:rPr>
          <w:w w:val="105"/>
        </w:rPr>
        <w:t>з</w:t>
      </w:r>
      <w:r w:rsidRPr="004669B7">
        <w:rPr>
          <w:spacing w:val="-11"/>
          <w:w w:val="105"/>
        </w:rPr>
        <w:t xml:space="preserve"> </w:t>
      </w:r>
      <w:r w:rsidRPr="004669B7">
        <w:rPr>
          <w:w w:val="105"/>
        </w:rPr>
        <w:t>водами</w:t>
      </w:r>
      <w:r w:rsidRPr="004669B7">
        <w:rPr>
          <w:spacing w:val="-10"/>
          <w:w w:val="105"/>
        </w:rPr>
        <w:t xml:space="preserve"> </w:t>
      </w:r>
      <w:r w:rsidRPr="004669B7">
        <w:rPr>
          <w:w w:val="105"/>
        </w:rPr>
        <w:t>річки.</w:t>
      </w:r>
    </w:p>
    <w:p w:rsidR="001D3680" w:rsidRDefault="004669B7" w:rsidP="00976AF3">
      <w:pPr>
        <w:pStyle w:val="a3"/>
        <w:tabs>
          <w:tab w:val="left" w:pos="0"/>
        </w:tabs>
        <w:spacing w:before="2" w:line="247" w:lineRule="auto"/>
        <w:ind w:left="0" w:right="2" w:firstLine="696"/>
        <w:jc w:val="both"/>
        <w:rPr>
          <w:w w:val="105"/>
        </w:rPr>
      </w:pPr>
      <w:r w:rsidRPr="004669B7">
        <w:rPr>
          <w:w w:val="105"/>
        </w:rPr>
        <w:t>При організації моніторингу поверхневих вод проводять попередні</w:t>
      </w:r>
      <w:r w:rsidRPr="004669B7">
        <w:rPr>
          <w:spacing w:val="1"/>
          <w:w w:val="105"/>
        </w:rPr>
        <w:t xml:space="preserve"> </w:t>
      </w:r>
      <w:r w:rsidRPr="004669B7">
        <w:rPr>
          <w:w w:val="105"/>
        </w:rPr>
        <w:t>обстеження, що включають вивчення стану водного об’єкта, отримання</w:t>
      </w:r>
      <w:r w:rsidRPr="004669B7">
        <w:rPr>
          <w:spacing w:val="1"/>
          <w:w w:val="105"/>
        </w:rPr>
        <w:t xml:space="preserve"> </w:t>
      </w:r>
      <w:r w:rsidRPr="004669B7">
        <w:rPr>
          <w:spacing w:val="-1"/>
          <w:w w:val="105"/>
        </w:rPr>
        <w:t>знань</w:t>
      </w:r>
      <w:r w:rsidRPr="004669B7">
        <w:rPr>
          <w:spacing w:val="-12"/>
          <w:w w:val="105"/>
        </w:rPr>
        <w:t xml:space="preserve"> </w:t>
      </w:r>
      <w:r w:rsidRPr="004669B7">
        <w:rPr>
          <w:spacing w:val="-1"/>
          <w:w w:val="105"/>
        </w:rPr>
        <w:t>про</w:t>
      </w:r>
      <w:r w:rsidRPr="004669B7">
        <w:rPr>
          <w:spacing w:val="-10"/>
          <w:w w:val="105"/>
        </w:rPr>
        <w:t xml:space="preserve"> </w:t>
      </w:r>
      <w:r w:rsidRPr="004669B7">
        <w:rPr>
          <w:spacing w:val="-1"/>
          <w:w w:val="105"/>
        </w:rPr>
        <w:t>водокористувачів,</w:t>
      </w:r>
      <w:r w:rsidRPr="004669B7">
        <w:rPr>
          <w:spacing w:val="-11"/>
          <w:w w:val="105"/>
        </w:rPr>
        <w:t xml:space="preserve"> </w:t>
      </w:r>
      <w:r w:rsidRPr="004669B7">
        <w:rPr>
          <w:spacing w:val="-1"/>
          <w:w w:val="105"/>
        </w:rPr>
        <w:t>джерела</w:t>
      </w:r>
      <w:r w:rsidRPr="004669B7">
        <w:rPr>
          <w:spacing w:val="-11"/>
          <w:w w:val="105"/>
        </w:rPr>
        <w:t xml:space="preserve"> </w:t>
      </w:r>
      <w:r w:rsidRPr="004669B7">
        <w:rPr>
          <w:spacing w:val="-1"/>
          <w:w w:val="105"/>
        </w:rPr>
        <w:t>забруднення,</w:t>
      </w:r>
      <w:r w:rsidRPr="004669B7">
        <w:rPr>
          <w:spacing w:val="-11"/>
          <w:w w:val="105"/>
        </w:rPr>
        <w:t xml:space="preserve"> </w:t>
      </w:r>
      <w:r w:rsidRPr="004669B7">
        <w:rPr>
          <w:spacing w:val="-1"/>
          <w:w w:val="105"/>
        </w:rPr>
        <w:t>кількість,</w:t>
      </w:r>
      <w:r w:rsidRPr="004669B7">
        <w:rPr>
          <w:spacing w:val="-11"/>
          <w:w w:val="105"/>
        </w:rPr>
        <w:t xml:space="preserve"> </w:t>
      </w:r>
      <w:r w:rsidRPr="004669B7">
        <w:rPr>
          <w:w w:val="105"/>
        </w:rPr>
        <w:t>склад</w:t>
      </w:r>
      <w:r w:rsidRPr="004669B7">
        <w:rPr>
          <w:spacing w:val="-10"/>
          <w:w w:val="105"/>
        </w:rPr>
        <w:t xml:space="preserve"> </w:t>
      </w:r>
      <w:r w:rsidRPr="004669B7">
        <w:rPr>
          <w:w w:val="105"/>
        </w:rPr>
        <w:t>і</w:t>
      </w:r>
      <w:r w:rsidRPr="004669B7">
        <w:rPr>
          <w:spacing w:val="-10"/>
          <w:w w:val="105"/>
        </w:rPr>
        <w:t xml:space="preserve"> </w:t>
      </w:r>
      <w:r w:rsidRPr="004669B7">
        <w:rPr>
          <w:w w:val="105"/>
        </w:rPr>
        <w:t>режим</w:t>
      </w:r>
      <w:r w:rsidRPr="004669B7">
        <w:rPr>
          <w:spacing w:val="-48"/>
          <w:w w:val="105"/>
        </w:rPr>
        <w:t xml:space="preserve"> </w:t>
      </w:r>
      <w:r w:rsidRPr="004669B7">
        <w:rPr>
          <w:w w:val="105"/>
        </w:rPr>
        <w:t>скидання стічних вод. Далі складається карта-схема водного об’єкта, на</w:t>
      </w:r>
      <w:r w:rsidRPr="004669B7">
        <w:rPr>
          <w:spacing w:val="1"/>
          <w:w w:val="105"/>
        </w:rPr>
        <w:t xml:space="preserve"> </w:t>
      </w:r>
      <w:r w:rsidRPr="004669B7">
        <w:rPr>
          <w:spacing w:val="-1"/>
          <w:w w:val="105"/>
        </w:rPr>
        <w:t>якій</w:t>
      </w:r>
      <w:r w:rsidRPr="004669B7">
        <w:rPr>
          <w:spacing w:val="-12"/>
          <w:w w:val="105"/>
        </w:rPr>
        <w:t xml:space="preserve"> </w:t>
      </w:r>
      <w:r w:rsidRPr="004669B7">
        <w:rPr>
          <w:spacing w:val="-1"/>
          <w:w w:val="105"/>
        </w:rPr>
        <w:t>визначають</w:t>
      </w:r>
      <w:r w:rsidRPr="004669B7">
        <w:rPr>
          <w:spacing w:val="-11"/>
          <w:w w:val="105"/>
        </w:rPr>
        <w:t xml:space="preserve"> </w:t>
      </w:r>
      <w:r w:rsidRPr="004669B7">
        <w:rPr>
          <w:spacing w:val="-1"/>
          <w:w w:val="105"/>
        </w:rPr>
        <w:t>координати</w:t>
      </w:r>
      <w:r w:rsidR="00976AF3">
        <w:rPr>
          <w:spacing w:val="-1"/>
          <w:w w:val="105"/>
        </w:rPr>
        <w:t xml:space="preserve"> </w:t>
      </w:r>
      <w:r w:rsidR="00976AF3">
        <w:rPr>
          <w:w w:val="105"/>
        </w:rPr>
        <w:t>розташування</w:t>
      </w:r>
      <w:r w:rsidR="00976AF3">
        <w:rPr>
          <w:spacing w:val="-11"/>
          <w:w w:val="105"/>
        </w:rPr>
        <w:t xml:space="preserve"> </w:t>
      </w:r>
      <w:r w:rsidR="00976AF3">
        <w:rPr>
          <w:w w:val="105"/>
        </w:rPr>
        <w:t>пунктів</w:t>
      </w:r>
      <w:r w:rsidR="00976AF3">
        <w:rPr>
          <w:spacing w:val="-11"/>
          <w:w w:val="105"/>
        </w:rPr>
        <w:t xml:space="preserve"> </w:t>
      </w:r>
      <w:r w:rsidR="00976AF3">
        <w:rPr>
          <w:w w:val="105"/>
        </w:rPr>
        <w:t>і</w:t>
      </w:r>
      <w:r w:rsidR="00976AF3">
        <w:rPr>
          <w:spacing w:val="-10"/>
          <w:w w:val="105"/>
        </w:rPr>
        <w:t xml:space="preserve"> </w:t>
      </w:r>
      <w:r w:rsidR="00976AF3">
        <w:rPr>
          <w:w w:val="105"/>
        </w:rPr>
        <w:t>створів</w:t>
      </w:r>
      <w:r w:rsidR="00976AF3">
        <w:rPr>
          <w:spacing w:val="-11"/>
          <w:w w:val="105"/>
        </w:rPr>
        <w:t xml:space="preserve"> </w:t>
      </w:r>
      <w:r w:rsidR="00976AF3">
        <w:rPr>
          <w:w w:val="105"/>
        </w:rPr>
        <w:t>спостережень,</w:t>
      </w:r>
      <w:r w:rsidR="00976AF3">
        <w:rPr>
          <w:spacing w:val="-48"/>
          <w:w w:val="105"/>
        </w:rPr>
        <w:t xml:space="preserve"> </w:t>
      </w:r>
      <w:r w:rsidR="00976AF3">
        <w:rPr>
          <w:w w:val="105"/>
        </w:rPr>
        <w:t>визначають</w:t>
      </w:r>
      <w:r w:rsidR="00976AF3">
        <w:rPr>
          <w:spacing w:val="1"/>
          <w:w w:val="105"/>
        </w:rPr>
        <w:t xml:space="preserve"> </w:t>
      </w:r>
      <w:r w:rsidR="00976AF3">
        <w:rPr>
          <w:w w:val="105"/>
        </w:rPr>
        <w:t>характеристики</w:t>
      </w:r>
      <w:r w:rsidR="00976AF3">
        <w:rPr>
          <w:spacing w:val="1"/>
          <w:w w:val="105"/>
        </w:rPr>
        <w:t xml:space="preserve"> </w:t>
      </w:r>
      <w:r w:rsidR="00976AF3">
        <w:rPr>
          <w:w w:val="105"/>
        </w:rPr>
        <w:t>забруднювальних</w:t>
      </w:r>
      <w:r w:rsidR="00976AF3">
        <w:rPr>
          <w:spacing w:val="1"/>
          <w:w w:val="105"/>
        </w:rPr>
        <w:t xml:space="preserve"> </w:t>
      </w:r>
      <w:r w:rsidR="00976AF3">
        <w:rPr>
          <w:w w:val="105"/>
        </w:rPr>
        <w:t>речовин</w:t>
      </w:r>
      <w:r w:rsidR="00976AF3">
        <w:rPr>
          <w:spacing w:val="1"/>
          <w:w w:val="105"/>
        </w:rPr>
        <w:t xml:space="preserve"> </w:t>
      </w:r>
      <w:r w:rsidR="00976AF3">
        <w:rPr>
          <w:w w:val="105"/>
        </w:rPr>
        <w:t>і</w:t>
      </w:r>
      <w:r w:rsidR="00976AF3">
        <w:rPr>
          <w:spacing w:val="1"/>
          <w:w w:val="105"/>
        </w:rPr>
        <w:t xml:space="preserve"> </w:t>
      </w:r>
      <w:r w:rsidR="00976AF3">
        <w:rPr>
          <w:w w:val="105"/>
        </w:rPr>
        <w:t>складається</w:t>
      </w:r>
      <w:r w:rsidR="00976AF3">
        <w:rPr>
          <w:spacing w:val="1"/>
          <w:w w:val="105"/>
        </w:rPr>
        <w:t xml:space="preserve"> </w:t>
      </w:r>
      <w:r w:rsidR="00976AF3">
        <w:rPr>
          <w:w w:val="105"/>
        </w:rPr>
        <w:t>програма</w:t>
      </w:r>
      <w:r w:rsidR="00976AF3">
        <w:rPr>
          <w:spacing w:val="-1"/>
          <w:w w:val="105"/>
        </w:rPr>
        <w:t xml:space="preserve"> </w:t>
      </w:r>
      <w:r w:rsidR="00976AF3">
        <w:rPr>
          <w:w w:val="105"/>
        </w:rPr>
        <w:t>робіт.</w:t>
      </w:r>
    </w:p>
    <w:p w:rsidR="00976AF3" w:rsidRDefault="00976AF3" w:rsidP="00976AF3">
      <w:pPr>
        <w:pStyle w:val="a3"/>
        <w:spacing w:before="2" w:line="247" w:lineRule="auto"/>
        <w:ind w:left="0" w:firstLine="709"/>
        <w:jc w:val="both"/>
      </w:pPr>
      <w:r>
        <w:rPr>
          <w:w w:val="105"/>
        </w:rPr>
        <w:t>Для</w:t>
      </w:r>
      <w:r>
        <w:rPr>
          <w:spacing w:val="1"/>
          <w:w w:val="105"/>
        </w:rPr>
        <w:t xml:space="preserve"> </w:t>
      </w:r>
      <w:r>
        <w:rPr>
          <w:w w:val="105"/>
        </w:rPr>
        <w:t>достовірного</w:t>
      </w:r>
      <w:r>
        <w:rPr>
          <w:spacing w:val="1"/>
          <w:w w:val="105"/>
        </w:rPr>
        <w:t xml:space="preserve"> </w:t>
      </w:r>
      <w:r>
        <w:rPr>
          <w:w w:val="105"/>
        </w:rPr>
        <w:t>оцінювання</w:t>
      </w:r>
      <w:r>
        <w:rPr>
          <w:spacing w:val="1"/>
          <w:w w:val="105"/>
        </w:rPr>
        <w:t xml:space="preserve"> </w:t>
      </w:r>
      <w:r>
        <w:rPr>
          <w:w w:val="105"/>
        </w:rPr>
        <w:t>якості</w:t>
      </w:r>
      <w:r>
        <w:rPr>
          <w:spacing w:val="1"/>
          <w:w w:val="105"/>
        </w:rPr>
        <w:t xml:space="preserve"> </w:t>
      </w:r>
      <w:r>
        <w:rPr>
          <w:w w:val="105"/>
        </w:rPr>
        <w:t>води</w:t>
      </w:r>
      <w:r>
        <w:rPr>
          <w:spacing w:val="1"/>
          <w:w w:val="105"/>
        </w:rPr>
        <w:t xml:space="preserve"> </w:t>
      </w:r>
      <w:r>
        <w:rPr>
          <w:w w:val="105"/>
        </w:rPr>
        <w:t>всієї</w:t>
      </w:r>
      <w:r>
        <w:rPr>
          <w:spacing w:val="1"/>
          <w:w w:val="105"/>
        </w:rPr>
        <w:t xml:space="preserve"> </w:t>
      </w:r>
      <w:r>
        <w:rPr>
          <w:w w:val="105"/>
        </w:rPr>
        <w:t>водойми</w:t>
      </w:r>
      <w:r>
        <w:rPr>
          <w:spacing w:val="1"/>
          <w:w w:val="105"/>
        </w:rPr>
        <w:t xml:space="preserve"> </w:t>
      </w:r>
      <w:r>
        <w:rPr>
          <w:w w:val="105"/>
        </w:rPr>
        <w:t>організовують</w:t>
      </w:r>
      <w:r>
        <w:rPr>
          <w:spacing w:val="1"/>
          <w:w w:val="105"/>
        </w:rPr>
        <w:t xml:space="preserve"> </w:t>
      </w:r>
      <w:r>
        <w:rPr>
          <w:w w:val="105"/>
        </w:rPr>
        <w:t>не</w:t>
      </w:r>
      <w:r>
        <w:rPr>
          <w:spacing w:val="1"/>
          <w:w w:val="105"/>
        </w:rPr>
        <w:t xml:space="preserve"> </w:t>
      </w:r>
      <w:r>
        <w:rPr>
          <w:w w:val="105"/>
        </w:rPr>
        <w:t>менше</w:t>
      </w:r>
      <w:r>
        <w:rPr>
          <w:spacing w:val="1"/>
          <w:w w:val="105"/>
        </w:rPr>
        <w:t xml:space="preserve"> </w:t>
      </w:r>
      <w:r>
        <w:rPr>
          <w:w w:val="105"/>
        </w:rPr>
        <w:t>3-х</w:t>
      </w:r>
      <w:r>
        <w:rPr>
          <w:spacing w:val="1"/>
          <w:w w:val="105"/>
        </w:rPr>
        <w:t xml:space="preserve"> </w:t>
      </w:r>
      <w:r>
        <w:rPr>
          <w:w w:val="105"/>
        </w:rPr>
        <w:t>створів,</w:t>
      </w:r>
      <w:r>
        <w:rPr>
          <w:spacing w:val="1"/>
          <w:w w:val="105"/>
        </w:rPr>
        <w:t xml:space="preserve"> </w:t>
      </w:r>
      <w:r>
        <w:rPr>
          <w:w w:val="105"/>
        </w:rPr>
        <w:t>по</w:t>
      </w:r>
      <w:r>
        <w:rPr>
          <w:spacing w:val="1"/>
          <w:w w:val="105"/>
        </w:rPr>
        <w:t xml:space="preserve"> </w:t>
      </w:r>
      <w:r>
        <w:rPr>
          <w:w w:val="105"/>
        </w:rPr>
        <w:t>можливості</w:t>
      </w:r>
      <w:r>
        <w:rPr>
          <w:spacing w:val="1"/>
          <w:w w:val="105"/>
        </w:rPr>
        <w:t xml:space="preserve"> </w:t>
      </w:r>
      <w:r>
        <w:rPr>
          <w:w w:val="105"/>
        </w:rPr>
        <w:t>рівномірно</w:t>
      </w:r>
      <w:r>
        <w:rPr>
          <w:spacing w:val="1"/>
          <w:w w:val="105"/>
        </w:rPr>
        <w:t xml:space="preserve"> </w:t>
      </w:r>
      <w:r>
        <w:rPr>
          <w:w w:val="105"/>
        </w:rPr>
        <w:t>розташова-них</w:t>
      </w:r>
      <w:r>
        <w:rPr>
          <w:spacing w:val="-3"/>
          <w:w w:val="105"/>
        </w:rPr>
        <w:t xml:space="preserve"> </w:t>
      </w:r>
      <w:r>
        <w:rPr>
          <w:w w:val="105"/>
        </w:rPr>
        <w:t>по</w:t>
      </w:r>
      <w:r>
        <w:rPr>
          <w:spacing w:val="-2"/>
          <w:w w:val="105"/>
        </w:rPr>
        <w:t xml:space="preserve"> </w:t>
      </w:r>
      <w:r>
        <w:rPr>
          <w:w w:val="105"/>
        </w:rPr>
        <w:t>акваторії</w:t>
      </w:r>
      <w:r>
        <w:rPr>
          <w:spacing w:val="-3"/>
          <w:w w:val="105"/>
        </w:rPr>
        <w:t xml:space="preserve"> </w:t>
      </w:r>
      <w:r w:rsidRPr="007720D9">
        <w:rPr>
          <w:w w:val="105"/>
        </w:rPr>
        <w:t>водойми</w:t>
      </w:r>
      <w:r w:rsidR="00580161" w:rsidRPr="007720D9">
        <w:rPr>
          <w:w w:val="105"/>
        </w:rPr>
        <w:t xml:space="preserve"> </w:t>
      </w:r>
      <w:r w:rsidR="00580161" w:rsidRPr="007720D9">
        <w:rPr>
          <w:lang w:val="ru-RU"/>
        </w:rPr>
        <w:t>[</w:t>
      </w:r>
      <w:r w:rsidR="00481CAF">
        <w:rPr>
          <w:lang w:val="ru-RU"/>
        </w:rPr>
        <w:t>16</w:t>
      </w:r>
      <w:r w:rsidR="00580161" w:rsidRPr="007720D9">
        <w:rPr>
          <w:lang w:val="ru-RU"/>
        </w:rPr>
        <w:t>]</w:t>
      </w:r>
      <w:r w:rsidRPr="007720D9">
        <w:rPr>
          <w:w w:val="105"/>
        </w:rPr>
        <w:t>.</w:t>
      </w:r>
    </w:p>
    <w:p w:rsidR="00976AF3" w:rsidRDefault="00976AF3" w:rsidP="00976AF3">
      <w:pPr>
        <w:pStyle w:val="a3"/>
        <w:tabs>
          <w:tab w:val="left" w:pos="9498"/>
        </w:tabs>
        <w:spacing w:line="247" w:lineRule="auto"/>
        <w:ind w:left="0" w:firstLine="709"/>
      </w:pPr>
      <w:r>
        <w:rPr>
          <w:w w:val="105"/>
        </w:rPr>
        <w:t>При</w:t>
      </w:r>
      <w:r>
        <w:rPr>
          <w:spacing w:val="1"/>
          <w:w w:val="105"/>
        </w:rPr>
        <w:t xml:space="preserve"> </w:t>
      </w:r>
      <w:r>
        <w:rPr>
          <w:w w:val="105"/>
        </w:rPr>
        <w:t>організації</w:t>
      </w:r>
      <w:r>
        <w:rPr>
          <w:spacing w:val="1"/>
          <w:w w:val="105"/>
        </w:rPr>
        <w:t xml:space="preserve"> </w:t>
      </w:r>
      <w:r>
        <w:rPr>
          <w:w w:val="105"/>
        </w:rPr>
        <w:t>спостережень</w:t>
      </w:r>
      <w:r>
        <w:rPr>
          <w:spacing w:val="1"/>
          <w:w w:val="105"/>
        </w:rPr>
        <w:t xml:space="preserve"> </w:t>
      </w:r>
      <w:r>
        <w:rPr>
          <w:w w:val="105"/>
        </w:rPr>
        <w:t>на</w:t>
      </w:r>
      <w:r>
        <w:rPr>
          <w:spacing w:val="1"/>
          <w:w w:val="105"/>
        </w:rPr>
        <w:t xml:space="preserve"> </w:t>
      </w:r>
      <w:r>
        <w:rPr>
          <w:w w:val="105"/>
        </w:rPr>
        <w:t>окремих</w:t>
      </w:r>
      <w:r>
        <w:rPr>
          <w:spacing w:val="1"/>
          <w:w w:val="105"/>
        </w:rPr>
        <w:t xml:space="preserve"> </w:t>
      </w:r>
      <w:r>
        <w:rPr>
          <w:w w:val="105"/>
        </w:rPr>
        <w:t>ділянках</w:t>
      </w:r>
      <w:r>
        <w:rPr>
          <w:spacing w:val="1"/>
          <w:w w:val="105"/>
        </w:rPr>
        <w:t xml:space="preserve"> </w:t>
      </w:r>
      <w:r>
        <w:rPr>
          <w:w w:val="105"/>
        </w:rPr>
        <w:t>водойми</w:t>
      </w:r>
      <w:r>
        <w:rPr>
          <w:spacing w:val="1"/>
          <w:w w:val="105"/>
        </w:rPr>
        <w:t xml:space="preserve"> </w:t>
      </w:r>
      <w:r>
        <w:rPr>
          <w:w w:val="105"/>
        </w:rPr>
        <w:t>потрібно:</w:t>
      </w:r>
    </w:p>
    <w:p w:rsidR="00475BB2" w:rsidRPr="00475BB2" w:rsidRDefault="00475BB2" w:rsidP="00475BB2">
      <w:pPr>
        <w:pStyle w:val="a7"/>
        <w:numPr>
          <w:ilvl w:val="0"/>
          <w:numId w:val="10"/>
        </w:numPr>
        <w:tabs>
          <w:tab w:val="left" w:pos="709"/>
          <w:tab w:val="left" w:pos="9639"/>
        </w:tabs>
        <w:spacing w:line="247" w:lineRule="auto"/>
        <w:ind w:left="0" w:firstLine="284"/>
        <w:contextualSpacing w:val="0"/>
        <w:jc w:val="both"/>
        <w:rPr>
          <w:sz w:val="28"/>
          <w:szCs w:val="28"/>
        </w:rPr>
      </w:pPr>
      <w:r w:rsidRPr="00475BB2">
        <w:rPr>
          <w:w w:val="105"/>
          <w:sz w:val="28"/>
          <w:szCs w:val="28"/>
        </w:rPr>
        <w:t xml:space="preserve">на водоймі </w:t>
      </w:r>
      <w:r w:rsidRPr="00475BB2">
        <w:rPr>
          <w:i/>
          <w:w w:val="105"/>
          <w:sz w:val="28"/>
          <w:szCs w:val="28"/>
        </w:rPr>
        <w:t xml:space="preserve">з інтенсивним водообміном </w:t>
      </w:r>
      <w:r w:rsidRPr="00475BB2">
        <w:rPr>
          <w:w w:val="105"/>
          <w:sz w:val="28"/>
          <w:szCs w:val="28"/>
        </w:rPr>
        <w:t>встановити один створ</w:t>
      </w:r>
      <w:r w:rsidRPr="00475BB2">
        <w:rPr>
          <w:spacing w:val="1"/>
          <w:w w:val="105"/>
          <w:sz w:val="28"/>
          <w:szCs w:val="28"/>
        </w:rPr>
        <w:t xml:space="preserve"> </w:t>
      </w:r>
      <w:r w:rsidRPr="00475BB2">
        <w:rPr>
          <w:w w:val="105"/>
          <w:sz w:val="28"/>
          <w:szCs w:val="28"/>
        </w:rPr>
        <w:t>вище джерела забруднення (фоновий для даного пункту), інші (не менше</w:t>
      </w:r>
      <w:r w:rsidRPr="00475BB2">
        <w:rPr>
          <w:spacing w:val="1"/>
          <w:w w:val="105"/>
          <w:sz w:val="28"/>
          <w:szCs w:val="28"/>
        </w:rPr>
        <w:t xml:space="preserve"> </w:t>
      </w:r>
      <w:r w:rsidRPr="00475BB2">
        <w:rPr>
          <w:w w:val="105"/>
          <w:sz w:val="28"/>
          <w:szCs w:val="28"/>
        </w:rPr>
        <w:t>двох) нижче за течією від місця скидання стічних вод – на відстані 500 м і</w:t>
      </w:r>
      <w:r w:rsidRPr="00475BB2">
        <w:rPr>
          <w:spacing w:val="-47"/>
          <w:w w:val="105"/>
          <w:sz w:val="28"/>
          <w:szCs w:val="28"/>
        </w:rPr>
        <w:t xml:space="preserve"> </w:t>
      </w:r>
      <w:r w:rsidRPr="00475BB2">
        <w:rPr>
          <w:w w:val="105"/>
          <w:sz w:val="28"/>
          <w:szCs w:val="28"/>
        </w:rPr>
        <w:t>в</w:t>
      </w:r>
      <w:r w:rsidRPr="00475BB2">
        <w:rPr>
          <w:spacing w:val="1"/>
          <w:w w:val="105"/>
          <w:sz w:val="28"/>
          <w:szCs w:val="28"/>
        </w:rPr>
        <w:t xml:space="preserve"> </w:t>
      </w:r>
      <w:r w:rsidRPr="00475BB2">
        <w:rPr>
          <w:w w:val="105"/>
          <w:sz w:val="28"/>
          <w:szCs w:val="28"/>
        </w:rPr>
        <w:t>місці</w:t>
      </w:r>
      <w:r w:rsidRPr="00475BB2">
        <w:rPr>
          <w:spacing w:val="1"/>
          <w:w w:val="105"/>
          <w:sz w:val="28"/>
          <w:szCs w:val="28"/>
        </w:rPr>
        <w:t xml:space="preserve"> </w:t>
      </w:r>
      <w:r w:rsidRPr="00475BB2">
        <w:rPr>
          <w:w w:val="105"/>
          <w:sz w:val="28"/>
          <w:szCs w:val="28"/>
        </w:rPr>
        <w:t>досить</w:t>
      </w:r>
      <w:r w:rsidRPr="00475BB2">
        <w:rPr>
          <w:spacing w:val="1"/>
          <w:w w:val="105"/>
          <w:sz w:val="28"/>
          <w:szCs w:val="28"/>
        </w:rPr>
        <w:t xml:space="preserve"> </w:t>
      </w:r>
      <w:r w:rsidRPr="00475BB2">
        <w:rPr>
          <w:w w:val="105"/>
          <w:sz w:val="28"/>
          <w:szCs w:val="28"/>
        </w:rPr>
        <w:t>повного</w:t>
      </w:r>
      <w:r w:rsidRPr="00475BB2">
        <w:rPr>
          <w:spacing w:val="1"/>
          <w:w w:val="105"/>
          <w:sz w:val="28"/>
          <w:szCs w:val="28"/>
        </w:rPr>
        <w:t xml:space="preserve"> </w:t>
      </w:r>
      <w:r w:rsidRPr="00475BB2">
        <w:rPr>
          <w:w w:val="105"/>
          <w:sz w:val="28"/>
          <w:szCs w:val="28"/>
        </w:rPr>
        <w:t>(не</w:t>
      </w:r>
      <w:r w:rsidRPr="00475BB2">
        <w:rPr>
          <w:spacing w:val="1"/>
          <w:w w:val="105"/>
          <w:sz w:val="28"/>
          <w:szCs w:val="28"/>
        </w:rPr>
        <w:t xml:space="preserve"> </w:t>
      </w:r>
      <w:r w:rsidRPr="00475BB2">
        <w:rPr>
          <w:w w:val="105"/>
          <w:sz w:val="28"/>
          <w:szCs w:val="28"/>
        </w:rPr>
        <w:t>менше</w:t>
      </w:r>
      <w:r w:rsidRPr="00475BB2">
        <w:rPr>
          <w:spacing w:val="1"/>
          <w:w w:val="105"/>
          <w:sz w:val="28"/>
          <w:szCs w:val="28"/>
        </w:rPr>
        <w:t xml:space="preserve"> </w:t>
      </w:r>
      <w:r w:rsidRPr="00475BB2">
        <w:rPr>
          <w:w w:val="105"/>
          <w:sz w:val="28"/>
          <w:szCs w:val="28"/>
        </w:rPr>
        <w:t>за</w:t>
      </w:r>
      <w:r w:rsidRPr="00475BB2">
        <w:rPr>
          <w:spacing w:val="1"/>
          <w:w w:val="105"/>
          <w:sz w:val="28"/>
          <w:szCs w:val="28"/>
        </w:rPr>
        <w:t xml:space="preserve"> </w:t>
      </w:r>
      <w:r w:rsidRPr="00475BB2">
        <w:rPr>
          <w:w w:val="105"/>
          <w:sz w:val="28"/>
          <w:szCs w:val="28"/>
        </w:rPr>
        <w:t>80%)</w:t>
      </w:r>
      <w:r w:rsidRPr="00475BB2">
        <w:rPr>
          <w:spacing w:val="1"/>
          <w:w w:val="105"/>
          <w:sz w:val="28"/>
          <w:szCs w:val="28"/>
        </w:rPr>
        <w:t xml:space="preserve"> </w:t>
      </w:r>
      <w:r w:rsidRPr="00475BB2">
        <w:rPr>
          <w:w w:val="105"/>
          <w:sz w:val="28"/>
          <w:szCs w:val="28"/>
        </w:rPr>
        <w:t>гарантованого</w:t>
      </w:r>
      <w:r w:rsidRPr="00475BB2">
        <w:rPr>
          <w:spacing w:val="1"/>
          <w:w w:val="105"/>
          <w:sz w:val="28"/>
          <w:szCs w:val="28"/>
        </w:rPr>
        <w:t xml:space="preserve"> </w:t>
      </w:r>
      <w:r w:rsidRPr="00475BB2">
        <w:rPr>
          <w:w w:val="105"/>
          <w:sz w:val="28"/>
          <w:szCs w:val="28"/>
        </w:rPr>
        <w:t>змішування</w:t>
      </w:r>
      <w:r w:rsidRPr="00475BB2">
        <w:rPr>
          <w:spacing w:val="-47"/>
          <w:w w:val="105"/>
          <w:sz w:val="28"/>
          <w:szCs w:val="28"/>
        </w:rPr>
        <w:t xml:space="preserve"> </w:t>
      </w:r>
      <w:r w:rsidRPr="00475BB2">
        <w:rPr>
          <w:w w:val="105"/>
          <w:sz w:val="28"/>
          <w:szCs w:val="28"/>
        </w:rPr>
        <w:t>стічних</w:t>
      </w:r>
      <w:r w:rsidRPr="00475BB2">
        <w:rPr>
          <w:spacing w:val="-2"/>
          <w:w w:val="105"/>
          <w:sz w:val="28"/>
          <w:szCs w:val="28"/>
        </w:rPr>
        <w:t xml:space="preserve"> </w:t>
      </w:r>
      <w:r w:rsidRPr="00475BB2">
        <w:rPr>
          <w:w w:val="105"/>
          <w:sz w:val="28"/>
          <w:szCs w:val="28"/>
        </w:rPr>
        <w:t>вод;</w:t>
      </w:r>
    </w:p>
    <w:p w:rsidR="00475BB2" w:rsidRPr="00475BB2" w:rsidRDefault="00475BB2" w:rsidP="00475BB2">
      <w:pPr>
        <w:pStyle w:val="a7"/>
        <w:numPr>
          <w:ilvl w:val="0"/>
          <w:numId w:val="10"/>
        </w:numPr>
        <w:tabs>
          <w:tab w:val="left" w:pos="709"/>
          <w:tab w:val="left" w:pos="9498"/>
        </w:tabs>
        <w:spacing w:before="2" w:line="247" w:lineRule="auto"/>
        <w:ind w:left="0" w:firstLine="284"/>
        <w:contextualSpacing w:val="0"/>
        <w:jc w:val="both"/>
        <w:rPr>
          <w:sz w:val="28"/>
          <w:szCs w:val="28"/>
        </w:rPr>
      </w:pPr>
      <w:r w:rsidRPr="00475BB2">
        <w:rPr>
          <w:w w:val="105"/>
          <w:sz w:val="28"/>
          <w:szCs w:val="28"/>
        </w:rPr>
        <w:t>на</w:t>
      </w:r>
      <w:r w:rsidRPr="00475BB2">
        <w:rPr>
          <w:spacing w:val="1"/>
          <w:w w:val="105"/>
          <w:sz w:val="28"/>
          <w:szCs w:val="28"/>
        </w:rPr>
        <w:t xml:space="preserve"> </w:t>
      </w:r>
      <w:r w:rsidRPr="00475BB2">
        <w:rPr>
          <w:w w:val="105"/>
          <w:sz w:val="28"/>
          <w:szCs w:val="28"/>
        </w:rPr>
        <w:t>водоймах</w:t>
      </w:r>
      <w:r w:rsidRPr="00475BB2">
        <w:rPr>
          <w:spacing w:val="1"/>
          <w:w w:val="105"/>
          <w:sz w:val="28"/>
          <w:szCs w:val="28"/>
        </w:rPr>
        <w:t xml:space="preserve"> </w:t>
      </w:r>
      <w:r w:rsidRPr="00475BB2">
        <w:rPr>
          <w:i/>
          <w:w w:val="105"/>
          <w:sz w:val="28"/>
          <w:szCs w:val="28"/>
        </w:rPr>
        <w:t>з</w:t>
      </w:r>
      <w:r w:rsidRPr="00475BB2">
        <w:rPr>
          <w:i/>
          <w:spacing w:val="1"/>
          <w:w w:val="105"/>
          <w:sz w:val="28"/>
          <w:szCs w:val="28"/>
        </w:rPr>
        <w:t xml:space="preserve"> </w:t>
      </w:r>
      <w:r w:rsidRPr="00475BB2">
        <w:rPr>
          <w:i/>
          <w:w w:val="105"/>
          <w:sz w:val="28"/>
          <w:szCs w:val="28"/>
        </w:rPr>
        <w:t>уповільненим</w:t>
      </w:r>
      <w:r w:rsidRPr="00475BB2">
        <w:rPr>
          <w:i/>
          <w:spacing w:val="1"/>
          <w:w w:val="105"/>
          <w:sz w:val="28"/>
          <w:szCs w:val="28"/>
        </w:rPr>
        <w:t xml:space="preserve"> </w:t>
      </w:r>
      <w:r w:rsidRPr="00475BB2">
        <w:rPr>
          <w:i/>
          <w:w w:val="105"/>
          <w:sz w:val="28"/>
          <w:szCs w:val="28"/>
        </w:rPr>
        <w:t>водообміном</w:t>
      </w:r>
      <w:r w:rsidRPr="00475BB2">
        <w:rPr>
          <w:i/>
          <w:spacing w:val="1"/>
          <w:w w:val="105"/>
          <w:sz w:val="28"/>
          <w:szCs w:val="28"/>
        </w:rPr>
        <w:t xml:space="preserve"> </w:t>
      </w:r>
      <w:r w:rsidRPr="00475BB2">
        <w:rPr>
          <w:w w:val="105"/>
          <w:sz w:val="28"/>
          <w:szCs w:val="28"/>
        </w:rPr>
        <w:t>фоновий</w:t>
      </w:r>
      <w:r w:rsidRPr="00475BB2">
        <w:rPr>
          <w:spacing w:val="1"/>
          <w:w w:val="105"/>
          <w:sz w:val="28"/>
          <w:szCs w:val="28"/>
        </w:rPr>
        <w:t xml:space="preserve"> </w:t>
      </w:r>
      <w:r w:rsidRPr="00475BB2">
        <w:rPr>
          <w:w w:val="105"/>
          <w:sz w:val="28"/>
          <w:szCs w:val="28"/>
        </w:rPr>
        <w:t>створ</w:t>
      </w:r>
      <w:r w:rsidRPr="00475BB2">
        <w:rPr>
          <w:spacing w:val="1"/>
          <w:w w:val="105"/>
          <w:sz w:val="28"/>
          <w:szCs w:val="28"/>
        </w:rPr>
        <w:t xml:space="preserve"> </w:t>
      </w:r>
      <w:r w:rsidRPr="00475BB2">
        <w:rPr>
          <w:w w:val="105"/>
          <w:sz w:val="28"/>
          <w:szCs w:val="28"/>
        </w:rPr>
        <w:t>розташувати</w:t>
      </w:r>
      <w:r w:rsidRPr="00475BB2">
        <w:rPr>
          <w:spacing w:val="-5"/>
          <w:w w:val="105"/>
          <w:sz w:val="28"/>
          <w:szCs w:val="28"/>
        </w:rPr>
        <w:t xml:space="preserve"> </w:t>
      </w:r>
      <w:r w:rsidRPr="00475BB2">
        <w:rPr>
          <w:w w:val="105"/>
          <w:sz w:val="28"/>
          <w:szCs w:val="28"/>
        </w:rPr>
        <w:t>в</w:t>
      </w:r>
      <w:r w:rsidRPr="00475BB2">
        <w:rPr>
          <w:spacing w:val="-4"/>
          <w:w w:val="105"/>
          <w:sz w:val="28"/>
          <w:szCs w:val="28"/>
        </w:rPr>
        <w:t xml:space="preserve"> </w:t>
      </w:r>
      <w:r w:rsidRPr="00475BB2">
        <w:rPr>
          <w:w w:val="105"/>
          <w:sz w:val="28"/>
          <w:szCs w:val="28"/>
        </w:rPr>
        <w:t>частині</w:t>
      </w:r>
      <w:r w:rsidRPr="00475BB2">
        <w:rPr>
          <w:spacing w:val="-4"/>
          <w:w w:val="105"/>
          <w:sz w:val="28"/>
          <w:szCs w:val="28"/>
        </w:rPr>
        <w:t xml:space="preserve"> </w:t>
      </w:r>
      <w:r w:rsidRPr="00475BB2">
        <w:rPr>
          <w:w w:val="105"/>
          <w:sz w:val="28"/>
          <w:szCs w:val="28"/>
        </w:rPr>
        <w:t>водойми,</w:t>
      </w:r>
      <w:r w:rsidRPr="00475BB2">
        <w:rPr>
          <w:spacing w:val="-5"/>
          <w:w w:val="105"/>
          <w:sz w:val="28"/>
          <w:szCs w:val="28"/>
        </w:rPr>
        <w:t xml:space="preserve"> </w:t>
      </w:r>
      <w:r w:rsidRPr="00475BB2">
        <w:rPr>
          <w:w w:val="105"/>
          <w:sz w:val="28"/>
          <w:szCs w:val="28"/>
        </w:rPr>
        <w:t>де</w:t>
      </w:r>
      <w:r w:rsidRPr="00475BB2">
        <w:rPr>
          <w:spacing w:val="-4"/>
          <w:w w:val="105"/>
          <w:sz w:val="28"/>
          <w:szCs w:val="28"/>
        </w:rPr>
        <w:t xml:space="preserve"> </w:t>
      </w:r>
      <w:r w:rsidRPr="00475BB2">
        <w:rPr>
          <w:w w:val="105"/>
          <w:sz w:val="28"/>
          <w:szCs w:val="28"/>
        </w:rPr>
        <w:t>вплив</w:t>
      </w:r>
      <w:r w:rsidRPr="00475BB2">
        <w:rPr>
          <w:spacing w:val="-5"/>
          <w:w w:val="105"/>
          <w:sz w:val="28"/>
          <w:szCs w:val="28"/>
        </w:rPr>
        <w:t xml:space="preserve"> </w:t>
      </w:r>
      <w:r w:rsidRPr="00475BB2">
        <w:rPr>
          <w:w w:val="105"/>
          <w:sz w:val="28"/>
          <w:szCs w:val="28"/>
        </w:rPr>
        <w:t>забруднень</w:t>
      </w:r>
      <w:r w:rsidRPr="00475BB2">
        <w:rPr>
          <w:spacing w:val="-5"/>
          <w:w w:val="105"/>
          <w:sz w:val="28"/>
          <w:szCs w:val="28"/>
        </w:rPr>
        <w:t xml:space="preserve"> </w:t>
      </w:r>
      <w:r w:rsidRPr="00475BB2">
        <w:rPr>
          <w:w w:val="105"/>
          <w:sz w:val="28"/>
          <w:szCs w:val="28"/>
        </w:rPr>
        <w:t>мінімальний,</w:t>
      </w:r>
      <w:r w:rsidRPr="00475BB2">
        <w:rPr>
          <w:spacing w:val="-4"/>
          <w:w w:val="105"/>
          <w:sz w:val="28"/>
          <w:szCs w:val="28"/>
        </w:rPr>
        <w:t xml:space="preserve"> </w:t>
      </w:r>
      <w:r w:rsidRPr="00475BB2">
        <w:rPr>
          <w:w w:val="105"/>
          <w:sz w:val="28"/>
          <w:szCs w:val="28"/>
        </w:rPr>
        <w:t>другий</w:t>
      </w:r>
      <w:r w:rsidRPr="00475BB2">
        <w:rPr>
          <w:spacing w:val="-47"/>
          <w:w w:val="105"/>
          <w:sz w:val="28"/>
          <w:szCs w:val="28"/>
        </w:rPr>
        <w:t xml:space="preserve"> </w:t>
      </w:r>
      <w:r w:rsidRPr="00475BB2">
        <w:rPr>
          <w:w w:val="105"/>
          <w:sz w:val="28"/>
          <w:szCs w:val="28"/>
        </w:rPr>
        <w:t>створ – в місці скидання стічних вод, а інші – паралельно другому по різні</w:t>
      </w:r>
      <w:r w:rsidRPr="00475BB2">
        <w:rPr>
          <w:spacing w:val="-48"/>
          <w:w w:val="105"/>
          <w:sz w:val="28"/>
          <w:szCs w:val="28"/>
        </w:rPr>
        <w:t xml:space="preserve"> </w:t>
      </w:r>
      <w:r w:rsidRPr="00475BB2">
        <w:rPr>
          <w:w w:val="105"/>
          <w:sz w:val="28"/>
          <w:szCs w:val="28"/>
        </w:rPr>
        <w:t xml:space="preserve">сторони від </w:t>
      </w:r>
      <w:r w:rsidRPr="00475BB2">
        <w:rPr>
          <w:w w:val="105"/>
          <w:sz w:val="28"/>
          <w:szCs w:val="28"/>
        </w:rPr>
        <w:lastRenderedPageBreak/>
        <w:t>нього на відстані 0,5 км від місця скидання стічних вод і</w:t>
      </w:r>
      <w:r w:rsidRPr="00475BB2">
        <w:rPr>
          <w:spacing w:val="1"/>
          <w:w w:val="105"/>
          <w:sz w:val="28"/>
          <w:szCs w:val="28"/>
        </w:rPr>
        <w:t xml:space="preserve"> </w:t>
      </w:r>
      <w:r w:rsidRPr="00475BB2">
        <w:rPr>
          <w:w w:val="105"/>
          <w:sz w:val="28"/>
          <w:szCs w:val="28"/>
        </w:rPr>
        <w:t>безпосередньо</w:t>
      </w:r>
      <w:r w:rsidRPr="00475BB2">
        <w:rPr>
          <w:spacing w:val="-4"/>
          <w:w w:val="105"/>
          <w:sz w:val="28"/>
          <w:szCs w:val="28"/>
        </w:rPr>
        <w:t xml:space="preserve"> </w:t>
      </w:r>
      <w:r w:rsidRPr="00475BB2">
        <w:rPr>
          <w:w w:val="105"/>
          <w:sz w:val="28"/>
          <w:szCs w:val="28"/>
        </w:rPr>
        <w:t>за</w:t>
      </w:r>
      <w:r w:rsidRPr="00475BB2">
        <w:rPr>
          <w:spacing w:val="-3"/>
          <w:w w:val="105"/>
          <w:sz w:val="28"/>
          <w:szCs w:val="28"/>
        </w:rPr>
        <w:t xml:space="preserve"> </w:t>
      </w:r>
      <w:r w:rsidRPr="00475BB2">
        <w:rPr>
          <w:w w:val="105"/>
          <w:sz w:val="28"/>
          <w:szCs w:val="28"/>
        </w:rPr>
        <w:t>межами</w:t>
      </w:r>
      <w:r w:rsidRPr="00475BB2">
        <w:rPr>
          <w:spacing w:val="-3"/>
          <w:w w:val="105"/>
          <w:sz w:val="28"/>
          <w:szCs w:val="28"/>
        </w:rPr>
        <w:t xml:space="preserve"> </w:t>
      </w:r>
      <w:r w:rsidRPr="00475BB2">
        <w:rPr>
          <w:w w:val="105"/>
          <w:sz w:val="28"/>
          <w:szCs w:val="28"/>
        </w:rPr>
        <w:t>зони</w:t>
      </w:r>
      <w:r w:rsidRPr="00475BB2">
        <w:rPr>
          <w:spacing w:val="-3"/>
          <w:w w:val="105"/>
          <w:sz w:val="28"/>
          <w:szCs w:val="28"/>
        </w:rPr>
        <w:t xml:space="preserve"> </w:t>
      </w:r>
      <w:r w:rsidRPr="00475BB2">
        <w:rPr>
          <w:w w:val="105"/>
          <w:sz w:val="28"/>
          <w:szCs w:val="28"/>
        </w:rPr>
        <w:t>забруднення.</w:t>
      </w:r>
    </w:p>
    <w:p w:rsidR="00976AF3" w:rsidRDefault="00604999" w:rsidP="00976AF3">
      <w:pPr>
        <w:pStyle w:val="a3"/>
        <w:tabs>
          <w:tab w:val="left" w:pos="0"/>
        </w:tabs>
        <w:spacing w:before="2" w:line="247" w:lineRule="auto"/>
        <w:ind w:left="0" w:right="2" w:firstLine="696"/>
        <w:jc w:val="both"/>
        <w:rPr>
          <w:w w:val="105"/>
        </w:rPr>
      </w:pPr>
      <w:r>
        <w:rPr>
          <w:w w:val="105"/>
        </w:rPr>
        <w:t>Кожен</w:t>
      </w:r>
      <w:r>
        <w:rPr>
          <w:spacing w:val="1"/>
          <w:w w:val="105"/>
        </w:rPr>
        <w:t xml:space="preserve"> </w:t>
      </w:r>
      <w:r>
        <w:rPr>
          <w:w w:val="105"/>
        </w:rPr>
        <w:t>створ</w:t>
      </w:r>
      <w:r>
        <w:rPr>
          <w:spacing w:val="1"/>
          <w:w w:val="105"/>
        </w:rPr>
        <w:t xml:space="preserve"> </w:t>
      </w:r>
      <w:r>
        <w:rPr>
          <w:w w:val="105"/>
        </w:rPr>
        <w:t>має</w:t>
      </w:r>
      <w:r>
        <w:rPr>
          <w:spacing w:val="1"/>
          <w:w w:val="105"/>
        </w:rPr>
        <w:t xml:space="preserve"> </w:t>
      </w:r>
      <w:r>
        <w:rPr>
          <w:w w:val="105"/>
        </w:rPr>
        <w:t>декілька</w:t>
      </w:r>
      <w:r>
        <w:rPr>
          <w:spacing w:val="1"/>
          <w:w w:val="105"/>
        </w:rPr>
        <w:t xml:space="preserve"> </w:t>
      </w:r>
      <w:r>
        <w:rPr>
          <w:w w:val="105"/>
        </w:rPr>
        <w:t>вертикалей</w:t>
      </w:r>
      <w:r>
        <w:rPr>
          <w:spacing w:val="1"/>
          <w:w w:val="105"/>
        </w:rPr>
        <w:t xml:space="preserve"> </w:t>
      </w:r>
      <w:r>
        <w:rPr>
          <w:w w:val="105"/>
        </w:rPr>
        <w:t>та</w:t>
      </w:r>
      <w:r>
        <w:rPr>
          <w:spacing w:val="1"/>
          <w:w w:val="105"/>
        </w:rPr>
        <w:t xml:space="preserve"> </w:t>
      </w:r>
      <w:r>
        <w:rPr>
          <w:w w:val="105"/>
        </w:rPr>
        <w:t>горизонталей.</w:t>
      </w:r>
      <w:r>
        <w:rPr>
          <w:spacing w:val="1"/>
          <w:w w:val="105"/>
        </w:rPr>
        <w:t xml:space="preserve"> </w:t>
      </w:r>
      <w:r>
        <w:rPr>
          <w:w w:val="105"/>
        </w:rPr>
        <w:t>Місце</w:t>
      </w:r>
      <w:r>
        <w:rPr>
          <w:spacing w:val="1"/>
          <w:w w:val="105"/>
        </w:rPr>
        <w:t xml:space="preserve"> </w:t>
      </w:r>
      <w:r>
        <w:rPr>
          <w:w w:val="105"/>
        </w:rPr>
        <w:t>розташування</w:t>
      </w:r>
      <w:r>
        <w:rPr>
          <w:spacing w:val="1"/>
          <w:w w:val="105"/>
        </w:rPr>
        <w:t xml:space="preserve"> </w:t>
      </w:r>
      <w:r>
        <w:rPr>
          <w:w w:val="105"/>
        </w:rPr>
        <w:t>вертикалей</w:t>
      </w:r>
      <w:r>
        <w:rPr>
          <w:spacing w:val="1"/>
          <w:w w:val="105"/>
        </w:rPr>
        <w:t xml:space="preserve"> </w:t>
      </w:r>
      <w:r>
        <w:rPr>
          <w:w w:val="105"/>
        </w:rPr>
        <w:t>та</w:t>
      </w:r>
      <w:r>
        <w:rPr>
          <w:spacing w:val="1"/>
          <w:w w:val="105"/>
        </w:rPr>
        <w:t xml:space="preserve"> </w:t>
      </w:r>
      <w:r>
        <w:rPr>
          <w:w w:val="105"/>
        </w:rPr>
        <w:t>кількість</w:t>
      </w:r>
      <w:r>
        <w:rPr>
          <w:spacing w:val="1"/>
          <w:w w:val="105"/>
        </w:rPr>
        <w:t xml:space="preserve"> </w:t>
      </w:r>
      <w:r>
        <w:rPr>
          <w:w w:val="105"/>
        </w:rPr>
        <w:t>горизонтів</w:t>
      </w:r>
      <w:r>
        <w:rPr>
          <w:spacing w:val="1"/>
          <w:w w:val="105"/>
        </w:rPr>
        <w:t xml:space="preserve"> </w:t>
      </w:r>
      <w:r>
        <w:rPr>
          <w:w w:val="105"/>
        </w:rPr>
        <w:t>в</w:t>
      </w:r>
      <w:r>
        <w:rPr>
          <w:spacing w:val="1"/>
          <w:w w:val="105"/>
        </w:rPr>
        <w:t xml:space="preserve"> </w:t>
      </w:r>
      <w:r>
        <w:rPr>
          <w:w w:val="105"/>
        </w:rPr>
        <w:t>кожному</w:t>
      </w:r>
      <w:r>
        <w:rPr>
          <w:spacing w:val="1"/>
          <w:w w:val="105"/>
        </w:rPr>
        <w:t xml:space="preserve"> </w:t>
      </w:r>
      <w:r>
        <w:rPr>
          <w:w w:val="105"/>
        </w:rPr>
        <w:t>створі</w:t>
      </w:r>
      <w:r>
        <w:rPr>
          <w:spacing w:val="1"/>
          <w:w w:val="105"/>
        </w:rPr>
        <w:t xml:space="preserve"> </w:t>
      </w:r>
      <w:r>
        <w:rPr>
          <w:w w:val="105"/>
        </w:rPr>
        <w:t>визначаються характером скидів, особливостями течії водойми, умовами</w:t>
      </w:r>
      <w:r>
        <w:rPr>
          <w:spacing w:val="1"/>
          <w:w w:val="105"/>
        </w:rPr>
        <w:t xml:space="preserve"> </w:t>
      </w:r>
      <w:r>
        <w:rPr>
          <w:w w:val="105"/>
        </w:rPr>
        <w:t>дна</w:t>
      </w:r>
      <w:r>
        <w:rPr>
          <w:spacing w:val="-3"/>
          <w:w w:val="105"/>
        </w:rPr>
        <w:t xml:space="preserve"> </w:t>
      </w:r>
      <w:r>
        <w:rPr>
          <w:w w:val="105"/>
        </w:rPr>
        <w:t>рельєфу.</w:t>
      </w:r>
    </w:p>
    <w:p w:rsidR="00604999" w:rsidRDefault="00604999" w:rsidP="00604999">
      <w:pPr>
        <w:pStyle w:val="a3"/>
        <w:spacing w:line="247" w:lineRule="auto"/>
        <w:ind w:left="0" w:right="2" w:firstLine="709"/>
        <w:jc w:val="both"/>
      </w:pPr>
      <w:r>
        <w:rPr>
          <w:w w:val="105"/>
        </w:rPr>
        <w:t>Під</w:t>
      </w:r>
      <w:r>
        <w:rPr>
          <w:spacing w:val="1"/>
          <w:w w:val="105"/>
        </w:rPr>
        <w:t xml:space="preserve"> </w:t>
      </w:r>
      <w:r>
        <w:rPr>
          <w:i/>
          <w:w w:val="105"/>
        </w:rPr>
        <w:t>вертикаллю</w:t>
      </w:r>
      <w:r>
        <w:rPr>
          <w:i/>
          <w:spacing w:val="1"/>
          <w:w w:val="105"/>
        </w:rPr>
        <w:t xml:space="preserve"> </w:t>
      </w:r>
      <w:r>
        <w:rPr>
          <w:i/>
          <w:w w:val="105"/>
        </w:rPr>
        <w:t>створу</w:t>
      </w:r>
      <w:r>
        <w:rPr>
          <w:i/>
          <w:spacing w:val="1"/>
          <w:w w:val="105"/>
        </w:rPr>
        <w:t xml:space="preserve"> </w:t>
      </w:r>
      <w:r>
        <w:rPr>
          <w:w w:val="105"/>
        </w:rPr>
        <w:t>розуміють</w:t>
      </w:r>
      <w:r>
        <w:rPr>
          <w:spacing w:val="1"/>
          <w:w w:val="105"/>
        </w:rPr>
        <w:t xml:space="preserve"> </w:t>
      </w:r>
      <w:r>
        <w:rPr>
          <w:w w:val="105"/>
        </w:rPr>
        <w:t>умовну</w:t>
      </w:r>
      <w:r>
        <w:rPr>
          <w:spacing w:val="1"/>
          <w:w w:val="105"/>
        </w:rPr>
        <w:t xml:space="preserve"> </w:t>
      </w:r>
      <w:r>
        <w:rPr>
          <w:w w:val="105"/>
        </w:rPr>
        <w:t>відвисну</w:t>
      </w:r>
      <w:r>
        <w:rPr>
          <w:spacing w:val="1"/>
          <w:w w:val="105"/>
        </w:rPr>
        <w:t xml:space="preserve"> </w:t>
      </w:r>
      <w:r>
        <w:rPr>
          <w:w w:val="105"/>
        </w:rPr>
        <w:t>лінію</w:t>
      </w:r>
      <w:r>
        <w:rPr>
          <w:spacing w:val="1"/>
          <w:w w:val="105"/>
        </w:rPr>
        <w:t xml:space="preserve"> </w:t>
      </w:r>
      <w:r>
        <w:rPr>
          <w:w w:val="105"/>
        </w:rPr>
        <w:t>від</w:t>
      </w:r>
      <w:r>
        <w:rPr>
          <w:spacing w:val="1"/>
          <w:w w:val="105"/>
        </w:rPr>
        <w:t xml:space="preserve"> </w:t>
      </w:r>
      <w:r>
        <w:rPr>
          <w:w w:val="105"/>
        </w:rPr>
        <w:t>поверхні</w:t>
      </w:r>
      <w:r>
        <w:rPr>
          <w:spacing w:val="-10"/>
          <w:w w:val="105"/>
        </w:rPr>
        <w:t xml:space="preserve"> </w:t>
      </w:r>
      <w:r>
        <w:rPr>
          <w:w w:val="105"/>
        </w:rPr>
        <w:t>води</w:t>
      </w:r>
      <w:r>
        <w:rPr>
          <w:spacing w:val="-9"/>
          <w:w w:val="105"/>
        </w:rPr>
        <w:t xml:space="preserve"> </w:t>
      </w:r>
      <w:r>
        <w:rPr>
          <w:w w:val="105"/>
        </w:rPr>
        <w:t>до</w:t>
      </w:r>
      <w:r>
        <w:rPr>
          <w:spacing w:val="-8"/>
          <w:w w:val="105"/>
        </w:rPr>
        <w:t xml:space="preserve"> </w:t>
      </w:r>
      <w:r>
        <w:rPr>
          <w:w w:val="105"/>
        </w:rPr>
        <w:t>дна</w:t>
      </w:r>
      <w:r>
        <w:rPr>
          <w:spacing w:val="-10"/>
          <w:w w:val="105"/>
        </w:rPr>
        <w:t xml:space="preserve"> </w:t>
      </w:r>
      <w:r>
        <w:rPr>
          <w:w w:val="105"/>
        </w:rPr>
        <w:t>водойми</w:t>
      </w:r>
      <w:r>
        <w:rPr>
          <w:spacing w:val="-8"/>
          <w:w w:val="105"/>
        </w:rPr>
        <w:t xml:space="preserve"> </w:t>
      </w:r>
      <w:r>
        <w:rPr>
          <w:w w:val="105"/>
        </w:rPr>
        <w:t>або</w:t>
      </w:r>
      <w:r>
        <w:rPr>
          <w:spacing w:val="-9"/>
          <w:w w:val="105"/>
        </w:rPr>
        <w:t xml:space="preserve"> </w:t>
      </w:r>
      <w:r>
        <w:rPr>
          <w:w w:val="105"/>
        </w:rPr>
        <w:t>водотоку,</w:t>
      </w:r>
      <w:r>
        <w:rPr>
          <w:spacing w:val="-9"/>
          <w:w w:val="105"/>
        </w:rPr>
        <w:t xml:space="preserve"> </w:t>
      </w:r>
      <w:r>
        <w:rPr>
          <w:w w:val="105"/>
        </w:rPr>
        <w:t>на</w:t>
      </w:r>
      <w:r>
        <w:rPr>
          <w:spacing w:val="-9"/>
          <w:w w:val="105"/>
        </w:rPr>
        <w:t xml:space="preserve"> </w:t>
      </w:r>
      <w:r>
        <w:rPr>
          <w:w w:val="105"/>
        </w:rPr>
        <w:t>якій</w:t>
      </w:r>
      <w:r>
        <w:rPr>
          <w:spacing w:val="-9"/>
          <w:w w:val="105"/>
        </w:rPr>
        <w:t xml:space="preserve"> </w:t>
      </w:r>
      <w:r>
        <w:rPr>
          <w:w w:val="105"/>
        </w:rPr>
        <w:t>виконують</w:t>
      </w:r>
      <w:r>
        <w:rPr>
          <w:spacing w:val="-9"/>
          <w:w w:val="105"/>
        </w:rPr>
        <w:t xml:space="preserve"> </w:t>
      </w:r>
      <w:r>
        <w:rPr>
          <w:w w:val="105"/>
        </w:rPr>
        <w:t>роботи</w:t>
      </w:r>
      <w:r>
        <w:rPr>
          <w:spacing w:val="-8"/>
          <w:w w:val="105"/>
        </w:rPr>
        <w:t xml:space="preserve"> </w:t>
      </w:r>
      <w:r>
        <w:rPr>
          <w:w w:val="105"/>
        </w:rPr>
        <w:t>для</w:t>
      </w:r>
      <w:r>
        <w:rPr>
          <w:spacing w:val="-48"/>
          <w:w w:val="105"/>
        </w:rPr>
        <w:t xml:space="preserve"> </w:t>
      </w:r>
      <w:r>
        <w:rPr>
          <w:w w:val="105"/>
        </w:rPr>
        <w:t>одержання</w:t>
      </w:r>
      <w:r>
        <w:rPr>
          <w:spacing w:val="1"/>
          <w:w w:val="105"/>
        </w:rPr>
        <w:t xml:space="preserve"> </w:t>
      </w:r>
      <w:r>
        <w:rPr>
          <w:w w:val="105"/>
        </w:rPr>
        <w:t>даних</w:t>
      </w:r>
      <w:r>
        <w:rPr>
          <w:spacing w:val="1"/>
          <w:w w:val="105"/>
        </w:rPr>
        <w:t xml:space="preserve"> </w:t>
      </w:r>
      <w:r>
        <w:rPr>
          <w:w w:val="105"/>
        </w:rPr>
        <w:t>про</w:t>
      </w:r>
      <w:r>
        <w:rPr>
          <w:spacing w:val="1"/>
          <w:w w:val="105"/>
        </w:rPr>
        <w:t xml:space="preserve"> </w:t>
      </w:r>
      <w:r>
        <w:rPr>
          <w:w w:val="105"/>
        </w:rPr>
        <w:t>якість</w:t>
      </w:r>
      <w:r>
        <w:rPr>
          <w:spacing w:val="1"/>
          <w:w w:val="105"/>
        </w:rPr>
        <w:t xml:space="preserve"> </w:t>
      </w:r>
      <w:r>
        <w:rPr>
          <w:w w:val="105"/>
        </w:rPr>
        <w:t>води.</w:t>
      </w:r>
      <w:r>
        <w:rPr>
          <w:spacing w:val="1"/>
          <w:w w:val="105"/>
        </w:rPr>
        <w:t xml:space="preserve"> </w:t>
      </w:r>
      <w:r>
        <w:rPr>
          <w:w w:val="105"/>
        </w:rPr>
        <w:t>Кількість</w:t>
      </w:r>
      <w:r>
        <w:rPr>
          <w:spacing w:val="1"/>
          <w:w w:val="105"/>
        </w:rPr>
        <w:t xml:space="preserve"> </w:t>
      </w:r>
      <w:r>
        <w:rPr>
          <w:w w:val="105"/>
        </w:rPr>
        <w:t>вертикалей</w:t>
      </w:r>
      <w:r>
        <w:rPr>
          <w:spacing w:val="1"/>
          <w:w w:val="105"/>
        </w:rPr>
        <w:t xml:space="preserve"> </w:t>
      </w:r>
      <w:r>
        <w:rPr>
          <w:w w:val="105"/>
        </w:rPr>
        <w:t>у</w:t>
      </w:r>
      <w:r>
        <w:rPr>
          <w:spacing w:val="1"/>
          <w:w w:val="105"/>
        </w:rPr>
        <w:t xml:space="preserve"> </w:t>
      </w:r>
      <w:r>
        <w:rPr>
          <w:w w:val="105"/>
        </w:rPr>
        <w:t>створі</w:t>
      </w:r>
      <w:r>
        <w:rPr>
          <w:spacing w:val="1"/>
          <w:w w:val="105"/>
        </w:rPr>
        <w:t xml:space="preserve"> </w:t>
      </w:r>
      <w:r>
        <w:rPr>
          <w:w w:val="105"/>
        </w:rPr>
        <w:t>спостережень визначається шириною зони забруднення. На водотоці у</w:t>
      </w:r>
      <w:r>
        <w:rPr>
          <w:spacing w:val="1"/>
          <w:w w:val="105"/>
        </w:rPr>
        <w:t xml:space="preserve"> </w:t>
      </w:r>
      <w:r>
        <w:rPr>
          <w:w w:val="105"/>
        </w:rPr>
        <w:t>випадку</w:t>
      </w:r>
      <w:r>
        <w:rPr>
          <w:spacing w:val="-6"/>
          <w:w w:val="105"/>
        </w:rPr>
        <w:t xml:space="preserve"> </w:t>
      </w:r>
      <w:r>
        <w:rPr>
          <w:w w:val="105"/>
        </w:rPr>
        <w:t>однорідності</w:t>
      </w:r>
      <w:r>
        <w:rPr>
          <w:spacing w:val="-6"/>
          <w:w w:val="105"/>
        </w:rPr>
        <w:t xml:space="preserve"> </w:t>
      </w:r>
      <w:r>
        <w:rPr>
          <w:w w:val="105"/>
        </w:rPr>
        <w:t>хімічного</w:t>
      </w:r>
      <w:r>
        <w:rPr>
          <w:spacing w:val="-6"/>
          <w:w w:val="105"/>
        </w:rPr>
        <w:t xml:space="preserve"> </w:t>
      </w:r>
      <w:r>
        <w:rPr>
          <w:w w:val="105"/>
        </w:rPr>
        <w:t>складу</w:t>
      </w:r>
      <w:r>
        <w:rPr>
          <w:spacing w:val="-5"/>
          <w:w w:val="105"/>
        </w:rPr>
        <w:t xml:space="preserve"> </w:t>
      </w:r>
      <w:r>
        <w:rPr>
          <w:w w:val="105"/>
        </w:rPr>
        <w:t>води</w:t>
      </w:r>
      <w:r>
        <w:rPr>
          <w:spacing w:val="-6"/>
          <w:w w:val="105"/>
        </w:rPr>
        <w:t xml:space="preserve"> </w:t>
      </w:r>
      <w:r>
        <w:rPr>
          <w:w w:val="105"/>
        </w:rPr>
        <w:t>у</w:t>
      </w:r>
      <w:r>
        <w:rPr>
          <w:spacing w:val="-6"/>
          <w:w w:val="105"/>
        </w:rPr>
        <w:t xml:space="preserve"> </w:t>
      </w:r>
      <w:r>
        <w:rPr>
          <w:w w:val="105"/>
        </w:rPr>
        <w:t>створі</w:t>
      </w:r>
      <w:r>
        <w:rPr>
          <w:spacing w:val="-6"/>
          <w:w w:val="105"/>
        </w:rPr>
        <w:t xml:space="preserve"> </w:t>
      </w:r>
      <w:r>
        <w:rPr>
          <w:w w:val="105"/>
        </w:rPr>
        <w:t>робиться</w:t>
      </w:r>
      <w:r>
        <w:rPr>
          <w:spacing w:val="-7"/>
          <w:w w:val="105"/>
        </w:rPr>
        <w:t xml:space="preserve"> </w:t>
      </w:r>
      <w:r>
        <w:rPr>
          <w:w w:val="105"/>
        </w:rPr>
        <w:t>тільки</w:t>
      </w:r>
      <w:r>
        <w:rPr>
          <w:spacing w:val="-6"/>
          <w:w w:val="105"/>
        </w:rPr>
        <w:t xml:space="preserve"> </w:t>
      </w:r>
      <w:r>
        <w:rPr>
          <w:w w:val="105"/>
        </w:rPr>
        <w:t>одна</w:t>
      </w:r>
      <w:r>
        <w:rPr>
          <w:spacing w:val="-47"/>
          <w:w w:val="105"/>
        </w:rPr>
        <w:t xml:space="preserve"> </w:t>
      </w:r>
      <w:r>
        <w:rPr>
          <w:w w:val="105"/>
        </w:rPr>
        <w:t>вертикаль</w:t>
      </w:r>
      <w:r>
        <w:rPr>
          <w:spacing w:val="-12"/>
          <w:w w:val="105"/>
        </w:rPr>
        <w:t xml:space="preserve"> </w:t>
      </w:r>
      <w:r>
        <w:rPr>
          <w:w w:val="105"/>
        </w:rPr>
        <w:t>—</w:t>
      </w:r>
      <w:r>
        <w:rPr>
          <w:spacing w:val="-12"/>
          <w:w w:val="105"/>
        </w:rPr>
        <w:t xml:space="preserve"> </w:t>
      </w:r>
      <w:r>
        <w:rPr>
          <w:w w:val="105"/>
        </w:rPr>
        <w:t>на</w:t>
      </w:r>
      <w:r>
        <w:rPr>
          <w:spacing w:val="-11"/>
          <w:w w:val="105"/>
        </w:rPr>
        <w:t xml:space="preserve"> </w:t>
      </w:r>
      <w:r>
        <w:rPr>
          <w:w w:val="105"/>
        </w:rPr>
        <w:t>стрижні</w:t>
      </w:r>
      <w:r>
        <w:rPr>
          <w:spacing w:val="-12"/>
          <w:w w:val="105"/>
        </w:rPr>
        <w:t xml:space="preserve"> </w:t>
      </w:r>
      <w:r>
        <w:rPr>
          <w:w w:val="105"/>
        </w:rPr>
        <w:t>водотоку,</w:t>
      </w:r>
      <w:r>
        <w:rPr>
          <w:spacing w:val="-12"/>
          <w:w w:val="105"/>
        </w:rPr>
        <w:t xml:space="preserve"> </w:t>
      </w:r>
      <w:r>
        <w:rPr>
          <w:w w:val="105"/>
        </w:rPr>
        <w:t>а</w:t>
      </w:r>
      <w:r>
        <w:rPr>
          <w:spacing w:val="-11"/>
          <w:w w:val="105"/>
        </w:rPr>
        <w:t xml:space="preserve"> </w:t>
      </w:r>
      <w:r>
        <w:rPr>
          <w:w w:val="105"/>
        </w:rPr>
        <w:t>у</w:t>
      </w:r>
      <w:r>
        <w:rPr>
          <w:spacing w:val="-12"/>
          <w:w w:val="105"/>
        </w:rPr>
        <w:t xml:space="preserve"> </w:t>
      </w:r>
      <w:r>
        <w:rPr>
          <w:w w:val="105"/>
        </w:rPr>
        <w:t>випадку</w:t>
      </w:r>
      <w:r>
        <w:rPr>
          <w:spacing w:val="-11"/>
          <w:w w:val="105"/>
        </w:rPr>
        <w:t xml:space="preserve"> </w:t>
      </w:r>
      <w:r>
        <w:rPr>
          <w:w w:val="105"/>
        </w:rPr>
        <w:t>неоднорідності</w:t>
      </w:r>
      <w:r>
        <w:rPr>
          <w:spacing w:val="-12"/>
          <w:w w:val="105"/>
        </w:rPr>
        <w:t xml:space="preserve"> </w:t>
      </w:r>
      <w:r>
        <w:rPr>
          <w:w w:val="105"/>
        </w:rPr>
        <w:t>—</w:t>
      </w:r>
      <w:r>
        <w:rPr>
          <w:spacing w:val="-12"/>
          <w:w w:val="105"/>
        </w:rPr>
        <w:t xml:space="preserve"> </w:t>
      </w:r>
      <w:r>
        <w:rPr>
          <w:w w:val="105"/>
        </w:rPr>
        <w:t>не</w:t>
      </w:r>
      <w:r>
        <w:rPr>
          <w:spacing w:val="-11"/>
          <w:w w:val="105"/>
        </w:rPr>
        <w:t xml:space="preserve"> </w:t>
      </w:r>
      <w:r>
        <w:rPr>
          <w:w w:val="105"/>
        </w:rPr>
        <w:t>менше</w:t>
      </w:r>
      <w:r>
        <w:rPr>
          <w:spacing w:val="-47"/>
          <w:w w:val="105"/>
        </w:rPr>
        <w:t xml:space="preserve"> </w:t>
      </w:r>
      <w:r>
        <w:rPr>
          <w:w w:val="105"/>
        </w:rPr>
        <w:t>трьох (на відстані 3–5 м від кожного берега та на стрижні водотоку). У</w:t>
      </w:r>
      <w:r>
        <w:rPr>
          <w:spacing w:val="1"/>
          <w:w w:val="105"/>
        </w:rPr>
        <w:t xml:space="preserve"> </w:t>
      </w:r>
      <w:r>
        <w:rPr>
          <w:w w:val="105"/>
        </w:rPr>
        <w:t>водоймах</w:t>
      </w:r>
      <w:r>
        <w:rPr>
          <w:spacing w:val="1"/>
          <w:w w:val="105"/>
        </w:rPr>
        <w:t xml:space="preserve"> </w:t>
      </w:r>
      <w:r>
        <w:rPr>
          <w:w w:val="105"/>
        </w:rPr>
        <w:t>робиться</w:t>
      </w:r>
      <w:r>
        <w:rPr>
          <w:spacing w:val="1"/>
          <w:w w:val="105"/>
        </w:rPr>
        <w:t xml:space="preserve"> </w:t>
      </w:r>
      <w:r>
        <w:rPr>
          <w:w w:val="105"/>
        </w:rPr>
        <w:t>не</w:t>
      </w:r>
      <w:r>
        <w:rPr>
          <w:spacing w:val="1"/>
          <w:w w:val="105"/>
        </w:rPr>
        <w:t xml:space="preserve"> </w:t>
      </w:r>
      <w:r>
        <w:rPr>
          <w:w w:val="105"/>
        </w:rPr>
        <w:t>менше</w:t>
      </w:r>
      <w:r>
        <w:rPr>
          <w:spacing w:val="1"/>
          <w:w w:val="105"/>
        </w:rPr>
        <w:t xml:space="preserve"> </w:t>
      </w:r>
      <w:r>
        <w:rPr>
          <w:w w:val="105"/>
        </w:rPr>
        <w:t>двох</w:t>
      </w:r>
      <w:r>
        <w:rPr>
          <w:spacing w:val="1"/>
          <w:w w:val="105"/>
        </w:rPr>
        <w:t xml:space="preserve"> </w:t>
      </w:r>
      <w:r>
        <w:rPr>
          <w:w w:val="105"/>
        </w:rPr>
        <w:t>вертикалей.</w:t>
      </w:r>
      <w:r>
        <w:rPr>
          <w:spacing w:val="1"/>
          <w:w w:val="105"/>
        </w:rPr>
        <w:t xml:space="preserve"> </w:t>
      </w:r>
      <w:r>
        <w:rPr>
          <w:w w:val="105"/>
        </w:rPr>
        <w:t>Першу</w:t>
      </w:r>
      <w:r>
        <w:rPr>
          <w:spacing w:val="1"/>
          <w:w w:val="105"/>
        </w:rPr>
        <w:t xml:space="preserve"> </w:t>
      </w:r>
      <w:r>
        <w:rPr>
          <w:w w:val="105"/>
        </w:rPr>
        <w:t>вертикаль</w:t>
      </w:r>
      <w:r>
        <w:rPr>
          <w:spacing w:val="1"/>
          <w:w w:val="105"/>
        </w:rPr>
        <w:t xml:space="preserve"> </w:t>
      </w:r>
      <w:r>
        <w:rPr>
          <w:w w:val="105"/>
        </w:rPr>
        <w:t>на</w:t>
      </w:r>
      <w:r>
        <w:rPr>
          <w:spacing w:val="1"/>
          <w:w w:val="105"/>
        </w:rPr>
        <w:t xml:space="preserve"> </w:t>
      </w:r>
      <w:r>
        <w:rPr>
          <w:w w:val="105"/>
        </w:rPr>
        <w:t>водоймі розміщують на відстані не більше 0,5 км від берега або від місця</w:t>
      </w:r>
      <w:r>
        <w:rPr>
          <w:spacing w:val="1"/>
          <w:w w:val="105"/>
        </w:rPr>
        <w:t xml:space="preserve"> </w:t>
      </w:r>
      <w:r>
        <w:rPr>
          <w:w w:val="105"/>
        </w:rPr>
        <w:t>скидання</w:t>
      </w:r>
      <w:r>
        <w:rPr>
          <w:spacing w:val="1"/>
          <w:w w:val="105"/>
        </w:rPr>
        <w:t xml:space="preserve"> </w:t>
      </w:r>
      <w:r>
        <w:rPr>
          <w:w w:val="105"/>
        </w:rPr>
        <w:t>стічних</w:t>
      </w:r>
      <w:r>
        <w:rPr>
          <w:spacing w:val="1"/>
          <w:w w:val="105"/>
        </w:rPr>
        <w:t xml:space="preserve"> </w:t>
      </w:r>
      <w:r>
        <w:rPr>
          <w:w w:val="105"/>
        </w:rPr>
        <w:t>вод,</w:t>
      </w:r>
      <w:r>
        <w:rPr>
          <w:spacing w:val="1"/>
          <w:w w:val="105"/>
        </w:rPr>
        <w:t xml:space="preserve"> </w:t>
      </w:r>
      <w:r>
        <w:rPr>
          <w:w w:val="105"/>
        </w:rPr>
        <w:t>останню</w:t>
      </w:r>
      <w:r>
        <w:rPr>
          <w:spacing w:val="1"/>
          <w:w w:val="105"/>
        </w:rPr>
        <w:t xml:space="preserve"> </w:t>
      </w:r>
      <w:r>
        <w:rPr>
          <w:w w:val="105"/>
        </w:rPr>
        <w:t>–</w:t>
      </w:r>
      <w:r>
        <w:rPr>
          <w:spacing w:val="1"/>
          <w:w w:val="105"/>
        </w:rPr>
        <w:t xml:space="preserve"> </w:t>
      </w:r>
      <w:r>
        <w:rPr>
          <w:w w:val="105"/>
        </w:rPr>
        <w:t>безпосередньо</w:t>
      </w:r>
      <w:r>
        <w:rPr>
          <w:spacing w:val="1"/>
          <w:w w:val="105"/>
        </w:rPr>
        <w:t xml:space="preserve"> </w:t>
      </w:r>
      <w:r>
        <w:rPr>
          <w:w w:val="105"/>
        </w:rPr>
        <w:t>за</w:t>
      </w:r>
      <w:r>
        <w:rPr>
          <w:spacing w:val="1"/>
          <w:w w:val="105"/>
        </w:rPr>
        <w:t xml:space="preserve"> </w:t>
      </w:r>
      <w:r>
        <w:rPr>
          <w:w w:val="105"/>
        </w:rPr>
        <w:t>межею</w:t>
      </w:r>
      <w:r>
        <w:rPr>
          <w:spacing w:val="1"/>
          <w:w w:val="105"/>
        </w:rPr>
        <w:t xml:space="preserve"> </w:t>
      </w:r>
      <w:r>
        <w:rPr>
          <w:w w:val="105"/>
        </w:rPr>
        <w:t>зони</w:t>
      </w:r>
      <w:r>
        <w:rPr>
          <w:spacing w:val="1"/>
          <w:w w:val="105"/>
        </w:rPr>
        <w:t xml:space="preserve"> </w:t>
      </w:r>
      <w:r>
        <w:rPr>
          <w:w w:val="105"/>
        </w:rPr>
        <w:t>забруднення.</w:t>
      </w:r>
    </w:p>
    <w:p w:rsidR="00386A80" w:rsidRDefault="00386A80" w:rsidP="00386A80">
      <w:pPr>
        <w:pStyle w:val="a3"/>
        <w:tabs>
          <w:tab w:val="left" w:pos="9498"/>
        </w:tabs>
        <w:spacing w:before="4" w:line="247" w:lineRule="auto"/>
        <w:ind w:left="0" w:firstLine="709"/>
        <w:jc w:val="both"/>
        <w:rPr>
          <w:w w:val="105"/>
        </w:rPr>
      </w:pPr>
      <w:r>
        <w:rPr>
          <w:w w:val="105"/>
        </w:rPr>
        <w:t>Під горизонтом створу розуміють місце на вертикалі (в глибину), в</w:t>
      </w:r>
      <w:r>
        <w:rPr>
          <w:spacing w:val="1"/>
          <w:w w:val="105"/>
        </w:rPr>
        <w:t xml:space="preserve"> </w:t>
      </w:r>
      <w:r>
        <w:rPr>
          <w:w w:val="105"/>
        </w:rPr>
        <w:t>якому проводять комплекс робіт для одержання даних про якість води.</w:t>
      </w:r>
      <w:r>
        <w:rPr>
          <w:spacing w:val="1"/>
          <w:w w:val="105"/>
        </w:rPr>
        <w:t xml:space="preserve"> </w:t>
      </w:r>
      <w:r>
        <w:rPr>
          <w:w w:val="105"/>
        </w:rPr>
        <w:t>Кількість горизонтів на вертикалі визначається з урахуванням глибини</w:t>
      </w:r>
      <w:r>
        <w:rPr>
          <w:spacing w:val="1"/>
          <w:w w:val="105"/>
        </w:rPr>
        <w:t xml:space="preserve"> </w:t>
      </w:r>
      <w:r>
        <w:rPr>
          <w:w w:val="105"/>
        </w:rPr>
        <w:t>водного об'єкта. При глибині до 5 м встановлюється один горизонт біля</w:t>
      </w:r>
      <w:r>
        <w:rPr>
          <w:spacing w:val="1"/>
          <w:w w:val="105"/>
        </w:rPr>
        <w:t xml:space="preserve"> </w:t>
      </w:r>
      <w:r>
        <w:rPr>
          <w:w w:val="105"/>
        </w:rPr>
        <w:t>поверхні води (влітку на 0,2–0,3 м від поверхні, взимку біля нижньої</w:t>
      </w:r>
      <w:r>
        <w:rPr>
          <w:spacing w:val="1"/>
          <w:w w:val="105"/>
        </w:rPr>
        <w:t xml:space="preserve"> </w:t>
      </w:r>
      <w:r>
        <w:rPr>
          <w:w w:val="105"/>
        </w:rPr>
        <w:t>поверхні льоду). При глибині від 5 до 10 м встановлюється два горизонти:</w:t>
      </w:r>
      <w:r>
        <w:rPr>
          <w:spacing w:val="-47"/>
          <w:w w:val="105"/>
        </w:rPr>
        <w:t xml:space="preserve"> </w:t>
      </w:r>
      <w:r>
        <w:rPr>
          <w:w w:val="105"/>
        </w:rPr>
        <w:t>біля</w:t>
      </w:r>
      <w:r>
        <w:rPr>
          <w:spacing w:val="-9"/>
          <w:w w:val="105"/>
        </w:rPr>
        <w:t xml:space="preserve"> </w:t>
      </w:r>
      <w:r>
        <w:rPr>
          <w:w w:val="105"/>
        </w:rPr>
        <w:t>поверхні</w:t>
      </w:r>
      <w:r>
        <w:rPr>
          <w:spacing w:val="-9"/>
          <w:w w:val="105"/>
        </w:rPr>
        <w:t xml:space="preserve"> </w:t>
      </w:r>
      <w:r>
        <w:rPr>
          <w:w w:val="105"/>
        </w:rPr>
        <w:t>і</w:t>
      </w:r>
      <w:r>
        <w:rPr>
          <w:spacing w:val="-8"/>
          <w:w w:val="105"/>
        </w:rPr>
        <w:t xml:space="preserve"> </w:t>
      </w:r>
      <w:r>
        <w:rPr>
          <w:w w:val="105"/>
        </w:rPr>
        <w:t>біля</w:t>
      </w:r>
      <w:r>
        <w:rPr>
          <w:spacing w:val="-9"/>
          <w:w w:val="105"/>
        </w:rPr>
        <w:t xml:space="preserve"> </w:t>
      </w:r>
      <w:r>
        <w:rPr>
          <w:w w:val="105"/>
        </w:rPr>
        <w:t>дна</w:t>
      </w:r>
      <w:r>
        <w:rPr>
          <w:spacing w:val="-9"/>
          <w:w w:val="105"/>
        </w:rPr>
        <w:t xml:space="preserve"> </w:t>
      </w:r>
      <w:r>
        <w:rPr>
          <w:w w:val="105"/>
        </w:rPr>
        <w:t>(на</w:t>
      </w:r>
      <w:r>
        <w:rPr>
          <w:spacing w:val="-9"/>
          <w:w w:val="105"/>
        </w:rPr>
        <w:t xml:space="preserve"> </w:t>
      </w:r>
      <w:r>
        <w:rPr>
          <w:w w:val="105"/>
        </w:rPr>
        <w:t>відстані</w:t>
      </w:r>
      <w:r>
        <w:rPr>
          <w:spacing w:val="-9"/>
          <w:w w:val="105"/>
        </w:rPr>
        <w:t xml:space="preserve"> </w:t>
      </w:r>
      <w:r>
        <w:rPr>
          <w:w w:val="105"/>
        </w:rPr>
        <w:t>0,5</w:t>
      </w:r>
      <w:r>
        <w:rPr>
          <w:spacing w:val="-9"/>
          <w:w w:val="105"/>
        </w:rPr>
        <w:t xml:space="preserve"> </w:t>
      </w:r>
      <w:r>
        <w:rPr>
          <w:w w:val="105"/>
        </w:rPr>
        <w:t>м</w:t>
      </w:r>
      <w:r>
        <w:rPr>
          <w:spacing w:val="-9"/>
          <w:w w:val="105"/>
        </w:rPr>
        <w:t xml:space="preserve"> </w:t>
      </w:r>
      <w:r>
        <w:rPr>
          <w:w w:val="105"/>
        </w:rPr>
        <w:t>від</w:t>
      </w:r>
      <w:r>
        <w:rPr>
          <w:spacing w:val="-8"/>
          <w:w w:val="105"/>
        </w:rPr>
        <w:t xml:space="preserve"> </w:t>
      </w:r>
      <w:r>
        <w:rPr>
          <w:w w:val="105"/>
        </w:rPr>
        <w:t>дна).</w:t>
      </w:r>
      <w:r>
        <w:rPr>
          <w:spacing w:val="-8"/>
          <w:w w:val="105"/>
        </w:rPr>
        <w:t xml:space="preserve"> </w:t>
      </w:r>
      <w:r>
        <w:rPr>
          <w:w w:val="105"/>
        </w:rPr>
        <w:t>При</w:t>
      </w:r>
      <w:r>
        <w:rPr>
          <w:spacing w:val="-8"/>
          <w:w w:val="105"/>
        </w:rPr>
        <w:t xml:space="preserve"> </w:t>
      </w:r>
      <w:r>
        <w:rPr>
          <w:w w:val="105"/>
        </w:rPr>
        <w:t>глибині</w:t>
      </w:r>
      <w:r>
        <w:rPr>
          <w:spacing w:val="-8"/>
          <w:w w:val="105"/>
        </w:rPr>
        <w:t xml:space="preserve"> </w:t>
      </w:r>
      <w:r>
        <w:rPr>
          <w:w w:val="105"/>
        </w:rPr>
        <w:t>більше</w:t>
      </w:r>
      <w:r>
        <w:rPr>
          <w:spacing w:val="-9"/>
          <w:w w:val="105"/>
        </w:rPr>
        <w:t xml:space="preserve"> </w:t>
      </w:r>
      <w:r>
        <w:rPr>
          <w:w w:val="105"/>
        </w:rPr>
        <w:t>10</w:t>
      </w:r>
      <w:r>
        <w:rPr>
          <w:spacing w:val="-8"/>
          <w:w w:val="105"/>
        </w:rPr>
        <w:t xml:space="preserve"> </w:t>
      </w:r>
      <w:r>
        <w:rPr>
          <w:w w:val="105"/>
        </w:rPr>
        <w:t>м</w:t>
      </w:r>
      <w:r>
        <w:rPr>
          <w:spacing w:val="-48"/>
          <w:w w:val="105"/>
        </w:rPr>
        <w:t xml:space="preserve"> </w:t>
      </w:r>
      <w:r>
        <w:rPr>
          <w:w w:val="105"/>
        </w:rPr>
        <w:t>на водотоках та більше 20 м на водоймах встановлюються три горизонти:</w:t>
      </w:r>
      <w:r>
        <w:rPr>
          <w:spacing w:val="1"/>
          <w:w w:val="105"/>
        </w:rPr>
        <w:t xml:space="preserve"> </w:t>
      </w:r>
      <w:r>
        <w:rPr>
          <w:w w:val="105"/>
        </w:rPr>
        <w:t>біля</w:t>
      </w:r>
      <w:r>
        <w:rPr>
          <w:spacing w:val="1"/>
          <w:w w:val="105"/>
        </w:rPr>
        <w:t xml:space="preserve"> </w:t>
      </w:r>
      <w:r>
        <w:rPr>
          <w:w w:val="105"/>
        </w:rPr>
        <w:t>поверхні,</w:t>
      </w:r>
      <w:r>
        <w:rPr>
          <w:spacing w:val="1"/>
          <w:w w:val="105"/>
        </w:rPr>
        <w:t xml:space="preserve"> </w:t>
      </w:r>
      <w:r>
        <w:rPr>
          <w:w w:val="105"/>
        </w:rPr>
        <w:t>посередині</w:t>
      </w:r>
      <w:r>
        <w:rPr>
          <w:spacing w:val="1"/>
          <w:w w:val="105"/>
        </w:rPr>
        <w:t xml:space="preserve"> </w:t>
      </w:r>
      <w:r>
        <w:rPr>
          <w:w w:val="105"/>
        </w:rPr>
        <w:t>та</w:t>
      </w:r>
      <w:r>
        <w:rPr>
          <w:spacing w:val="1"/>
          <w:w w:val="105"/>
        </w:rPr>
        <w:t xml:space="preserve"> </w:t>
      </w:r>
      <w:r>
        <w:rPr>
          <w:w w:val="105"/>
        </w:rPr>
        <w:t>біля</w:t>
      </w:r>
      <w:r>
        <w:rPr>
          <w:spacing w:val="1"/>
          <w:w w:val="105"/>
        </w:rPr>
        <w:t xml:space="preserve"> </w:t>
      </w:r>
      <w:r>
        <w:rPr>
          <w:w w:val="105"/>
        </w:rPr>
        <w:t>дна.</w:t>
      </w:r>
      <w:r>
        <w:rPr>
          <w:spacing w:val="1"/>
          <w:w w:val="105"/>
        </w:rPr>
        <w:t xml:space="preserve"> </w:t>
      </w:r>
      <w:r>
        <w:rPr>
          <w:w w:val="105"/>
        </w:rPr>
        <w:t>При</w:t>
      </w:r>
      <w:r>
        <w:rPr>
          <w:spacing w:val="1"/>
          <w:w w:val="105"/>
        </w:rPr>
        <w:t xml:space="preserve"> </w:t>
      </w:r>
      <w:r>
        <w:rPr>
          <w:w w:val="105"/>
        </w:rPr>
        <w:t>глибині</w:t>
      </w:r>
      <w:r>
        <w:rPr>
          <w:spacing w:val="1"/>
          <w:w w:val="105"/>
        </w:rPr>
        <w:t xml:space="preserve"> </w:t>
      </w:r>
      <w:r>
        <w:rPr>
          <w:w w:val="105"/>
        </w:rPr>
        <w:t>більше</w:t>
      </w:r>
      <w:r>
        <w:rPr>
          <w:spacing w:val="1"/>
          <w:w w:val="105"/>
        </w:rPr>
        <w:t xml:space="preserve"> </w:t>
      </w:r>
      <w:r>
        <w:rPr>
          <w:w w:val="105"/>
        </w:rPr>
        <w:t>100</w:t>
      </w:r>
      <w:r>
        <w:rPr>
          <w:spacing w:val="1"/>
          <w:w w:val="105"/>
        </w:rPr>
        <w:t xml:space="preserve"> </w:t>
      </w:r>
      <w:r>
        <w:rPr>
          <w:w w:val="105"/>
        </w:rPr>
        <w:t>м</w:t>
      </w:r>
      <w:r>
        <w:rPr>
          <w:spacing w:val="1"/>
          <w:w w:val="105"/>
        </w:rPr>
        <w:t xml:space="preserve"> </w:t>
      </w:r>
      <w:r>
        <w:rPr>
          <w:w w:val="105"/>
        </w:rPr>
        <w:t>встановлюються</w:t>
      </w:r>
      <w:r>
        <w:rPr>
          <w:spacing w:val="35"/>
          <w:w w:val="105"/>
        </w:rPr>
        <w:t xml:space="preserve">  </w:t>
      </w:r>
      <w:r>
        <w:rPr>
          <w:w w:val="105"/>
        </w:rPr>
        <w:t>такі</w:t>
      </w:r>
      <w:r>
        <w:rPr>
          <w:spacing w:val="35"/>
          <w:w w:val="105"/>
        </w:rPr>
        <w:t xml:space="preserve"> </w:t>
      </w:r>
      <w:r>
        <w:rPr>
          <w:w w:val="105"/>
        </w:rPr>
        <w:t>горизонти:</w:t>
      </w:r>
      <w:r>
        <w:rPr>
          <w:spacing w:val="35"/>
          <w:w w:val="105"/>
        </w:rPr>
        <w:t xml:space="preserve"> </w:t>
      </w:r>
      <w:r>
        <w:rPr>
          <w:w w:val="105"/>
        </w:rPr>
        <w:t>біля</w:t>
      </w:r>
      <w:r>
        <w:rPr>
          <w:spacing w:val="35"/>
          <w:w w:val="105"/>
        </w:rPr>
        <w:t xml:space="preserve"> </w:t>
      </w:r>
      <w:r>
        <w:rPr>
          <w:w w:val="105"/>
        </w:rPr>
        <w:t>поверхні,</w:t>
      </w:r>
      <w:r>
        <w:rPr>
          <w:spacing w:val="35"/>
          <w:w w:val="105"/>
        </w:rPr>
        <w:t xml:space="preserve"> </w:t>
      </w:r>
      <w:r>
        <w:rPr>
          <w:w w:val="105"/>
        </w:rPr>
        <w:t>на</w:t>
      </w:r>
      <w:r>
        <w:rPr>
          <w:spacing w:val="35"/>
          <w:w w:val="105"/>
        </w:rPr>
        <w:t xml:space="preserve"> </w:t>
      </w:r>
      <w:r>
        <w:rPr>
          <w:w w:val="105"/>
        </w:rPr>
        <w:t>глибинах</w:t>
      </w:r>
      <w:r>
        <w:rPr>
          <w:spacing w:val="36"/>
          <w:w w:val="105"/>
        </w:rPr>
        <w:t xml:space="preserve"> </w:t>
      </w:r>
      <w:r>
        <w:rPr>
          <w:w w:val="105"/>
        </w:rPr>
        <w:t>10,</w:t>
      </w:r>
      <w:r>
        <w:rPr>
          <w:spacing w:val="35"/>
          <w:w w:val="105"/>
        </w:rPr>
        <w:t xml:space="preserve"> </w:t>
      </w:r>
      <w:r>
        <w:rPr>
          <w:w w:val="105"/>
        </w:rPr>
        <w:t>20,</w:t>
      </w:r>
      <w:r>
        <w:rPr>
          <w:spacing w:val="35"/>
          <w:w w:val="105"/>
        </w:rPr>
        <w:t xml:space="preserve"> </w:t>
      </w:r>
      <w:r>
        <w:rPr>
          <w:w w:val="105"/>
        </w:rPr>
        <w:t>50,</w:t>
      </w:r>
      <w:r>
        <w:rPr>
          <w:spacing w:val="-47"/>
          <w:w w:val="105"/>
        </w:rPr>
        <w:t xml:space="preserve"> </w:t>
      </w:r>
      <w:r>
        <w:rPr>
          <w:w w:val="105"/>
        </w:rPr>
        <w:t>100 м та біля дна. Крім цього, встановлюються додаткові горизонти в</w:t>
      </w:r>
      <w:r>
        <w:rPr>
          <w:spacing w:val="1"/>
          <w:w w:val="105"/>
        </w:rPr>
        <w:t xml:space="preserve"> </w:t>
      </w:r>
      <w:r>
        <w:rPr>
          <w:w w:val="105"/>
        </w:rPr>
        <w:t>кожному</w:t>
      </w:r>
      <w:r>
        <w:rPr>
          <w:spacing w:val="-3"/>
          <w:w w:val="105"/>
        </w:rPr>
        <w:t xml:space="preserve"> </w:t>
      </w:r>
      <w:r>
        <w:rPr>
          <w:w w:val="105"/>
        </w:rPr>
        <w:t>шарі</w:t>
      </w:r>
      <w:r>
        <w:rPr>
          <w:spacing w:val="-3"/>
          <w:w w:val="105"/>
        </w:rPr>
        <w:t xml:space="preserve"> </w:t>
      </w:r>
      <w:r>
        <w:rPr>
          <w:w w:val="105"/>
        </w:rPr>
        <w:t>зміни</w:t>
      </w:r>
      <w:r>
        <w:rPr>
          <w:spacing w:val="-3"/>
          <w:w w:val="105"/>
        </w:rPr>
        <w:t xml:space="preserve"> </w:t>
      </w:r>
      <w:r>
        <w:rPr>
          <w:w w:val="105"/>
        </w:rPr>
        <w:t>щільності</w:t>
      </w:r>
      <w:r>
        <w:rPr>
          <w:spacing w:val="-3"/>
          <w:w w:val="105"/>
        </w:rPr>
        <w:t xml:space="preserve"> </w:t>
      </w:r>
      <w:r>
        <w:rPr>
          <w:w w:val="105"/>
        </w:rPr>
        <w:t>води</w:t>
      </w:r>
      <w:r w:rsidR="002823A7">
        <w:rPr>
          <w:w w:val="105"/>
        </w:rPr>
        <w:t xml:space="preserve"> </w:t>
      </w:r>
      <w:r w:rsidR="002823A7" w:rsidRPr="002F59AC">
        <w:rPr>
          <w:lang w:val="ru-RU"/>
        </w:rPr>
        <w:t>[</w:t>
      </w:r>
      <w:r w:rsidR="004F4917">
        <w:rPr>
          <w:lang w:val="ru-RU"/>
        </w:rPr>
        <w:t>16</w:t>
      </w:r>
      <w:r w:rsidR="002823A7" w:rsidRPr="002F59AC">
        <w:rPr>
          <w:lang w:val="ru-RU"/>
        </w:rPr>
        <w:t>]</w:t>
      </w:r>
      <w:r>
        <w:rPr>
          <w:w w:val="105"/>
        </w:rPr>
        <w:t>.</w:t>
      </w:r>
    </w:p>
    <w:p w:rsidR="00604999" w:rsidRDefault="00604999" w:rsidP="00976AF3">
      <w:pPr>
        <w:pStyle w:val="a3"/>
        <w:tabs>
          <w:tab w:val="left" w:pos="0"/>
        </w:tabs>
        <w:spacing w:before="2" w:line="247" w:lineRule="auto"/>
        <w:ind w:left="0" w:right="2" w:firstLine="696"/>
        <w:jc w:val="both"/>
        <w:rPr>
          <w:b/>
        </w:rPr>
      </w:pPr>
    </w:p>
    <w:p w:rsidR="00386A80" w:rsidRDefault="00386A80" w:rsidP="00976AF3">
      <w:pPr>
        <w:pStyle w:val="a3"/>
        <w:tabs>
          <w:tab w:val="left" w:pos="0"/>
        </w:tabs>
        <w:spacing w:before="2" w:line="247" w:lineRule="auto"/>
        <w:ind w:left="0" w:right="2" w:firstLine="696"/>
        <w:jc w:val="both"/>
        <w:rPr>
          <w:b/>
        </w:rPr>
      </w:pPr>
    </w:p>
    <w:p w:rsidR="00386A80" w:rsidRDefault="00386A80" w:rsidP="00976AF3">
      <w:pPr>
        <w:pStyle w:val="a3"/>
        <w:tabs>
          <w:tab w:val="left" w:pos="0"/>
        </w:tabs>
        <w:spacing w:before="2" w:line="247" w:lineRule="auto"/>
        <w:ind w:left="0" w:right="2" w:firstLine="696"/>
        <w:jc w:val="both"/>
        <w:rPr>
          <w:b/>
        </w:rPr>
      </w:pPr>
      <w:r>
        <w:rPr>
          <w:b/>
        </w:rPr>
        <w:t>5.4 Показники оцінки якості води, моніторинг у сфері питної води</w:t>
      </w:r>
    </w:p>
    <w:p w:rsidR="00386A80" w:rsidRDefault="00386A80" w:rsidP="00976AF3">
      <w:pPr>
        <w:pStyle w:val="a3"/>
        <w:tabs>
          <w:tab w:val="left" w:pos="0"/>
        </w:tabs>
        <w:spacing w:before="2" w:line="247" w:lineRule="auto"/>
        <w:ind w:left="0" w:right="2" w:firstLine="696"/>
        <w:jc w:val="both"/>
        <w:rPr>
          <w:b/>
        </w:rPr>
      </w:pPr>
    </w:p>
    <w:p w:rsidR="00731A38" w:rsidRDefault="00731A38" w:rsidP="00731A38">
      <w:pPr>
        <w:pStyle w:val="a3"/>
        <w:tabs>
          <w:tab w:val="left" w:pos="9498"/>
        </w:tabs>
        <w:spacing w:before="4" w:line="247" w:lineRule="auto"/>
        <w:ind w:left="0" w:firstLine="709"/>
        <w:jc w:val="both"/>
      </w:pPr>
      <w:r>
        <w:t>Природна якість води річок і озер є тим фоном та основою, на яких проходять якісні зміни стану водного об'єкта, спричинені дією людини. Кількісне оцінювання хімічних інгредієнтів здійснюється за результатами поодиноких проб води в пунктах гідрометричних вимірювань</w:t>
      </w:r>
      <w:r w:rsidR="00B41769">
        <w:t xml:space="preserve"> </w:t>
      </w:r>
      <w:r w:rsidR="00B41769" w:rsidRPr="00B41769">
        <w:t>[</w:t>
      </w:r>
      <w:r w:rsidR="004F4917" w:rsidRPr="004F4917">
        <w:t>19</w:t>
      </w:r>
      <w:r w:rsidR="00B41769" w:rsidRPr="00B41769">
        <w:t>]</w:t>
      </w:r>
      <w:r>
        <w:t>.</w:t>
      </w:r>
    </w:p>
    <w:p w:rsidR="00731A38" w:rsidRDefault="00731A38" w:rsidP="00731A38">
      <w:pPr>
        <w:pStyle w:val="a3"/>
        <w:spacing w:before="4" w:line="247" w:lineRule="auto"/>
        <w:ind w:left="0" w:right="2" w:firstLine="709"/>
        <w:jc w:val="both"/>
      </w:pPr>
      <w:r>
        <w:t xml:space="preserve">Дані гідрохімічного аналізу дозволяють одержати відомості про якість води лише в пунктах відбору проб води. Для невивчених щодо гідрохімічного складу річок уявлення про природну якість води можна одержати за даними гідрохімічних характеристик «місцевого стоку», під яким розуміють хімічні інгредієнти, що утворюються в результаті розчинення неорганічних і органічних сполук товщі ґрунтів, що складають водозбори малих річок. На великих та середніх річках хімічний склад води формується в результаті </w:t>
      </w:r>
      <w:r>
        <w:lastRenderedPageBreak/>
        <w:t>змішування різних за складом вод, котрі формуються на малих річках.</w:t>
      </w:r>
    </w:p>
    <w:p w:rsidR="00B93A2B" w:rsidRDefault="00B93A2B" w:rsidP="004104C9">
      <w:pPr>
        <w:pStyle w:val="a3"/>
        <w:spacing w:before="4" w:line="247" w:lineRule="auto"/>
        <w:ind w:right="186" w:firstLine="517"/>
        <w:jc w:val="both"/>
      </w:pPr>
      <w:r>
        <w:t>Оцінюючи природну якість води, необхідно враховувати її генезис:</w:t>
      </w:r>
    </w:p>
    <w:p w:rsidR="00B93A2B" w:rsidRDefault="00B93A2B" w:rsidP="00B93A2B">
      <w:pPr>
        <w:pStyle w:val="a3"/>
        <w:spacing w:before="4" w:line="247" w:lineRule="auto"/>
        <w:ind w:left="0" w:firstLine="284"/>
        <w:jc w:val="both"/>
      </w:pPr>
      <w:r>
        <w:t>–</w:t>
      </w:r>
      <w:r>
        <w:tab/>
        <w:t>в період повені або суттєвих паводків у річці переважають води, які формуються на поверхні водозабору та в ґрунтовій товщі;</w:t>
      </w:r>
    </w:p>
    <w:p w:rsidR="00B93A2B" w:rsidRDefault="00B93A2B" w:rsidP="00B93A2B">
      <w:pPr>
        <w:pStyle w:val="a3"/>
        <w:spacing w:before="4" w:line="247" w:lineRule="auto"/>
        <w:ind w:left="0" w:firstLine="284"/>
        <w:jc w:val="both"/>
      </w:pPr>
      <w:r>
        <w:t>–</w:t>
      </w:r>
      <w:r>
        <w:tab/>
        <w:t>на спаді повені або великих за об'ємом паводків річкова мережа заповнюється водами ґрунтового походження;</w:t>
      </w:r>
    </w:p>
    <w:p w:rsidR="00B93A2B" w:rsidRDefault="00B93A2B" w:rsidP="00B93A2B">
      <w:pPr>
        <w:pStyle w:val="a3"/>
        <w:tabs>
          <w:tab w:val="left" w:pos="0"/>
        </w:tabs>
        <w:spacing w:before="4" w:line="247" w:lineRule="auto"/>
        <w:ind w:left="0" w:firstLine="284"/>
        <w:jc w:val="both"/>
      </w:pPr>
      <w:r>
        <w:t>–</w:t>
      </w:r>
      <w:r>
        <w:tab/>
        <w:t>в період межені в русловій мережі переважають води ґрунтового походження.</w:t>
      </w:r>
    </w:p>
    <w:p w:rsidR="009C6C35" w:rsidRDefault="009C6C35" w:rsidP="009C6C35">
      <w:pPr>
        <w:pStyle w:val="a3"/>
        <w:tabs>
          <w:tab w:val="left" w:pos="9498"/>
        </w:tabs>
        <w:spacing w:before="4" w:line="247" w:lineRule="auto"/>
        <w:ind w:left="0" w:firstLine="709"/>
        <w:jc w:val="both"/>
      </w:pPr>
      <w:r>
        <w:t>Виходячи з цього, можна зробити висновок, що природна якість води змінюється протягом року. На основі досліджень проводять картування хімічних характеристик вод різного походження. Це дозволяє одержати дані про кількість хімічних інгредієнтів місцевого стоку невивчених річок в різні фази водності, а також про їх гідрохімічний режим.</w:t>
      </w:r>
    </w:p>
    <w:p w:rsidR="009C6C35" w:rsidRDefault="009C6C35" w:rsidP="009C6C35">
      <w:pPr>
        <w:pStyle w:val="a3"/>
        <w:spacing w:before="4" w:line="247" w:lineRule="auto"/>
        <w:ind w:left="0"/>
        <w:jc w:val="both"/>
      </w:pPr>
      <w:r>
        <w:t>Оскільки малі річки найбільш легко підлягають забрудненню, то для оцінювання фонового стану якості води даної території необхідно ретельно аналізувати вихідні дані та вилучати створи із суттєво порушеним гідрохімічним режимом.</w:t>
      </w:r>
    </w:p>
    <w:p w:rsidR="009C6C35" w:rsidRDefault="009C6C35" w:rsidP="009C6C35">
      <w:pPr>
        <w:pStyle w:val="a3"/>
        <w:spacing w:before="4" w:line="247" w:lineRule="auto"/>
        <w:ind w:left="0"/>
        <w:jc w:val="both"/>
      </w:pPr>
      <w:r>
        <w:t>Умови, що їх необхідно дотримуватись при визначенні хімічного складу місцевого стоку малих річок:</w:t>
      </w:r>
    </w:p>
    <w:p w:rsidR="00220097" w:rsidRDefault="00220097" w:rsidP="00220097">
      <w:pPr>
        <w:pStyle w:val="a3"/>
        <w:spacing w:before="4" w:line="247" w:lineRule="auto"/>
        <w:ind w:left="0" w:firstLine="284"/>
        <w:jc w:val="both"/>
      </w:pPr>
      <w:r>
        <w:t>–</w:t>
      </w:r>
      <w:r>
        <w:tab/>
        <w:t>поверхня водозабору повинна бути однорідною за рельєфом з малими перепадами висоти;</w:t>
      </w:r>
    </w:p>
    <w:p w:rsidR="00220097" w:rsidRDefault="00220097" w:rsidP="00220097">
      <w:pPr>
        <w:pStyle w:val="a3"/>
        <w:spacing w:before="4" w:line="247" w:lineRule="auto"/>
        <w:ind w:left="0" w:firstLine="284"/>
        <w:jc w:val="both"/>
      </w:pPr>
      <w:r>
        <w:t>–</w:t>
      </w:r>
      <w:r>
        <w:tab/>
        <w:t>басейн водотоку повинен складатися з порід одного літологічного складу і не мати суттєвого притоку підземних вод, що сформовані за межами даного водозабору;</w:t>
      </w:r>
    </w:p>
    <w:p w:rsidR="00220097" w:rsidRDefault="00220097" w:rsidP="00220097">
      <w:pPr>
        <w:pStyle w:val="a3"/>
        <w:spacing w:before="4" w:line="247" w:lineRule="auto"/>
        <w:ind w:left="0" w:firstLine="284"/>
        <w:jc w:val="both"/>
      </w:pPr>
      <w:r>
        <w:t>–</w:t>
      </w:r>
      <w:r>
        <w:tab/>
        <w:t>ґрунтовий покрив водозабору повинен бути одноманітним за ступенем засоленості хлоридами, сульфатами;</w:t>
      </w:r>
    </w:p>
    <w:p w:rsidR="00220097" w:rsidRDefault="00220097" w:rsidP="00220097">
      <w:pPr>
        <w:pStyle w:val="a3"/>
        <w:spacing w:before="4" w:line="247" w:lineRule="auto"/>
        <w:ind w:firstLine="92"/>
        <w:jc w:val="both"/>
      </w:pPr>
      <w:r>
        <w:t>–</w:t>
      </w:r>
      <w:r>
        <w:tab/>
        <w:t>переважна рослинність повинна займати 70–75% площі водозабору;</w:t>
      </w:r>
    </w:p>
    <w:p w:rsidR="00220097" w:rsidRDefault="00220097" w:rsidP="00220097">
      <w:pPr>
        <w:pStyle w:val="a3"/>
        <w:spacing w:before="4" w:line="247" w:lineRule="auto"/>
        <w:ind w:left="0" w:firstLine="284"/>
        <w:jc w:val="both"/>
      </w:pPr>
      <w:r>
        <w:t>–</w:t>
      </w:r>
      <w:r>
        <w:tab/>
        <w:t>формування фаз водності повинно проходити одночасно на всьому водозаборі</w:t>
      </w:r>
      <w:r w:rsidR="00AF7F1A">
        <w:t xml:space="preserve"> </w:t>
      </w:r>
      <w:r w:rsidR="00AF7F1A" w:rsidRPr="002F59AC">
        <w:rPr>
          <w:lang w:val="ru-RU"/>
        </w:rPr>
        <w:t>[</w:t>
      </w:r>
      <w:r w:rsidR="00B2232A">
        <w:rPr>
          <w:lang w:val="ru-RU"/>
        </w:rPr>
        <w:t>2</w:t>
      </w:r>
      <w:r w:rsidR="004F4917">
        <w:rPr>
          <w:lang w:val="ru-RU"/>
        </w:rPr>
        <w:t>1</w:t>
      </w:r>
      <w:r w:rsidR="00AF7F1A" w:rsidRPr="002F59AC">
        <w:rPr>
          <w:lang w:val="ru-RU"/>
        </w:rPr>
        <w:t>]</w:t>
      </w:r>
      <w:r>
        <w:t>.</w:t>
      </w:r>
    </w:p>
    <w:p w:rsidR="001B1B97" w:rsidRDefault="001B1B97" w:rsidP="001B1B97">
      <w:pPr>
        <w:pStyle w:val="a3"/>
        <w:spacing w:before="4" w:line="247" w:lineRule="auto"/>
        <w:ind w:left="0" w:right="2" w:firstLine="709"/>
        <w:jc w:val="both"/>
      </w:pPr>
      <w:r>
        <w:t xml:space="preserve">Карти будуються за даними </w:t>
      </w:r>
      <w:r w:rsidR="00B2232A" w:rsidRPr="004104C9">
        <w:t>середньо багаторічних</w:t>
      </w:r>
      <w:r>
        <w:t xml:space="preserve"> значень хімічних інгредієнтів, які характерні для певної фази стоку. При аналізі мінералізації та хімічного складу вод дані про мінералізацію позначаються на карті ізолініями. Крок ізоліній залежить від діапазону коливань мінералізації та масштабу карти. В більшості випадків він приймається кратним 10 або 100 мг/дм</w:t>
      </w:r>
      <w:r w:rsidRPr="001B1B97">
        <w:rPr>
          <w:vertAlign w:val="superscript"/>
        </w:rPr>
        <w:t>3</w:t>
      </w:r>
      <w:r>
        <w:t>. Дані про хімічний склад води наносять на карту у вигляді значень вмісту аніонів і катіонів, які виражені у відсотковому еквіваленті. Межі районів визначають границями коливань значень в відсотковому еквіваленті. Переважно в один район об'єднуються значення, які відрізняються від середнього по району не більше, ніж на 10-15%.</w:t>
      </w:r>
    </w:p>
    <w:p w:rsidR="001B1B97" w:rsidRDefault="001B1B97" w:rsidP="001B1B97">
      <w:pPr>
        <w:pStyle w:val="a3"/>
        <w:tabs>
          <w:tab w:val="left" w:pos="9498"/>
        </w:tabs>
        <w:spacing w:before="4" w:line="247" w:lineRule="auto"/>
        <w:ind w:left="0" w:firstLine="709"/>
        <w:jc w:val="both"/>
      </w:pPr>
      <w:r>
        <w:t xml:space="preserve">Окрім карт для оцінювання якості природних вод використовують статистичні методи, які базуються на побудові емпіричних кривих та встановленні кореляційних залежностей між різними хімічними інгредієнтами складу води. Математичні розрахунки дозволяють за одним визначеним </w:t>
      </w:r>
      <w:r>
        <w:lastRenderedPageBreak/>
        <w:t>показником оцінювати і деякі інші</w:t>
      </w:r>
      <w:r w:rsidR="00AF7F1A">
        <w:t xml:space="preserve"> </w:t>
      </w:r>
      <w:r w:rsidR="00AF7F1A" w:rsidRPr="004104C9">
        <w:rPr>
          <w:lang w:val="ru-RU"/>
        </w:rPr>
        <w:t>[</w:t>
      </w:r>
      <w:r w:rsidR="00B2232A" w:rsidRPr="004104C9">
        <w:rPr>
          <w:lang w:val="ru-RU"/>
        </w:rPr>
        <w:t>2</w:t>
      </w:r>
      <w:r w:rsidR="004F4917">
        <w:rPr>
          <w:lang w:val="ru-RU"/>
        </w:rPr>
        <w:t>1</w:t>
      </w:r>
      <w:r w:rsidR="00AF7F1A" w:rsidRPr="004104C9">
        <w:rPr>
          <w:lang w:val="ru-RU"/>
        </w:rPr>
        <w:t>]</w:t>
      </w:r>
      <w:r w:rsidRPr="004104C9">
        <w:t>.</w:t>
      </w:r>
    </w:p>
    <w:p w:rsidR="007717B3" w:rsidRDefault="004F06EC" w:rsidP="007717B3">
      <w:pPr>
        <w:pStyle w:val="a3"/>
        <w:spacing w:before="4" w:line="247" w:lineRule="auto"/>
        <w:ind w:left="0"/>
        <w:jc w:val="both"/>
      </w:pPr>
      <w:r>
        <w:t>Водні об’єкти вважають придатними для комунально-побутового та господарсько-питного водокористування, якщо не порушуються загальні вимоги до складу та властивостей води для відповідної категорії водокористування. При цьому для речовин, які належать до третього та четвертого класу шкідливості, виконується умова:</w:t>
      </w:r>
      <w:r w:rsidR="007717B3">
        <w:t xml:space="preserve"> </w:t>
      </w:r>
      <w:r w:rsidR="007717B3" w:rsidRPr="003254EC">
        <w:rPr>
          <w:i/>
        </w:rPr>
        <w:t>С</w:t>
      </w:r>
      <w:r w:rsidR="007717B3" w:rsidRPr="00AF7F1A">
        <w:t xml:space="preserve"> </w:t>
      </w:r>
      <w:r w:rsidR="00AF7F1A" w:rsidRPr="00AF7F1A">
        <w:t>не більше</w:t>
      </w:r>
      <w:r w:rsidR="007717B3" w:rsidRPr="00AF7F1A">
        <w:t xml:space="preserve"> </w:t>
      </w:r>
      <w:r w:rsidR="007717B3" w:rsidRPr="003254EC">
        <w:rPr>
          <w:i/>
        </w:rPr>
        <w:t>ГДК</w:t>
      </w:r>
      <w:r w:rsidR="007717B3">
        <w:t xml:space="preserve"> (де </w:t>
      </w:r>
      <w:r w:rsidR="007717B3" w:rsidRPr="003254EC">
        <w:rPr>
          <w:i/>
        </w:rPr>
        <w:t>С</w:t>
      </w:r>
      <w:r w:rsidR="007717B3">
        <w:t xml:space="preserve"> – концентрація речовини у водному об’єкті, г/м</w:t>
      </w:r>
      <w:r w:rsidR="007717B3" w:rsidRPr="007717B3">
        <w:rPr>
          <w:vertAlign w:val="superscript"/>
        </w:rPr>
        <w:t>3</w:t>
      </w:r>
      <w:r w:rsidR="007717B3">
        <w:t>), а для речовин, які належать до першого та другого класу шкідливості, виконується умова:</w:t>
      </w:r>
    </w:p>
    <w:p w:rsidR="003254EC" w:rsidRPr="003254EC" w:rsidRDefault="003254EC" w:rsidP="007717B3">
      <w:pPr>
        <w:pStyle w:val="a3"/>
        <w:spacing w:before="4" w:line="247" w:lineRule="auto"/>
        <w:ind w:left="0"/>
        <w:jc w:val="both"/>
        <w:rPr>
          <w:sz w:val="20"/>
          <w:szCs w:val="20"/>
        </w:rPr>
      </w:pPr>
    </w:p>
    <w:p w:rsidR="003254EC" w:rsidRDefault="003254EC" w:rsidP="0084619E">
      <w:pPr>
        <w:pStyle w:val="a3"/>
        <w:spacing w:before="4" w:line="247" w:lineRule="auto"/>
        <w:ind w:left="0" w:right="2" w:firstLine="709"/>
        <w:jc w:val="both"/>
      </w:pPr>
      <w:r>
        <w:t>∑ (C</w:t>
      </w:r>
      <w:r>
        <w:rPr>
          <w:vertAlign w:val="subscript"/>
        </w:rPr>
        <w:t>і</w:t>
      </w:r>
      <w:r>
        <w:t xml:space="preserve"> / ГДК</w:t>
      </w:r>
      <w:r>
        <w:rPr>
          <w:vertAlign w:val="subscript"/>
        </w:rPr>
        <w:t>і</w:t>
      </w:r>
      <w:r>
        <w:t xml:space="preserve"> ) ≤ 1,</w:t>
      </w:r>
    </w:p>
    <w:p w:rsidR="003254EC" w:rsidRPr="003254EC" w:rsidRDefault="003254EC" w:rsidP="0084619E">
      <w:pPr>
        <w:pStyle w:val="a3"/>
        <w:spacing w:before="4" w:line="247" w:lineRule="auto"/>
        <w:ind w:left="0" w:right="2" w:firstLine="709"/>
        <w:jc w:val="both"/>
        <w:rPr>
          <w:sz w:val="20"/>
          <w:szCs w:val="20"/>
        </w:rPr>
      </w:pPr>
    </w:p>
    <w:p w:rsidR="008E6574" w:rsidRDefault="00F430A7" w:rsidP="0084619E">
      <w:pPr>
        <w:pStyle w:val="a3"/>
        <w:spacing w:before="4" w:line="247" w:lineRule="auto"/>
        <w:ind w:left="0" w:right="2" w:firstLine="709"/>
        <w:jc w:val="both"/>
      </w:pPr>
      <w:r>
        <w:t xml:space="preserve">де </w:t>
      </w:r>
      <w:r w:rsidRPr="00F430A7">
        <w:rPr>
          <w:i/>
        </w:rPr>
        <w:t>С</w:t>
      </w:r>
      <w:r w:rsidRPr="00F430A7">
        <w:rPr>
          <w:i/>
          <w:vertAlign w:val="subscript"/>
        </w:rPr>
        <w:t>і</w:t>
      </w:r>
      <w:r>
        <w:t xml:space="preserve"> та </w:t>
      </w:r>
      <w:r w:rsidRPr="00F430A7">
        <w:rPr>
          <w:i/>
        </w:rPr>
        <w:t>ГДК</w:t>
      </w:r>
      <w:r w:rsidR="008E6574" w:rsidRPr="00F430A7">
        <w:rPr>
          <w:i/>
          <w:vertAlign w:val="subscript"/>
        </w:rPr>
        <w:t>і</w:t>
      </w:r>
      <w:r w:rsidR="008E6574" w:rsidRPr="00F430A7">
        <w:rPr>
          <w:i/>
        </w:rPr>
        <w:t xml:space="preserve"> </w:t>
      </w:r>
      <w:r w:rsidR="008E6574">
        <w:t>відповідно, концентрація і ГДК і-ої речовини першого чи другого класу шкідливості.</w:t>
      </w:r>
    </w:p>
    <w:p w:rsidR="0084619E" w:rsidRDefault="0084619E" w:rsidP="0084619E">
      <w:pPr>
        <w:pStyle w:val="a3"/>
        <w:spacing w:before="4" w:line="247" w:lineRule="auto"/>
        <w:ind w:left="0" w:right="2" w:firstLine="709"/>
        <w:jc w:val="both"/>
      </w:pPr>
      <w:r>
        <w:t>Водні об’єкти вважають придатними для рибогосподарського водо- користування, якщо не порушуються загальні вимоги до складу і властивостей води для відповідної рибогосподарської категорії, а для речовин, які належать до однакових ознак, що лімітують шкідливості (ЛОШ), виконується умова:</w:t>
      </w:r>
    </w:p>
    <w:p w:rsidR="007F7A3F" w:rsidRDefault="007F7A3F" w:rsidP="007F7A3F">
      <w:pPr>
        <w:pStyle w:val="a3"/>
        <w:spacing w:before="4" w:line="247" w:lineRule="auto"/>
        <w:ind w:left="0" w:right="2" w:firstLine="709"/>
        <w:jc w:val="both"/>
      </w:pPr>
    </w:p>
    <w:p w:rsidR="007F7A3F" w:rsidRDefault="007F7A3F" w:rsidP="007F7A3F">
      <w:pPr>
        <w:pStyle w:val="a3"/>
        <w:spacing w:before="4" w:line="247" w:lineRule="auto"/>
        <w:ind w:left="0" w:right="2" w:firstLine="709"/>
        <w:jc w:val="both"/>
      </w:pPr>
      <w:r>
        <w:t>∑ (C</w:t>
      </w:r>
      <w:r>
        <w:rPr>
          <w:vertAlign w:val="subscript"/>
        </w:rPr>
        <w:t>і</w:t>
      </w:r>
      <w:r>
        <w:t xml:space="preserve"> / </w:t>
      </w:r>
      <w:r w:rsidRPr="004F4917">
        <w:rPr>
          <w:i/>
        </w:rPr>
        <w:t>ГДК</w:t>
      </w:r>
      <w:r w:rsidRPr="004F4917">
        <w:rPr>
          <w:i/>
          <w:vertAlign w:val="subscript"/>
        </w:rPr>
        <w:t>і</w:t>
      </w:r>
      <w:r>
        <w:t xml:space="preserve"> ) ≤ 1,</w:t>
      </w:r>
    </w:p>
    <w:p w:rsidR="007F7A3F" w:rsidRDefault="007F7A3F" w:rsidP="007F7A3F">
      <w:pPr>
        <w:pStyle w:val="a3"/>
        <w:spacing w:before="4" w:line="247" w:lineRule="auto"/>
        <w:ind w:left="0" w:right="2" w:firstLine="709"/>
        <w:jc w:val="both"/>
      </w:pPr>
    </w:p>
    <w:p w:rsidR="00E11F3A" w:rsidRDefault="00E11F3A" w:rsidP="00E11F3A">
      <w:pPr>
        <w:pStyle w:val="a3"/>
        <w:spacing w:before="4" w:line="247" w:lineRule="auto"/>
        <w:ind w:left="0" w:right="2" w:firstLine="709"/>
        <w:jc w:val="both"/>
      </w:pPr>
      <w:r>
        <w:t xml:space="preserve">де </w:t>
      </w:r>
      <w:r w:rsidRPr="00E11F3A">
        <w:rPr>
          <w:i/>
        </w:rPr>
        <w:t>С</w:t>
      </w:r>
      <w:r w:rsidRPr="00E11F3A">
        <w:rPr>
          <w:i/>
          <w:vertAlign w:val="subscript"/>
        </w:rPr>
        <w:t>і</w:t>
      </w:r>
      <w:r>
        <w:t xml:space="preserve"> та </w:t>
      </w:r>
      <w:r w:rsidRPr="00E11F3A">
        <w:rPr>
          <w:i/>
        </w:rPr>
        <w:t>ГДК</w:t>
      </w:r>
      <w:r w:rsidRPr="00E11F3A">
        <w:rPr>
          <w:i/>
          <w:vertAlign w:val="subscript"/>
        </w:rPr>
        <w:t>і</w:t>
      </w:r>
      <w:r>
        <w:t xml:space="preserve"> – відповідно концентрація і ГДК і-ої речовини, яка належить до даної ЛОШ.</w:t>
      </w:r>
    </w:p>
    <w:p w:rsidR="0073241E" w:rsidRDefault="0073241E" w:rsidP="0073241E">
      <w:pPr>
        <w:pStyle w:val="a3"/>
        <w:spacing w:before="4" w:line="247" w:lineRule="auto"/>
        <w:ind w:right="186" w:firstLine="517"/>
      </w:pPr>
      <w:r>
        <w:t>Норми якості води повинні виконуватись:</w:t>
      </w:r>
    </w:p>
    <w:p w:rsidR="0073241E" w:rsidRDefault="0073241E" w:rsidP="0073241E">
      <w:pPr>
        <w:pStyle w:val="a3"/>
        <w:spacing w:before="4" w:line="247" w:lineRule="auto"/>
        <w:ind w:left="0" w:firstLine="284"/>
        <w:jc w:val="both"/>
      </w:pPr>
      <w:r>
        <w:t>–</w:t>
      </w:r>
      <w:r>
        <w:tab/>
        <w:t>для водотоків комунально-побутового та господарсько-питного водокористування – на ділянках від пункту водокористування до контрольного створу, який розташований на відстані не менше одного кілометра вище за течією від цього пункту;</w:t>
      </w:r>
    </w:p>
    <w:p w:rsidR="0073241E" w:rsidRDefault="0073241E" w:rsidP="0073241E">
      <w:pPr>
        <w:pStyle w:val="a3"/>
        <w:spacing w:before="4" w:line="247" w:lineRule="auto"/>
        <w:ind w:left="0" w:right="2" w:firstLine="284"/>
        <w:jc w:val="both"/>
      </w:pPr>
      <w:r>
        <w:t>–</w:t>
      </w:r>
      <w:r>
        <w:tab/>
        <w:t>для водойм комунально-побутового та господарсько-питного водокористування – на акваторії в радіусі не менше одного кілометра від пункту водокористування;</w:t>
      </w:r>
    </w:p>
    <w:p w:rsidR="0073241E" w:rsidRDefault="0073241E" w:rsidP="0073241E">
      <w:pPr>
        <w:pStyle w:val="a3"/>
        <w:spacing w:before="4" w:line="247" w:lineRule="auto"/>
        <w:ind w:left="0" w:right="2" w:firstLine="284"/>
        <w:jc w:val="both"/>
      </w:pPr>
      <w:r>
        <w:t>–</w:t>
      </w:r>
      <w:r>
        <w:tab/>
        <w:t>для водотоків рибогосподарського водокористування – в межах всієї рибогосподарської ділянки водотоку, починаючи з контрольного створу, який розташований не далі 500 метрів нижче за течією від місця надходження домішок;</w:t>
      </w:r>
    </w:p>
    <w:p w:rsidR="0073241E" w:rsidRDefault="0073241E" w:rsidP="0073241E">
      <w:pPr>
        <w:pStyle w:val="a3"/>
        <w:spacing w:before="4" w:line="247" w:lineRule="auto"/>
        <w:ind w:left="0" w:right="2" w:firstLine="284"/>
        <w:jc w:val="both"/>
      </w:pPr>
      <w:r>
        <w:t>–</w:t>
      </w:r>
      <w:r>
        <w:tab/>
        <w:t>для водойм рибогосподарського призначення – на всій рибогосподарській ділянці, починаючи з контрольного пункту, який розташований в радіусі не більше 500 метрів від місця надходження домішки.</w:t>
      </w:r>
    </w:p>
    <w:p w:rsidR="00363176" w:rsidRDefault="00363176" w:rsidP="00363176">
      <w:pPr>
        <w:pStyle w:val="a3"/>
        <w:spacing w:before="4" w:line="247" w:lineRule="auto"/>
        <w:ind w:left="0" w:right="2" w:firstLine="709"/>
        <w:jc w:val="both"/>
      </w:pPr>
      <w:r>
        <w:t xml:space="preserve">Екологічні нормативи якості води встановлюються для оцінювання стану водних об’єктів на основі екологічної класифікації поверхневих </w:t>
      </w:r>
      <w:r w:rsidRPr="004104C9">
        <w:t>вод.</w:t>
      </w:r>
    </w:p>
    <w:p w:rsidR="00363176" w:rsidRDefault="00363176" w:rsidP="00363176">
      <w:pPr>
        <w:pStyle w:val="a3"/>
        <w:tabs>
          <w:tab w:val="left" w:pos="9498"/>
        </w:tabs>
        <w:spacing w:line="247" w:lineRule="auto"/>
        <w:ind w:left="0" w:firstLine="517"/>
        <w:jc w:val="both"/>
      </w:pPr>
      <w:r>
        <w:t>Найбільш поширена в Україні система екологічної класифікації якості поверхневих вод містить три класифікаційні групи: сольовий склад, еколого - санітарні показники та показники складу і біологічної дії</w:t>
      </w:r>
      <w:r w:rsidRPr="00793E7C">
        <w:t xml:space="preserve"> </w:t>
      </w:r>
      <w:r>
        <w:rPr>
          <w:w w:val="105"/>
        </w:rPr>
        <w:t>специфічних</w:t>
      </w:r>
      <w:r>
        <w:rPr>
          <w:spacing w:val="-2"/>
          <w:w w:val="105"/>
        </w:rPr>
        <w:t xml:space="preserve"> </w:t>
      </w:r>
      <w:r>
        <w:rPr>
          <w:w w:val="105"/>
        </w:rPr>
        <w:t>речовин.</w:t>
      </w:r>
    </w:p>
    <w:p w:rsidR="0051773E" w:rsidRDefault="00363176" w:rsidP="0051773E">
      <w:pPr>
        <w:pStyle w:val="a3"/>
        <w:tabs>
          <w:tab w:val="left" w:pos="0"/>
        </w:tabs>
        <w:spacing w:before="2" w:line="247" w:lineRule="auto"/>
        <w:ind w:left="0" w:right="2" w:firstLine="709"/>
        <w:jc w:val="both"/>
      </w:pPr>
      <w:r>
        <w:rPr>
          <w:w w:val="105"/>
        </w:rPr>
        <w:t>В залежності від значень показників якості води поверхневі води</w:t>
      </w:r>
      <w:r>
        <w:rPr>
          <w:spacing w:val="1"/>
          <w:w w:val="105"/>
        </w:rPr>
        <w:t xml:space="preserve"> </w:t>
      </w:r>
      <w:r>
        <w:rPr>
          <w:w w:val="105"/>
        </w:rPr>
        <w:lastRenderedPageBreak/>
        <w:t>відносять</w:t>
      </w:r>
      <w:r>
        <w:rPr>
          <w:spacing w:val="-9"/>
          <w:w w:val="105"/>
        </w:rPr>
        <w:t xml:space="preserve"> </w:t>
      </w:r>
      <w:r>
        <w:rPr>
          <w:w w:val="105"/>
        </w:rPr>
        <w:t>до</w:t>
      </w:r>
      <w:r>
        <w:rPr>
          <w:spacing w:val="-9"/>
          <w:w w:val="105"/>
        </w:rPr>
        <w:t xml:space="preserve"> </w:t>
      </w:r>
      <w:r>
        <w:rPr>
          <w:w w:val="105"/>
        </w:rPr>
        <w:t>певної</w:t>
      </w:r>
      <w:r>
        <w:rPr>
          <w:spacing w:val="-10"/>
          <w:w w:val="105"/>
        </w:rPr>
        <w:t xml:space="preserve"> </w:t>
      </w:r>
      <w:r>
        <w:rPr>
          <w:w w:val="105"/>
        </w:rPr>
        <w:t>категорії</w:t>
      </w:r>
      <w:r>
        <w:rPr>
          <w:spacing w:val="-9"/>
          <w:w w:val="105"/>
        </w:rPr>
        <w:t xml:space="preserve"> </w:t>
      </w:r>
      <w:r>
        <w:rPr>
          <w:w w:val="105"/>
        </w:rPr>
        <w:t>та</w:t>
      </w:r>
      <w:r>
        <w:rPr>
          <w:spacing w:val="-10"/>
          <w:w w:val="105"/>
        </w:rPr>
        <w:t xml:space="preserve"> </w:t>
      </w:r>
      <w:r>
        <w:rPr>
          <w:w w:val="105"/>
        </w:rPr>
        <w:t>класу</w:t>
      </w:r>
      <w:r>
        <w:rPr>
          <w:spacing w:val="-9"/>
          <w:w w:val="105"/>
        </w:rPr>
        <w:t xml:space="preserve"> </w:t>
      </w:r>
      <w:r>
        <w:rPr>
          <w:w w:val="105"/>
        </w:rPr>
        <w:t>якості</w:t>
      </w:r>
      <w:r>
        <w:rPr>
          <w:spacing w:val="-9"/>
          <w:w w:val="105"/>
        </w:rPr>
        <w:t xml:space="preserve"> </w:t>
      </w:r>
      <w:r>
        <w:rPr>
          <w:w w:val="105"/>
        </w:rPr>
        <w:t>води.</w:t>
      </w:r>
      <w:r>
        <w:rPr>
          <w:spacing w:val="-9"/>
          <w:w w:val="105"/>
        </w:rPr>
        <w:t xml:space="preserve"> </w:t>
      </w:r>
      <w:r>
        <w:rPr>
          <w:w w:val="105"/>
        </w:rPr>
        <w:t>Оцінювання</w:t>
      </w:r>
      <w:r>
        <w:rPr>
          <w:spacing w:val="-9"/>
          <w:w w:val="105"/>
        </w:rPr>
        <w:t xml:space="preserve"> </w:t>
      </w:r>
      <w:r>
        <w:rPr>
          <w:w w:val="105"/>
        </w:rPr>
        <w:t>якості</w:t>
      </w:r>
      <w:r>
        <w:rPr>
          <w:spacing w:val="-9"/>
          <w:w w:val="105"/>
        </w:rPr>
        <w:t xml:space="preserve"> </w:t>
      </w:r>
      <w:r>
        <w:rPr>
          <w:w w:val="105"/>
        </w:rPr>
        <w:t>води</w:t>
      </w:r>
      <w:r>
        <w:rPr>
          <w:spacing w:val="-48"/>
          <w:w w:val="105"/>
        </w:rPr>
        <w:t xml:space="preserve"> </w:t>
      </w:r>
      <w:r>
        <w:rPr>
          <w:w w:val="105"/>
        </w:rPr>
        <w:t>виконується</w:t>
      </w:r>
      <w:r>
        <w:rPr>
          <w:spacing w:val="25"/>
          <w:w w:val="105"/>
        </w:rPr>
        <w:t xml:space="preserve"> </w:t>
      </w:r>
      <w:r>
        <w:rPr>
          <w:w w:val="105"/>
        </w:rPr>
        <w:t>шляхом</w:t>
      </w:r>
      <w:r>
        <w:rPr>
          <w:spacing w:val="25"/>
          <w:w w:val="105"/>
        </w:rPr>
        <w:t xml:space="preserve"> </w:t>
      </w:r>
      <w:r>
        <w:rPr>
          <w:w w:val="105"/>
        </w:rPr>
        <w:t>порівняння</w:t>
      </w:r>
      <w:r>
        <w:rPr>
          <w:spacing w:val="26"/>
          <w:w w:val="105"/>
        </w:rPr>
        <w:t xml:space="preserve"> </w:t>
      </w:r>
      <w:r>
        <w:rPr>
          <w:w w:val="105"/>
        </w:rPr>
        <w:t>відповідних</w:t>
      </w:r>
      <w:r>
        <w:rPr>
          <w:spacing w:val="25"/>
          <w:w w:val="105"/>
        </w:rPr>
        <w:t xml:space="preserve"> </w:t>
      </w:r>
      <w:r>
        <w:rPr>
          <w:w w:val="105"/>
        </w:rPr>
        <w:t>показників</w:t>
      </w:r>
      <w:r>
        <w:rPr>
          <w:spacing w:val="26"/>
          <w:w w:val="105"/>
        </w:rPr>
        <w:t xml:space="preserve"> </w:t>
      </w:r>
      <w:r>
        <w:rPr>
          <w:w w:val="105"/>
        </w:rPr>
        <w:t>з</w:t>
      </w:r>
      <w:r>
        <w:rPr>
          <w:spacing w:val="26"/>
          <w:w w:val="105"/>
        </w:rPr>
        <w:t xml:space="preserve"> </w:t>
      </w:r>
      <w:r>
        <w:rPr>
          <w:w w:val="105"/>
        </w:rPr>
        <w:t>показниками,</w:t>
      </w:r>
      <w:r w:rsidR="0051773E">
        <w:rPr>
          <w:w w:val="105"/>
        </w:rPr>
        <w:t xml:space="preserve"> що встановлюються «Методикою екологічної оцінки якості поверхневих</w:t>
      </w:r>
      <w:r w:rsidR="0051773E">
        <w:rPr>
          <w:spacing w:val="1"/>
          <w:w w:val="105"/>
        </w:rPr>
        <w:t xml:space="preserve"> </w:t>
      </w:r>
      <w:r w:rsidR="0051773E">
        <w:rPr>
          <w:spacing w:val="-1"/>
          <w:w w:val="103"/>
        </w:rPr>
        <w:t>во</w:t>
      </w:r>
      <w:r w:rsidR="0051773E">
        <w:rPr>
          <w:w w:val="103"/>
        </w:rPr>
        <w:t>д</w:t>
      </w:r>
      <w:r w:rsidR="0051773E">
        <w:rPr>
          <w:spacing w:val="1"/>
        </w:rPr>
        <w:t xml:space="preserve"> </w:t>
      </w:r>
      <w:r w:rsidR="0051773E">
        <w:rPr>
          <w:spacing w:val="-1"/>
          <w:w w:val="103"/>
        </w:rPr>
        <w:t>з</w:t>
      </w:r>
      <w:r w:rsidR="0051773E">
        <w:rPr>
          <w:w w:val="103"/>
        </w:rPr>
        <w:t>а</w:t>
      </w:r>
      <w:r w:rsidR="0051773E">
        <w:t xml:space="preserve"> </w:t>
      </w:r>
      <w:r w:rsidR="0051773E">
        <w:rPr>
          <w:spacing w:val="-1"/>
          <w:w w:val="103"/>
        </w:rPr>
        <w:t>відповідним</w:t>
      </w:r>
      <w:r w:rsidR="0051773E">
        <w:rPr>
          <w:w w:val="103"/>
        </w:rPr>
        <w:t>и</w:t>
      </w:r>
      <w:r w:rsidR="0051773E">
        <w:rPr>
          <w:spacing w:val="1"/>
        </w:rPr>
        <w:t xml:space="preserve"> </w:t>
      </w:r>
      <w:r w:rsidR="0051773E">
        <w:rPr>
          <w:spacing w:val="-1"/>
          <w:w w:val="103"/>
        </w:rPr>
        <w:t>категоріями</w:t>
      </w:r>
      <w:r w:rsidR="0051773E">
        <w:rPr>
          <w:w w:val="103"/>
        </w:rPr>
        <w:t>»</w:t>
      </w:r>
      <w:r w:rsidR="0051773E">
        <w:rPr>
          <w:spacing w:val="1"/>
        </w:rPr>
        <w:t xml:space="preserve"> </w:t>
      </w:r>
      <w:r w:rsidR="0051773E" w:rsidRPr="004104C9">
        <w:rPr>
          <w:w w:val="103"/>
        </w:rPr>
        <w:t>(</w:t>
      </w:r>
      <w:r w:rsidR="0051773E" w:rsidRPr="004104C9">
        <w:rPr>
          <w:spacing w:val="-1"/>
          <w:w w:val="103"/>
        </w:rPr>
        <w:t>та</w:t>
      </w:r>
      <w:r w:rsidR="0051773E" w:rsidRPr="004104C9">
        <w:rPr>
          <w:spacing w:val="1"/>
          <w:w w:val="103"/>
        </w:rPr>
        <w:t>б</w:t>
      </w:r>
      <w:r w:rsidR="0051773E" w:rsidRPr="004104C9">
        <w:rPr>
          <w:spacing w:val="-1"/>
          <w:w w:val="103"/>
        </w:rPr>
        <w:t>л</w:t>
      </w:r>
      <w:r w:rsidR="0051773E" w:rsidRPr="004104C9">
        <w:rPr>
          <w:w w:val="103"/>
        </w:rPr>
        <w:t>.</w:t>
      </w:r>
      <w:r w:rsidR="0051773E" w:rsidRPr="004104C9">
        <w:rPr>
          <w:spacing w:val="1"/>
        </w:rPr>
        <w:t xml:space="preserve"> </w:t>
      </w:r>
      <w:r w:rsidR="007F7A3F" w:rsidRPr="004104C9">
        <w:rPr>
          <w:spacing w:val="1"/>
        </w:rPr>
        <w:t>4</w:t>
      </w:r>
      <w:r w:rsidR="0051773E" w:rsidRPr="004104C9">
        <w:rPr>
          <w:w w:val="103"/>
        </w:rPr>
        <w:t>).</w:t>
      </w:r>
    </w:p>
    <w:p w:rsidR="0051773E" w:rsidRDefault="0051773E" w:rsidP="0051773E">
      <w:pPr>
        <w:pStyle w:val="a3"/>
        <w:tabs>
          <w:tab w:val="left" w:pos="9356"/>
        </w:tabs>
        <w:spacing w:line="247" w:lineRule="auto"/>
        <w:ind w:left="0" w:firstLine="709"/>
        <w:jc w:val="both"/>
      </w:pPr>
      <w:r>
        <w:rPr>
          <w:i/>
          <w:w w:val="105"/>
        </w:rPr>
        <w:t>Зоною</w:t>
      </w:r>
      <w:r>
        <w:rPr>
          <w:i/>
          <w:spacing w:val="1"/>
          <w:w w:val="105"/>
        </w:rPr>
        <w:t xml:space="preserve"> </w:t>
      </w:r>
      <w:r>
        <w:rPr>
          <w:i/>
          <w:w w:val="105"/>
        </w:rPr>
        <w:t>забруднення</w:t>
      </w:r>
      <w:r>
        <w:rPr>
          <w:i/>
          <w:spacing w:val="1"/>
          <w:w w:val="105"/>
        </w:rPr>
        <w:t xml:space="preserve"> </w:t>
      </w:r>
      <w:r>
        <w:rPr>
          <w:w w:val="105"/>
        </w:rPr>
        <w:t>називають</w:t>
      </w:r>
      <w:r>
        <w:rPr>
          <w:spacing w:val="1"/>
          <w:w w:val="105"/>
        </w:rPr>
        <w:t xml:space="preserve"> </w:t>
      </w:r>
      <w:r>
        <w:rPr>
          <w:w w:val="105"/>
        </w:rPr>
        <w:t>ту</w:t>
      </w:r>
      <w:r>
        <w:rPr>
          <w:spacing w:val="1"/>
          <w:w w:val="105"/>
        </w:rPr>
        <w:t xml:space="preserve"> </w:t>
      </w:r>
      <w:r>
        <w:rPr>
          <w:w w:val="105"/>
        </w:rPr>
        <w:t>частину</w:t>
      </w:r>
      <w:r>
        <w:rPr>
          <w:spacing w:val="1"/>
          <w:w w:val="105"/>
        </w:rPr>
        <w:t xml:space="preserve"> </w:t>
      </w:r>
      <w:r>
        <w:rPr>
          <w:w w:val="105"/>
        </w:rPr>
        <w:t>потоку,</w:t>
      </w:r>
      <w:r>
        <w:rPr>
          <w:spacing w:val="1"/>
          <w:w w:val="105"/>
        </w:rPr>
        <w:t xml:space="preserve"> </w:t>
      </w:r>
      <w:r>
        <w:rPr>
          <w:w w:val="105"/>
        </w:rPr>
        <w:t>в</w:t>
      </w:r>
      <w:r>
        <w:rPr>
          <w:spacing w:val="1"/>
          <w:w w:val="105"/>
        </w:rPr>
        <w:t xml:space="preserve"> </w:t>
      </w:r>
      <w:r>
        <w:rPr>
          <w:w w:val="105"/>
        </w:rPr>
        <w:t>якій</w:t>
      </w:r>
      <w:r>
        <w:rPr>
          <w:spacing w:val="1"/>
          <w:w w:val="105"/>
        </w:rPr>
        <w:t xml:space="preserve"> </w:t>
      </w:r>
      <w:r>
        <w:rPr>
          <w:w w:val="105"/>
        </w:rPr>
        <w:t>при</w:t>
      </w:r>
      <w:r>
        <w:rPr>
          <w:spacing w:val="1"/>
          <w:w w:val="105"/>
        </w:rPr>
        <w:t xml:space="preserve"> </w:t>
      </w:r>
      <w:r>
        <w:t>надходженні забруднювальних речовин порушуються природні біологічні і</w:t>
      </w:r>
      <w:r>
        <w:rPr>
          <w:spacing w:val="1"/>
        </w:rPr>
        <w:t xml:space="preserve"> </w:t>
      </w:r>
      <w:r>
        <w:rPr>
          <w:w w:val="105"/>
        </w:rPr>
        <w:t>біохімічні</w:t>
      </w:r>
      <w:r>
        <w:rPr>
          <w:spacing w:val="1"/>
          <w:w w:val="105"/>
        </w:rPr>
        <w:t xml:space="preserve"> </w:t>
      </w:r>
      <w:r>
        <w:rPr>
          <w:w w:val="105"/>
        </w:rPr>
        <w:t>процеси,</w:t>
      </w:r>
      <w:r>
        <w:rPr>
          <w:spacing w:val="1"/>
          <w:w w:val="105"/>
        </w:rPr>
        <w:t xml:space="preserve"> </w:t>
      </w:r>
      <w:r>
        <w:rPr>
          <w:w w:val="105"/>
        </w:rPr>
        <w:t>а</w:t>
      </w:r>
      <w:r>
        <w:rPr>
          <w:spacing w:val="1"/>
          <w:w w:val="105"/>
        </w:rPr>
        <w:t xml:space="preserve"> </w:t>
      </w:r>
      <w:r>
        <w:rPr>
          <w:w w:val="105"/>
        </w:rPr>
        <w:t>концентрація</w:t>
      </w:r>
      <w:r>
        <w:rPr>
          <w:spacing w:val="1"/>
          <w:w w:val="105"/>
        </w:rPr>
        <w:t xml:space="preserve"> </w:t>
      </w:r>
      <w:r>
        <w:rPr>
          <w:w w:val="105"/>
        </w:rPr>
        <w:t>ЗР</w:t>
      </w:r>
      <w:r>
        <w:rPr>
          <w:spacing w:val="1"/>
          <w:w w:val="105"/>
        </w:rPr>
        <w:t xml:space="preserve"> </w:t>
      </w:r>
      <w:r>
        <w:rPr>
          <w:w w:val="105"/>
        </w:rPr>
        <w:t>перевищує</w:t>
      </w:r>
      <w:r>
        <w:rPr>
          <w:spacing w:val="1"/>
          <w:w w:val="105"/>
        </w:rPr>
        <w:t xml:space="preserve"> </w:t>
      </w:r>
      <w:r>
        <w:rPr>
          <w:w w:val="105"/>
        </w:rPr>
        <w:t>прийняті</w:t>
      </w:r>
      <w:r>
        <w:rPr>
          <w:spacing w:val="1"/>
          <w:w w:val="105"/>
        </w:rPr>
        <w:t xml:space="preserve"> </w:t>
      </w:r>
      <w:r>
        <w:rPr>
          <w:w w:val="105"/>
        </w:rPr>
        <w:t>норми</w:t>
      </w:r>
      <w:r>
        <w:rPr>
          <w:spacing w:val="1"/>
          <w:w w:val="105"/>
        </w:rPr>
        <w:t xml:space="preserve"> </w:t>
      </w:r>
      <w:r>
        <w:rPr>
          <w:w w:val="105"/>
        </w:rPr>
        <w:t>за</w:t>
      </w:r>
      <w:r>
        <w:rPr>
          <w:spacing w:val="1"/>
          <w:w w:val="105"/>
        </w:rPr>
        <w:t xml:space="preserve"> </w:t>
      </w:r>
      <w:r>
        <w:rPr>
          <w:w w:val="105"/>
        </w:rPr>
        <w:t>санітарними, рибогосподарськими та іншими показниками. Ґрунти в цій</w:t>
      </w:r>
      <w:r>
        <w:rPr>
          <w:spacing w:val="1"/>
          <w:w w:val="105"/>
        </w:rPr>
        <w:t xml:space="preserve"> </w:t>
      </w:r>
      <w:r>
        <w:rPr>
          <w:w w:val="105"/>
        </w:rPr>
        <w:t>зоні</w:t>
      </w:r>
      <w:r>
        <w:rPr>
          <w:spacing w:val="-2"/>
          <w:w w:val="105"/>
        </w:rPr>
        <w:t xml:space="preserve"> </w:t>
      </w:r>
      <w:r>
        <w:rPr>
          <w:w w:val="105"/>
        </w:rPr>
        <w:t>також</w:t>
      </w:r>
      <w:r>
        <w:rPr>
          <w:spacing w:val="-3"/>
          <w:w w:val="105"/>
        </w:rPr>
        <w:t xml:space="preserve"> </w:t>
      </w:r>
      <w:r>
        <w:rPr>
          <w:w w:val="105"/>
        </w:rPr>
        <w:t>забруднені.</w:t>
      </w:r>
    </w:p>
    <w:p w:rsidR="0051773E" w:rsidRPr="00357374" w:rsidRDefault="0051773E" w:rsidP="0051773E">
      <w:pPr>
        <w:pStyle w:val="a3"/>
        <w:spacing w:before="2" w:line="247" w:lineRule="auto"/>
        <w:ind w:left="0"/>
        <w:jc w:val="both"/>
        <w:rPr>
          <w:w w:val="105"/>
        </w:rPr>
      </w:pPr>
      <w:r>
        <w:rPr>
          <w:i/>
          <w:w w:val="105"/>
        </w:rPr>
        <w:t xml:space="preserve">Зоною впливу </w:t>
      </w:r>
      <w:r>
        <w:rPr>
          <w:w w:val="105"/>
        </w:rPr>
        <w:t>називають ту частину потоку, в яку надходять стічні</w:t>
      </w:r>
      <w:r>
        <w:rPr>
          <w:spacing w:val="1"/>
          <w:w w:val="105"/>
        </w:rPr>
        <w:t xml:space="preserve"> </w:t>
      </w:r>
      <w:r>
        <w:rPr>
          <w:w w:val="105"/>
        </w:rPr>
        <w:t>води</w:t>
      </w:r>
      <w:r>
        <w:rPr>
          <w:spacing w:val="1"/>
          <w:w w:val="105"/>
        </w:rPr>
        <w:t xml:space="preserve"> </w:t>
      </w:r>
      <w:r>
        <w:rPr>
          <w:w w:val="105"/>
        </w:rPr>
        <w:t>із</w:t>
      </w:r>
      <w:r>
        <w:rPr>
          <w:spacing w:val="1"/>
          <w:w w:val="105"/>
        </w:rPr>
        <w:t xml:space="preserve"> </w:t>
      </w:r>
      <w:r>
        <w:rPr>
          <w:w w:val="105"/>
        </w:rPr>
        <w:t>зони</w:t>
      </w:r>
      <w:r>
        <w:rPr>
          <w:spacing w:val="1"/>
          <w:w w:val="105"/>
        </w:rPr>
        <w:t xml:space="preserve"> </w:t>
      </w:r>
      <w:r>
        <w:rPr>
          <w:w w:val="105"/>
        </w:rPr>
        <w:t>забруднення</w:t>
      </w:r>
      <w:r>
        <w:rPr>
          <w:spacing w:val="1"/>
          <w:w w:val="105"/>
        </w:rPr>
        <w:t xml:space="preserve"> </w:t>
      </w:r>
      <w:r>
        <w:rPr>
          <w:w w:val="105"/>
        </w:rPr>
        <w:t>або</w:t>
      </w:r>
      <w:r>
        <w:rPr>
          <w:spacing w:val="1"/>
          <w:w w:val="105"/>
        </w:rPr>
        <w:t xml:space="preserve"> </w:t>
      </w:r>
      <w:r>
        <w:rPr>
          <w:w w:val="105"/>
        </w:rPr>
        <w:t>безпосередньо</w:t>
      </w:r>
      <w:r>
        <w:rPr>
          <w:spacing w:val="1"/>
          <w:w w:val="105"/>
        </w:rPr>
        <w:t xml:space="preserve"> </w:t>
      </w:r>
      <w:r>
        <w:rPr>
          <w:w w:val="105"/>
        </w:rPr>
        <w:t>зі</w:t>
      </w:r>
      <w:r>
        <w:rPr>
          <w:spacing w:val="1"/>
          <w:w w:val="105"/>
        </w:rPr>
        <w:t xml:space="preserve"> </w:t>
      </w:r>
      <w:r>
        <w:rPr>
          <w:w w:val="105"/>
        </w:rPr>
        <w:t>скиду,</w:t>
      </w:r>
      <w:r>
        <w:rPr>
          <w:spacing w:val="1"/>
          <w:w w:val="105"/>
        </w:rPr>
        <w:t xml:space="preserve"> </w:t>
      </w:r>
      <w:r>
        <w:rPr>
          <w:w w:val="105"/>
        </w:rPr>
        <w:t>але</w:t>
      </w:r>
      <w:r>
        <w:rPr>
          <w:spacing w:val="1"/>
          <w:w w:val="105"/>
        </w:rPr>
        <w:t xml:space="preserve"> </w:t>
      </w:r>
      <w:r>
        <w:rPr>
          <w:w w:val="105"/>
        </w:rPr>
        <w:t>внаслідок</w:t>
      </w:r>
      <w:r>
        <w:rPr>
          <w:spacing w:val="1"/>
          <w:w w:val="105"/>
        </w:rPr>
        <w:t xml:space="preserve"> </w:t>
      </w:r>
      <w:r>
        <w:rPr>
          <w:spacing w:val="-1"/>
          <w:w w:val="105"/>
        </w:rPr>
        <w:t>невисокої</w:t>
      </w:r>
      <w:r>
        <w:rPr>
          <w:spacing w:val="-11"/>
          <w:w w:val="105"/>
        </w:rPr>
        <w:t xml:space="preserve"> </w:t>
      </w:r>
      <w:r>
        <w:rPr>
          <w:spacing w:val="-1"/>
          <w:w w:val="105"/>
        </w:rPr>
        <w:t>концентрації</w:t>
      </w:r>
      <w:r>
        <w:rPr>
          <w:spacing w:val="-12"/>
          <w:w w:val="105"/>
        </w:rPr>
        <w:t xml:space="preserve"> </w:t>
      </w:r>
      <w:r>
        <w:rPr>
          <w:w w:val="105"/>
        </w:rPr>
        <w:t>забруднювальних</w:t>
      </w:r>
      <w:r>
        <w:rPr>
          <w:spacing w:val="-11"/>
          <w:w w:val="105"/>
        </w:rPr>
        <w:t xml:space="preserve"> </w:t>
      </w:r>
      <w:r>
        <w:rPr>
          <w:w w:val="105"/>
        </w:rPr>
        <w:t>речовин</w:t>
      </w:r>
      <w:r>
        <w:rPr>
          <w:spacing w:val="-12"/>
          <w:w w:val="105"/>
        </w:rPr>
        <w:t xml:space="preserve"> </w:t>
      </w:r>
      <w:r>
        <w:rPr>
          <w:w w:val="105"/>
        </w:rPr>
        <w:t>або</w:t>
      </w:r>
      <w:r>
        <w:rPr>
          <w:spacing w:val="-11"/>
          <w:w w:val="105"/>
        </w:rPr>
        <w:t xml:space="preserve"> </w:t>
      </w:r>
      <w:r>
        <w:rPr>
          <w:w w:val="105"/>
        </w:rPr>
        <w:t>ж</w:t>
      </w:r>
      <w:r>
        <w:rPr>
          <w:spacing w:val="-12"/>
          <w:w w:val="105"/>
        </w:rPr>
        <w:t xml:space="preserve"> </w:t>
      </w:r>
      <w:r>
        <w:rPr>
          <w:w w:val="105"/>
        </w:rPr>
        <w:t>короткотривалого</w:t>
      </w:r>
      <w:r>
        <w:rPr>
          <w:spacing w:val="-47"/>
          <w:w w:val="105"/>
        </w:rPr>
        <w:t xml:space="preserve"> </w:t>
      </w:r>
      <w:r>
        <w:rPr>
          <w:w w:val="105"/>
        </w:rPr>
        <w:t>забруднення</w:t>
      </w:r>
      <w:r>
        <w:rPr>
          <w:spacing w:val="1"/>
          <w:w w:val="105"/>
        </w:rPr>
        <w:t xml:space="preserve"> </w:t>
      </w:r>
      <w:r>
        <w:rPr>
          <w:w w:val="105"/>
        </w:rPr>
        <w:t>в</w:t>
      </w:r>
      <w:r>
        <w:rPr>
          <w:spacing w:val="1"/>
          <w:w w:val="105"/>
        </w:rPr>
        <w:t xml:space="preserve"> </w:t>
      </w:r>
      <w:r>
        <w:rPr>
          <w:w w:val="105"/>
        </w:rPr>
        <w:t>ній</w:t>
      </w:r>
      <w:r>
        <w:rPr>
          <w:spacing w:val="1"/>
          <w:w w:val="105"/>
        </w:rPr>
        <w:t xml:space="preserve"> </w:t>
      </w:r>
      <w:r>
        <w:rPr>
          <w:w w:val="105"/>
        </w:rPr>
        <w:t>зберігається</w:t>
      </w:r>
      <w:r>
        <w:rPr>
          <w:spacing w:val="1"/>
          <w:w w:val="105"/>
        </w:rPr>
        <w:t xml:space="preserve"> </w:t>
      </w:r>
      <w:r>
        <w:rPr>
          <w:w w:val="105"/>
        </w:rPr>
        <w:t>природний</w:t>
      </w:r>
      <w:r>
        <w:rPr>
          <w:spacing w:val="1"/>
          <w:w w:val="105"/>
        </w:rPr>
        <w:t xml:space="preserve"> </w:t>
      </w:r>
      <w:r>
        <w:rPr>
          <w:w w:val="105"/>
        </w:rPr>
        <w:t>характер</w:t>
      </w:r>
      <w:r>
        <w:rPr>
          <w:spacing w:val="1"/>
          <w:w w:val="105"/>
        </w:rPr>
        <w:t xml:space="preserve"> </w:t>
      </w:r>
      <w:r>
        <w:rPr>
          <w:w w:val="105"/>
        </w:rPr>
        <w:t>біологічних</w:t>
      </w:r>
      <w:r>
        <w:rPr>
          <w:spacing w:val="1"/>
          <w:w w:val="105"/>
        </w:rPr>
        <w:t xml:space="preserve"> </w:t>
      </w:r>
      <w:r>
        <w:rPr>
          <w:w w:val="105"/>
        </w:rPr>
        <w:t>та</w:t>
      </w:r>
      <w:r>
        <w:rPr>
          <w:spacing w:val="1"/>
          <w:w w:val="105"/>
        </w:rPr>
        <w:t xml:space="preserve"> </w:t>
      </w:r>
      <w:r>
        <w:rPr>
          <w:w w:val="105"/>
        </w:rPr>
        <w:t>біохімічних</w:t>
      </w:r>
      <w:r>
        <w:rPr>
          <w:spacing w:val="-2"/>
          <w:w w:val="105"/>
        </w:rPr>
        <w:t xml:space="preserve"> </w:t>
      </w:r>
      <w:r>
        <w:rPr>
          <w:w w:val="105"/>
        </w:rPr>
        <w:t>процесів</w:t>
      </w:r>
      <w:r w:rsidR="007F7A3F">
        <w:rPr>
          <w:w w:val="105"/>
        </w:rPr>
        <w:t xml:space="preserve"> </w:t>
      </w:r>
      <w:r w:rsidR="007F7A3F" w:rsidRPr="004104C9">
        <w:t>[</w:t>
      </w:r>
      <w:r w:rsidR="00237819" w:rsidRPr="00237819">
        <w:t>19</w:t>
      </w:r>
      <w:r w:rsidR="007F7A3F" w:rsidRPr="004104C9">
        <w:t>]</w:t>
      </w:r>
      <w:r w:rsidRPr="004104C9">
        <w:rPr>
          <w:w w:val="105"/>
        </w:rPr>
        <w:t>.</w:t>
      </w:r>
    </w:p>
    <w:p w:rsidR="00805345" w:rsidRPr="00357374" w:rsidRDefault="00805345" w:rsidP="0051773E">
      <w:pPr>
        <w:pStyle w:val="a3"/>
        <w:spacing w:before="2" w:line="247" w:lineRule="auto"/>
        <w:ind w:left="0"/>
        <w:jc w:val="both"/>
        <w:rPr>
          <w:sz w:val="20"/>
          <w:szCs w:val="20"/>
        </w:rPr>
      </w:pPr>
    </w:p>
    <w:p w:rsidR="0051773E" w:rsidRPr="0051773E" w:rsidRDefault="0051773E" w:rsidP="0051773E">
      <w:pPr>
        <w:spacing w:before="86"/>
        <w:ind w:left="748"/>
        <w:jc w:val="both"/>
        <w:rPr>
          <w:sz w:val="28"/>
          <w:szCs w:val="28"/>
        </w:rPr>
      </w:pPr>
      <w:r w:rsidRPr="0051773E">
        <w:rPr>
          <w:w w:val="105"/>
          <w:sz w:val="28"/>
          <w:szCs w:val="28"/>
        </w:rPr>
        <w:t>Таблиця</w:t>
      </w:r>
      <w:r w:rsidRPr="0051773E">
        <w:rPr>
          <w:spacing w:val="-12"/>
          <w:w w:val="105"/>
          <w:sz w:val="28"/>
          <w:szCs w:val="28"/>
        </w:rPr>
        <w:t xml:space="preserve"> </w:t>
      </w:r>
      <w:r w:rsidR="007F7A3F">
        <w:rPr>
          <w:spacing w:val="-12"/>
          <w:w w:val="105"/>
          <w:sz w:val="28"/>
          <w:szCs w:val="28"/>
        </w:rPr>
        <w:t>4</w:t>
      </w:r>
      <w:r w:rsidRPr="0051773E">
        <w:rPr>
          <w:i/>
          <w:spacing w:val="-12"/>
          <w:w w:val="105"/>
          <w:sz w:val="28"/>
          <w:szCs w:val="28"/>
        </w:rPr>
        <w:t xml:space="preserve"> </w:t>
      </w:r>
      <w:r w:rsidRPr="0051773E">
        <w:rPr>
          <w:w w:val="105"/>
          <w:sz w:val="28"/>
          <w:szCs w:val="28"/>
        </w:rPr>
        <w:t>–</w:t>
      </w:r>
      <w:r w:rsidRPr="0051773E">
        <w:rPr>
          <w:spacing w:val="-11"/>
          <w:w w:val="105"/>
          <w:sz w:val="28"/>
          <w:szCs w:val="28"/>
        </w:rPr>
        <w:t xml:space="preserve"> </w:t>
      </w:r>
      <w:r w:rsidRPr="0051773E">
        <w:rPr>
          <w:w w:val="105"/>
          <w:sz w:val="28"/>
          <w:szCs w:val="28"/>
        </w:rPr>
        <w:t>Класи</w:t>
      </w:r>
      <w:r w:rsidRPr="0051773E">
        <w:rPr>
          <w:spacing w:val="-12"/>
          <w:w w:val="105"/>
          <w:sz w:val="28"/>
          <w:szCs w:val="28"/>
        </w:rPr>
        <w:t xml:space="preserve"> </w:t>
      </w:r>
      <w:r w:rsidRPr="0051773E">
        <w:rPr>
          <w:w w:val="105"/>
          <w:sz w:val="28"/>
          <w:szCs w:val="28"/>
        </w:rPr>
        <w:t>та</w:t>
      </w:r>
      <w:r w:rsidRPr="0051773E">
        <w:rPr>
          <w:spacing w:val="-12"/>
          <w:w w:val="105"/>
          <w:sz w:val="28"/>
          <w:szCs w:val="28"/>
        </w:rPr>
        <w:t xml:space="preserve"> </w:t>
      </w:r>
      <w:r w:rsidRPr="0051773E">
        <w:rPr>
          <w:w w:val="105"/>
          <w:sz w:val="28"/>
          <w:szCs w:val="28"/>
        </w:rPr>
        <w:t>категорії</w:t>
      </w:r>
      <w:r w:rsidRPr="0051773E">
        <w:rPr>
          <w:spacing w:val="-12"/>
          <w:w w:val="105"/>
          <w:sz w:val="28"/>
          <w:szCs w:val="28"/>
        </w:rPr>
        <w:t xml:space="preserve"> </w:t>
      </w:r>
      <w:r w:rsidRPr="0051773E">
        <w:rPr>
          <w:w w:val="105"/>
          <w:sz w:val="28"/>
          <w:szCs w:val="28"/>
        </w:rPr>
        <w:t>якості</w:t>
      </w:r>
      <w:r w:rsidRPr="0051773E">
        <w:rPr>
          <w:spacing w:val="-11"/>
          <w:w w:val="105"/>
          <w:sz w:val="28"/>
          <w:szCs w:val="28"/>
        </w:rPr>
        <w:t xml:space="preserve"> </w:t>
      </w:r>
      <w:r w:rsidRPr="0051773E">
        <w:rPr>
          <w:w w:val="105"/>
          <w:sz w:val="28"/>
          <w:szCs w:val="28"/>
        </w:rPr>
        <w:t>поверхневих</w:t>
      </w:r>
      <w:r w:rsidRPr="0051773E">
        <w:rPr>
          <w:spacing w:val="-12"/>
          <w:w w:val="105"/>
          <w:sz w:val="28"/>
          <w:szCs w:val="28"/>
        </w:rPr>
        <w:t xml:space="preserve"> </w:t>
      </w:r>
      <w:r w:rsidRPr="0051773E">
        <w:rPr>
          <w:w w:val="105"/>
          <w:sz w:val="28"/>
          <w:szCs w:val="28"/>
        </w:rPr>
        <w:t>вод</w:t>
      </w:r>
      <w:r w:rsidRPr="0051773E">
        <w:rPr>
          <w:spacing w:val="-11"/>
          <w:w w:val="105"/>
          <w:sz w:val="28"/>
          <w:szCs w:val="28"/>
        </w:rPr>
        <w:t xml:space="preserve"> </w:t>
      </w:r>
      <w:r w:rsidRPr="0051773E">
        <w:rPr>
          <w:w w:val="105"/>
          <w:sz w:val="28"/>
          <w:szCs w:val="28"/>
        </w:rPr>
        <w:t>суші</w:t>
      </w:r>
    </w:p>
    <w:p w:rsidR="0051773E" w:rsidRPr="00CC0B87" w:rsidRDefault="0051773E" w:rsidP="0051773E">
      <w:pPr>
        <w:pStyle w:val="a3"/>
        <w:spacing w:before="7"/>
        <w:ind w:left="0" w:firstLine="0"/>
        <w:rPr>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0"/>
        <w:gridCol w:w="1060"/>
        <w:gridCol w:w="992"/>
        <w:gridCol w:w="1134"/>
        <w:gridCol w:w="1134"/>
        <w:gridCol w:w="1276"/>
        <w:gridCol w:w="1559"/>
        <w:gridCol w:w="1134"/>
      </w:tblGrid>
      <w:tr w:rsidR="0051773E" w:rsidTr="00717055">
        <w:trPr>
          <w:trHeight w:val="516"/>
        </w:trPr>
        <w:tc>
          <w:tcPr>
            <w:tcW w:w="1350" w:type="dxa"/>
            <w:vAlign w:val="center"/>
          </w:tcPr>
          <w:p w:rsidR="0051773E" w:rsidRPr="0051773E" w:rsidRDefault="0051773E" w:rsidP="00947CEE">
            <w:pPr>
              <w:pStyle w:val="TableParagraph"/>
              <w:spacing w:line="194" w:lineRule="exact"/>
              <w:jc w:val="center"/>
              <w:rPr>
                <w:b/>
                <w:sz w:val="24"/>
                <w:szCs w:val="24"/>
              </w:rPr>
            </w:pPr>
            <w:r w:rsidRPr="0051773E">
              <w:rPr>
                <w:b/>
                <w:w w:val="105"/>
                <w:sz w:val="24"/>
                <w:szCs w:val="24"/>
              </w:rPr>
              <w:t>Клас</w:t>
            </w:r>
            <w:r w:rsidRPr="0051773E">
              <w:rPr>
                <w:b/>
                <w:spacing w:val="-8"/>
                <w:w w:val="105"/>
                <w:sz w:val="24"/>
                <w:szCs w:val="24"/>
              </w:rPr>
              <w:t xml:space="preserve"> </w:t>
            </w:r>
            <w:r w:rsidRPr="0051773E">
              <w:rPr>
                <w:b/>
                <w:w w:val="105"/>
                <w:sz w:val="24"/>
                <w:szCs w:val="24"/>
              </w:rPr>
              <w:t>якості</w:t>
            </w:r>
            <w:r w:rsidRPr="0051773E">
              <w:rPr>
                <w:b/>
                <w:spacing w:val="-39"/>
                <w:w w:val="105"/>
                <w:sz w:val="24"/>
                <w:szCs w:val="24"/>
              </w:rPr>
              <w:t xml:space="preserve"> </w:t>
            </w:r>
            <w:r w:rsidRPr="0051773E">
              <w:rPr>
                <w:b/>
                <w:w w:val="105"/>
                <w:sz w:val="24"/>
                <w:szCs w:val="24"/>
              </w:rPr>
              <w:t>води</w:t>
            </w:r>
          </w:p>
        </w:tc>
        <w:tc>
          <w:tcPr>
            <w:tcW w:w="1060" w:type="dxa"/>
            <w:vAlign w:val="center"/>
          </w:tcPr>
          <w:p w:rsidR="0051773E" w:rsidRPr="0051773E" w:rsidRDefault="0051773E" w:rsidP="00947CEE">
            <w:pPr>
              <w:pStyle w:val="TableParagraph"/>
              <w:spacing w:before="101"/>
              <w:ind w:left="4"/>
              <w:jc w:val="center"/>
              <w:rPr>
                <w:b/>
                <w:sz w:val="24"/>
                <w:szCs w:val="24"/>
              </w:rPr>
            </w:pPr>
            <w:r w:rsidRPr="0051773E">
              <w:rPr>
                <w:b/>
                <w:w w:val="105"/>
                <w:sz w:val="24"/>
                <w:szCs w:val="24"/>
              </w:rPr>
              <w:t>І</w:t>
            </w:r>
          </w:p>
        </w:tc>
        <w:tc>
          <w:tcPr>
            <w:tcW w:w="2126" w:type="dxa"/>
            <w:gridSpan w:val="2"/>
            <w:vAlign w:val="center"/>
          </w:tcPr>
          <w:p w:rsidR="0051773E" w:rsidRPr="0051773E" w:rsidRDefault="0051773E" w:rsidP="00947CEE">
            <w:pPr>
              <w:pStyle w:val="TableParagraph"/>
              <w:spacing w:before="101"/>
              <w:ind w:left="482" w:right="477"/>
              <w:jc w:val="center"/>
              <w:rPr>
                <w:b/>
                <w:sz w:val="24"/>
                <w:szCs w:val="24"/>
              </w:rPr>
            </w:pPr>
            <w:r w:rsidRPr="0051773E">
              <w:rPr>
                <w:b/>
                <w:w w:val="105"/>
                <w:sz w:val="24"/>
                <w:szCs w:val="24"/>
              </w:rPr>
              <w:t>II</w:t>
            </w:r>
          </w:p>
        </w:tc>
        <w:tc>
          <w:tcPr>
            <w:tcW w:w="2410" w:type="dxa"/>
            <w:gridSpan w:val="2"/>
            <w:vAlign w:val="center"/>
          </w:tcPr>
          <w:p w:rsidR="0051773E" w:rsidRPr="0051773E" w:rsidRDefault="0051773E" w:rsidP="00947CEE">
            <w:pPr>
              <w:pStyle w:val="TableParagraph"/>
              <w:spacing w:before="101"/>
              <w:ind w:left="55" w:right="51"/>
              <w:jc w:val="center"/>
              <w:rPr>
                <w:b/>
                <w:sz w:val="24"/>
                <w:szCs w:val="24"/>
              </w:rPr>
            </w:pPr>
            <w:r w:rsidRPr="0051773E">
              <w:rPr>
                <w:b/>
                <w:w w:val="105"/>
                <w:sz w:val="24"/>
                <w:szCs w:val="24"/>
              </w:rPr>
              <w:t>III</w:t>
            </w:r>
          </w:p>
        </w:tc>
        <w:tc>
          <w:tcPr>
            <w:tcW w:w="1559" w:type="dxa"/>
            <w:vAlign w:val="center"/>
          </w:tcPr>
          <w:p w:rsidR="0051773E" w:rsidRPr="0051773E" w:rsidRDefault="0051773E" w:rsidP="00947CEE">
            <w:pPr>
              <w:pStyle w:val="TableParagraph"/>
              <w:spacing w:before="101"/>
              <w:ind w:left="34" w:right="29"/>
              <w:jc w:val="center"/>
              <w:rPr>
                <w:b/>
                <w:sz w:val="24"/>
                <w:szCs w:val="24"/>
              </w:rPr>
            </w:pPr>
            <w:r w:rsidRPr="0051773E">
              <w:rPr>
                <w:b/>
                <w:w w:val="105"/>
                <w:sz w:val="24"/>
                <w:szCs w:val="24"/>
              </w:rPr>
              <w:t>IV</w:t>
            </w:r>
          </w:p>
        </w:tc>
        <w:tc>
          <w:tcPr>
            <w:tcW w:w="1134" w:type="dxa"/>
            <w:vAlign w:val="center"/>
          </w:tcPr>
          <w:p w:rsidR="0051773E" w:rsidRPr="0051773E" w:rsidRDefault="0051773E" w:rsidP="00947CEE">
            <w:pPr>
              <w:pStyle w:val="TableParagraph"/>
              <w:spacing w:before="101"/>
              <w:ind w:left="5"/>
              <w:jc w:val="center"/>
              <w:rPr>
                <w:b/>
                <w:sz w:val="24"/>
                <w:szCs w:val="24"/>
              </w:rPr>
            </w:pPr>
            <w:r w:rsidRPr="0051773E">
              <w:rPr>
                <w:b/>
                <w:w w:val="104"/>
                <w:sz w:val="24"/>
                <w:szCs w:val="24"/>
              </w:rPr>
              <w:t>V</w:t>
            </w:r>
          </w:p>
        </w:tc>
      </w:tr>
      <w:tr w:rsidR="0051773E" w:rsidTr="00717055">
        <w:trPr>
          <w:trHeight w:val="565"/>
        </w:trPr>
        <w:tc>
          <w:tcPr>
            <w:tcW w:w="1350" w:type="dxa"/>
            <w:vAlign w:val="center"/>
          </w:tcPr>
          <w:p w:rsidR="0051773E" w:rsidRPr="0051773E" w:rsidRDefault="0051773E" w:rsidP="00947CEE">
            <w:pPr>
              <w:pStyle w:val="TableParagraph"/>
              <w:jc w:val="center"/>
              <w:rPr>
                <w:b/>
                <w:sz w:val="24"/>
                <w:szCs w:val="24"/>
              </w:rPr>
            </w:pPr>
            <w:r w:rsidRPr="0051773E">
              <w:rPr>
                <w:b/>
                <w:w w:val="105"/>
                <w:sz w:val="24"/>
                <w:szCs w:val="24"/>
              </w:rPr>
              <w:t>Категорія</w:t>
            </w:r>
          </w:p>
          <w:p w:rsidR="0051773E" w:rsidRPr="0051773E" w:rsidRDefault="0051773E" w:rsidP="00947CEE">
            <w:pPr>
              <w:pStyle w:val="TableParagraph"/>
              <w:spacing w:before="9" w:line="165" w:lineRule="exact"/>
              <w:jc w:val="center"/>
              <w:rPr>
                <w:b/>
                <w:sz w:val="24"/>
                <w:szCs w:val="24"/>
              </w:rPr>
            </w:pPr>
            <w:r w:rsidRPr="0051773E">
              <w:rPr>
                <w:b/>
                <w:w w:val="105"/>
                <w:sz w:val="24"/>
                <w:szCs w:val="24"/>
              </w:rPr>
              <w:t>якості</w:t>
            </w:r>
            <w:r w:rsidRPr="0051773E">
              <w:rPr>
                <w:b/>
                <w:spacing w:val="-9"/>
                <w:w w:val="105"/>
                <w:sz w:val="24"/>
                <w:szCs w:val="24"/>
              </w:rPr>
              <w:t xml:space="preserve"> </w:t>
            </w:r>
            <w:r w:rsidRPr="0051773E">
              <w:rPr>
                <w:b/>
                <w:w w:val="105"/>
                <w:sz w:val="24"/>
                <w:szCs w:val="24"/>
              </w:rPr>
              <w:t>води</w:t>
            </w:r>
          </w:p>
        </w:tc>
        <w:tc>
          <w:tcPr>
            <w:tcW w:w="1060" w:type="dxa"/>
            <w:vAlign w:val="center"/>
          </w:tcPr>
          <w:p w:rsidR="0051773E" w:rsidRPr="0051773E" w:rsidRDefault="0051773E" w:rsidP="00947CEE">
            <w:pPr>
              <w:pStyle w:val="TableParagraph"/>
              <w:spacing w:before="97"/>
              <w:ind w:left="4"/>
              <w:jc w:val="center"/>
              <w:rPr>
                <w:b/>
                <w:sz w:val="24"/>
                <w:szCs w:val="24"/>
              </w:rPr>
            </w:pPr>
            <w:r w:rsidRPr="0051773E">
              <w:rPr>
                <w:b/>
                <w:w w:val="105"/>
                <w:sz w:val="24"/>
                <w:szCs w:val="24"/>
              </w:rPr>
              <w:t>1</w:t>
            </w:r>
          </w:p>
        </w:tc>
        <w:tc>
          <w:tcPr>
            <w:tcW w:w="992" w:type="dxa"/>
            <w:vAlign w:val="center"/>
          </w:tcPr>
          <w:p w:rsidR="0051773E" w:rsidRPr="0051773E" w:rsidRDefault="0051773E" w:rsidP="00947CEE">
            <w:pPr>
              <w:pStyle w:val="TableParagraph"/>
              <w:spacing w:before="97"/>
              <w:ind w:left="1"/>
              <w:jc w:val="center"/>
              <w:rPr>
                <w:b/>
                <w:sz w:val="24"/>
                <w:szCs w:val="24"/>
              </w:rPr>
            </w:pPr>
            <w:r w:rsidRPr="0051773E">
              <w:rPr>
                <w:b/>
                <w:w w:val="105"/>
                <w:sz w:val="24"/>
                <w:szCs w:val="24"/>
              </w:rPr>
              <w:t>2</w:t>
            </w:r>
          </w:p>
        </w:tc>
        <w:tc>
          <w:tcPr>
            <w:tcW w:w="1134" w:type="dxa"/>
            <w:vAlign w:val="center"/>
          </w:tcPr>
          <w:p w:rsidR="0051773E" w:rsidRPr="0051773E" w:rsidRDefault="0051773E" w:rsidP="00947CEE">
            <w:pPr>
              <w:pStyle w:val="TableParagraph"/>
              <w:spacing w:before="97"/>
              <w:ind w:left="1"/>
              <w:jc w:val="center"/>
              <w:rPr>
                <w:b/>
                <w:sz w:val="24"/>
                <w:szCs w:val="24"/>
              </w:rPr>
            </w:pPr>
            <w:r w:rsidRPr="0051773E">
              <w:rPr>
                <w:b/>
                <w:w w:val="105"/>
                <w:sz w:val="24"/>
                <w:szCs w:val="24"/>
              </w:rPr>
              <w:t>3</w:t>
            </w:r>
          </w:p>
        </w:tc>
        <w:tc>
          <w:tcPr>
            <w:tcW w:w="1134"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4</w:t>
            </w:r>
          </w:p>
        </w:tc>
        <w:tc>
          <w:tcPr>
            <w:tcW w:w="1276"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5</w:t>
            </w:r>
          </w:p>
        </w:tc>
        <w:tc>
          <w:tcPr>
            <w:tcW w:w="1559"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6</w:t>
            </w:r>
          </w:p>
        </w:tc>
        <w:tc>
          <w:tcPr>
            <w:tcW w:w="1134"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7</w:t>
            </w:r>
          </w:p>
        </w:tc>
      </w:tr>
      <w:tr w:rsidR="0051773E" w:rsidTr="00717055">
        <w:trPr>
          <w:trHeight w:val="480"/>
        </w:trPr>
        <w:tc>
          <w:tcPr>
            <w:tcW w:w="1350" w:type="dxa"/>
            <w:vMerge w:val="restart"/>
          </w:tcPr>
          <w:p w:rsidR="0051773E" w:rsidRPr="0051773E" w:rsidRDefault="0051773E" w:rsidP="003A598C">
            <w:pPr>
              <w:pStyle w:val="TableParagraph"/>
              <w:ind w:left="75" w:right="67"/>
              <w:jc w:val="center"/>
              <w:rPr>
                <w:sz w:val="24"/>
                <w:szCs w:val="24"/>
              </w:rPr>
            </w:pPr>
            <w:r w:rsidRPr="0051773E">
              <w:rPr>
                <w:w w:val="105"/>
                <w:sz w:val="24"/>
                <w:szCs w:val="24"/>
              </w:rPr>
              <w:t>Назви класів</w:t>
            </w:r>
            <w:r w:rsidRPr="0051773E">
              <w:rPr>
                <w:spacing w:val="1"/>
                <w:w w:val="105"/>
                <w:sz w:val="24"/>
                <w:szCs w:val="24"/>
              </w:rPr>
              <w:t xml:space="preserve"> </w:t>
            </w:r>
            <w:r w:rsidRPr="0051773E">
              <w:rPr>
                <w:w w:val="105"/>
                <w:sz w:val="24"/>
                <w:szCs w:val="24"/>
              </w:rPr>
              <w:t>та категорій</w:t>
            </w:r>
            <w:r w:rsidRPr="0051773E">
              <w:rPr>
                <w:spacing w:val="1"/>
                <w:w w:val="105"/>
                <w:sz w:val="24"/>
                <w:szCs w:val="24"/>
              </w:rPr>
              <w:t xml:space="preserve"> </w:t>
            </w:r>
            <w:r w:rsidRPr="0051773E">
              <w:rPr>
                <w:w w:val="105"/>
                <w:sz w:val="24"/>
                <w:szCs w:val="24"/>
              </w:rPr>
              <w:t>якості води за</w:t>
            </w:r>
            <w:r w:rsidRPr="0051773E">
              <w:rPr>
                <w:spacing w:val="-40"/>
                <w:w w:val="105"/>
                <w:sz w:val="24"/>
                <w:szCs w:val="24"/>
              </w:rPr>
              <w:t xml:space="preserve"> </w:t>
            </w:r>
            <w:r w:rsidRPr="0051773E">
              <w:rPr>
                <w:w w:val="105"/>
                <w:sz w:val="24"/>
                <w:szCs w:val="24"/>
              </w:rPr>
              <w:t>ступенем їх</w:t>
            </w:r>
            <w:r w:rsidRPr="0051773E">
              <w:rPr>
                <w:spacing w:val="1"/>
                <w:w w:val="105"/>
                <w:sz w:val="24"/>
                <w:szCs w:val="24"/>
              </w:rPr>
              <w:t xml:space="preserve"> </w:t>
            </w:r>
            <w:r w:rsidRPr="0051773E">
              <w:rPr>
                <w:w w:val="105"/>
                <w:sz w:val="24"/>
                <w:szCs w:val="24"/>
              </w:rPr>
              <w:t>забрудне</w:t>
            </w:r>
            <w:r w:rsidR="003A598C">
              <w:rPr>
                <w:w w:val="105"/>
                <w:sz w:val="24"/>
                <w:szCs w:val="24"/>
              </w:rPr>
              <w:t>-</w:t>
            </w:r>
          </w:p>
          <w:p w:rsidR="0051773E" w:rsidRPr="0051773E" w:rsidRDefault="0051773E" w:rsidP="003A598C">
            <w:pPr>
              <w:pStyle w:val="TableParagraph"/>
              <w:ind w:left="72" w:right="67"/>
              <w:jc w:val="center"/>
              <w:rPr>
                <w:sz w:val="24"/>
                <w:szCs w:val="24"/>
              </w:rPr>
            </w:pPr>
            <w:r w:rsidRPr="0051773E">
              <w:rPr>
                <w:w w:val="105"/>
                <w:sz w:val="24"/>
                <w:szCs w:val="24"/>
              </w:rPr>
              <w:t>ності</w:t>
            </w:r>
          </w:p>
        </w:tc>
        <w:tc>
          <w:tcPr>
            <w:tcW w:w="1060" w:type="dxa"/>
          </w:tcPr>
          <w:p w:rsidR="0051773E" w:rsidRPr="0051773E" w:rsidRDefault="0051773E" w:rsidP="003A598C">
            <w:pPr>
              <w:pStyle w:val="TableParagraph"/>
              <w:ind w:left="171" w:right="136" w:hanging="11"/>
              <w:rPr>
                <w:sz w:val="24"/>
                <w:szCs w:val="24"/>
              </w:rPr>
            </w:pPr>
            <w:r w:rsidRPr="0051773E">
              <w:rPr>
                <w:w w:val="105"/>
                <w:sz w:val="24"/>
                <w:szCs w:val="24"/>
              </w:rPr>
              <w:t>Дуже</w:t>
            </w:r>
            <w:r w:rsidRPr="0051773E">
              <w:rPr>
                <w:spacing w:val="-40"/>
                <w:w w:val="105"/>
                <w:sz w:val="24"/>
                <w:szCs w:val="24"/>
              </w:rPr>
              <w:t xml:space="preserve"> </w:t>
            </w:r>
            <w:r w:rsidRPr="0051773E">
              <w:rPr>
                <w:w w:val="105"/>
                <w:sz w:val="24"/>
                <w:szCs w:val="24"/>
              </w:rPr>
              <w:t>чисті</w:t>
            </w:r>
          </w:p>
        </w:tc>
        <w:tc>
          <w:tcPr>
            <w:tcW w:w="2126" w:type="dxa"/>
            <w:gridSpan w:val="2"/>
          </w:tcPr>
          <w:p w:rsidR="0051773E" w:rsidRPr="0051773E" w:rsidRDefault="0051773E" w:rsidP="00D15F7F">
            <w:pPr>
              <w:pStyle w:val="TableParagraph"/>
              <w:spacing w:before="4"/>
              <w:ind w:left="482" w:right="477"/>
              <w:jc w:val="center"/>
              <w:rPr>
                <w:sz w:val="24"/>
                <w:szCs w:val="24"/>
              </w:rPr>
            </w:pPr>
            <w:r w:rsidRPr="0051773E">
              <w:rPr>
                <w:w w:val="105"/>
                <w:sz w:val="24"/>
                <w:szCs w:val="24"/>
              </w:rPr>
              <w:t>Чисті</w:t>
            </w:r>
          </w:p>
        </w:tc>
        <w:tc>
          <w:tcPr>
            <w:tcW w:w="2410" w:type="dxa"/>
            <w:gridSpan w:val="2"/>
          </w:tcPr>
          <w:p w:rsidR="0051773E" w:rsidRPr="0051773E" w:rsidRDefault="0051773E" w:rsidP="00D15F7F">
            <w:pPr>
              <w:pStyle w:val="TableParagraph"/>
              <w:spacing w:before="4"/>
              <w:ind w:left="354"/>
              <w:rPr>
                <w:sz w:val="24"/>
                <w:szCs w:val="24"/>
              </w:rPr>
            </w:pPr>
            <w:r w:rsidRPr="0051773E">
              <w:rPr>
                <w:w w:val="105"/>
                <w:sz w:val="24"/>
                <w:szCs w:val="24"/>
              </w:rPr>
              <w:t>Забруднені</w:t>
            </w:r>
          </w:p>
        </w:tc>
        <w:tc>
          <w:tcPr>
            <w:tcW w:w="1559" w:type="dxa"/>
          </w:tcPr>
          <w:p w:rsidR="0051773E" w:rsidRPr="0051773E" w:rsidRDefault="0051773E" w:rsidP="00D15F7F">
            <w:pPr>
              <w:pStyle w:val="TableParagraph"/>
              <w:spacing w:before="4"/>
              <w:ind w:left="34" w:right="28"/>
              <w:jc w:val="center"/>
              <w:rPr>
                <w:sz w:val="24"/>
                <w:szCs w:val="24"/>
              </w:rPr>
            </w:pPr>
            <w:r w:rsidRPr="0051773E">
              <w:rPr>
                <w:w w:val="105"/>
                <w:sz w:val="24"/>
                <w:szCs w:val="24"/>
              </w:rPr>
              <w:t>Брудні</w:t>
            </w:r>
          </w:p>
        </w:tc>
        <w:tc>
          <w:tcPr>
            <w:tcW w:w="1134" w:type="dxa"/>
          </w:tcPr>
          <w:p w:rsidR="0051773E" w:rsidRPr="0051773E" w:rsidRDefault="0051773E" w:rsidP="003A598C">
            <w:pPr>
              <w:pStyle w:val="TableParagraph"/>
              <w:ind w:left="138" w:right="112" w:firstLine="42"/>
              <w:rPr>
                <w:sz w:val="24"/>
                <w:szCs w:val="24"/>
              </w:rPr>
            </w:pPr>
            <w:r w:rsidRPr="0051773E">
              <w:rPr>
                <w:w w:val="105"/>
                <w:sz w:val="24"/>
                <w:szCs w:val="24"/>
              </w:rPr>
              <w:t>Дуже</w:t>
            </w:r>
            <w:r w:rsidRPr="0051773E">
              <w:rPr>
                <w:spacing w:val="1"/>
                <w:w w:val="105"/>
                <w:sz w:val="24"/>
                <w:szCs w:val="24"/>
              </w:rPr>
              <w:t xml:space="preserve"> </w:t>
            </w:r>
            <w:r w:rsidRPr="0051773E">
              <w:rPr>
                <w:w w:val="105"/>
                <w:sz w:val="24"/>
                <w:szCs w:val="24"/>
              </w:rPr>
              <w:t>брудні</w:t>
            </w:r>
          </w:p>
        </w:tc>
      </w:tr>
      <w:tr w:rsidR="0051773E" w:rsidTr="00717055">
        <w:trPr>
          <w:trHeight w:val="666"/>
        </w:trPr>
        <w:tc>
          <w:tcPr>
            <w:tcW w:w="1350" w:type="dxa"/>
            <w:vMerge/>
            <w:tcBorders>
              <w:top w:val="nil"/>
            </w:tcBorders>
          </w:tcPr>
          <w:p w:rsidR="0051773E" w:rsidRPr="0051773E" w:rsidRDefault="0051773E" w:rsidP="00D15F7F">
            <w:pPr>
              <w:rPr>
                <w:sz w:val="24"/>
                <w:szCs w:val="24"/>
              </w:rPr>
            </w:pPr>
          </w:p>
        </w:tc>
        <w:tc>
          <w:tcPr>
            <w:tcW w:w="1060" w:type="dxa"/>
          </w:tcPr>
          <w:p w:rsidR="0051773E" w:rsidRPr="0051773E" w:rsidRDefault="0051773E" w:rsidP="003A598C">
            <w:pPr>
              <w:pStyle w:val="TableParagraph"/>
              <w:ind w:left="171" w:right="136" w:hanging="11"/>
              <w:rPr>
                <w:sz w:val="24"/>
                <w:szCs w:val="24"/>
              </w:rPr>
            </w:pPr>
            <w:r w:rsidRPr="0051773E">
              <w:rPr>
                <w:w w:val="105"/>
                <w:sz w:val="24"/>
                <w:szCs w:val="24"/>
              </w:rPr>
              <w:t>Дуже</w:t>
            </w:r>
            <w:r w:rsidRPr="0051773E">
              <w:rPr>
                <w:spacing w:val="-40"/>
                <w:w w:val="105"/>
                <w:sz w:val="24"/>
                <w:szCs w:val="24"/>
              </w:rPr>
              <w:t xml:space="preserve"> </w:t>
            </w:r>
            <w:r w:rsidRPr="0051773E">
              <w:rPr>
                <w:w w:val="105"/>
                <w:sz w:val="24"/>
                <w:szCs w:val="24"/>
              </w:rPr>
              <w:t>чисті</w:t>
            </w:r>
          </w:p>
        </w:tc>
        <w:tc>
          <w:tcPr>
            <w:tcW w:w="992" w:type="dxa"/>
          </w:tcPr>
          <w:p w:rsidR="0051773E" w:rsidRPr="0051773E" w:rsidRDefault="0051773E" w:rsidP="003A598C">
            <w:pPr>
              <w:pStyle w:val="TableParagraph"/>
              <w:ind w:left="75" w:right="65"/>
              <w:jc w:val="center"/>
              <w:rPr>
                <w:sz w:val="24"/>
                <w:szCs w:val="24"/>
              </w:rPr>
            </w:pPr>
            <w:r w:rsidRPr="0051773E">
              <w:rPr>
                <w:w w:val="105"/>
                <w:sz w:val="24"/>
                <w:szCs w:val="24"/>
              </w:rPr>
              <w:t>Чисті</w:t>
            </w:r>
          </w:p>
        </w:tc>
        <w:tc>
          <w:tcPr>
            <w:tcW w:w="1134" w:type="dxa"/>
          </w:tcPr>
          <w:p w:rsidR="0051773E" w:rsidRPr="0051773E" w:rsidRDefault="0051773E" w:rsidP="003A598C">
            <w:pPr>
              <w:pStyle w:val="TableParagraph"/>
              <w:ind w:left="60" w:right="103"/>
              <w:jc w:val="center"/>
              <w:rPr>
                <w:sz w:val="24"/>
                <w:szCs w:val="24"/>
              </w:rPr>
            </w:pPr>
            <w:r w:rsidRPr="0051773E">
              <w:rPr>
                <w:spacing w:val="-1"/>
                <w:w w:val="105"/>
                <w:sz w:val="24"/>
                <w:szCs w:val="24"/>
              </w:rPr>
              <w:t>Достат</w:t>
            </w:r>
            <w:r w:rsidR="00717055">
              <w:rPr>
                <w:spacing w:val="-1"/>
                <w:w w:val="105"/>
                <w:sz w:val="24"/>
                <w:szCs w:val="24"/>
              </w:rPr>
              <w:t>-</w:t>
            </w:r>
            <w:r w:rsidRPr="0051773E">
              <w:rPr>
                <w:spacing w:val="-39"/>
                <w:w w:val="105"/>
                <w:sz w:val="24"/>
                <w:szCs w:val="24"/>
              </w:rPr>
              <w:t xml:space="preserve"> </w:t>
            </w:r>
            <w:r w:rsidRPr="0051773E">
              <w:rPr>
                <w:w w:val="105"/>
                <w:sz w:val="24"/>
                <w:szCs w:val="24"/>
              </w:rPr>
              <w:t>ньо</w:t>
            </w:r>
            <w:r w:rsidRPr="0051773E">
              <w:rPr>
                <w:spacing w:val="1"/>
                <w:w w:val="105"/>
                <w:sz w:val="24"/>
                <w:szCs w:val="24"/>
              </w:rPr>
              <w:t xml:space="preserve"> </w:t>
            </w:r>
            <w:r w:rsidRPr="0051773E">
              <w:rPr>
                <w:w w:val="105"/>
                <w:sz w:val="24"/>
                <w:szCs w:val="24"/>
              </w:rPr>
              <w:t>чисті</w:t>
            </w:r>
          </w:p>
        </w:tc>
        <w:tc>
          <w:tcPr>
            <w:tcW w:w="1134" w:type="dxa"/>
          </w:tcPr>
          <w:p w:rsidR="0051773E" w:rsidRPr="0051773E" w:rsidRDefault="0051773E" w:rsidP="003A598C">
            <w:pPr>
              <w:pStyle w:val="TableParagraph"/>
              <w:ind w:left="108" w:right="99" w:hanging="2"/>
              <w:jc w:val="center"/>
              <w:rPr>
                <w:sz w:val="24"/>
                <w:szCs w:val="24"/>
              </w:rPr>
            </w:pPr>
            <w:r w:rsidRPr="0051773E">
              <w:rPr>
                <w:w w:val="105"/>
                <w:sz w:val="24"/>
                <w:szCs w:val="24"/>
              </w:rPr>
              <w:t>Слабко</w:t>
            </w:r>
            <w:r w:rsidRPr="0051773E">
              <w:rPr>
                <w:spacing w:val="-39"/>
                <w:w w:val="105"/>
                <w:sz w:val="24"/>
                <w:szCs w:val="24"/>
              </w:rPr>
              <w:t xml:space="preserve"> </w:t>
            </w:r>
            <w:r w:rsidRPr="0051773E">
              <w:rPr>
                <w:w w:val="105"/>
                <w:sz w:val="24"/>
                <w:szCs w:val="24"/>
              </w:rPr>
              <w:t>забруд-</w:t>
            </w:r>
            <w:r w:rsidRPr="0051773E">
              <w:rPr>
                <w:spacing w:val="-39"/>
                <w:w w:val="105"/>
                <w:sz w:val="24"/>
                <w:szCs w:val="24"/>
              </w:rPr>
              <w:t xml:space="preserve"> </w:t>
            </w:r>
            <w:r w:rsidRPr="0051773E">
              <w:rPr>
                <w:w w:val="105"/>
                <w:sz w:val="24"/>
                <w:szCs w:val="24"/>
              </w:rPr>
              <w:t>нені</w:t>
            </w:r>
          </w:p>
        </w:tc>
        <w:tc>
          <w:tcPr>
            <w:tcW w:w="1276" w:type="dxa"/>
          </w:tcPr>
          <w:p w:rsidR="0051773E" w:rsidRPr="0051773E" w:rsidRDefault="0051773E" w:rsidP="003A598C">
            <w:pPr>
              <w:pStyle w:val="TableParagraph"/>
              <w:ind w:left="34" w:right="93"/>
              <w:jc w:val="center"/>
              <w:rPr>
                <w:sz w:val="24"/>
                <w:szCs w:val="24"/>
              </w:rPr>
            </w:pPr>
            <w:r w:rsidRPr="0051773E">
              <w:rPr>
                <w:w w:val="105"/>
                <w:sz w:val="24"/>
                <w:szCs w:val="24"/>
              </w:rPr>
              <w:t>Помірно</w:t>
            </w:r>
            <w:r w:rsidRPr="0051773E">
              <w:rPr>
                <w:spacing w:val="-40"/>
                <w:w w:val="105"/>
                <w:sz w:val="24"/>
                <w:szCs w:val="24"/>
              </w:rPr>
              <w:t xml:space="preserve"> </w:t>
            </w:r>
            <w:r w:rsidRPr="0051773E">
              <w:rPr>
                <w:w w:val="105"/>
                <w:sz w:val="24"/>
                <w:szCs w:val="24"/>
              </w:rPr>
              <w:t>забруд-</w:t>
            </w:r>
            <w:r w:rsidRPr="0051773E">
              <w:rPr>
                <w:spacing w:val="1"/>
                <w:w w:val="105"/>
                <w:sz w:val="24"/>
                <w:szCs w:val="24"/>
              </w:rPr>
              <w:t xml:space="preserve"> </w:t>
            </w:r>
            <w:r w:rsidRPr="0051773E">
              <w:rPr>
                <w:w w:val="105"/>
                <w:sz w:val="24"/>
                <w:szCs w:val="24"/>
              </w:rPr>
              <w:t>нені</w:t>
            </w:r>
          </w:p>
        </w:tc>
        <w:tc>
          <w:tcPr>
            <w:tcW w:w="1559" w:type="dxa"/>
          </w:tcPr>
          <w:p w:rsidR="0051773E" w:rsidRPr="0051773E" w:rsidRDefault="0051773E" w:rsidP="00D15F7F">
            <w:pPr>
              <w:pStyle w:val="TableParagraph"/>
              <w:spacing w:before="3"/>
              <w:ind w:left="34" w:right="28"/>
              <w:jc w:val="center"/>
              <w:rPr>
                <w:sz w:val="24"/>
                <w:szCs w:val="24"/>
              </w:rPr>
            </w:pPr>
            <w:r w:rsidRPr="0051773E">
              <w:rPr>
                <w:w w:val="105"/>
                <w:sz w:val="24"/>
                <w:szCs w:val="24"/>
              </w:rPr>
              <w:t>Брудні</w:t>
            </w:r>
          </w:p>
        </w:tc>
        <w:tc>
          <w:tcPr>
            <w:tcW w:w="1134" w:type="dxa"/>
          </w:tcPr>
          <w:p w:rsidR="0051773E" w:rsidRPr="0051773E" w:rsidRDefault="0051773E" w:rsidP="003A598C">
            <w:pPr>
              <w:pStyle w:val="TableParagraph"/>
              <w:ind w:left="138" w:right="112" w:firstLine="42"/>
              <w:rPr>
                <w:sz w:val="24"/>
                <w:szCs w:val="24"/>
              </w:rPr>
            </w:pPr>
            <w:r w:rsidRPr="0051773E">
              <w:rPr>
                <w:w w:val="105"/>
                <w:sz w:val="24"/>
                <w:szCs w:val="24"/>
              </w:rPr>
              <w:t>Дуже</w:t>
            </w:r>
            <w:r w:rsidRPr="0051773E">
              <w:rPr>
                <w:spacing w:val="1"/>
                <w:w w:val="105"/>
                <w:sz w:val="24"/>
                <w:szCs w:val="24"/>
              </w:rPr>
              <w:t xml:space="preserve"> </w:t>
            </w:r>
            <w:r w:rsidRPr="0051773E">
              <w:rPr>
                <w:w w:val="105"/>
                <w:sz w:val="24"/>
                <w:szCs w:val="24"/>
              </w:rPr>
              <w:t>брудні</w:t>
            </w:r>
          </w:p>
        </w:tc>
      </w:tr>
      <w:tr w:rsidR="0051773E" w:rsidTr="003A598C">
        <w:trPr>
          <w:trHeight w:val="467"/>
        </w:trPr>
        <w:tc>
          <w:tcPr>
            <w:tcW w:w="1350" w:type="dxa"/>
            <w:vMerge w:val="restart"/>
            <w:vAlign w:val="center"/>
          </w:tcPr>
          <w:p w:rsidR="0051773E" w:rsidRPr="0051773E" w:rsidRDefault="0051773E" w:rsidP="00717055">
            <w:pPr>
              <w:pStyle w:val="TableParagraph"/>
              <w:spacing w:before="3"/>
              <w:jc w:val="center"/>
              <w:rPr>
                <w:sz w:val="24"/>
                <w:szCs w:val="24"/>
              </w:rPr>
            </w:pPr>
            <w:r w:rsidRPr="0051773E">
              <w:rPr>
                <w:w w:val="105"/>
                <w:sz w:val="24"/>
                <w:szCs w:val="24"/>
              </w:rPr>
              <w:t>Трофність</w:t>
            </w:r>
          </w:p>
        </w:tc>
        <w:tc>
          <w:tcPr>
            <w:tcW w:w="1060" w:type="dxa"/>
          </w:tcPr>
          <w:p w:rsidR="0051773E" w:rsidRPr="0051773E" w:rsidRDefault="0051773E" w:rsidP="00D15F7F">
            <w:pPr>
              <w:pStyle w:val="TableParagraph"/>
              <w:spacing w:before="3"/>
              <w:ind w:left="125"/>
              <w:rPr>
                <w:sz w:val="24"/>
                <w:szCs w:val="24"/>
              </w:rPr>
            </w:pPr>
            <w:r w:rsidRPr="0051773E">
              <w:rPr>
                <w:w w:val="105"/>
                <w:sz w:val="24"/>
                <w:szCs w:val="24"/>
              </w:rPr>
              <w:t>Оліго-</w:t>
            </w:r>
          </w:p>
          <w:p w:rsidR="0051773E" w:rsidRPr="0051773E" w:rsidRDefault="0051773E" w:rsidP="00D15F7F">
            <w:pPr>
              <w:pStyle w:val="TableParagraph"/>
              <w:spacing w:before="9" w:line="166" w:lineRule="exact"/>
              <w:ind w:left="111"/>
              <w:rPr>
                <w:sz w:val="24"/>
                <w:szCs w:val="24"/>
              </w:rPr>
            </w:pPr>
            <w:r w:rsidRPr="0051773E">
              <w:rPr>
                <w:w w:val="105"/>
                <w:sz w:val="24"/>
                <w:szCs w:val="24"/>
              </w:rPr>
              <w:t>трофні</w:t>
            </w:r>
          </w:p>
        </w:tc>
        <w:tc>
          <w:tcPr>
            <w:tcW w:w="2126" w:type="dxa"/>
            <w:gridSpan w:val="2"/>
          </w:tcPr>
          <w:p w:rsidR="0051773E" w:rsidRPr="0051773E" w:rsidRDefault="0051773E" w:rsidP="00D15F7F">
            <w:pPr>
              <w:pStyle w:val="TableParagraph"/>
              <w:spacing w:before="3"/>
              <w:ind w:left="269"/>
              <w:rPr>
                <w:sz w:val="24"/>
                <w:szCs w:val="24"/>
              </w:rPr>
            </w:pPr>
            <w:r w:rsidRPr="0051773E">
              <w:rPr>
                <w:w w:val="105"/>
                <w:sz w:val="24"/>
                <w:szCs w:val="24"/>
              </w:rPr>
              <w:t>Мезотрофні</w:t>
            </w:r>
          </w:p>
        </w:tc>
        <w:tc>
          <w:tcPr>
            <w:tcW w:w="2410" w:type="dxa"/>
            <w:gridSpan w:val="2"/>
          </w:tcPr>
          <w:p w:rsidR="0051773E" w:rsidRPr="0051773E" w:rsidRDefault="0051773E" w:rsidP="00D15F7F">
            <w:pPr>
              <w:pStyle w:val="TableParagraph"/>
              <w:spacing w:before="3"/>
              <w:ind w:left="420"/>
              <w:rPr>
                <w:sz w:val="24"/>
                <w:szCs w:val="24"/>
              </w:rPr>
            </w:pPr>
            <w:r w:rsidRPr="0051773E">
              <w:rPr>
                <w:w w:val="105"/>
                <w:sz w:val="24"/>
                <w:szCs w:val="24"/>
              </w:rPr>
              <w:t>Евтрофні</w:t>
            </w:r>
          </w:p>
        </w:tc>
        <w:tc>
          <w:tcPr>
            <w:tcW w:w="1559" w:type="dxa"/>
          </w:tcPr>
          <w:p w:rsidR="0051773E" w:rsidRPr="0051773E" w:rsidRDefault="0051773E" w:rsidP="003A598C">
            <w:pPr>
              <w:pStyle w:val="TableParagraph"/>
              <w:ind w:left="180"/>
              <w:rPr>
                <w:sz w:val="24"/>
                <w:szCs w:val="24"/>
              </w:rPr>
            </w:pPr>
            <w:r w:rsidRPr="0051773E">
              <w:rPr>
                <w:w w:val="105"/>
                <w:sz w:val="24"/>
                <w:szCs w:val="24"/>
              </w:rPr>
              <w:t>Політрофні</w:t>
            </w:r>
          </w:p>
        </w:tc>
        <w:tc>
          <w:tcPr>
            <w:tcW w:w="1134" w:type="dxa"/>
          </w:tcPr>
          <w:p w:rsidR="0051773E" w:rsidRPr="0051773E" w:rsidRDefault="0051773E" w:rsidP="003A598C">
            <w:pPr>
              <w:pStyle w:val="TableParagraph"/>
              <w:ind w:left="152"/>
              <w:rPr>
                <w:sz w:val="24"/>
                <w:szCs w:val="24"/>
              </w:rPr>
            </w:pPr>
            <w:r w:rsidRPr="0051773E">
              <w:rPr>
                <w:w w:val="105"/>
                <w:sz w:val="24"/>
                <w:szCs w:val="24"/>
              </w:rPr>
              <w:t>Гіпер-</w:t>
            </w:r>
          </w:p>
          <w:p w:rsidR="0051773E" w:rsidRPr="0051773E" w:rsidRDefault="0051773E" w:rsidP="00D15F7F">
            <w:pPr>
              <w:pStyle w:val="TableParagraph"/>
              <w:spacing w:before="9" w:line="166" w:lineRule="exact"/>
              <w:ind w:left="132"/>
              <w:rPr>
                <w:sz w:val="24"/>
                <w:szCs w:val="24"/>
              </w:rPr>
            </w:pPr>
            <w:r w:rsidRPr="0051773E">
              <w:rPr>
                <w:w w:val="105"/>
                <w:sz w:val="24"/>
                <w:szCs w:val="24"/>
              </w:rPr>
              <w:t>трофні</w:t>
            </w:r>
          </w:p>
        </w:tc>
      </w:tr>
      <w:tr w:rsidR="0051773E" w:rsidTr="00717055">
        <w:trPr>
          <w:trHeight w:val="962"/>
        </w:trPr>
        <w:tc>
          <w:tcPr>
            <w:tcW w:w="1350" w:type="dxa"/>
            <w:vMerge/>
            <w:tcBorders>
              <w:top w:val="nil"/>
            </w:tcBorders>
          </w:tcPr>
          <w:p w:rsidR="0051773E" w:rsidRPr="0051773E" w:rsidRDefault="0051773E" w:rsidP="00D15F7F">
            <w:pPr>
              <w:rPr>
                <w:sz w:val="24"/>
                <w:szCs w:val="24"/>
              </w:rPr>
            </w:pPr>
          </w:p>
        </w:tc>
        <w:tc>
          <w:tcPr>
            <w:tcW w:w="1060" w:type="dxa"/>
          </w:tcPr>
          <w:p w:rsidR="0051773E" w:rsidRPr="0051773E" w:rsidRDefault="0051773E" w:rsidP="003A598C">
            <w:pPr>
              <w:pStyle w:val="TableParagraph"/>
              <w:ind w:left="62" w:right="111"/>
              <w:jc w:val="center"/>
              <w:rPr>
                <w:sz w:val="24"/>
                <w:szCs w:val="24"/>
              </w:rPr>
            </w:pPr>
            <w:r w:rsidRPr="0051773E">
              <w:rPr>
                <w:w w:val="105"/>
                <w:sz w:val="24"/>
                <w:szCs w:val="24"/>
              </w:rPr>
              <w:t>Оліго-</w:t>
            </w:r>
            <w:r w:rsidRPr="0051773E">
              <w:rPr>
                <w:spacing w:val="1"/>
                <w:w w:val="105"/>
                <w:sz w:val="24"/>
                <w:szCs w:val="24"/>
              </w:rPr>
              <w:t xml:space="preserve"> </w:t>
            </w:r>
            <w:r w:rsidRPr="0051773E">
              <w:rPr>
                <w:w w:val="105"/>
                <w:sz w:val="24"/>
                <w:szCs w:val="24"/>
              </w:rPr>
              <w:t>трофні,</w:t>
            </w:r>
            <w:r w:rsidRPr="0051773E">
              <w:rPr>
                <w:spacing w:val="-39"/>
                <w:w w:val="105"/>
                <w:sz w:val="24"/>
                <w:szCs w:val="24"/>
              </w:rPr>
              <w:t xml:space="preserve"> </w:t>
            </w:r>
            <w:r w:rsidRPr="0051773E">
              <w:rPr>
                <w:w w:val="105"/>
                <w:sz w:val="24"/>
                <w:szCs w:val="24"/>
              </w:rPr>
              <w:t>оліго-</w:t>
            </w:r>
            <w:r w:rsidRPr="0051773E">
              <w:rPr>
                <w:spacing w:val="1"/>
                <w:w w:val="105"/>
                <w:sz w:val="24"/>
                <w:szCs w:val="24"/>
              </w:rPr>
              <w:t xml:space="preserve"> </w:t>
            </w:r>
            <w:r w:rsidRPr="0051773E">
              <w:rPr>
                <w:w w:val="105"/>
                <w:sz w:val="24"/>
                <w:szCs w:val="24"/>
              </w:rPr>
              <w:t>мезо-</w:t>
            </w:r>
          </w:p>
          <w:p w:rsidR="0051773E" w:rsidRPr="0051773E" w:rsidRDefault="0051773E" w:rsidP="003A598C">
            <w:pPr>
              <w:pStyle w:val="TableParagraph"/>
              <w:ind w:left="62" w:right="111"/>
              <w:jc w:val="center"/>
              <w:rPr>
                <w:sz w:val="24"/>
                <w:szCs w:val="24"/>
              </w:rPr>
            </w:pPr>
            <w:r w:rsidRPr="0051773E">
              <w:rPr>
                <w:w w:val="105"/>
                <w:sz w:val="24"/>
                <w:szCs w:val="24"/>
              </w:rPr>
              <w:t>трофні</w:t>
            </w:r>
          </w:p>
        </w:tc>
        <w:tc>
          <w:tcPr>
            <w:tcW w:w="992" w:type="dxa"/>
          </w:tcPr>
          <w:p w:rsidR="0051773E" w:rsidRPr="0051773E" w:rsidRDefault="0051773E" w:rsidP="003A598C">
            <w:pPr>
              <w:pStyle w:val="TableParagraph"/>
              <w:spacing w:line="252" w:lineRule="auto"/>
              <w:ind w:left="91" w:right="76" w:firstLine="28"/>
              <w:rPr>
                <w:sz w:val="24"/>
                <w:szCs w:val="24"/>
              </w:rPr>
            </w:pPr>
            <w:r w:rsidRPr="0051773E">
              <w:rPr>
                <w:w w:val="105"/>
                <w:sz w:val="24"/>
                <w:szCs w:val="24"/>
              </w:rPr>
              <w:t>Мезо-</w:t>
            </w:r>
            <w:r w:rsidRPr="0051773E">
              <w:rPr>
                <w:spacing w:val="-39"/>
                <w:w w:val="105"/>
                <w:sz w:val="24"/>
                <w:szCs w:val="24"/>
              </w:rPr>
              <w:t xml:space="preserve"> </w:t>
            </w:r>
            <w:r w:rsidRPr="0051773E">
              <w:rPr>
                <w:spacing w:val="-1"/>
                <w:w w:val="105"/>
                <w:sz w:val="24"/>
                <w:szCs w:val="24"/>
              </w:rPr>
              <w:t>трофні</w:t>
            </w:r>
          </w:p>
        </w:tc>
        <w:tc>
          <w:tcPr>
            <w:tcW w:w="1134" w:type="dxa"/>
          </w:tcPr>
          <w:p w:rsidR="0051773E" w:rsidRPr="0051773E" w:rsidRDefault="0051773E" w:rsidP="003A598C">
            <w:pPr>
              <w:pStyle w:val="TableParagraph"/>
              <w:spacing w:line="252" w:lineRule="auto"/>
              <w:ind w:left="115" w:right="111"/>
              <w:jc w:val="center"/>
              <w:rPr>
                <w:sz w:val="24"/>
                <w:szCs w:val="24"/>
              </w:rPr>
            </w:pPr>
            <w:r w:rsidRPr="0051773E">
              <w:rPr>
                <w:w w:val="105"/>
                <w:sz w:val="24"/>
                <w:szCs w:val="24"/>
              </w:rPr>
              <w:t>Мезоев-</w:t>
            </w:r>
            <w:r w:rsidRPr="0051773E">
              <w:rPr>
                <w:spacing w:val="1"/>
                <w:w w:val="105"/>
                <w:sz w:val="24"/>
                <w:szCs w:val="24"/>
              </w:rPr>
              <w:t xml:space="preserve"> </w:t>
            </w:r>
            <w:r w:rsidRPr="0051773E">
              <w:rPr>
                <w:w w:val="105"/>
                <w:sz w:val="24"/>
                <w:szCs w:val="24"/>
              </w:rPr>
              <w:t>трофні</w:t>
            </w:r>
          </w:p>
        </w:tc>
        <w:tc>
          <w:tcPr>
            <w:tcW w:w="1134" w:type="dxa"/>
          </w:tcPr>
          <w:p w:rsidR="0051773E" w:rsidRPr="0051773E" w:rsidRDefault="0051773E" w:rsidP="003A598C">
            <w:pPr>
              <w:pStyle w:val="TableParagraph"/>
              <w:spacing w:line="252" w:lineRule="auto"/>
              <w:ind w:left="132" w:right="107" w:firstLine="124"/>
              <w:rPr>
                <w:sz w:val="24"/>
                <w:szCs w:val="24"/>
              </w:rPr>
            </w:pPr>
            <w:r w:rsidRPr="0051773E">
              <w:rPr>
                <w:w w:val="105"/>
                <w:sz w:val="24"/>
                <w:szCs w:val="24"/>
              </w:rPr>
              <w:t>Ев-</w:t>
            </w:r>
            <w:r w:rsidRPr="0051773E">
              <w:rPr>
                <w:spacing w:val="1"/>
                <w:w w:val="105"/>
                <w:sz w:val="24"/>
                <w:szCs w:val="24"/>
              </w:rPr>
              <w:t xml:space="preserve"> </w:t>
            </w:r>
            <w:r w:rsidRPr="0051773E">
              <w:rPr>
                <w:w w:val="105"/>
                <w:sz w:val="24"/>
                <w:szCs w:val="24"/>
              </w:rPr>
              <w:t>трофні</w:t>
            </w:r>
          </w:p>
        </w:tc>
        <w:tc>
          <w:tcPr>
            <w:tcW w:w="1276" w:type="dxa"/>
          </w:tcPr>
          <w:p w:rsidR="0051773E" w:rsidRPr="0051773E" w:rsidRDefault="0051773E" w:rsidP="003A598C">
            <w:pPr>
              <w:pStyle w:val="TableParagraph"/>
              <w:spacing w:line="252" w:lineRule="auto"/>
              <w:ind w:left="132" w:right="79" w:hanging="28"/>
              <w:rPr>
                <w:sz w:val="24"/>
                <w:szCs w:val="24"/>
              </w:rPr>
            </w:pPr>
            <w:r w:rsidRPr="0051773E">
              <w:rPr>
                <w:w w:val="105"/>
                <w:sz w:val="24"/>
                <w:szCs w:val="24"/>
              </w:rPr>
              <w:t>Евполі-</w:t>
            </w:r>
            <w:r w:rsidRPr="0051773E">
              <w:rPr>
                <w:spacing w:val="-39"/>
                <w:w w:val="105"/>
                <w:sz w:val="24"/>
                <w:szCs w:val="24"/>
              </w:rPr>
              <w:t xml:space="preserve"> </w:t>
            </w:r>
            <w:r w:rsidRPr="0051773E">
              <w:rPr>
                <w:w w:val="105"/>
                <w:sz w:val="24"/>
                <w:szCs w:val="24"/>
              </w:rPr>
              <w:t>трофні</w:t>
            </w:r>
          </w:p>
        </w:tc>
        <w:tc>
          <w:tcPr>
            <w:tcW w:w="1559" w:type="dxa"/>
          </w:tcPr>
          <w:p w:rsidR="0051773E" w:rsidRPr="0051773E" w:rsidRDefault="0051773E" w:rsidP="003A598C">
            <w:pPr>
              <w:pStyle w:val="TableParagraph"/>
              <w:spacing w:line="252" w:lineRule="auto"/>
              <w:ind w:left="132" w:right="107" w:firstLine="47"/>
              <w:rPr>
                <w:sz w:val="24"/>
                <w:szCs w:val="24"/>
              </w:rPr>
            </w:pPr>
            <w:r w:rsidRPr="0051773E">
              <w:rPr>
                <w:w w:val="105"/>
                <w:sz w:val="24"/>
                <w:szCs w:val="24"/>
              </w:rPr>
              <w:t>Політрофні</w:t>
            </w:r>
          </w:p>
        </w:tc>
        <w:tc>
          <w:tcPr>
            <w:tcW w:w="1134" w:type="dxa"/>
          </w:tcPr>
          <w:p w:rsidR="0051773E" w:rsidRPr="0051773E" w:rsidRDefault="0051773E" w:rsidP="003A598C">
            <w:pPr>
              <w:pStyle w:val="TableParagraph"/>
              <w:spacing w:line="252" w:lineRule="auto"/>
              <w:ind w:left="132" w:right="107" w:firstLine="19"/>
              <w:rPr>
                <w:sz w:val="24"/>
                <w:szCs w:val="24"/>
              </w:rPr>
            </w:pPr>
            <w:r w:rsidRPr="0051773E">
              <w:rPr>
                <w:w w:val="105"/>
                <w:sz w:val="24"/>
                <w:szCs w:val="24"/>
              </w:rPr>
              <w:t>Гіпер-</w:t>
            </w:r>
            <w:r w:rsidRPr="0051773E">
              <w:rPr>
                <w:spacing w:val="-39"/>
                <w:w w:val="105"/>
                <w:sz w:val="24"/>
                <w:szCs w:val="24"/>
              </w:rPr>
              <w:t xml:space="preserve"> </w:t>
            </w:r>
            <w:r w:rsidRPr="0051773E">
              <w:rPr>
                <w:w w:val="105"/>
                <w:sz w:val="24"/>
                <w:szCs w:val="24"/>
              </w:rPr>
              <w:t>трофні</w:t>
            </w:r>
          </w:p>
        </w:tc>
      </w:tr>
      <w:tr w:rsidR="0051773E" w:rsidTr="00717055">
        <w:trPr>
          <w:trHeight w:val="383"/>
        </w:trPr>
        <w:tc>
          <w:tcPr>
            <w:tcW w:w="1350" w:type="dxa"/>
            <w:vMerge w:val="restart"/>
            <w:vAlign w:val="center"/>
          </w:tcPr>
          <w:p w:rsidR="0051773E" w:rsidRPr="0051773E" w:rsidRDefault="0051773E" w:rsidP="003A598C">
            <w:pPr>
              <w:pStyle w:val="TableParagraph"/>
              <w:jc w:val="center"/>
              <w:rPr>
                <w:sz w:val="24"/>
                <w:szCs w:val="24"/>
              </w:rPr>
            </w:pPr>
            <w:r w:rsidRPr="0051773E">
              <w:rPr>
                <w:w w:val="105"/>
                <w:sz w:val="24"/>
                <w:szCs w:val="24"/>
              </w:rPr>
              <w:t>Сапроб</w:t>
            </w:r>
            <w:r w:rsidR="00717055">
              <w:rPr>
                <w:w w:val="105"/>
                <w:sz w:val="24"/>
                <w:szCs w:val="24"/>
              </w:rPr>
              <w:t>-</w:t>
            </w:r>
            <w:r w:rsidRPr="0051773E">
              <w:rPr>
                <w:w w:val="105"/>
                <w:sz w:val="24"/>
                <w:szCs w:val="24"/>
              </w:rPr>
              <w:t>ність</w:t>
            </w:r>
          </w:p>
        </w:tc>
        <w:tc>
          <w:tcPr>
            <w:tcW w:w="2052" w:type="dxa"/>
            <w:gridSpan w:val="2"/>
          </w:tcPr>
          <w:p w:rsidR="0051773E" w:rsidRPr="0051773E" w:rsidRDefault="0051773E" w:rsidP="00D15F7F">
            <w:pPr>
              <w:pStyle w:val="TableParagraph"/>
              <w:spacing w:before="3"/>
              <w:ind w:left="176"/>
              <w:rPr>
                <w:sz w:val="24"/>
                <w:szCs w:val="24"/>
              </w:rPr>
            </w:pPr>
            <w:r w:rsidRPr="0051773E">
              <w:rPr>
                <w:w w:val="105"/>
                <w:sz w:val="24"/>
                <w:szCs w:val="24"/>
              </w:rPr>
              <w:t>Олігосапробні</w:t>
            </w:r>
          </w:p>
        </w:tc>
        <w:tc>
          <w:tcPr>
            <w:tcW w:w="2268" w:type="dxa"/>
            <w:gridSpan w:val="2"/>
          </w:tcPr>
          <w:p w:rsidR="0051773E" w:rsidRPr="0051773E" w:rsidRDefault="0051773E" w:rsidP="00D15F7F">
            <w:pPr>
              <w:pStyle w:val="TableParagraph"/>
              <w:spacing w:before="3"/>
              <w:ind w:left="185"/>
              <w:rPr>
                <w:sz w:val="24"/>
                <w:szCs w:val="24"/>
              </w:rPr>
            </w:pPr>
            <w:r w:rsidRPr="0051773E">
              <w:rPr>
                <w:w w:val="105"/>
                <w:sz w:val="24"/>
                <w:szCs w:val="24"/>
              </w:rPr>
              <w:t>β-мезосапробні</w:t>
            </w:r>
          </w:p>
        </w:tc>
        <w:tc>
          <w:tcPr>
            <w:tcW w:w="2835" w:type="dxa"/>
            <w:gridSpan w:val="2"/>
          </w:tcPr>
          <w:p w:rsidR="0051773E" w:rsidRPr="0051773E" w:rsidRDefault="0051773E" w:rsidP="00D15F7F">
            <w:pPr>
              <w:pStyle w:val="TableParagraph"/>
              <w:spacing w:before="3"/>
              <w:ind w:left="202"/>
              <w:rPr>
                <w:sz w:val="24"/>
                <w:szCs w:val="24"/>
              </w:rPr>
            </w:pPr>
            <w:r w:rsidRPr="0051773E">
              <w:rPr>
                <w:w w:val="105"/>
                <w:sz w:val="24"/>
                <w:szCs w:val="24"/>
              </w:rPr>
              <w:t>α-мезосапробні</w:t>
            </w:r>
          </w:p>
        </w:tc>
        <w:tc>
          <w:tcPr>
            <w:tcW w:w="1134" w:type="dxa"/>
          </w:tcPr>
          <w:p w:rsidR="0051773E" w:rsidRPr="0051773E" w:rsidRDefault="0051773E" w:rsidP="003A598C">
            <w:pPr>
              <w:pStyle w:val="TableParagraph"/>
              <w:ind w:left="105"/>
              <w:rPr>
                <w:sz w:val="24"/>
                <w:szCs w:val="24"/>
              </w:rPr>
            </w:pPr>
            <w:r w:rsidRPr="0051773E">
              <w:rPr>
                <w:w w:val="105"/>
                <w:sz w:val="24"/>
                <w:szCs w:val="24"/>
              </w:rPr>
              <w:t>Поліса-</w:t>
            </w:r>
          </w:p>
          <w:p w:rsidR="0051773E" w:rsidRPr="0051773E" w:rsidRDefault="0051773E" w:rsidP="00D15F7F">
            <w:pPr>
              <w:pStyle w:val="TableParagraph"/>
              <w:spacing w:before="9" w:line="166" w:lineRule="exact"/>
              <w:ind w:left="136"/>
              <w:rPr>
                <w:sz w:val="24"/>
                <w:szCs w:val="24"/>
              </w:rPr>
            </w:pPr>
            <w:r w:rsidRPr="0051773E">
              <w:rPr>
                <w:w w:val="105"/>
                <w:sz w:val="24"/>
                <w:szCs w:val="24"/>
              </w:rPr>
              <w:t>пробні</w:t>
            </w:r>
          </w:p>
        </w:tc>
      </w:tr>
      <w:tr w:rsidR="0051773E" w:rsidTr="003A598C">
        <w:trPr>
          <w:trHeight w:val="699"/>
        </w:trPr>
        <w:tc>
          <w:tcPr>
            <w:tcW w:w="1350" w:type="dxa"/>
            <w:vMerge/>
            <w:tcBorders>
              <w:top w:val="nil"/>
            </w:tcBorders>
          </w:tcPr>
          <w:p w:rsidR="0051773E" w:rsidRPr="0051773E" w:rsidRDefault="0051773E" w:rsidP="00D15F7F">
            <w:pPr>
              <w:rPr>
                <w:sz w:val="24"/>
                <w:szCs w:val="24"/>
              </w:rPr>
            </w:pPr>
          </w:p>
        </w:tc>
        <w:tc>
          <w:tcPr>
            <w:tcW w:w="1060" w:type="dxa"/>
          </w:tcPr>
          <w:p w:rsidR="0051773E" w:rsidRPr="0051773E" w:rsidRDefault="0051773E" w:rsidP="003A598C">
            <w:pPr>
              <w:pStyle w:val="TableParagraph"/>
              <w:ind w:left="72" w:right="66"/>
              <w:jc w:val="center"/>
              <w:rPr>
                <w:sz w:val="24"/>
                <w:szCs w:val="24"/>
              </w:rPr>
            </w:pPr>
            <w:r w:rsidRPr="0051773E">
              <w:rPr>
                <w:w w:val="105"/>
                <w:sz w:val="24"/>
                <w:szCs w:val="24"/>
              </w:rPr>
              <w:t>β-оліго-</w:t>
            </w:r>
            <w:r w:rsidRPr="0051773E">
              <w:rPr>
                <w:spacing w:val="-39"/>
                <w:w w:val="105"/>
                <w:sz w:val="24"/>
                <w:szCs w:val="24"/>
              </w:rPr>
              <w:t xml:space="preserve"> </w:t>
            </w:r>
            <w:r w:rsidRPr="0051773E">
              <w:rPr>
                <w:w w:val="105"/>
                <w:sz w:val="24"/>
                <w:szCs w:val="24"/>
              </w:rPr>
              <w:t>са-</w:t>
            </w:r>
            <w:r w:rsidRPr="0051773E">
              <w:rPr>
                <w:spacing w:val="1"/>
                <w:w w:val="105"/>
                <w:sz w:val="24"/>
                <w:szCs w:val="24"/>
              </w:rPr>
              <w:t xml:space="preserve"> </w:t>
            </w:r>
            <w:r w:rsidRPr="0051773E">
              <w:rPr>
                <w:w w:val="105"/>
                <w:sz w:val="24"/>
                <w:szCs w:val="24"/>
              </w:rPr>
              <w:t>пробні</w:t>
            </w:r>
          </w:p>
        </w:tc>
        <w:tc>
          <w:tcPr>
            <w:tcW w:w="992" w:type="dxa"/>
          </w:tcPr>
          <w:p w:rsidR="0051773E" w:rsidRPr="0051773E" w:rsidRDefault="0051773E" w:rsidP="003A598C">
            <w:pPr>
              <w:pStyle w:val="TableParagraph"/>
              <w:jc w:val="center"/>
              <w:rPr>
                <w:sz w:val="24"/>
                <w:szCs w:val="24"/>
              </w:rPr>
            </w:pPr>
            <w:r w:rsidRPr="0051773E">
              <w:rPr>
                <w:w w:val="105"/>
                <w:sz w:val="24"/>
                <w:szCs w:val="24"/>
              </w:rPr>
              <w:t>α-</w:t>
            </w:r>
            <w:r w:rsidRPr="0051773E">
              <w:rPr>
                <w:spacing w:val="1"/>
                <w:w w:val="105"/>
                <w:sz w:val="24"/>
                <w:szCs w:val="24"/>
              </w:rPr>
              <w:t xml:space="preserve"> </w:t>
            </w:r>
            <w:r w:rsidRPr="0051773E">
              <w:rPr>
                <w:w w:val="105"/>
                <w:sz w:val="24"/>
                <w:szCs w:val="24"/>
              </w:rPr>
              <w:t>оліго-</w:t>
            </w:r>
            <w:r w:rsidRPr="0051773E">
              <w:rPr>
                <w:spacing w:val="-40"/>
                <w:w w:val="105"/>
                <w:sz w:val="24"/>
                <w:szCs w:val="24"/>
              </w:rPr>
              <w:t xml:space="preserve"> </w:t>
            </w:r>
            <w:r w:rsidRPr="0051773E">
              <w:rPr>
                <w:w w:val="105"/>
                <w:sz w:val="24"/>
                <w:szCs w:val="24"/>
              </w:rPr>
              <w:t>са-</w:t>
            </w:r>
          </w:p>
          <w:p w:rsidR="0051773E" w:rsidRPr="0051773E" w:rsidRDefault="0051773E" w:rsidP="003A598C">
            <w:pPr>
              <w:pStyle w:val="TableParagraph"/>
              <w:ind w:left="75" w:right="73"/>
              <w:jc w:val="center"/>
              <w:rPr>
                <w:sz w:val="24"/>
                <w:szCs w:val="24"/>
              </w:rPr>
            </w:pPr>
            <w:r w:rsidRPr="0051773E">
              <w:rPr>
                <w:w w:val="105"/>
                <w:sz w:val="24"/>
                <w:szCs w:val="24"/>
              </w:rPr>
              <w:t>пробні</w:t>
            </w:r>
          </w:p>
        </w:tc>
        <w:tc>
          <w:tcPr>
            <w:tcW w:w="1134" w:type="dxa"/>
          </w:tcPr>
          <w:p w:rsidR="0051773E" w:rsidRPr="0051773E" w:rsidRDefault="0051773E" w:rsidP="003A598C">
            <w:pPr>
              <w:pStyle w:val="TableParagraph"/>
              <w:ind w:hanging="2"/>
              <w:jc w:val="center"/>
              <w:rPr>
                <w:sz w:val="24"/>
                <w:szCs w:val="24"/>
              </w:rPr>
            </w:pPr>
            <w:r w:rsidRPr="0051773E">
              <w:rPr>
                <w:w w:val="105"/>
                <w:sz w:val="24"/>
                <w:szCs w:val="24"/>
              </w:rPr>
              <w:t>β΄-</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134" w:type="dxa"/>
          </w:tcPr>
          <w:p w:rsidR="0051773E" w:rsidRPr="0051773E" w:rsidRDefault="0051773E" w:rsidP="003A598C">
            <w:pPr>
              <w:pStyle w:val="TableParagraph"/>
              <w:ind w:hanging="2"/>
              <w:jc w:val="center"/>
              <w:rPr>
                <w:sz w:val="24"/>
                <w:szCs w:val="24"/>
              </w:rPr>
            </w:pPr>
            <w:r w:rsidRPr="0051773E">
              <w:rPr>
                <w:w w:val="105"/>
                <w:sz w:val="24"/>
                <w:szCs w:val="24"/>
              </w:rPr>
              <w:t>β΄΄-</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276" w:type="dxa"/>
          </w:tcPr>
          <w:p w:rsidR="0051773E" w:rsidRPr="0051773E" w:rsidRDefault="0051773E" w:rsidP="003A598C">
            <w:pPr>
              <w:pStyle w:val="TableParagraph"/>
              <w:ind w:hanging="1"/>
              <w:jc w:val="center"/>
              <w:rPr>
                <w:sz w:val="24"/>
                <w:szCs w:val="24"/>
              </w:rPr>
            </w:pPr>
            <w:r w:rsidRPr="0051773E">
              <w:rPr>
                <w:w w:val="105"/>
                <w:sz w:val="24"/>
                <w:szCs w:val="24"/>
              </w:rPr>
              <w:t>α΄-</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559" w:type="dxa"/>
          </w:tcPr>
          <w:p w:rsidR="0051773E" w:rsidRPr="0051773E" w:rsidRDefault="0051773E" w:rsidP="003A598C">
            <w:pPr>
              <w:pStyle w:val="TableParagraph"/>
              <w:ind w:left="108" w:right="99" w:hanging="3"/>
              <w:jc w:val="center"/>
              <w:rPr>
                <w:sz w:val="24"/>
                <w:szCs w:val="24"/>
              </w:rPr>
            </w:pPr>
            <w:r w:rsidRPr="0051773E">
              <w:rPr>
                <w:w w:val="105"/>
                <w:sz w:val="24"/>
                <w:szCs w:val="24"/>
              </w:rPr>
              <w:t>α΄΄-</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134" w:type="dxa"/>
          </w:tcPr>
          <w:p w:rsidR="0051773E" w:rsidRPr="0051773E" w:rsidRDefault="0051773E" w:rsidP="003A598C">
            <w:pPr>
              <w:pStyle w:val="TableParagraph"/>
              <w:ind w:left="136" w:right="80" w:hanging="31"/>
              <w:rPr>
                <w:sz w:val="24"/>
                <w:szCs w:val="24"/>
              </w:rPr>
            </w:pPr>
            <w:r w:rsidRPr="0051773E">
              <w:rPr>
                <w:w w:val="105"/>
                <w:sz w:val="24"/>
                <w:szCs w:val="24"/>
              </w:rPr>
              <w:t>Поліса-</w:t>
            </w:r>
            <w:r w:rsidRPr="0051773E">
              <w:rPr>
                <w:spacing w:val="-39"/>
                <w:w w:val="105"/>
                <w:sz w:val="24"/>
                <w:szCs w:val="24"/>
              </w:rPr>
              <w:t xml:space="preserve"> </w:t>
            </w:r>
            <w:r w:rsidRPr="0051773E">
              <w:rPr>
                <w:w w:val="105"/>
                <w:sz w:val="24"/>
                <w:szCs w:val="24"/>
              </w:rPr>
              <w:t>пробні</w:t>
            </w:r>
          </w:p>
        </w:tc>
      </w:tr>
    </w:tbl>
    <w:p w:rsidR="0051773E" w:rsidRPr="00805345" w:rsidRDefault="0051773E" w:rsidP="0051773E">
      <w:pPr>
        <w:pStyle w:val="a3"/>
        <w:spacing w:before="2"/>
        <w:ind w:left="0" w:firstLine="0"/>
        <w:rPr>
          <w:sz w:val="20"/>
          <w:szCs w:val="20"/>
        </w:rPr>
      </w:pPr>
    </w:p>
    <w:p w:rsidR="00096772" w:rsidRPr="00CC0B87" w:rsidRDefault="00096772" w:rsidP="00096772">
      <w:pPr>
        <w:pStyle w:val="a3"/>
        <w:spacing w:line="247" w:lineRule="auto"/>
        <w:ind w:left="0" w:right="2" w:firstLine="709"/>
        <w:jc w:val="both"/>
        <w:rPr>
          <w:lang w:val="ru-RU"/>
        </w:rPr>
      </w:pPr>
      <w:r>
        <w:rPr>
          <w:w w:val="105"/>
        </w:rPr>
        <w:t>У забруднених водних об'єктах проходить ряд фізико-хімічних та</w:t>
      </w:r>
      <w:r>
        <w:rPr>
          <w:spacing w:val="1"/>
          <w:w w:val="105"/>
        </w:rPr>
        <w:t xml:space="preserve"> </w:t>
      </w:r>
      <w:r>
        <w:rPr>
          <w:w w:val="105"/>
        </w:rPr>
        <w:t>інших процесів, що ведуть до відновлення природного стану їх вод, тобто</w:t>
      </w:r>
      <w:r>
        <w:rPr>
          <w:spacing w:val="-47"/>
          <w:w w:val="105"/>
        </w:rPr>
        <w:t xml:space="preserve"> </w:t>
      </w:r>
      <w:r>
        <w:rPr>
          <w:w w:val="105"/>
        </w:rPr>
        <w:t>проходить самоочищення природних вод. Серед процесів самоочищення</w:t>
      </w:r>
      <w:r>
        <w:rPr>
          <w:spacing w:val="1"/>
          <w:w w:val="105"/>
        </w:rPr>
        <w:t xml:space="preserve"> </w:t>
      </w:r>
      <w:r>
        <w:rPr>
          <w:w w:val="105"/>
        </w:rPr>
        <w:t>основну</w:t>
      </w:r>
      <w:r>
        <w:rPr>
          <w:spacing w:val="45"/>
          <w:w w:val="105"/>
        </w:rPr>
        <w:t xml:space="preserve"> </w:t>
      </w:r>
      <w:r>
        <w:rPr>
          <w:w w:val="105"/>
        </w:rPr>
        <w:t>роль</w:t>
      </w:r>
      <w:r>
        <w:rPr>
          <w:spacing w:val="46"/>
          <w:w w:val="105"/>
        </w:rPr>
        <w:t xml:space="preserve"> </w:t>
      </w:r>
      <w:r>
        <w:rPr>
          <w:w w:val="105"/>
        </w:rPr>
        <w:t>грають</w:t>
      </w:r>
      <w:r>
        <w:rPr>
          <w:spacing w:val="46"/>
          <w:w w:val="105"/>
        </w:rPr>
        <w:t xml:space="preserve"> </w:t>
      </w:r>
      <w:r>
        <w:rPr>
          <w:w w:val="105"/>
        </w:rPr>
        <w:t>процеси</w:t>
      </w:r>
      <w:r>
        <w:rPr>
          <w:spacing w:val="47"/>
          <w:w w:val="105"/>
        </w:rPr>
        <w:t xml:space="preserve"> </w:t>
      </w:r>
      <w:r>
        <w:rPr>
          <w:w w:val="105"/>
        </w:rPr>
        <w:t>розбавлення</w:t>
      </w:r>
      <w:r>
        <w:rPr>
          <w:spacing w:val="46"/>
          <w:w w:val="105"/>
        </w:rPr>
        <w:t xml:space="preserve"> </w:t>
      </w:r>
      <w:r>
        <w:rPr>
          <w:w w:val="105"/>
        </w:rPr>
        <w:t>та</w:t>
      </w:r>
      <w:r>
        <w:rPr>
          <w:spacing w:val="46"/>
          <w:w w:val="105"/>
        </w:rPr>
        <w:t xml:space="preserve"> </w:t>
      </w:r>
      <w:r>
        <w:rPr>
          <w:w w:val="105"/>
        </w:rPr>
        <w:t>трансформації забруднювальних речовин.</w:t>
      </w:r>
    </w:p>
    <w:p w:rsidR="00096772" w:rsidRDefault="00096772" w:rsidP="00944598">
      <w:pPr>
        <w:pStyle w:val="a3"/>
        <w:ind w:left="0" w:right="2" w:firstLine="709"/>
        <w:jc w:val="both"/>
      </w:pPr>
      <w:r>
        <w:rPr>
          <w:w w:val="105"/>
        </w:rPr>
        <w:t>Під розбавленням розуміють процес зниження</w:t>
      </w:r>
      <w:r>
        <w:rPr>
          <w:spacing w:val="-47"/>
          <w:w w:val="105"/>
        </w:rPr>
        <w:t xml:space="preserve"> </w:t>
      </w:r>
      <w:r>
        <w:rPr>
          <w:spacing w:val="-1"/>
          <w:w w:val="105"/>
        </w:rPr>
        <w:t>концентрації</w:t>
      </w:r>
      <w:r>
        <w:rPr>
          <w:spacing w:val="-11"/>
          <w:w w:val="105"/>
        </w:rPr>
        <w:t xml:space="preserve"> </w:t>
      </w:r>
      <w:r>
        <w:rPr>
          <w:spacing w:val="-1"/>
          <w:w w:val="105"/>
        </w:rPr>
        <w:lastRenderedPageBreak/>
        <w:t>забруднювальних</w:t>
      </w:r>
      <w:r>
        <w:rPr>
          <w:spacing w:val="-10"/>
          <w:w w:val="105"/>
        </w:rPr>
        <w:t xml:space="preserve"> </w:t>
      </w:r>
      <w:r>
        <w:rPr>
          <w:w w:val="105"/>
        </w:rPr>
        <w:t>речовин,</w:t>
      </w:r>
      <w:r>
        <w:rPr>
          <w:spacing w:val="-11"/>
          <w:w w:val="105"/>
        </w:rPr>
        <w:t xml:space="preserve"> </w:t>
      </w:r>
      <w:r>
        <w:rPr>
          <w:w w:val="105"/>
        </w:rPr>
        <w:t>які</w:t>
      </w:r>
      <w:r>
        <w:rPr>
          <w:spacing w:val="-10"/>
          <w:w w:val="105"/>
        </w:rPr>
        <w:t xml:space="preserve"> </w:t>
      </w:r>
      <w:r>
        <w:rPr>
          <w:w w:val="105"/>
        </w:rPr>
        <w:t>входять</w:t>
      </w:r>
      <w:r>
        <w:rPr>
          <w:spacing w:val="-10"/>
          <w:w w:val="105"/>
        </w:rPr>
        <w:t xml:space="preserve"> </w:t>
      </w:r>
      <w:r>
        <w:rPr>
          <w:w w:val="105"/>
        </w:rPr>
        <w:t>до</w:t>
      </w:r>
      <w:r>
        <w:rPr>
          <w:spacing w:val="-11"/>
          <w:w w:val="105"/>
        </w:rPr>
        <w:t xml:space="preserve"> </w:t>
      </w:r>
      <w:r>
        <w:rPr>
          <w:w w:val="105"/>
        </w:rPr>
        <w:t>складу</w:t>
      </w:r>
      <w:r>
        <w:rPr>
          <w:spacing w:val="-11"/>
          <w:w w:val="105"/>
        </w:rPr>
        <w:t xml:space="preserve"> </w:t>
      </w:r>
      <w:r>
        <w:rPr>
          <w:w w:val="105"/>
        </w:rPr>
        <w:t>стічних</w:t>
      </w:r>
      <w:r>
        <w:rPr>
          <w:spacing w:val="-10"/>
          <w:w w:val="105"/>
        </w:rPr>
        <w:t xml:space="preserve"> </w:t>
      </w:r>
      <w:r>
        <w:rPr>
          <w:w w:val="105"/>
        </w:rPr>
        <w:t>вод,</w:t>
      </w:r>
      <w:r>
        <w:rPr>
          <w:spacing w:val="-48"/>
          <w:w w:val="105"/>
        </w:rPr>
        <w:t xml:space="preserve"> </w:t>
      </w:r>
      <w:r>
        <w:rPr>
          <w:w w:val="105"/>
        </w:rPr>
        <w:t>за</w:t>
      </w:r>
      <w:r>
        <w:rPr>
          <w:spacing w:val="-5"/>
          <w:w w:val="105"/>
        </w:rPr>
        <w:t xml:space="preserve"> </w:t>
      </w:r>
      <w:r>
        <w:rPr>
          <w:w w:val="105"/>
        </w:rPr>
        <w:t>рахунок</w:t>
      </w:r>
      <w:r>
        <w:rPr>
          <w:spacing w:val="-4"/>
          <w:w w:val="105"/>
        </w:rPr>
        <w:t xml:space="preserve"> </w:t>
      </w:r>
      <w:r>
        <w:rPr>
          <w:w w:val="105"/>
        </w:rPr>
        <w:t>змішування</w:t>
      </w:r>
      <w:r>
        <w:rPr>
          <w:spacing w:val="-4"/>
          <w:w w:val="105"/>
        </w:rPr>
        <w:t xml:space="preserve"> </w:t>
      </w:r>
      <w:r>
        <w:rPr>
          <w:w w:val="105"/>
        </w:rPr>
        <w:t>з</w:t>
      </w:r>
      <w:r>
        <w:rPr>
          <w:spacing w:val="-4"/>
          <w:w w:val="105"/>
        </w:rPr>
        <w:t xml:space="preserve"> </w:t>
      </w:r>
      <w:r>
        <w:rPr>
          <w:w w:val="105"/>
        </w:rPr>
        <w:t>водою</w:t>
      </w:r>
      <w:r>
        <w:rPr>
          <w:spacing w:val="-4"/>
          <w:w w:val="105"/>
        </w:rPr>
        <w:t xml:space="preserve"> </w:t>
      </w:r>
      <w:r>
        <w:rPr>
          <w:w w:val="105"/>
        </w:rPr>
        <w:t>річки</w:t>
      </w:r>
      <w:r>
        <w:rPr>
          <w:spacing w:val="-2"/>
          <w:w w:val="105"/>
        </w:rPr>
        <w:t xml:space="preserve"> </w:t>
      </w:r>
      <w:r>
        <w:rPr>
          <w:w w:val="105"/>
        </w:rPr>
        <w:t>або</w:t>
      </w:r>
      <w:r>
        <w:rPr>
          <w:spacing w:val="-3"/>
          <w:w w:val="105"/>
        </w:rPr>
        <w:t xml:space="preserve"> </w:t>
      </w:r>
      <w:r>
        <w:rPr>
          <w:w w:val="105"/>
        </w:rPr>
        <w:t>водойми.</w:t>
      </w:r>
    </w:p>
    <w:p w:rsidR="00E9424F" w:rsidRDefault="00E9424F" w:rsidP="00944598">
      <w:pPr>
        <w:pStyle w:val="a3"/>
        <w:tabs>
          <w:tab w:val="left" w:pos="9498"/>
        </w:tabs>
        <w:ind w:left="0" w:firstLine="709"/>
        <w:jc w:val="both"/>
      </w:pPr>
      <w:r>
        <w:rPr>
          <w:w w:val="105"/>
        </w:rPr>
        <w:t>Розрахунок розбавлення стічних вод у річці або водоймі може бути</w:t>
      </w:r>
      <w:r>
        <w:rPr>
          <w:spacing w:val="1"/>
          <w:w w:val="105"/>
        </w:rPr>
        <w:t xml:space="preserve"> </w:t>
      </w:r>
      <w:r>
        <w:rPr>
          <w:w w:val="105"/>
        </w:rPr>
        <w:t>використаний для оцінювання всього комплексу явищ, які визначають</w:t>
      </w:r>
      <w:r>
        <w:rPr>
          <w:spacing w:val="1"/>
          <w:w w:val="105"/>
        </w:rPr>
        <w:t xml:space="preserve"> </w:t>
      </w:r>
      <w:r>
        <w:rPr>
          <w:w w:val="105"/>
        </w:rPr>
        <w:t>самоочищення, при введенні числових характеристик фізико-хімічних та</w:t>
      </w:r>
      <w:r>
        <w:rPr>
          <w:spacing w:val="1"/>
          <w:w w:val="105"/>
        </w:rPr>
        <w:t xml:space="preserve"> </w:t>
      </w:r>
      <w:r>
        <w:rPr>
          <w:w w:val="105"/>
        </w:rPr>
        <w:t>біохімічних</w:t>
      </w:r>
      <w:r>
        <w:rPr>
          <w:spacing w:val="-2"/>
          <w:w w:val="105"/>
        </w:rPr>
        <w:t xml:space="preserve"> </w:t>
      </w:r>
      <w:r>
        <w:rPr>
          <w:w w:val="105"/>
        </w:rPr>
        <w:t>процесів.</w:t>
      </w:r>
    </w:p>
    <w:p w:rsidR="00E9424F" w:rsidRDefault="00E9424F" w:rsidP="00944598">
      <w:pPr>
        <w:pStyle w:val="a3"/>
        <w:ind w:left="0"/>
        <w:jc w:val="both"/>
      </w:pPr>
      <w:r>
        <w:rPr>
          <w:spacing w:val="-1"/>
          <w:w w:val="105"/>
        </w:rPr>
        <w:t>Іноді</w:t>
      </w:r>
      <w:r>
        <w:rPr>
          <w:spacing w:val="-11"/>
          <w:w w:val="105"/>
        </w:rPr>
        <w:t xml:space="preserve"> </w:t>
      </w:r>
      <w:r>
        <w:rPr>
          <w:spacing w:val="-1"/>
          <w:w w:val="105"/>
        </w:rPr>
        <w:t>застосовують</w:t>
      </w:r>
      <w:r>
        <w:rPr>
          <w:spacing w:val="-10"/>
          <w:w w:val="105"/>
        </w:rPr>
        <w:t xml:space="preserve"> </w:t>
      </w:r>
      <w:r>
        <w:rPr>
          <w:spacing w:val="-1"/>
          <w:w w:val="105"/>
        </w:rPr>
        <w:t>методи</w:t>
      </w:r>
      <w:r>
        <w:rPr>
          <w:spacing w:val="-11"/>
          <w:w w:val="105"/>
        </w:rPr>
        <w:t xml:space="preserve"> </w:t>
      </w:r>
      <w:r>
        <w:rPr>
          <w:spacing w:val="-1"/>
          <w:w w:val="105"/>
        </w:rPr>
        <w:t>розрахунку</w:t>
      </w:r>
      <w:r>
        <w:rPr>
          <w:spacing w:val="-9"/>
          <w:w w:val="105"/>
        </w:rPr>
        <w:t xml:space="preserve"> </w:t>
      </w:r>
      <w:r>
        <w:rPr>
          <w:spacing w:val="-1"/>
          <w:w w:val="105"/>
        </w:rPr>
        <w:t>розбавлення,</w:t>
      </w:r>
      <w:r>
        <w:rPr>
          <w:spacing w:val="-11"/>
          <w:w w:val="105"/>
        </w:rPr>
        <w:t xml:space="preserve"> </w:t>
      </w:r>
      <w:r>
        <w:rPr>
          <w:w w:val="105"/>
        </w:rPr>
        <w:t>які</w:t>
      </w:r>
      <w:r>
        <w:rPr>
          <w:spacing w:val="-10"/>
          <w:w w:val="105"/>
        </w:rPr>
        <w:t xml:space="preserve"> </w:t>
      </w:r>
      <w:r>
        <w:rPr>
          <w:w w:val="105"/>
        </w:rPr>
        <w:t>базуються</w:t>
      </w:r>
      <w:r>
        <w:rPr>
          <w:spacing w:val="-11"/>
          <w:w w:val="105"/>
        </w:rPr>
        <w:t xml:space="preserve"> </w:t>
      </w:r>
      <w:r>
        <w:rPr>
          <w:w w:val="105"/>
        </w:rPr>
        <w:t>на</w:t>
      </w:r>
      <w:r>
        <w:rPr>
          <w:spacing w:val="-48"/>
          <w:w w:val="105"/>
        </w:rPr>
        <w:t xml:space="preserve"> </w:t>
      </w:r>
      <w:r>
        <w:rPr>
          <w:w w:val="105"/>
        </w:rPr>
        <w:t>використанні чисельних розв’язків рівнянь турбулентної дифузії. Але на</w:t>
      </w:r>
      <w:r>
        <w:rPr>
          <w:spacing w:val="1"/>
          <w:w w:val="105"/>
        </w:rPr>
        <w:t xml:space="preserve"> </w:t>
      </w:r>
      <w:r>
        <w:rPr>
          <w:w w:val="105"/>
        </w:rPr>
        <w:t>практиці</w:t>
      </w:r>
      <w:r>
        <w:rPr>
          <w:spacing w:val="1"/>
          <w:w w:val="105"/>
        </w:rPr>
        <w:t xml:space="preserve"> </w:t>
      </w:r>
      <w:r>
        <w:rPr>
          <w:w w:val="105"/>
        </w:rPr>
        <w:t>найбільше</w:t>
      </w:r>
      <w:r>
        <w:rPr>
          <w:spacing w:val="1"/>
          <w:w w:val="105"/>
        </w:rPr>
        <w:t xml:space="preserve"> </w:t>
      </w:r>
      <w:r>
        <w:rPr>
          <w:w w:val="105"/>
        </w:rPr>
        <w:t>поширення</w:t>
      </w:r>
      <w:r>
        <w:rPr>
          <w:spacing w:val="1"/>
          <w:w w:val="105"/>
        </w:rPr>
        <w:t xml:space="preserve"> </w:t>
      </w:r>
      <w:r>
        <w:rPr>
          <w:w w:val="105"/>
        </w:rPr>
        <w:t>отримав</w:t>
      </w:r>
      <w:r>
        <w:rPr>
          <w:spacing w:val="1"/>
          <w:w w:val="105"/>
        </w:rPr>
        <w:t xml:space="preserve"> </w:t>
      </w:r>
      <w:r>
        <w:rPr>
          <w:w w:val="105"/>
        </w:rPr>
        <w:t>метод,</w:t>
      </w:r>
      <w:r>
        <w:rPr>
          <w:spacing w:val="1"/>
          <w:w w:val="105"/>
        </w:rPr>
        <w:t xml:space="preserve"> </w:t>
      </w:r>
      <w:r>
        <w:rPr>
          <w:w w:val="105"/>
        </w:rPr>
        <w:t>оснований</w:t>
      </w:r>
      <w:r>
        <w:rPr>
          <w:spacing w:val="1"/>
          <w:w w:val="105"/>
        </w:rPr>
        <w:t xml:space="preserve"> </w:t>
      </w:r>
      <w:r>
        <w:rPr>
          <w:w w:val="105"/>
        </w:rPr>
        <w:t>на</w:t>
      </w:r>
      <w:r>
        <w:rPr>
          <w:spacing w:val="1"/>
          <w:w w:val="105"/>
        </w:rPr>
        <w:t xml:space="preserve"> </w:t>
      </w:r>
      <w:r>
        <w:rPr>
          <w:w w:val="105"/>
        </w:rPr>
        <w:t>математичній</w:t>
      </w:r>
      <w:r>
        <w:rPr>
          <w:spacing w:val="1"/>
          <w:w w:val="105"/>
        </w:rPr>
        <w:t xml:space="preserve"> </w:t>
      </w:r>
      <w:r>
        <w:rPr>
          <w:w w:val="105"/>
        </w:rPr>
        <w:t>моделі</w:t>
      </w:r>
      <w:r>
        <w:rPr>
          <w:spacing w:val="1"/>
          <w:w w:val="105"/>
        </w:rPr>
        <w:t xml:space="preserve"> </w:t>
      </w:r>
      <w:r>
        <w:rPr>
          <w:w w:val="105"/>
        </w:rPr>
        <w:t>Фролова-Родзиллера</w:t>
      </w:r>
      <w:r>
        <w:rPr>
          <w:spacing w:val="1"/>
          <w:w w:val="105"/>
        </w:rPr>
        <w:t xml:space="preserve"> </w:t>
      </w:r>
      <w:r>
        <w:rPr>
          <w:w w:val="105"/>
        </w:rPr>
        <w:t>(</w:t>
      </w:r>
      <w:r>
        <w:rPr>
          <w:i/>
          <w:w w:val="105"/>
        </w:rPr>
        <w:t>І. Д. Родзиллер,</w:t>
      </w:r>
      <w:r>
        <w:rPr>
          <w:i/>
          <w:spacing w:val="1"/>
          <w:w w:val="105"/>
        </w:rPr>
        <w:t xml:space="preserve"> </w:t>
      </w:r>
      <w:r>
        <w:rPr>
          <w:i/>
          <w:w w:val="105"/>
        </w:rPr>
        <w:t>1984</w:t>
      </w:r>
      <w:r>
        <w:rPr>
          <w:w w:val="105"/>
        </w:rPr>
        <w:t>).</w:t>
      </w:r>
      <w:r>
        <w:rPr>
          <w:spacing w:val="1"/>
          <w:w w:val="105"/>
        </w:rPr>
        <w:t xml:space="preserve"> </w:t>
      </w:r>
      <w:r>
        <w:rPr>
          <w:w w:val="105"/>
        </w:rPr>
        <w:t>В</w:t>
      </w:r>
      <w:r>
        <w:rPr>
          <w:spacing w:val="1"/>
          <w:w w:val="105"/>
        </w:rPr>
        <w:t xml:space="preserve"> </w:t>
      </w:r>
      <w:r>
        <w:rPr>
          <w:w w:val="105"/>
        </w:rPr>
        <w:t>результаті</w:t>
      </w:r>
      <w:r>
        <w:rPr>
          <w:spacing w:val="1"/>
          <w:w w:val="105"/>
        </w:rPr>
        <w:t xml:space="preserve"> </w:t>
      </w:r>
      <w:r>
        <w:rPr>
          <w:w w:val="105"/>
        </w:rPr>
        <w:t>розрахунків</w:t>
      </w:r>
      <w:r>
        <w:rPr>
          <w:spacing w:val="1"/>
          <w:w w:val="105"/>
        </w:rPr>
        <w:t xml:space="preserve"> </w:t>
      </w:r>
      <w:r>
        <w:rPr>
          <w:w w:val="105"/>
        </w:rPr>
        <w:t>за</w:t>
      </w:r>
      <w:r>
        <w:rPr>
          <w:spacing w:val="1"/>
          <w:w w:val="105"/>
        </w:rPr>
        <w:t xml:space="preserve"> </w:t>
      </w:r>
      <w:r>
        <w:rPr>
          <w:w w:val="105"/>
        </w:rPr>
        <w:t>цією</w:t>
      </w:r>
      <w:r>
        <w:rPr>
          <w:spacing w:val="1"/>
          <w:w w:val="105"/>
        </w:rPr>
        <w:t xml:space="preserve"> </w:t>
      </w:r>
      <w:r>
        <w:rPr>
          <w:w w:val="105"/>
        </w:rPr>
        <w:t>моделлю</w:t>
      </w:r>
      <w:r>
        <w:rPr>
          <w:spacing w:val="1"/>
          <w:w w:val="105"/>
        </w:rPr>
        <w:t xml:space="preserve"> </w:t>
      </w:r>
      <w:r>
        <w:rPr>
          <w:w w:val="105"/>
        </w:rPr>
        <w:t>можна</w:t>
      </w:r>
      <w:r>
        <w:rPr>
          <w:spacing w:val="1"/>
          <w:w w:val="105"/>
        </w:rPr>
        <w:t xml:space="preserve"> </w:t>
      </w:r>
      <w:r>
        <w:rPr>
          <w:w w:val="105"/>
        </w:rPr>
        <w:t>одержати</w:t>
      </w:r>
      <w:r>
        <w:rPr>
          <w:spacing w:val="1"/>
          <w:w w:val="105"/>
        </w:rPr>
        <w:t xml:space="preserve"> </w:t>
      </w:r>
      <w:r>
        <w:rPr>
          <w:w w:val="105"/>
        </w:rPr>
        <w:t>значення</w:t>
      </w:r>
      <w:r>
        <w:rPr>
          <w:spacing w:val="1"/>
          <w:w w:val="105"/>
        </w:rPr>
        <w:t xml:space="preserve"> </w:t>
      </w:r>
      <w:r>
        <w:rPr>
          <w:w w:val="105"/>
        </w:rPr>
        <w:t>максимальної</w:t>
      </w:r>
      <w:r>
        <w:rPr>
          <w:spacing w:val="1"/>
          <w:w w:val="105"/>
        </w:rPr>
        <w:t xml:space="preserve"> </w:t>
      </w:r>
      <w:r>
        <w:rPr>
          <w:w w:val="105"/>
        </w:rPr>
        <w:t>концентрації</w:t>
      </w:r>
      <w:r>
        <w:rPr>
          <w:spacing w:val="1"/>
          <w:w w:val="105"/>
        </w:rPr>
        <w:t xml:space="preserve"> </w:t>
      </w:r>
      <w:r>
        <w:rPr>
          <w:w w:val="105"/>
        </w:rPr>
        <w:t>забруднювальних</w:t>
      </w:r>
      <w:r>
        <w:rPr>
          <w:spacing w:val="1"/>
          <w:w w:val="105"/>
        </w:rPr>
        <w:t xml:space="preserve"> </w:t>
      </w:r>
      <w:r>
        <w:rPr>
          <w:w w:val="105"/>
        </w:rPr>
        <w:t>речовин</w:t>
      </w:r>
      <w:r>
        <w:rPr>
          <w:spacing w:val="1"/>
          <w:w w:val="105"/>
        </w:rPr>
        <w:t xml:space="preserve"> </w:t>
      </w:r>
      <w:r>
        <w:rPr>
          <w:w w:val="105"/>
        </w:rPr>
        <w:t>на</w:t>
      </w:r>
      <w:r>
        <w:rPr>
          <w:spacing w:val="1"/>
          <w:w w:val="105"/>
        </w:rPr>
        <w:t xml:space="preserve"> </w:t>
      </w:r>
      <w:r>
        <w:rPr>
          <w:w w:val="105"/>
        </w:rPr>
        <w:t>будь-якій</w:t>
      </w:r>
      <w:r>
        <w:rPr>
          <w:spacing w:val="1"/>
          <w:w w:val="105"/>
        </w:rPr>
        <w:t xml:space="preserve"> </w:t>
      </w:r>
      <w:r>
        <w:rPr>
          <w:w w:val="105"/>
        </w:rPr>
        <w:t>відстані</w:t>
      </w:r>
      <w:r>
        <w:rPr>
          <w:spacing w:val="-3"/>
          <w:w w:val="105"/>
        </w:rPr>
        <w:t xml:space="preserve"> </w:t>
      </w:r>
      <w:r>
        <w:rPr>
          <w:w w:val="105"/>
        </w:rPr>
        <w:t>від</w:t>
      </w:r>
      <w:r>
        <w:rPr>
          <w:spacing w:val="-2"/>
          <w:w w:val="105"/>
        </w:rPr>
        <w:t xml:space="preserve"> </w:t>
      </w:r>
      <w:r>
        <w:rPr>
          <w:w w:val="105"/>
        </w:rPr>
        <w:t>місця</w:t>
      </w:r>
      <w:r>
        <w:rPr>
          <w:spacing w:val="-2"/>
          <w:w w:val="105"/>
        </w:rPr>
        <w:t xml:space="preserve"> </w:t>
      </w:r>
      <w:r>
        <w:rPr>
          <w:w w:val="105"/>
        </w:rPr>
        <w:t>скиду</w:t>
      </w:r>
      <w:r>
        <w:rPr>
          <w:spacing w:val="-2"/>
          <w:w w:val="105"/>
        </w:rPr>
        <w:t xml:space="preserve"> </w:t>
      </w:r>
      <w:r>
        <w:rPr>
          <w:w w:val="105"/>
        </w:rPr>
        <w:t>стічних</w:t>
      </w:r>
      <w:r>
        <w:rPr>
          <w:spacing w:val="-2"/>
          <w:w w:val="105"/>
        </w:rPr>
        <w:t xml:space="preserve"> </w:t>
      </w:r>
      <w:r>
        <w:rPr>
          <w:w w:val="105"/>
        </w:rPr>
        <w:t>вод.</w:t>
      </w:r>
    </w:p>
    <w:p w:rsidR="00E9424F" w:rsidRDefault="00E9424F" w:rsidP="00944598">
      <w:pPr>
        <w:pStyle w:val="a3"/>
        <w:spacing w:before="3"/>
        <w:ind w:left="0"/>
        <w:jc w:val="both"/>
        <w:rPr>
          <w:w w:val="105"/>
        </w:rPr>
      </w:pPr>
      <w:r>
        <w:rPr>
          <w:w w:val="105"/>
        </w:rPr>
        <w:t>Оцінювання</w:t>
      </w:r>
      <w:r>
        <w:rPr>
          <w:spacing w:val="1"/>
          <w:w w:val="105"/>
        </w:rPr>
        <w:t xml:space="preserve"> </w:t>
      </w:r>
      <w:r>
        <w:rPr>
          <w:w w:val="105"/>
        </w:rPr>
        <w:t>якості</w:t>
      </w:r>
      <w:r>
        <w:rPr>
          <w:spacing w:val="1"/>
          <w:w w:val="105"/>
        </w:rPr>
        <w:t xml:space="preserve"> </w:t>
      </w:r>
      <w:r>
        <w:rPr>
          <w:w w:val="105"/>
        </w:rPr>
        <w:t>води</w:t>
      </w:r>
      <w:r>
        <w:rPr>
          <w:spacing w:val="1"/>
          <w:w w:val="105"/>
        </w:rPr>
        <w:t xml:space="preserve"> </w:t>
      </w:r>
      <w:r>
        <w:rPr>
          <w:w w:val="105"/>
        </w:rPr>
        <w:t>у</w:t>
      </w:r>
      <w:r>
        <w:rPr>
          <w:spacing w:val="1"/>
          <w:w w:val="105"/>
        </w:rPr>
        <w:t xml:space="preserve"> </w:t>
      </w:r>
      <w:r>
        <w:rPr>
          <w:w w:val="105"/>
        </w:rPr>
        <w:t>деякій</w:t>
      </w:r>
      <w:r>
        <w:rPr>
          <w:spacing w:val="1"/>
          <w:w w:val="105"/>
        </w:rPr>
        <w:t xml:space="preserve"> </w:t>
      </w:r>
      <w:r>
        <w:rPr>
          <w:w w:val="105"/>
        </w:rPr>
        <w:t>точці</w:t>
      </w:r>
      <w:r>
        <w:rPr>
          <w:spacing w:val="1"/>
          <w:w w:val="105"/>
        </w:rPr>
        <w:t xml:space="preserve"> </w:t>
      </w:r>
      <w:r>
        <w:rPr>
          <w:w w:val="105"/>
        </w:rPr>
        <w:t>виконується</w:t>
      </w:r>
      <w:r>
        <w:rPr>
          <w:spacing w:val="1"/>
          <w:w w:val="105"/>
        </w:rPr>
        <w:t xml:space="preserve"> </w:t>
      </w:r>
      <w:r>
        <w:rPr>
          <w:w w:val="105"/>
        </w:rPr>
        <w:t>шляхом</w:t>
      </w:r>
      <w:r>
        <w:rPr>
          <w:spacing w:val="-47"/>
          <w:w w:val="105"/>
        </w:rPr>
        <w:t xml:space="preserve"> </w:t>
      </w:r>
      <w:r>
        <w:rPr>
          <w:w w:val="105"/>
        </w:rPr>
        <w:t>зіставлення</w:t>
      </w:r>
      <w:r>
        <w:rPr>
          <w:spacing w:val="1"/>
          <w:w w:val="105"/>
        </w:rPr>
        <w:t xml:space="preserve"> </w:t>
      </w:r>
      <w:r>
        <w:rPr>
          <w:w w:val="105"/>
        </w:rPr>
        <w:t>максимальної</w:t>
      </w:r>
      <w:r>
        <w:rPr>
          <w:spacing w:val="1"/>
          <w:w w:val="105"/>
        </w:rPr>
        <w:t xml:space="preserve"> </w:t>
      </w:r>
      <w:r>
        <w:rPr>
          <w:w w:val="105"/>
        </w:rPr>
        <w:t>концентрації</w:t>
      </w:r>
      <w:r>
        <w:rPr>
          <w:spacing w:val="1"/>
          <w:w w:val="105"/>
        </w:rPr>
        <w:t xml:space="preserve"> </w:t>
      </w:r>
      <w:r>
        <w:rPr>
          <w:w w:val="105"/>
        </w:rPr>
        <w:t>забруднювальної</w:t>
      </w:r>
      <w:r>
        <w:rPr>
          <w:spacing w:val="1"/>
          <w:w w:val="105"/>
        </w:rPr>
        <w:t xml:space="preserve"> </w:t>
      </w:r>
      <w:r>
        <w:rPr>
          <w:w w:val="105"/>
        </w:rPr>
        <w:t>речовини</w:t>
      </w:r>
      <w:r>
        <w:rPr>
          <w:spacing w:val="1"/>
          <w:w w:val="105"/>
        </w:rPr>
        <w:t xml:space="preserve"> </w:t>
      </w:r>
      <w:r>
        <w:rPr>
          <w:w w:val="105"/>
        </w:rPr>
        <w:t>з</w:t>
      </w:r>
      <w:r>
        <w:rPr>
          <w:spacing w:val="1"/>
          <w:w w:val="105"/>
        </w:rPr>
        <w:t xml:space="preserve"> </w:t>
      </w:r>
      <w:r>
        <w:rPr>
          <w:w w:val="105"/>
        </w:rPr>
        <w:t>гранично</w:t>
      </w:r>
      <w:r>
        <w:rPr>
          <w:spacing w:val="-4"/>
          <w:w w:val="105"/>
        </w:rPr>
        <w:t xml:space="preserve"> </w:t>
      </w:r>
      <w:r>
        <w:rPr>
          <w:w w:val="105"/>
        </w:rPr>
        <w:t>допустимою</w:t>
      </w:r>
      <w:r>
        <w:rPr>
          <w:spacing w:val="-5"/>
          <w:w w:val="105"/>
        </w:rPr>
        <w:t xml:space="preserve"> </w:t>
      </w:r>
      <w:r>
        <w:rPr>
          <w:w w:val="105"/>
        </w:rPr>
        <w:t>концентрацією</w:t>
      </w:r>
      <w:r>
        <w:rPr>
          <w:spacing w:val="-4"/>
          <w:w w:val="105"/>
        </w:rPr>
        <w:t xml:space="preserve"> </w:t>
      </w:r>
      <w:r>
        <w:rPr>
          <w:w w:val="105"/>
        </w:rPr>
        <w:t>цієї</w:t>
      </w:r>
      <w:r>
        <w:rPr>
          <w:spacing w:val="-4"/>
          <w:w w:val="105"/>
        </w:rPr>
        <w:t xml:space="preserve"> </w:t>
      </w:r>
      <w:r>
        <w:rPr>
          <w:w w:val="105"/>
        </w:rPr>
        <w:t>ж</w:t>
      </w:r>
      <w:r>
        <w:rPr>
          <w:spacing w:val="-5"/>
          <w:w w:val="105"/>
        </w:rPr>
        <w:t xml:space="preserve"> </w:t>
      </w:r>
      <w:r w:rsidRPr="00CC0B87">
        <w:rPr>
          <w:w w:val="105"/>
        </w:rPr>
        <w:t>речовини</w:t>
      </w:r>
      <w:r w:rsidR="004979F4" w:rsidRPr="00CC0B87">
        <w:rPr>
          <w:w w:val="105"/>
        </w:rPr>
        <w:t xml:space="preserve"> </w:t>
      </w:r>
      <w:r w:rsidR="004979F4" w:rsidRPr="00CC0B87">
        <w:t>[</w:t>
      </w:r>
      <w:r w:rsidR="00237819" w:rsidRPr="00237819">
        <w:t>16</w:t>
      </w:r>
      <w:r w:rsidR="004979F4" w:rsidRPr="00CC0B87">
        <w:t>]</w:t>
      </w:r>
      <w:r w:rsidRPr="00CC0B87">
        <w:rPr>
          <w:w w:val="105"/>
        </w:rPr>
        <w:t>.</w:t>
      </w:r>
    </w:p>
    <w:p w:rsidR="00944598" w:rsidRDefault="00944598" w:rsidP="00944598">
      <w:pPr>
        <w:pStyle w:val="a3"/>
        <w:spacing w:before="3"/>
        <w:ind w:left="0"/>
        <w:jc w:val="both"/>
      </w:pPr>
      <w:r>
        <w:t>Завданнями державного моніторингу у сфері питної води та питного водопостачання є збирання і систематизація даних про: джерела питного водопостачання; кількість і якість питної води, обсяги використання питної води і скидання стічних вод, споживачів питної води та підприємства питного водопостачання. В результаті систематизації таких даних складається державна звітність за формами, затвердженими органами Держкомстату.</w:t>
      </w:r>
    </w:p>
    <w:p w:rsidR="00DF3589" w:rsidRDefault="00DF3589" w:rsidP="00DF3589">
      <w:pPr>
        <w:pStyle w:val="a3"/>
        <w:spacing w:before="3"/>
        <w:ind w:left="0"/>
        <w:jc w:val="both"/>
      </w:pPr>
      <w:r>
        <w:t>Якість питної води достатньо повно характеризується комплексом хімічних, фізичних та мікробіологічних показників. Державні санітарні правила і норми України (ДСанПіН) визначають показники якості питної води, що певною мірою узгоджені з даними Всесвітньої організації охорони здоров’я.</w:t>
      </w:r>
    </w:p>
    <w:p w:rsidR="00DF3589" w:rsidRDefault="00DF3589" w:rsidP="00DF3589">
      <w:pPr>
        <w:pStyle w:val="a3"/>
        <w:spacing w:before="3"/>
        <w:ind w:left="0"/>
        <w:jc w:val="both"/>
      </w:pPr>
      <w:r>
        <w:t xml:space="preserve">Водневий показник характеризує концентрацію вільних іонів водню у воді і вимірюється спеціальною одиницею </w:t>
      </w:r>
      <w:r w:rsidRPr="00DF3589">
        <w:rPr>
          <w:i/>
        </w:rPr>
        <w:t>рН</w:t>
      </w:r>
      <w:r>
        <w:t>, яка є десятковим логарифмом концентрації іонів водню, взятої з протилежним знаком (</w:t>
      </w:r>
      <w:r w:rsidRPr="00DF3589">
        <w:rPr>
          <w:i/>
        </w:rPr>
        <w:t>рН =</w:t>
      </w:r>
      <w:r>
        <w:rPr>
          <w:i/>
        </w:rPr>
        <w:t xml:space="preserve"> </w:t>
      </w:r>
      <w:r>
        <w:t xml:space="preserve">– </w:t>
      </w:r>
      <w:r w:rsidRPr="00DF3589">
        <w:rPr>
          <w:i/>
        </w:rPr>
        <w:t>lg[H</w:t>
      </w:r>
      <w:r w:rsidRPr="00DF3589">
        <w:rPr>
          <w:i/>
          <w:vertAlign w:val="superscript"/>
        </w:rPr>
        <w:t>+</w:t>
      </w:r>
      <w:r w:rsidRPr="00DF3589">
        <w:rPr>
          <w:i/>
        </w:rPr>
        <w:t>]</w:t>
      </w:r>
      <w:r>
        <w:t xml:space="preserve">). Для питної води допустимим є рівень </w:t>
      </w:r>
      <w:r w:rsidRPr="00DF3589">
        <w:rPr>
          <w:i/>
        </w:rPr>
        <w:t>рН</w:t>
      </w:r>
      <w:r>
        <w:t xml:space="preserve"> в межах 6,0 - 8,</w:t>
      </w:r>
      <w:r w:rsidRPr="005A4B06">
        <w:t>5</w:t>
      </w:r>
      <w:r w:rsidR="004979F4" w:rsidRPr="005A4B06">
        <w:t xml:space="preserve"> [</w:t>
      </w:r>
      <w:r w:rsidR="00B2232A" w:rsidRPr="005A4B06">
        <w:t>6</w:t>
      </w:r>
      <w:r w:rsidR="004979F4" w:rsidRPr="005A4B06">
        <w:t>]</w:t>
      </w:r>
      <w:r w:rsidRPr="005A4B06">
        <w:t>.</w:t>
      </w:r>
    </w:p>
    <w:p w:rsidR="00DF3589" w:rsidRDefault="00DF3589" w:rsidP="00F47DD4">
      <w:pPr>
        <w:pStyle w:val="a3"/>
        <w:ind w:left="0"/>
        <w:jc w:val="both"/>
      </w:pPr>
      <w:r>
        <w:t>Директива Європейського Союзу щодо питної води № 80/778/ЄС (Drinking Water Directive) покладена в основу водного законодавства європейських країн і регламентує 66 нормативних показників якості питної</w:t>
      </w:r>
      <w:r w:rsidR="00F47DD4">
        <w:t xml:space="preserve"> води.</w:t>
      </w:r>
    </w:p>
    <w:p w:rsidR="00F47DD4" w:rsidRDefault="00F47DD4" w:rsidP="00F47DD4">
      <w:pPr>
        <w:pStyle w:val="a3"/>
        <w:ind w:left="0"/>
        <w:jc w:val="both"/>
      </w:pPr>
      <w:r>
        <w:t>Директива ЄС щодо питної води передбачає рівень І гранично допустимих концентрацій, який є обов’язковим для виконання, і рівень G як довгострокова мета.</w:t>
      </w:r>
    </w:p>
    <w:p w:rsidR="00F47DD4" w:rsidRDefault="00F47DD4" w:rsidP="00F47DD4">
      <w:pPr>
        <w:pStyle w:val="a3"/>
        <w:tabs>
          <w:tab w:val="left" w:pos="9498"/>
        </w:tabs>
        <w:ind w:left="0" w:firstLine="709"/>
        <w:jc w:val="both"/>
      </w:pPr>
      <w:r>
        <w:t>Рівень І закріплений у вигляді максимально допустимої концентрації (Maximum Admissible Concentration – MAC) для кожного показника. Норми якості води в країнах-членах ЄС не можуть бути гіршими за рівень МАС. Ця директива ЄС встановлює вимоги до частоти відбору проб води, яка використовується підприємствами х</w:t>
      </w:r>
      <w:r w:rsidR="004979F4">
        <w:t>арчової промисловості (табл. 5</w:t>
      </w:r>
      <w:r>
        <w:t>)</w:t>
      </w:r>
      <w:r w:rsidR="004979F4">
        <w:t xml:space="preserve"> </w:t>
      </w:r>
      <w:r w:rsidR="004979F4" w:rsidRPr="005A4B06">
        <w:rPr>
          <w:lang w:val="ru-RU"/>
        </w:rPr>
        <w:t>[</w:t>
      </w:r>
      <w:r w:rsidR="00B2232A" w:rsidRPr="005A4B06">
        <w:rPr>
          <w:lang w:val="ru-RU"/>
        </w:rPr>
        <w:t>12</w:t>
      </w:r>
      <w:r w:rsidR="004979F4" w:rsidRPr="005A4B06">
        <w:rPr>
          <w:lang w:val="ru-RU"/>
        </w:rPr>
        <w:t>]</w:t>
      </w:r>
      <w:r w:rsidRPr="005A4B06">
        <w:t>.</w:t>
      </w:r>
    </w:p>
    <w:p w:rsidR="00096772" w:rsidRDefault="00096772" w:rsidP="00F47DD4">
      <w:pPr>
        <w:pStyle w:val="a3"/>
        <w:tabs>
          <w:tab w:val="left" w:pos="0"/>
        </w:tabs>
        <w:spacing w:before="2"/>
        <w:ind w:left="0" w:firstLine="709"/>
        <w:jc w:val="both"/>
        <w:rPr>
          <w:b/>
        </w:rPr>
      </w:pPr>
    </w:p>
    <w:p w:rsidR="00096772" w:rsidRDefault="00096772" w:rsidP="00363176">
      <w:pPr>
        <w:pStyle w:val="a3"/>
        <w:tabs>
          <w:tab w:val="left" w:pos="0"/>
        </w:tabs>
        <w:spacing w:before="2" w:line="247" w:lineRule="auto"/>
        <w:ind w:left="0" w:right="2" w:firstLine="709"/>
        <w:jc w:val="both"/>
        <w:rPr>
          <w:b/>
          <w:lang w:val="ru-RU"/>
        </w:rPr>
      </w:pPr>
    </w:p>
    <w:p w:rsidR="005A4B06" w:rsidRPr="005A4B06" w:rsidRDefault="005A4B06" w:rsidP="00363176">
      <w:pPr>
        <w:pStyle w:val="a3"/>
        <w:tabs>
          <w:tab w:val="left" w:pos="0"/>
        </w:tabs>
        <w:spacing w:before="2" w:line="247" w:lineRule="auto"/>
        <w:ind w:left="0" w:right="2" w:firstLine="709"/>
        <w:jc w:val="both"/>
        <w:rPr>
          <w:b/>
          <w:lang w:val="ru-RU"/>
        </w:rPr>
      </w:pPr>
    </w:p>
    <w:p w:rsidR="007E1CFC" w:rsidRDefault="004979F4" w:rsidP="007E1CFC">
      <w:pPr>
        <w:pStyle w:val="a3"/>
        <w:spacing w:before="3" w:line="247" w:lineRule="auto"/>
        <w:ind w:right="185"/>
      </w:pPr>
      <w:r>
        <w:lastRenderedPageBreak/>
        <w:t>Таблиця 5</w:t>
      </w:r>
      <w:r w:rsidR="007E1CFC">
        <w:t xml:space="preserve"> – Кількість проб питної води для моніторингу (на рік)</w:t>
      </w:r>
    </w:p>
    <w:p w:rsidR="007E1CFC" w:rsidRPr="00A63E38" w:rsidRDefault="007E1CFC" w:rsidP="00363176">
      <w:pPr>
        <w:pStyle w:val="a3"/>
        <w:tabs>
          <w:tab w:val="left" w:pos="0"/>
        </w:tabs>
        <w:spacing w:before="2" w:line="247" w:lineRule="auto"/>
        <w:ind w:left="0" w:right="2" w:firstLine="709"/>
        <w:jc w:val="both"/>
        <w:rPr>
          <w:b/>
          <w:sz w:val="20"/>
          <w:szCs w:val="20"/>
        </w:rPr>
      </w:pPr>
    </w:p>
    <w:tbl>
      <w:tblPr>
        <w:tblStyle w:val="af6"/>
        <w:tblW w:w="9889" w:type="dxa"/>
        <w:tblLook w:val="04A0" w:firstRow="1" w:lastRow="0" w:firstColumn="1" w:lastColumn="0" w:noHBand="0" w:noVBand="1"/>
      </w:tblPr>
      <w:tblGrid>
        <w:gridCol w:w="3285"/>
        <w:gridCol w:w="2777"/>
        <w:gridCol w:w="3827"/>
      </w:tblGrid>
      <w:tr w:rsidR="007E1CFC" w:rsidTr="004979F4">
        <w:tc>
          <w:tcPr>
            <w:tcW w:w="3285" w:type="dxa"/>
          </w:tcPr>
          <w:p w:rsidR="007E1CFC" w:rsidRPr="004979F4" w:rsidRDefault="00D15F7F" w:rsidP="00363176">
            <w:pPr>
              <w:pStyle w:val="a3"/>
              <w:tabs>
                <w:tab w:val="left" w:pos="0"/>
              </w:tabs>
              <w:spacing w:before="2" w:line="247" w:lineRule="auto"/>
              <w:ind w:left="0" w:right="2" w:firstLine="0"/>
              <w:jc w:val="both"/>
              <w:rPr>
                <w:b/>
              </w:rPr>
            </w:pPr>
            <w:r w:rsidRPr="004979F4">
              <w:t>Щоденні об’єми води, що використовуються в зоні водопостачання, м</w:t>
            </w:r>
            <w:r w:rsidRPr="004979F4">
              <w:rPr>
                <w:vertAlign w:val="superscript"/>
              </w:rPr>
              <w:t>3</w:t>
            </w:r>
          </w:p>
        </w:tc>
        <w:tc>
          <w:tcPr>
            <w:tcW w:w="2777" w:type="dxa"/>
          </w:tcPr>
          <w:p w:rsidR="007E1CFC" w:rsidRPr="004979F4" w:rsidRDefault="00D15F7F" w:rsidP="00D15F7F">
            <w:pPr>
              <w:pStyle w:val="a3"/>
              <w:tabs>
                <w:tab w:val="left" w:pos="0"/>
              </w:tabs>
              <w:spacing w:before="2" w:line="247" w:lineRule="auto"/>
              <w:ind w:left="0" w:right="2" w:firstLine="0"/>
              <w:jc w:val="center"/>
              <w:rPr>
                <w:b/>
              </w:rPr>
            </w:pPr>
            <w:r w:rsidRPr="004979F4">
              <w:t>Контрольний моніторинг</w:t>
            </w:r>
          </w:p>
        </w:tc>
        <w:tc>
          <w:tcPr>
            <w:tcW w:w="3827" w:type="dxa"/>
          </w:tcPr>
          <w:p w:rsidR="007E1CFC" w:rsidRPr="004979F4" w:rsidRDefault="00D15F7F" w:rsidP="00D15F7F">
            <w:pPr>
              <w:pStyle w:val="a3"/>
              <w:tabs>
                <w:tab w:val="left" w:pos="0"/>
              </w:tabs>
              <w:spacing w:before="2" w:line="247" w:lineRule="auto"/>
              <w:ind w:left="0" w:right="2" w:firstLine="0"/>
              <w:jc w:val="center"/>
              <w:rPr>
                <w:b/>
              </w:rPr>
            </w:pPr>
            <w:r w:rsidRPr="004979F4">
              <w:t>Аудиторський моніторинг</w:t>
            </w:r>
          </w:p>
        </w:tc>
      </w:tr>
      <w:tr w:rsidR="007E1CFC" w:rsidTr="004979F4">
        <w:tc>
          <w:tcPr>
            <w:tcW w:w="3285" w:type="dxa"/>
            <w:shd w:val="clear" w:color="auto" w:fill="auto"/>
          </w:tcPr>
          <w:p w:rsidR="007E1CFC" w:rsidRPr="004979F4" w:rsidRDefault="00D15F7F" w:rsidP="00363176">
            <w:pPr>
              <w:pStyle w:val="a3"/>
              <w:tabs>
                <w:tab w:val="left" w:pos="0"/>
              </w:tabs>
              <w:spacing w:before="2" w:line="247" w:lineRule="auto"/>
              <w:ind w:left="0" w:right="2" w:firstLine="0"/>
              <w:jc w:val="both"/>
              <w:rPr>
                <w:b/>
              </w:rPr>
            </w:pPr>
            <w:r w:rsidRPr="004979F4">
              <w:t>до 100</w:t>
            </w:r>
          </w:p>
        </w:tc>
        <w:tc>
          <w:tcPr>
            <w:tcW w:w="2777" w:type="dxa"/>
            <w:shd w:val="clear" w:color="auto" w:fill="auto"/>
          </w:tcPr>
          <w:p w:rsidR="007E1CFC" w:rsidRPr="004979F4" w:rsidRDefault="00D15F7F" w:rsidP="004A3F21">
            <w:pPr>
              <w:pStyle w:val="a3"/>
              <w:tabs>
                <w:tab w:val="left" w:pos="0"/>
              </w:tabs>
              <w:spacing w:before="2" w:line="247" w:lineRule="auto"/>
              <w:ind w:left="0" w:right="-108" w:firstLine="0"/>
              <w:jc w:val="center"/>
              <w:rPr>
                <w:b/>
              </w:rPr>
            </w:pPr>
            <w:r w:rsidRPr="004979F4">
              <w:t>*</w:t>
            </w:r>
          </w:p>
        </w:tc>
        <w:tc>
          <w:tcPr>
            <w:tcW w:w="3827" w:type="dxa"/>
            <w:shd w:val="clear" w:color="auto" w:fill="auto"/>
          </w:tcPr>
          <w:p w:rsidR="007E1CFC" w:rsidRPr="004979F4" w:rsidRDefault="00D15F7F" w:rsidP="004979F4">
            <w:pPr>
              <w:pStyle w:val="a3"/>
              <w:tabs>
                <w:tab w:val="left" w:pos="0"/>
              </w:tabs>
              <w:spacing w:before="2" w:line="247" w:lineRule="auto"/>
              <w:ind w:left="0" w:right="2" w:firstLine="0"/>
              <w:jc w:val="center"/>
              <w:rPr>
                <w:b/>
              </w:rPr>
            </w:pPr>
            <w:r w:rsidRPr="004979F4">
              <w:t>*</w:t>
            </w:r>
          </w:p>
        </w:tc>
      </w:tr>
      <w:tr w:rsidR="007E1CFC" w:rsidTr="004979F4">
        <w:tc>
          <w:tcPr>
            <w:tcW w:w="3285" w:type="dxa"/>
            <w:shd w:val="clear" w:color="auto" w:fill="auto"/>
          </w:tcPr>
          <w:p w:rsidR="007E1CFC" w:rsidRPr="004979F4" w:rsidRDefault="00D15F7F" w:rsidP="00363176">
            <w:pPr>
              <w:pStyle w:val="a3"/>
              <w:tabs>
                <w:tab w:val="left" w:pos="0"/>
              </w:tabs>
              <w:spacing w:before="2" w:line="247" w:lineRule="auto"/>
              <w:ind w:left="0" w:right="2" w:firstLine="0"/>
              <w:jc w:val="both"/>
              <w:rPr>
                <w:b/>
              </w:rPr>
            </w:pPr>
            <w:r w:rsidRPr="004979F4">
              <w:t>від 100 до 1000</w:t>
            </w:r>
          </w:p>
        </w:tc>
        <w:tc>
          <w:tcPr>
            <w:tcW w:w="2777" w:type="dxa"/>
            <w:shd w:val="clear" w:color="auto" w:fill="auto"/>
          </w:tcPr>
          <w:p w:rsidR="007E1CFC" w:rsidRPr="004979F4" w:rsidRDefault="00D15F7F" w:rsidP="00D15F7F">
            <w:pPr>
              <w:pStyle w:val="a3"/>
              <w:tabs>
                <w:tab w:val="left" w:pos="0"/>
              </w:tabs>
              <w:spacing w:before="2" w:line="247" w:lineRule="auto"/>
              <w:ind w:left="0" w:right="2" w:firstLine="0"/>
              <w:jc w:val="center"/>
            </w:pPr>
            <w:r w:rsidRPr="004979F4">
              <w:t>4</w:t>
            </w:r>
          </w:p>
        </w:tc>
        <w:tc>
          <w:tcPr>
            <w:tcW w:w="3827" w:type="dxa"/>
            <w:shd w:val="clear" w:color="auto" w:fill="auto"/>
          </w:tcPr>
          <w:p w:rsidR="007E1CFC" w:rsidRPr="004979F4" w:rsidRDefault="004979F4" w:rsidP="004979F4">
            <w:pPr>
              <w:pStyle w:val="a3"/>
              <w:spacing w:before="3" w:line="247" w:lineRule="auto"/>
              <w:ind w:left="-108" w:right="-108" w:firstLine="0"/>
              <w:jc w:val="center"/>
            </w:pPr>
            <w:r w:rsidRPr="004979F4">
              <w:t>1</w:t>
            </w:r>
          </w:p>
        </w:tc>
      </w:tr>
      <w:tr w:rsidR="004979F4" w:rsidTr="004979F4">
        <w:tc>
          <w:tcPr>
            <w:tcW w:w="3285" w:type="dxa"/>
          </w:tcPr>
          <w:p w:rsidR="004979F4" w:rsidRPr="004979F4" w:rsidRDefault="004979F4" w:rsidP="00363176">
            <w:pPr>
              <w:pStyle w:val="a3"/>
              <w:tabs>
                <w:tab w:val="left" w:pos="0"/>
              </w:tabs>
              <w:spacing w:before="2" w:line="247" w:lineRule="auto"/>
              <w:ind w:left="0" w:right="2" w:firstLine="0"/>
              <w:jc w:val="both"/>
              <w:rPr>
                <w:b/>
              </w:rPr>
            </w:pPr>
            <w:r w:rsidRPr="004979F4">
              <w:t>від 1000 до 10000</w:t>
            </w:r>
          </w:p>
        </w:tc>
        <w:tc>
          <w:tcPr>
            <w:tcW w:w="2777" w:type="dxa"/>
            <w:vMerge w:val="restart"/>
          </w:tcPr>
          <w:p w:rsidR="004979F4" w:rsidRPr="004A3F21" w:rsidRDefault="004979F4" w:rsidP="00D15F7F">
            <w:pPr>
              <w:pStyle w:val="a3"/>
              <w:tabs>
                <w:tab w:val="left" w:pos="0"/>
              </w:tabs>
              <w:spacing w:before="2" w:line="247" w:lineRule="auto"/>
              <w:ind w:left="0" w:right="2" w:firstLine="0"/>
              <w:jc w:val="center"/>
              <w:rPr>
                <w:highlight w:val="yellow"/>
              </w:rPr>
            </w:pPr>
            <w:r w:rsidRPr="002E7047">
              <w:t>4 +3 на кожні 1000 м</w:t>
            </w:r>
            <w:r w:rsidRPr="002E7047">
              <w:rPr>
                <w:vertAlign w:val="superscript"/>
              </w:rPr>
              <w:t>3</w:t>
            </w:r>
            <w:r w:rsidRPr="002E7047">
              <w:t>/добу</w:t>
            </w:r>
          </w:p>
        </w:tc>
        <w:tc>
          <w:tcPr>
            <w:tcW w:w="3827" w:type="dxa"/>
          </w:tcPr>
          <w:p w:rsidR="004979F4" w:rsidRPr="004A3F21" w:rsidRDefault="004979F4" w:rsidP="00361D2D">
            <w:pPr>
              <w:pStyle w:val="a3"/>
              <w:spacing w:before="3" w:line="247" w:lineRule="auto"/>
              <w:ind w:left="-50" w:right="185" w:firstLine="0"/>
              <w:rPr>
                <w:b/>
                <w:highlight w:val="yellow"/>
              </w:rPr>
            </w:pPr>
            <w:r w:rsidRPr="004979F4">
              <w:t>1+1 на кожні 3300 м</w:t>
            </w:r>
            <w:r w:rsidRPr="004979F4">
              <w:rPr>
                <w:vertAlign w:val="superscript"/>
              </w:rPr>
              <w:t>3</w:t>
            </w:r>
            <w:r w:rsidRPr="004979F4">
              <w:t>/добу</w:t>
            </w:r>
          </w:p>
        </w:tc>
      </w:tr>
      <w:tr w:rsidR="004979F4" w:rsidTr="004979F4">
        <w:tc>
          <w:tcPr>
            <w:tcW w:w="3285" w:type="dxa"/>
          </w:tcPr>
          <w:p w:rsidR="004979F4" w:rsidRPr="004979F4" w:rsidRDefault="004979F4" w:rsidP="00363176">
            <w:pPr>
              <w:pStyle w:val="a3"/>
              <w:tabs>
                <w:tab w:val="left" w:pos="0"/>
              </w:tabs>
              <w:spacing w:before="2" w:line="247" w:lineRule="auto"/>
              <w:ind w:left="0" w:right="2" w:firstLine="0"/>
              <w:jc w:val="both"/>
              <w:rPr>
                <w:b/>
              </w:rPr>
            </w:pPr>
            <w:r w:rsidRPr="004979F4">
              <w:t>від 10000 до 100000</w:t>
            </w:r>
          </w:p>
        </w:tc>
        <w:tc>
          <w:tcPr>
            <w:tcW w:w="2777" w:type="dxa"/>
            <w:vMerge/>
          </w:tcPr>
          <w:p w:rsidR="004979F4" w:rsidRPr="004A3F21" w:rsidRDefault="004979F4" w:rsidP="00D15F7F">
            <w:pPr>
              <w:pStyle w:val="a3"/>
              <w:tabs>
                <w:tab w:val="left" w:pos="0"/>
              </w:tabs>
              <w:spacing w:before="2" w:line="247" w:lineRule="auto"/>
              <w:ind w:left="0" w:right="2" w:firstLine="0"/>
              <w:jc w:val="center"/>
              <w:rPr>
                <w:highlight w:val="yellow"/>
              </w:rPr>
            </w:pPr>
          </w:p>
        </w:tc>
        <w:tc>
          <w:tcPr>
            <w:tcW w:w="3827" w:type="dxa"/>
          </w:tcPr>
          <w:p w:rsidR="004979F4" w:rsidRPr="004979F4" w:rsidRDefault="004979F4" w:rsidP="00361D2D">
            <w:pPr>
              <w:pStyle w:val="a3"/>
              <w:spacing w:before="3" w:line="247" w:lineRule="auto"/>
              <w:ind w:left="-50" w:right="185" w:firstLine="0"/>
              <w:rPr>
                <w:b/>
              </w:rPr>
            </w:pPr>
            <w:r w:rsidRPr="004979F4">
              <w:t>3+1 на кожні 10000 м</w:t>
            </w:r>
            <w:r w:rsidRPr="004979F4">
              <w:rPr>
                <w:vertAlign w:val="superscript"/>
              </w:rPr>
              <w:t>3</w:t>
            </w:r>
            <w:r w:rsidRPr="004979F4">
              <w:t>/добу</w:t>
            </w:r>
          </w:p>
        </w:tc>
      </w:tr>
      <w:tr w:rsidR="004979F4" w:rsidTr="004979F4">
        <w:tc>
          <w:tcPr>
            <w:tcW w:w="3285" w:type="dxa"/>
          </w:tcPr>
          <w:p w:rsidR="004979F4" w:rsidRPr="004979F4" w:rsidRDefault="004979F4" w:rsidP="00363176">
            <w:pPr>
              <w:pStyle w:val="a3"/>
              <w:tabs>
                <w:tab w:val="left" w:pos="0"/>
              </w:tabs>
              <w:spacing w:before="2" w:line="247" w:lineRule="auto"/>
              <w:ind w:left="0" w:right="2" w:firstLine="0"/>
              <w:jc w:val="both"/>
            </w:pPr>
            <w:r w:rsidRPr="004979F4">
              <w:t>більше 100000</w:t>
            </w:r>
          </w:p>
        </w:tc>
        <w:tc>
          <w:tcPr>
            <w:tcW w:w="2777" w:type="dxa"/>
            <w:vMerge/>
          </w:tcPr>
          <w:p w:rsidR="004979F4" w:rsidRPr="004A3F21" w:rsidRDefault="004979F4" w:rsidP="00D15F7F">
            <w:pPr>
              <w:pStyle w:val="a3"/>
              <w:tabs>
                <w:tab w:val="left" w:pos="0"/>
              </w:tabs>
              <w:spacing w:before="2" w:line="247" w:lineRule="auto"/>
              <w:ind w:left="0" w:right="2" w:firstLine="0"/>
              <w:jc w:val="center"/>
              <w:rPr>
                <w:highlight w:val="yellow"/>
              </w:rPr>
            </w:pPr>
          </w:p>
        </w:tc>
        <w:tc>
          <w:tcPr>
            <w:tcW w:w="3827" w:type="dxa"/>
          </w:tcPr>
          <w:p w:rsidR="004979F4" w:rsidRPr="004979F4" w:rsidRDefault="004979F4" w:rsidP="004979F4">
            <w:pPr>
              <w:pStyle w:val="a3"/>
              <w:spacing w:before="3" w:line="247" w:lineRule="auto"/>
              <w:ind w:left="-50" w:firstLine="0"/>
              <w:rPr>
                <w:b/>
              </w:rPr>
            </w:pPr>
            <w:r w:rsidRPr="004979F4">
              <w:t>10+1 на кожні 250000 м</w:t>
            </w:r>
            <w:r w:rsidRPr="004979F4">
              <w:rPr>
                <w:vertAlign w:val="superscript"/>
              </w:rPr>
              <w:t>3</w:t>
            </w:r>
            <w:r w:rsidRPr="004979F4">
              <w:t>/добу</w:t>
            </w:r>
          </w:p>
        </w:tc>
      </w:tr>
    </w:tbl>
    <w:p w:rsidR="00A63E38" w:rsidRPr="00A63E38" w:rsidRDefault="00A63E38" w:rsidP="00496D03">
      <w:pPr>
        <w:pStyle w:val="a3"/>
        <w:spacing w:before="3" w:line="247" w:lineRule="auto"/>
        <w:ind w:left="0" w:right="2" w:firstLine="709"/>
        <w:jc w:val="both"/>
        <w:rPr>
          <w:sz w:val="20"/>
          <w:szCs w:val="20"/>
        </w:rPr>
      </w:pPr>
    </w:p>
    <w:p w:rsidR="004A3F21" w:rsidRDefault="004A3F21" w:rsidP="00496D03">
      <w:pPr>
        <w:pStyle w:val="a3"/>
        <w:spacing w:before="3" w:line="247" w:lineRule="auto"/>
        <w:ind w:left="0" w:right="2" w:firstLine="709"/>
        <w:jc w:val="both"/>
      </w:pPr>
      <w:r>
        <w:t>*Рішення щодо частоти відбору проб приймається кожною державою самостійно.</w:t>
      </w:r>
    </w:p>
    <w:p w:rsidR="00496D03" w:rsidRDefault="00496D03" w:rsidP="00496D03">
      <w:pPr>
        <w:pStyle w:val="a3"/>
        <w:ind w:left="0"/>
        <w:jc w:val="both"/>
      </w:pPr>
      <w:r>
        <w:t>Мінжитлокомунгосп та підрозділи з питань житлово-комунального господарства, обласних, Київської міськ</w:t>
      </w:r>
      <w:r w:rsidR="00573AEB">
        <w:t>ої</w:t>
      </w:r>
      <w:r>
        <w:t xml:space="preserve"> державн</w:t>
      </w:r>
      <w:r w:rsidR="00573AEB">
        <w:t>ої</w:t>
      </w:r>
      <w:r>
        <w:t xml:space="preserve"> адміністраці</w:t>
      </w:r>
      <w:r w:rsidR="00573AEB">
        <w:t>ї</w:t>
      </w:r>
      <w:r>
        <w:t xml:space="preserve"> забезпечують організацію та здійснення моніторингу якості питної води централізованих систем водопостачання та стану стічних вод міської каналізаційної мережі, очисних споруд.</w:t>
      </w:r>
    </w:p>
    <w:p w:rsidR="00D17FB1" w:rsidRDefault="00496D03" w:rsidP="00D17FB1">
      <w:pPr>
        <w:pStyle w:val="a3"/>
        <w:tabs>
          <w:tab w:val="left" w:pos="0"/>
        </w:tabs>
        <w:ind w:left="0" w:firstLine="709"/>
        <w:jc w:val="both"/>
      </w:pPr>
      <w:r>
        <w:t>Санітарно-епідеміологічна служба проводить спостереження за джерелами постачання питної води та станом поверхневих вод у місцях відпочинку вздовж річок і водосховищ, у рекреаційних зонах на понад 900 постах спостережень. На сьогодні держсанепіднаглядом охоплено 19139 джерел централізованого водопостачання і 97721 джерел</w:t>
      </w:r>
      <w:r w:rsidR="00573AEB">
        <w:t>о</w:t>
      </w:r>
      <w:r>
        <w:t xml:space="preserve"> децентралізованого водопостачання, а також санітарно-епідеміологічна служба здійснює хімічний аналіз підземних вод, які</w:t>
      </w:r>
      <w:r w:rsidR="00D17FB1">
        <w:t xml:space="preserve"> призначаються для питного споживання. До складу визначень, що спостерігаються, належать хімічні та мікробіологічні показники. Значна кількість цих показників спостерігається тільки цією службою.</w:t>
      </w:r>
    </w:p>
    <w:p w:rsidR="006165A7" w:rsidRDefault="006165A7" w:rsidP="006165A7">
      <w:pPr>
        <w:pStyle w:val="a3"/>
        <w:spacing w:line="247" w:lineRule="auto"/>
        <w:ind w:left="0"/>
        <w:jc w:val="both"/>
      </w:pPr>
      <w:r>
        <w:t xml:space="preserve">За даними Національної доповіді про стан навколишнього природного середовища в Україні у 2007 році кількість водогонів централізованого водопостачання в Україні становила 19290, комунальних водогонів – 1501 (із них 222 забирають воду з відкритих водойм), відомчих – 5293 (відповідно – 81), сільських – 7780 (113), міжрайонних комунальних і сільських – 18 (відповідно – 12). Не відповідали нормативам ДСТУ 2874- 82 «Вода питна. Гігієнічні вимоги» та контролю якості за бактеріологічними показниками в системах централізованого водопостачання за бактеріологічними показниками – 4,1% досліджених проб, на комунальних водогонах – 3%, відомчих – 4,5%, сільських – 6,5%. Проти 2000 р. загальна кількість проб води з відхиленнями від стандарту за бактеріологічними показниками зменшилась в 1,2 разу. Найбільшу частку відхилень від державного стандарту в системах централізованого водопостачання за бактеріологічними показниками відзначено у Закарпатській (8,4%), Тернопільській (6,6%), Кіровоградській (6,4%) і Вінницькій (6,0%) областях. У водоймах І категорії частка проб води з відхиленнями від гігієнічних нормативів за санітарно-хімічними показниками протягом 2000–2007 рр. становила 17 (2000 р.) – 19% (2007), за мікробіологічними – 14 (2000 </w:t>
      </w:r>
      <w:r>
        <w:lastRenderedPageBreak/>
        <w:t xml:space="preserve">р.) – 22% (2007 р.). При цьому кількість проб води, в якій виділені збудники інфекційних захворювань, за останні роки значно знизилась – з 15 (2000 р.) до 0,8% (2007 р.). Пік відхилень від нормативів досліджуваних зразків води з водойм І категорії за кількістю гельмінтів, небезпечних для людини, припав на 2004 рік (5,6%), після чого цей показник знизився </w:t>
      </w:r>
      <w:r w:rsidRPr="005A4B06">
        <w:t>до 0,2% (2007 р.)</w:t>
      </w:r>
      <w:r>
        <w:t xml:space="preserve"> </w:t>
      </w:r>
    </w:p>
    <w:p w:rsidR="00D17FB1" w:rsidRDefault="00D17FB1" w:rsidP="00496D03">
      <w:pPr>
        <w:pStyle w:val="a3"/>
        <w:tabs>
          <w:tab w:val="left" w:pos="0"/>
        </w:tabs>
        <w:ind w:left="0" w:firstLine="709"/>
        <w:jc w:val="both"/>
        <w:rPr>
          <w:b/>
        </w:rPr>
      </w:pPr>
    </w:p>
    <w:p w:rsidR="00384D8E" w:rsidRDefault="00384D8E" w:rsidP="00496D03">
      <w:pPr>
        <w:pStyle w:val="a3"/>
        <w:tabs>
          <w:tab w:val="left" w:pos="0"/>
        </w:tabs>
        <w:ind w:left="0" w:firstLine="709"/>
        <w:jc w:val="both"/>
        <w:rPr>
          <w:b/>
        </w:rPr>
      </w:pPr>
    </w:p>
    <w:p w:rsidR="00384D8E" w:rsidRDefault="00384D8E" w:rsidP="00496D03">
      <w:pPr>
        <w:pStyle w:val="a3"/>
        <w:tabs>
          <w:tab w:val="left" w:pos="0"/>
        </w:tabs>
        <w:ind w:left="0" w:firstLine="709"/>
        <w:jc w:val="both"/>
        <w:rPr>
          <w:b/>
        </w:rPr>
      </w:pPr>
      <w:r>
        <w:rPr>
          <w:b/>
        </w:rPr>
        <w:t xml:space="preserve">6 ЄВРОПЕЙСЬКЕ ЗАКОНОДАВСТВО У СФЕРІ </w:t>
      </w:r>
      <w:r w:rsidR="00173775">
        <w:rPr>
          <w:b/>
        </w:rPr>
        <w:t>МОНІТОРИНГУ ДОВКІЛЛЯ</w:t>
      </w:r>
    </w:p>
    <w:p w:rsidR="00173775" w:rsidRDefault="00173775" w:rsidP="00496D03">
      <w:pPr>
        <w:pStyle w:val="a3"/>
        <w:tabs>
          <w:tab w:val="left" w:pos="0"/>
        </w:tabs>
        <w:ind w:left="0" w:firstLine="709"/>
        <w:jc w:val="both"/>
        <w:rPr>
          <w:b/>
        </w:rPr>
      </w:pPr>
    </w:p>
    <w:p w:rsidR="00074A0B" w:rsidRPr="00074A0B" w:rsidRDefault="00074A0B" w:rsidP="00074A0B">
      <w:pPr>
        <w:pStyle w:val="a3"/>
        <w:spacing w:line="247" w:lineRule="auto"/>
        <w:ind w:left="0"/>
        <w:jc w:val="both"/>
        <w:rPr>
          <w:b/>
        </w:rPr>
      </w:pPr>
      <w:r w:rsidRPr="00074A0B">
        <w:rPr>
          <w:b/>
        </w:rPr>
        <w:t>6.1 Глобальна система моніторингу навколишнього середовища</w:t>
      </w:r>
    </w:p>
    <w:p w:rsidR="00074A0B" w:rsidRPr="00793E7C" w:rsidRDefault="00074A0B" w:rsidP="00074A0B">
      <w:pPr>
        <w:pStyle w:val="a3"/>
        <w:spacing w:line="247" w:lineRule="auto"/>
        <w:ind w:left="0"/>
        <w:jc w:val="both"/>
      </w:pPr>
    </w:p>
    <w:p w:rsidR="00074A0B" w:rsidRPr="00DE7264" w:rsidRDefault="00074A0B" w:rsidP="00074A0B">
      <w:pPr>
        <w:pStyle w:val="a3"/>
        <w:spacing w:line="247" w:lineRule="auto"/>
        <w:ind w:left="0"/>
        <w:jc w:val="both"/>
        <w:rPr>
          <w:w w:val="105"/>
        </w:rPr>
      </w:pPr>
      <w:r w:rsidRPr="00DE7264">
        <w:rPr>
          <w:w w:val="105"/>
        </w:rPr>
        <w:t>У 1972 році на Стокгольмській конференції ООН з навколишнього середовища було запропоновано створити Службу Землі, одним з головних компонентів якої було запропоновано Глобальну Систему Моніторингу Навколишнього Середовища (ГСМоНС). Основними завданнями ГСМоНС визначено дослідження антропогенних змін стану природного середовища, які можуть нанести прямі і непрямі збитки людству, а також своєчасне попередження про можливі природні катастрофи.</w:t>
      </w:r>
    </w:p>
    <w:p w:rsidR="00EB4329" w:rsidRPr="00DE7264" w:rsidRDefault="00EB4329" w:rsidP="00EB4329">
      <w:pPr>
        <w:pStyle w:val="a3"/>
        <w:spacing w:line="247" w:lineRule="auto"/>
        <w:ind w:left="0"/>
        <w:jc w:val="both"/>
        <w:rPr>
          <w:w w:val="105"/>
        </w:rPr>
      </w:pPr>
      <w:r w:rsidRPr="00DE7264">
        <w:rPr>
          <w:w w:val="105"/>
        </w:rPr>
        <w:t>Глобальний моніторинг – це система спостережень за планетарними процесами і явищами, які проходять у біосфері, з метою оцінювання та прогнозування глобальних проблем охорони навколишнього природного середовища</w:t>
      </w:r>
      <w:r w:rsidR="00714AD8">
        <w:rPr>
          <w:w w:val="105"/>
        </w:rPr>
        <w:t xml:space="preserve"> </w:t>
      </w:r>
      <w:r w:rsidR="00714AD8" w:rsidRPr="002F59AC">
        <w:rPr>
          <w:lang w:val="ru-RU"/>
        </w:rPr>
        <w:t>[</w:t>
      </w:r>
      <w:r w:rsidR="00714AD8">
        <w:rPr>
          <w:lang w:val="ru-RU"/>
        </w:rPr>
        <w:t>1</w:t>
      </w:r>
      <w:r w:rsidR="00237819">
        <w:rPr>
          <w:lang w:val="ru-RU"/>
        </w:rPr>
        <w:t>8</w:t>
      </w:r>
      <w:r w:rsidR="00714AD8" w:rsidRPr="00714AD8">
        <w:rPr>
          <w:lang w:val="ru-RU"/>
        </w:rPr>
        <w:t>]</w:t>
      </w:r>
      <w:r w:rsidR="00714AD8">
        <w:rPr>
          <w:lang w:val="ru-RU"/>
        </w:rPr>
        <w:t>.</w:t>
      </w:r>
    </w:p>
    <w:p w:rsidR="00794DA8" w:rsidRPr="00DE7264" w:rsidRDefault="00794DA8" w:rsidP="00794DA8">
      <w:pPr>
        <w:pStyle w:val="a3"/>
        <w:ind w:left="0"/>
        <w:jc w:val="both"/>
        <w:rPr>
          <w:w w:val="105"/>
        </w:rPr>
      </w:pPr>
      <w:r w:rsidRPr="00DE7264">
        <w:rPr>
          <w:w w:val="105"/>
        </w:rPr>
        <w:t>Важливим етапом у виробленні концепції ГСМоНС була Міжуря- дова нарада з моніторингу в Найробі (1974 р.), де було сформульовано сім основних задач програми.</w:t>
      </w:r>
    </w:p>
    <w:p w:rsidR="00794DA8" w:rsidRPr="00DE7264" w:rsidRDefault="00794DA8" w:rsidP="00794DA8">
      <w:pPr>
        <w:pStyle w:val="a3"/>
        <w:ind w:left="0"/>
        <w:jc w:val="both"/>
        <w:rPr>
          <w:w w:val="105"/>
        </w:rPr>
      </w:pPr>
      <w:r w:rsidRPr="00DE7264">
        <w:rPr>
          <w:w w:val="105"/>
        </w:rPr>
        <w:t>1.</w:t>
      </w:r>
      <w:r w:rsidRPr="00DE7264">
        <w:rPr>
          <w:w w:val="105"/>
        </w:rPr>
        <w:tab/>
        <w:t>Організація розширеної системи попереджень про загрозу здоров’ю.</w:t>
      </w:r>
    </w:p>
    <w:p w:rsidR="00794DA8" w:rsidRPr="00DE7264" w:rsidRDefault="00794DA8" w:rsidP="00794DA8">
      <w:pPr>
        <w:pStyle w:val="a3"/>
        <w:ind w:left="0"/>
        <w:jc w:val="both"/>
        <w:rPr>
          <w:w w:val="105"/>
        </w:rPr>
      </w:pPr>
      <w:r w:rsidRPr="00DE7264">
        <w:rPr>
          <w:w w:val="105"/>
        </w:rPr>
        <w:t>2.</w:t>
      </w:r>
      <w:r w:rsidRPr="00DE7264">
        <w:rPr>
          <w:w w:val="105"/>
        </w:rPr>
        <w:tab/>
        <w:t>Оцінювання глобального забруднення атмосфери і його впливу на зміни клімату.</w:t>
      </w:r>
    </w:p>
    <w:p w:rsidR="00794DA8" w:rsidRPr="00DE7264" w:rsidRDefault="00794DA8" w:rsidP="00794DA8">
      <w:pPr>
        <w:pStyle w:val="a3"/>
        <w:ind w:left="0"/>
        <w:jc w:val="both"/>
        <w:rPr>
          <w:w w:val="105"/>
        </w:rPr>
      </w:pPr>
      <w:r w:rsidRPr="00DE7264">
        <w:rPr>
          <w:w w:val="105"/>
        </w:rPr>
        <w:t>3.</w:t>
      </w:r>
      <w:r w:rsidRPr="00DE7264">
        <w:rPr>
          <w:w w:val="105"/>
        </w:rPr>
        <w:tab/>
        <w:t>Оцінювання кількості й розподіл забруднення біологічних систем і харчових ланцюгів.</w:t>
      </w:r>
    </w:p>
    <w:p w:rsidR="00794DA8" w:rsidRPr="00DE7264" w:rsidRDefault="00794DA8" w:rsidP="00794DA8">
      <w:pPr>
        <w:pStyle w:val="a3"/>
        <w:ind w:left="0" w:firstLine="709"/>
        <w:jc w:val="both"/>
        <w:rPr>
          <w:w w:val="105"/>
        </w:rPr>
      </w:pPr>
      <w:r w:rsidRPr="00DE7264">
        <w:rPr>
          <w:w w:val="105"/>
        </w:rPr>
        <w:t>4.</w:t>
      </w:r>
      <w:r w:rsidRPr="00DE7264">
        <w:rPr>
          <w:w w:val="105"/>
        </w:rPr>
        <w:tab/>
        <w:t>Оцінювання</w:t>
      </w:r>
      <w:r>
        <w:rPr>
          <w:w w:val="105"/>
        </w:rPr>
        <w:t xml:space="preserve"> </w:t>
      </w:r>
      <w:r w:rsidRPr="00DE7264">
        <w:rPr>
          <w:w w:val="105"/>
        </w:rPr>
        <w:t>к</w:t>
      </w:r>
      <w:r>
        <w:rPr>
          <w:w w:val="105"/>
        </w:rPr>
        <w:t xml:space="preserve">ритичних проблем, що виникають </w:t>
      </w:r>
      <w:r w:rsidRPr="00DE7264">
        <w:rPr>
          <w:w w:val="105"/>
        </w:rPr>
        <w:t xml:space="preserve">внаслідок </w:t>
      </w:r>
      <w:r>
        <w:rPr>
          <w:w w:val="105"/>
        </w:rPr>
        <w:t>с</w:t>
      </w:r>
      <w:r w:rsidRPr="00DE7264">
        <w:rPr>
          <w:w w:val="105"/>
        </w:rPr>
        <w:t>ільськогосподарської діяльності й землекористування.</w:t>
      </w:r>
    </w:p>
    <w:p w:rsidR="00794DA8" w:rsidRPr="00DE7264" w:rsidRDefault="00794DA8" w:rsidP="00794DA8">
      <w:pPr>
        <w:pStyle w:val="a3"/>
        <w:ind w:left="0"/>
        <w:jc w:val="both"/>
        <w:rPr>
          <w:w w:val="105"/>
        </w:rPr>
      </w:pPr>
      <w:r w:rsidRPr="00DE7264">
        <w:rPr>
          <w:w w:val="105"/>
        </w:rPr>
        <w:t>5.</w:t>
      </w:r>
      <w:r w:rsidRPr="00DE7264">
        <w:rPr>
          <w:w w:val="105"/>
        </w:rPr>
        <w:tab/>
        <w:t>Оцінювання реакції наземних екосистем на вплив навколишнього середовища.</w:t>
      </w:r>
    </w:p>
    <w:p w:rsidR="00794DA8" w:rsidRPr="00DE7264" w:rsidRDefault="00794DA8" w:rsidP="00794DA8">
      <w:pPr>
        <w:pStyle w:val="a3"/>
        <w:ind w:left="0"/>
        <w:jc w:val="both"/>
        <w:rPr>
          <w:w w:val="105"/>
        </w:rPr>
      </w:pPr>
      <w:r w:rsidRPr="00DE7264">
        <w:rPr>
          <w:w w:val="105"/>
        </w:rPr>
        <w:t>6.</w:t>
      </w:r>
      <w:r w:rsidRPr="00DE7264">
        <w:rPr>
          <w:w w:val="105"/>
        </w:rPr>
        <w:tab/>
        <w:t>Оцінювання забруднення океану й вплив забруднень на морські екосистеми.</w:t>
      </w:r>
    </w:p>
    <w:p w:rsidR="00794DA8" w:rsidRPr="00DE7264" w:rsidRDefault="00794DA8" w:rsidP="00794DA8">
      <w:pPr>
        <w:pStyle w:val="a3"/>
        <w:ind w:left="0"/>
        <w:jc w:val="both"/>
        <w:rPr>
          <w:w w:val="105"/>
        </w:rPr>
      </w:pPr>
      <w:r w:rsidRPr="00DE7264">
        <w:rPr>
          <w:w w:val="105"/>
        </w:rPr>
        <w:t>7.</w:t>
      </w:r>
      <w:r w:rsidRPr="00DE7264">
        <w:rPr>
          <w:w w:val="105"/>
        </w:rPr>
        <w:tab/>
        <w:t>Створення вдосконаленої системи попереджень про стихійні лиха в міжнародному масштабі.</w:t>
      </w:r>
    </w:p>
    <w:p w:rsidR="00794DA8" w:rsidRPr="00DE7264" w:rsidRDefault="00794DA8" w:rsidP="00794DA8">
      <w:pPr>
        <w:pStyle w:val="a3"/>
        <w:spacing w:line="247" w:lineRule="auto"/>
        <w:ind w:left="0"/>
        <w:jc w:val="both"/>
        <w:rPr>
          <w:w w:val="105"/>
        </w:rPr>
      </w:pPr>
      <w:r w:rsidRPr="00DE7264">
        <w:rPr>
          <w:w w:val="105"/>
        </w:rPr>
        <w:t>Сформульовані задач програми ГСМоНС передбачають роботу в різних напрямках. В багатьох випадках мова йшла не про організацію нових служб, а про максимальне використання вже існуючих систем, їх підтримку та розвиток, ефективне використання інформації</w:t>
      </w:r>
      <w:r w:rsidR="00AE76E8">
        <w:rPr>
          <w:w w:val="105"/>
        </w:rPr>
        <w:t xml:space="preserve"> </w:t>
      </w:r>
      <w:r w:rsidR="00AE76E8" w:rsidRPr="005A4B06">
        <w:rPr>
          <w:lang w:val="ru-RU"/>
        </w:rPr>
        <w:t>[</w:t>
      </w:r>
      <w:r w:rsidR="00B2232A" w:rsidRPr="005A4B06">
        <w:rPr>
          <w:lang w:val="ru-RU"/>
        </w:rPr>
        <w:t>1</w:t>
      </w:r>
      <w:r w:rsidR="00237819">
        <w:rPr>
          <w:lang w:val="ru-RU"/>
        </w:rPr>
        <w:t>5</w:t>
      </w:r>
      <w:r w:rsidR="00AE76E8" w:rsidRPr="005A4B06">
        <w:rPr>
          <w:lang w:val="ru-RU"/>
        </w:rPr>
        <w:t>]</w:t>
      </w:r>
      <w:r w:rsidRPr="005A4B06">
        <w:rPr>
          <w:w w:val="105"/>
        </w:rPr>
        <w:t>.</w:t>
      </w:r>
    </w:p>
    <w:p w:rsidR="00794DA8" w:rsidRPr="00DE7264" w:rsidRDefault="00794DA8" w:rsidP="00794DA8">
      <w:pPr>
        <w:pStyle w:val="a3"/>
        <w:spacing w:line="247" w:lineRule="auto"/>
        <w:ind w:left="0"/>
        <w:jc w:val="both"/>
        <w:rPr>
          <w:w w:val="105"/>
        </w:rPr>
      </w:pPr>
      <w:r w:rsidRPr="00DE7264">
        <w:rPr>
          <w:w w:val="105"/>
        </w:rPr>
        <w:lastRenderedPageBreak/>
        <w:t xml:space="preserve">Глобальна система моніторингу органічно переплітається </w:t>
      </w:r>
      <w:r>
        <w:rPr>
          <w:w w:val="105"/>
        </w:rPr>
        <w:t>і</w:t>
      </w:r>
      <w:r w:rsidRPr="00DE7264">
        <w:rPr>
          <w:w w:val="105"/>
        </w:rPr>
        <w:t>з національними системами – вона значною мірою об’єднує фонові станції</w:t>
      </w:r>
      <w:r>
        <w:rPr>
          <w:w w:val="105"/>
        </w:rPr>
        <w:t xml:space="preserve"> </w:t>
      </w:r>
      <w:r w:rsidRPr="00DE7264">
        <w:rPr>
          <w:w w:val="105"/>
        </w:rPr>
        <w:t>національних систем. Біосферні заповідники розглядаються як складова частина ГСМоНС. Головні цілі функціонування ГСМоНС:</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сприяння вивченню біогеохімічних циклів;</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встановлення контрольного рівня ЗР антропогенного походження;</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визначення глобального поширення і тенденцій зміни рівнів забруднення довкілля хімічними речовинами антропогенного походження;</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встановлення фонових рівнів для критичних параметрів екосистем, з якими можна порівнювати дані, отримані в районах імпактних забруднень;</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визначення рівнів окремих критичних забруднень у середовищі та їх розподіл у просторі та в часі;</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вивчення розмірів та швидкості потоків ЗР, їх перетворень і сполук;</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забезпечення можливості порівняння методів спостережень та аналізу за зміною навколишнього природного середовища (НПС) між країнами;</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забезпечення на глобальному і регіональному рівнях інформацією, яка необхідна для прийняття управлінських рішень.</w:t>
      </w:r>
    </w:p>
    <w:p w:rsidR="00E55295" w:rsidRPr="00DE7264" w:rsidRDefault="00E55295" w:rsidP="00E55295">
      <w:pPr>
        <w:pStyle w:val="a3"/>
        <w:ind w:left="0"/>
        <w:jc w:val="both"/>
        <w:rPr>
          <w:w w:val="105"/>
        </w:rPr>
      </w:pPr>
      <w:r w:rsidRPr="00DE7264">
        <w:rPr>
          <w:w w:val="105"/>
        </w:rPr>
        <w:t>Фоновий моніторинг здійснюється з метою фіксації фонового стану навколишнього середовища, ці показники необхідні для подальшого оцінювання рівня антропогенної дії</w:t>
      </w:r>
      <w:r w:rsidR="00AE76E8">
        <w:rPr>
          <w:w w:val="105"/>
        </w:rPr>
        <w:t xml:space="preserve"> </w:t>
      </w:r>
      <w:r w:rsidR="00AE76E8" w:rsidRPr="005A4B06">
        <w:t>[</w:t>
      </w:r>
      <w:r w:rsidR="006D64A4" w:rsidRPr="005A4B06">
        <w:t>12</w:t>
      </w:r>
      <w:r w:rsidR="00AE76E8" w:rsidRPr="005A4B06">
        <w:t>]</w:t>
      </w:r>
      <w:r w:rsidRPr="005A4B06">
        <w:rPr>
          <w:w w:val="105"/>
        </w:rPr>
        <w:t>.</w:t>
      </w:r>
    </w:p>
    <w:p w:rsidR="00E55295" w:rsidRPr="00DE7264" w:rsidRDefault="00E55295" w:rsidP="00E55295">
      <w:pPr>
        <w:pStyle w:val="a3"/>
        <w:ind w:left="0"/>
        <w:jc w:val="both"/>
        <w:rPr>
          <w:w w:val="105"/>
        </w:rPr>
      </w:pPr>
      <w:r w:rsidRPr="00DE7264">
        <w:rPr>
          <w:w w:val="105"/>
        </w:rPr>
        <w:t>Програми спостережень формуються за принципом вибору пріоритетних забруднювальних речовин та інтегральних характеристик. Визначення пріоритетів при організації систем моніторингу залежить від мети та певних завдань: на територіальному рівні перевага надається промисловим містам, джерелам питної води, місцям нересту риб; що ж до середовища спостережень пріоритетним виступає атмосферне повітря та вода прісних водойм та водотоків.</w:t>
      </w:r>
    </w:p>
    <w:p w:rsidR="00E55295" w:rsidRPr="00DE7264" w:rsidRDefault="00E55295" w:rsidP="00E55295">
      <w:pPr>
        <w:pStyle w:val="a3"/>
        <w:ind w:left="0"/>
        <w:jc w:val="both"/>
        <w:rPr>
          <w:w w:val="105"/>
        </w:rPr>
      </w:pPr>
      <w:r w:rsidRPr="00DE7264">
        <w:rPr>
          <w:w w:val="105"/>
        </w:rPr>
        <w:t>Основні результати, отримані в рамках системи глобального моніторингу:</w:t>
      </w:r>
    </w:p>
    <w:p w:rsidR="00E55295" w:rsidRPr="00DE7264" w:rsidRDefault="00E55295" w:rsidP="0063398B">
      <w:pPr>
        <w:pStyle w:val="a3"/>
        <w:spacing w:line="247" w:lineRule="auto"/>
        <w:ind w:left="0" w:firstLine="709"/>
        <w:jc w:val="both"/>
        <w:rPr>
          <w:w w:val="105"/>
        </w:rPr>
      </w:pPr>
      <w:r w:rsidRPr="00DE7264">
        <w:rPr>
          <w:w w:val="105"/>
        </w:rPr>
        <w:t>1.</w:t>
      </w:r>
      <w:r w:rsidR="0063398B">
        <w:rPr>
          <w:w w:val="105"/>
        </w:rPr>
        <w:t xml:space="preserve"> </w:t>
      </w:r>
      <w:r w:rsidRPr="00DE7264">
        <w:rPr>
          <w:w w:val="105"/>
        </w:rPr>
        <w:t>У сфері глобального оцінювання деградації ґрунту складаються карти деградації, виділяються зони ризику, відмічаються зони опустелювання, досліджується стан пасовищ тощо;</w:t>
      </w:r>
    </w:p>
    <w:p w:rsidR="00E55295" w:rsidRPr="00DE7264" w:rsidRDefault="00E55295" w:rsidP="00E55295">
      <w:pPr>
        <w:pStyle w:val="a3"/>
        <w:spacing w:line="247" w:lineRule="auto"/>
        <w:ind w:left="0"/>
        <w:jc w:val="both"/>
        <w:rPr>
          <w:w w:val="105"/>
        </w:rPr>
      </w:pPr>
      <w:r w:rsidRPr="00DE7264">
        <w:rPr>
          <w:w w:val="105"/>
        </w:rPr>
        <w:t>2.</w:t>
      </w:r>
      <w:r w:rsidR="0063398B">
        <w:rPr>
          <w:w w:val="105"/>
        </w:rPr>
        <w:t xml:space="preserve"> </w:t>
      </w:r>
      <w:r w:rsidRPr="00DE7264">
        <w:rPr>
          <w:w w:val="105"/>
        </w:rPr>
        <w:t>Організовано систему моніторингу покриву тропічного лісу (в Азії і Латинській Америці).</w:t>
      </w:r>
    </w:p>
    <w:p w:rsidR="00E55295" w:rsidRPr="00DE7264" w:rsidRDefault="00E55295" w:rsidP="00E55295">
      <w:pPr>
        <w:pStyle w:val="a3"/>
        <w:spacing w:line="247" w:lineRule="auto"/>
        <w:ind w:left="0"/>
        <w:jc w:val="both"/>
        <w:rPr>
          <w:w w:val="105"/>
        </w:rPr>
      </w:pPr>
      <w:r w:rsidRPr="00DE7264">
        <w:rPr>
          <w:w w:val="105"/>
        </w:rPr>
        <w:t>3.</w:t>
      </w:r>
      <w:r w:rsidR="0063398B">
        <w:rPr>
          <w:w w:val="105"/>
        </w:rPr>
        <w:t xml:space="preserve"> </w:t>
      </w:r>
      <w:r w:rsidRPr="00DE7264">
        <w:rPr>
          <w:w w:val="105"/>
        </w:rPr>
        <w:t>У сфері моніторингу водних ресурсів організовано дослідження водного балансу, виділено різні гідрологічні регіони;</w:t>
      </w:r>
    </w:p>
    <w:p w:rsidR="00E55295" w:rsidRPr="00DE7264" w:rsidRDefault="00E55295" w:rsidP="00E55295">
      <w:pPr>
        <w:pStyle w:val="a3"/>
        <w:spacing w:line="247" w:lineRule="auto"/>
        <w:ind w:left="0"/>
        <w:jc w:val="both"/>
        <w:rPr>
          <w:w w:val="105"/>
        </w:rPr>
      </w:pPr>
      <w:r w:rsidRPr="00DE7264">
        <w:rPr>
          <w:w w:val="105"/>
        </w:rPr>
        <w:t>4.</w:t>
      </w:r>
      <w:r w:rsidR="0063398B">
        <w:rPr>
          <w:w w:val="105"/>
        </w:rPr>
        <w:t xml:space="preserve"> </w:t>
      </w:r>
      <w:r w:rsidRPr="00DE7264">
        <w:rPr>
          <w:w w:val="105"/>
        </w:rPr>
        <w:t>У сфері моніторингу фонового стану біосфери проводяться спостереження у 226 біосферних заповідниках 62 країн світу;</w:t>
      </w:r>
    </w:p>
    <w:p w:rsidR="00E55295" w:rsidRPr="00DE7264" w:rsidRDefault="00E55295" w:rsidP="00E55295">
      <w:pPr>
        <w:pStyle w:val="a3"/>
        <w:spacing w:line="247" w:lineRule="auto"/>
        <w:ind w:left="0"/>
        <w:jc w:val="both"/>
        <w:rPr>
          <w:w w:val="105"/>
        </w:rPr>
      </w:pPr>
      <w:r w:rsidRPr="00DE7264">
        <w:rPr>
          <w:w w:val="105"/>
        </w:rPr>
        <w:t>5.</w:t>
      </w:r>
      <w:r w:rsidR="0063398B">
        <w:rPr>
          <w:w w:val="105"/>
        </w:rPr>
        <w:t xml:space="preserve"> </w:t>
      </w:r>
      <w:r w:rsidRPr="00DE7264">
        <w:rPr>
          <w:w w:val="105"/>
        </w:rPr>
        <w:t xml:space="preserve">У сфері моніторингу можливих змін клімату проводяться спостереження за концентрацією </w:t>
      </w:r>
      <w:r w:rsidRPr="00B14070">
        <w:rPr>
          <w:i/>
          <w:w w:val="105"/>
        </w:rPr>
        <w:t>СО</w:t>
      </w:r>
      <w:r w:rsidRPr="00B14070">
        <w:rPr>
          <w:i/>
          <w:w w:val="105"/>
          <w:vertAlign w:val="subscript"/>
        </w:rPr>
        <w:t>2</w:t>
      </w:r>
      <w:r w:rsidRPr="00DE7264">
        <w:rPr>
          <w:w w:val="105"/>
        </w:rPr>
        <w:t>, мутністю атмосфери, озоносфери і льодовиків світу;</w:t>
      </w:r>
    </w:p>
    <w:p w:rsidR="00E55295" w:rsidRPr="00FF31BC" w:rsidRDefault="00E55295" w:rsidP="00E55295">
      <w:pPr>
        <w:pStyle w:val="a3"/>
        <w:spacing w:line="247" w:lineRule="auto"/>
        <w:ind w:left="0"/>
        <w:jc w:val="both"/>
        <w:rPr>
          <w:w w:val="105"/>
        </w:rPr>
      </w:pPr>
      <w:r w:rsidRPr="00DE7264">
        <w:rPr>
          <w:w w:val="105"/>
        </w:rPr>
        <w:t>6.</w:t>
      </w:r>
      <w:r w:rsidR="0063398B">
        <w:rPr>
          <w:w w:val="105"/>
        </w:rPr>
        <w:t xml:space="preserve"> </w:t>
      </w:r>
      <w:r w:rsidRPr="00DE7264">
        <w:rPr>
          <w:w w:val="105"/>
        </w:rPr>
        <w:t>У сфері моніторингу живих морських ресурсів контролюється вилов</w:t>
      </w:r>
      <w:r>
        <w:rPr>
          <w:w w:val="105"/>
        </w:rPr>
        <w:t xml:space="preserve"> </w:t>
      </w:r>
      <w:r w:rsidRPr="00FF31BC">
        <w:rPr>
          <w:w w:val="105"/>
        </w:rPr>
        <w:t>риби і оцінюються її запаси, моніторинг забруднення Світового океану;.</w:t>
      </w:r>
    </w:p>
    <w:p w:rsidR="00E55295" w:rsidRPr="00FF31BC" w:rsidRDefault="00E55295" w:rsidP="00E55295">
      <w:pPr>
        <w:pStyle w:val="a3"/>
        <w:spacing w:line="247" w:lineRule="auto"/>
        <w:ind w:left="0"/>
        <w:jc w:val="both"/>
        <w:rPr>
          <w:w w:val="105"/>
        </w:rPr>
      </w:pPr>
      <w:r w:rsidRPr="00FF31BC">
        <w:rPr>
          <w:w w:val="105"/>
        </w:rPr>
        <w:lastRenderedPageBreak/>
        <w:t>7.</w:t>
      </w:r>
      <w:r w:rsidR="0063398B">
        <w:rPr>
          <w:w w:val="105"/>
        </w:rPr>
        <w:t xml:space="preserve"> </w:t>
      </w:r>
      <w:r w:rsidRPr="00FF31BC">
        <w:rPr>
          <w:w w:val="105"/>
        </w:rPr>
        <w:t>У сфері моніторингу стану наземних екосистем виділені еталонні екосистеми;</w:t>
      </w:r>
    </w:p>
    <w:p w:rsidR="00E55295" w:rsidRPr="00FF31BC" w:rsidRDefault="00E55295" w:rsidP="00E55295">
      <w:pPr>
        <w:pStyle w:val="a3"/>
        <w:spacing w:line="247" w:lineRule="auto"/>
        <w:ind w:left="0"/>
        <w:jc w:val="both"/>
        <w:rPr>
          <w:w w:val="105"/>
        </w:rPr>
      </w:pPr>
      <w:r w:rsidRPr="00FF31BC">
        <w:rPr>
          <w:w w:val="105"/>
        </w:rPr>
        <w:t>8.</w:t>
      </w:r>
      <w:r w:rsidR="0063398B">
        <w:rPr>
          <w:w w:val="105"/>
        </w:rPr>
        <w:t xml:space="preserve"> </w:t>
      </w:r>
      <w:r w:rsidRPr="00FF31BC">
        <w:rPr>
          <w:w w:val="105"/>
        </w:rPr>
        <w:t>У сфері моніторингу атмосферного повітря контролюються зміни концентрацій хімічних елементів у повітрі</w:t>
      </w:r>
      <w:r w:rsidR="00AE76E8">
        <w:rPr>
          <w:w w:val="105"/>
        </w:rPr>
        <w:t xml:space="preserve"> </w:t>
      </w:r>
      <w:r w:rsidR="00AE76E8" w:rsidRPr="005A4B06">
        <w:rPr>
          <w:lang w:val="ru-RU"/>
        </w:rPr>
        <w:t>[</w:t>
      </w:r>
      <w:r w:rsidR="006D64A4" w:rsidRPr="005A4B06">
        <w:rPr>
          <w:lang w:val="ru-RU"/>
        </w:rPr>
        <w:t>1</w:t>
      </w:r>
      <w:r w:rsidR="00237819">
        <w:rPr>
          <w:lang w:val="ru-RU"/>
        </w:rPr>
        <w:t>8</w:t>
      </w:r>
      <w:r w:rsidR="00AE76E8" w:rsidRPr="005A4B06">
        <w:rPr>
          <w:lang w:val="ru-RU"/>
        </w:rPr>
        <w:t>]</w:t>
      </w:r>
      <w:r w:rsidRPr="005A4B06">
        <w:rPr>
          <w:w w:val="105"/>
        </w:rPr>
        <w:t>.</w:t>
      </w:r>
    </w:p>
    <w:p w:rsidR="00B14070" w:rsidRPr="00FF31BC" w:rsidRDefault="00B14070" w:rsidP="00B14070">
      <w:pPr>
        <w:pStyle w:val="a3"/>
        <w:spacing w:line="247" w:lineRule="auto"/>
        <w:ind w:left="0"/>
        <w:jc w:val="both"/>
        <w:rPr>
          <w:w w:val="105"/>
        </w:rPr>
      </w:pPr>
      <w:r w:rsidRPr="00FF31BC">
        <w:rPr>
          <w:w w:val="105"/>
        </w:rPr>
        <w:t>Моніторинг здійснюється на таких станціях:</w:t>
      </w:r>
    </w:p>
    <w:p w:rsidR="00B14070" w:rsidRPr="00FF31BC" w:rsidRDefault="00B14070" w:rsidP="00B14070">
      <w:pPr>
        <w:pStyle w:val="a3"/>
        <w:spacing w:line="247" w:lineRule="auto"/>
        <w:ind w:left="0"/>
        <w:jc w:val="both"/>
        <w:rPr>
          <w:w w:val="105"/>
        </w:rPr>
      </w:pPr>
      <w:r w:rsidRPr="00FF31BC">
        <w:rPr>
          <w:w w:val="105"/>
        </w:rPr>
        <w:t>1)</w:t>
      </w:r>
      <w:r>
        <w:rPr>
          <w:w w:val="105"/>
        </w:rPr>
        <w:t xml:space="preserve"> </w:t>
      </w:r>
      <w:r w:rsidRPr="00FF31BC">
        <w:rPr>
          <w:w w:val="105"/>
        </w:rPr>
        <w:t>базові станції (для глобального моніторингу дуже низьких фонових концентрацій, найбільш важливих складових атмосфери);</w:t>
      </w:r>
    </w:p>
    <w:p w:rsidR="00B14070" w:rsidRPr="00FF31BC" w:rsidRDefault="00B14070" w:rsidP="00B14070">
      <w:pPr>
        <w:pStyle w:val="a3"/>
        <w:spacing w:line="247" w:lineRule="auto"/>
        <w:ind w:left="0"/>
        <w:jc w:val="both"/>
        <w:rPr>
          <w:w w:val="105"/>
        </w:rPr>
      </w:pPr>
      <w:r w:rsidRPr="00FF31BC">
        <w:rPr>
          <w:w w:val="105"/>
        </w:rPr>
        <w:t>2)</w:t>
      </w:r>
      <w:r>
        <w:rPr>
          <w:w w:val="105"/>
        </w:rPr>
        <w:t xml:space="preserve"> </w:t>
      </w:r>
      <w:r w:rsidRPr="00FF31BC">
        <w:rPr>
          <w:w w:val="105"/>
        </w:rPr>
        <w:t>регіональні станції (для моніторингу довготривалих змін складу атмосферного повітря, викликаних людською діяльністю);</w:t>
      </w:r>
    </w:p>
    <w:p w:rsidR="00B14070" w:rsidRPr="00FF31BC" w:rsidRDefault="00B14070" w:rsidP="00B14070">
      <w:pPr>
        <w:pStyle w:val="a3"/>
        <w:spacing w:line="247" w:lineRule="auto"/>
        <w:ind w:left="0"/>
        <w:jc w:val="both"/>
        <w:rPr>
          <w:w w:val="105"/>
        </w:rPr>
      </w:pPr>
      <w:r w:rsidRPr="00FF31BC">
        <w:rPr>
          <w:w w:val="105"/>
        </w:rPr>
        <w:t>3)</w:t>
      </w:r>
      <w:r>
        <w:rPr>
          <w:w w:val="105"/>
        </w:rPr>
        <w:t xml:space="preserve"> </w:t>
      </w:r>
      <w:r w:rsidRPr="00FF31BC">
        <w:rPr>
          <w:w w:val="105"/>
        </w:rPr>
        <w:t>регіональні станції з розширеними програмами.</w:t>
      </w:r>
    </w:p>
    <w:p w:rsidR="00B14070" w:rsidRPr="00FF31BC" w:rsidRDefault="00B14070" w:rsidP="00B14070">
      <w:pPr>
        <w:pStyle w:val="a3"/>
        <w:spacing w:line="247" w:lineRule="auto"/>
        <w:ind w:left="0"/>
        <w:jc w:val="both"/>
        <w:rPr>
          <w:w w:val="105"/>
        </w:rPr>
      </w:pPr>
      <w:r w:rsidRPr="00FF31BC">
        <w:rPr>
          <w:w w:val="105"/>
        </w:rPr>
        <w:t xml:space="preserve">Спостереження проводять за мінімальними та за розширеними програмами. Мінімальна програма на базових станціях містить вимірювання мутності атмосфери, провідності повітря, вмісту </w:t>
      </w:r>
      <w:r w:rsidRPr="00B14070">
        <w:rPr>
          <w:i/>
          <w:w w:val="105"/>
        </w:rPr>
        <w:t>СО</w:t>
      </w:r>
      <w:r w:rsidRPr="00B14070">
        <w:rPr>
          <w:i/>
          <w:w w:val="105"/>
          <w:vertAlign w:val="subscript"/>
        </w:rPr>
        <w:t>2</w:t>
      </w:r>
      <w:r w:rsidRPr="00FF31BC">
        <w:rPr>
          <w:w w:val="105"/>
        </w:rPr>
        <w:t xml:space="preserve"> у повітрі та хімії опадів. На регіональних станціях ця програма містить спостереження за мутністю атмосфери та хімією опадів. Розширена програма містить додаткові спостереження за діоксидом сірки, сірководнем, вмістом загального озону, чадного газу і всіх сполук азоту, важких металів.</w:t>
      </w:r>
    </w:p>
    <w:p w:rsidR="00B14070" w:rsidRPr="00FF31BC" w:rsidRDefault="00B14070" w:rsidP="00B14070">
      <w:pPr>
        <w:pStyle w:val="a3"/>
        <w:spacing w:line="247" w:lineRule="auto"/>
        <w:ind w:left="0"/>
        <w:jc w:val="both"/>
        <w:rPr>
          <w:w w:val="105"/>
        </w:rPr>
      </w:pPr>
      <w:r w:rsidRPr="00FF31BC">
        <w:rPr>
          <w:w w:val="105"/>
        </w:rPr>
        <w:t xml:space="preserve">У глобальних кругообігах найважливішу роль відіграє Світовий океан. Він функціонує як великий резервуар біогенних компонентів і є значною часткою продуктивності біосфери. Для характеристики продуктивності Світового океану використовують такі параметри, як біомаса фітопланктону, первинна продукція фітопланктону, концентрація хлорофілу «а». Для аналізу використовується супутникова оптична апаратура типу сканерів, приладів для вимірювання флуоресценції і т. п. Супутникові спостереження звичайно супроводжуються контрольними судновими і буйковими </w:t>
      </w:r>
      <w:r w:rsidRPr="005A4B06">
        <w:rPr>
          <w:w w:val="105"/>
        </w:rPr>
        <w:t>спостереженнями</w:t>
      </w:r>
      <w:r w:rsidR="00AE76E8" w:rsidRPr="005A4B06">
        <w:rPr>
          <w:w w:val="105"/>
        </w:rPr>
        <w:t xml:space="preserve"> </w:t>
      </w:r>
      <w:r w:rsidR="00AE76E8" w:rsidRPr="005A4B06">
        <w:rPr>
          <w:lang w:val="ru-RU"/>
        </w:rPr>
        <w:t>[</w:t>
      </w:r>
      <w:r w:rsidR="006D64A4" w:rsidRPr="005A4B06">
        <w:rPr>
          <w:lang w:val="ru-RU"/>
        </w:rPr>
        <w:t>2</w:t>
      </w:r>
      <w:r w:rsidR="00AE76E8" w:rsidRPr="005A4B06">
        <w:rPr>
          <w:lang w:val="ru-RU"/>
        </w:rPr>
        <w:t>]</w:t>
      </w:r>
      <w:r w:rsidRPr="005A4B06">
        <w:rPr>
          <w:w w:val="105"/>
        </w:rPr>
        <w:t>.</w:t>
      </w:r>
    </w:p>
    <w:p w:rsidR="00173775" w:rsidRDefault="00B14070" w:rsidP="00B14070">
      <w:pPr>
        <w:pStyle w:val="a3"/>
        <w:tabs>
          <w:tab w:val="left" w:pos="0"/>
        </w:tabs>
        <w:ind w:left="0" w:firstLine="709"/>
        <w:jc w:val="both"/>
        <w:rPr>
          <w:w w:val="105"/>
        </w:rPr>
      </w:pPr>
      <w:r w:rsidRPr="00FF31BC">
        <w:rPr>
          <w:w w:val="105"/>
        </w:rPr>
        <w:t xml:space="preserve">Особливості географічного розподілу </w:t>
      </w:r>
      <w:r w:rsidR="00AE76E8">
        <w:rPr>
          <w:w w:val="105"/>
        </w:rPr>
        <w:t>екологічних систем</w:t>
      </w:r>
      <w:r w:rsidRPr="00FF31BC">
        <w:rPr>
          <w:w w:val="105"/>
        </w:rPr>
        <w:t>, визначення їхніх границь, масштабів і темпів антропогенного впливу також досліджують за допомогою супутникових дистанційних методів.</w:t>
      </w:r>
    </w:p>
    <w:p w:rsidR="00B14070" w:rsidRPr="00FF31BC" w:rsidRDefault="00B14070" w:rsidP="00211B23">
      <w:pPr>
        <w:pStyle w:val="a3"/>
        <w:spacing w:line="247" w:lineRule="auto"/>
        <w:ind w:left="0"/>
        <w:jc w:val="both"/>
        <w:rPr>
          <w:w w:val="105"/>
        </w:rPr>
      </w:pPr>
      <w:r w:rsidRPr="00FF31BC">
        <w:rPr>
          <w:w w:val="105"/>
        </w:rPr>
        <w:t>Важливою підсистемою моніторингу є вивчення ролі лісів у формуванні біогеохімічних кругообігів</w:t>
      </w:r>
      <w:r w:rsidR="00211B23">
        <w:rPr>
          <w:w w:val="105"/>
        </w:rPr>
        <w:t xml:space="preserve">, </w:t>
      </w:r>
      <w:r w:rsidRPr="00FF31BC">
        <w:rPr>
          <w:w w:val="105"/>
        </w:rPr>
        <w:t>їхнього впливу на формування опадів, на енергетичний баланс, клімат, роль як джерела або стоку вуглекислого газу і т. п.</w:t>
      </w:r>
    </w:p>
    <w:p w:rsidR="00B14070" w:rsidRPr="00FF31BC" w:rsidRDefault="00B14070" w:rsidP="00B14070">
      <w:pPr>
        <w:pStyle w:val="a3"/>
        <w:spacing w:line="247" w:lineRule="auto"/>
        <w:ind w:left="0"/>
        <w:jc w:val="both"/>
        <w:rPr>
          <w:w w:val="105"/>
        </w:rPr>
      </w:pPr>
      <w:r w:rsidRPr="00FF31BC">
        <w:rPr>
          <w:w w:val="105"/>
        </w:rPr>
        <w:t xml:space="preserve">При вивченні біологічних процесів на суші ключова роль відводиться дослідженню специфіки енергетичного балансу різних природних </w:t>
      </w:r>
      <w:r w:rsidR="00AE76E8">
        <w:rPr>
          <w:w w:val="105"/>
        </w:rPr>
        <w:t>екологічних систем</w:t>
      </w:r>
      <w:r w:rsidRPr="00AE76E8">
        <w:rPr>
          <w:w w:val="105"/>
        </w:rPr>
        <w:t>:</w:t>
      </w:r>
      <w:r w:rsidRPr="00FF31BC">
        <w:rPr>
          <w:w w:val="105"/>
        </w:rPr>
        <w:t xml:space="preserve"> пустель, лісів, саван, сільськогосподарських районів й ін.</w:t>
      </w:r>
    </w:p>
    <w:p w:rsidR="00B14070" w:rsidRPr="00FF31BC" w:rsidRDefault="00B14070" w:rsidP="00B14070">
      <w:pPr>
        <w:pStyle w:val="a3"/>
        <w:spacing w:line="247" w:lineRule="auto"/>
        <w:ind w:left="0"/>
        <w:jc w:val="both"/>
        <w:rPr>
          <w:w w:val="105"/>
        </w:rPr>
      </w:pPr>
      <w:r w:rsidRPr="00FF31BC">
        <w:rPr>
          <w:w w:val="105"/>
        </w:rPr>
        <w:t>Глобальні процеси є об'єктом пильної уваги індустріально розвинених країн і міжнародного співробітництва. У рамках загальної угоди між країнами «вісімки» (Великобританія, Італія, Канада, США, Франція, Німеччина, Японія, Росія) створено Міжнародний комітет із природно-ресурсних супутників (IEOSC). У рамках Комісії підписано</w:t>
      </w:r>
      <w:r w:rsidR="00211B23">
        <w:rPr>
          <w:w w:val="105"/>
        </w:rPr>
        <w:t xml:space="preserve"> </w:t>
      </w:r>
      <w:r w:rsidRPr="00FF31BC">
        <w:rPr>
          <w:w w:val="105"/>
        </w:rPr>
        <w:t xml:space="preserve">декларацію про спільні дії із запобігання потепління клімату. Передбачається знизити енергоємність продукції, що випускається, підвищити ККД устаткування на </w:t>
      </w:r>
      <w:r w:rsidRPr="00FF31BC">
        <w:rPr>
          <w:w w:val="105"/>
        </w:rPr>
        <w:lastRenderedPageBreak/>
        <w:t>теплових станціях, збільшити частку використання поновлюваних джерел енергії</w:t>
      </w:r>
      <w:r w:rsidR="00AE76E8">
        <w:rPr>
          <w:w w:val="105"/>
        </w:rPr>
        <w:t xml:space="preserve"> </w:t>
      </w:r>
      <w:r w:rsidR="00AE76E8" w:rsidRPr="006D7E1D">
        <w:t>[</w:t>
      </w:r>
      <w:r w:rsidR="006D64A4" w:rsidRPr="006D7E1D">
        <w:t>3</w:t>
      </w:r>
      <w:r w:rsidR="00AE76E8" w:rsidRPr="006D7E1D">
        <w:t>]</w:t>
      </w:r>
      <w:r w:rsidRPr="006D7E1D">
        <w:rPr>
          <w:w w:val="105"/>
        </w:rPr>
        <w:t>.</w:t>
      </w:r>
    </w:p>
    <w:p w:rsidR="00D82A26" w:rsidRPr="00FF31BC" w:rsidRDefault="00B14070" w:rsidP="00D82A26">
      <w:pPr>
        <w:pStyle w:val="a3"/>
        <w:tabs>
          <w:tab w:val="left" w:pos="0"/>
        </w:tabs>
        <w:ind w:left="0" w:firstLine="709"/>
        <w:jc w:val="both"/>
        <w:rPr>
          <w:w w:val="105"/>
        </w:rPr>
      </w:pPr>
      <w:r w:rsidRPr="00FF31BC">
        <w:rPr>
          <w:w w:val="105"/>
        </w:rPr>
        <w:t>Прикладом програми глобального моніторингу може бути система Environmental Observance System (EOS) у США. Програма розрахована на тривалу перспективу – 15 років, з</w:t>
      </w:r>
      <w:r w:rsidR="00D82A26">
        <w:rPr>
          <w:w w:val="105"/>
        </w:rPr>
        <w:t xml:space="preserve"> </w:t>
      </w:r>
      <w:r w:rsidR="00D82A26" w:rsidRPr="00FF31BC">
        <w:rPr>
          <w:w w:val="105"/>
        </w:rPr>
        <w:t>початком у 1995 р. Вона має міждисциплінарний характер і працює на основі даних 3 супутників, що обслуговуються персоналом постійної орбітальної системи. У комплект апаратури входить близько 40 приладів: відеоспектрометри, радіометри, лідарні зонди, радіовисотоміри та ін. EOS запланована як всеосяжна інформаційна система, аналіз даних якої дозволить зрозуміти функціонування Землі як природного комплексу «атмосфера-гідросфера- кріосфера-біосфера», дозволить виявити межі його мінливості, оцінити напрямки майбутньої еволюції.</w:t>
      </w:r>
    </w:p>
    <w:p w:rsidR="00D82A26" w:rsidRPr="00FF31BC" w:rsidRDefault="00D82A26" w:rsidP="00D82A26">
      <w:pPr>
        <w:pStyle w:val="a3"/>
        <w:tabs>
          <w:tab w:val="left" w:pos="9498"/>
        </w:tabs>
        <w:ind w:left="0"/>
        <w:jc w:val="both"/>
        <w:rPr>
          <w:w w:val="105"/>
        </w:rPr>
      </w:pPr>
      <w:r w:rsidRPr="00FF31BC">
        <w:rPr>
          <w:w w:val="105"/>
        </w:rPr>
        <w:t>Таким чином, задачі моніторингу довкілля у глобальному масштабі є багатокритеріальними. Однією з головних задач є визначення величини допустимого впливу на біосферу, тобто такого впливу, який не призводить до погіршення стану біосфери з жодного з розглянутих параметрів.</w:t>
      </w:r>
    </w:p>
    <w:p w:rsidR="009A67C4" w:rsidRPr="00FF31BC" w:rsidRDefault="009A67C4" w:rsidP="009A67C4">
      <w:pPr>
        <w:pStyle w:val="a3"/>
        <w:spacing w:line="247" w:lineRule="auto"/>
        <w:ind w:left="0"/>
        <w:jc w:val="both"/>
        <w:rPr>
          <w:w w:val="105"/>
        </w:rPr>
      </w:pPr>
      <w:r w:rsidRPr="00FF31BC">
        <w:rPr>
          <w:w w:val="105"/>
        </w:rPr>
        <w:t>Основними напрямками глобального моніторингу прийнято вважати моніторинг таких процесів:</w:t>
      </w:r>
    </w:p>
    <w:p w:rsidR="009A67C4" w:rsidRPr="00FF31BC" w:rsidRDefault="009A67C4" w:rsidP="009A67C4">
      <w:pPr>
        <w:pStyle w:val="a3"/>
        <w:spacing w:line="247" w:lineRule="auto"/>
        <w:ind w:left="0"/>
        <w:jc w:val="both"/>
        <w:rPr>
          <w:w w:val="105"/>
        </w:rPr>
      </w:pPr>
      <w:r w:rsidRPr="00FF31BC">
        <w:rPr>
          <w:w w:val="105"/>
        </w:rPr>
        <w:t>1)</w:t>
      </w:r>
      <w:r>
        <w:rPr>
          <w:w w:val="105"/>
        </w:rPr>
        <w:t xml:space="preserve"> </w:t>
      </w:r>
      <w:r w:rsidRPr="00FF31BC">
        <w:rPr>
          <w:w w:val="105"/>
        </w:rPr>
        <w:t>незначних змін, що повсюдно виявляються, наприклад, глобальних змін клімату внаслідок забруднення атмосфери;</w:t>
      </w:r>
    </w:p>
    <w:p w:rsidR="009A67C4" w:rsidRPr="00FF31BC" w:rsidRDefault="009A67C4" w:rsidP="009A67C4">
      <w:pPr>
        <w:pStyle w:val="a3"/>
        <w:spacing w:line="247" w:lineRule="auto"/>
        <w:ind w:left="0"/>
        <w:jc w:val="both"/>
        <w:rPr>
          <w:w w:val="105"/>
        </w:rPr>
      </w:pPr>
      <w:r w:rsidRPr="00FF31BC">
        <w:rPr>
          <w:w w:val="105"/>
        </w:rPr>
        <w:t>2)</w:t>
      </w:r>
      <w:r>
        <w:rPr>
          <w:w w:val="105"/>
        </w:rPr>
        <w:t xml:space="preserve"> </w:t>
      </w:r>
      <w:r w:rsidRPr="00FF31BC">
        <w:rPr>
          <w:w w:val="105"/>
        </w:rPr>
        <w:t>ефектів, пов'язаних з поширенням ЗР на великі відстані;</w:t>
      </w:r>
    </w:p>
    <w:p w:rsidR="009A67C4" w:rsidRPr="00FF31BC" w:rsidRDefault="009A67C4" w:rsidP="009A67C4">
      <w:pPr>
        <w:pStyle w:val="a3"/>
        <w:spacing w:line="247" w:lineRule="auto"/>
        <w:ind w:left="0"/>
        <w:jc w:val="both"/>
        <w:rPr>
          <w:w w:val="105"/>
        </w:rPr>
      </w:pPr>
      <w:r w:rsidRPr="00FF31BC">
        <w:rPr>
          <w:w w:val="105"/>
        </w:rPr>
        <w:t>3)</w:t>
      </w:r>
      <w:r>
        <w:rPr>
          <w:w w:val="105"/>
        </w:rPr>
        <w:t xml:space="preserve"> </w:t>
      </w:r>
      <w:r w:rsidRPr="00FF31BC">
        <w:rPr>
          <w:w w:val="105"/>
        </w:rPr>
        <w:t>антропогенних впливів, що характеризуються значною інерційністю ефектів, а також кумулятивним ефектом (наприклад, дія пестицидів).</w:t>
      </w:r>
    </w:p>
    <w:p w:rsidR="009A67C4" w:rsidRPr="00FF31BC" w:rsidRDefault="009A67C4" w:rsidP="009A67C4">
      <w:pPr>
        <w:pStyle w:val="a3"/>
        <w:spacing w:line="247" w:lineRule="auto"/>
        <w:ind w:left="0"/>
        <w:jc w:val="both"/>
        <w:rPr>
          <w:w w:val="105"/>
        </w:rPr>
      </w:pPr>
      <w:r w:rsidRPr="00FF31BC">
        <w:rPr>
          <w:w w:val="105"/>
        </w:rPr>
        <w:t>Організацію спостережень здійснюють з урахуванням системного підходу, який в системі ГСМоНС одержав назву «всебічний аналіз НПС». При такому підході допускається квазіоднорідність забруднень у межах різних територіально-економічних районів.</w:t>
      </w:r>
    </w:p>
    <w:p w:rsidR="007677A5" w:rsidRPr="00FF31BC" w:rsidRDefault="007677A5" w:rsidP="007677A5">
      <w:pPr>
        <w:pStyle w:val="a3"/>
        <w:spacing w:line="247" w:lineRule="auto"/>
        <w:ind w:left="0"/>
        <w:jc w:val="both"/>
        <w:rPr>
          <w:w w:val="105"/>
        </w:rPr>
      </w:pPr>
      <w:r w:rsidRPr="00FF31BC">
        <w:rPr>
          <w:w w:val="105"/>
        </w:rPr>
        <w:t>Пріоритетні фактори, що їх враховують при організації ГСМоНС:</w:t>
      </w:r>
    </w:p>
    <w:p w:rsidR="007677A5" w:rsidRPr="00FF31BC" w:rsidRDefault="007677A5" w:rsidP="007677A5">
      <w:pPr>
        <w:pStyle w:val="a3"/>
        <w:spacing w:line="247" w:lineRule="auto"/>
        <w:ind w:left="0"/>
        <w:jc w:val="both"/>
        <w:rPr>
          <w:w w:val="105"/>
        </w:rPr>
      </w:pPr>
      <w:r w:rsidRPr="00FF31BC">
        <w:rPr>
          <w:w w:val="105"/>
        </w:rPr>
        <w:t>1)</w:t>
      </w:r>
      <w:r>
        <w:rPr>
          <w:w w:val="105"/>
        </w:rPr>
        <w:t xml:space="preserve"> </w:t>
      </w:r>
      <w:r w:rsidRPr="00FF31BC">
        <w:rPr>
          <w:w w:val="105"/>
        </w:rPr>
        <w:t>інформація про джерела забруднення (з урахуванням регіонів);</w:t>
      </w:r>
    </w:p>
    <w:p w:rsidR="007677A5" w:rsidRPr="00FF31BC" w:rsidRDefault="007677A5" w:rsidP="007677A5">
      <w:pPr>
        <w:pStyle w:val="a3"/>
        <w:spacing w:line="247" w:lineRule="auto"/>
        <w:ind w:left="0"/>
        <w:jc w:val="both"/>
        <w:rPr>
          <w:w w:val="105"/>
        </w:rPr>
      </w:pPr>
      <w:r w:rsidRPr="00FF31BC">
        <w:rPr>
          <w:w w:val="105"/>
        </w:rPr>
        <w:t>2)</w:t>
      </w:r>
      <w:r>
        <w:rPr>
          <w:w w:val="105"/>
        </w:rPr>
        <w:t xml:space="preserve"> </w:t>
      </w:r>
      <w:r w:rsidRPr="00FF31BC">
        <w:rPr>
          <w:w w:val="105"/>
        </w:rPr>
        <w:t>характеристика ЗР (токсичність, здатність до осадження і т. д.);</w:t>
      </w:r>
    </w:p>
    <w:p w:rsidR="007677A5" w:rsidRPr="00FF31BC" w:rsidRDefault="007677A5" w:rsidP="007677A5">
      <w:pPr>
        <w:pStyle w:val="a3"/>
        <w:spacing w:line="247" w:lineRule="auto"/>
        <w:ind w:left="0"/>
        <w:jc w:val="both"/>
        <w:rPr>
          <w:w w:val="105"/>
        </w:rPr>
      </w:pPr>
      <w:r w:rsidRPr="00FF31BC">
        <w:rPr>
          <w:w w:val="105"/>
        </w:rPr>
        <w:t>3)</w:t>
      </w:r>
      <w:r>
        <w:rPr>
          <w:w w:val="105"/>
        </w:rPr>
        <w:t xml:space="preserve"> </w:t>
      </w:r>
      <w:r w:rsidRPr="00FF31BC">
        <w:rPr>
          <w:w w:val="105"/>
        </w:rPr>
        <w:t>гідрометеорологічні дані;</w:t>
      </w:r>
    </w:p>
    <w:p w:rsidR="007677A5" w:rsidRPr="00FF31BC" w:rsidRDefault="007677A5" w:rsidP="007677A5">
      <w:pPr>
        <w:pStyle w:val="a3"/>
        <w:spacing w:line="247" w:lineRule="auto"/>
        <w:ind w:left="0"/>
        <w:jc w:val="both"/>
        <w:rPr>
          <w:w w:val="105"/>
        </w:rPr>
      </w:pPr>
      <w:r w:rsidRPr="00FF31BC">
        <w:rPr>
          <w:w w:val="105"/>
        </w:rPr>
        <w:t>4)</w:t>
      </w:r>
      <w:r>
        <w:rPr>
          <w:w w:val="105"/>
        </w:rPr>
        <w:t xml:space="preserve"> </w:t>
      </w:r>
      <w:r w:rsidRPr="00FF31BC">
        <w:rPr>
          <w:w w:val="105"/>
        </w:rPr>
        <w:t>результати попередніх спостережень за станом середовища;</w:t>
      </w:r>
    </w:p>
    <w:p w:rsidR="007677A5" w:rsidRPr="00FF31BC" w:rsidRDefault="007677A5" w:rsidP="007677A5">
      <w:pPr>
        <w:pStyle w:val="a3"/>
        <w:spacing w:line="247" w:lineRule="auto"/>
        <w:ind w:left="0"/>
        <w:jc w:val="both"/>
        <w:rPr>
          <w:w w:val="105"/>
        </w:rPr>
      </w:pPr>
      <w:r w:rsidRPr="00FF31BC">
        <w:rPr>
          <w:w w:val="105"/>
        </w:rPr>
        <w:t>5)</w:t>
      </w:r>
      <w:r>
        <w:rPr>
          <w:w w:val="105"/>
        </w:rPr>
        <w:t xml:space="preserve"> </w:t>
      </w:r>
      <w:r w:rsidRPr="00FF31BC">
        <w:rPr>
          <w:w w:val="105"/>
        </w:rPr>
        <w:t>дані про рівні забруднення природних середовищ у суміжних країнах;</w:t>
      </w:r>
    </w:p>
    <w:p w:rsidR="007677A5" w:rsidRPr="00FF31BC" w:rsidRDefault="007677A5" w:rsidP="007677A5">
      <w:pPr>
        <w:pStyle w:val="a3"/>
        <w:spacing w:line="247" w:lineRule="auto"/>
        <w:ind w:left="0"/>
        <w:jc w:val="both"/>
        <w:rPr>
          <w:w w:val="105"/>
        </w:rPr>
      </w:pPr>
      <w:r w:rsidRPr="00FF31BC">
        <w:rPr>
          <w:w w:val="105"/>
        </w:rPr>
        <w:t>6)</w:t>
      </w:r>
      <w:r>
        <w:rPr>
          <w:w w:val="105"/>
        </w:rPr>
        <w:t xml:space="preserve"> </w:t>
      </w:r>
      <w:r w:rsidRPr="00FF31BC">
        <w:rPr>
          <w:w w:val="105"/>
        </w:rPr>
        <w:t>дані про трансграничні перенесення домішок.</w:t>
      </w:r>
    </w:p>
    <w:p w:rsidR="007677A5" w:rsidRDefault="007677A5" w:rsidP="007677A5">
      <w:pPr>
        <w:pStyle w:val="a3"/>
        <w:spacing w:line="247" w:lineRule="auto"/>
        <w:ind w:left="0"/>
        <w:jc w:val="both"/>
        <w:rPr>
          <w:w w:val="105"/>
        </w:rPr>
      </w:pPr>
      <w:r w:rsidRPr="00FF31BC">
        <w:rPr>
          <w:w w:val="105"/>
        </w:rPr>
        <w:t>Отже, система глобального моніторингу є інформаційною основою системи управління природоохоронною діяльністю. Оскільки компоненти природного середовища – атмосфера, гідросфера, літосфера, біота – тісно пов'язані між собою, інформація повинна бути комплексною</w:t>
      </w:r>
      <w:r w:rsidR="00AE76E8">
        <w:rPr>
          <w:w w:val="105"/>
        </w:rPr>
        <w:t xml:space="preserve"> </w:t>
      </w:r>
      <w:r w:rsidR="00AE76E8" w:rsidRPr="006D7E1D">
        <w:t>[</w:t>
      </w:r>
      <w:r w:rsidR="006D64A4" w:rsidRPr="00357374">
        <w:t>1</w:t>
      </w:r>
      <w:r w:rsidR="00237819" w:rsidRPr="00283100">
        <w:t>8</w:t>
      </w:r>
      <w:r w:rsidR="00AE76E8" w:rsidRPr="006D7E1D">
        <w:t>]</w:t>
      </w:r>
      <w:r w:rsidRPr="006D7E1D">
        <w:rPr>
          <w:w w:val="105"/>
        </w:rPr>
        <w:t>.</w:t>
      </w:r>
    </w:p>
    <w:p w:rsidR="00D82A26" w:rsidRPr="00357374" w:rsidRDefault="00D82A26" w:rsidP="007677A5">
      <w:pPr>
        <w:pStyle w:val="a3"/>
        <w:tabs>
          <w:tab w:val="left" w:pos="0"/>
        </w:tabs>
        <w:ind w:left="0" w:firstLine="709"/>
        <w:jc w:val="both"/>
        <w:rPr>
          <w:b/>
        </w:rPr>
      </w:pPr>
    </w:p>
    <w:p w:rsidR="006D7E1D" w:rsidRPr="00357374" w:rsidRDefault="006D7E1D" w:rsidP="007677A5">
      <w:pPr>
        <w:pStyle w:val="a3"/>
        <w:tabs>
          <w:tab w:val="left" w:pos="0"/>
        </w:tabs>
        <w:ind w:left="0" w:firstLine="709"/>
        <w:jc w:val="both"/>
        <w:rPr>
          <w:b/>
        </w:rPr>
      </w:pPr>
    </w:p>
    <w:p w:rsidR="006D7E1D" w:rsidRPr="00357374" w:rsidRDefault="006D7E1D" w:rsidP="007677A5">
      <w:pPr>
        <w:pStyle w:val="a3"/>
        <w:tabs>
          <w:tab w:val="left" w:pos="0"/>
        </w:tabs>
        <w:ind w:left="0" w:firstLine="709"/>
        <w:jc w:val="both"/>
        <w:rPr>
          <w:b/>
        </w:rPr>
      </w:pPr>
    </w:p>
    <w:p w:rsidR="003E6E1B" w:rsidRPr="003E6E1B" w:rsidRDefault="003E6E1B" w:rsidP="001E783D">
      <w:pPr>
        <w:pStyle w:val="a3"/>
        <w:spacing w:before="2" w:line="247" w:lineRule="auto"/>
        <w:ind w:right="186" w:firstLine="517"/>
        <w:rPr>
          <w:b/>
        </w:rPr>
      </w:pPr>
      <w:r w:rsidRPr="003E6E1B">
        <w:rPr>
          <w:b/>
        </w:rPr>
        <w:lastRenderedPageBreak/>
        <w:t xml:space="preserve">6.2 </w:t>
      </w:r>
      <w:r>
        <w:rPr>
          <w:b/>
        </w:rPr>
        <w:t>Геоінформатичні системи монітори</w:t>
      </w:r>
      <w:r w:rsidRPr="003E6E1B">
        <w:rPr>
          <w:b/>
        </w:rPr>
        <w:t>нгу довкілля</w:t>
      </w:r>
    </w:p>
    <w:p w:rsidR="003E6E1B" w:rsidRDefault="003E6E1B" w:rsidP="003E6E1B">
      <w:pPr>
        <w:pStyle w:val="a3"/>
        <w:spacing w:before="2" w:line="247" w:lineRule="auto"/>
        <w:ind w:right="186"/>
      </w:pPr>
    </w:p>
    <w:p w:rsidR="003E6E1B" w:rsidRDefault="003E6E1B" w:rsidP="003E6E1B">
      <w:pPr>
        <w:pStyle w:val="a3"/>
        <w:ind w:left="0"/>
        <w:jc w:val="both"/>
      </w:pPr>
      <w:r>
        <w:t>Геоінформатика – це наука про інформаційні процеси, що визначають історію, будову і склад як Землі в цілому, так і її окремих оболонок, включаючи літосферу, гідросферу, атмосферу і біосферу.</w:t>
      </w:r>
    </w:p>
    <w:p w:rsidR="003E6E1B" w:rsidRDefault="003E6E1B" w:rsidP="003E6E1B">
      <w:pPr>
        <w:pStyle w:val="a3"/>
        <w:ind w:left="0"/>
        <w:jc w:val="both"/>
      </w:pPr>
      <w:r>
        <w:t>Вперше термін «геоінформаційні системи» з’явився у другій половині XX століття як «географічні інформаційні системи».</w:t>
      </w:r>
    </w:p>
    <w:p w:rsidR="003E6E1B" w:rsidRDefault="003E6E1B" w:rsidP="003E6E1B">
      <w:pPr>
        <w:pStyle w:val="a3"/>
        <w:ind w:left="0"/>
        <w:jc w:val="both"/>
      </w:pPr>
      <w:r>
        <w:t>З точки зору призначення географічна інформаційна система або геоінформаційна система (ГІС) — це інформаційна система, яка забезпечує збирання, збереження, обробку, доступ, відображення та поширення просторово-орієнтованих даних (просторових даних).</w:t>
      </w:r>
    </w:p>
    <w:p w:rsidR="003E6E1B" w:rsidRDefault="003E6E1B" w:rsidP="003E6E1B">
      <w:pPr>
        <w:pStyle w:val="a3"/>
        <w:ind w:left="0"/>
        <w:jc w:val="both"/>
      </w:pPr>
      <w:r>
        <w:t>З точки зору програмно-інформаційної реалізації геоінформаційна система (ГІС) – це сукупність електронних карт з умовними позначеннями об’єктів на них, баз даних з інформацією про ці об’єкти та програмного забезпечення для зручної роботи з картами і базами як з єдиним цілим.</w:t>
      </w:r>
    </w:p>
    <w:p w:rsidR="003E6E1B" w:rsidRDefault="003E6E1B" w:rsidP="003E6E1B">
      <w:pPr>
        <w:pStyle w:val="a3"/>
        <w:ind w:left="0"/>
        <w:jc w:val="both"/>
      </w:pPr>
      <w:r>
        <w:t>ГІС-технологія — це технологічна основа створення геоінформаційних систем, які дозволяють реалізувати функціональні можливості ГІС.</w:t>
      </w:r>
    </w:p>
    <w:p w:rsidR="004E74AD" w:rsidRDefault="004E74AD" w:rsidP="004E74AD">
      <w:pPr>
        <w:pStyle w:val="a3"/>
        <w:spacing w:line="247" w:lineRule="auto"/>
        <w:ind w:left="0"/>
        <w:jc w:val="both"/>
      </w:pPr>
      <w:r>
        <w:t>Створення і розвиток засобів ГІС-технологій є одним із найважливіших напрямків застосування сучасних досягнень обчислювальної та космічної техніки в різних сферах життєдіяльності людини (господарстві, обороні, охороні довкілля, науці, управління тощо). У світі успішно експлуатуються сотні тисяч геоінформаційних систем.</w:t>
      </w:r>
    </w:p>
    <w:p w:rsidR="004E74AD" w:rsidRDefault="004E74AD" w:rsidP="004E74AD">
      <w:pPr>
        <w:pStyle w:val="a3"/>
        <w:spacing w:line="247" w:lineRule="auto"/>
        <w:ind w:left="0"/>
        <w:jc w:val="both"/>
      </w:pPr>
      <w:r>
        <w:t>Значна різноманітність прикладних застосувань геопросторової інформації, постійне вдосконалення технічних засобів, розвиток нових технологій, міжнародне співробітництво зі створення глобальних систем дослідження Землі – все це дає підстави стверджувати, що ГІС-технології в найближчий час будуть більш широко використовуватися в екологічній діяльності, зокрема, при організації та експлуатації систем моніторингу навколишнього природного середовища.</w:t>
      </w:r>
    </w:p>
    <w:p w:rsidR="004E74AD" w:rsidRDefault="004E74AD" w:rsidP="00377000">
      <w:pPr>
        <w:pStyle w:val="a3"/>
        <w:ind w:left="0"/>
        <w:jc w:val="both"/>
      </w:pPr>
      <w:r>
        <w:t>Важливо, що в рамках ГІС досліджується не тільки географічна інформація, а й всі процеси та явища на земній поверхні, в економіці та у суспільстві.</w:t>
      </w:r>
    </w:p>
    <w:p w:rsidR="00D120F7" w:rsidRDefault="00D120F7" w:rsidP="00D120F7">
      <w:pPr>
        <w:pStyle w:val="a3"/>
        <w:spacing w:line="247" w:lineRule="auto"/>
        <w:ind w:left="0"/>
        <w:jc w:val="both"/>
      </w:pPr>
      <w:r>
        <w:t>До обов’язкових ознак ГІС відносять:</w:t>
      </w:r>
    </w:p>
    <w:p w:rsidR="00D120F7" w:rsidRDefault="00D120F7" w:rsidP="00D120F7">
      <w:pPr>
        <w:pStyle w:val="a3"/>
        <w:numPr>
          <w:ilvl w:val="0"/>
          <w:numId w:val="4"/>
        </w:numPr>
        <w:spacing w:line="247" w:lineRule="auto"/>
        <w:ind w:left="709" w:hanging="425"/>
        <w:jc w:val="both"/>
      </w:pPr>
      <w:r>
        <w:t>просторову (координатну) прив’язку даних;</w:t>
      </w:r>
    </w:p>
    <w:p w:rsidR="00D120F7" w:rsidRDefault="00D120F7" w:rsidP="00D120F7">
      <w:pPr>
        <w:pStyle w:val="a3"/>
        <w:numPr>
          <w:ilvl w:val="0"/>
          <w:numId w:val="4"/>
        </w:numPr>
        <w:spacing w:line="247" w:lineRule="auto"/>
        <w:ind w:left="709" w:hanging="425"/>
        <w:jc w:val="both"/>
      </w:pPr>
      <w:r>
        <w:t>відображення просторово-часових зв’язків об’єктів;</w:t>
      </w:r>
    </w:p>
    <w:p w:rsidR="00D120F7" w:rsidRDefault="00D120F7" w:rsidP="00D120F7">
      <w:pPr>
        <w:pStyle w:val="a3"/>
        <w:numPr>
          <w:ilvl w:val="0"/>
          <w:numId w:val="4"/>
        </w:numPr>
        <w:spacing w:line="247" w:lineRule="auto"/>
        <w:ind w:left="709" w:hanging="425"/>
        <w:jc w:val="both"/>
      </w:pPr>
      <w:r>
        <w:t>наявність інформації у базах даних про об’єкти карт;</w:t>
      </w:r>
    </w:p>
    <w:p w:rsidR="00D120F7" w:rsidRDefault="00D120F7" w:rsidP="00D120F7">
      <w:pPr>
        <w:pStyle w:val="a3"/>
        <w:numPr>
          <w:ilvl w:val="0"/>
          <w:numId w:val="4"/>
        </w:numPr>
        <w:spacing w:line="247" w:lineRule="auto"/>
        <w:ind w:left="709" w:hanging="425"/>
        <w:jc w:val="both"/>
      </w:pPr>
      <w:r>
        <w:t>можливість оперативного оновлення баз даних;</w:t>
      </w:r>
    </w:p>
    <w:p w:rsidR="00D120F7" w:rsidRDefault="00D120F7" w:rsidP="00D120F7">
      <w:pPr>
        <w:pStyle w:val="a3"/>
        <w:numPr>
          <w:ilvl w:val="0"/>
          <w:numId w:val="4"/>
        </w:numPr>
        <w:spacing w:line="247" w:lineRule="auto"/>
        <w:ind w:left="709" w:hanging="425"/>
        <w:jc w:val="both"/>
      </w:pPr>
      <w:r>
        <w:t>створення нової інформації шляхом аналізу та синтезу наявних даних;</w:t>
      </w:r>
    </w:p>
    <w:p w:rsidR="00D120F7" w:rsidRDefault="00D120F7" w:rsidP="00D120F7">
      <w:pPr>
        <w:pStyle w:val="a3"/>
        <w:numPr>
          <w:ilvl w:val="0"/>
          <w:numId w:val="4"/>
        </w:numPr>
        <w:spacing w:line="247" w:lineRule="auto"/>
        <w:ind w:left="709" w:hanging="425"/>
        <w:jc w:val="both"/>
      </w:pPr>
      <w:r>
        <w:t>забезпечення наукової підтримки прийняття управлінських рішень.</w:t>
      </w:r>
    </w:p>
    <w:p w:rsidR="00E10FCD" w:rsidRDefault="00E10FCD" w:rsidP="00E10FCD">
      <w:pPr>
        <w:pStyle w:val="a3"/>
        <w:spacing w:line="247" w:lineRule="auto"/>
        <w:ind w:left="0" w:firstLine="528"/>
        <w:jc w:val="both"/>
      </w:pPr>
      <w:r>
        <w:t xml:space="preserve">Основою структури ГІС є набір інформаційних шарів. Шар – це сукупність однотипних просторових об’єктів, що їх відносять до однієї теми чи класу об’єктів в межах певної території та позиціонуються у спільній для всіх шарів системі координат. При створенні ГІС велике значення надається вибору базових шарів, які в подальшому будуть використовуватися для суміщення та </w:t>
      </w:r>
      <w:r>
        <w:lastRenderedPageBreak/>
        <w:t xml:space="preserve">узгодження </w:t>
      </w:r>
      <w:r w:rsidRPr="006D7E1D">
        <w:t>всіх даних.</w:t>
      </w:r>
    </w:p>
    <w:p w:rsidR="003E6E1B" w:rsidRDefault="003E6E1B" w:rsidP="00E10FCD">
      <w:pPr>
        <w:pStyle w:val="a3"/>
        <w:tabs>
          <w:tab w:val="left" w:pos="0"/>
        </w:tabs>
        <w:ind w:left="0" w:firstLine="709"/>
        <w:jc w:val="both"/>
        <w:rPr>
          <w:b/>
        </w:rPr>
      </w:pPr>
    </w:p>
    <w:p w:rsidR="00BE2E69" w:rsidRDefault="00BE2E69" w:rsidP="00E10FCD">
      <w:pPr>
        <w:pStyle w:val="a3"/>
        <w:tabs>
          <w:tab w:val="left" w:pos="0"/>
        </w:tabs>
        <w:ind w:left="0" w:firstLine="709"/>
        <w:jc w:val="both"/>
        <w:rPr>
          <w:b/>
        </w:rPr>
      </w:pPr>
    </w:p>
    <w:p w:rsidR="00BE2E69" w:rsidRPr="00F631B3" w:rsidRDefault="00BE2E69" w:rsidP="00BE2E69">
      <w:pPr>
        <w:pStyle w:val="21"/>
        <w:numPr>
          <w:ilvl w:val="1"/>
          <w:numId w:val="11"/>
        </w:numPr>
        <w:tabs>
          <w:tab w:val="left" w:pos="980"/>
        </w:tabs>
      </w:pPr>
      <w:r>
        <w:t xml:space="preserve"> </w:t>
      </w:r>
      <w:r w:rsidRPr="00F631B3">
        <w:t xml:space="preserve">Особливості громадського </w:t>
      </w:r>
      <w:r w:rsidR="00F631B3" w:rsidRPr="00F631B3">
        <w:t>с</w:t>
      </w:r>
      <w:r w:rsidR="00F631B3" w:rsidRPr="00F631B3">
        <w:rPr>
          <w:w w:val="105"/>
        </w:rPr>
        <w:t>оціально</w:t>
      </w:r>
      <w:r w:rsidR="00F631B3" w:rsidRPr="00F631B3">
        <w:t>-</w:t>
      </w:r>
      <w:r w:rsidRPr="00F631B3">
        <w:t>екологічного</w:t>
      </w:r>
      <w:r w:rsidRPr="00F631B3">
        <w:rPr>
          <w:spacing w:val="38"/>
        </w:rPr>
        <w:t xml:space="preserve"> </w:t>
      </w:r>
      <w:r w:rsidRPr="00F631B3">
        <w:t>моніторингу</w:t>
      </w:r>
      <w:r w:rsidR="00A03D0F" w:rsidRPr="00F631B3">
        <w:rPr>
          <w:lang w:val="ru-RU"/>
        </w:rPr>
        <w:t xml:space="preserve"> </w:t>
      </w:r>
    </w:p>
    <w:p w:rsidR="00BE2E69" w:rsidRDefault="00BE2E69" w:rsidP="00BE2E69">
      <w:pPr>
        <w:pStyle w:val="21"/>
        <w:tabs>
          <w:tab w:val="left" w:pos="980"/>
        </w:tabs>
        <w:ind w:left="668"/>
      </w:pPr>
    </w:p>
    <w:p w:rsidR="00D477E9" w:rsidRDefault="00BE2E69" w:rsidP="00A03D0F">
      <w:pPr>
        <w:pStyle w:val="a3"/>
        <w:tabs>
          <w:tab w:val="left" w:pos="0"/>
        </w:tabs>
        <w:ind w:left="0" w:firstLine="709"/>
        <w:jc w:val="both"/>
      </w:pPr>
      <w:r w:rsidRPr="00F631B3">
        <w:rPr>
          <w:b/>
          <w:w w:val="105"/>
        </w:rPr>
        <w:t>Соціально-екологічний моніторинг</w:t>
      </w:r>
      <w:r>
        <w:rPr>
          <w:b/>
          <w:w w:val="105"/>
        </w:rPr>
        <w:t xml:space="preserve"> </w:t>
      </w:r>
      <w:r>
        <w:rPr>
          <w:w w:val="105"/>
        </w:rPr>
        <w:t>– це новий, дуже необхідний</w:t>
      </w:r>
      <w:r>
        <w:rPr>
          <w:spacing w:val="1"/>
          <w:w w:val="105"/>
        </w:rPr>
        <w:t xml:space="preserve"> </w:t>
      </w:r>
      <w:r>
        <w:rPr>
          <w:w w:val="105"/>
        </w:rPr>
        <w:t>елемент</w:t>
      </w:r>
      <w:r>
        <w:rPr>
          <w:spacing w:val="1"/>
          <w:w w:val="105"/>
        </w:rPr>
        <w:t xml:space="preserve"> </w:t>
      </w:r>
      <w:r>
        <w:rPr>
          <w:w w:val="105"/>
        </w:rPr>
        <w:t>в</w:t>
      </w:r>
      <w:r>
        <w:rPr>
          <w:spacing w:val="1"/>
          <w:w w:val="105"/>
        </w:rPr>
        <w:t xml:space="preserve"> </w:t>
      </w:r>
      <w:r>
        <w:rPr>
          <w:w w:val="105"/>
        </w:rPr>
        <w:t>системі</w:t>
      </w:r>
      <w:r>
        <w:rPr>
          <w:spacing w:val="1"/>
          <w:w w:val="105"/>
        </w:rPr>
        <w:t xml:space="preserve"> </w:t>
      </w:r>
      <w:r>
        <w:rPr>
          <w:w w:val="105"/>
        </w:rPr>
        <w:t>комплексного</w:t>
      </w:r>
      <w:r>
        <w:rPr>
          <w:spacing w:val="1"/>
          <w:w w:val="105"/>
        </w:rPr>
        <w:t xml:space="preserve"> </w:t>
      </w:r>
      <w:r>
        <w:rPr>
          <w:w w:val="105"/>
        </w:rPr>
        <w:t>екологічного</w:t>
      </w:r>
      <w:r>
        <w:rPr>
          <w:spacing w:val="1"/>
          <w:w w:val="105"/>
        </w:rPr>
        <w:t xml:space="preserve"> </w:t>
      </w:r>
      <w:r>
        <w:rPr>
          <w:w w:val="105"/>
        </w:rPr>
        <w:t>моніторингу,</w:t>
      </w:r>
      <w:r>
        <w:rPr>
          <w:spacing w:val="1"/>
          <w:w w:val="105"/>
        </w:rPr>
        <w:t xml:space="preserve"> </w:t>
      </w:r>
      <w:r>
        <w:rPr>
          <w:w w:val="105"/>
        </w:rPr>
        <w:t>якому</w:t>
      </w:r>
      <w:r>
        <w:rPr>
          <w:spacing w:val="1"/>
          <w:w w:val="105"/>
        </w:rPr>
        <w:t xml:space="preserve"> </w:t>
      </w:r>
      <w:r>
        <w:rPr>
          <w:w w:val="105"/>
        </w:rPr>
        <w:t>до</w:t>
      </w:r>
      <w:r>
        <w:rPr>
          <w:spacing w:val="1"/>
          <w:w w:val="105"/>
        </w:rPr>
        <w:t xml:space="preserve"> </w:t>
      </w:r>
      <w:r>
        <w:rPr>
          <w:w w:val="105"/>
        </w:rPr>
        <w:t>останнього часу не приділялось належної уваги. Відповідно до положень</w:t>
      </w:r>
      <w:r>
        <w:rPr>
          <w:spacing w:val="1"/>
          <w:w w:val="105"/>
        </w:rPr>
        <w:t xml:space="preserve"> </w:t>
      </w:r>
      <w:r>
        <w:rPr>
          <w:w w:val="105"/>
        </w:rPr>
        <w:t>Орхуської</w:t>
      </w:r>
      <w:r>
        <w:rPr>
          <w:spacing w:val="23"/>
          <w:w w:val="105"/>
        </w:rPr>
        <w:t xml:space="preserve"> </w:t>
      </w:r>
      <w:r>
        <w:rPr>
          <w:w w:val="105"/>
        </w:rPr>
        <w:t>конвенції,</w:t>
      </w:r>
      <w:r>
        <w:rPr>
          <w:spacing w:val="23"/>
          <w:w w:val="105"/>
        </w:rPr>
        <w:t xml:space="preserve"> </w:t>
      </w:r>
      <w:r>
        <w:rPr>
          <w:w w:val="105"/>
        </w:rPr>
        <w:t>яку</w:t>
      </w:r>
      <w:r>
        <w:rPr>
          <w:spacing w:val="24"/>
          <w:w w:val="105"/>
        </w:rPr>
        <w:t xml:space="preserve"> </w:t>
      </w:r>
      <w:r>
        <w:rPr>
          <w:w w:val="105"/>
        </w:rPr>
        <w:t>Україна</w:t>
      </w:r>
      <w:r>
        <w:rPr>
          <w:spacing w:val="23"/>
          <w:w w:val="105"/>
        </w:rPr>
        <w:t xml:space="preserve"> </w:t>
      </w:r>
      <w:r>
        <w:rPr>
          <w:w w:val="105"/>
        </w:rPr>
        <w:t>підписала</w:t>
      </w:r>
      <w:r>
        <w:rPr>
          <w:spacing w:val="23"/>
          <w:w w:val="105"/>
        </w:rPr>
        <w:t xml:space="preserve"> </w:t>
      </w:r>
      <w:r>
        <w:rPr>
          <w:w w:val="105"/>
        </w:rPr>
        <w:t>у</w:t>
      </w:r>
      <w:r>
        <w:rPr>
          <w:spacing w:val="23"/>
          <w:w w:val="105"/>
        </w:rPr>
        <w:t xml:space="preserve"> </w:t>
      </w:r>
      <w:r>
        <w:rPr>
          <w:w w:val="105"/>
        </w:rPr>
        <w:t>1998</w:t>
      </w:r>
      <w:r>
        <w:rPr>
          <w:spacing w:val="22"/>
          <w:w w:val="105"/>
        </w:rPr>
        <w:t xml:space="preserve"> </w:t>
      </w:r>
      <w:r>
        <w:rPr>
          <w:w w:val="105"/>
        </w:rPr>
        <w:t>році,</w:t>
      </w:r>
      <w:r>
        <w:rPr>
          <w:spacing w:val="23"/>
          <w:w w:val="105"/>
        </w:rPr>
        <w:t xml:space="preserve"> </w:t>
      </w:r>
      <w:r>
        <w:rPr>
          <w:w w:val="105"/>
        </w:rPr>
        <w:t>соціально-</w:t>
      </w:r>
      <w:r w:rsidR="00D477E9">
        <w:rPr>
          <w:w w:val="105"/>
        </w:rPr>
        <w:t>екологічний</w:t>
      </w:r>
      <w:r w:rsidR="00D477E9">
        <w:rPr>
          <w:spacing w:val="41"/>
          <w:w w:val="105"/>
        </w:rPr>
        <w:t xml:space="preserve"> </w:t>
      </w:r>
      <w:r w:rsidR="00D477E9">
        <w:rPr>
          <w:w w:val="105"/>
        </w:rPr>
        <w:t>моніторинг</w:t>
      </w:r>
      <w:r w:rsidR="00D477E9">
        <w:rPr>
          <w:spacing w:val="42"/>
          <w:w w:val="105"/>
        </w:rPr>
        <w:t xml:space="preserve"> </w:t>
      </w:r>
      <w:r w:rsidR="00D477E9">
        <w:rPr>
          <w:w w:val="105"/>
        </w:rPr>
        <w:t>має</w:t>
      </w:r>
      <w:r w:rsidR="00D477E9">
        <w:rPr>
          <w:spacing w:val="42"/>
          <w:w w:val="105"/>
        </w:rPr>
        <w:t xml:space="preserve"> </w:t>
      </w:r>
      <w:r w:rsidR="00D477E9">
        <w:rPr>
          <w:w w:val="105"/>
        </w:rPr>
        <w:t>зайняти</w:t>
      </w:r>
      <w:r w:rsidR="00D477E9">
        <w:rPr>
          <w:spacing w:val="43"/>
          <w:w w:val="105"/>
        </w:rPr>
        <w:t xml:space="preserve"> </w:t>
      </w:r>
      <w:r w:rsidR="00D477E9">
        <w:rPr>
          <w:w w:val="105"/>
        </w:rPr>
        <w:t>належне</w:t>
      </w:r>
      <w:r w:rsidR="00D477E9">
        <w:rPr>
          <w:spacing w:val="43"/>
          <w:w w:val="105"/>
        </w:rPr>
        <w:t xml:space="preserve"> </w:t>
      </w:r>
      <w:r w:rsidR="00D477E9">
        <w:rPr>
          <w:w w:val="105"/>
        </w:rPr>
        <w:t>йому</w:t>
      </w:r>
      <w:r w:rsidR="00D477E9">
        <w:rPr>
          <w:spacing w:val="43"/>
          <w:w w:val="105"/>
        </w:rPr>
        <w:t xml:space="preserve"> </w:t>
      </w:r>
      <w:r w:rsidR="00D477E9">
        <w:rPr>
          <w:w w:val="105"/>
        </w:rPr>
        <w:t>чільне</w:t>
      </w:r>
      <w:r w:rsidR="00D477E9">
        <w:rPr>
          <w:spacing w:val="43"/>
          <w:w w:val="105"/>
        </w:rPr>
        <w:t xml:space="preserve"> </w:t>
      </w:r>
      <w:r w:rsidR="00D477E9">
        <w:rPr>
          <w:w w:val="105"/>
        </w:rPr>
        <w:t>місце</w:t>
      </w:r>
      <w:r w:rsidR="00D477E9">
        <w:rPr>
          <w:spacing w:val="41"/>
          <w:w w:val="105"/>
        </w:rPr>
        <w:t xml:space="preserve"> </w:t>
      </w:r>
      <w:r w:rsidR="00D477E9">
        <w:rPr>
          <w:w w:val="105"/>
        </w:rPr>
        <w:t>в</w:t>
      </w:r>
      <w:r w:rsidR="00D477E9">
        <w:rPr>
          <w:spacing w:val="42"/>
          <w:w w:val="105"/>
        </w:rPr>
        <w:t xml:space="preserve"> </w:t>
      </w:r>
      <w:r w:rsidR="00D477E9">
        <w:rPr>
          <w:w w:val="105"/>
        </w:rPr>
        <w:t>цій</w:t>
      </w:r>
      <w:r w:rsidR="00D477E9">
        <w:rPr>
          <w:spacing w:val="-47"/>
          <w:w w:val="105"/>
        </w:rPr>
        <w:t xml:space="preserve"> </w:t>
      </w:r>
      <w:r w:rsidR="00D477E9">
        <w:rPr>
          <w:w w:val="105"/>
        </w:rPr>
        <w:t>системі.</w:t>
      </w:r>
    </w:p>
    <w:p w:rsidR="00074483" w:rsidRPr="00074483" w:rsidRDefault="00074483" w:rsidP="00074483">
      <w:pPr>
        <w:pStyle w:val="a3"/>
        <w:ind w:left="0" w:firstLine="709"/>
        <w:jc w:val="both"/>
      </w:pPr>
      <w:r w:rsidRPr="00074483">
        <w:t>Головними</w:t>
      </w:r>
      <w:r w:rsidRPr="00074483">
        <w:rPr>
          <w:spacing w:val="28"/>
        </w:rPr>
        <w:t xml:space="preserve"> </w:t>
      </w:r>
      <w:r w:rsidRPr="00074483">
        <w:rPr>
          <w:i/>
        </w:rPr>
        <w:t>об’єктами</w:t>
      </w:r>
      <w:r w:rsidRPr="00074483">
        <w:rPr>
          <w:i/>
          <w:spacing w:val="29"/>
        </w:rPr>
        <w:t xml:space="preserve"> </w:t>
      </w:r>
      <w:r w:rsidRPr="00074483">
        <w:t>соціально-екологічного</w:t>
      </w:r>
      <w:r w:rsidRPr="00074483">
        <w:rPr>
          <w:spacing w:val="28"/>
        </w:rPr>
        <w:t xml:space="preserve"> </w:t>
      </w:r>
      <w:r w:rsidRPr="00074483">
        <w:t>моніторингу</w:t>
      </w:r>
      <w:r w:rsidRPr="00074483">
        <w:rPr>
          <w:spacing w:val="29"/>
        </w:rPr>
        <w:t xml:space="preserve"> </w:t>
      </w:r>
      <w:r w:rsidRPr="00074483">
        <w:t>є:</w:t>
      </w:r>
    </w:p>
    <w:p w:rsidR="00074483" w:rsidRPr="00074483" w:rsidRDefault="00074483" w:rsidP="00074483">
      <w:pPr>
        <w:pStyle w:val="a7"/>
        <w:numPr>
          <w:ilvl w:val="0"/>
          <w:numId w:val="8"/>
        </w:numPr>
        <w:tabs>
          <w:tab w:val="left" w:pos="284"/>
        </w:tabs>
        <w:ind w:left="0" w:firstLine="284"/>
        <w:contextualSpacing w:val="0"/>
        <w:jc w:val="both"/>
        <w:rPr>
          <w:sz w:val="28"/>
          <w:szCs w:val="28"/>
        </w:rPr>
      </w:pPr>
      <w:r w:rsidRPr="00074483">
        <w:rPr>
          <w:spacing w:val="-1"/>
          <w:w w:val="105"/>
          <w:sz w:val="28"/>
          <w:szCs w:val="28"/>
        </w:rPr>
        <w:t>стан</w:t>
      </w:r>
      <w:r w:rsidRPr="00074483">
        <w:rPr>
          <w:spacing w:val="-10"/>
          <w:w w:val="105"/>
          <w:sz w:val="28"/>
          <w:szCs w:val="28"/>
        </w:rPr>
        <w:t xml:space="preserve"> </w:t>
      </w:r>
      <w:r w:rsidRPr="00074483">
        <w:rPr>
          <w:spacing w:val="-1"/>
          <w:w w:val="105"/>
          <w:sz w:val="28"/>
          <w:szCs w:val="28"/>
        </w:rPr>
        <w:t>і</w:t>
      </w:r>
      <w:r w:rsidRPr="00074483">
        <w:rPr>
          <w:spacing w:val="-10"/>
          <w:w w:val="105"/>
          <w:sz w:val="28"/>
          <w:szCs w:val="28"/>
        </w:rPr>
        <w:t xml:space="preserve"> </w:t>
      </w:r>
      <w:r w:rsidRPr="00074483">
        <w:rPr>
          <w:spacing w:val="-1"/>
          <w:w w:val="105"/>
          <w:sz w:val="28"/>
          <w:szCs w:val="28"/>
        </w:rPr>
        <w:t>динаміка</w:t>
      </w:r>
      <w:r w:rsidRPr="00074483">
        <w:rPr>
          <w:spacing w:val="-11"/>
          <w:w w:val="105"/>
          <w:sz w:val="28"/>
          <w:szCs w:val="28"/>
        </w:rPr>
        <w:t xml:space="preserve"> </w:t>
      </w:r>
      <w:r w:rsidRPr="00074483">
        <w:rPr>
          <w:spacing w:val="-1"/>
          <w:w w:val="105"/>
          <w:sz w:val="28"/>
          <w:szCs w:val="28"/>
        </w:rPr>
        <w:t>екологічної</w:t>
      </w:r>
      <w:r w:rsidRPr="00074483">
        <w:rPr>
          <w:spacing w:val="-10"/>
          <w:w w:val="105"/>
          <w:sz w:val="28"/>
          <w:szCs w:val="28"/>
        </w:rPr>
        <w:t xml:space="preserve"> </w:t>
      </w:r>
      <w:r w:rsidRPr="00074483">
        <w:rPr>
          <w:w w:val="105"/>
          <w:sz w:val="28"/>
          <w:szCs w:val="28"/>
        </w:rPr>
        <w:t>безпеки</w:t>
      </w:r>
      <w:r w:rsidRPr="00074483">
        <w:rPr>
          <w:spacing w:val="-9"/>
          <w:w w:val="105"/>
          <w:sz w:val="28"/>
          <w:szCs w:val="28"/>
        </w:rPr>
        <w:t xml:space="preserve"> </w:t>
      </w:r>
      <w:r w:rsidRPr="00074483">
        <w:rPr>
          <w:w w:val="105"/>
          <w:sz w:val="28"/>
          <w:szCs w:val="28"/>
        </w:rPr>
        <w:t>на</w:t>
      </w:r>
      <w:r w:rsidRPr="00074483">
        <w:rPr>
          <w:spacing w:val="-10"/>
          <w:w w:val="105"/>
          <w:sz w:val="28"/>
          <w:szCs w:val="28"/>
        </w:rPr>
        <w:t xml:space="preserve"> </w:t>
      </w:r>
      <w:r w:rsidRPr="00074483">
        <w:rPr>
          <w:w w:val="105"/>
          <w:sz w:val="28"/>
          <w:szCs w:val="28"/>
        </w:rPr>
        <w:t>території</w:t>
      </w:r>
      <w:r w:rsidRPr="00074483">
        <w:rPr>
          <w:spacing w:val="-11"/>
          <w:w w:val="105"/>
          <w:sz w:val="28"/>
          <w:szCs w:val="28"/>
        </w:rPr>
        <w:t xml:space="preserve"> </w:t>
      </w:r>
      <w:r w:rsidRPr="00074483">
        <w:rPr>
          <w:w w:val="105"/>
          <w:sz w:val="28"/>
          <w:szCs w:val="28"/>
        </w:rPr>
        <w:t>держави;</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pacing w:val="-1"/>
          <w:w w:val="105"/>
          <w:sz w:val="28"/>
          <w:szCs w:val="28"/>
        </w:rPr>
        <w:t>стан</w:t>
      </w:r>
      <w:r w:rsidRPr="00074483">
        <w:rPr>
          <w:spacing w:val="-11"/>
          <w:w w:val="105"/>
          <w:sz w:val="28"/>
          <w:szCs w:val="28"/>
        </w:rPr>
        <w:t xml:space="preserve"> </w:t>
      </w:r>
      <w:r w:rsidRPr="00074483">
        <w:rPr>
          <w:spacing w:val="-1"/>
          <w:w w:val="105"/>
          <w:sz w:val="28"/>
          <w:szCs w:val="28"/>
        </w:rPr>
        <w:t>і</w:t>
      </w:r>
      <w:r w:rsidRPr="00074483">
        <w:rPr>
          <w:spacing w:val="-10"/>
          <w:w w:val="105"/>
          <w:sz w:val="28"/>
          <w:szCs w:val="28"/>
        </w:rPr>
        <w:t xml:space="preserve"> </w:t>
      </w:r>
      <w:r w:rsidRPr="00074483">
        <w:rPr>
          <w:spacing w:val="-1"/>
          <w:w w:val="105"/>
          <w:sz w:val="28"/>
          <w:szCs w:val="28"/>
        </w:rPr>
        <w:t>динаміка</w:t>
      </w:r>
      <w:r w:rsidRPr="00074483">
        <w:rPr>
          <w:spacing w:val="-12"/>
          <w:w w:val="105"/>
          <w:sz w:val="28"/>
          <w:szCs w:val="28"/>
        </w:rPr>
        <w:t xml:space="preserve"> </w:t>
      </w:r>
      <w:r w:rsidRPr="00074483">
        <w:rPr>
          <w:spacing w:val="-1"/>
          <w:w w:val="105"/>
          <w:sz w:val="28"/>
          <w:szCs w:val="28"/>
        </w:rPr>
        <w:t>розвитку</w:t>
      </w:r>
      <w:r w:rsidRPr="00074483">
        <w:rPr>
          <w:spacing w:val="-10"/>
          <w:w w:val="105"/>
          <w:sz w:val="28"/>
          <w:szCs w:val="28"/>
        </w:rPr>
        <w:t xml:space="preserve"> </w:t>
      </w:r>
      <w:r w:rsidRPr="00074483">
        <w:rPr>
          <w:w w:val="105"/>
          <w:sz w:val="28"/>
          <w:szCs w:val="28"/>
        </w:rPr>
        <w:t>екологічної</w:t>
      </w:r>
      <w:r w:rsidRPr="00074483">
        <w:rPr>
          <w:spacing w:val="-11"/>
          <w:w w:val="105"/>
          <w:sz w:val="28"/>
          <w:szCs w:val="28"/>
        </w:rPr>
        <w:t xml:space="preserve"> </w:t>
      </w:r>
      <w:r w:rsidRPr="00074483">
        <w:rPr>
          <w:w w:val="105"/>
          <w:sz w:val="28"/>
          <w:szCs w:val="28"/>
        </w:rPr>
        <w:t>освіти</w:t>
      </w:r>
      <w:r w:rsidRPr="00074483">
        <w:rPr>
          <w:spacing w:val="-10"/>
          <w:w w:val="105"/>
          <w:sz w:val="28"/>
          <w:szCs w:val="28"/>
        </w:rPr>
        <w:t xml:space="preserve"> </w:t>
      </w:r>
      <w:r w:rsidRPr="00074483">
        <w:rPr>
          <w:w w:val="105"/>
          <w:sz w:val="28"/>
          <w:szCs w:val="28"/>
        </w:rPr>
        <w:t>і</w:t>
      </w:r>
      <w:r w:rsidRPr="00074483">
        <w:rPr>
          <w:spacing w:val="-11"/>
          <w:w w:val="105"/>
          <w:sz w:val="28"/>
          <w:szCs w:val="28"/>
        </w:rPr>
        <w:t xml:space="preserve"> </w:t>
      </w:r>
      <w:r w:rsidRPr="00074483">
        <w:rPr>
          <w:w w:val="105"/>
          <w:sz w:val="28"/>
          <w:szCs w:val="28"/>
        </w:rPr>
        <w:t>культури</w:t>
      </w:r>
      <w:r w:rsidRPr="00074483">
        <w:rPr>
          <w:spacing w:val="-10"/>
          <w:w w:val="105"/>
          <w:sz w:val="28"/>
          <w:szCs w:val="28"/>
        </w:rPr>
        <w:t xml:space="preserve"> </w:t>
      </w:r>
      <w:r w:rsidRPr="00074483">
        <w:rPr>
          <w:w w:val="105"/>
          <w:sz w:val="28"/>
          <w:szCs w:val="28"/>
        </w:rPr>
        <w:t>населення;</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w w:val="105"/>
          <w:sz w:val="28"/>
          <w:szCs w:val="28"/>
        </w:rPr>
        <w:t>стан</w:t>
      </w:r>
      <w:r w:rsidRPr="00074483">
        <w:rPr>
          <w:spacing w:val="-12"/>
          <w:w w:val="105"/>
          <w:sz w:val="28"/>
          <w:szCs w:val="28"/>
        </w:rPr>
        <w:t xml:space="preserve"> </w:t>
      </w:r>
      <w:r w:rsidRPr="00074483">
        <w:rPr>
          <w:w w:val="105"/>
          <w:sz w:val="28"/>
          <w:szCs w:val="28"/>
        </w:rPr>
        <w:t>і</w:t>
      </w:r>
      <w:r w:rsidRPr="00074483">
        <w:rPr>
          <w:spacing w:val="-11"/>
          <w:w w:val="105"/>
          <w:sz w:val="28"/>
          <w:szCs w:val="28"/>
        </w:rPr>
        <w:t xml:space="preserve"> </w:t>
      </w:r>
      <w:r w:rsidRPr="00074483">
        <w:rPr>
          <w:w w:val="105"/>
          <w:sz w:val="28"/>
          <w:szCs w:val="28"/>
        </w:rPr>
        <w:t>динаміка</w:t>
      </w:r>
      <w:r w:rsidRPr="00074483">
        <w:rPr>
          <w:spacing w:val="-12"/>
          <w:w w:val="105"/>
          <w:sz w:val="28"/>
          <w:szCs w:val="28"/>
        </w:rPr>
        <w:t xml:space="preserve"> </w:t>
      </w:r>
      <w:r w:rsidRPr="00074483">
        <w:rPr>
          <w:w w:val="105"/>
          <w:sz w:val="28"/>
          <w:szCs w:val="28"/>
        </w:rPr>
        <w:t>змін</w:t>
      </w:r>
      <w:r w:rsidRPr="00074483">
        <w:rPr>
          <w:spacing w:val="-11"/>
          <w:w w:val="105"/>
          <w:sz w:val="28"/>
          <w:szCs w:val="28"/>
        </w:rPr>
        <w:t xml:space="preserve"> </w:t>
      </w:r>
      <w:r w:rsidRPr="00074483">
        <w:rPr>
          <w:w w:val="105"/>
          <w:sz w:val="28"/>
          <w:szCs w:val="28"/>
        </w:rPr>
        <w:t>соціально-економічних</w:t>
      </w:r>
      <w:r w:rsidRPr="00074483">
        <w:rPr>
          <w:spacing w:val="-11"/>
          <w:w w:val="105"/>
          <w:sz w:val="28"/>
          <w:szCs w:val="28"/>
        </w:rPr>
        <w:t xml:space="preserve"> </w:t>
      </w:r>
      <w:r w:rsidRPr="00074483">
        <w:rPr>
          <w:w w:val="105"/>
          <w:sz w:val="28"/>
          <w:szCs w:val="28"/>
        </w:rPr>
        <w:t>умов</w:t>
      </w:r>
      <w:r w:rsidRPr="00074483">
        <w:rPr>
          <w:spacing w:val="-12"/>
          <w:w w:val="105"/>
          <w:sz w:val="28"/>
          <w:szCs w:val="28"/>
        </w:rPr>
        <w:t xml:space="preserve"> </w:t>
      </w:r>
      <w:r w:rsidRPr="00074483">
        <w:rPr>
          <w:w w:val="105"/>
          <w:sz w:val="28"/>
          <w:szCs w:val="28"/>
        </w:rPr>
        <w:t>у</w:t>
      </w:r>
      <w:r w:rsidRPr="00074483">
        <w:rPr>
          <w:spacing w:val="-12"/>
          <w:w w:val="105"/>
          <w:sz w:val="28"/>
          <w:szCs w:val="28"/>
        </w:rPr>
        <w:t xml:space="preserve"> </w:t>
      </w:r>
      <w:r w:rsidRPr="00074483">
        <w:rPr>
          <w:w w:val="105"/>
          <w:sz w:val="28"/>
          <w:szCs w:val="28"/>
        </w:rPr>
        <w:t>регіонах</w:t>
      </w:r>
      <w:r w:rsidRPr="00074483">
        <w:rPr>
          <w:spacing w:val="-10"/>
          <w:w w:val="105"/>
          <w:sz w:val="28"/>
          <w:szCs w:val="28"/>
        </w:rPr>
        <w:t xml:space="preserve"> </w:t>
      </w:r>
      <w:r w:rsidRPr="00074483">
        <w:rPr>
          <w:w w:val="105"/>
          <w:sz w:val="28"/>
          <w:szCs w:val="28"/>
        </w:rPr>
        <w:t>і</w:t>
      </w:r>
      <w:r w:rsidRPr="00074483">
        <w:rPr>
          <w:spacing w:val="-12"/>
          <w:w w:val="105"/>
          <w:sz w:val="28"/>
          <w:szCs w:val="28"/>
        </w:rPr>
        <w:t xml:space="preserve"> </w:t>
      </w:r>
      <w:r w:rsidRPr="00074483">
        <w:rPr>
          <w:w w:val="105"/>
          <w:sz w:val="28"/>
          <w:szCs w:val="28"/>
        </w:rPr>
        <w:t>країні;</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17"/>
          <w:sz w:val="28"/>
          <w:szCs w:val="28"/>
        </w:rPr>
        <w:t xml:space="preserve"> </w:t>
      </w:r>
      <w:r w:rsidRPr="00074483">
        <w:rPr>
          <w:sz w:val="28"/>
          <w:szCs w:val="28"/>
        </w:rPr>
        <w:t>і</w:t>
      </w:r>
      <w:r w:rsidRPr="00074483">
        <w:rPr>
          <w:spacing w:val="17"/>
          <w:sz w:val="28"/>
          <w:szCs w:val="28"/>
        </w:rPr>
        <w:t xml:space="preserve"> </w:t>
      </w:r>
      <w:r w:rsidRPr="00074483">
        <w:rPr>
          <w:sz w:val="28"/>
          <w:szCs w:val="28"/>
        </w:rPr>
        <w:t>динаміка</w:t>
      </w:r>
      <w:r w:rsidRPr="00074483">
        <w:rPr>
          <w:spacing w:val="16"/>
          <w:sz w:val="28"/>
          <w:szCs w:val="28"/>
        </w:rPr>
        <w:t xml:space="preserve"> </w:t>
      </w:r>
      <w:r w:rsidRPr="00074483">
        <w:rPr>
          <w:sz w:val="28"/>
          <w:szCs w:val="28"/>
        </w:rPr>
        <w:t>трудових</w:t>
      </w:r>
      <w:r w:rsidRPr="00074483">
        <w:rPr>
          <w:spacing w:val="18"/>
          <w:sz w:val="28"/>
          <w:szCs w:val="28"/>
        </w:rPr>
        <w:t xml:space="preserve"> </w:t>
      </w:r>
      <w:r w:rsidRPr="00074483">
        <w:rPr>
          <w:sz w:val="28"/>
          <w:szCs w:val="28"/>
        </w:rPr>
        <w:t>ресурсів</w:t>
      </w:r>
      <w:r w:rsidRPr="00074483">
        <w:rPr>
          <w:spacing w:val="17"/>
          <w:sz w:val="28"/>
          <w:szCs w:val="28"/>
        </w:rPr>
        <w:t xml:space="preserve"> </w:t>
      </w:r>
      <w:r w:rsidRPr="00074483">
        <w:rPr>
          <w:sz w:val="28"/>
          <w:szCs w:val="28"/>
        </w:rPr>
        <w:t>у</w:t>
      </w:r>
      <w:r w:rsidRPr="00074483">
        <w:rPr>
          <w:spacing w:val="18"/>
          <w:sz w:val="28"/>
          <w:szCs w:val="28"/>
        </w:rPr>
        <w:t xml:space="preserve"> </w:t>
      </w:r>
      <w:r w:rsidRPr="00074483">
        <w:rPr>
          <w:sz w:val="28"/>
          <w:szCs w:val="28"/>
        </w:rPr>
        <w:t>межах</w:t>
      </w:r>
      <w:r w:rsidRPr="00074483">
        <w:rPr>
          <w:spacing w:val="17"/>
          <w:sz w:val="28"/>
          <w:szCs w:val="28"/>
        </w:rPr>
        <w:t xml:space="preserve"> </w:t>
      </w:r>
      <w:r w:rsidRPr="00074483">
        <w:rPr>
          <w:sz w:val="28"/>
          <w:szCs w:val="28"/>
        </w:rPr>
        <w:t>досліджуваної</w:t>
      </w:r>
      <w:r w:rsidRPr="00074483">
        <w:rPr>
          <w:spacing w:val="18"/>
          <w:sz w:val="28"/>
          <w:szCs w:val="28"/>
        </w:rPr>
        <w:t xml:space="preserve"> </w:t>
      </w:r>
      <w:r w:rsidRPr="00074483">
        <w:rPr>
          <w:sz w:val="28"/>
          <w:szCs w:val="28"/>
        </w:rPr>
        <w:t>території;</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21"/>
          <w:sz w:val="28"/>
          <w:szCs w:val="28"/>
        </w:rPr>
        <w:t xml:space="preserve"> </w:t>
      </w:r>
      <w:r w:rsidRPr="00074483">
        <w:rPr>
          <w:sz w:val="28"/>
          <w:szCs w:val="28"/>
        </w:rPr>
        <w:t>і</w:t>
      </w:r>
      <w:r w:rsidRPr="00074483">
        <w:rPr>
          <w:spacing w:val="22"/>
          <w:sz w:val="28"/>
          <w:szCs w:val="28"/>
        </w:rPr>
        <w:t xml:space="preserve"> </w:t>
      </w:r>
      <w:r w:rsidRPr="00074483">
        <w:rPr>
          <w:sz w:val="28"/>
          <w:szCs w:val="28"/>
        </w:rPr>
        <w:t>динаміка</w:t>
      </w:r>
      <w:r w:rsidRPr="00074483">
        <w:rPr>
          <w:spacing w:val="20"/>
          <w:sz w:val="28"/>
          <w:szCs w:val="28"/>
        </w:rPr>
        <w:t xml:space="preserve"> </w:t>
      </w:r>
      <w:r w:rsidRPr="00074483">
        <w:rPr>
          <w:sz w:val="28"/>
          <w:szCs w:val="28"/>
        </w:rPr>
        <w:t>медико-екологічних</w:t>
      </w:r>
      <w:r w:rsidRPr="00074483">
        <w:rPr>
          <w:spacing w:val="21"/>
          <w:sz w:val="28"/>
          <w:szCs w:val="28"/>
        </w:rPr>
        <w:t xml:space="preserve"> </w:t>
      </w:r>
      <w:r w:rsidRPr="00074483">
        <w:rPr>
          <w:sz w:val="28"/>
          <w:szCs w:val="28"/>
        </w:rPr>
        <w:t>умов</w:t>
      </w:r>
      <w:r w:rsidRPr="00074483">
        <w:rPr>
          <w:spacing w:val="21"/>
          <w:sz w:val="28"/>
          <w:szCs w:val="28"/>
        </w:rPr>
        <w:t xml:space="preserve"> </w:t>
      </w:r>
      <w:r w:rsidRPr="00074483">
        <w:rPr>
          <w:sz w:val="28"/>
          <w:szCs w:val="28"/>
        </w:rPr>
        <w:t>проживання</w:t>
      </w:r>
      <w:r w:rsidRPr="00074483">
        <w:rPr>
          <w:spacing w:val="21"/>
          <w:sz w:val="28"/>
          <w:szCs w:val="28"/>
        </w:rPr>
        <w:t xml:space="preserve"> </w:t>
      </w:r>
      <w:r w:rsidRPr="00074483">
        <w:rPr>
          <w:sz w:val="28"/>
          <w:szCs w:val="28"/>
        </w:rPr>
        <w:t>населення;</w:t>
      </w:r>
    </w:p>
    <w:p w:rsidR="00074483" w:rsidRPr="00074483" w:rsidRDefault="00074483" w:rsidP="00074483">
      <w:pPr>
        <w:pStyle w:val="a7"/>
        <w:numPr>
          <w:ilvl w:val="0"/>
          <w:numId w:val="8"/>
        </w:numPr>
        <w:tabs>
          <w:tab w:val="left" w:pos="630"/>
        </w:tabs>
        <w:ind w:left="0" w:firstLine="426"/>
        <w:contextualSpacing w:val="0"/>
        <w:jc w:val="both"/>
        <w:rPr>
          <w:sz w:val="28"/>
          <w:szCs w:val="28"/>
        </w:rPr>
      </w:pPr>
      <w:r w:rsidRPr="00074483">
        <w:rPr>
          <w:sz w:val="28"/>
          <w:szCs w:val="28"/>
        </w:rPr>
        <w:t>стан</w:t>
      </w:r>
      <w:r w:rsidRPr="00074483">
        <w:rPr>
          <w:spacing w:val="18"/>
          <w:sz w:val="28"/>
          <w:szCs w:val="28"/>
        </w:rPr>
        <w:t xml:space="preserve"> </w:t>
      </w:r>
      <w:r w:rsidRPr="00074483">
        <w:rPr>
          <w:sz w:val="28"/>
          <w:szCs w:val="28"/>
        </w:rPr>
        <w:t>і</w:t>
      </w:r>
      <w:r w:rsidRPr="00074483">
        <w:rPr>
          <w:spacing w:val="19"/>
          <w:sz w:val="28"/>
          <w:szCs w:val="28"/>
        </w:rPr>
        <w:t xml:space="preserve"> </w:t>
      </w:r>
      <w:r w:rsidRPr="00074483">
        <w:rPr>
          <w:sz w:val="28"/>
          <w:szCs w:val="28"/>
        </w:rPr>
        <w:t>динаміка</w:t>
      </w:r>
      <w:r w:rsidRPr="00074483">
        <w:rPr>
          <w:spacing w:val="18"/>
          <w:sz w:val="28"/>
          <w:szCs w:val="28"/>
        </w:rPr>
        <w:t xml:space="preserve"> </w:t>
      </w:r>
      <w:r w:rsidRPr="00074483">
        <w:rPr>
          <w:sz w:val="28"/>
          <w:szCs w:val="28"/>
        </w:rPr>
        <w:t>демографічних</w:t>
      </w:r>
      <w:r w:rsidRPr="00074483">
        <w:rPr>
          <w:spacing w:val="19"/>
          <w:sz w:val="28"/>
          <w:szCs w:val="28"/>
        </w:rPr>
        <w:t xml:space="preserve"> </w:t>
      </w:r>
      <w:r w:rsidRPr="00074483">
        <w:rPr>
          <w:sz w:val="28"/>
          <w:szCs w:val="28"/>
        </w:rPr>
        <w:t>процесів</w:t>
      </w:r>
      <w:r w:rsidRPr="00074483">
        <w:rPr>
          <w:spacing w:val="19"/>
          <w:sz w:val="28"/>
          <w:szCs w:val="28"/>
        </w:rPr>
        <w:t xml:space="preserve"> </w:t>
      </w:r>
      <w:r w:rsidRPr="00074483">
        <w:rPr>
          <w:sz w:val="28"/>
          <w:szCs w:val="28"/>
        </w:rPr>
        <w:t>на</w:t>
      </w:r>
      <w:r w:rsidRPr="00074483">
        <w:rPr>
          <w:spacing w:val="17"/>
          <w:sz w:val="28"/>
          <w:szCs w:val="28"/>
        </w:rPr>
        <w:t xml:space="preserve"> </w:t>
      </w:r>
      <w:r w:rsidRPr="00074483">
        <w:rPr>
          <w:sz w:val="28"/>
          <w:szCs w:val="28"/>
        </w:rPr>
        <w:t>території</w:t>
      </w:r>
      <w:r w:rsidRPr="00074483">
        <w:rPr>
          <w:spacing w:val="19"/>
          <w:sz w:val="28"/>
          <w:szCs w:val="28"/>
        </w:rPr>
        <w:t xml:space="preserve"> </w:t>
      </w:r>
      <w:r w:rsidRPr="00074483">
        <w:rPr>
          <w:sz w:val="28"/>
          <w:szCs w:val="28"/>
        </w:rPr>
        <w:t>досліджень;</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22"/>
          <w:sz w:val="28"/>
          <w:szCs w:val="28"/>
        </w:rPr>
        <w:t xml:space="preserve"> </w:t>
      </w:r>
      <w:r w:rsidRPr="00074483">
        <w:rPr>
          <w:sz w:val="28"/>
          <w:szCs w:val="28"/>
        </w:rPr>
        <w:t>діяльності</w:t>
      </w:r>
      <w:r w:rsidRPr="00074483">
        <w:rPr>
          <w:spacing w:val="23"/>
          <w:sz w:val="28"/>
          <w:szCs w:val="28"/>
        </w:rPr>
        <w:t xml:space="preserve"> </w:t>
      </w:r>
      <w:r w:rsidRPr="00074483">
        <w:rPr>
          <w:sz w:val="28"/>
          <w:szCs w:val="28"/>
        </w:rPr>
        <w:t>громадських</w:t>
      </w:r>
      <w:r w:rsidRPr="00074483">
        <w:rPr>
          <w:spacing w:val="24"/>
          <w:sz w:val="28"/>
          <w:szCs w:val="28"/>
        </w:rPr>
        <w:t xml:space="preserve"> </w:t>
      </w:r>
      <w:r w:rsidRPr="00074483">
        <w:rPr>
          <w:sz w:val="28"/>
          <w:szCs w:val="28"/>
        </w:rPr>
        <w:t>екологічних</w:t>
      </w:r>
      <w:r w:rsidRPr="00074483">
        <w:rPr>
          <w:spacing w:val="22"/>
          <w:sz w:val="28"/>
          <w:szCs w:val="28"/>
        </w:rPr>
        <w:t xml:space="preserve"> </w:t>
      </w:r>
      <w:r w:rsidRPr="00074483">
        <w:rPr>
          <w:sz w:val="28"/>
          <w:szCs w:val="28"/>
        </w:rPr>
        <w:t>організацій;</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20"/>
          <w:sz w:val="28"/>
          <w:szCs w:val="28"/>
        </w:rPr>
        <w:t xml:space="preserve"> </w:t>
      </w:r>
      <w:r w:rsidRPr="00074483">
        <w:rPr>
          <w:sz w:val="28"/>
          <w:szCs w:val="28"/>
        </w:rPr>
        <w:t>екологічної</w:t>
      </w:r>
      <w:r w:rsidRPr="00074483">
        <w:rPr>
          <w:spacing w:val="19"/>
          <w:sz w:val="28"/>
          <w:szCs w:val="28"/>
        </w:rPr>
        <w:t xml:space="preserve"> </w:t>
      </w:r>
      <w:r w:rsidRPr="00074483">
        <w:rPr>
          <w:sz w:val="28"/>
          <w:szCs w:val="28"/>
        </w:rPr>
        <w:t>політики</w:t>
      </w:r>
      <w:r w:rsidRPr="00074483">
        <w:rPr>
          <w:spacing w:val="19"/>
          <w:sz w:val="28"/>
          <w:szCs w:val="28"/>
        </w:rPr>
        <w:t xml:space="preserve"> </w:t>
      </w:r>
      <w:r w:rsidRPr="00074483">
        <w:rPr>
          <w:sz w:val="28"/>
          <w:szCs w:val="28"/>
        </w:rPr>
        <w:t>і</w:t>
      </w:r>
      <w:r w:rsidRPr="00074483">
        <w:rPr>
          <w:spacing w:val="19"/>
          <w:sz w:val="28"/>
          <w:szCs w:val="28"/>
        </w:rPr>
        <w:t xml:space="preserve"> </w:t>
      </w:r>
      <w:r w:rsidRPr="00074483">
        <w:rPr>
          <w:sz w:val="28"/>
          <w:szCs w:val="28"/>
        </w:rPr>
        <w:t>екологічного</w:t>
      </w:r>
      <w:r w:rsidRPr="00074483">
        <w:rPr>
          <w:spacing w:val="18"/>
          <w:sz w:val="28"/>
          <w:szCs w:val="28"/>
        </w:rPr>
        <w:t xml:space="preserve"> </w:t>
      </w:r>
      <w:r w:rsidRPr="00074483">
        <w:rPr>
          <w:sz w:val="28"/>
          <w:szCs w:val="28"/>
        </w:rPr>
        <w:t>управління.</w:t>
      </w:r>
    </w:p>
    <w:p w:rsidR="00074483" w:rsidRPr="00074483" w:rsidRDefault="00074483" w:rsidP="00074483">
      <w:pPr>
        <w:ind w:firstLine="709"/>
        <w:jc w:val="both"/>
        <w:rPr>
          <w:sz w:val="28"/>
          <w:szCs w:val="28"/>
        </w:rPr>
      </w:pPr>
      <w:r w:rsidRPr="00074483">
        <w:rPr>
          <w:i/>
          <w:sz w:val="28"/>
          <w:szCs w:val="28"/>
        </w:rPr>
        <w:t>Принципами</w:t>
      </w:r>
      <w:r w:rsidRPr="00074483">
        <w:rPr>
          <w:i/>
          <w:spacing w:val="26"/>
          <w:sz w:val="28"/>
          <w:szCs w:val="28"/>
        </w:rPr>
        <w:t xml:space="preserve"> </w:t>
      </w:r>
      <w:r w:rsidRPr="00074483">
        <w:rPr>
          <w:sz w:val="28"/>
          <w:szCs w:val="28"/>
        </w:rPr>
        <w:t>соціоекологічного</w:t>
      </w:r>
      <w:r w:rsidRPr="00074483">
        <w:rPr>
          <w:spacing w:val="27"/>
          <w:sz w:val="28"/>
          <w:szCs w:val="28"/>
        </w:rPr>
        <w:t xml:space="preserve"> </w:t>
      </w:r>
      <w:r w:rsidRPr="00074483">
        <w:rPr>
          <w:sz w:val="28"/>
          <w:szCs w:val="28"/>
        </w:rPr>
        <w:t>моніторингу</w:t>
      </w:r>
      <w:r w:rsidRPr="00074483">
        <w:rPr>
          <w:spacing w:val="27"/>
          <w:sz w:val="28"/>
          <w:szCs w:val="28"/>
        </w:rPr>
        <w:t xml:space="preserve"> </w:t>
      </w:r>
      <w:r w:rsidRPr="00074483">
        <w:rPr>
          <w:sz w:val="28"/>
          <w:szCs w:val="28"/>
        </w:rPr>
        <w:t>є</w:t>
      </w:r>
      <w:r w:rsidR="006D7E1D">
        <w:rPr>
          <w:sz w:val="28"/>
          <w:szCs w:val="28"/>
          <w:lang w:val="ru-RU"/>
        </w:rPr>
        <w:t xml:space="preserve"> </w:t>
      </w:r>
      <w:r w:rsidR="006D64A4">
        <w:rPr>
          <w:sz w:val="28"/>
          <w:szCs w:val="28"/>
        </w:rPr>
        <w:t>[1]</w:t>
      </w:r>
      <w:r w:rsidRPr="00074483">
        <w:rPr>
          <w:sz w:val="28"/>
          <w:szCs w:val="28"/>
        </w:rPr>
        <w:t>:</w:t>
      </w:r>
    </w:p>
    <w:p w:rsidR="008F6A64" w:rsidRDefault="008F6A64" w:rsidP="008F6A64">
      <w:pPr>
        <w:pStyle w:val="a3"/>
        <w:spacing w:line="247" w:lineRule="auto"/>
        <w:ind w:left="0"/>
        <w:jc w:val="both"/>
      </w:pPr>
      <w:r>
        <w:rPr>
          <w:i/>
          <w:w w:val="105"/>
        </w:rPr>
        <w:t xml:space="preserve">Комплексність </w:t>
      </w:r>
      <w:r>
        <w:rPr>
          <w:w w:val="105"/>
        </w:rPr>
        <w:t>– одночасний контроль за всіма групами показників,</w:t>
      </w:r>
      <w:r>
        <w:rPr>
          <w:spacing w:val="-47"/>
          <w:w w:val="105"/>
        </w:rPr>
        <w:t xml:space="preserve"> </w:t>
      </w:r>
      <w:r>
        <w:rPr>
          <w:spacing w:val="-1"/>
          <w:w w:val="105"/>
        </w:rPr>
        <w:t>які</w:t>
      </w:r>
      <w:r>
        <w:rPr>
          <w:spacing w:val="-12"/>
          <w:w w:val="105"/>
        </w:rPr>
        <w:t xml:space="preserve"> </w:t>
      </w:r>
      <w:r>
        <w:rPr>
          <w:spacing w:val="-1"/>
          <w:w w:val="105"/>
        </w:rPr>
        <w:t>відображають</w:t>
      </w:r>
      <w:r>
        <w:rPr>
          <w:spacing w:val="-11"/>
          <w:w w:val="105"/>
        </w:rPr>
        <w:t xml:space="preserve"> </w:t>
      </w:r>
      <w:r>
        <w:rPr>
          <w:w w:val="105"/>
        </w:rPr>
        <w:t>найбільш</w:t>
      </w:r>
      <w:r>
        <w:rPr>
          <w:spacing w:val="-11"/>
          <w:w w:val="105"/>
        </w:rPr>
        <w:t xml:space="preserve"> </w:t>
      </w:r>
      <w:r>
        <w:rPr>
          <w:w w:val="105"/>
        </w:rPr>
        <w:t>суттєві</w:t>
      </w:r>
      <w:r>
        <w:rPr>
          <w:spacing w:val="-11"/>
          <w:w w:val="105"/>
        </w:rPr>
        <w:t xml:space="preserve"> </w:t>
      </w:r>
      <w:r>
        <w:rPr>
          <w:w w:val="105"/>
        </w:rPr>
        <w:t>особливості</w:t>
      </w:r>
      <w:r>
        <w:rPr>
          <w:spacing w:val="-11"/>
          <w:w w:val="105"/>
        </w:rPr>
        <w:t xml:space="preserve"> </w:t>
      </w:r>
      <w:r>
        <w:rPr>
          <w:w w:val="105"/>
        </w:rPr>
        <w:t>варіативності</w:t>
      </w:r>
      <w:r>
        <w:rPr>
          <w:spacing w:val="-11"/>
          <w:w w:val="105"/>
        </w:rPr>
        <w:t xml:space="preserve"> </w:t>
      </w:r>
      <w:r>
        <w:rPr>
          <w:w w:val="105"/>
        </w:rPr>
        <w:t>екосистем;</w:t>
      </w:r>
    </w:p>
    <w:p w:rsidR="008F6A64" w:rsidRDefault="008F6A64" w:rsidP="008F6A64">
      <w:pPr>
        <w:pStyle w:val="a3"/>
        <w:spacing w:line="247" w:lineRule="auto"/>
        <w:ind w:left="0"/>
        <w:jc w:val="both"/>
      </w:pPr>
      <w:r>
        <w:rPr>
          <w:i/>
          <w:w w:val="105"/>
        </w:rPr>
        <w:t xml:space="preserve">Безперервність </w:t>
      </w:r>
      <w:r>
        <w:rPr>
          <w:w w:val="105"/>
        </w:rPr>
        <w:t>– передбачає періодичність спостережень кожного</w:t>
      </w:r>
      <w:r>
        <w:rPr>
          <w:spacing w:val="1"/>
          <w:w w:val="105"/>
        </w:rPr>
        <w:t xml:space="preserve"> </w:t>
      </w:r>
      <w:r>
        <w:rPr>
          <w:w w:val="105"/>
        </w:rPr>
        <w:t>соціально-екологічного</w:t>
      </w:r>
      <w:r>
        <w:rPr>
          <w:spacing w:val="1"/>
          <w:w w:val="105"/>
        </w:rPr>
        <w:t xml:space="preserve"> </w:t>
      </w:r>
      <w:r>
        <w:rPr>
          <w:w w:val="105"/>
        </w:rPr>
        <w:t>показника</w:t>
      </w:r>
      <w:r>
        <w:rPr>
          <w:spacing w:val="1"/>
          <w:w w:val="105"/>
        </w:rPr>
        <w:t xml:space="preserve"> </w:t>
      </w:r>
      <w:r>
        <w:rPr>
          <w:w w:val="105"/>
        </w:rPr>
        <w:t>з</w:t>
      </w:r>
      <w:r>
        <w:rPr>
          <w:spacing w:val="1"/>
          <w:w w:val="105"/>
        </w:rPr>
        <w:t xml:space="preserve"> </w:t>
      </w:r>
      <w:r>
        <w:rPr>
          <w:w w:val="105"/>
        </w:rPr>
        <w:t>урахуванням</w:t>
      </w:r>
      <w:r>
        <w:rPr>
          <w:spacing w:val="1"/>
          <w:w w:val="105"/>
        </w:rPr>
        <w:t xml:space="preserve"> </w:t>
      </w:r>
      <w:r>
        <w:rPr>
          <w:w w:val="105"/>
        </w:rPr>
        <w:t>можливих</w:t>
      </w:r>
      <w:r>
        <w:rPr>
          <w:spacing w:val="1"/>
          <w:w w:val="105"/>
        </w:rPr>
        <w:t xml:space="preserve"> </w:t>
      </w:r>
      <w:r>
        <w:rPr>
          <w:w w:val="105"/>
        </w:rPr>
        <w:t>темпів</w:t>
      </w:r>
      <w:r>
        <w:rPr>
          <w:spacing w:val="1"/>
          <w:w w:val="105"/>
        </w:rPr>
        <w:t xml:space="preserve"> </w:t>
      </w:r>
      <w:r>
        <w:rPr>
          <w:w w:val="105"/>
        </w:rPr>
        <w:t>і</w:t>
      </w:r>
      <w:r>
        <w:rPr>
          <w:spacing w:val="1"/>
          <w:w w:val="105"/>
        </w:rPr>
        <w:t xml:space="preserve"> </w:t>
      </w:r>
      <w:r>
        <w:rPr>
          <w:w w:val="105"/>
        </w:rPr>
        <w:t>інтенсивності</w:t>
      </w:r>
      <w:r>
        <w:rPr>
          <w:spacing w:val="-2"/>
          <w:w w:val="105"/>
        </w:rPr>
        <w:t xml:space="preserve"> </w:t>
      </w:r>
      <w:r>
        <w:rPr>
          <w:w w:val="105"/>
        </w:rPr>
        <w:t>його</w:t>
      </w:r>
      <w:r>
        <w:rPr>
          <w:spacing w:val="-2"/>
          <w:w w:val="105"/>
        </w:rPr>
        <w:t xml:space="preserve"> </w:t>
      </w:r>
      <w:r>
        <w:rPr>
          <w:w w:val="105"/>
        </w:rPr>
        <w:t>змін;</w:t>
      </w:r>
    </w:p>
    <w:p w:rsidR="00837567" w:rsidRPr="00837567" w:rsidRDefault="00837567" w:rsidP="00837567">
      <w:pPr>
        <w:tabs>
          <w:tab w:val="left" w:pos="889"/>
        </w:tabs>
        <w:spacing w:line="247" w:lineRule="auto"/>
        <w:ind w:firstLine="709"/>
        <w:jc w:val="both"/>
        <w:rPr>
          <w:sz w:val="28"/>
          <w:szCs w:val="28"/>
        </w:rPr>
      </w:pPr>
      <w:r w:rsidRPr="00837567">
        <w:rPr>
          <w:i/>
          <w:w w:val="105"/>
          <w:sz w:val="28"/>
          <w:szCs w:val="28"/>
        </w:rPr>
        <w:t>Єдність</w:t>
      </w:r>
      <w:r w:rsidRPr="00837567">
        <w:rPr>
          <w:i/>
          <w:spacing w:val="1"/>
          <w:w w:val="105"/>
          <w:sz w:val="28"/>
          <w:szCs w:val="28"/>
        </w:rPr>
        <w:t xml:space="preserve"> </w:t>
      </w:r>
      <w:r w:rsidRPr="00837567">
        <w:rPr>
          <w:i/>
          <w:w w:val="105"/>
          <w:sz w:val="28"/>
          <w:szCs w:val="28"/>
        </w:rPr>
        <w:t>мети</w:t>
      </w:r>
      <w:r w:rsidRPr="00837567">
        <w:rPr>
          <w:i/>
          <w:spacing w:val="1"/>
          <w:w w:val="105"/>
          <w:sz w:val="28"/>
          <w:szCs w:val="28"/>
        </w:rPr>
        <w:t xml:space="preserve"> </w:t>
      </w:r>
      <w:r w:rsidRPr="00837567">
        <w:rPr>
          <w:i/>
          <w:w w:val="105"/>
          <w:sz w:val="28"/>
          <w:szCs w:val="28"/>
        </w:rPr>
        <w:t>і</w:t>
      </w:r>
      <w:r w:rsidRPr="00837567">
        <w:rPr>
          <w:i/>
          <w:spacing w:val="1"/>
          <w:w w:val="105"/>
          <w:sz w:val="28"/>
          <w:szCs w:val="28"/>
        </w:rPr>
        <w:t xml:space="preserve"> </w:t>
      </w:r>
      <w:r w:rsidRPr="00837567">
        <w:rPr>
          <w:i/>
          <w:w w:val="105"/>
          <w:sz w:val="28"/>
          <w:szCs w:val="28"/>
        </w:rPr>
        <w:t>завдань</w:t>
      </w:r>
      <w:r w:rsidRPr="00837567">
        <w:rPr>
          <w:i/>
          <w:spacing w:val="1"/>
          <w:w w:val="105"/>
          <w:sz w:val="28"/>
          <w:szCs w:val="28"/>
        </w:rPr>
        <w:t xml:space="preserve"> </w:t>
      </w:r>
      <w:r w:rsidRPr="00837567">
        <w:rPr>
          <w:w w:val="105"/>
          <w:sz w:val="28"/>
          <w:szCs w:val="28"/>
        </w:rPr>
        <w:t>досліджень,</w:t>
      </w:r>
      <w:r w:rsidRPr="00837567">
        <w:rPr>
          <w:spacing w:val="1"/>
          <w:w w:val="105"/>
          <w:sz w:val="28"/>
          <w:szCs w:val="28"/>
        </w:rPr>
        <w:t xml:space="preserve"> </w:t>
      </w:r>
      <w:r w:rsidRPr="00837567">
        <w:rPr>
          <w:w w:val="105"/>
          <w:sz w:val="28"/>
          <w:szCs w:val="28"/>
        </w:rPr>
        <w:t>які</w:t>
      </w:r>
      <w:r w:rsidRPr="00837567">
        <w:rPr>
          <w:spacing w:val="1"/>
          <w:w w:val="105"/>
          <w:sz w:val="28"/>
          <w:szCs w:val="28"/>
        </w:rPr>
        <w:t xml:space="preserve"> </w:t>
      </w:r>
      <w:r w:rsidRPr="00837567">
        <w:rPr>
          <w:w w:val="105"/>
          <w:sz w:val="28"/>
          <w:szCs w:val="28"/>
        </w:rPr>
        <w:t>проводяться</w:t>
      </w:r>
      <w:r w:rsidRPr="00837567">
        <w:rPr>
          <w:spacing w:val="1"/>
          <w:w w:val="105"/>
          <w:sz w:val="28"/>
          <w:szCs w:val="28"/>
        </w:rPr>
        <w:t xml:space="preserve"> </w:t>
      </w:r>
      <w:r w:rsidRPr="00837567">
        <w:rPr>
          <w:w w:val="105"/>
          <w:sz w:val="28"/>
          <w:szCs w:val="28"/>
        </w:rPr>
        <w:t>різними</w:t>
      </w:r>
      <w:r w:rsidRPr="00837567">
        <w:rPr>
          <w:spacing w:val="-47"/>
          <w:w w:val="105"/>
          <w:sz w:val="28"/>
          <w:szCs w:val="28"/>
        </w:rPr>
        <w:t xml:space="preserve"> </w:t>
      </w:r>
      <w:r w:rsidRPr="00837567">
        <w:rPr>
          <w:w w:val="105"/>
          <w:sz w:val="28"/>
          <w:szCs w:val="28"/>
        </w:rPr>
        <w:t>фахівцями (ґрунтознавцями, мікробіологами, агрохіміками, гідрологами,</w:t>
      </w:r>
      <w:r w:rsidRPr="00837567">
        <w:rPr>
          <w:spacing w:val="1"/>
          <w:w w:val="105"/>
          <w:sz w:val="28"/>
          <w:szCs w:val="28"/>
        </w:rPr>
        <w:t xml:space="preserve"> </w:t>
      </w:r>
      <w:r w:rsidRPr="00837567">
        <w:rPr>
          <w:w w:val="105"/>
          <w:sz w:val="28"/>
          <w:szCs w:val="28"/>
        </w:rPr>
        <w:t>агрометеорологами,</w:t>
      </w:r>
      <w:r w:rsidRPr="00837567">
        <w:rPr>
          <w:spacing w:val="1"/>
          <w:w w:val="105"/>
          <w:sz w:val="28"/>
          <w:szCs w:val="28"/>
        </w:rPr>
        <w:t xml:space="preserve"> </w:t>
      </w:r>
      <w:r w:rsidRPr="00837567">
        <w:rPr>
          <w:w w:val="105"/>
          <w:sz w:val="28"/>
          <w:szCs w:val="28"/>
        </w:rPr>
        <w:t>соціологами,</w:t>
      </w:r>
      <w:r w:rsidRPr="00837567">
        <w:rPr>
          <w:spacing w:val="1"/>
          <w:w w:val="105"/>
          <w:sz w:val="28"/>
          <w:szCs w:val="28"/>
        </w:rPr>
        <w:t xml:space="preserve"> </w:t>
      </w:r>
      <w:r w:rsidRPr="00837567">
        <w:rPr>
          <w:w w:val="105"/>
          <w:sz w:val="28"/>
          <w:szCs w:val="28"/>
        </w:rPr>
        <w:t>статистиками,</w:t>
      </w:r>
      <w:r w:rsidRPr="00837567">
        <w:rPr>
          <w:spacing w:val="1"/>
          <w:w w:val="105"/>
          <w:sz w:val="28"/>
          <w:szCs w:val="28"/>
        </w:rPr>
        <w:t xml:space="preserve"> </w:t>
      </w:r>
      <w:r w:rsidRPr="00837567">
        <w:rPr>
          <w:w w:val="105"/>
          <w:sz w:val="28"/>
          <w:szCs w:val="28"/>
        </w:rPr>
        <w:t>педагогами</w:t>
      </w:r>
      <w:r w:rsidRPr="00837567">
        <w:rPr>
          <w:spacing w:val="1"/>
          <w:w w:val="105"/>
          <w:sz w:val="28"/>
          <w:szCs w:val="28"/>
        </w:rPr>
        <w:t xml:space="preserve"> </w:t>
      </w:r>
      <w:r w:rsidRPr="00837567">
        <w:rPr>
          <w:w w:val="105"/>
          <w:sz w:val="28"/>
          <w:szCs w:val="28"/>
        </w:rPr>
        <w:t>і</w:t>
      </w:r>
      <w:r w:rsidRPr="00837567">
        <w:rPr>
          <w:spacing w:val="1"/>
          <w:w w:val="105"/>
          <w:sz w:val="28"/>
          <w:szCs w:val="28"/>
        </w:rPr>
        <w:t xml:space="preserve"> </w:t>
      </w:r>
      <w:r w:rsidRPr="00837567">
        <w:rPr>
          <w:w w:val="105"/>
          <w:sz w:val="28"/>
          <w:szCs w:val="28"/>
        </w:rPr>
        <w:t>т.</w:t>
      </w:r>
      <w:r w:rsidRPr="00837567">
        <w:rPr>
          <w:spacing w:val="1"/>
          <w:w w:val="105"/>
          <w:sz w:val="28"/>
          <w:szCs w:val="28"/>
        </w:rPr>
        <w:t xml:space="preserve"> </w:t>
      </w:r>
      <w:r w:rsidRPr="00837567">
        <w:rPr>
          <w:w w:val="105"/>
          <w:sz w:val="28"/>
          <w:szCs w:val="28"/>
        </w:rPr>
        <w:t>д.)</w:t>
      </w:r>
      <w:r w:rsidRPr="00837567">
        <w:rPr>
          <w:spacing w:val="1"/>
          <w:w w:val="105"/>
          <w:sz w:val="28"/>
          <w:szCs w:val="28"/>
        </w:rPr>
        <w:t xml:space="preserve"> </w:t>
      </w:r>
      <w:r w:rsidRPr="00837567">
        <w:rPr>
          <w:w w:val="105"/>
          <w:sz w:val="28"/>
          <w:szCs w:val="28"/>
        </w:rPr>
        <w:t>за</w:t>
      </w:r>
      <w:r w:rsidRPr="00837567">
        <w:rPr>
          <w:spacing w:val="1"/>
          <w:w w:val="105"/>
          <w:sz w:val="28"/>
          <w:szCs w:val="28"/>
        </w:rPr>
        <w:t xml:space="preserve"> </w:t>
      </w:r>
      <w:r w:rsidRPr="00837567">
        <w:rPr>
          <w:w w:val="105"/>
          <w:sz w:val="28"/>
          <w:szCs w:val="28"/>
        </w:rPr>
        <w:t>узгодженими</w:t>
      </w:r>
      <w:r w:rsidRPr="00837567">
        <w:rPr>
          <w:spacing w:val="1"/>
          <w:w w:val="105"/>
          <w:sz w:val="28"/>
          <w:szCs w:val="28"/>
        </w:rPr>
        <w:t xml:space="preserve"> </w:t>
      </w:r>
      <w:r w:rsidRPr="00837567">
        <w:rPr>
          <w:w w:val="105"/>
          <w:sz w:val="28"/>
          <w:szCs w:val="28"/>
        </w:rPr>
        <w:t>програмами</w:t>
      </w:r>
      <w:r w:rsidRPr="00837567">
        <w:rPr>
          <w:spacing w:val="1"/>
          <w:w w:val="105"/>
          <w:sz w:val="28"/>
          <w:szCs w:val="28"/>
        </w:rPr>
        <w:t xml:space="preserve"> </w:t>
      </w:r>
      <w:r w:rsidRPr="00837567">
        <w:rPr>
          <w:w w:val="105"/>
          <w:sz w:val="28"/>
          <w:szCs w:val="28"/>
        </w:rPr>
        <w:t>під</w:t>
      </w:r>
      <w:r w:rsidRPr="00837567">
        <w:rPr>
          <w:spacing w:val="1"/>
          <w:w w:val="105"/>
          <w:sz w:val="28"/>
          <w:szCs w:val="28"/>
        </w:rPr>
        <w:t xml:space="preserve"> </w:t>
      </w:r>
      <w:r w:rsidRPr="00837567">
        <w:rPr>
          <w:w w:val="105"/>
          <w:sz w:val="28"/>
          <w:szCs w:val="28"/>
        </w:rPr>
        <w:t>єдиним</w:t>
      </w:r>
      <w:r w:rsidRPr="00837567">
        <w:rPr>
          <w:spacing w:val="1"/>
          <w:w w:val="105"/>
          <w:sz w:val="28"/>
          <w:szCs w:val="28"/>
        </w:rPr>
        <w:t xml:space="preserve"> </w:t>
      </w:r>
      <w:r w:rsidRPr="00837567">
        <w:rPr>
          <w:w w:val="105"/>
          <w:sz w:val="28"/>
          <w:szCs w:val="28"/>
        </w:rPr>
        <w:t>науково-методичним</w:t>
      </w:r>
      <w:r w:rsidRPr="00837567">
        <w:rPr>
          <w:spacing w:val="1"/>
          <w:w w:val="105"/>
          <w:sz w:val="28"/>
          <w:szCs w:val="28"/>
        </w:rPr>
        <w:t xml:space="preserve"> </w:t>
      </w:r>
      <w:r w:rsidRPr="00837567">
        <w:rPr>
          <w:w w:val="105"/>
          <w:sz w:val="28"/>
          <w:szCs w:val="28"/>
        </w:rPr>
        <w:t>обласним</w:t>
      </w:r>
      <w:r w:rsidRPr="00837567">
        <w:rPr>
          <w:spacing w:val="1"/>
          <w:w w:val="105"/>
          <w:sz w:val="28"/>
          <w:szCs w:val="28"/>
        </w:rPr>
        <w:t xml:space="preserve"> </w:t>
      </w:r>
      <w:r w:rsidRPr="00837567">
        <w:rPr>
          <w:w w:val="105"/>
          <w:sz w:val="28"/>
          <w:szCs w:val="28"/>
        </w:rPr>
        <w:t>і</w:t>
      </w:r>
      <w:r w:rsidRPr="00837567">
        <w:rPr>
          <w:spacing w:val="-47"/>
          <w:w w:val="105"/>
          <w:sz w:val="28"/>
          <w:szCs w:val="28"/>
        </w:rPr>
        <w:t xml:space="preserve"> </w:t>
      </w:r>
      <w:r w:rsidRPr="00837567">
        <w:rPr>
          <w:w w:val="105"/>
          <w:sz w:val="28"/>
          <w:szCs w:val="28"/>
        </w:rPr>
        <w:t>районним</w:t>
      </w:r>
      <w:r w:rsidRPr="00837567">
        <w:rPr>
          <w:spacing w:val="-3"/>
          <w:w w:val="105"/>
          <w:sz w:val="28"/>
          <w:szCs w:val="28"/>
        </w:rPr>
        <w:t xml:space="preserve"> </w:t>
      </w:r>
      <w:r w:rsidRPr="00837567">
        <w:rPr>
          <w:w w:val="105"/>
          <w:sz w:val="28"/>
          <w:szCs w:val="28"/>
        </w:rPr>
        <w:t>керівництвом;</w:t>
      </w:r>
    </w:p>
    <w:p w:rsidR="00837567" w:rsidRPr="00837567" w:rsidRDefault="00837567" w:rsidP="00885844">
      <w:pPr>
        <w:tabs>
          <w:tab w:val="left" w:pos="709"/>
          <w:tab w:val="left" w:pos="889"/>
        </w:tabs>
        <w:spacing w:line="247" w:lineRule="auto"/>
        <w:ind w:firstLine="709"/>
        <w:jc w:val="both"/>
        <w:rPr>
          <w:sz w:val="28"/>
          <w:szCs w:val="28"/>
        </w:rPr>
      </w:pPr>
      <w:r w:rsidRPr="00837567">
        <w:rPr>
          <w:i/>
          <w:w w:val="105"/>
          <w:sz w:val="28"/>
          <w:szCs w:val="28"/>
        </w:rPr>
        <w:t xml:space="preserve">Системність досліджень </w:t>
      </w:r>
      <w:r w:rsidRPr="00837567">
        <w:rPr>
          <w:w w:val="105"/>
          <w:sz w:val="28"/>
          <w:szCs w:val="28"/>
        </w:rPr>
        <w:t>– одночасне і послідовне дослідження</w:t>
      </w:r>
      <w:r w:rsidRPr="00837567">
        <w:rPr>
          <w:spacing w:val="1"/>
          <w:w w:val="105"/>
          <w:sz w:val="28"/>
          <w:szCs w:val="28"/>
        </w:rPr>
        <w:t xml:space="preserve"> </w:t>
      </w:r>
      <w:r w:rsidRPr="00837567">
        <w:rPr>
          <w:w w:val="105"/>
          <w:sz w:val="28"/>
          <w:szCs w:val="28"/>
        </w:rPr>
        <w:t>всіх</w:t>
      </w:r>
      <w:r w:rsidRPr="00837567">
        <w:rPr>
          <w:spacing w:val="1"/>
          <w:w w:val="105"/>
          <w:sz w:val="28"/>
          <w:szCs w:val="28"/>
        </w:rPr>
        <w:t xml:space="preserve"> </w:t>
      </w:r>
      <w:r w:rsidRPr="00837567">
        <w:rPr>
          <w:w w:val="105"/>
          <w:sz w:val="28"/>
          <w:szCs w:val="28"/>
        </w:rPr>
        <w:t>компонентів</w:t>
      </w:r>
      <w:r w:rsidRPr="00837567">
        <w:rPr>
          <w:spacing w:val="1"/>
          <w:w w:val="105"/>
          <w:sz w:val="28"/>
          <w:szCs w:val="28"/>
        </w:rPr>
        <w:t xml:space="preserve"> </w:t>
      </w:r>
      <w:r w:rsidRPr="00837567">
        <w:rPr>
          <w:w w:val="105"/>
          <w:sz w:val="28"/>
          <w:szCs w:val="28"/>
        </w:rPr>
        <w:t>екосистеми:</w:t>
      </w:r>
      <w:r w:rsidRPr="00837567">
        <w:rPr>
          <w:spacing w:val="1"/>
          <w:w w:val="105"/>
          <w:sz w:val="28"/>
          <w:szCs w:val="28"/>
        </w:rPr>
        <w:t xml:space="preserve"> </w:t>
      </w:r>
      <w:r w:rsidRPr="00837567">
        <w:rPr>
          <w:w w:val="105"/>
          <w:sz w:val="28"/>
          <w:szCs w:val="28"/>
        </w:rPr>
        <w:t>повітря-вода-ґрунт-рослина-тварина-</w:t>
      </w:r>
      <w:r w:rsidRPr="00837567">
        <w:rPr>
          <w:spacing w:val="1"/>
          <w:w w:val="105"/>
          <w:sz w:val="28"/>
          <w:szCs w:val="28"/>
        </w:rPr>
        <w:t xml:space="preserve"> </w:t>
      </w:r>
      <w:r w:rsidRPr="00837567">
        <w:rPr>
          <w:w w:val="105"/>
          <w:sz w:val="28"/>
          <w:szCs w:val="28"/>
        </w:rPr>
        <w:t>людина;</w:t>
      </w:r>
    </w:p>
    <w:p w:rsidR="00837567" w:rsidRPr="00837567" w:rsidRDefault="00837567" w:rsidP="00885844">
      <w:pPr>
        <w:tabs>
          <w:tab w:val="left" w:pos="889"/>
        </w:tabs>
        <w:spacing w:line="247" w:lineRule="auto"/>
        <w:ind w:firstLine="709"/>
        <w:jc w:val="both"/>
        <w:rPr>
          <w:sz w:val="28"/>
          <w:szCs w:val="28"/>
        </w:rPr>
      </w:pPr>
      <w:r w:rsidRPr="00837567">
        <w:rPr>
          <w:i/>
          <w:w w:val="105"/>
          <w:sz w:val="28"/>
          <w:szCs w:val="28"/>
        </w:rPr>
        <w:t xml:space="preserve">Достовірність досліджень </w:t>
      </w:r>
      <w:r w:rsidRPr="00837567">
        <w:rPr>
          <w:w w:val="105"/>
          <w:sz w:val="28"/>
          <w:szCs w:val="28"/>
        </w:rPr>
        <w:t>– передбачає точність просторового</w:t>
      </w:r>
      <w:r w:rsidRPr="00837567">
        <w:rPr>
          <w:spacing w:val="1"/>
          <w:w w:val="105"/>
          <w:sz w:val="28"/>
          <w:szCs w:val="28"/>
        </w:rPr>
        <w:t xml:space="preserve"> </w:t>
      </w:r>
      <w:r w:rsidRPr="00837567">
        <w:rPr>
          <w:spacing w:val="-1"/>
          <w:w w:val="105"/>
          <w:sz w:val="28"/>
          <w:szCs w:val="28"/>
        </w:rPr>
        <w:t>варіювання</w:t>
      </w:r>
      <w:r w:rsidRPr="00837567">
        <w:rPr>
          <w:spacing w:val="-10"/>
          <w:w w:val="105"/>
          <w:sz w:val="28"/>
          <w:szCs w:val="28"/>
        </w:rPr>
        <w:t xml:space="preserve"> </w:t>
      </w:r>
      <w:r w:rsidRPr="00837567">
        <w:rPr>
          <w:spacing w:val="-1"/>
          <w:w w:val="105"/>
          <w:sz w:val="28"/>
          <w:szCs w:val="28"/>
        </w:rPr>
        <w:t>і</w:t>
      </w:r>
      <w:r w:rsidRPr="00837567">
        <w:rPr>
          <w:spacing w:val="-10"/>
          <w:w w:val="105"/>
          <w:sz w:val="28"/>
          <w:szCs w:val="28"/>
        </w:rPr>
        <w:t xml:space="preserve"> </w:t>
      </w:r>
      <w:r w:rsidRPr="00837567">
        <w:rPr>
          <w:spacing w:val="-1"/>
          <w:w w:val="105"/>
          <w:sz w:val="28"/>
          <w:szCs w:val="28"/>
        </w:rPr>
        <w:t>супроводжується</w:t>
      </w:r>
      <w:r w:rsidRPr="00837567">
        <w:rPr>
          <w:spacing w:val="-11"/>
          <w:w w:val="105"/>
          <w:sz w:val="28"/>
          <w:szCs w:val="28"/>
        </w:rPr>
        <w:t xml:space="preserve"> </w:t>
      </w:r>
      <w:r w:rsidRPr="00837567">
        <w:rPr>
          <w:spacing w:val="-1"/>
          <w:w w:val="105"/>
          <w:sz w:val="28"/>
          <w:szCs w:val="28"/>
        </w:rPr>
        <w:t>оцінюванням</w:t>
      </w:r>
      <w:r w:rsidRPr="00837567">
        <w:rPr>
          <w:spacing w:val="-10"/>
          <w:w w:val="105"/>
          <w:sz w:val="28"/>
          <w:szCs w:val="28"/>
        </w:rPr>
        <w:t xml:space="preserve"> </w:t>
      </w:r>
      <w:r w:rsidRPr="00837567">
        <w:rPr>
          <w:w w:val="105"/>
          <w:sz w:val="28"/>
          <w:szCs w:val="28"/>
        </w:rPr>
        <w:t>достовірності</w:t>
      </w:r>
      <w:r w:rsidRPr="00837567">
        <w:rPr>
          <w:spacing w:val="-11"/>
          <w:w w:val="105"/>
          <w:sz w:val="28"/>
          <w:szCs w:val="28"/>
        </w:rPr>
        <w:t xml:space="preserve"> </w:t>
      </w:r>
      <w:r w:rsidRPr="00837567">
        <w:rPr>
          <w:w w:val="105"/>
          <w:sz w:val="28"/>
          <w:szCs w:val="28"/>
        </w:rPr>
        <w:t>відмінностей;</w:t>
      </w:r>
    </w:p>
    <w:p w:rsidR="00837567" w:rsidRPr="00837567" w:rsidRDefault="00837567" w:rsidP="00885844">
      <w:pPr>
        <w:tabs>
          <w:tab w:val="left" w:pos="889"/>
        </w:tabs>
        <w:spacing w:line="247" w:lineRule="auto"/>
        <w:ind w:firstLine="709"/>
        <w:jc w:val="both"/>
        <w:rPr>
          <w:sz w:val="28"/>
          <w:szCs w:val="28"/>
        </w:rPr>
      </w:pPr>
      <w:r w:rsidRPr="00837567">
        <w:rPr>
          <w:i/>
          <w:w w:val="105"/>
          <w:sz w:val="28"/>
          <w:szCs w:val="28"/>
        </w:rPr>
        <w:t xml:space="preserve">Одночасність </w:t>
      </w:r>
      <w:r w:rsidRPr="00837567">
        <w:rPr>
          <w:w w:val="105"/>
          <w:sz w:val="28"/>
          <w:szCs w:val="28"/>
        </w:rPr>
        <w:t>спостережень за системою об’єктів, розташованих</w:t>
      </w:r>
      <w:r w:rsidRPr="00837567">
        <w:rPr>
          <w:spacing w:val="-47"/>
          <w:w w:val="105"/>
          <w:sz w:val="28"/>
          <w:szCs w:val="28"/>
        </w:rPr>
        <w:t xml:space="preserve"> </w:t>
      </w:r>
      <w:r w:rsidRPr="00837567">
        <w:rPr>
          <w:w w:val="105"/>
          <w:sz w:val="28"/>
          <w:szCs w:val="28"/>
        </w:rPr>
        <w:t>в</w:t>
      </w:r>
      <w:r w:rsidRPr="00837567">
        <w:rPr>
          <w:spacing w:val="-2"/>
          <w:w w:val="105"/>
          <w:sz w:val="28"/>
          <w:szCs w:val="28"/>
        </w:rPr>
        <w:t xml:space="preserve"> </w:t>
      </w:r>
      <w:r w:rsidRPr="00837567">
        <w:rPr>
          <w:w w:val="105"/>
          <w:sz w:val="28"/>
          <w:szCs w:val="28"/>
        </w:rPr>
        <w:t>різних</w:t>
      </w:r>
      <w:r w:rsidRPr="00837567">
        <w:rPr>
          <w:spacing w:val="-2"/>
          <w:w w:val="105"/>
          <w:sz w:val="28"/>
          <w:szCs w:val="28"/>
        </w:rPr>
        <w:t xml:space="preserve"> </w:t>
      </w:r>
      <w:r w:rsidRPr="00837567">
        <w:rPr>
          <w:w w:val="105"/>
          <w:sz w:val="28"/>
          <w:szCs w:val="28"/>
        </w:rPr>
        <w:t>природних</w:t>
      </w:r>
      <w:r w:rsidRPr="00837567">
        <w:rPr>
          <w:spacing w:val="-2"/>
          <w:w w:val="105"/>
          <w:sz w:val="28"/>
          <w:szCs w:val="28"/>
        </w:rPr>
        <w:t xml:space="preserve"> </w:t>
      </w:r>
      <w:r w:rsidRPr="00837567">
        <w:rPr>
          <w:w w:val="105"/>
          <w:sz w:val="28"/>
          <w:szCs w:val="28"/>
        </w:rPr>
        <w:t>зонах.</w:t>
      </w:r>
    </w:p>
    <w:p w:rsidR="00885844" w:rsidRDefault="00885844" w:rsidP="00885844">
      <w:pPr>
        <w:pStyle w:val="a3"/>
        <w:ind w:left="0" w:firstLine="709"/>
        <w:jc w:val="both"/>
        <w:rPr>
          <w:b/>
        </w:rPr>
      </w:pPr>
      <w:r>
        <w:rPr>
          <w:w w:val="105"/>
        </w:rPr>
        <w:t>Соціально-екологічний</w:t>
      </w:r>
      <w:r>
        <w:rPr>
          <w:spacing w:val="-12"/>
          <w:w w:val="105"/>
        </w:rPr>
        <w:t xml:space="preserve"> </w:t>
      </w:r>
      <w:r>
        <w:rPr>
          <w:w w:val="105"/>
        </w:rPr>
        <w:t>моніторинг</w:t>
      </w:r>
      <w:r>
        <w:rPr>
          <w:spacing w:val="-11"/>
          <w:w w:val="105"/>
        </w:rPr>
        <w:t xml:space="preserve"> </w:t>
      </w:r>
      <w:r>
        <w:rPr>
          <w:w w:val="105"/>
        </w:rPr>
        <w:t>має</w:t>
      </w:r>
      <w:r>
        <w:rPr>
          <w:spacing w:val="-11"/>
          <w:w w:val="105"/>
        </w:rPr>
        <w:t xml:space="preserve"> </w:t>
      </w:r>
      <w:r>
        <w:rPr>
          <w:w w:val="105"/>
        </w:rPr>
        <w:t>дві</w:t>
      </w:r>
      <w:r>
        <w:rPr>
          <w:spacing w:val="-11"/>
          <w:w w:val="105"/>
        </w:rPr>
        <w:t xml:space="preserve"> </w:t>
      </w:r>
      <w:r>
        <w:rPr>
          <w:w w:val="105"/>
        </w:rPr>
        <w:t>взаємопов’язані</w:t>
      </w:r>
      <w:r>
        <w:rPr>
          <w:spacing w:val="-11"/>
          <w:w w:val="105"/>
        </w:rPr>
        <w:t xml:space="preserve"> </w:t>
      </w:r>
      <w:r>
        <w:rPr>
          <w:w w:val="105"/>
        </w:rPr>
        <w:t>інформа-ційною</w:t>
      </w:r>
      <w:r>
        <w:rPr>
          <w:spacing w:val="-3"/>
          <w:w w:val="105"/>
        </w:rPr>
        <w:t xml:space="preserve"> </w:t>
      </w:r>
      <w:r>
        <w:rPr>
          <w:w w:val="105"/>
        </w:rPr>
        <w:t>базою</w:t>
      </w:r>
      <w:r>
        <w:rPr>
          <w:spacing w:val="-4"/>
          <w:w w:val="105"/>
        </w:rPr>
        <w:t xml:space="preserve"> </w:t>
      </w:r>
      <w:r>
        <w:rPr>
          <w:w w:val="105"/>
        </w:rPr>
        <w:t>підсистеми:</w:t>
      </w:r>
      <w:r>
        <w:rPr>
          <w:spacing w:val="-4"/>
          <w:w w:val="105"/>
        </w:rPr>
        <w:t xml:space="preserve"> </w:t>
      </w:r>
      <w:r>
        <w:rPr>
          <w:b/>
          <w:w w:val="105"/>
        </w:rPr>
        <w:t>наукова</w:t>
      </w:r>
      <w:r>
        <w:rPr>
          <w:b/>
          <w:spacing w:val="-3"/>
          <w:w w:val="105"/>
        </w:rPr>
        <w:t xml:space="preserve"> </w:t>
      </w:r>
      <w:r>
        <w:rPr>
          <w:b/>
          <w:w w:val="105"/>
        </w:rPr>
        <w:t>і</w:t>
      </w:r>
      <w:r>
        <w:rPr>
          <w:b/>
          <w:spacing w:val="-3"/>
          <w:w w:val="105"/>
        </w:rPr>
        <w:t xml:space="preserve"> </w:t>
      </w:r>
      <w:r>
        <w:rPr>
          <w:b/>
          <w:w w:val="105"/>
        </w:rPr>
        <w:t>виробнича</w:t>
      </w:r>
      <w:r w:rsidR="00B765C9">
        <w:rPr>
          <w:b/>
          <w:w w:val="105"/>
        </w:rPr>
        <w:t xml:space="preserve"> </w:t>
      </w:r>
      <w:r w:rsidR="00B765C9" w:rsidRPr="00B765C9">
        <w:t>[</w:t>
      </w:r>
      <w:r w:rsidR="00B765C9">
        <w:t>1</w:t>
      </w:r>
      <w:r w:rsidR="00B765C9" w:rsidRPr="00B765C9">
        <w:t>]</w:t>
      </w:r>
      <w:r w:rsidRPr="00B765C9">
        <w:rPr>
          <w:w w:val="105"/>
        </w:rPr>
        <w:t>.</w:t>
      </w:r>
    </w:p>
    <w:p w:rsidR="00885844" w:rsidRDefault="00885844" w:rsidP="00885844">
      <w:pPr>
        <w:pStyle w:val="a3"/>
        <w:ind w:left="0" w:firstLine="709"/>
        <w:jc w:val="both"/>
      </w:pPr>
      <w:r>
        <w:rPr>
          <w:w w:val="105"/>
        </w:rPr>
        <w:t>Науковою</w:t>
      </w:r>
      <w:r>
        <w:rPr>
          <w:spacing w:val="1"/>
          <w:w w:val="105"/>
        </w:rPr>
        <w:t xml:space="preserve"> </w:t>
      </w:r>
      <w:r>
        <w:rPr>
          <w:w w:val="105"/>
        </w:rPr>
        <w:t>базою</w:t>
      </w:r>
      <w:r>
        <w:rPr>
          <w:spacing w:val="1"/>
          <w:w w:val="105"/>
        </w:rPr>
        <w:t xml:space="preserve"> </w:t>
      </w:r>
      <w:r>
        <w:rPr>
          <w:w w:val="105"/>
        </w:rPr>
        <w:t>підготовки</w:t>
      </w:r>
      <w:r>
        <w:rPr>
          <w:spacing w:val="1"/>
          <w:w w:val="105"/>
        </w:rPr>
        <w:t xml:space="preserve"> </w:t>
      </w:r>
      <w:r>
        <w:rPr>
          <w:w w:val="105"/>
        </w:rPr>
        <w:t>вихідних</w:t>
      </w:r>
      <w:r>
        <w:rPr>
          <w:spacing w:val="1"/>
          <w:w w:val="105"/>
        </w:rPr>
        <w:t xml:space="preserve"> </w:t>
      </w:r>
      <w:r>
        <w:rPr>
          <w:w w:val="105"/>
        </w:rPr>
        <w:t>даних</w:t>
      </w:r>
      <w:r>
        <w:rPr>
          <w:spacing w:val="1"/>
          <w:w w:val="105"/>
        </w:rPr>
        <w:t xml:space="preserve"> </w:t>
      </w:r>
      <w:r>
        <w:rPr>
          <w:w w:val="105"/>
        </w:rPr>
        <w:t>для</w:t>
      </w:r>
      <w:r>
        <w:rPr>
          <w:spacing w:val="1"/>
          <w:w w:val="105"/>
        </w:rPr>
        <w:t xml:space="preserve"> </w:t>
      </w:r>
      <w:r>
        <w:rPr>
          <w:w w:val="105"/>
        </w:rPr>
        <w:t>застосування</w:t>
      </w:r>
      <w:r>
        <w:rPr>
          <w:spacing w:val="1"/>
          <w:w w:val="105"/>
        </w:rPr>
        <w:t xml:space="preserve"> </w:t>
      </w:r>
      <w:r>
        <w:rPr>
          <w:w w:val="105"/>
        </w:rPr>
        <w:t>технологічних</w:t>
      </w:r>
      <w:r>
        <w:rPr>
          <w:spacing w:val="1"/>
          <w:w w:val="105"/>
        </w:rPr>
        <w:t xml:space="preserve"> </w:t>
      </w:r>
      <w:r>
        <w:rPr>
          <w:w w:val="105"/>
        </w:rPr>
        <w:t>рішень</w:t>
      </w:r>
      <w:r>
        <w:rPr>
          <w:spacing w:val="1"/>
          <w:w w:val="105"/>
        </w:rPr>
        <w:t xml:space="preserve"> </w:t>
      </w:r>
      <w:r>
        <w:rPr>
          <w:w w:val="105"/>
        </w:rPr>
        <w:t>є</w:t>
      </w:r>
      <w:r>
        <w:rPr>
          <w:spacing w:val="1"/>
          <w:w w:val="105"/>
        </w:rPr>
        <w:t xml:space="preserve"> </w:t>
      </w:r>
      <w:r>
        <w:rPr>
          <w:w w:val="105"/>
        </w:rPr>
        <w:t>полігонний</w:t>
      </w:r>
      <w:r>
        <w:rPr>
          <w:spacing w:val="1"/>
          <w:w w:val="105"/>
        </w:rPr>
        <w:t xml:space="preserve"> </w:t>
      </w:r>
      <w:r>
        <w:rPr>
          <w:w w:val="105"/>
        </w:rPr>
        <w:t>соціоекологічний</w:t>
      </w:r>
      <w:r>
        <w:rPr>
          <w:spacing w:val="1"/>
          <w:w w:val="105"/>
        </w:rPr>
        <w:t xml:space="preserve"> </w:t>
      </w:r>
      <w:r>
        <w:rPr>
          <w:w w:val="105"/>
        </w:rPr>
        <w:t>моніторинг.</w:t>
      </w:r>
      <w:r>
        <w:rPr>
          <w:spacing w:val="1"/>
          <w:w w:val="105"/>
        </w:rPr>
        <w:t xml:space="preserve"> </w:t>
      </w:r>
      <w:r>
        <w:rPr>
          <w:w w:val="105"/>
        </w:rPr>
        <w:t>Він</w:t>
      </w:r>
      <w:r>
        <w:rPr>
          <w:spacing w:val="1"/>
          <w:w w:val="105"/>
        </w:rPr>
        <w:t xml:space="preserve"> </w:t>
      </w:r>
      <w:r>
        <w:rPr>
          <w:w w:val="105"/>
        </w:rPr>
        <w:t>може</w:t>
      </w:r>
      <w:r>
        <w:rPr>
          <w:spacing w:val="-11"/>
          <w:w w:val="105"/>
        </w:rPr>
        <w:t xml:space="preserve"> </w:t>
      </w:r>
      <w:r>
        <w:rPr>
          <w:w w:val="105"/>
        </w:rPr>
        <w:t>здійснюватися</w:t>
      </w:r>
      <w:r>
        <w:rPr>
          <w:spacing w:val="-10"/>
          <w:w w:val="105"/>
        </w:rPr>
        <w:t xml:space="preserve"> </w:t>
      </w:r>
      <w:r>
        <w:rPr>
          <w:w w:val="105"/>
        </w:rPr>
        <w:t>на</w:t>
      </w:r>
      <w:r>
        <w:rPr>
          <w:spacing w:val="-10"/>
          <w:w w:val="105"/>
        </w:rPr>
        <w:t xml:space="preserve"> </w:t>
      </w:r>
      <w:r>
        <w:rPr>
          <w:w w:val="105"/>
        </w:rPr>
        <w:t>дослідних</w:t>
      </w:r>
      <w:r>
        <w:rPr>
          <w:spacing w:val="-10"/>
          <w:w w:val="105"/>
        </w:rPr>
        <w:t xml:space="preserve"> </w:t>
      </w:r>
      <w:r>
        <w:rPr>
          <w:w w:val="105"/>
        </w:rPr>
        <w:t>ділянках,</w:t>
      </w:r>
      <w:r>
        <w:rPr>
          <w:spacing w:val="-10"/>
          <w:w w:val="105"/>
        </w:rPr>
        <w:t xml:space="preserve"> </w:t>
      </w:r>
      <w:r>
        <w:rPr>
          <w:w w:val="105"/>
        </w:rPr>
        <w:t>«прив’язаних»</w:t>
      </w:r>
      <w:r>
        <w:rPr>
          <w:spacing w:val="-9"/>
          <w:w w:val="105"/>
        </w:rPr>
        <w:t xml:space="preserve"> </w:t>
      </w:r>
      <w:r>
        <w:rPr>
          <w:w w:val="105"/>
        </w:rPr>
        <w:t>до</w:t>
      </w:r>
      <w:r>
        <w:rPr>
          <w:spacing w:val="-10"/>
          <w:w w:val="105"/>
        </w:rPr>
        <w:t xml:space="preserve"> </w:t>
      </w:r>
      <w:r>
        <w:rPr>
          <w:w w:val="105"/>
        </w:rPr>
        <w:t>сільських</w:t>
      </w:r>
      <w:r>
        <w:rPr>
          <w:spacing w:val="-9"/>
          <w:w w:val="105"/>
        </w:rPr>
        <w:t xml:space="preserve"> </w:t>
      </w:r>
      <w:r>
        <w:rPr>
          <w:w w:val="105"/>
        </w:rPr>
        <w:t>чи</w:t>
      </w:r>
      <w:r>
        <w:rPr>
          <w:spacing w:val="-48"/>
          <w:w w:val="105"/>
        </w:rPr>
        <w:t xml:space="preserve"> </w:t>
      </w:r>
      <w:r>
        <w:rPr>
          <w:w w:val="105"/>
        </w:rPr>
        <w:t>міських населених пунктів і, за умови оснащення сучасними приладами,</w:t>
      </w:r>
      <w:r>
        <w:rPr>
          <w:spacing w:val="1"/>
          <w:w w:val="105"/>
        </w:rPr>
        <w:t xml:space="preserve"> </w:t>
      </w:r>
      <w:r>
        <w:t>дозволить</w:t>
      </w:r>
      <w:r>
        <w:rPr>
          <w:spacing w:val="18"/>
        </w:rPr>
        <w:t xml:space="preserve"> </w:t>
      </w:r>
      <w:r>
        <w:t>проводити</w:t>
      </w:r>
      <w:r>
        <w:rPr>
          <w:spacing w:val="20"/>
        </w:rPr>
        <w:t xml:space="preserve"> </w:t>
      </w:r>
      <w:r>
        <w:t>фундаментальні</w:t>
      </w:r>
      <w:r>
        <w:rPr>
          <w:spacing w:val="20"/>
        </w:rPr>
        <w:t xml:space="preserve"> </w:t>
      </w:r>
      <w:r>
        <w:t>дослідження</w:t>
      </w:r>
      <w:r>
        <w:rPr>
          <w:spacing w:val="18"/>
        </w:rPr>
        <w:t xml:space="preserve"> </w:t>
      </w:r>
      <w:r>
        <w:t>в</w:t>
      </w:r>
      <w:r>
        <w:rPr>
          <w:spacing w:val="21"/>
        </w:rPr>
        <w:t xml:space="preserve"> </w:t>
      </w:r>
      <w:r>
        <w:t>широкому</w:t>
      </w:r>
      <w:r>
        <w:rPr>
          <w:spacing w:val="20"/>
        </w:rPr>
        <w:t xml:space="preserve"> </w:t>
      </w:r>
      <w:r>
        <w:t>діапазоні.</w:t>
      </w:r>
    </w:p>
    <w:p w:rsidR="00885844" w:rsidRDefault="00885844" w:rsidP="00885844">
      <w:pPr>
        <w:pStyle w:val="a3"/>
        <w:ind w:left="0" w:firstLine="709"/>
        <w:jc w:val="both"/>
      </w:pPr>
      <w:r>
        <w:rPr>
          <w:w w:val="105"/>
        </w:rPr>
        <w:lastRenderedPageBreak/>
        <w:t>Виробнича система включає моніторинг всіх господарських площ</w:t>
      </w:r>
      <w:r>
        <w:rPr>
          <w:spacing w:val="1"/>
          <w:w w:val="105"/>
        </w:rPr>
        <w:t xml:space="preserve"> </w:t>
      </w:r>
      <w:r>
        <w:rPr>
          <w:w w:val="105"/>
        </w:rPr>
        <w:t>району, області і країни за невеликим набором показників через 5…15</w:t>
      </w:r>
      <w:r>
        <w:rPr>
          <w:spacing w:val="1"/>
          <w:w w:val="105"/>
        </w:rPr>
        <w:t xml:space="preserve"> </w:t>
      </w:r>
      <w:r>
        <w:rPr>
          <w:w w:val="105"/>
        </w:rPr>
        <w:t>років,</w:t>
      </w:r>
      <w:r>
        <w:rPr>
          <w:spacing w:val="1"/>
          <w:w w:val="105"/>
        </w:rPr>
        <w:t xml:space="preserve"> </w:t>
      </w:r>
      <w:r>
        <w:rPr>
          <w:w w:val="105"/>
        </w:rPr>
        <w:t>який</w:t>
      </w:r>
      <w:r>
        <w:rPr>
          <w:spacing w:val="1"/>
          <w:w w:val="105"/>
        </w:rPr>
        <w:t xml:space="preserve"> </w:t>
      </w:r>
      <w:r>
        <w:rPr>
          <w:w w:val="105"/>
        </w:rPr>
        <w:t>дасть</w:t>
      </w:r>
      <w:r>
        <w:rPr>
          <w:spacing w:val="1"/>
          <w:w w:val="105"/>
        </w:rPr>
        <w:t xml:space="preserve"> </w:t>
      </w:r>
      <w:r>
        <w:rPr>
          <w:w w:val="105"/>
        </w:rPr>
        <w:t>можливість</w:t>
      </w:r>
      <w:r>
        <w:rPr>
          <w:spacing w:val="1"/>
          <w:w w:val="105"/>
        </w:rPr>
        <w:t xml:space="preserve"> </w:t>
      </w:r>
      <w:r>
        <w:rPr>
          <w:w w:val="105"/>
        </w:rPr>
        <w:t>отримати</w:t>
      </w:r>
      <w:r>
        <w:rPr>
          <w:spacing w:val="1"/>
          <w:w w:val="105"/>
        </w:rPr>
        <w:t xml:space="preserve"> </w:t>
      </w:r>
      <w:r>
        <w:rPr>
          <w:w w:val="105"/>
        </w:rPr>
        <w:t>надійну</w:t>
      </w:r>
      <w:r>
        <w:rPr>
          <w:spacing w:val="1"/>
          <w:w w:val="105"/>
        </w:rPr>
        <w:t xml:space="preserve"> </w:t>
      </w:r>
      <w:r>
        <w:rPr>
          <w:w w:val="105"/>
        </w:rPr>
        <w:t>систему</w:t>
      </w:r>
      <w:r>
        <w:rPr>
          <w:spacing w:val="1"/>
          <w:w w:val="105"/>
        </w:rPr>
        <w:t xml:space="preserve"> </w:t>
      </w:r>
      <w:r>
        <w:rPr>
          <w:w w:val="105"/>
        </w:rPr>
        <w:t>строкових</w:t>
      </w:r>
      <w:r>
        <w:rPr>
          <w:spacing w:val="1"/>
          <w:w w:val="105"/>
        </w:rPr>
        <w:t xml:space="preserve"> </w:t>
      </w:r>
      <w:r>
        <w:rPr>
          <w:w w:val="105"/>
        </w:rPr>
        <w:t>характеристик.</w:t>
      </w:r>
    </w:p>
    <w:p w:rsidR="00885844" w:rsidRDefault="00885844" w:rsidP="00885844">
      <w:pPr>
        <w:pStyle w:val="a3"/>
        <w:ind w:left="0"/>
        <w:jc w:val="both"/>
      </w:pPr>
      <w:r>
        <w:rPr>
          <w:w w:val="105"/>
        </w:rPr>
        <w:t>Єдина</w:t>
      </w:r>
      <w:r>
        <w:rPr>
          <w:spacing w:val="1"/>
          <w:w w:val="105"/>
        </w:rPr>
        <w:t xml:space="preserve"> </w:t>
      </w:r>
      <w:r>
        <w:rPr>
          <w:w w:val="105"/>
        </w:rPr>
        <w:t>система</w:t>
      </w:r>
      <w:r>
        <w:rPr>
          <w:spacing w:val="1"/>
          <w:w w:val="105"/>
        </w:rPr>
        <w:t xml:space="preserve"> </w:t>
      </w:r>
      <w:r>
        <w:rPr>
          <w:w w:val="105"/>
        </w:rPr>
        <w:t>соціально-екологічного</w:t>
      </w:r>
      <w:r>
        <w:rPr>
          <w:spacing w:val="1"/>
          <w:w w:val="105"/>
        </w:rPr>
        <w:t xml:space="preserve"> </w:t>
      </w:r>
      <w:r>
        <w:rPr>
          <w:w w:val="105"/>
        </w:rPr>
        <w:t>агромоніторингу</w:t>
      </w:r>
      <w:r>
        <w:rPr>
          <w:spacing w:val="1"/>
          <w:w w:val="105"/>
        </w:rPr>
        <w:t xml:space="preserve"> </w:t>
      </w:r>
      <w:r>
        <w:rPr>
          <w:w w:val="105"/>
        </w:rPr>
        <w:t>дозволяє</w:t>
      </w:r>
      <w:r>
        <w:rPr>
          <w:spacing w:val="-47"/>
          <w:w w:val="105"/>
        </w:rPr>
        <w:t xml:space="preserve"> </w:t>
      </w:r>
      <w:r>
        <w:rPr>
          <w:w w:val="105"/>
        </w:rPr>
        <w:t>зосередити</w:t>
      </w:r>
      <w:r>
        <w:rPr>
          <w:spacing w:val="45"/>
          <w:w w:val="105"/>
        </w:rPr>
        <w:t xml:space="preserve"> </w:t>
      </w:r>
      <w:r>
        <w:rPr>
          <w:w w:val="105"/>
        </w:rPr>
        <w:t>зусилля</w:t>
      </w:r>
      <w:r>
        <w:rPr>
          <w:spacing w:val="46"/>
          <w:w w:val="105"/>
        </w:rPr>
        <w:t xml:space="preserve"> </w:t>
      </w:r>
      <w:r>
        <w:rPr>
          <w:w w:val="105"/>
        </w:rPr>
        <w:t>різних</w:t>
      </w:r>
      <w:r>
        <w:rPr>
          <w:spacing w:val="46"/>
          <w:w w:val="105"/>
        </w:rPr>
        <w:t xml:space="preserve"> </w:t>
      </w:r>
      <w:r>
        <w:rPr>
          <w:w w:val="105"/>
        </w:rPr>
        <w:t>організацій</w:t>
      </w:r>
      <w:r>
        <w:rPr>
          <w:spacing w:val="46"/>
          <w:w w:val="105"/>
        </w:rPr>
        <w:t xml:space="preserve"> </w:t>
      </w:r>
      <w:r>
        <w:rPr>
          <w:w w:val="105"/>
        </w:rPr>
        <w:t>для</w:t>
      </w:r>
      <w:r>
        <w:rPr>
          <w:spacing w:val="46"/>
          <w:w w:val="105"/>
        </w:rPr>
        <w:t xml:space="preserve"> </w:t>
      </w:r>
      <w:r>
        <w:rPr>
          <w:w w:val="105"/>
        </w:rPr>
        <w:t>всебічного</w:t>
      </w:r>
      <w:r>
        <w:rPr>
          <w:spacing w:val="46"/>
          <w:w w:val="105"/>
        </w:rPr>
        <w:t xml:space="preserve"> </w:t>
      </w:r>
      <w:r>
        <w:rPr>
          <w:w w:val="105"/>
        </w:rPr>
        <w:t>спостереження</w:t>
      </w:r>
      <w:r>
        <w:rPr>
          <w:spacing w:val="46"/>
          <w:w w:val="105"/>
        </w:rPr>
        <w:t xml:space="preserve"> </w:t>
      </w:r>
      <w:r>
        <w:rPr>
          <w:w w:val="105"/>
        </w:rPr>
        <w:t>і подальшого оцінювання базових елементів урбо- і агроекосистем, стану</w:t>
      </w:r>
      <w:r>
        <w:rPr>
          <w:spacing w:val="1"/>
          <w:w w:val="105"/>
        </w:rPr>
        <w:t xml:space="preserve"> </w:t>
      </w:r>
      <w:r>
        <w:rPr>
          <w:w w:val="105"/>
        </w:rPr>
        <w:t>здоров’я</w:t>
      </w:r>
      <w:r>
        <w:rPr>
          <w:spacing w:val="-6"/>
          <w:w w:val="105"/>
        </w:rPr>
        <w:t xml:space="preserve"> </w:t>
      </w:r>
      <w:r>
        <w:rPr>
          <w:w w:val="105"/>
        </w:rPr>
        <w:t>населення,</w:t>
      </w:r>
      <w:r>
        <w:rPr>
          <w:spacing w:val="-5"/>
          <w:w w:val="105"/>
        </w:rPr>
        <w:t xml:space="preserve"> </w:t>
      </w:r>
      <w:r>
        <w:rPr>
          <w:w w:val="105"/>
        </w:rPr>
        <w:t>яке</w:t>
      </w:r>
      <w:r>
        <w:rPr>
          <w:spacing w:val="-6"/>
          <w:w w:val="105"/>
        </w:rPr>
        <w:t xml:space="preserve"> </w:t>
      </w:r>
      <w:r>
        <w:rPr>
          <w:w w:val="105"/>
        </w:rPr>
        <w:t>працює</w:t>
      </w:r>
      <w:r>
        <w:rPr>
          <w:spacing w:val="-4"/>
          <w:w w:val="105"/>
        </w:rPr>
        <w:t xml:space="preserve"> </w:t>
      </w:r>
      <w:r>
        <w:rPr>
          <w:w w:val="105"/>
        </w:rPr>
        <w:t>в</w:t>
      </w:r>
      <w:r>
        <w:rPr>
          <w:spacing w:val="-5"/>
          <w:w w:val="105"/>
        </w:rPr>
        <w:t xml:space="preserve"> </w:t>
      </w:r>
      <w:r>
        <w:rPr>
          <w:w w:val="105"/>
        </w:rPr>
        <w:t>різних</w:t>
      </w:r>
      <w:r>
        <w:rPr>
          <w:spacing w:val="-5"/>
          <w:w w:val="105"/>
        </w:rPr>
        <w:t xml:space="preserve"> </w:t>
      </w:r>
      <w:r>
        <w:rPr>
          <w:w w:val="105"/>
        </w:rPr>
        <w:t>галузях</w:t>
      </w:r>
      <w:r>
        <w:rPr>
          <w:spacing w:val="-4"/>
          <w:w w:val="105"/>
        </w:rPr>
        <w:t xml:space="preserve"> </w:t>
      </w:r>
      <w:r>
        <w:rPr>
          <w:w w:val="105"/>
        </w:rPr>
        <w:t>господарства.</w:t>
      </w:r>
    </w:p>
    <w:p w:rsidR="00885844" w:rsidRDefault="00885844" w:rsidP="00885844">
      <w:pPr>
        <w:pStyle w:val="a3"/>
        <w:spacing w:line="247" w:lineRule="auto"/>
        <w:ind w:left="133" w:right="226" w:firstLine="503"/>
        <w:jc w:val="both"/>
      </w:pPr>
      <w:r>
        <w:rPr>
          <w:w w:val="105"/>
        </w:rPr>
        <w:t>Сьогодні соціально-екологічний моніторинг, разом із громадськими</w:t>
      </w:r>
      <w:r>
        <w:rPr>
          <w:spacing w:val="-47"/>
          <w:w w:val="105"/>
        </w:rPr>
        <w:t xml:space="preserve"> </w:t>
      </w:r>
      <w:r>
        <w:rPr>
          <w:w w:val="105"/>
        </w:rPr>
        <w:t>природоохоронними</w:t>
      </w:r>
      <w:r>
        <w:rPr>
          <w:spacing w:val="1"/>
          <w:w w:val="105"/>
        </w:rPr>
        <w:t xml:space="preserve"> </w:t>
      </w:r>
      <w:r>
        <w:rPr>
          <w:w w:val="105"/>
        </w:rPr>
        <w:t>організаціями,</w:t>
      </w:r>
      <w:r>
        <w:rPr>
          <w:spacing w:val="1"/>
          <w:w w:val="105"/>
        </w:rPr>
        <w:t xml:space="preserve"> </w:t>
      </w:r>
      <w:r>
        <w:rPr>
          <w:w w:val="105"/>
        </w:rPr>
        <w:t>може</w:t>
      </w:r>
      <w:r>
        <w:rPr>
          <w:spacing w:val="1"/>
          <w:w w:val="105"/>
        </w:rPr>
        <w:t xml:space="preserve"> </w:t>
      </w:r>
      <w:r>
        <w:rPr>
          <w:w w:val="105"/>
        </w:rPr>
        <w:t>ефективно</w:t>
      </w:r>
      <w:r>
        <w:rPr>
          <w:spacing w:val="1"/>
          <w:w w:val="105"/>
        </w:rPr>
        <w:t xml:space="preserve"> </w:t>
      </w:r>
      <w:r>
        <w:rPr>
          <w:w w:val="105"/>
        </w:rPr>
        <w:t>виконувати</w:t>
      </w:r>
      <w:r>
        <w:rPr>
          <w:spacing w:val="1"/>
          <w:w w:val="105"/>
        </w:rPr>
        <w:t xml:space="preserve"> </w:t>
      </w:r>
      <w:r>
        <w:rPr>
          <w:w w:val="105"/>
        </w:rPr>
        <w:t>такі</w:t>
      </w:r>
      <w:r>
        <w:rPr>
          <w:spacing w:val="1"/>
          <w:w w:val="105"/>
        </w:rPr>
        <w:t xml:space="preserve"> </w:t>
      </w:r>
      <w:r w:rsidRPr="00885844">
        <w:rPr>
          <w:w w:val="105"/>
        </w:rPr>
        <w:t>функції:</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w w:val="105"/>
          <w:sz w:val="28"/>
          <w:szCs w:val="28"/>
        </w:rPr>
        <w:t>підвищення ефективності і оперативності екологічного контролю та</w:t>
      </w:r>
      <w:r w:rsidRPr="00885844">
        <w:rPr>
          <w:spacing w:val="1"/>
          <w:w w:val="105"/>
          <w:sz w:val="28"/>
          <w:szCs w:val="28"/>
        </w:rPr>
        <w:t xml:space="preserve"> </w:t>
      </w:r>
      <w:r w:rsidRPr="00885844">
        <w:rPr>
          <w:w w:val="105"/>
          <w:sz w:val="28"/>
          <w:szCs w:val="28"/>
        </w:rPr>
        <w:t>ефективності інформування населення про екологічний стан довкілля й</w:t>
      </w:r>
      <w:r w:rsidRPr="00885844">
        <w:rPr>
          <w:spacing w:val="1"/>
          <w:w w:val="105"/>
          <w:sz w:val="28"/>
          <w:szCs w:val="28"/>
        </w:rPr>
        <w:t xml:space="preserve"> </w:t>
      </w:r>
      <w:r w:rsidRPr="00885844">
        <w:rPr>
          <w:w w:val="105"/>
          <w:sz w:val="28"/>
          <w:szCs w:val="28"/>
        </w:rPr>
        <w:t>надзвичайні</w:t>
      </w:r>
      <w:r w:rsidRPr="00885844">
        <w:rPr>
          <w:spacing w:val="-2"/>
          <w:w w:val="105"/>
          <w:sz w:val="28"/>
          <w:szCs w:val="28"/>
        </w:rPr>
        <w:t xml:space="preserve"> </w:t>
      </w:r>
      <w:r w:rsidRPr="00885844">
        <w:rPr>
          <w:w w:val="105"/>
          <w:sz w:val="28"/>
          <w:szCs w:val="28"/>
        </w:rPr>
        <w:t>ситуації;</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spacing w:val="-1"/>
          <w:w w:val="105"/>
          <w:sz w:val="28"/>
          <w:szCs w:val="28"/>
        </w:rPr>
        <w:t>спостереження</w:t>
      </w:r>
      <w:r w:rsidRPr="00885844">
        <w:rPr>
          <w:spacing w:val="-12"/>
          <w:w w:val="105"/>
          <w:sz w:val="28"/>
          <w:szCs w:val="28"/>
        </w:rPr>
        <w:t xml:space="preserve"> </w:t>
      </w:r>
      <w:r w:rsidRPr="00885844">
        <w:rPr>
          <w:spacing w:val="-1"/>
          <w:w w:val="105"/>
          <w:sz w:val="28"/>
          <w:szCs w:val="28"/>
        </w:rPr>
        <w:t>за</w:t>
      </w:r>
      <w:r w:rsidRPr="00885844">
        <w:rPr>
          <w:spacing w:val="-10"/>
          <w:w w:val="105"/>
          <w:sz w:val="28"/>
          <w:szCs w:val="28"/>
        </w:rPr>
        <w:t xml:space="preserve"> </w:t>
      </w:r>
      <w:r w:rsidRPr="00885844">
        <w:rPr>
          <w:spacing w:val="-1"/>
          <w:w w:val="105"/>
          <w:sz w:val="28"/>
          <w:szCs w:val="28"/>
        </w:rPr>
        <w:t>об’єктами</w:t>
      </w:r>
      <w:r w:rsidRPr="00885844">
        <w:rPr>
          <w:spacing w:val="-10"/>
          <w:w w:val="105"/>
          <w:sz w:val="28"/>
          <w:szCs w:val="28"/>
        </w:rPr>
        <w:t xml:space="preserve"> </w:t>
      </w:r>
      <w:r w:rsidRPr="00885844">
        <w:rPr>
          <w:w w:val="105"/>
          <w:sz w:val="28"/>
          <w:szCs w:val="28"/>
        </w:rPr>
        <w:t>на</w:t>
      </w:r>
      <w:r w:rsidRPr="00885844">
        <w:rPr>
          <w:spacing w:val="-10"/>
          <w:w w:val="105"/>
          <w:sz w:val="28"/>
          <w:szCs w:val="28"/>
        </w:rPr>
        <w:t xml:space="preserve"> </w:t>
      </w:r>
      <w:r w:rsidRPr="00885844">
        <w:rPr>
          <w:w w:val="105"/>
          <w:sz w:val="28"/>
          <w:szCs w:val="28"/>
        </w:rPr>
        <w:t>місцях,</w:t>
      </w:r>
      <w:r w:rsidRPr="00885844">
        <w:rPr>
          <w:spacing w:val="-11"/>
          <w:w w:val="105"/>
          <w:sz w:val="28"/>
          <w:szCs w:val="28"/>
        </w:rPr>
        <w:t xml:space="preserve"> </w:t>
      </w:r>
      <w:r w:rsidRPr="00885844">
        <w:rPr>
          <w:w w:val="105"/>
          <w:sz w:val="28"/>
          <w:szCs w:val="28"/>
        </w:rPr>
        <w:t>які</w:t>
      </w:r>
      <w:r w:rsidRPr="00885844">
        <w:rPr>
          <w:spacing w:val="-11"/>
          <w:w w:val="105"/>
          <w:sz w:val="28"/>
          <w:szCs w:val="28"/>
        </w:rPr>
        <w:t xml:space="preserve"> </w:t>
      </w:r>
      <w:r w:rsidRPr="00885844">
        <w:rPr>
          <w:w w:val="105"/>
          <w:sz w:val="28"/>
          <w:szCs w:val="28"/>
        </w:rPr>
        <w:t>не</w:t>
      </w:r>
      <w:r w:rsidRPr="00885844">
        <w:rPr>
          <w:spacing w:val="-11"/>
          <w:w w:val="105"/>
          <w:sz w:val="28"/>
          <w:szCs w:val="28"/>
        </w:rPr>
        <w:t xml:space="preserve"> </w:t>
      </w:r>
      <w:r w:rsidRPr="00885844">
        <w:rPr>
          <w:w w:val="105"/>
          <w:sz w:val="28"/>
          <w:szCs w:val="28"/>
        </w:rPr>
        <w:t>досить</w:t>
      </w:r>
      <w:r w:rsidRPr="00885844">
        <w:rPr>
          <w:spacing w:val="-11"/>
          <w:w w:val="105"/>
          <w:sz w:val="28"/>
          <w:szCs w:val="28"/>
        </w:rPr>
        <w:t xml:space="preserve"> </w:t>
      </w:r>
      <w:r w:rsidRPr="00885844">
        <w:rPr>
          <w:w w:val="105"/>
          <w:sz w:val="28"/>
          <w:szCs w:val="28"/>
        </w:rPr>
        <w:t>повно</w:t>
      </w:r>
      <w:r w:rsidRPr="00885844">
        <w:rPr>
          <w:spacing w:val="-11"/>
          <w:w w:val="105"/>
          <w:sz w:val="28"/>
          <w:szCs w:val="28"/>
        </w:rPr>
        <w:t xml:space="preserve"> </w:t>
      </w:r>
      <w:r w:rsidRPr="00885844">
        <w:rPr>
          <w:w w:val="105"/>
          <w:sz w:val="28"/>
          <w:szCs w:val="28"/>
        </w:rPr>
        <w:t>вивчаються</w:t>
      </w:r>
      <w:r w:rsidRPr="00885844">
        <w:rPr>
          <w:spacing w:val="-47"/>
          <w:w w:val="105"/>
          <w:sz w:val="28"/>
          <w:szCs w:val="28"/>
        </w:rPr>
        <w:t xml:space="preserve"> </w:t>
      </w:r>
      <w:r w:rsidRPr="00885844">
        <w:rPr>
          <w:w w:val="105"/>
          <w:sz w:val="28"/>
          <w:szCs w:val="28"/>
        </w:rPr>
        <w:t>або</w:t>
      </w:r>
      <w:r w:rsidRPr="00885844">
        <w:rPr>
          <w:spacing w:val="1"/>
          <w:w w:val="105"/>
          <w:sz w:val="28"/>
          <w:szCs w:val="28"/>
        </w:rPr>
        <w:t xml:space="preserve"> </w:t>
      </w:r>
      <w:r w:rsidRPr="00885844">
        <w:rPr>
          <w:w w:val="105"/>
          <w:sz w:val="28"/>
          <w:szCs w:val="28"/>
        </w:rPr>
        <w:t>зовсім</w:t>
      </w:r>
      <w:r w:rsidRPr="00885844">
        <w:rPr>
          <w:spacing w:val="1"/>
          <w:w w:val="105"/>
          <w:sz w:val="28"/>
          <w:szCs w:val="28"/>
        </w:rPr>
        <w:t xml:space="preserve"> </w:t>
      </w:r>
      <w:r w:rsidRPr="00885844">
        <w:rPr>
          <w:w w:val="105"/>
          <w:sz w:val="28"/>
          <w:szCs w:val="28"/>
        </w:rPr>
        <w:t>не</w:t>
      </w:r>
      <w:r w:rsidRPr="00885844">
        <w:rPr>
          <w:spacing w:val="1"/>
          <w:w w:val="105"/>
          <w:sz w:val="28"/>
          <w:szCs w:val="28"/>
        </w:rPr>
        <w:t xml:space="preserve"> </w:t>
      </w:r>
      <w:r w:rsidRPr="00885844">
        <w:rPr>
          <w:w w:val="105"/>
          <w:sz w:val="28"/>
          <w:szCs w:val="28"/>
        </w:rPr>
        <w:t>досліджуються</w:t>
      </w:r>
      <w:r w:rsidRPr="00885844">
        <w:rPr>
          <w:spacing w:val="1"/>
          <w:w w:val="105"/>
          <w:sz w:val="28"/>
          <w:szCs w:val="28"/>
        </w:rPr>
        <w:t xml:space="preserve"> </w:t>
      </w:r>
      <w:r w:rsidRPr="00885844">
        <w:rPr>
          <w:w w:val="105"/>
          <w:sz w:val="28"/>
          <w:szCs w:val="28"/>
        </w:rPr>
        <w:t>у</w:t>
      </w:r>
      <w:r w:rsidRPr="00885844">
        <w:rPr>
          <w:spacing w:val="1"/>
          <w:w w:val="105"/>
          <w:sz w:val="28"/>
          <w:szCs w:val="28"/>
        </w:rPr>
        <w:t xml:space="preserve"> </w:t>
      </w:r>
      <w:r w:rsidRPr="00885844">
        <w:rPr>
          <w:w w:val="105"/>
          <w:sz w:val="28"/>
          <w:szCs w:val="28"/>
        </w:rPr>
        <w:t>процесі</w:t>
      </w:r>
      <w:r w:rsidRPr="00885844">
        <w:rPr>
          <w:spacing w:val="1"/>
          <w:w w:val="105"/>
          <w:sz w:val="28"/>
          <w:szCs w:val="28"/>
        </w:rPr>
        <w:t xml:space="preserve"> </w:t>
      </w:r>
      <w:r w:rsidRPr="00885844">
        <w:rPr>
          <w:w w:val="105"/>
          <w:sz w:val="28"/>
          <w:szCs w:val="28"/>
        </w:rPr>
        <w:t>державного</w:t>
      </w:r>
      <w:r w:rsidRPr="00885844">
        <w:rPr>
          <w:spacing w:val="1"/>
          <w:w w:val="105"/>
          <w:sz w:val="28"/>
          <w:szCs w:val="28"/>
        </w:rPr>
        <w:t xml:space="preserve"> </w:t>
      </w:r>
      <w:r w:rsidRPr="00885844">
        <w:rPr>
          <w:w w:val="105"/>
          <w:sz w:val="28"/>
          <w:szCs w:val="28"/>
        </w:rPr>
        <w:t>чи</w:t>
      </w:r>
      <w:r w:rsidRPr="00885844">
        <w:rPr>
          <w:spacing w:val="1"/>
          <w:w w:val="105"/>
          <w:sz w:val="28"/>
          <w:szCs w:val="28"/>
        </w:rPr>
        <w:t xml:space="preserve"> </w:t>
      </w:r>
      <w:r w:rsidRPr="00885844">
        <w:rPr>
          <w:w w:val="105"/>
          <w:sz w:val="28"/>
          <w:szCs w:val="28"/>
        </w:rPr>
        <w:t>регіонального</w:t>
      </w:r>
      <w:r w:rsidRPr="00885844">
        <w:rPr>
          <w:spacing w:val="1"/>
          <w:w w:val="105"/>
          <w:sz w:val="28"/>
          <w:szCs w:val="28"/>
        </w:rPr>
        <w:t xml:space="preserve"> </w:t>
      </w:r>
      <w:r w:rsidRPr="00885844">
        <w:rPr>
          <w:w w:val="105"/>
          <w:sz w:val="28"/>
          <w:szCs w:val="28"/>
        </w:rPr>
        <w:t>моніторингу</w:t>
      </w:r>
      <w:r w:rsidRPr="00885844">
        <w:rPr>
          <w:spacing w:val="-2"/>
          <w:w w:val="105"/>
          <w:sz w:val="28"/>
          <w:szCs w:val="28"/>
        </w:rPr>
        <w:t xml:space="preserve"> </w:t>
      </w:r>
      <w:r w:rsidRPr="00885844">
        <w:rPr>
          <w:w w:val="105"/>
          <w:sz w:val="28"/>
          <w:szCs w:val="28"/>
        </w:rPr>
        <w:t>довкілля;</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w w:val="105"/>
          <w:sz w:val="28"/>
          <w:szCs w:val="28"/>
        </w:rPr>
        <w:t>ефективна</w:t>
      </w:r>
      <w:r w:rsidRPr="00885844">
        <w:rPr>
          <w:spacing w:val="1"/>
          <w:w w:val="105"/>
          <w:sz w:val="28"/>
          <w:szCs w:val="28"/>
        </w:rPr>
        <w:t xml:space="preserve"> </w:t>
      </w:r>
      <w:r w:rsidRPr="00885844">
        <w:rPr>
          <w:w w:val="105"/>
          <w:sz w:val="28"/>
          <w:szCs w:val="28"/>
        </w:rPr>
        <w:t>допомога</w:t>
      </w:r>
      <w:r w:rsidRPr="00885844">
        <w:rPr>
          <w:spacing w:val="1"/>
          <w:w w:val="105"/>
          <w:sz w:val="28"/>
          <w:szCs w:val="28"/>
        </w:rPr>
        <w:t xml:space="preserve"> </w:t>
      </w:r>
      <w:r w:rsidRPr="00885844">
        <w:rPr>
          <w:w w:val="105"/>
          <w:sz w:val="28"/>
          <w:szCs w:val="28"/>
        </w:rPr>
        <w:t>у</w:t>
      </w:r>
      <w:r w:rsidRPr="00885844">
        <w:rPr>
          <w:spacing w:val="1"/>
          <w:w w:val="105"/>
          <w:sz w:val="28"/>
          <w:szCs w:val="28"/>
        </w:rPr>
        <w:t xml:space="preserve"> </w:t>
      </w:r>
      <w:r w:rsidRPr="00885844">
        <w:rPr>
          <w:w w:val="105"/>
          <w:sz w:val="28"/>
          <w:szCs w:val="28"/>
        </w:rPr>
        <w:t>розвиткові</w:t>
      </w:r>
      <w:r w:rsidRPr="00885844">
        <w:rPr>
          <w:spacing w:val="1"/>
          <w:w w:val="105"/>
          <w:sz w:val="28"/>
          <w:szCs w:val="28"/>
        </w:rPr>
        <w:t xml:space="preserve"> </w:t>
      </w:r>
      <w:r w:rsidRPr="00885844">
        <w:rPr>
          <w:w w:val="105"/>
          <w:sz w:val="28"/>
          <w:szCs w:val="28"/>
        </w:rPr>
        <w:t>екологічної</w:t>
      </w:r>
      <w:r w:rsidRPr="00885844">
        <w:rPr>
          <w:spacing w:val="1"/>
          <w:w w:val="105"/>
          <w:sz w:val="28"/>
          <w:szCs w:val="28"/>
        </w:rPr>
        <w:t xml:space="preserve"> </w:t>
      </w:r>
      <w:r w:rsidRPr="00885844">
        <w:rPr>
          <w:w w:val="105"/>
          <w:sz w:val="28"/>
          <w:szCs w:val="28"/>
        </w:rPr>
        <w:t>освіти,</w:t>
      </w:r>
      <w:r w:rsidRPr="00885844">
        <w:rPr>
          <w:spacing w:val="1"/>
          <w:w w:val="105"/>
          <w:sz w:val="28"/>
          <w:szCs w:val="28"/>
        </w:rPr>
        <w:t xml:space="preserve"> </w:t>
      </w:r>
      <w:r w:rsidRPr="00885844">
        <w:rPr>
          <w:w w:val="105"/>
          <w:sz w:val="28"/>
          <w:szCs w:val="28"/>
        </w:rPr>
        <w:t>просвіти</w:t>
      </w:r>
      <w:r w:rsidRPr="00885844">
        <w:rPr>
          <w:spacing w:val="1"/>
          <w:w w:val="105"/>
          <w:sz w:val="28"/>
          <w:szCs w:val="28"/>
        </w:rPr>
        <w:t xml:space="preserve"> </w:t>
      </w:r>
      <w:r w:rsidRPr="00885844">
        <w:rPr>
          <w:w w:val="105"/>
          <w:sz w:val="28"/>
          <w:szCs w:val="28"/>
        </w:rPr>
        <w:t>і</w:t>
      </w:r>
      <w:r w:rsidRPr="00885844">
        <w:rPr>
          <w:spacing w:val="1"/>
          <w:w w:val="105"/>
          <w:sz w:val="28"/>
          <w:szCs w:val="28"/>
        </w:rPr>
        <w:t xml:space="preserve"> </w:t>
      </w:r>
      <w:r w:rsidRPr="00885844">
        <w:rPr>
          <w:w w:val="105"/>
          <w:sz w:val="28"/>
          <w:szCs w:val="28"/>
        </w:rPr>
        <w:t>культури;</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w w:val="105"/>
          <w:sz w:val="28"/>
          <w:szCs w:val="28"/>
        </w:rPr>
        <w:t>сприяння</w:t>
      </w:r>
      <w:r w:rsidRPr="00885844">
        <w:rPr>
          <w:spacing w:val="1"/>
          <w:w w:val="105"/>
          <w:sz w:val="28"/>
          <w:szCs w:val="28"/>
        </w:rPr>
        <w:t xml:space="preserve"> </w:t>
      </w:r>
      <w:r w:rsidRPr="00885844">
        <w:rPr>
          <w:w w:val="105"/>
          <w:sz w:val="28"/>
          <w:szCs w:val="28"/>
        </w:rPr>
        <w:t>координації</w:t>
      </w:r>
      <w:r w:rsidRPr="00885844">
        <w:rPr>
          <w:spacing w:val="1"/>
          <w:w w:val="105"/>
          <w:sz w:val="28"/>
          <w:szCs w:val="28"/>
        </w:rPr>
        <w:t xml:space="preserve"> </w:t>
      </w:r>
      <w:r w:rsidRPr="00885844">
        <w:rPr>
          <w:w w:val="105"/>
          <w:sz w:val="28"/>
          <w:szCs w:val="28"/>
        </w:rPr>
        <w:t>зусиль</w:t>
      </w:r>
      <w:r w:rsidRPr="00885844">
        <w:rPr>
          <w:spacing w:val="1"/>
          <w:w w:val="105"/>
          <w:sz w:val="28"/>
          <w:szCs w:val="28"/>
        </w:rPr>
        <w:t xml:space="preserve"> </w:t>
      </w:r>
      <w:r w:rsidRPr="00885844">
        <w:rPr>
          <w:w w:val="105"/>
          <w:sz w:val="28"/>
          <w:szCs w:val="28"/>
        </w:rPr>
        <w:t>всіх</w:t>
      </w:r>
      <w:r w:rsidRPr="00885844">
        <w:rPr>
          <w:spacing w:val="1"/>
          <w:w w:val="105"/>
          <w:sz w:val="28"/>
          <w:szCs w:val="28"/>
        </w:rPr>
        <w:t xml:space="preserve"> </w:t>
      </w:r>
      <w:r w:rsidRPr="00885844">
        <w:rPr>
          <w:w w:val="105"/>
          <w:sz w:val="28"/>
          <w:szCs w:val="28"/>
        </w:rPr>
        <w:t>верств</w:t>
      </w:r>
      <w:r w:rsidRPr="00885844">
        <w:rPr>
          <w:spacing w:val="1"/>
          <w:w w:val="105"/>
          <w:sz w:val="28"/>
          <w:szCs w:val="28"/>
        </w:rPr>
        <w:t xml:space="preserve"> </w:t>
      </w:r>
      <w:r w:rsidRPr="00885844">
        <w:rPr>
          <w:w w:val="105"/>
          <w:sz w:val="28"/>
          <w:szCs w:val="28"/>
        </w:rPr>
        <w:t>населення,</w:t>
      </w:r>
      <w:r w:rsidRPr="00885844">
        <w:rPr>
          <w:spacing w:val="1"/>
          <w:w w:val="105"/>
          <w:sz w:val="28"/>
          <w:szCs w:val="28"/>
        </w:rPr>
        <w:t xml:space="preserve"> </w:t>
      </w:r>
      <w:r w:rsidRPr="00885844">
        <w:rPr>
          <w:w w:val="105"/>
          <w:sz w:val="28"/>
          <w:szCs w:val="28"/>
        </w:rPr>
        <w:t>науковців,</w:t>
      </w:r>
      <w:r w:rsidRPr="00885844">
        <w:rPr>
          <w:spacing w:val="1"/>
          <w:w w:val="105"/>
          <w:sz w:val="28"/>
          <w:szCs w:val="28"/>
        </w:rPr>
        <w:t xml:space="preserve"> </w:t>
      </w:r>
      <w:r w:rsidRPr="00885844">
        <w:rPr>
          <w:w w:val="105"/>
          <w:sz w:val="28"/>
          <w:szCs w:val="28"/>
        </w:rPr>
        <w:t>освітян,</w:t>
      </w:r>
      <w:r w:rsidRPr="00885844">
        <w:rPr>
          <w:spacing w:val="1"/>
          <w:w w:val="105"/>
          <w:sz w:val="28"/>
          <w:szCs w:val="28"/>
        </w:rPr>
        <w:t xml:space="preserve"> </w:t>
      </w:r>
      <w:r w:rsidRPr="00885844">
        <w:rPr>
          <w:w w:val="105"/>
          <w:sz w:val="28"/>
          <w:szCs w:val="28"/>
        </w:rPr>
        <w:t>представників</w:t>
      </w:r>
      <w:r w:rsidRPr="00885844">
        <w:rPr>
          <w:spacing w:val="1"/>
          <w:w w:val="105"/>
          <w:sz w:val="28"/>
          <w:szCs w:val="28"/>
        </w:rPr>
        <w:t xml:space="preserve"> </w:t>
      </w:r>
      <w:r w:rsidRPr="00885844">
        <w:rPr>
          <w:w w:val="105"/>
          <w:sz w:val="28"/>
          <w:szCs w:val="28"/>
        </w:rPr>
        <w:t>церкви,</w:t>
      </w:r>
      <w:r w:rsidRPr="00885844">
        <w:rPr>
          <w:spacing w:val="1"/>
          <w:w w:val="105"/>
          <w:sz w:val="28"/>
          <w:szCs w:val="28"/>
        </w:rPr>
        <w:t xml:space="preserve"> </w:t>
      </w:r>
      <w:r w:rsidRPr="00885844">
        <w:rPr>
          <w:w w:val="105"/>
          <w:sz w:val="28"/>
          <w:szCs w:val="28"/>
        </w:rPr>
        <w:t>бізнесу</w:t>
      </w:r>
      <w:r w:rsidRPr="00885844">
        <w:rPr>
          <w:spacing w:val="1"/>
          <w:w w:val="105"/>
          <w:sz w:val="28"/>
          <w:szCs w:val="28"/>
        </w:rPr>
        <w:t xml:space="preserve"> </w:t>
      </w:r>
      <w:r w:rsidRPr="00885844">
        <w:rPr>
          <w:w w:val="105"/>
          <w:sz w:val="28"/>
          <w:szCs w:val="28"/>
        </w:rPr>
        <w:t>для</w:t>
      </w:r>
      <w:r w:rsidRPr="00885844">
        <w:rPr>
          <w:spacing w:val="1"/>
          <w:w w:val="105"/>
          <w:sz w:val="28"/>
          <w:szCs w:val="28"/>
        </w:rPr>
        <w:t xml:space="preserve"> </w:t>
      </w:r>
      <w:r w:rsidRPr="00885844">
        <w:rPr>
          <w:w w:val="105"/>
          <w:sz w:val="28"/>
          <w:szCs w:val="28"/>
        </w:rPr>
        <w:t>ефективного</w:t>
      </w:r>
      <w:r w:rsidRPr="00885844">
        <w:rPr>
          <w:spacing w:val="1"/>
          <w:w w:val="105"/>
          <w:sz w:val="28"/>
          <w:szCs w:val="28"/>
        </w:rPr>
        <w:t xml:space="preserve"> </w:t>
      </w:r>
      <w:r w:rsidRPr="00885844">
        <w:rPr>
          <w:w w:val="105"/>
          <w:sz w:val="28"/>
          <w:szCs w:val="28"/>
        </w:rPr>
        <w:t>вирішення</w:t>
      </w:r>
      <w:r w:rsidRPr="00885844">
        <w:rPr>
          <w:spacing w:val="-47"/>
          <w:w w:val="105"/>
          <w:sz w:val="28"/>
          <w:szCs w:val="28"/>
        </w:rPr>
        <w:t xml:space="preserve"> </w:t>
      </w:r>
      <w:r w:rsidRPr="00885844">
        <w:rPr>
          <w:w w:val="105"/>
          <w:sz w:val="28"/>
          <w:szCs w:val="28"/>
        </w:rPr>
        <w:t>проблеми</w:t>
      </w:r>
      <w:r w:rsidRPr="00885844">
        <w:rPr>
          <w:spacing w:val="1"/>
          <w:w w:val="105"/>
          <w:sz w:val="28"/>
          <w:szCs w:val="28"/>
        </w:rPr>
        <w:t xml:space="preserve"> </w:t>
      </w:r>
      <w:r w:rsidRPr="00885844">
        <w:rPr>
          <w:w w:val="105"/>
          <w:sz w:val="28"/>
          <w:szCs w:val="28"/>
        </w:rPr>
        <w:t>еколого-безпечного</w:t>
      </w:r>
      <w:r w:rsidRPr="00885844">
        <w:rPr>
          <w:spacing w:val="1"/>
          <w:w w:val="105"/>
          <w:sz w:val="28"/>
          <w:szCs w:val="28"/>
        </w:rPr>
        <w:t xml:space="preserve"> </w:t>
      </w:r>
      <w:r w:rsidRPr="00885844">
        <w:rPr>
          <w:w w:val="105"/>
          <w:sz w:val="28"/>
          <w:szCs w:val="28"/>
        </w:rPr>
        <w:t>розвитку</w:t>
      </w:r>
      <w:r w:rsidRPr="00885844">
        <w:rPr>
          <w:spacing w:val="1"/>
          <w:w w:val="105"/>
          <w:sz w:val="28"/>
          <w:szCs w:val="28"/>
        </w:rPr>
        <w:t xml:space="preserve"> </w:t>
      </w:r>
      <w:r w:rsidRPr="00885844">
        <w:rPr>
          <w:w w:val="105"/>
          <w:sz w:val="28"/>
          <w:szCs w:val="28"/>
        </w:rPr>
        <w:t>як</w:t>
      </w:r>
      <w:r w:rsidRPr="00885844">
        <w:rPr>
          <w:spacing w:val="1"/>
          <w:w w:val="105"/>
          <w:sz w:val="28"/>
          <w:szCs w:val="28"/>
        </w:rPr>
        <w:t xml:space="preserve"> </w:t>
      </w:r>
      <w:r w:rsidRPr="00885844">
        <w:rPr>
          <w:w w:val="105"/>
          <w:sz w:val="28"/>
          <w:szCs w:val="28"/>
        </w:rPr>
        <w:t>«малих</w:t>
      </w:r>
      <w:r w:rsidRPr="00885844">
        <w:rPr>
          <w:spacing w:val="1"/>
          <w:w w:val="105"/>
          <w:sz w:val="28"/>
          <w:szCs w:val="28"/>
        </w:rPr>
        <w:t xml:space="preserve"> </w:t>
      </w:r>
      <w:r w:rsidRPr="00885844">
        <w:rPr>
          <w:w w:val="105"/>
          <w:sz w:val="28"/>
          <w:szCs w:val="28"/>
        </w:rPr>
        <w:t>батьківщин»,</w:t>
      </w:r>
      <w:r w:rsidRPr="00885844">
        <w:rPr>
          <w:spacing w:val="1"/>
          <w:w w:val="105"/>
          <w:sz w:val="28"/>
          <w:szCs w:val="28"/>
        </w:rPr>
        <w:t xml:space="preserve"> </w:t>
      </w:r>
      <w:r w:rsidRPr="00885844">
        <w:rPr>
          <w:w w:val="105"/>
          <w:sz w:val="28"/>
          <w:szCs w:val="28"/>
        </w:rPr>
        <w:t>так</w:t>
      </w:r>
      <w:r w:rsidRPr="00885844">
        <w:rPr>
          <w:spacing w:val="1"/>
          <w:w w:val="105"/>
          <w:sz w:val="28"/>
          <w:szCs w:val="28"/>
        </w:rPr>
        <w:t xml:space="preserve"> </w:t>
      </w:r>
      <w:r w:rsidRPr="00885844">
        <w:rPr>
          <w:w w:val="105"/>
          <w:sz w:val="28"/>
          <w:szCs w:val="28"/>
        </w:rPr>
        <w:t>і</w:t>
      </w:r>
      <w:r w:rsidRPr="00885844">
        <w:rPr>
          <w:spacing w:val="1"/>
          <w:w w:val="105"/>
          <w:sz w:val="28"/>
          <w:szCs w:val="28"/>
        </w:rPr>
        <w:t xml:space="preserve"> </w:t>
      </w:r>
      <w:r w:rsidRPr="00885844">
        <w:rPr>
          <w:w w:val="105"/>
          <w:sz w:val="28"/>
          <w:szCs w:val="28"/>
        </w:rPr>
        <w:t>держави</w:t>
      </w:r>
      <w:r w:rsidRPr="00885844">
        <w:rPr>
          <w:spacing w:val="-2"/>
          <w:w w:val="105"/>
          <w:sz w:val="28"/>
          <w:szCs w:val="28"/>
        </w:rPr>
        <w:t xml:space="preserve"> </w:t>
      </w:r>
      <w:r w:rsidRPr="00885844">
        <w:rPr>
          <w:w w:val="105"/>
          <w:sz w:val="28"/>
          <w:szCs w:val="28"/>
        </w:rPr>
        <w:t>в</w:t>
      </w:r>
      <w:r w:rsidRPr="00885844">
        <w:rPr>
          <w:spacing w:val="-1"/>
          <w:w w:val="105"/>
          <w:sz w:val="28"/>
          <w:szCs w:val="28"/>
        </w:rPr>
        <w:t xml:space="preserve"> </w:t>
      </w:r>
      <w:r w:rsidRPr="00885844">
        <w:rPr>
          <w:w w:val="105"/>
          <w:sz w:val="28"/>
          <w:szCs w:val="28"/>
        </w:rPr>
        <w:t>цілому.</w:t>
      </w:r>
    </w:p>
    <w:p w:rsidR="00F35304" w:rsidRDefault="00C713E8" w:rsidP="00F35304">
      <w:pPr>
        <w:pStyle w:val="a3"/>
        <w:tabs>
          <w:tab w:val="left" w:pos="0"/>
        </w:tabs>
        <w:ind w:left="0" w:firstLine="709"/>
        <w:jc w:val="both"/>
      </w:pPr>
      <w:r>
        <w:rPr>
          <w:i/>
          <w:w w:val="105"/>
        </w:rPr>
        <w:t>Соціально-екологічний</w:t>
      </w:r>
      <w:r>
        <w:rPr>
          <w:i/>
          <w:spacing w:val="9"/>
          <w:w w:val="105"/>
        </w:rPr>
        <w:t xml:space="preserve"> </w:t>
      </w:r>
      <w:r>
        <w:rPr>
          <w:i/>
          <w:w w:val="105"/>
        </w:rPr>
        <w:t>моніторинг</w:t>
      </w:r>
      <w:r>
        <w:rPr>
          <w:i/>
          <w:spacing w:val="9"/>
          <w:w w:val="105"/>
        </w:rPr>
        <w:t xml:space="preserve"> </w:t>
      </w:r>
      <w:r>
        <w:rPr>
          <w:i/>
          <w:w w:val="105"/>
        </w:rPr>
        <w:t>населених</w:t>
      </w:r>
      <w:r>
        <w:rPr>
          <w:i/>
          <w:spacing w:val="10"/>
          <w:w w:val="105"/>
        </w:rPr>
        <w:t xml:space="preserve"> </w:t>
      </w:r>
      <w:r>
        <w:rPr>
          <w:i/>
          <w:w w:val="105"/>
        </w:rPr>
        <w:t>пунктів.</w:t>
      </w:r>
      <w:r>
        <w:rPr>
          <w:i/>
          <w:spacing w:val="9"/>
          <w:w w:val="105"/>
        </w:rPr>
        <w:t xml:space="preserve"> </w:t>
      </w:r>
      <w:r>
        <w:rPr>
          <w:w w:val="105"/>
        </w:rPr>
        <w:t>Необхідність</w:t>
      </w:r>
      <w:r>
        <w:rPr>
          <w:spacing w:val="-47"/>
          <w:w w:val="105"/>
        </w:rPr>
        <w:t xml:space="preserve"> </w:t>
      </w:r>
      <w:r>
        <w:rPr>
          <w:w w:val="105"/>
        </w:rPr>
        <w:t>вдосконалення організаційних форм управління соціальною та</w:t>
      </w:r>
      <w:r>
        <w:rPr>
          <w:spacing w:val="-47"/>
          <w:w w:val="105"/>
        </w:rPr>
        <w:t xml:space="preserve"> </w:t>
      </w:r>
      <w:r>
        <w:rPr>
          <w:spacing w:val="-1"/>
          <w:w w:val="105"/>
        </w:rPr>
        <w:t>екологічною</w:t>
      </w:r>
      <w:r>
        <w:rPr>
          <w:spacing w:val="-12"/>
          <w:w w:val="105"/>
        </w:rPr>
        <w:t xml:space="preserve"> </w:t>
      </w:r>
      <w:r>
        <w:rPr>
          <w:w w:val="105"/>
        </w:rPr>
        <w:t>сферами</w:t>
      </w:r>
      <w:r>
        <w:rPr>
          <w:spacing w:val="-10"/>
          <w:w w:val="105"/>
        </w:rPr>
        <w:t xml:space="preserve"> </w:t>
      </w:r>
      <w:r>
        <w:rPr>
          <w:w w:val="105"/>
        </w:rPr>
        <w:t>населених</w:t>
      </w:r>
      <w:r>
        <w:rPr>
          <w:spacing w:val="-11"/>
          <w:w w:val="105"/>
        </w:rPr>
        <w:t xml:space="preserve"> </w:t>
      </w:r>
      <w:r>
        <w:rPr>
          <w:w w:val="105"/>
        </w:rPr>
        <w:t>пунктів</w:t>
      </w:r>
      <w:r>
        <w:rPr>
          <w:spacing w:val="-10"/>
          <w:w w:val="105"/>
        </w:rPr>
        <w:t xml:space="preserve"> </w:t>
      </w:r>
      <w:r>
        <w:rPr>
          <w:w w:val="105"/>
        </w:rPr>
        <w:t>є</w:t>
      </w:r>
      <w:r>
        <w:rPr>
          <w:spacing w:val="-11"/>
          <w:w w:val="105"/>
        </w:rPr>
        <w:t xml:space="preserve"> </w:t>
      </w:r>
      <w:r>
        <w:rPr>
          <w:w w:val="105"/>
        </w:rPr>
        <w:t>особливо</w:t>
      </w:r>
      <w:r>
        <w:rPr>
          <w:spacing w:val="-10"/>
          <w:w w:val="105"/>
        </w:rPr>
        <w:t xml:space="preserve"> </w:t>
      </w:r>
      <w:r>
        <w:rPr>
          <w:w w:val="105"/>
        </w:rPr>
        <w:t>актуальним</w:t>
      </w:r>
      <w:r>
        <w:rPr>
          <w:spacing w:val="-12"/>
          <w:w w:val="105"/>
        </w:rPr>
        <w:t xml:space="preserve"> </w:t>
      </w:r>
      <w:r>
        <w:rPr>
          <w:w w:val="105"/>
        </w:rPr>
        <w:t>завданням</w:t>
      </w:r>
      <w:r>
        <w:rPr>
          <w:spacing w:val="-46"/>
          <w:w w:val="105"/>
        </w:rPr>
        <w:t xml:space="preserve"> </w:t>
      </w:r>
      <w:r>
        <w:t>при</w:t>
      </w:r>
      <w:r>
        <w:rPr>
          <w:spacing w:val="17"/>
        </w:rPr>
        <w:t xml:space="preserve"> </w:t>
      </w:r>
      <w:r>
        <w:t>впровадженні</w:t>
      </w:r>
      <w:r>
        <w:rPr>
          <w:spacing w:val="17"/>
        </w:rPr>
        <w:t xml:space="preserve"> </w:t>
      </w:r>
      <w:r>
        <w:t>принципів</w:t>
      </w:r>
      <w:r>
        <w:rPr>
          <w:spacing w:val="17"/>
        </w:rPr>
        <w:t xml:space="preserve"> </w:t>
      </w:r>
      <w:r>
        <w:t>сталого</w:t>
      </w:r>
      <w:r>
        <w:rPr>
          <w:spacing w:val="17"/>
        </w:rPr>
        <w:t xml:space="preserve"> </w:t>
      </w:r>
      <w:r>
        <w:t>розвитку</w:t>
      </w:r>
      <w:r>
        <w:rPr>
          <w:spacing w:val="17"/>
        </w:rPr>
        <w:t xml:space="preserve"> </w:t>
      </w:r>
      <w:r>
        <w:t>та</w:t>
      </w:r>
      <w:r>
        <w:rPr>
          <w:spacing w:val="17"/>
        </w:rPr>
        <w:t xml:space="preserve"> </w:t>
      </w:r>
      <w:r>
        <w:t>інтеграції</w:t>
      </w:r>
      <w:r>
        <w:rPr>
          <w:spacing w:val="17"/>
        </w:rPr>
        <w:t xml:space="preserve"> </w:t>
      </w:r>
      <w:r>
        <w:t>України</w:t>
      </w:r>
      <w:r>
        <w:rPr>
          <w:spacing w:val="17"/>
        </w:rPr>
        <w:t xml:space="preserve"> </w:t>
      </w:r>
      <w:r>
        <w:t>до</w:t>
      </w:r>
      <w:r>
        <w:rPr>
          <w:spacing w:val="18"/>
        </w:rPr>
        <w:t xml:space="preserve"> </w:t>
      </w:r>
      <w:r>
        <w:t>ЄС.</w:t>
      </w:r>
      <w:r>
        <w:rPr>
          <w:spacing w:val="1"/>
        </w:rPr>
        <w:t xml:space="preserve"> </w:t>
      </w:r>
      <w:r>
        <w:rPr>
          <w:w w:val="105"/>
        </w:rPr>
        <w:t>Сучасна</w:t>
      </w:r>
      <w:r>
        <w:rPr>
          <w:spacing w:val="1"/>
          <w:w w:val="105"/>
        </w:rPr>
        <w:t xml:space="preserve"> </w:t>
      </w:r>
      <w:r>
        <w:rPr>
          <w:w w:val="105"/>
        </w:rPr>
        <w:t>соціальна</w:t>
      </w:r>
      <w:r>
        <w:rPr>
          <w:spacing w:val="50"/>
          <w:w w:val="105"/>
        </w:rPr>
        <w:t xml:space="preserve"> </w:t>
      </w:r>
      <w:r>
        <w:rPr>
          <w:w w:val="105"/>
        </w:rPr>
        <w:t>структура</w:t>
      </w:r>
      <w:r>
        <w:rPr>
          <w:spacing w:val="50"/>
          <w:w w:val="105"/>
        </w:rPr>
        <w:t xml:space="preserve"> </w:t>
      </w:r>
      <w:r>
        <w:rPr>
          <w:w w:val="105"/>
        </w:rPr>
        <w:t>населеного</w:t>
      </w:r>
      <w:r>
        <w:rPr>
          <w:spacing w:val="50"/>
          <w:w w:val="105"/>
        </w:rPr>
        <w:t xml:space="preserve"> </w:t>
      </w:r>
      <w:r>
        <w:rPr>
          <w:w w:val="105"/>
        </w:rPr>
        <w:t>пункту</w:t>
      </w:r>
      <w:r>
        <w:rPr>
          <w:spacing w:val="50"/>
          <w:w w:val="105"/>
        </w:rPr>
        <w:t xml:space="preserve"> </w:t>
      </w:r>
      <w:r>
        <w:rPr>
          <w:w w:val="105"/>
        </w:rPr>
        <w:t>визначається</w:t>
      </w:r>
      <w:r>
        <w:rPr>
          <w:spacing w:val="1"/>
          <w:w w:val="105"/>
        </w:rPr>
        <w:t xml:space="preserve"> </w:t>
      </w:r>
      <w:r>
        <w:rPr>
          <w:w w:val="105"/>
        </w:rPr>
        <w:t>розмірами</w:t>
      </w:r>
      <w:r>
        <w:rPr>
          <w:spacing w:val="-10"/>
          <w:w w:val="105"/>
        </w:rPr>
        <w:t xml:space="preserve"> </w:t>
      </w:r>
      <w:r>
        <w:rPr>
          <w:w w:val="105"/>
        </w:rPr>
        <w:t>і</w:t>
      </w:r>
      <w:r>
        <w:rPr>
          <w:spacing w:val="-10"/>
          <w:w w:val="105"/>
        </w:rPr>
        <w:t xml:space="preserve"> </w:t>
      </w:r>
      <w:r>
        <w:rPr>
          <w:w w:val="105"/>
        </w:rPr>
        <w:t>демографічною</w:t>
      </w:r>
      <w:r>
        <w:rPr>
          <w:spacing w:val="-11"/>
          <w:w w:val="105"/>
        </w:rPr>
        <w:t xml:space="preserve"> </w:t>
      </w:r>
      <w:r>
        <w:rPr>
          <w:w w:val="105"/>
        </w:rPr>
        <w:t>ситуацією,</w:t>
      </w:r>
      <w:r>
        <w:rPr>
          <w:spacing w:val="-10"/>
          <w:w w:val="105"/>
        </w:rPr>
        <w:t xml:space="preserve"> </w:t>
      </w:r>
      <w:r>
        <w:rPr>
          <w:w w:val="105"/>
        </w:rPr>
        <w:t>що</w:t>
      </w:r>
      <w:r>
        <w:rPr>
          <w:spacing w:val="-10"/>
          <w:w w:val="105"/>
        </w:rPr>
        <w:t xml:space="preserve"> </w:t>
      </w:r>
      <w:r>
        <w:rPr>
          <w:w w:val="105"/>
        </w:rPr>
        <w:t>диктує</w:t>
      </w:r>
      <w:r>
        <w:rPr>
          <w:spacing w:val="-10"/>
          <w:w w:val="105"/>
        </w:rPr>
        <w:t xml:space="preserve"> </w:t>
      </w:r>
      <w:r>
        <w:rPr>
          <w:w w:val="105"/>
        </w:rPr>
        <w:t>умови</w:t>
      </w:r>
      <w:r>
        <w:rPr>
          <w:spacing w:val="-10"/>
          <w:w w:val="105"/>
        </w:rPr>
        <w:t xml:space="preserve"> </w:t>
      </w:r>
      <w:r>
        <w:rPr>
          <w:w w:val="105"/>
        </w:rPr>
        <w:t>його</w:t>
      </w:r>
      <w:r>
        <w:rPr>
          <w:spacing w:val="-10"/>
          <w:w w:val="105"/>
        </w:rPr>
        <w:t xml:space="preserve"> </w:t>
      </w:r>
      <w:r>
        <w:rPr>
          <w:w w:val="105"/>
        </w:rPr>
        <w:t>розвитку</w:t>
      </w:r>
      <w:r>
        <w:rPr>
          <w:spacing w:val="-10"/>
          <w:w w:val="105"/>
        </w:rPr>
        <w:t xml:space="preserve"> </w:t>
      </w:r>
      <w:r>
        <w:rPr>
          <w:w w:val="105"/>
        </w:rPr>
        <w:t>або</w:t>
      </w:r>
      <w:r>
        <w:rPr>
          <w:spacing w:val="-47"/>
          <w:w w:val="105"/>
        </w:rPr>
        <w:t xml:space="preserve"> </w:t>
      </w:r>
      <w:r>
        <w:rPr>
          <w:w w:val="105"/>
        </w:rPr>
        <w:t>занепаду.</w:t>
      </w:r>
      <w:r>
        <w:rPr>
          <w:spacing w:val="1"/>
          <w:w w:val="105"/>
        </w:rPr>
        <w:t xml:space="preserve"> </w:t>
      </w:r>
      <w:r>
        <w:rPr>
          <w:w w:val="105"/>
        </w:rPr>
        <w:t>В</w:t>
      </w:r>
      <w:r>
        <w:rPr>
          <w:spacing w:val="2"/>
          <w:w w:val="105"/>
        </w:rPr>
        <w:t xml:space="preserve"> </w:t>
      </w:r>
      <w:r>
        <w:rPr>
          <w:w w:val="105"/>
        </w:rPr>
        <w:t>умовах</w:t>
      </w:r>
      <w:r>
        <w:rPr>
          <w:spacing w:val="2"/>
          <w:w w:val="105"/>
        </w:rPr>
        <w:t xml:space="preserve"> </w:t>
      </w:r>
      <w:r>
        <w:rPr>
          <w:w w:val="105"/>
        </w:rPr>
        <w:t>сьогодення</w:t>
      </w:r>
      <w:r>
        <w:rPr>
          <w:spacing w:val="2"/>
          <w:w w:val="105"/>
        </w:rPr>
        <w:t xml:space="preserve"> </w:t>
      </w:r>
      <w:r>
        <w:rPr>
          <w:w w:val="105"/>
        </w:rPr>
        <w:t>близько</w:t>
      </w:r>
      <w:r>
        <w:rPr>
          <w:spacing w:val="2"/>
          <w:w w:val="105"/>
        </w:rPr>
        <w:t xml:space="preserve"> </w:t>
      </w:r>
      <w:r>
        <w:rPr>
          <w:w w:val="105"/>
        </w:rPr>
        <w:t>70%</w:t>
      </w:r>
      <w:r>
        <w:rPr>
          <w:spacing w:val="3"/>
          <w:w w:val="105"/>
        </w:rPr>
        <w:t xml:space="preserve"> </w:t>
      </w:r>
      <w:r>
        <w:rPr>
          <w:w w:val="105"/>
        </w:rPr>
        <w:t>населення</w:t>
      </w:r>
      <w:r>
        <w:rPr>
          <w:spacing w:val="2"/>
          <w:w w:val="105"/>
        </w:rPr>
        <w:t xml:space="preserve"> </w:t>
      </w:r>
      <w:r>
        <w:rPr>
          <w:w w:val="105"/>
        </w:rPr>
        <w:t>України</w:t>
      </w:r>
      <w:r>
        <w:rPr>
          <w:spacing w:val="3"/>
          <w:w w:val="105"/>
        </w:rPr>
        <w:t xml:space="preserve"> </w:t>
      </w:r>
      <w:r>
        <w:rPr>
          <w:w w:val="105"/>
        </w:rPr>
        <w:t>проживає</w:t>
      </w:r>
      <w:r>
        <w:rPr>
          <w:spacing w:val="-47"/>
          <w:w w:val="105"/>
        </w:rPr>
        <w:t xml:space="preserve"> </w:t>
      </w:r>
      <w:r>
        <w:rPr>
          <w:w w:val="105"/>
        </w:rPr>
        <w:t>в</w:t>
      </w:r>
      <w:r>
        <w:rPr>
          <w:spacing w:val="14"/>
          <w:w w:val="105"/>
        </w:rPr>
        <w:t xml:space="preserve"> </w:t>
      </w:r>
      <w:r>
        <w:rPr>
          <w:w w:val="105"/>
        </w:rPr>
        <w:t>містах</w:t>
      </w:r>
      <w:r>
        <w:rPr>
          <w:spacing w:val="15"/>
          <w:w w:val="105"/>
        </w:rPr>
        <w:t xml:space="preserve"> </w:t>
      </w:r>
      <w:r>
        <w:rPr>
          <w:w w:val="105"/>
        </w:rPr>
        <w:t>і</w:t>
      </w:r>
      <w:r>
        <w:rPr>
          <w:spacing w:val="15"/>
          <w:w w:val="105"/>
        </w:rPr>
        <w:t xml:space="preserve"> </w:t>
      </w:r>
      <w:r>
        <w:rPr>
          <w:w w:val="105"/>
        </w:rPr>
        <w:t>прирівняних</w:t>
      </w:r>
      <w:r>
        <w:rPr>
          <w:spacing w:val="15"/>
          <w:w w:val="105"/>
        </w:rPr>
        <w:t xml:space="preserve"> </w:t>
      </w:r>
      <w:r>
        <w:rPr>
          <w:w w:val="105"/>
        </w:rPr>
        <w:t>до</w:t>
      </w:r>
      <w:r>
        <w:rPr>
          <w:spacing w:val="15"/>
          <w:w w:val="105"/>
        </w:rPr>
        <w:t xml:space="preserve"> </w:t>
      </w:r>
      <w:r>
        <w:rPr>
          <w:w w:val="105"/>
        </w:rPr>
        <w:t>них</w:t>
      </w:r>
      <w:r>
        <w:rPr>
          <w:spacing w:val="15"/>
          <w:w w:val="105"/>
        </w:rPr>
        <w:t xml:space="preserve"> </w:t>
      </w:r>
      <w:r>
        <w:rPr>
          <w:w w:val="105"/>
        </w:rPr>
        <w:t>населених</w:t>
      </w:r>
      <w:r>
        <w:rPr>
          <w:spacing w:val="15"/>
          <w:w w:val="105"/>
        </w:rPr>
        <w:t xml:space="preserve"> </w:t>
      </w:r>
      <w:r>
        <w:rPr>
          <w:w w:val="105"/>
        </w:rPr>
        <w:t>пунктах,</w:t>
      </w:r>
      <w:r>
        <w:rPr>
          <w:spacing w:val="14"/>
          <w:w w:val="105"/>
        </w:rPr>
        <w:t xml:space="preserve"> </w:t>
      </w:r>
      <w:r>
        <w:rPr>
          <w:w w:val="105"/>
        </w:rPr>
        <w:t>а</w:t>
      </w:r>
      <w:r>
        <w:rPr>
          <w:spacing w:val="15"/>
          <w:w w:val="105"/>
        </w:rPr>
        <w:t xml:space="preserve"> </w:t>
      </w:r>
      <w:r>
        <w:rPr>
          <w:w w:val="105"/>
        </w:rPr>
        <w:t>решта</w:t>
      </w:r>
      <w:r>
        <w:rPr>
          <w:spacing w:val="14"/>
          <w:w w:val="105"/>
        </w:rPr>
        <w:t xml:space="preserve"> </w:t>
      </w:r>
      <w:r>
        <w:rPr>
          <w:w w:val="105"/>
        </w:rPr>
        <w:t>населення</w:t>
      </w:r>
      <w:r>
        <w:rPr>
          <w:spacing w:val="14"/>
          <w:w w:val="105"/>
        </w:rPr>
        <w:t xml:space="preserve"> </w:t>
      </w:r>
      <w:r>
        <w:rPr>
          <w:w w:val="105"/>
        </w:rPr>
        <w:t>–</w:t>
      </w:r>
      <w:r>
        <w:rPr>
          <w:spacing w:val="15"/>
          <w:w w:val="105"/>
        </w:rPr>
        <w:t xml:space="preserve"> </w:t>
      </w:r>
      <w:r>
        <w:rPr>
          <w:w w:val="105"/>
        </w:rPr>
        <w:t>в</w:t>
      </w:r>
      <w:r>
        <w:rPr>
          <w:spacing w:val="-47"/>
          <w:w w:val="105"/>
        </w:rPr>
        <w:t xml:space="preserve"> </w:t>
      </w:r>
      <w:r>
        <w:rPr>
          <w:w w:val="105"/>
        </w:rPr>
        <w:t>сільських населених пунктах. При цьому, майже 84% сільських населених</w:t>
      </w:r>
      <w:r>
        <w:rPr>
          <w:spacing w:val="-47"/>
          <w:w w:val="105"/>
        </w:rPr>
        <w:t xml:space="preserve"> </w:t>
      </w:r>
      <w:r>
        <w:rPr>
          <w:w w:val="105"/>
        </w:rPr>
        <w:t>пунктів</w:t>
      </w:r>
      <w:r>
        <w:rPr>
          <w:spacing w:val="1"/>
          <w:w w:val="105"/>
        </w:rPr>
        <w:t xml:space="preserve"> </w:t>
      </w:r>
      <w:r>
        <w:rPr>
          <w:w w:val="105"/>
        </w:rPr>
        <w:t>–</w:t>
      </w:r>
      <w:r>
        <w:rPr>
          <w:spacing w:val="1"/>
          <w:w w:val="105"/>
        </w:rPr>
        <w:t xml:space="preserve"> </w:t>
      </w:r>
      <w:r>
        <w:rPr>
          <w:w w:val="105"/>
        </w:rPr>
        <w:t>це</w:t>
      </w:r>
      <w:r>
        <w:rPr>
          <w:spacing w:val="49"/>
          <w:w w:val="105"/>
        </w:rPr>
        <w:t xml:space="preserve"> </w:t>
      </w:r>
      <w:r>
        <w:rPr>
          <w:w w:val="105"/>
        </w:rPr>
        <w:t>дуже</w:t>
      </w:r>
      <w:r>
        <w:rPr>
          <w:spacing w:val="1"/>
          <w:w w:val="105"/>
        </w:rPr>
        <w:t xml:space="preserve"> </w:t>
      </w:r>
      <w:r>
        <w:rPr>
          <w:w w:val="105"/>
        </w:rPr>
        <w:t>малі</w:t>
      </w:r>
      <w:r>
        <w:rPr>
          <w:spacing w:val="2"/>
          <w:w w:val="105"/>
        </w:rPr>
        <w:t xml:space="preserve"> </w:t>
      </w:r>
      <w:r>
        <w:rPr>
          <w:w w:val="105"/>
        </w:rPr>
        <w:t>села  із</w:t>
      </w:r>
      <w:r>
        <w:rPr>
          <w:spacing w:val="2"/>
          <w:w w:val="105"/>
        </w:rPr>
        <w:t xml:space="preserve"> </w:t>
      </w:r>
      <w:r>
        <w:rPr>
          <w:w w:val="105"/>
        </w:rPr>
        <w:t>кількістю</w:t>
      </w:r>
      <w:r>
        <w:rPr>
          <w:spacing w:val="1"/>
          <w:w w:val="105"/>
        </w:rPr>
        <w:t xml:space="preserve"> </w:t>
      </w:r>
      <w:r>
        <w:rPr>
          <w:w w:val="105"/>
        </w:rPr>
        <w:t>жителів</w:t>
      </w:r>
      <w:r>
        <w:rPr>
          <w:spacing w:val="1"/>
          <w:w w:val="105"/>
        </w:rPr>
        <w:t xml:space="preserve"> </w:t>
      </w:r>
      <w:r>
        <w:rPr>
          <w:w w:val="105"/>
        </w:rPr>
        <w:t>від</w:t>
      </w:r>
      <w:r>
        <w:rPr>
          <w:spacing w:val="2"/>
          <w:w w:val="105"/>
        </w:rPr>
        <w:t xml:space="preserve"> </w:t>
      </w:r>
      <w:r>
        <w:rPr>
          <w:w w:val="105"/>
        </w:rPr>
        <w:t>10</w:t>
      </w:r>
      <w:r>
        <w:rPr>
          <w:spacing w:val="1"/>
          <w:w w:val="105"/>
        </w:rPr>
        <w:t xml:space="preserve"> </w:t>
      </w:r>
      <w:r>
        <w:rPr>
          <w:w w:val="105"/>
        </w:rPr>
        <w:t>до</w:t>
      </w:r>
      <w:r>
        <w:rPr>
          <w:spacing w:val="1"/>
          <w:w w:val="105"/>
        </w:rPr>
        <w:t xml:space="preserve"> </w:t>
      </w:r>
      <w:r>
        <w:rPr>
          <w:w w:val="105"/>
        </w:rPr>
        <w:t>200</w:t>
      </w:r>
      <w:r>
        <w:rPr>
          <w:spacing w:val="1"/>
          <w:w w:val="105"/>
        </w:rPr>
        <w:t xml:space="preserve"> </w:t>
      </w:r>
      <w:r>
        <w:rPr>
          <w:w w:val="105"/>
        </w:rPr>
        <w:t>осіб</w:t>
      </w:r>
      <w:r>
        <w:rPr>
          <w:spacing w:val="-47"/>
          <w:w w:val="105"/>
        </w:rPr>
        <w:t xml:space="preserve"> </w:t>
      </w:r>
      <w:r>
        <w:rPr>
          <w:w w:val="105"/>
        </w:rPr>
        <w:t>(вимираючі</w:t>
      </w:r>
      <w:r>
        <w:rPr>
          <w:spacing w:val="6"/>
          <w:w w:val="105"/>
        </w:rPr>
        <w:t xml:space="preserve"> </w:t>
      </w:r>
      <w:r>
        <w:rPr>
          <w:w w:val="105"/>
        </w:rPr>
        <w:t>села),</w:t>
      </w:r>
      <w:r>
        <w:rPr>
          <w:spacing w:val="6"/>
          <w:w w:val="105"/>
        </w:rPr>
        <w:t xml:space="preserve"> </w:t>
      </w:r>
      <w:r>
        <w:rPr>
          <w:w w:val="105"/>
        </w:rPr>
        <w:t>а</w:t>
      </w:r>
      <w:r>
        <w:rPr>
          <w:spacing w:val="5"/>
          <w:w w:val="105"/>
        </w:rPr>
        <w:t xml:space="preserve"> </w:t>
      </w:r>
      <w:r>
        <w:rPr>
          <w:w w:val="105"/>
        </w:rPr>
        <w:t>60%</w:t>
      </w:r>
      <w:r>
        <w:rPr>
          <w:spacing w:val="6"/>
          <w:w w:val="105"/>
        </w:rPr>
        <w:t xml:space="preserve"> </w:t>
      </w:r>
      <w:r>
        <w:rPr>
          <w:w w:val="105"/>
        </w:rPr>
        <w:t>сільських</w:t>
      </w:r>
      <w:r>
        <w:rPr>
          <w:spacing w:val="5"/>
          <w:w w:val="105"/>
        </w:rPr>
        <w:t xml:space="preserve"> </w:t>
      </w:r>
      <w:r>
        <w:rPr>
          <w:w w:val="105"/>
        </w:rPr>
        <w:t>населених</w:t>
      </w:r>
      <w:r>
        <w:rPr>
          <w:spacing w:val="6"/>
          <w:w w:val="105"/>
        </w:rPr>
        <w:t xml:space="preserve"> </w:t>
      </w:r>
      <w:r>
        <w:rPr>
          <w:w w:val="105"/>
        </w:rPr>
        <w:t>пунктів</w:t>
      </w:r>
      <w:r>
        <w:rPr>
          <w:spacing w:val="6"/>
          <w:w w:val="105"/>
        </w:rPr>
        <w:t xml:space="preserve"> </w:t>
      </w:r>
      <w:r>
        <w:rPr>
          <w:w w:val="105"/>
        </w:rPr>
        <w:t>з</w:t>
      </w:r>
      <w:r>
        <w:rPr>
          <w:spacing w:val="6"/>
          <w:w w:val="105"/>
        </w:rPr>
        <w:t xml:space="preserve"> </w:t>
      </w:r>
      <w:r>
        <w:rPr>
          <w:w w:val="105"/>
        </w:rPr>
        <w:t>кількістю</w:t>
      </w:r>
      <w:r>
        <w:rPr>
          <w:spacing w:val="5"/>
          <w:w w:val="105"/>
        </w:rPr>
        <w:t xml:space="preserve"> </w:t>
      </w:r>
      <w:r>
        <w:rPr>
          <w:w w:val="105"/>
        </w:rPr>
        <w:t>жителів</w:t>
      </w:r>
      <w:r>
        <w:rPr>
          <w:spacing w:val="-47"/>
          <w:w w:val="105"/>
        </w:rPr>
        <w:t xml:space="preserve"> </w:t>
      </w:r>
      <w:r>
        <w:rPr>
          <w:w w:val="105"/>
        </w:rPr>
        <w:t>до</w:t>
      </w:r>
      <w:r>
        <w:rPr>
          <w:spacing w:val="7"/>
          <w:w w:val="105"/>
        </w:rPr>
        <w:t xml:space="preserve"> </w:t>
      </w:r>
      <w:r>
        <w:rPr>
          <w:w w:val="105"/>
        </w:rPr>
        <w:t>1000</w:t>
      </w:r>
      <w:r>
        <w:rPr>
          <w:spacing w:val="7"/>
          <w:w w:val="105"/>
        </w:rPr>
        <w:t xml:space="preserve"> </w:t>
      </w:r>
      <w:r>
        <w:rPr>
          <w:w w:val="105"/>
        </w:rPr>
        <w:t>осіб</w:t>
      </w:r>
      <w:r>
        <w:rPr>
          <w:spacing w:val="7"/>
          <w:w w:val="105"/>
        </w:rPr>
        <w:t xml:space="preserve"> </w:t>
      </w:r>
      <w:r>
        <w:rPr>
          <w:w w:val="105"/>
        </w:rPr>
        <w:t>є</w:t>
      </w:r>
      <w:r>
        <w:rPr>
          <w:spacing w:val="7"/>
          <w:w w:val="105"/>
        </w:rPr>
        <w:t xml:space="preserve"> </w:t>
      </w:r>
      <w:r>
        <w:rPr>
          <w:w w:val="105"/>
        </w:rPr>
        <w:t>занепадаючими.</w:t>
      </w:r>
      <w:r>
        <w:rPr>
          <w:spacing w:val="7"/>
          <w:w w:val="105"/>
        </w:rPr>
        <w:t xml:space="preserve"> </w:t>
      </w:r>
      <w:r>
        <w:rPr>
          <w:w w:val="105"/>
        </w:rPr>
        <w:t>Сільські</w:t>
      </w:r>
      <w:r>
        <w:rPr>
          <w:spacing w:val="7"/>
          <w:w w:val="105"/>
        </w:rPr>
        <w:t xml:space="preserve"> </w:t>
      </w:r>
      <w:r>
        <w:rPr>
          <w:w w:val="105"/>
        </w:rPr>
        <w:t>населені</w:t>
      </w:r>
      <w:r>
        <w:rPr>
          <w:spacing w:val="7"/>
          <w:w w:val="105"/>
        </w:rPr>
        <w:t xml:space="preserve"> </w:t>
      </w:r>
      <w:r>
        <w:rPr>
          <w:w w:val="105"/>
        </w:rPr>
        <w:t>пункти,</w:t>
      </w:r>
      <w:r>
        <w:rPr>
          <w:spacing w:val="8"/>
          <w:w w:val="105"/>
        </w:rPr>
        <w:t xml:space="preserve"> </w:t>
      </w:r>
      <w:r>
        <w:rPr>
          <w:w w:val="105"/>
        </w:rPr>
        <w:t>що</w:t>
      </w:r>
      <w:r>
        <w:rPr>
          <w:spacing w:val="7"/>
          <w:w w:val="105"/>
        </w:rPr>
        <w:t xml:space="preserve"> </w:t>
      </w:r>
      <w:r>
        <w:rPr>
          <w:w w:val="105"/>
        </w:rPr>
        <w:t>вимирають</w:t>
      </w:r>
      <w:r>
        <w:rPr>
          <w:spacing w:val="7"/>
          <w:w w:val="105"/>
        </w:rPr>
        <w:t xml:space="preserve"> </w:t>
      </w:r>
      <w:r>
        <w:rPr>
          <w:w w:val="105"/>
        </w:rPr>
        <w:t>і</w:t>
      </w:r>
      <w:r>
        <w:rPr>
          <w:spacing w:val="-47"/>
          <w:w w:val="105"/>
        </w:rPr>
        <w:t xml:space="preserve"> </w:t>
      </w:r>
      <w:r>
        <w:rPr>
          <w:w w:val="105"/>
        </w:rPr>
        <w:t>занепадають,</w:t>
      </w:r>
      <w:r w:rsidR="00F35304">
        <w:rPr>
          <w:w w:val="105"/>
        </w:rPr>
        <w:t xml:space="preserve"> без державної </w:t>
      </w:r>
      <w:r w:rsidR="00F35304">
        <w:t xml:space="preserve">підтримки </w:t>
      </w:r>
      <w:r w:rsidR="00F35304">
        <w:rPr>
          <w:w w:val="105"/>
        </w:rPr>
        <w:t xml:space="preserve">(законодавчої, </w:t>
      </w:r>
      <w:r w:rsidR="00F35304">
        <w:rPr>
          <w:spacing w:val="-2"/>
          <w:w w:val="105"/>
        </w:rPr>
        <w:t xml:space="preserve">фінансової) </w:t>
      </w:r>
      <w:r w:rsidR="00F35304">
        <w:t>практично</w:t>
      </w:r>
      <w:r w:rsidR="00F35304">
        <w:rPr>
          <w:spacing w:val="20"/>
        </w:rPr>
        <w:t xml:space="preserve"> </w:t>
      </w:r>
      <w:r w:rsidR="00F35304">
        <w:t>приречені</w:t>
      </w:r>
      <w:r w:rsidR="00F35304">
        <w:rPr>
          <w:spacing w:val="20"/>
        </w:rPr>
        <w:t xml:space="preserve"> </w:t>
      </w:r>
      <w:r w:rsidR="00F35304">
        <w:t>на</w:t>
      </w:r>
      <w:r w:rsidR="00F35304">
        <w:rPr>
          <w:spacing w:val="19"/>
        </w:rPr>
        <w:t xml:space="preserve"> </w:t>
      </w:r>
      <w:r w:rsidR="00F35304">
        <w:t>зникнення.</w:t>
      </w:r>
    </w:p>
    <w:p w:rsidR="00F35304" w:rsidRDefault="00F35304" w:rsidP="00F35304">
      <w:pPr>
        <w:pStyle w:val="a3"/>
        <w:spacing w:before="7"/>
        <w:ind w:left="0" w:right="2" w:firstLine="709"/>
        <w:jc w:val="both"/>
      </w:pPr>
      <w:r>
        <w:rPr>
          <w:w w:val="105"/>
        </w:rPr>
        <w:t>Функція держави – створити відповідну законодавчу і нормативну</w:t>
      </w:r>
      <w:r>
        <w:rPr>
          <w:spacing w:val="1"/>
          <w:w w:val="105"/>
        </w:rPr>
        <w:t xml:space="preserve"> </w:t>
      </w:r>
      <w:r>
        <w:rPr>
          <w:w w:val="105"/>
        </w:rPr>
        <w:t>базу</w:t>
      </w:r>
      <w:r>
        <w:rPr>
          <w:spacing w:val="1"/>
          <w:w w:val="105"/>
        </w:rPr>
        <w:t xml:space="preserve"> </w:t>
      </w:r>
      <w:r>
        <w:rPr>
          <w:w w:val="105"/>
        </w:rPr>
        <w:t>для</w:t>
      </w:r>
      <w:r>
        <w:rPr>
          <w:spacing w:val="1"/>
          <w:w w:val="105"/>
        </w:rPr>
        <w:t xml:space="preserve"> </w:t>
      </w:r>
      <w:r>
        <w:rPr>
          <w:w w:val="105"/>
        </w:rPr>
        <w:t>впровадження</w:t>
      </w:r>
      <w:r>
        <w:rPr>
          <w:spacing w:val="1"/>
          <w:w w:val="105"/>
        </w:rPr>
        <w:t xml:space="preserve"> </w:t>
      </w:r>
      <w:r>
        <w:rPr>
          <w:w w:val="105"/>
        </w:rPr>
        <w:t>стратегій</w:t>
      </w:r>
      <w:r>
        <w:rPr>
          <w:spacing w:val="1"/>
          <w:w w:val="105"/>
        </w:rPr>
        <w:t xml:space="preserve"> </w:t>
      </w:r>
      <w:r>
        <w:rPr>
          <w:w w:val="105"/>
        </w:rPr>
        <w:t>соціально-</w:t>
      </w:r>
      <w:r>
        <w:rPr>
          <w:spacing w:val="1"/>
          <w:w w:val="105"/>
        </w:rPr>
        <w:t xml:space="preserve"> </w:t>
      </w:r>
      <w:r>
        <w:rPr>
          <w:w w:val="105"/>
        </w:rPr>
        <w:t>і</w:t>
      </w:r>
      <w:r>
        <w:rPr>
          <w:spacing w:val="1"/>
          <w:w w:val="105"/>
        </w:rPr>
        <w:t xml:space="preserve"> </w:t>
      </w:r>
      <w:r>
        <w:rPr>
          <w:w w:val="105"/>
        </w:rPr>
        <w:t>еколого-економічного</w:t>
      </w:r>
      <w:r>
        <w:rPr>
          <w:spacing w:val="1"/>
          <w:w w:val="105"/>
        </w:rPr>
        <w:t xml:space="preserve"> </w:t>
      </w:r>
      <w:r>
        <w:rPr>
          <w:w w:val="105"/>
        </w:rPr>
        <w:t>(сталого)</w:t>
      </w:r>
      <w:r>
        <w:rPr>
          <w:spacing w:val="1"/>
          <w:w w:val="105"/>
        </w:rPr>
        <w:t xml:space="preserve"> </w:t>
      </w:r>
      <w:r>
        <w:rPr>
          <w:w w:val="105"/>
        </w:rPr>
        <w:t>розвитку</w:t>
      </w:r>
      <w:r>
        <w:rPr>
          <w:spacing w:val="1"/>
          <w:w w:val="105"/>
        </w:rPr>
        <w:t xml:space="preserve"> </w:t>
      </w:r>
      <w:r>
        <w:rPr>
          <w:w w:val="105"/>
        </w:rPr>
        <w:t>всіх</w:t>
      </w:r>
      <w:r>
        <w:rPr>
          <w:spacing w:val="1"/>
          <w:w w:val="105"/>
        </w:rPr>
        <w:t xml:space="preserve"> </w:t>
      </w:r>
      <w:r>
        <w:rPr>
          <w:w w:val="105"/>
        </w:rPr>
        <w:t>населених</w:t>
      </w:r>
      <w:r>
        <w:rPr>
          <w:spacing w:val="1"/>
          <w:w w:val="105"/>
        </w:rPr>
        <w:t xml:space="preserve"> </w:t>
      </w:r>
      <w:r>
        <w:rPr>
          <w:w w:val="105"/>
        </w:rPr>
        <w:t>пунктів,</w:t>
      </w:r>
      <w:r>
        <w:rPr>
          <w:spacing w:val="1"/>
          <w:w w:val="105"/>
        </w:rPr>
        <w:t xml:space="preserve"> </w:t>
      </w:r>
      <w:r>
        <w:rPr>
          <w:w w:val="105"/>
        </w:rPr>
        <w:t>а</w:t>
      </w:r>
      <w:r>
        <w:rPr>
          <w:spacing w:val="1"/>
          <w:w w:val="105"/>
        </w:rPr>
        <w:t xml:space="preserve"> </w:t>
      </w:r>
      <w:r>
        <w:rPr>
          <w:w w:val="105"/>
        </w:rPr>
        <w:t>особливої</w:t>
      </w:r>
      <w:r>
        <w:rPr>
          <w:spacing w:val="1"/>
          <w:w w:val="105"/>
        </w:rPr>
        <w:t xml:space="preserve"> </w:t>
      </w:r>
      <w:r>
        <w:rPr>
          <w:w w:val="105"/>
        </w:rPr>
        <w:t>уваги</w:t>
      </w:r>
      <w:r>
        <w:rPr>
          <w:spacing w:val="1"/>
          <w:w w:val="105"/>
        </w:rPr>
        <w:t xml:space="preserve"> </w:t>
      </w:r>
      <w:r>
        <w:rPr>
          <w:w w:val="105"/>
        </w:rPr>
        <w:t>з</w:t>
      </w:r>
      <w:r>
        <w:rPr>
          <w:spacing w:val="1"/>
          <w:w w:val="105"/>
        </w:rPr>
        <w:t xml:space="preserve"> </w:t>
      </w:r>
      <w:r>
        <w:rPr>
          <w:w w:val="105"/>
        </w:rPr>
        <w:t>боку</w:t>
      </w:r>
      <w:r>
        <w:rPr>
          <w:spacing w:val="1"/>
          <w:w w:val="105"/>
        </w:rPr>
        <w:t xml:space="preserve"> </w:t>
      </w:r>
      <w:r>
        <w:rPr>
          <w:w w:val="105"/>
        </w:rPr>
        <w:t>держави</w:t>
      </w:r>
      <w:r>
        <w:rPr>
          <w:spacing w:val="-8"/>
          <w:w w:val="105"/>
        </w:rPr>
        <w:t xml:space="preserve"> </w:t>
      </w:r>
      <w:r>
        <w:rPr>
          <w:w w:val="105"/>
        </w:rPr>
        <w:t>потребує</w:t>
      </w:r>
      <w:r>
        <w:rPr>
          <w:spacing w:val="-7"/>
          <w:w w:val="105"/>
        </w:rPr>
        <w:t xml:space="preserve"> </w:t>
      </w:r>
      <w:r>
        <w:rPr>
          <w:w w:val="105"/>
        </w:rPr>
        <w:t>організація</w:t>
      </w:r>
      <w:r>
        <w:rPr>
          <w:spacing w:val="-7"/>
          <w:w w:val="105"/>
        </w:rPr>
        <w:t xml:space="preserve"> </w:t>
      </w:r>
      <w:r>
        <w:rPr>
          <w:w w:val="105"/>
        </w:rPr>
        <w:t>розвитку</w:t>
      </w:r>
      <w:r>
        <w:rPr>
          <w:spacing w:val="-7"/>
          <w:w w:val="105"/>
        </w:rPr>
        <w:t xml:space="preserve"> </w:t>
      </w:r>
      <w:r>
        <w:rPr>
          <w:w w:val="105"/>
        </w:rPr>
        <w:t>сільських</w:t>
      </w:r>
      <w:r>
        <w:rPr>
          <w:spacing w:val="-7"/>
          <w:w w:val="105"/>
        </w:rPr>
        <w:t xml:space="preserve"> </w:t>
      </w:r>
      <w:r>
        <w:rPr>
          <w:w w:val="105"/>
        </w:rPr>
        <w:t>населених</w:t>
      </w:r>
      <w:r>
        <w:rPr>
          <w:spacing w:val="-7"/>
          <w:w w:val="105"/>
        </w:rPr>
        <w:t xml:space="preserve"> </w:t>
      </w:r>
      <w:r>
        <w:rPr>
          <w:w w:val="105"/>
        </w:rPr>
        <w:t>пунктів</w:t>
      </w:r>
      <w:r w:rsidR="00543E38">
        <w:rPr>
          <w:w w:val="105"/>
        </w:rPr>
        <w:t xml:space="preserve"> </w:t>
      </w:r>
      <w:r w:rsidR="00543E38" w:rsidRPr="006D7E1D">
        <w:t>[</w:t>
      </w:r>
      <w:r w:rsidR="006D64A4" w:rsidRPr="006D7E1D">
        <w:t>1</w:t>
      </w:r>
      <w:r w:rsidR="00237819" w:rsidRPr="00237819">
        <w:t>5</w:t>
      </w:r>
      <w:r w:rsidR="00543E38" w:rsidRPr="006D7E1D">
        <w:t>]</w:t>
      </w:r>
      <w:r w:rsidRPr="006D7E1D">
        <w:rPr>
          <w:w w:val="105"/>
        </w:rPr>
        <w:t>.</w:t>
      </w:r>
    </w:p>
    <w:p w:rsidR="009E12CB" w:rsidRDefault="00F35304" w:rsidP="009E12CB">
      <w:pPr>
        <w:pStyle w:val="a3"/>
        <w:ind w:left="0"/>
        <w:jc w:val="both"/>
        <w:rPr>
          <w:w w:val="105"/>
        </w:rPr>
      </w:pPr>
      <w:r>
        <w:rPr>
          <w:b/>
          <w:w w:val="105"/>
        </w:rPr>
        <w:t>Вимоги</w:t>
      </w:r>
      <w:r>
        <w:rPr>
          <w:b/>
          <w:spacing w:val="1"/>
          <w:w w:val="105"/>
        </w:rPr>
        <w:t xml:space="preserve"> </w:t>
      </w:r>
      <w:r>
        <w:rPr>
          <w:b/>
          <w:w w:val="105"/>
        </w:rPr>
        <w:t>до</w:t>
      </w:r>
      <w:r>
        <w:rPr>
          <w:b/>
          <w:spacing w:val="1"/>
          <w:w w:val="105"/>
        </w:rPr>
        <w:t xml:space="preserve"> </w:t>
      </w:r>
      <w:r>
        <w:rPr>
          <w:b/>
          <w:w w:val="105"/>
        </w:rPr>
        <w:t>методів</w:t>
      </w:r>
      <w:r>
        <w:rPr>
          <w:b/>
          <w:spacing w:val="1"/>
          <w:w w:val="105"/>
        </w:rPr>
        <w:t xml:space="preserve"> </w:t>
      </w:r>
      <w:r>
        <w:rPr>
          <w:b/>
          <w:w w:val="105"/>
        </w:rPr>
        <w:t>оцінювання</w:t>
      </w:r>
      <w:r>
        <w:rPr>
          <w:b/>
          <w:spacing w:val="1"/>
          <w:w w:val="105"/>
        </w:rPr>
        <w:t xml:space="preserve"> </w:t>
      </w:r>
      <w:r>
        <w:rPr>
          <w:b/>
          <w:w w:val="105"/>
        </w:rPr>
        <w:t>соціоекологічних</w:t>
      </w:r>
      <w:r>
        <w:rPr>
          <w:b/>
          <w:spacing w:val="1"/>
          <w:w w:val="105"/>
        </w:rPr>
        <w:t xml:space="preserve"> </w:t>
      </w:r>
      <w:r>
        <w:rPr>
          <w:b/>
          <w:w w:val="105"/>
        </w:rPr>
        <w:t>показників</w:t>
      </w:r>
      <w:r>
        <w:rPr>
          <w:b/>
          <w:spacing w:val="1"/>
          <w:w w:val="105"/>
        </w:rPr>
        <w:t xml:space="preserve"> </w:t>
      </w:r>
      <w:r>
        <w:rPr>
          <w:b/>
          <w:w w:val="105"/>
        </w:rPr>
        <w:t>населених</w:t>
      </w:r>
      <w:r>
        <w:rPr>
          <w:b/>
          <w:spacing w:val="1"/>
          <w:w w:val="105"/>
        </w:rPr>
        <w:t xml:space="preserve"> </w:t>
      </w:r>
      <w:r>
        <w:rPr>
          <w:b/>
          <w:w w:val="105"/>
        </w:rPr>
        <w:t>пунктів.</w:t>
      </w:r>
      <w:r>
        <w:rPr>
          <w:b/>
          <w:spacing w:val="1"/>
          <w:w w:val="105"/>
        </w:rPr>
        <w:t xml:space="preserve"> </w:t>
      </w:r>
      <w:r>
        <w:rPr>
          <w:w w:val="105"/>
        </w:rPr>
        <w:t>В</w:t>
      </w:r>
      <w:r>
        <w:rPr>
          <w:spacing w:val="1"/>
          <w:w w:val="105"/>
        </w:rPr>
        <w:t xml:space="preserve"> </w:t>
      </w:r>
      <w:r>
        <w:rPr>
          <w:w w:val="105"/>
        </w:rPr>
        <w:t>умовах</w:t>
      </w:r>
      <w:r>
        <w:rPr>
          <w:spacing w:val="1"/>
          <w:w w:val="105"/>
        </w:rPr>
        <w:t xml:space="preserve"> </w:t>
      </w:r>
      <w:r>
        <w:rPr>
          <w:w w:val="105"/>
        </w:rPr>
        <w:t>сьогодення</w:t>
      </w:r>
      <w:r>
        <w:rPr>
          <w:spacing w:val="1"/>
          <w:w w:val="105"/>
        </w:rPr>
        <w:t xml:space="preserve"> </w:t>
      </w:r>
      <w:r>
        <w:rPr>
          <w:w w:val="105"/>
        </w:rPr>
        <w:t>концептуальна</w:t>
      </w:r>
      <w:r>
        <w:rPr>
          <w:spacing w:val="1"/>
          <w:w w:val="105"/>
        </w:rPr>
        <w:t xml:space="preserve"> </w:t>
      </w:r>
      <w:r>
        <w:rPr>
          <w:w w:val="105"/>
        </w:rPr>
        <w:t>основа</w:t>
      </w:r>
      <w:r>
        <w:rPr>
          <w:spacing w:val="1"/>
          <w:w w:val="105"/>
        </w:rPr>
        <w:t xml:space="preserve"> </w:t>
      </w:r>
      <w:r>
        <w:t>соціально-екологічного розвитку населеного пункту повинна базуватися на</w:t>
      </w:r>
      <w:r>
        <w:rPr>
          <w:spacing w:val="1"/>
        </w:rPr>
        <w:t xml:space="preserve"> </w:t>
      </w:r>
      <w:r>
        <w:rPr>
          <w:w w:val="105"/>
        </w:rPr>
        <w:t>нових</w:t>
      </w:r>
      <w:r>
        <w:rPr>
          <w:spacing w:val="1"/>
          <w:w w:val="105"/>
        </w:rPr>
        <w:t xml:space="preserve"> </w:t>
      </w:r>
      <w:r>
        <w:rPr>
          <w:w w:val="105"/>
        </w:rPr>
        <w:t>парадигмах</w:t>
      </w:r>
      <w:r>
        <w:rPr>
          <w:spacing w:val="1"/>
          <w:w w:val="105"/>
        </w:rPr>
        <w:t xml:space="preserve"> </w:t>
      </w:r>
      <w:r>
        <w:rPr>
          <w:w w:val="105"/>
        </w:rPr>
        <w:t>з</w:t>
      </w:r>
      <w:r>
        <w:rPr>
          <w:spacing w:val="1"/>
          <w:w w:val="105"/>
        </w:rPr>
        <w:t xml:space="preserve"> </w:t>
      </w:r>
      <w:r>
        <w:rPr>
          <w:w w:val="105"/>
        </w:rPr>
        <w:t>урахуванням,</w:t>
      </w:r>
      <w:r>
        <w:rPr>
          <w:spacing w:val="1"/>
          <w:w w:val="105"/>
        </w:rPr>
        <w:t xml:space="preserve"> </w:t>
      </w:r>
      <w:r>
        <w:rPr>
          <w:w w:val="105"/>
        </w:rPr>
        <w:t>з</w:t>
      </w:r>
      <w:r>
        <w:rPr>
          <w:spacing w:val="1"/>
          <w:w w:val="105"/>
        </w:rPr>
        <w:t xml:space="preserve"> </w:t>
      </w:r>
      <w:r>
        <w:rPr>
          <w:w w:val="105"/>
        </w:rPr>
        <w:t>одного</w:t>
      </w:r>
      <w:r>
        <w:rPr>
          <w:spacing w:val="1"/>
          <w:w w:val="105"/>
        </w:rPr>
        <w:t xml:space="preserve"> </w:t>
      </w:r>
      <w:r>
        <w:rPr>
          <w:w w:val="105"/>
        </w:rPr>
        <w:t>боку,</w:t>
      </w:r>
      <w:r>
        <w:rPr>
          <w:spacing w:val="1"/>
          <w:w w:val="105"/>
        </w:rPr>
        <w:t xml:space="preserve"> </w:t>
      </w:r>
      <w:r>
        <w:rPr>
          <w:w w:val="105"/>
        </w:rPr>
        <w:t>сучасних</w:t>
      </w:r>
      <w:r>
        <w:rPr>
          <w:spacing w:val="1"/>
          <w:w w:val="105"/>
        </w:rPr>
        <w:t xml:space="preserve"> </w:t>
      </w:r>
      <w:r>
        <w:rPr>
          <w:w w:val="105"/>
        </w:rPr>
        <w:t>вимог</w:t>
      </w:r>
      <w:r>
        <w:rPr>
          <w:spacing w:val="1"/>
          <w:w w:val="105"/>
        </w:rPr>
        <w:t xml:space="preserve"> </w:t>
      </w:r>
      <w:r>
        <w:rPr>
          <w:w w:val="105"/>
        </w:rPr>
        <w:t>до</w:t>
      </w:r>
      <w:r>
        <w:rPr>
          <w:spacing w:val="1"/>
          <w:w w:val="105"/>
        </w:rPr>
        <w:t xml:space="preserve"> </w:t>
      </w:r>
      <w:r>
        <w:rPr>
          <w:w w:val="105"/>
        </w:rPr>
        <w:t xml:space="preserve">соціальної та </w:t>
      </w:r>
      <w:r>
        <w:rPr>
          <w:w w:val="105"/>
        </w:rPr>
        <w:lastRenderedPageBreak/>
        <w:t>екологічної політики держави, а з іншого – з урахуванням</w:t>
      </w:r>
      <w:r>
        <w:rPr>
          <w:spacing w:val="1"/>
          <w:w w:val="105"/>
        </w:rPr>
        <w:t xml:space="preserve"> </w:t>
      </w:r>
      <w:r>
        <w:rPr>
          <w:w w:val="105"/>
        </w:rPr>
        <w:t>особливостей</w:t>
      </w:r>
      <w:r>
        <w:rPr>
          <w:spacing w:val="-7"/>
          <w:w w:val="105"/>
        </w:rPr>
        <w:t xml:space="preserve"> </w:t>
      </w:r>
      <w:r>
        <w:rPr>
          <w:w w:val="105"/>
        </w:rPr>
        <w:t>регіону</w:t>
      </w:r>
      <w:r>
        <w:rPr>
          <w:spacing w:val="-6"/>
          <w:w w:val="105"/>
        </w:rPr>
        <w:t xml:space="preserve"> </w:t>
      </w:r>
      <w:r>
        <w:rPr>
          <w:w w:val="105"/>
        </w:rPr>
        <w:t>і</w:t>
      </w:r>
      <w:r>
        <w:rPr>
          <w:spacing w:val="-7"/>
          <w:w w:val="105"/>
        </w:rPr>
        <w:t xml:space="preserve"> </w:t>
      </w:r>
      <w:r>
        <w:rPr>
          <w:w w:val="105"/>
        </w:rPr>
        <w:t>базових</w:t>
      </w:r>
      <w:r>
        <w:rPr>
          <w:spacing w:val="-8"/>
          <w:w w:val="105"/>
        </w:rPr>
        <w:t xml:space="preserve"> </w:t>
      </w:r>
      <w:r>
        <w:rPr>
          <w:w w:val="105"/>
        </w:rPr>
        <w:t>галузей</w:t>
      </w:r>
      <w:r>
        <w:rPr>
          <w:spacing w:val="-6"/>
          <w:w w:val="105"/>
        </w:rPr>
        <w:t xml:space="preserve"> </w:t>
      </w:r>
      <w:r>
        <w:rPr>
          <w:w w:val="105"/>
        </w:rPr>
        <w:t>господарства.</w:t>
      </w:r>
      <w:r>
        <w:rPr>
          <w:spacing w:val="-6"/>
          <w:w w:val="105"/>
        </w:rPr>
        <w:t xml:space="preserve"> </w:t>
      </w:r>
      <w:r>
        <w:rPr>
          <w:w w:val="105"/>
        </w:rPr>
        <w:t>На</w:t>
      </w:r>
      <w:r>
        <w:rPr>
          <w:spacing w:val="-6"/>
          <w:w w:val="105"/>
        </w:rPr>
        <w:t xml:space="preserve"> </w:t>
      </w:r>
      <w:r>
        <w:rPr>
          <w:w w:val="105"/>
        </w:rPr>
        <w:t>перший</w:t>
      </w:r>
      <w:r>
        <w:rPr>
          <w:spacing w:val="-7"/>
          <w:w w:val="105"/>
        </w:rPr>
        <w:t xml:space="preserve"> </w:t>
      </w:r>
      <w:r>
        <w:rPr>
          <w:w w:val="105"/>
        </w:rPr>
        <w:t>план</w:t>
      </w:r>
      <w:r>
        <w:rPr>
          <w:spacing w:val="-6"/>
          <w:w w:val="105"/>
        </w:rPr>
        <w:t xml:space="preserve"> </w:t>
      </w:r>
      <w:r>
        <w:rPr>
          <w:w w:val="105"/>
        </w:rPr>
        <w:t>при</w:t>
      </w:r>
      <w:r>
        <w:rPr>
          <w:spacing w:val="-48"/>
          <w:w w:val="105"/>
        </w:rPr>
        <w:t xml:space="preserve"> </w:t>
      </w:r>
      <w:r>
        <w:rPr>
          <w:w w:val="105"/>
        </w:rPr>
        <w:t>цьому</w:t>
      </w:r>
      <w:r>
        <w:rPr>
          <w:spacing w:val="38"/>
          <w:w w:val="105"/>
        </w:rPr>
        <w:t xml:space="preserve"> </w:t>
      </w:r>
      <w:r>
        <w:rPr>
          <w:w w:val="105"/>
        </w:rPr>
        <w:t>повинні</w:t>
      </w:r>
      <w:r>
        <w:rPr>
          <w:spacing w:val="38"/>
          <w:w w:val="105"/>
        </w:rPr>
        <w:t xml:space="preserve"> </w:t>
      </w:r>
      <w:r>
        <w:rPr>
          <w:w w:val="105"/>
        </w:rPr>
        <w:t>вийти</w:t>
      </w:r>
      <w:r>
        <w:rPr>
          <w:spacing w:val="38"/>
          <w:w w:val="105"/>
        </w:rPr>
        <w:t xml:space="preserve"> </w:t>
      </w:r>
      <w:r>
        <w:rPr>
          <w:w w:val="105"/>
        </w:rPr>
        <w:t>соціально-екологічні</w:t>
      </w:r>
      <w:r>
        <w:rPr>
          <w:spacing w:val="37"/>
          <w:w w:val="105"/>
        </w:rPr>
        <w:t xml:space="preserve"> </w:t>
      </w:r>
      <w:r>
        <w:rPr>
          <w:w w:val="105"/>
        </w:rPr>
        <w:t>критерії</w:t>
      </w:r>
      <w:r>
        <w:rPr>
          <w:spacing w:val="38"/>
          <w:w w:val="105"/>
        </w:rPr>
        <w:t xml:space="preserve"> </w:t>
      </w:r>
      <w:r>
        <w:rPr>
          <w:w w:val="105"/>
        </w:rPr>
        <w:t>вибору</w:t>
      </w:r>
      <w:r>
        <w:rPr>
          <w:spacing w:val="38"/>
          <w:w w:val="105"/>
        </w:rPr>
        <w:t xml:space="preserve"> </w:t>
      </w:r>
      <w:r>
        <w:rPr>
          <w:w w:val="105"/>
        </w:rPr>
        <w:t>стратегії</w:t>
      </w:r>
      <w:r w:rsidR="009E12CB">
        <w:rPr>
          <w:w w:val="105"/>
        </w:rPr>
        <w:t xml:space="preserve"> сталого розвитку суспільства та розробка індикаторів сталого розвитку,</w:t>
      </w:r>
      <w:r w:rsidR="009E12CB">
        <w:rPr>
          <w:spacing w:val="1"/>
          <w:w w:val="105"/>
        </w:rPr>
        <w:t xml:space="preserve"> </w:t>
      </w:r>
      <w:r w:rsidR="009E12CB">
        <w:rPr>
          <w:w w:val="105"/>
        </w:rPr>
        <w:t>зокрема,</w:t>
      </w:r>
      <w:r w:rsidR="009E12CB">
        <w:rPr>
          <w:spacing w:val="-3"/>
          <w:w w:val="105"/>
        </w:rPr>
        <w:t xml:space="preserve"> </w:t>
      </w:r>
      <w:r w:rsidR="009E12CB">
        <w:rPr>
          <w:w w:val="105"/>
        </w:rPr>
        <w:t>сільських</w:t>
      </w:r>
      <w:r w:rsidR="009E12CB">
        <w:rPr>
          <w:spacing w:val="-2"/>
          <w:w w:val="105"/>
        </w:rPr>
        <w:t xml:space="preserve"> </w:t>
      </w:r>
      <w:r w:rsidR="009E12CB">
        <w:rPr>
          <w:w w:val="105"/>
        </w:rPr>
        <w:t>населених</w:t>
      </w:r>
      <w:r w:rsidR="009E12CB">
        <w:rPr>
          <w:spacing w:val="-2"/>
          <w:w w:val="105"/>
        </w:rPr>
        <w:t xml:space="preserve"> </w:t>
      </w:r>
      <w:r w:rsidR="009E12CB">
        <w:rPr>
          <w:w w:val="105"/>
        </w:rPr>
        <w:t>пунктів</w:t>
      </w:r>
      <w:r w:rsidR="009E12CB">
        <w:rPr>
          <w:spacing w:val="-3"/>
          <w:w w:val="105"/>
        </w:rPr>
        <w:t xml:space="preserve"> </w:t>
      </w:r>
      <w:r w:rsidR="009E12CB">
        <w:rPr>
          <w:w w:val="105"/>
        </w:rPr>
        <w:t>(СНП).</w:t>
      </w:r>
    </w:p>
    <w:p w:rsidR="00B57C7D" w:rsidRDefault="00B57C7D" w:rsidP="00B57C7D">
      <w:pPr>
        <w:pStyle w:val="a3"/>
        <w:spacing w:line="247" w:lineRule="auto"/>
        <w:ind w:left="0"/>
        <w:jc w:val="both"/>
      </w:pPr>
      <w:r>
        <w:t>В загальному плані індикатори сталого розвитку СНП повинні орієнтуватися на довготривалі цілі і враховувати екологічну ємність середовища. При цьому індикатори сталого розвитку СНП повинні враховувати також зв'язки між економічними, екологічними і соціальними показниками. Конкретизація зв’язків між вказаними категоріями є найважливішим завданням при реалізації концепції сталого розвитку як на національному рівні, так і на рівні населеного пункту, зокрема сільськогосподарського. Соціально-економічні питання не можуть бути відокремлені від питань довкілля. Всі три категорії питань тісно пов'язані між собою, оскільки економіка існує повністю всередині суспільства, а для суспільства важливі не тільки економічні показники, але й людські взаємини, мистецтво, релігія тощо. Нарешті, само суспільство існує у навколишньому природному середовищі і суттєво впливає на його стан.</w:t>
      </w:r>
    </w:p>
    <w:p w:rsidR="00AE53A3" w:rsidRDefault="00B57C7D" w:rsidP="00AE53A3">
      <w:pPr>
        <w:pStyle w:val="a3"/>
        <w:spacing w:line="247" w:lineRule="auto"/>
        <w:ind w:left="0"/>
        <w:jc w:val="both"/>
      </w:pPr>
      <w:r>
        <w:t>Вимоги до екологічних показників сільських населених пунктів. Санітарно-екологічний стан СНП повинен відповідати Закону України</w:t>
      </w:r>
      <w:r w:rsidR="00AE53A3">
        <w:t xml:space="preserve"> «Про забезпечення санітарного та епідемічного благополуччя населення» та СанПиН 42-128-4690-88 «Санитарные правила содержания территорий населенных мест»</w:t>
      </w:r>
      <w:r w:rsidR="00543E38">
        <w:t xml:space="preserve"> </w:t>
      </w:r>
      <w:r w:rsidR="00AE53A3">
        <w:t>.</w:t>
      </w:r>
    </w:p>
    <w:p w:rsidR="00AE53A3" w:rsidRDefault="00AE53A3" w:rsidP="00AE53A3">
      <w:pPr>
        <w:pStyle w:val="a3"/>
        <w:ind w:left="0"/>
        <w:jc w:val="both"/>
      </w:pPr>
      <w:r>
        <w:t>Оцінювання сільських  населених  пунктів  виконується згідно з «Тимчасовою інструкцією про порядок проведення оцінювання впливу на навколишнє середовище при розробці ТЕО (розрахунків і проектів будівництва господарських об’єктів і комплексів), зокрема шляхом визначення показників якості повітряного басейну, стану ґрунтів, якості поверхневих, підземних і ґрунтових вод.</w:t>
      </w:r>
    </w:p>
    <w:p w:rsidR="0000360A" w:rsidRDefault="0000360A" w:rsidP="0000360A">
      <w:pPr>
        <w:pStyle w:val="a3"/>
        <w:ind w:left="0"/>
        <w:jc w:val="both"/>
      </w:pPr>
      <w:r>
        <w:t>Стан атмосферного повітря населених пунктів, зокрема СНП, визначається згідно з вимогами Закону України «Про охорону атмосферного повітря» та «Положення про державну систему моніторингу довкілля)».</w:t>
      </w:r>
    </w:p>
    <w:p w:rsidR="0000360A" w:rsidRDefault="0000360A" w:rsidP="001B4508">
      <w:pPr>
        <w:pStyle w:val="a3"/>
        <w:ind w:left="0"/>
        <w:jc w:val="both"/>
      </w:pPr>
      <w:r>
        <w:t>Стан водних ресурсів сільських населених пунктів регламентується Законами України «Про охорону навколишнього середовища» та «Водний Кодекс України», а також НТД 33-4759129-03-04-92 «Методичне керівництво по розрахунку антропогенного навантаження і класифікації екологічного стану басейнів малих річок України</w:t>
      </w:r>
      <w:r w:rsidRPr="0078237F">
        <w:t>»</w:t>
      </w:r>
      <w:r w:rsidR="00543E38" w:rsidRPr="0078237F">
        <w:t xml:space="preserve"> [</w:t>
      </w:r>
      <w:r w:rsidR="006D64A4" w:rsidRPr="0078237F">
        <w:t>7,14</w:t>
      </w:r>
      <w:r w:rsidR="00543E38" w:rsidRPr="0078237F">
        <w:t>]</w:t>
      </w:r>
      <w:r w:rsidRPr="0078237F">
        <w:t>.</w:t>
      </w:r>
    </w:p>
    <w:p w:rsidR="002B3008" w:rsidRDefault="002B3008" w:rsidP="002B3008">
      <w:pPr>
        <w:pStyle w:val="a3"/>
        <w:ind w:left="0"/>
        <w:jc w:val="both"/>
      </w:pPr>
      <w:r>
        <w:t>В межах населених пунктів виконується визначення санітарного стану води (збудники захворювання, бактеріальне число, вміст патогенів та ін.) та її хімічного складу з урахуванням «Методики з упорядкування водоохоронних зон річок України» і «Правил охорони поверхневих вод від забруднення зворотними водами».</w:t>
      </w:r>
    </w:p>
    <w:p w:rsidR="002B3008" w:rsidRDefault="002B3008" w:rsidP="002B3008">
      <w:pPr>
        <w:pStyle w:val="a3"/>
        <w:spacing w:line="247" w:lineRule="auto"/>
        <w:ind w:left="0"/>
        <w:jc w:val="both"/>
      </w:pPr>
      <w:r>
        <w:t xml:space="preserve">Санітарний стан ґрунтів території оцінюються за хімічними, бактеріологічними, гельмінозними та ентомологічними показниками за </w:t>
      </w:r>
      <w:r>
        <w:lastRenderedPageBreak/>
        <w:t>стандартом «Методические указания по оценке степени опасности загрязнения почвы химическими веществами». Комплексне оцінювання здійснюється за гранично допустимими концентраціями (ГДК) хімічних речовин у ґрунті та показниками епідеміологічної небезпеки ґрунтів.</w:t>
      </w:r>
    </w:p>
    <w:p w:rsidR="00B7115A" w:rsidRDefault="00B7115A" w:rsidP="00B7115A">
      <w:pPr>
        <w:pStyle w:val="a3"/>
        <w:ind w:left="0"/>
        <w:jc w:val="both"/>
      </w:pPr>
      <w:r>
        <w:t>Забудова СНП повинна відповідати ДБН 5.2.4-3-95 «Державні будівельні норми України. Генеральні плани сільських підприємств» і Державним санітарним правилам планування та забудови населених пунктів.</w:t>
      </w:r>
    </w:p>
    <w:p w:rsidR="00E75692" w:rsidRDefault="00B7115A" w:rsidP="00E75692">
      <w:pPr>
        <w:pStyle w:val="a3"/>
        <w:ind w:left="0"/>
        <w:jc w:val="both"/>
      </w:pPr>
      <w:r>
        <w:t xml:space="preserve">Пояси зон санітарної охорони і санітарно-захисні зони тваринницьких комплексів повинні бути облаштовані </w:t>
      </w:r>
      <w:r w:rsidR="00E75692">
        <w:t xml:space="preserve">згідно з ДБН 36.0-92 «Містобудування, планування і забудова міських і сільських поселень», СанПіН 01.3.003.93. «Планування і забудова населених місць України» та відповідати відомчим нормам технологічного проектування ВНТП-СГіП- 46-9-94 «Склад, порядок розробки, погодження та затвердження ПКД на будівництво підприємств, </w:t>
      </w:r>
      <w:r w:rsidR="00E75692" w:rsidRPr="0078237F">
        <w:t>будівель і споруд».</w:t>
      </w:r>
    </w:p>
    <w:p w:rsidR="007229D9" w:rsidRDefault="007229D9" w:rsidP="007229D9">
      <w:pPr>
        <w:pStyle w:val="a3"/>
        <w:ind w:left="0"/>
        <w:jc w:val="both"/>
      </w:pPr>
      <w:r>
        <w:t>Методи оцінювання екологічних показників сільських населених пунктів. Оцінювання екологічного стану території СНП рекомендується проводити з урахуванням офіційно прийнятої методики оцінювання екологічного стану водозабірних басейнів малих річок України (НТД 33- 4759129-03-04-92). При цьому комплексне оцінювання рівня антропогенного впливу враховує такі підсистеми (блоки) показників:</w:t>
      </w:r>
    </w:p>
    <w:p w:rsidR="008B6482" w:rsidRDefault="005050CE" w:rsidP="005050CE">
      <w:pPr>
        <w:pStyle w:val="a3"/>
        <w:numPr>
          <w:ilvl w:val="1"/>
          <w:numId w:val="9"/>
        </w:numPr>
        <w:ind w:left="0" w:firstLine="426"/>
        <w:jc w:val="both"/>
      </w:pPr>
      <w:r>
        <w:t>п</w:t>
      </w:r>
      <w:r w:rsidR="008B6482">
        <w:t>оверхневі води суші – рівень безповоротного водокористування; надходження стічних та забруднених вод до річкової мережі і фактичного використання річкового стоку; показники якості води – хімічного і біологічного забруднення (РК, ХСК, БСК5, концентрація завислих речовин, іонів амонію, нітритів, нітратів, фосфатів, фторидів, заліза, хлоридів, сульфатів), а також бактеріального забруднення (колі-індекс);</w:t>
      </w:r>
    </w:p>
    <w:p w:rsidR="005050CE" w:rsidRDefault="005050CE" w:rsidP="005050CE">
      <w:pPr>
        <w:pStyle w:val="a3"/>
        <w:numPr>
          <w:ilvl w:val="0"/>
          <w:numId w:val="9"/>
        </w:numPr>
        <w:ind w:left="0" w:firstLine="426"/>
        <w:jc w:val="both"/>
      </w:pPr>
      <w:r>
        <w:t>ґрунтовий покрив (в тому числі рослинність) – показники антропогенного впливу на земельні ресурси на території СНП (лісистість, ступінь природного вигляду, розораність, урбанізація і еродованість) та комплексні гігієнічні показники якості ґрунтів – санітарне число, санітарний стан ґрунту, бактеріальне забруднення;</w:t>
      </w:r>
    </w:p>
    <w:p w:rsidR="00F549CD" w:rsidRDefault="00F549CD" w:rsidP="00F549CD">
      <w:pPr>
        <w:pStyle w:val="a3"/>
        <w:numPr>
          <w:ilvl w:val="0"/>
          <w:numId w:val="9"/>
        </w:numPr>
        <w:spacing w:line="247" w:lineRule="auto"/>
        <w:ind w:left="0" w:firstLine="426"/>
        <w:jc w:val="both"/>
      </w:pPr>
      <w:r>
        <w:t>атмосферне повітря – показники шкідливості підприємств, розташованих на території СНП;</w:t>
      </w:r>
    </w:p>
    <w:p w:rsidR="00A91BFE" w:rsidRDefault="00A91BFE" w:rsidP="000E0336">
      <w:pPr>
        <w:pStyle w:val="a3"/>
        <w:numPr>
          <w:ilvl w:val="0"/>
          <w:numId w:val="9"/>
        </w:numPr>
        <w:spacing w:line="247" w:lineRule="auto"/>
        <w:ind w:left="0" w:firstLine="284"/>
        <w:jc w:val="both"/>
      </w:pPr>
      <w:r>
        <w:t>радіоактивне забруднення – показники радіоактивного забруднення території СНП (радіонукліди у водному і ґрунтовому середовищі – цезій</w:t>
      </w:r>
      <w:r w:rsidR="000E0336">
        <w:t xml:space="preserve"> </w:t>
      </w:r>
      <w:r>
        <w:t>- 137, стронцій</w:t>
      </w:r>
      <w:r w:rsidR="000E0336">
        <w:t xml:space="preserve"> </w:t>
      </w:r>
      <w:r>
        <w:t>-90, плутоній</w:t>
      </w:r>
      <w:r w:rsidR="000E0336">
        <w:t xml:space="preserve"> </w:t>
      </w:r>
      <w:r>
        <w:t>-239 і -240)</w:t>
      </w:r>
      <w:r w:rsidR="00543E38">
        <w:t xml:space="preserve"> </w:t>
      </w:r>
      <w:r w:rsidR="00543E38" w:rsidRPr="0078237F">
        <w:rPr>
          <w:lang w:val="ru-RU"/>
        </w:rPr>
        <w:t>[</w:t>
      </w:r>
      <w:r w:rsidR="006D64A4" w:rsidRPr="0078237F">
        <w:rPr>
          <w:lang w:val="ru-RU"/>
        </w:rPr>
        <w:t>3</w:t>
      </w:r>
      <w:r w:rsidR="00543E38" w:rsidRPr="0078237F">
        <w:rPr>
          <w:lang w:val="ru-RU"/>
        </w:rPr>
        <w:t>]</w:t>
      </w:r>
      <w:r w:rsidRPr="0078237F">
        <w:t>.</w:t>
      </w:r>
    </w:p>
    <w:p w:rsidR="00F35304" w:rsidRPr="00AE53A3" w:rsidRDefault="00F35304" w:rsidP="00F35304">
      <w:pPr>
        <w:pStyle w:val="a3"/>
        <w:tabs>
          <w:tab w:val="left" w:pos="0"/>
        </w:tabs>
        <w:ind w:left="0" w:firstLine="709"/>
        <w:jc w:val="both"/>
        <w:rPr>
          <w:b/>
        </w:rPr>
      </w:pPr>
    </w:p>
    <w:p w:rsidR="00A03D0F" w:rsidRDefault="00A03D0F"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lang w:val="ru-RU"/>
        </w:rPr>
      </w:pPr>
    </w:p>
    <w:p w:rsidR="0078237F" w:rsidRDefault="0078237F" w:rsidP="00F35304">
      <w:pPr>
        <w:pStyle w:val="a3"/>
        <w:tabs>
          <w:tab w:val="left" w:pos="0"/>
        </w:tabs>
        <w:ind w:left="0" w:firstLine="709"/>
        <w:jc w:val="both"/>
        <w:rPr>
          <w:b/>
          <w:lang w:val="ru-RU"/>
        </w:rPr>
      </w:pPr>
    </w:p>
    <w:p w:rsidR="0078237F" w:rsidRPr="0078237F" w:rsidRDefault="0078237F" w:rsidP="00F35304">
      <w:pPr>
        <w:pStyle w:val="a3"/>
        <w:tabs>
          <w:tab w:val="left" w:pos="0"/>
        </w:tabs>
        <w:ind w:left="0" w:firstLine="709"/>
        <w:jc w:val="both"/>
        <w:rPr>
          <w:b/>
          <w:lang w:val="ru-RU"/>
        </w:rPr>
      </w:pPr>
    </w:p>
    <w:p w:rsidR="00A03D0F" w:rsidRDefault="00A03D0F" w:rsidP="00F35304">
      <w:pPr>
        <w:pStyle w:val="a3"/>
        <w:tabs>
          <w:tab w:val="left" w:pos="0"/>
        </w:tabs>
        <w:ind w:left="0" w:firstLine="709"/>
        <w:jc w:val="both"/>
        <w:rPr>
          <w:b/>
        </w:rPr>
      </w:pPr>
      <w:r>
        <w:rPr>
          <w:b/>
          <w:lang w:val="ru-RU"/>
        </w:rPr>
        <w:lastRenderedPageBreak/>
        <w:t>7 САМОСТ</w:t>
      </w:r>
      <w:r>
        <w:rPr>
          <w:b/>
        </w:rPr>
        <w:t>ІЙНА РОБОТА СТУДЕНТІВ</w:t>
      </w:r>
    </w:p>
    <w:p w:rsidR="00A03D0F" w:rsidRDefault="00A03D0F" w:rsidP="00F35304">
      <w:pPr>
        <w:pStyle w:val="a3"/>
        <w:tabs>
          <w:tab w:val="left" w:pos="0"/>
        </w:tabs>
        <w:ind w:left="0" w:firstLine="709"/>
        <w:jc w:val="both"/>
        <w:rPr>
          <w:b/>
        </w:rPr>
      </w:pPr>
    </w:p>
    <w:p w:rsidR="00A03D0F" w:rsidRDefault="00A03D0F" w:rsidP="00F35304">
      <w:pPr>
        <w:pStyle w:val="a3"/>
        <w:tabs>
          <w:tab w:val="left" w:pos="0"/>
        </w:tabs>
        <w:ind w:left="0" w:firstLine="709"/>
        <w:jc w:val="both"/>
        <w:rPr>
          <w:b/>
        </w:rPr>
      </w:pPr>
      <w:r>
        <w:rPr>
          <w:b/>
        </w:rPr>
        <w:t>7.Теми для самостійного вивчення</w:t>
      </w:r>
    </w:p>
    <w:p w:rsidR="00A03D0F" w:rsidRDefault="00A03D0F" w:rsidP="00F35304">
      <w:pPr>
        <w:pStyle w:val="a3"/>
        <w:tabs>
          <w:tab w:val="left" w:pos="0"/>
        </w:tabs>
        <w:ind w:left="0" w:firstLine="709"/>
        <w:jc w:val="both"/>
        <w:rPr>
          <w:b/>
        </w:rPr>
      </w:pPr>
    </w:p>
    <w:p w:rsidR="00A03D0F" w:rsidRPr="00A03D0F" w:rsidRDefault="00A03D0F" w:rsidP="00A03D0F">
      <w:pPr>
        <w:jc w:val="both"/>
        <w:rPr>
          <w:sz w:val="28"/>
          <w:szCs w:val="28"/>
        </w:rPr>
      </w:pPr>
      <w:r w:rsidRPr="00A03D0F">
        <w:rPr>
          <w:sz w:val="28"/>
          <w:szCs w:val="28"/>
        </w:rPr>
        <w:t>1.</w:t>
      </w:r>
      <w:r w:rsidRPr="00A03D0F">
        <w:rPr>
          <w:w w:val="105"/>
          <w:sz w:val="28"/>
          <w:szCs w:val="28"/>
        </w:rPr>
        <w:t xml:space="preserve"> </w:t>
      </w:r>
      <w:r w:rsidRPr="00A03D0F">
        <w:rPr>
          <w:sz w:val="28"/>
          <w:szCs w:val="28"/>
        </w:rPr>
        <w:t>Історичні аспекти формування поняття «моніторинг довкілля»</w:t>
      </w:r>
    </w:p>
    <w:p w:rsidR="00A03D0F" w:rsidRPr="00A03D0F" w:rsidRDefault="00A03D0F" w:rsidP="00A03D0F">
      <w:pPr>
        <w:jc w:val="both"/>
        <w:rPr>
          <w:w w:val="105"/>
          <w:sz w:val="28"/>
          <w:szCs w:val="28"/>
        </w:rPr>
      </w:pPr>
      <w:r w:rsidRPr="00A03D0F">
        <w:rPr>
          <w:sz w:val="28"/>
          <w:szCs w:val="28"/>
        </w:rPr>
        <w:t xml:space="preserve">2. </w:t>
      </w:r>
      <w:r w:rsidRPr="00A03D0F">
        <w:rPr>
          <w:w w:val="105"/>
          <w:sz w:val="28"/>
          <w:szCs w:val="28"/>
        </w:rPr>
        <w:t>Взаємовідносини суб'єктів державної системи моніторингу</w:t>
      </w:r>
      <w:r w:rsidRPr="00A03D0F">
        <w:rPr>
          <w:spacing w:val="1"/>
          <w:w w:val="105"/>
          <w:sz w:val="28"/>
          <w:szCs w:val="28"/>
        </w:rPr>
        <w:t xml:space="preserve"> </w:t>
      </w:r>
      <w:r w:rsidRPr="00A03D0F">
        <w:rPr>
          <w:w w:val="105"/>
          <w:sz w:val="28"/>
          <w:szCs w:val="28"/>
        </w:rPr>
        <w:t>довкілля</w:t>
      </w:r>
    </w:p>
    <w:p w:rsidR="00A03D0F" w:rsidRDefault="00A03D0F" w:rsidP="00A03D0F">
      <w:pPr>
        <w:jc w:val="both"/>
        <w:rPr>
          <w:w w:val="105"/>
          <w:sz w:val="28"/>
          <w:szCs w:val="28"/>
        </w:rPr>
      </w:pPr>
      <w:r w:rsidRPr="00A03D0F">
        <w:rPr>
          <w:w w:val="105"/>
          <w:sz w:val="28"/>
          <w:szCs w:val="28"/>
        </w:rPr>
        <w:t xml:space="preserve">3. Принципи вибору забруднювальних речовин для контролю їх вмісту в </w:t>
      </w:r>
    </w:p>
    <w:p w:rsidR="00A03D0F" w:rsidRPr="00A03D0F" w:rsidRDefault="00A03D0F" w:rsidP="00A03D0F">
      <w:pPr>
        <w:jc w:val="both"/>
        <w:rPr>
          <w:w w:val="105"/>
          <w:sz w:val="28"/>
          <w:szCs w:val="28"/>
        </w:rPr>
      </w:pPr>
      <w:r>
        <w:rPr>
          <w:w w:val="105"/>
          <w:sz w:val="28"/>
          <w:szCs w:val="28"/>
        </w:rPr>
        <w:t xml:space="preserve">   </w:t>
      </w:r>
      <w:r w:rsidRPr="00A03D0F">
        <w:rPr>
          <w:w w:val="105"/>
          <w:sz w:val="28"/>
          <w:szCs w:val="28"/>
        </w:rPr>
        <w:t>атмосфері</w:t>
      </w:r>
    </w:p>
    <w:p w:rsidR="00A03D0F" w:rsidRPr="00A03D0F" w:rsidRDefault="00A03D0F" w:rsidP="00CC21C2">
      <w:pPr>
        <w:tabs>
          <w:tab w:val="left" w:pos="881"/>
        </w:tabs>
        <w:jc w:val="both"/>
        <w:rPr>
          <w:w w:val="105"/>
          <w:sz w:val="28"/>
          <w:szCs w:val="28"/>
        </w:rPr>
      </w:pPr>
      <w:r w:rsidRPr="00A03D0F">
        <w:rPr>
          <w:w w:val="105"/>
          <w:sz w:val="28"/>
          <w:szCs w:val="28"/>
        </w:rPr>
        <w:t xml:space="preserve">4. </w:t>
      </w:r>
      <w:r w:rsidRPr="00A03D0F">
        <w:rPr>
          <w:sz w:val="28"/>
          <w:szCs w:val="28"/>
        </w:rPr>
        <w:t>Організація</w:t>
      </w:r>
      <w:r w:rsidRPr="00A03D0F">
        <w:rPr>
          <w:spacing w:val="28"/>
          <w:sz w:val="28"/>
          <w:szCs w:val="28"/>
        </w:rPr>
        <w:t xml:space="preserve"> </w:t>
      </w:r>
      <w:r w:rsidRPr="00A03D0F">
        <w:rPr>
          <w:sz w:val="28"/>
          <w:szCs w:val="28"/>
        </w:rPr>
        <w:t>безперервної</w:t>
      </w:r>
      <w:r w:rsidRPr="00A03D0F">
        <w:rPr>
          <w:spacing w:val="26"/>
          <w:sz w:val="28"/>
          <w:szCs w:val="28"/>
        </w:rPr>
        <w:t xml:space="preserve"> </w:t>
      </w:r>
      <w:r w:rsidRPr="00A03D0F">
        <w:rPr>
          <w:sz w:val="28"/>
          <w:szCs w:val="28"/>
        </w:rPr>
        <w:t>реєстрації</w:t>
      </w:r>
      <w:r w:rsidRPr="00A03D0F">
        <w:rPr>
          <w:spacing w:val="27"/>
          <w:sz w:val="28"/>
          <w:szCs w:val="28"/>
        </w:rPr>
        <w:t xml:space="preserve"> </w:t>
      </w:r>
      <w:r w:rsidRPr="00A03D0F">
        <w:rPr>
          <w:sz w:val="28"/>
          <w:szCs w:val="28"/>
        </w:rPr>
        <w:t>забруднень</w:t>
      </w:r>
      <w:r w:rsidR="00CC21C2">
        <w:rPr>
          <w:sz w:val="28"/>
          <w:szCs w:val="28"/>
        </w:rPr>
        <w:t xml:space="preserve"> </w:t>
      </w:r>
      <w:r w:rsidRPr="00A03D0F">
        <w:rPr>
          <w:w w:val="105"/>
          <w:sz w:val="28"/>
          <w:szCs w:val="28"/>
        </w:rPr>
        <w:t>атмосферного</w:t>
      </w:r>
      <w:r w:rsidRPr="00A03D0F">
        <w:rPr>
          <w:spacing w:val="-12"/>
          <w:w w:val="105"/>
          <w:sz w:val="28"/>
          <w:szCs w:val="28"/>
        </w:rPr>
        <w:t xml:space="preserve"> </w:t>
      </w:r>
      <w:r w:rsidRPr="00A03D0F">
        <w:rPr>
          <w:w w:val="105"/>
          <w:sz w:val="28"/>
          <w:szCs w:val="28"/>
        </w:rPr>
        <w:t>повітря</w:t>
      </w:r>
    </w:p>
    <w:p w:rsidR="00A03D0F" w:rsidRPr="00CC21C2" w:rsidRDefault="00CC21C2" w:rsidP="00CC21C2">
      <w:pPr>
        <w:jc w:val="both"/>
        <w:rPr>
          <w:w w:val="105"/>
          <w:sz w:val="28"/>
          <w:szCs w:val="28"/>
        </w:rPr>
      </w:pPr>
      <w:r>
        <w:rPr>
          <w:w w:val="105"/>
          <w:sz w:val="28"/>
          <w:szCs w:val="28"/>
        </w:rPr>
        <w:t xml:space="preserve">5. </w:t>
      </w:r>
      <w:r w:rsidR="00A03D0F" w:rsidRPr="00CC21C2">
        <w:rPr>
          <w:w w:val="105"/>
          <w:sz w:val="28"/>
          <w:szCs w:val="28"/>
        </w:rPr>
        <w:t>Гідробіологічні спостереження за якістю води та донними</w:t>
      </w:r>
      <w:r w:rsidR="00A03D0F" w:rsidRPr="00CC21C2">
        <w:rPr>
          <w:spacing w:val="1"/>
          <w:w w:val="105"/>
          <w:sz w:val="28"/>
          <w:szCs w:val="28"/>
        </w:rPr>
        <w:t xml:space="preserve"> </w:t>
      </w:r>
      <w:r w:rsidR="00A03D0F" w:rsidRPr="00CC21C2">
        <w:rPr>
          <w:w w:val="105"/>
          <w:sz w:val="28"/>
          <w:szCs w:val="28"/>
        </w:rPr>
        <w:t>відкладами</w:t>
      </w:r>
    </w:p>
    <w:p w:rsidR="00A03D0F" w:rsidRPr="00CC21C2" w:rsidRDefault="00CC21C2" w:rsidP="00CC21C2">
      <w:pPr>
        <w:jc w:val="both"/>
        <w:rPr>
          <w:w w:val="105"/>
          <w:sz w:val="28"/>
          <w:szCs w:val="28"/>
        </w:rPr>
      </w:pPr>
      <w:r>
        <w:rPr>
          <w:w w:val="105"/>
          <w:sz w:val="28"/>
          <w:szCs w:val="28"/>
        </w:rPr>
        <w:t xml:space="preserve">6. </w:t>
      </w:r>
      <w:r w:rsidR="00A03D0F" w:rsidRPr="00CC21C2">
        <w:rPr>
          <w:w w:val="105"/>
          <w:sz w:val="28"/>
          <w:szCs w:val="28"/>
        </w:rPr>
        <w:t>Джерела</w:t>
      </w:r>
      <w:r w:rsidR="00A03D0F" w:rsidRPr="00CC21C2">
        <w:rPr>
          <w:spacing w:val="-10"/>
          <w:w w:val="105"/>
          <w:sz w:val="28"/>
          <w:szCs w:val="28"/>
        </w:rPr>
        <w:t xml:space="preserve"> </w:t>
      </w:r>
      <w:r w:rsidR="00A03D0F" w:rsidRPr="00CC21C2">
        <w:rPr>
          <w:w w:val="105"/>
          <w:sz w:val="28"/>
          <w:szCs w:val="28"/>
        </w:rPr>
        <w:t>і</w:t>
      </w:r>
      <w:r w:rsidR="00A03D0F" w:rsidRPr="00CC21C2">
        <w:rPr>
          <w:spacing w:val="-9"/>
          <w:w w:val="105"/>
          <w:sz w:val="28"/>
          <w:szCs w:val="28"/>
        </w:rPr>
        <w:t xml:space="preserve"> </w:t>
      </w:r>
      <w:r w:rsidR="00A03D0F" w:rsidRPr="00CC21C2">
        <w:rPr>
          <w:w w:val="105"/>
          <w:sz w:val="28"/>
          <w:szCs w:val="28"/>
        </w:rPr>
        <w:t>види</w:t>
      </w:r>
      <w:r w:rsidR="00A03D0F" w:rsidRPr="00CC21C2">
        <w:rPr>
          <w:spacing w:val="-9"/>
          <w:w w:val="105"/>
          <w:sz w:val="28"/>
          <w:szCs w:val="28"/>
        </w:rPr>
        <w:t xml:space="preserve"> </w:t>
      </w:r>
      <w:r w:rsidR="00A03D0F" w:rsidRPr="00CC21C2">
        <w:rPr>
          <w:w w:val="105"/>
          <w:sz w:val="28"/>
          <w:szCs w:val="28"/>
        </w:rPr>
        <w:t>забруднення</w:t>
      </w:r>
      <w:r w:rsidR="00A03D0F" w:rsidRPr="00CC21C2">
        <w:rPr>
          <w:spacing w:val="-10"/>
          <w:w w:val="105"/>
          <w:sz w:val="28"/>
          <w:szCs w:val="28"/>
        </w:rPr>
        <w:t xml:space="preserve"> </w:t>
      </w:r>
      <w:r w:rsidR="00A03D0F" w:rsidRPr="00CC21C2">
        <w:rPr>
          <w:w w:val="105"/>
          <w:sz w:val="28"/>
          <w:szCs w:val="28"/>
        </w:rPr>
        <w:t>вод</w:t>
      </w:r>
      <w:r w:rsidR="00A03D0F" w:rsidRPr="00CC21C2">
        <w:rPr>
          <w:spacing w:val="-9"/>
          <w:w w:val="105"/>
          <w:sz w:val="28"/>
          <w:szCs w:val="28"/>
        </w:rPr>
        <w:t xml:space="preserve"> </w:t>
      </w:r>
      <w:r w:rsidR="00A03D0F" w:rsidRPr="00CC21C2">
        <w:rPr>
          <w:w w:val="105"/>
          <w:sz w:val="28"/>
          <w:szCs w:val="28"/>
        </w:rPr>
        <w:t>океанів</w:t>
      </w:r>
      <w:r w:rsidR="00A03D0F" w:rsidRPr="00CC21C2">
        <w:rPr>
          <w:spacing w:val="-9"/>
          <w:w w:val="105"/>
          <w:sz w:val="28"/>
          <w:szCs w:val="28"/>
        </w:rPr>
        <w:t xml:space="preserve"> </w:t>
      </w:r>
      <w:r w:rsidR="00A03D0F" w:rsidRPr="00CC21C2">
        <w:rPr>
          <w:w w:val="105"/>
          <w:sz w:val="28"/>
          <w:szCs w:val="28"/>
        </w:rPr>
        <w:t>та</w:t>
      </w:r>
      <w:r w:rsidR="00A03D0F" w:rsidRPr="00CC21C2">
        <w:rPr>
          <w:spacing w:val="-9"/>
          <w:w w:val="105"/>
          <w:sz w:val="28"/>
          <w:szCs w:val="28"/>
        </w:rPr>
        <w:t xml:space="preserve"> </w:t>
      </w:r>
      <w:r w:rsidR="00A03D0F" w:rsidRPr="00CC21C2">
        <w:rPr>
          <w:w w:val="105"/>
          <w:sz w:val="28"/>
          <w:szCs w:val="28"/>
        </w:rPr>
        <w:t>морів</w:t>
      </w:r>
    </w:p>
    <w:p w:rsidR="00A03D0F" w:rsidRPr="00CC21C2" w:rsidRDefault="00CC21C2" w:rsidP="00CC21C2">
      <w:pPr>
        <w:jc w:val="both"/>
        <w:rPr>
          <w:w w:val="105"/>
          <w:sz w:val="28"/>
          <w:szCs w:val="28"/>
        </w:rPr>
      </w:pPr>
      <w:r>
        <w:rPr>
          <w:sz w:val="28"/>
          <w:szCs w:val="28"/>
        </w:rPr>
        <w:t xml:space="preserve">7. </w:t>
      </w:r>
      <w:r w:rsidR="00A03D0F" w:rsidRPr="00CC21C2">
        <w:rPr>
          <w:sz w:val="28"/>
          <w:szCs w:val="28"/>
        </w:rPr>
        <w:t>Суб’єкти</w:t>
      </w:r>
      <w:r w:rsidR="00A03D0F" w:rsidRPr="00CC21C2">
        <w:rPr>
          <w:spacing w:val="19"/>
          <w:sz w:val="28"/>
          <w:szCs w:val="28"/>
        </w:rPr>
        <w:t xml:space="preserve"> </w:t>
      </w:r>
      <w:r w:rsidR="00A03D0F" w:rsidRPr="00CC21C2">
        <w:rPr>
          <w:sz w:val="28"/>
          <w:szCs w:val="28"/>
        </w:rPr>
        <w:t>та</w:t>
      </w:r>
      <w:r w:rsidR="00A03D0F" w:rsidRPr="00CC21C2">
        <w:rPr>
          <w:spacing w:val="19"/>
          <w:sz w:val="28"/>
          <w:szCs w:val="28"/>
        </w:rPr>
        <w:t xml:space="preserve"> </w:t>
      </w:r>
      <w:r w:rsidR="00A03D0F" w:rsidRPr="00CC21C2">
        <w:rPr>
          <w:sz w:val="28"/>
          <w:szCs w:val="28"/>
        </w:rPr>
        <w:t>об’єкти</w:t>
      </w:r>
      <w:r w:rsidR="00A03D0F" w:rsidRPr="00CC21C2">
        <w:rPr>
          <w:spacing w:val="20"/>
          <w:sz w:val="28"/>
          <w:szCs w:val="28"/>
        </w:rPr>
        <w:t xml:space="preserve"> </w:t>
      </w:r>
      <w:r w:rsidR="00A03D0F" w:rsidRPr="00CC21C2">
        <w:rPr>
          <w:sz w:val="28"/>
          <w:szCs w:val="28"/>
        </w:rPr>
        <w:t>моніторингу</w:t>
      </w:r>
      <w:r w:rsidR="00A03D0F" w:rsidRPr="00CC21C2">
        <w:rPr>
          <w:spacing w:val="18"/>
          <w:sz w:val="28"/>
          <w:szCs w:val="28"/>
        </w:rPr>
        <w:t xml:space="preserve"> </w:t>
      </w:r>
      <w:r w:rsidR="00A03D0F" w:rsidRPr="00CC21C2">
        <w:rPr>
          <w:sz w:val="28"/>
          <w:szCs w:val="28"/>
        </w:rPr>
        <w:t>морських</w:t>
      </w:r>
      <w:r w:rsidR="00A03D0F" w:rsidRPr="00CC21C2">
        <w:rPr>
          <w:spacing w:val="20"/>
          <w:sz w:val="28"/>
          <w:szCs w:val="28"/>
        </w:rPr>
        <w:t xml:space="preserve"> </w:t>
      </w:r>
      <w:r w:rsidR="00A03D0F" w:rsidRPr="00CC21C2">
        <w:rPr>
          <w:sz w:val="28"/>
          <w:szCs w:val="28"/>
        </w:rPr>
        <w:t>вод</w:t>
      </w:r>
      <w:r w:rsidR="00A03D0F" w:rsidRPr="00CC21C2">
        <w:rPr>
          <w:spacing w:val="20"/>
          <w:sz w:val="28"/>
          <w:szCs w:val="28"/>
        </w:rPr>
        <w:t xml:space="preserve"> </w:t>
      </w:r>
      <w:r w:rsidR="00A03D0F" w:rsidRPr="00CC21C2">
        <w:rPr>
          <w:sz w:val="28"/>
          <w:szCs w:val="28"/>
        </w:rPr>
        <w:t>в</w:t>
      </w:r>
      <w:r w:rsidR="00A03D0F" w:rsidRPr="00CC21C2">
        <w:rPr>
          <w:spacing w:val="20"/>
          <w:sz w:val="28"/>
          <w:szCs w:val="28"/>
        </w:rPr>
        <w:t xml:space="preserve"> </w:t>
      </w:r>
      <w:r w:rsidR="00A03D0F" w:rsidRPr="00CC21C2">
        <w:rPr>
          <w:sz w:val="28"/>
          <w:szCs w:val="28"/>
        </w:rPr>
        <w:t>Україні</w:t>
      </w:r>
    </w:p>
    <w:p w:rsidR="00A03D0F" w:rsidRPr="00CC21C2" w:rsidRDefault="00CC21C2" w:rsidP="00CC21C2">
      <w:pPr>
        <w:jc w:val="both"/>
        <w:rPr>
          <w:w w:val="105"/>
          <w:sz w:val="28"/>
          <w:szCs w:val="28"/>
        </w:rPr>
      </w:pPr>
      <w:r>
        <w:rPr>
          <w:w w:val="105"/>
          <w:sz w:val="28"/>
          <w:szCs w:val="28"/>
        </w:rPr>
        <w:t xml:space="preserve">8. </w:t>
      </w:r>
      <w:r w:rsidR="00A03D0F" w:rsidRPr="00CC21C2">
        <w:rPr>
          <w:w w:val="105"/>
          <w:sz w:val="28"/>
          <w:szCs w:val="28"/>
        </w:rPr>
        <w:t>Показники техногенного порушення геологічного</w:t>
      </w:r>
      <w:r w:rsidR="00A03D0F" w:rsidRPr="00CC21C2">
        <w:rPr>
          <w:spacing w:val="1"/>
          <w:w w:val="105"/>
          <w:sz w:val="28"/>
          <w:szCs w:val="28"/>
        </w:rPr>
        <w:t xml:space="preserve"> </w:t>
      </w:r>
      <w:r w:rsidR="00A03D0F" w:rsidRPr="00CC21C2">
        <w:rPr>
          <w:sz w:val="28"/>
          <w:szCs w:val="28"/>
        </w:rPr>
        <w:t>середовища</w:t>
      </w:r>
    </w:p>
    <w:p w:rsidR="00A03D0F" w:rsidRPr="00CC21C2" w:rsidRDefault="00CC21C2" w:rsidP="00CC21C2">
      <w:pPr>
        <w:jc w:val="both"/>
        <w:rPr>
          <w:w w:val="105"/>
          <w:sz w:val="28"/>
          <w:szCs w:val="28"/>
        </w:rPr>
      </w:pPr>
      <w:r>
        <w:rPr>
          <w:sz w:val="28"/>
          <w:szCs w:val="28"/>
        </w:rPr>
        <w:t xml:space="preserve">9. </w:t>
      </w:r>
      <w:r w:rsidR="00A03D0F" w:rsidRPr="00CC21C2">
        <w:rPr>
          <w:sz w:val="28"/>
          <w:szCs w:val="28"/>
        </w:rPr>
        <w:t>Загальна</w:t>
      </w:r>
      <w:r w:rsidR="00A03D0F" w:rsidRPr="00CC21C2">
        <w:rPr>
          <w:spacing w:val="35"/>
          <w:sz w:val="28"/>
          <w:szCs w:val="28"/>
        </w:rPr>
        <w:t xml:space="preserve"> </w:t>
      </w:r>
      <w:r w:rsidR="00A03D0F" w:rsidRPr="00CC21C2">
        <w:rPr>
          <w:sz w:val="28"/>
          <w:szCs w:val="28"/>
        </w:rPr>
        <w:t>структура</w:t>
      </w:r>
      <w:r w:rsidR="00A03D0F" w:rsidRPr="00CC21C2">
        <w:rPr>
          <w:spacing w:val="33"/>
          <w:sz w:val="28"/>
          <w:szCs w:val="28"/>
        </w:rPr>
        <w:t xml:space="preserve"> </w:t>
      </w:r>
      <w:r w:rsidR="00A03D0F" w:rsidRPr="00CC21C2">
        <w:rPr>
          <w:sz w:val="28"/>
          <w:szCs w:val="28"/>
        </w:rPr>
        <w:t>моніторингу</w:t>
      </w:r>
      <w:r w:rsidR="00A03D0F" w:rsidRPr="00CC21C2">
        <w:rPr>
          <w:spacing w:val="35"/>
          <w:sz w:val="28"/>
          <w:szCs w:val="28"/>
        </w:rPr>
        <w:t xml:space="preserve"> </w:t>
      </w:r>
      <w:r w:rsidR="00A03D0F" w:rsidRPr="00CC21C2">
        <w:rPr>
          <w:sz w:val="28"/>
          <w:szCs w:val="28"/>
        </w:rPr>
        <w:t>геологічного</w:t>
      </w:r>
      <w:r w:rsidR="00A03D0F" w:rsidRPr="00CC21C2">
        <w:rPr>
          <w:spacing w:val="35"/>
          <w:sz w:val="28"/>
          <w:szCs w:val="28"/>
        </w:rPr>
        <w:t xml:space="preserve"> </w:t>
      </w:r>
      <w:r w:rsidR="00A03D0F" w:rsidRPr="00CC21C2">
        <w:rPr>
          <w:sz w:val="28"/>
          <w:szCs w:val="28"/>
        </w:rPr>
        <w:t>середовища</w:t>
      </w:r>
    </w:p>
    <w:p w:rsidR="00A03D0F" w:rsidRPr="00CC21C2" w:rsidRDefault="00CC21C2" w:rsidP="00CC21C2">
      <w:pPr>
        <w:jc w:val="both"/>
        <w:rPr>
          <w:w w:val="105"/>
          <w:sz w:val="28"/>
          <w:szCs w:val="28"/>
        </w:rPr>
      </w:pPr>
      <w:r>
        <w:rPr>
          <w:sz w:val="28"/>
          <w:szCs w:val="28"/>
        </w:rPr>
        <w:t>10.</w:t>
      </w:r>
      <w:r w:rsidR="00A03D0F" w:rsidRPr="00CC21C2">
        <w:rPr>
          <w:sz w:val="28"/>
          <w:szCs w:val="28"/>
        </w:rPr>
        <w:t xml:space="preserve"> Джерела</w:t>
      </w:r>
      <w:r w:rsidR="00A03D0F" w:rsidRPr="00CC21C2">
        <w:rPr>
          <w:spacing w:val="29"/>
          <w:sz w:val="28"/>
          <w:szCs w:val="28"/>
        </w:rPr>
        <w:t xml:space="preserve"> </w:t>
      </w:r>
      <w:r w:rsidR="00A03D0F" w:rsidRPr="00CC21C2">
        <w:rPr>
          <w:sz w:val="28"/>
          <w:szCs w:val="28"/>
        </w:rPr>
        <w:t>і</w:t>
      </w:r>
      <w:r w:rsidR="00A03D0F" w:rsidRPr="00CC21C2">
        <w:rPr>
          <w:spacing w:val="29"/>
          <w:sz w:val="28"/>
          <w:szCs w:val="28"/>
        </w:rPr>
        <w:t xml:space="preserve"> </w:t>
      </w:r>
      <w:r w:rsidR="00A03D0F" w:rsidRPr="00CC21C2">
        <w:rPr>
          <w:sz w:val="28"/>
          <w:szCs w:val="28"/>
        </w:rPr>
        <w:t>види</w:t>
      </w:r>
      <w:r w:rsidR="00A03D0F" w:rsidRPr="00CC21C2">
        <w:rPr>
          <w:spacing w:val="29"/>
          <w:sz w:val="28"/>
          <w:szCs w:val="28"/>
        </w:rPr>
        <w:t xml:space="preserve"> </w:t>
      </w:r>
      <w:r w:rsidR="00A03D0F" w:rsidRPr="00CC21C2">
        <w:rPr>
          <w:sz w:val="28"/>
          <w:szCs w:val="28"/>
        </w:rPr>
        <w:t>деградації</w:t>
      </w:r>
      <w:r w:rsidR="00A03D0F" w:rsidRPr="00CC21C2">
        <w:rPr>
          <w:spacing w:val="30"/>
          <w:sz w:val="28"/>
          <w:szCs w:val="28"/>
        </w:rPr>
        <w:t xml:space="preserve"> </w:t>
      </w:r>
      <w:r w:rsidR="00A03D0F" w:rsidRPr="00CC21C2">
        <w:rPr>
          <w:sz w:val="28"/>
          <w:szCs w:val="28"/>
        </w:rPr>
        <w:t>ґрунтів</w:t>
      </w:r>
    </w:p>
    <w:p w:rsidR="00A03D0F" w:rsidRPr="00CC21C2" w:rsidRDefault="00CC21C2" w:rsidP="00CC21C2">
      <w:pPr>
        <w:jc w:val="both"/>
        <w:rPr>
          <w:w w:val="105"/>
          <w:sz w:val="28"/>
          <w:szCs w:val="28"/>
        </w:rPr>
      </w:pPr>
      <w:r>
        <w:rPr>
          <w:sz w:val="28"/>
          <w:szCs w:val="28"/>
        </w:rPr>
        <w:t xml:space="preserve">11. </w:t>
      </w:r>
      <w:r w:rsidR="00A03D0F" w:rsidRPr="00CC21C2">
        <w:rPr>
          <w:sz w:val="28"/>
          <w:szCs w:val="28"/>
        </w:rPr>
        <w:t>Показники</w:t>
      </w:r>
      <w:r w:rsidR="00A03D0F" w:rsidRPr="00CC21C2">
        <w:rPr>
          <w:spacing w:val="24"/>
          <w:sz w:val="28"/>
          <w:szCs w:val="28"/>
        </w:rPr>
        <w:t xml:space="preserve"> </w:t>
      </w:r>
      <w:r w:rsidR="00A03D0F" w:rsidRPr="00CC21C2">
        <w:rPr>
          <w:sz w:val="28"/>
          <w:szCs w:val="28"/>
        </w:rPr>
        <w:t>техногенного</w:t>
      </w:r>
      <w:r w:rsidR="00A03D0F" w:rsidRPr="00CC21C2">
        <w:rPr>
          <w:spacing w:val="25"/>
          <w:sz w:val="28"/>
          <w:szCs w:val="28"/>
        </w:rPr>
        <w:t xml:space="preserve"> </w:t>
      </w:r>
      <w:r w:rsidR="00A03D0F" w:rsidRPr="00CC21C2">
        <w:rPr>
          <w:sz w:val="28"/>
          <w:szCs w:val="28"/>
        </w:rPr>
        <w:t>порушення</w:t>
      </w:r>
      <w:r w:rsidR="00A03D0F" w:rsidRPr="00CC21C2">
        <w:rPr>
          <w:spacing w:val="24"/>
          <w:sz w:val="28"/>
          <w:szCs w:val="28"/>
        </w:rPr>
        <w:t xml:space="preserve"> </w:t>
      </w:r>
      <w:r w:rsidR="00A03D0F" w:rsidRPr="00CC21C2">
        <w:rPr>
          <w:sz w:val="28"/>
          <w:szCs w:val="28"/>
        </w:rPr>
        <w:t>і</w:t>
      </w:r>
      <w:r w:rsidR="00A03D0F" w:rsidRPr="00CC21C2">
        <w:rPr>
          <w:spacing w:val="24"/>
          <w:sz w:val="28"/>
          <w:szCs w:val="28"/>
        </w:rPr>
        <w:t xml:space="preserve"> </w:t>
      </w:r>
      <w:r w:rsidR="00A03D0F" w:rsidRPr="00CC21C2">
        <w:rPr>
          <w:sz w:val="28"/>
          <w:szCs w:val="28"/>
        </w:rPr>
        <w:t>забруднення</w:t>
      </w:r>
      <w:r w:rsidR="00A03D0F" w:rsidRPr="00CC21C2">
        <w:rPr>
          <w:spacing w:val="23"/>
          <w:sz w:val="28"/>
          <w:szCs w:val="28"/>
        </w:rPr>
        <w:t xml:space="preserve"> </w:t>
      </w:r>
      <w:r w:rsidR="00A03D0F" w:rsidRPr="00CC21C2">
        <w:rPr>
          <w:sz w:val="28"/>
          <w:szCs w:val="28"/>
        </w:rPr>
        <w:t>ґрунтів</w:t>
      </w:r>
    </w:p>
    <w:p w:rsidR="00A03D0F" w:rsidRPr="00CC21C2" w:rsidRDefault="00CC21C2" w:rsidP="00CC21C2">
      <w:pPr>
        <w:jc w:val="both"/>
        <w:rPr>
          <w:w w:val="105"/>
          <w:sz w:val="28"/>
          <w:szCs w:val="28"/>
        </w:rPr>
      </w:pPr>
      <w:r>
        <w:rPr>
          <w:sz w:val="28"/>
          <w:szCs w:val="28"/>
        </w:rPr>
        <w:t xml:space="preserve">12. </w:t>
      </w:r>
      <w:r w:rsidR="00A03D0F" w:rsidRPr="00CC21C2">
        <w:rPr>
          <w:sz w:val="28"/>
          <w:szCs w:val="28"/>
        </w:rPr>
        <w:t>Організація</w:t>
      </w:r>
      <w:r w:rsidR="00A03D0F" w:rsidRPr="00CC21C2">
        <w:rPr>
          <w:spacing w:val="22"/>
          <w:sz w:val="28"/>
          <w:szCs w:val="28"/>
        </w:rPr>
        <w:t xml:space="preserve"> </w:t>
      </w:r>
      <w:r w:rsidR="00A03D0F" w:rsidRPr="00CC21C2">
        <w:rPr>
          <w:sz w:val="28"/>
          <w:szCs w:val="28"/>
        </w:rPr>
        <w:t>спостережень</w:t>
      </w:r>
      <w:r w:rsidR="00A03D0F" w:rsidRPr="00CC21C2">
        <w:rPr>
          <w:spacing w:val="21"/>
          <w:sz w:val="28"/>
          <w:szCs w:val="28"/>
        </w:rPr>
        <w:t xml:space="preserve"> </w:t>
      </w:r>
      <w:r w:rsidR="00A03D0F" w:rsidRPr="00CC21C2">
        <w:rPr>
          <w:sz w:val="28"/>
          <w:szCs w:val="28"/>
        </w:rPr>
        <w:t>і</w:t>
      </w:r>
      <w:r w:rsidR="00A03D0F" w:rsidRPr="00CC21C2">
        <w:rPr>
          <w:spacing w:val="23"/>
          <w:sz w:val="28"/>
          <w:szCs w:val="28"/>
        </w:rPr>
        <w:t xml:space="preserve"> </w:t>
      </w:r>
      <w:r w:rsidR="00A03D0F" w:rsidRPr="00CC21C2">
        <w:rPr>
          <w:sz w:val="28"/>
          <w:szCs w:val="28"/>
        </w:rPr>
        <w:t>контролю</w:t>
      </w:r>
      <w:r w:rsidR="00A03D0F" w:rsidRPr="00CC21C2">
        <w:rPr>
          <w:spacing w:val="21"/>
          <w:sz w:val="28"/>
          <w:szCs w:val="28"/>
        </w:rPr>
        <w:t xml:space="preserve"> </w:t>
      </w:r>
      <w:r w:rsidR="00A03D0F" w:rsidRPr="00CC21C2">
        <w:rPr>
          <w:sz w:val="28"/>
          <w:szCs w:val="28"/>
        </w:rPr>
        <w:t>за</w:t>
      </w:r>
      <w:r w:rsidR="00A03D0F" w:rsidRPr="00CC21C2">
        <w:rPr>
          <w:spacing w:val="23"/>
          <w:sz w:val="28"/>
          <w:szCs w:val="28"/>
        </w:rPr>
        <w:t xml:space="preserve"> </w:t>
      </w:r>
      <w:r w:rsidR="00A03D0F" w:rsidRPr="00CC21C2">
        <w:rPr>
          <w:sz w:val="28"/>
          <w:szCs w:val="28"/>
        </w:rPr>
        <w:t>забрудненням</w:t>
      </w:r>
      <w:r w:rsidR="00A03D0F" w:rsidRPr="00CC21C2">
        <w:rPr>
          <w:spacing w:val="23"/>
          <w:sz w:val="28"/>
          <w:szCs w:val="28"/>
        </w:rPr>
        <w:t xml:space="preserve"> </w:t>
      </w:r>
      <w:r w:rsidR="00A03D0F" w:rsidRPr="00CC21C2">
        <w:rPr>
          <w:sz w:val="28"/>
          <w:szCs w:val="28"/>
        </w:rPr>
        <w:t>ґрунтів</w:t>
      </w:r>
    </w:p>
    <w:p w:rsidR="00A03D0F" w:rsidRPr="00CC21C2" w:rsidRDefault="00CC21C2" w:rsidP="00CC21C2">
      <w:pPr>
        <w:jc w:val="both"/>
        <w:rPr>
          <w:w w:val="105"/>
          <w:sz w:val="28"/>
          <w:szCs w:val="28"/>
        </w:rPr>
      </w:pPr>
      <w:r>
        <w:rPr>
          <w:sz w:val="28"/>
          <w:szCs w:val="28"/>
        </w:rPr>
        <w:t xml:space="preserve">13. </w:t>
      </w:r>
      <w:r w:rsidR="00A03D0F" w:rsidRPr="00CC21C2">
        <w:rPr>
          <w:sz w:val="28"/>
          <w:szCs w:val="28"/>
        </w:rPr>
        <w:t>Особливості</w:t>
      </w:r>
      <w:r w:rsidR="00A03D0F" w:rsidRPr="00CC21C2">
        <w:rPr>
          <w:spacing w:val="43"/>
          <w:sz w:val="28"/>
          <w:szCs w:val="28"/>
        </w:rPr>
        <w:t xml:space="preserve"> </w:t>
      </w:r>
      <w:r w:rsidR="00A03D0F" w:rsidRPr="00CC21C2">
        <w:rPr>
          <w:sz w:val="28"/>
          <w:szCs w:val="28"/>
        </w:rPr>
        <w:t>організації</w:t>
      </w:r>
      <w:r w:rsidR="00A03D0F" w:rsidRPr="00CC21C2">
        <w:rPr>
          <w:spacing w:val="44"/>
          <w:sz w:val="28"/>
          <w:szCs w:val="28"/>
        </w:rPr>
        <w:t xml:space="preserve"> </w:t>
      </w:r>
      <w:r w:rsidR="00A03D0F" w:rsidRPr="00CC21C2">
        <w:rPr>
          <w:sz w:val="28"/>
          <w:szCs w:val="28"/>
        </w:rPr>
        <w:t>фонового</w:t>
      </w:r>
      <w:r w:rsidR="00A03D0F" w:rsidRPr="00CC21C2">
        <w:rPr>
          <w:spacing w:val="42"/>
          <w:sz w:val="28"/>
          <w:szCs w:val="28"/>
        </w:rPr>
        <w:t xml:space="preserve"> </w:t>
      </w:r>
      <w:r w:rsidR="00A03D0F" w:rsidRPr="00CC21C2">
        <w:rPr>
          <w:sz w:val="28"/>
          <w:szCs w:val="28"/>
        </w:rPr>
        <w:t>моніторингу</w:t>
      </w:r>
    </w:p>
    <w:p w:rsidR="00A03D0F" w:rsidRPr="00CC21C2" w:rsidRDefault="00CC21C2" w:rsidP="00CC21C2">
      <w:pPr>
        <w:jc w:val="both"/>
        <w:rPr>
          <w:w w:val="105"/>
          <w:sz w:val="28"/>
          <w:szCs w:val="28"/>
        </w:rPr>
      </w:pPr>
      <w:r>
        <w:rPr>
          <w:sz w:val="28"/>
          <w:szCs w:val="28"/>
        </w:rPr>
        <w:t xml:space="preserve">15. </w:t>
      </w:r>
      <w:r w:rsidR="00A03D0F" w:rsidRPr="00CC21C2">
        <w:rPr>
          <w:sz w:val="28"/>
          <w:szCs w:val="28"/>
        </w:rPr>
        <w:t>Організація</w:t>
      </w:r>
      <w:r w:rsidR="00A03D0F" w:rsidRPr="00CC21C2">
        <w:rPr>
          <w:spacing w:val="59"/>
          <w:sz w:val="28"/>
          <w:szCs w:val="28"/>
        </w:rPr>
        <w:t xml:space="preserve"> </w:t>
      </w:r>
      <w:r w:rsidR="00A03D0F" w:rsidRPr="00CC21C2">
        <w:rPr>
          <w:sz w:val="28"/>
          <w:szCs w:val="28"/>
        </w:rPr>
        <w:t>радіаційного</w:t>
      </w:r>
      <w:r w:rsidR="00A03D0F" w:rsidRPr="00CC21C2">
        <w:rPr>
          <w:spacing w:val="58"/>
          <w:sz w:val="28"/>
          <w:szCs w:val="28"/>
        </w:rPr>
        <w:t xml:space="preserve"> </w:t>
      </w:r>
      <w:r w:rsidR="00A03D0F" w:rsidRPr="00CC21C2">
        <w:rPr>
          <w:sz w:val="28"/>
          <w:szCs w:val="28"/>
        </w:rPr>
        <w:t>моніторингу</w:t>
      </w:r>
    </w:p>
    <w:p w:rsidR="00A03D0F" w:rsidRPr="00CC21C2" w:rsidRDefault="00CC21C2" w:rsidP="00CC21C2">
      <w:pPr>
        <w:jc w:val="both"/>
        <w:rPr>
          <w:w w:val="105"/>
          <w:sz w:val="28"/>
          <w:szCs w:val="28"/>
        </w:rPr>
      </w:pPr>
      <w:r>
        <w:rPr>
          <w:sz w:val="28"/>
          <w:szCs w:val="28"/>
        </w:rPr>
        <w:t xml:space="preserve">16. </w:t>
      </w:r>
      <w:r w:rsidR="00A03D0F" w:rsidRPr="00CC21C2">
        <w:rPr>
          <w:sz w:val="28"/>
          <w:szCs w:val="28"/>
        </w:rPr>
        <w:t>Особливості</w:t>
      </w:r>
      <w:r w:rsidR="00A03D0F" w:rsidRPr="00CC21C2">
        <w:rPr>
          <w:spacing w:val="34"/>
          <w:sz w:val="28"/>
          <w:szCs w:val="28"/>
        </w:rPr>
        <w:t xml:space="preserve"> </w:t>
      </w:r>
      <w:r w:rsidR="00A03D0F" w:rsidRPr="00CC21C2">
        <w:rPr>
          <w:sz w:val="28"/>
          <w:szCs w:val="28"/>
        </w:rPr>
        <w:t>громадського</w:t>
      </w:r>
      <w:r w:rsidR="00A03D0F" w:rsidRPr="00CC21C2">
        <w:rPr>
          <w:spacing w:val="34"/>
          <w:sz w:val="28"/>
          <w:szCs w:val="28"/>
        </w:rPr>
        <w:t xml:space="preserve"> </w:t>
      </w:r>
      <w:r w:rsidR="00A03D0F" w:rsidRPr="00CC21C2">
        <w:rPr>
          <w:sz w:val="28"/>
          <w:szCs w:val="28"/>
        </w:rPr>
        <w:t>екологічного</w:t>
      </w:r>
      <w:r w:rsidR="00A03D0F" w:rsidRPr="00CC21C2">
        <w:rPr>
          <w:spacing w:val="34"/>
          <w:sz w:val="28"/>
          <w:szCs w:val="28"/>
        </w:rPr>
        <w:t xml:space="preserve"> </w:t>
      </w:r>
      <w:r w:rsidR="00A03D0F" w:rsidRPr="00CC21C2">
        <w:rPr>
          <w:sz w:val="28"/>
          <w:szCs w:val="28"/>
        </w:rPr>
        <w:t>моніторингу</w:t>
      </w:r>
    </w:p>
    <w:p w:rsidR="00A03D0F" w:rsidRPr="00A03D0F" w:rsidRDefault="00A03D0F" w:rsidP="00F35304">
      <w:pPr>
        <w:pStyle w:val="a3"/>
        <w:tabs>
          <w:tab w:val="left" w:pos="0"/>
        </w:tabs>
        <w:ind w:left="0" w:firstLine="709"/>
        <w:jc w:val="both"/>
        <w:rPr>
          <w:b/>
        </w:rPr>
      </w:pPr>
    </w:p>
    <w:p w:rsidR="0030369A" w:rsidRDefault="0030369A" w:rsidP="00D82A26">
      <w:pPr>
        <w:widowControl/>
        <w:autoSpaceDE/>
        <w:autoSpaceDN/>
        <w:jc w:val="both"/>
        <w:rPr>
          <w:sz w:val="28"/>
          <w:szCs w:val="28"/>
        </w:rPr>
      </w:pPr>
      <w:r>
        <w:br w:type="page"/>
      </w:r>
    </w:p>
    <w:p w:rsidR="0030369A" w:rsidRDefault="00D72E6F" w:rsidP="00D72E6F">
      <w:pPr>
        <w:pStyle w:val="a3"/>
        <w:spacing w:before="2" w:line="247" w:lineRule="auto"/>
        <w:ind w:left="0" w:right="186" w:firstLine="709"/>
        <w:rPr>
          <w:b/>
        </w:rPr>
      </w:pPr>
      <w:r w:rsidRPr="00D72E6F">
        <w:rPr>
          <w:b/>
        </w:rPr>
        <w:lastRenderedPageBreak/>
        <w:t xml:space="preserve">7.2 </w:t>
      </w:r>
      <w:r>
        <w:rPr>
          <w:b/>
        </w:rPr>
        <w:t>Тести для самоконтролю</w:t>
      </w:r>
    </w:p>
    <w:p w:rsidR="00D72E6F" w:rsidRPr="001A04B4" w:rsidRDefault="00D72E6F" w:rsidP="00D72E6F">
      <w:pPr>
        <w:pStyle w:val="a3"/>
        <w:spacing w:before="2" w:line="247" w:lineRule="auto"/>
        <w:ind w:left="0" w:right="186" w:firstLine="709"/>
        <w:rPr>
          <w:b/>
          <w:sz w:val="24"/>
          <w:szCs w:val="24"/>
        </w:rPr>
      </w:pPr>
    </w:p>
    <w:p w:rsidR="001A04B4" w:rsidRDefault="001A04B4" w:rsidP="00D72E6F">
      <w:pPr>
        <w:pStyle w:val="a3"/>
        <w:spacing w:before="2" w:line="247" w:lineRule="auto"/>
        <w:ind w:left="0" w:right="186" w:firstLine="709"/>
        <w:rPr>
          <w:b/>
        </w:rPr>
      </w:pPr>
      <w:r>
        <w:rPr>
          <w:b/>
        </w:rPr>
        <w:t>Тест № 1</w:t>
      </w:r>
    </w:p>
    <w:p w:rsidR="001A04B4" w:rsidRPr="001A04B4" w:rsidRDefault="001A04B4" w:rsidP="00D72E6F">
      <w:pPr>
        <w:pStyle w:val="a3"/>
        <w:spacing w:before="2" w:line="247" w:lineRule="auto"/>
        <w:ind w:left="0" w:right="186" w:firstLine="709"/>
        <w:rPr>
          <w:b/>
          <w:sz w:val="24"/>
          <w:szCs w:val="24"/>
        </w:rPr>
      </w:pPr>
    </w:p>
    <w:p w:rsidR="008A6CC9" w:rsidRPr="008A6CC9" w:rsidRDefault="00C10D13" w:rsidP="008A6CC9">
      <w:pPr>
        <w:jc w:val="both"/>
        <w:rPr>
          <w:b/>
          <w:sz w:val="28"/>
          <w:szCs w:val="28"/>
        </w:rPr>
      </w:pPr>
      <w:r>
        <w:rPr>
          <w:b/>
          <w:sz w:val="28"/>
          <w:szCs w:val="28"/>
        </w:rPr>
        <w:t xml:space="preserve">1. </w:t>
      </w:r>
      <w:r w:rsidR="008A6CC9" w:rsidRPr="008A6CC9">
        <w:rPr>
          <w:b/>
          <w:sz w:val="28"/>
          <w:szCs w:val="28"/>
        </w:rPr>
        <w:t xml:space="preserve">Що таке експертне оцінювання? </w:t>
      </w:r>
    </w:p>
    <w:p w:rsidR="008A6CC9" w:rsidRPr="008A6CC9" w:rsidRDefault="008A6CC9" w:rsidP="008A6CC9">
      <w:pPr>
        <w:ind w:firstLine="709"/>
        <w:jc w:val="both"/>
        <w:rPr>
          <w:sz w:val="24"/>
          <w:szCs w:val="24"/>
        </w:rPr>
      </w:pPr>
      <w:r w:rsidRPr="008A6CC9">
        <w:rPr>
          <w:sz w:val="24"/>
          <w:szCs w:val="24"/>
        </w:rPr>
        <w:t xml:space="preserve">а) процес створення моделі, її налаштування, оцінювання величини похибки й розв'язання на її основі прогнозних задач; </w:t>
      </w:r>
    </w:p>
    <w:p w:rsidR="008A6CC9" w:rsidRPr="008A6CC9" w:rsidRDefault="008A6CC9" w:rsidP="008A6CC9">
      <w:pPr>
        <w:ind w:firstLine="709"/>
        <w:jc w:val="both"/>
        <w:rPr>
          <w:sz w:val="24"/>
          <w:szCs w:val="24"/>
        </w:rPr>
      </w:pPr>
      <w:r w:rsidRPr="008A6CC9">
        <w:rPr>
          <w:sz w:val="24"/>
          <w:szCs w:val="24"/>
        </w:rPr>
        <w:t xml:space="preserve">б) отримання та спеціалізована обробка прогнозних оцінок об'єкта через опитування висококваліфікованих фахівців в певній сфері науки, техніки, виробництва; </w:t>
      </w:r>
    </w:p>
    <w:p w:rsidR="008A6CC9" w:rsidRPr="008A6CC9" w:rsidRDefault="008A6CC9" w:rsidP="008A6CC9">
      <w:pPr>
        <w:ind w:firstLine="709"/>
        <w:jc w:val="both"/>
        <w:rPr>
          <w:sz w:val="24"/>
          <w:szCs w:val="24"/>
        </w:rPr>
      </w:pPr>
      <w:r w:rsidRPr="008A6CC9">
        <w:rPr>
          <w:sz w:val="24"/>
          <w:szCs w:val="24"/>
        </w:rPr>
        <w:t xml:space="preserve">в) поширення висновків, отриманих в результаті спостереження за однією частиною явища, на іншу частину; </w:t>
      </w:r>
    </w:p>
    <w:p w:rsidR="008A6CC9" w:rsidRPr="008A6CC9" w:rsidRDefault="008A6CC9" w:rsidP="008A6CC9">
      <w:pPr>
        <w:ind w:firstLine="709"/>
        <w:jc w:val="both"/>
        <w:rPr>
          <w:sz w:val="24"/>
          <w:szCs w:val="24"/>
        </w:rPr>
      </w:pPr>
      <w:r w:rsidRPr="008A6CC9">
        <w:rPr>
          <w:sz w:val="24"/>
          <w:szCs w:val="24"/>
        </w:rPr>
        <w:t xml:space="preserve">г) встановлення проміжних значень об'єкта на підставі деяких відомих його значень. </w:t>
      </w:r>
    </w:p>
    <w:p w:rsidR="00D72E6F" w:rsidRPr="001A04B4" w:rsidRDefault="00D72E6F" w:rsidP="00D72E6F">
      <w:pPr>
        <w:pStyle w:val="a3"/>
        <w:spacing w:before="2" w:line="247" w:lineRule="auto"/>
        <w:ind w:left="0" w:right="186" w:firstLine="709"/>
        <w:rPr>
          <w:b/>
          <w:sz w:val="24"/>
          <w:szCs w:val="24"/>
        </w:rPr>
      </w:pPr>
    </w:p>
    <w:p w:rsidR="008A6CC9" w:rsidRPr="008A6CC9" w:rsidRDefault="00C10D13" w:rsidP="00C10D13">
      <w:pPr>
        <w:ind w:left="426" w:hanging="426"/>
        <w:jc w:val="both"/>
        <w:rPr>
          <w:b/>
          <w:sz w:val="28"/>
          <w:szCs w:val="28"/>
        </w:rPr>
      </w:pPr>
      <w:r>
        <w:rPr>
          <w:b/>
          <w:sz w:val="28"/>
          <w:szCs w:val="28"/>
        </w:rPr>
        <w:t xml:space="preserve">2. </w:t>
      </w:r>
      <w:r w:rsidR="008A6CC9" w:rsidRPr="008A6CC9">
        <w:rPr>
          <w:b/>
          <w:sz w:val="28"/>
          <w:szCs w:val="28"/>
        </w:rPr>
        <w:t xml:space="preserve">Процес створення моделі, її налаштування, оцінювання величини </w:t>
      </w:r>
      <w:r>
        <w:rPr>
          <w:b/>
          <w:sz w:val="28"/>
          <w:szCs w:val="28"/>
        </w:rPr>
        <w:t>п</w:t>
      </w:r>
      <w:r w:rsidR="008A6CC9" w:rsidRPr="008A6CC9">
        <w:rPr>
          <w:b/>
          <w:sz w:val="28"/>
          <w:szCs w:val="28"/>
        </w:rPr>
        <w:t>охибки й розв'язання на її основі прогнозних задач – це</w:t>
      </w:r>
    </w:p>
    <w:p w:rsidR="008A6CC9" w:rsidRPr="008A6CC9" w:rsidRDefault="008A6CC9" w:rsidP="008A6CC9">
      <w:pPr>
        <w:ind w:firstLine="709"/>
        <w:rPr>
          <w:sz w:val="24"/>
          <w:szCs w:val="24"/>
        </w:rPr>
      </w:pPr>
      <w:r w:rsidRPr="008A6CC9">
        <w:rPr>
          <w:sz w:val="24"/>
          <w:szCs w:val="24"/>
        </w:rPr>
        <w:t xml:space="preserve">а) моделювання; </w:t>
      </w:r>
    </w:p>
    <w:p w:rsidR="008A6CC9" w:rsidRPr="008A6CC9" w:rsidRDefault="008A6CC9" w:rsidP="008A6CC9">
      <w:pPr>
        <w:ind w:firstLine="709"/>
        <w:rPr>
          <w:sz w:val="24"/>
          <w:szCs w:val="24"/>
        </w:rPr>
      </w:pPr>
      <w:r w:rsidRPr="008A6CC9">
        <w:rPr>
          <w:sz w:val="24"/>
          <w:szCs w:val="24"/>
        </w:rPr>
        <w:t xml:space="preserve">б) інтерполяція; </w:t>
      </w:r>
    </w:p>
    <w:p w:rsidR="008A6CC9" w:rsidRPr="008A6CC9" w:rsidRDefault="008A6CC9" w:rsidP="008A6CC9">
      <w:pPr>
        <w:ind w:firstLine="709"/>
        <w:rPr>
          <w:sz w:val="24"/>
          <w:szCs w:val="24"/>
        </w:rPr>
      </w:pPr>
      <w:r w:rsidRPr="008A6CC9">
        <w:rPr>
          <w:sz w:val="24"/>
          <w:szCs w:val="24"/>
        </w:rPr>
        <w:t xml:space="preserve">в) екстраполяція; </w:t>
      </w:r>
    </w:p>
    <w:p w:rsidR="008A6CC9" w:rsidRPr="008A6CC9" w:rsidRDefault="008A6CC9" w:rsidP="008A6CC9">
      <w:pPr>
        <w:ind w:firstLine="709"/>
        <w:rPr>
          <w:sz w:val="24"/>
          <w:szCs w:val="24"/>
        </w:rPr>
      </w:pPr>
      <w:r w:rsidRPr="008A6CC9">
        <w:rPr>
          <w:sz w:val="24"/>
          <w:szCs w:val="24"/>
        </w:rPr>
        <w:t xml:space="preserve">г) експертне оцінювання. </w:t>
      </w:r>
    </w:p>
    <w:p w:rsidR="008A6CC9" w:rsidRPr="001A04B4" w:rsidRDefault="008A6CC9" w:rsidP="00D72E6F">
      <w:pPr>
        <w:pStyle w:val="a3"/>
        <w:spacing w:before="2" w:line="247" w:lineRule="auto"/>
        <w:ind w:left="0" w:right="186" w:firstLine="709"/>
        <w:rPr>
          <w:b/>
          <w:sz w:val="24"/>
          <w:szCs w:val="24"/>
        </w:rPr>
      </w:pPr>
    </w:p>
    <w:p w:rsidR="008A6CC9" w:rsidRPr="008A6CC9" w:rsidRDefault="00C10D13" w:rsidP="00C10D13">
      <w:pPr>
        <w:ind w:left="284" w:hanging="284"/>
        <w:jc w:val="both"/>
        <w:rPr>
          <w:b/>
          <w:sz w:val="28"/>
          <w:szCs w:val="28"/>
        </w:rPr>
      </w:pPr>
      <w:r>
        <w:rPr>
          <w:b/>
          <w:sz w:val="28"/>
          <w:szCs w:val="28"/>
        </w:rPr>
        <w:t xml:space="preserve">3. </w:t>
      </w:r>
      <w:r w:rsidR="008A6CC9" w:rsidRPr="008A6CC9">
        <w:rPr>
          <w:b/>
          <w:sz w:val="28"/>
          <w:szCs w:val="28"/>
        </w:rPr>
        <w:t xml:space="preserve">Привнесення в екосистему різних чужорідних для неї предметів, відходів, сміття, які порушують її природне функціонування без фізико-хімічних наслідків – це </w:t>
      </w:r>
    </w:p>
    <w:p w:rsidR="008A6CC9" w:rsidRPr="008A6CC9" w:rsidRDefault="008A6CC9" w:rsidP="008A6CC9">
      <w:pPr>
        <w:ind w:firstLine="709"/>
        <w:rPr>
          <w:sz w:val="24"/>
          <w:szCs w:val="24"/>
        </w:rPr>
      </w:pPr>
      <w:r w:rsidRPr="008A6CC9">
        <w:rPr>
          <w:sz w:val="24"/>
          <w:szCs w:val="24"/>
        </w:rPr>
        <w:t xml:space="preserve">а) хімічне забруднення; </w:t>
      </w:r>
    </w:p>
    <w:p w:rsidR="008A6CC9" w:rsidRPr="008A6CC9" w:rsidRDefault="008A6CC9" w:rsidP="008A6CC9">
      <w:pPr>
        <w:ind w:firstLine="709"/>
        <w:rPr>
          <w:sz w:val="24"/>
          <w:szCs w:val="24"/>
        </w:rPr>
      </w:pPr>
      <w:r w:rsidRPr="008A6CC9">
        <w:rPr>
          <w:sz w:val="24"/>
          <w:szCs w:val="24"/>
        </w:rPr>
        <w:t xml:space="preserve">б) механічне забруднення; </w:t>
      </w:r>
    </w:p>
    <w:p w:rsidR="008A6CC9" w:rsidRPr="008A6CC9" w:rsidRDefault="008A6CC9" w:rsidP="008A6CC9">
      <w:pPr>
        <w:ind w:firstLine="709"/>
        <w:rPr>
          <w:sz w:val="24"/>
          <w:szCs w:val="24"/>
        </w:rPr>
      </w:pPr>
      <w:r w:rsidRPr="008A6CC9">
        <w:rPr>
          <w:sz w:val="24"/>
          <w:szCs w:val="24"/>
        </w:rPr>
        <w:t xml:space="preserve">в) фізичне забруднення; </w:t>
      </w:r>
    </w:p>
    <w:p w:rsidR="008A6CC9" w:rsidRPr="008A6CC9" w:rsidRDefault="008A6CC9" w:rsidP="008A6CC9">
      <w:pPr>
        <w:ind w:firstLine="709"/>
        <w:rPr>
          <w:sz w:val="24"/>
          <w:szCs w:val="24"/>
        </w:rPr>
      </w:pPr>
      <w:r w:rsidRPr="008A6CC9">
        <w:rPr>
          <w:sz w:val="24"/>
          <w:szCs w:val="24"/>
        </w:rPr>
        <w:t xml:space="preserve">г) біологічне забруднення. </w:t>
      </w:r>
    </w:p>
    <w:p w:rsidR="008A6CC9" w:rsidRPr="001A04B4" w:rsidRDefault="008A6CC9" w:rsidP="00D72E6F">
      <w:pPr>
        <w:pStyle w:val="a3"/>
        <w:spacing w:before="2" w:line="247" w:lineRule="auto"/>
        <w:ind w:left="0" w:right="186" w:firstLine="709"/>
        <w:rPr>
          <w:b/>
          <w:sz w:val="24"/>
          <w:szCs w:val="24"/>
        </w:rPr>
      </w:pPr>
    </w:p>
    <w:p w:rsidR="008A6CC9" w:rsidRPr="008A6CC9" w:rsidRDefault="00C10D13" w:rsidP="00C10D13">
      <w:pPr>
        <w:ind w:left="284" w:hanging="284"/>
        <w:jc w:val="both"/>
        <w:rPr>
          <w:b/>
          <w:sz w:val="28"/>
          <w:szCs w:val="28"/>
        </w:rPr>
      </w:pPr>
      <w:r>
        <w:rPr>
          <w:b/>
          <w:sz w:val="28"/>
          <w:szCs w:val="28"/>
        </w:rPr>
        <w:t xml:space="preserve">4. </w:t>
      </w:r>
      <w:r w:rsidR="008A6CC9" w:rsidRPr="008A6CC9">
        <w:rPr>
          <w:b/>
          <w:sz w:val="28"/>
          <w:szCs w:val="28"/>
        </w:rPr>
        <w:t xml:space="preserve">Поступові зміни стану атмосфери, гідросфери, літосфери й біосфери в окремих районах, регіонах і планети в цілому в результаті антропогенної діяльності (зникнення малих річок, кислотні дощі та ін.) – це </w:t>
      </w:r>
    </w:p>
    <w:p w:rsidR="008A6CC9" w:rsidRPr="008A6CC9" w:rsidRDefault="008A6CC9" w:rsidP="008A6CC9">
      <w:pPr>
        <w:ind w:firstLine="709"/>
        <w:rPr>
          <w:sz w:val="24"/>
          <w:szCs w:val="24"/>
        </w:rPr>
      </w:pPr>
      <w:r w:rsidRPr="008A6CC9">
        <w:rPr>
          <w:sz w:val="24"/>
          <w:szCs w:val="24"/>
        </w:rPr>
        <w:t xml:space="preserve">а) аварійні забруднення; </w:t>
      </w:r>
    </w:p>
    <w:p w:rsidR="008A6CC9" w:rsidRPr="008A6CC9" w:rsidRDefault="008A6CC9" w:rsidP="008A6CC9">
      <w:pPr>
        <w:ind w:firstLine="709"/>
        <w:rPr>
          <w:sz w:val="24"/>
          <w:szCs w:val="24"/>
        </w:rPr>
      </w:pPr>
      <w:r w:rsidRPr="008A6CC9">
        <w:rPr>
          <w:sz w:val="24"/>
          <w:szCs w:val="24"/>
        </w:rPr>
        <w:t xml:space="preserve">б) умисні забруднення; </w:t>
      </w:r>
    </w:p>
    <w:p w:rsidR="008A6CC9" w:rsidRPr="008A6CC9" w:rsidRDefault="008A6CC9" w:rsidP="008A6CC9">
      <w:pPr>
        <w:ind w:firstLine="709"/>
        <w:rPr>
          <w:sz w:val="24"/>
          <w:szCs w:val="24"/>
        </w:rPr>
      </w:pPr>
      <w:r w:rsidRPr="008A6CC9">
        <w:rPr>
          <w:sz w:val="24"/>
          <w:szCs w:val="24"/>
        </w:rPr>
        <w:t xml:space="preserve">в) супутні забруднення; </w:t>
      </w:r>
    </w:p>
    <w:p w:rsidR="008A6CC9" w:rsidRDefault="008A6CC9" w:rsidP="008A6CC9">
      <w:pPr>
        <w:pStyle w:val="a3"/>
        <w:spacing w:before="2" w:line="247" w:lineRule="auto"/>
        <w:ind w:left="0" w:right="186" w:firstLine="709"/>
        <w:rPr>
          <w:sz w:val="24"/>
          <w:szCs w:val="24"/>
        </w:rPr>
      </w:pPr>
      <w:r w:rsidRPr="008A6CC9">
        <w:rPr>
          <w:sz w:val="24"/>
          <w:szCs w:val="24"/>
        </w:rPr>
        <w:t>г) випадкові забруднення.</w:t>
      </w:r>
    </w:p>
    <w:p w:rsidR="00C10D13" w:rsidRDefault="00C10D13" w:rsidP="008A6CC9">
      <w:pPr>
        <w:pStyle w:val="a3"/>
        <w:spacing w:before="2" w:line="247" w:lineRule="auto"/>
        <w:ind w:left="0" w:right="186" w:firstLine="709"/>
        <w:rPr>
          <w:sz w:val="24"/>
          <w:szCs w:val="24"/>
        </w:rPr>
      </w:pPr>
    </w:p>
    <w:p w:rsidR="00C10D13" w:rsidRPr="00C10D13" w:rsidRDefault="00C10D13" w:rsidP="00C10D13">
      <w:pPr>
        <w:ind w:left="284" w:hanging="284"/>
        <w:jc w:val="both"/>
        <w:rPr>
          <w:b/>
          <w:sz w:val="28"/>
        </w:rPr>
      </w:pPr>
      <w:r w:rsidRPr="00C10D13">
        <w:rPr>
          <w:b/>
          <w:sz w:val="28"/>
        </w:rPr>
        <w:t xml:space="preserve">5. Спостереження за обігом речовин, за складом нехарактерних для біосфери домішок – це </w:t>
      </w:r>
    </w:p>
    <w:p w:rsidR="00C10D13" w:rsidRPr="00C10D13" w:rsidRDefault="00C10D13" w:rsidP="002F2165">
      <w:pPr>
        <w:ind w:firstLine="709"/>
        <w:rPr>
          <w:sz w:val="24"/>
          <w:szCs w:val="24"/>
        </w:rPr>
      </w:pPr>
      <w:r w:rsidRPr="00C10D13">
        <w:rPr>
          <w:sz w:val="24"/>
          <w:szCs w:val="24"/>
        </w:rPr>
        <w:t xml:space="preserve">а) геофізичні спостереження; </w:t>
      </w:r>
    </w:p>
    <w:p w:rsidR="00C10D13" w:rsidRPr="00C10D13" w:rsidRDefault="00C10D13" w:rsidP="002F2165">
      <w:pPr>
        <w:ind w:firstLine="709"/>
        <w:rPr>
          <w:sz w:val="24"/>
          <w:szCs w:val="24"/>
        </w:rPr>
      </w:pPr>
      <w:r w:rsidRPr="00C10D13">
        <w:rPr>
          <w:sz w:val="24"/>
          <w:szCs w:val="24"/>
        </w:rPr>
        <w:t xml:space="preserve">б) геохімічні спостереження; </w:t>
      </w:r>
    </w:p>
    <w:p w:rsidR="00C10D13" w:rsidRPr="00C10D13" w:rsidRDefault="00C10D13" w:rsidP="002F2165">
      <w:pPr>
        <w:ind w:firstLine="709"/>
        <w:rPr>
          <w:sz w:val="24"/>
          <w:szCs w:val="24"/>
        </w:rPr>
      </w:pPr>
      <w:r w:rsidRPr="00C10D13">
        <w:rPr>
          <w:sz w:val="24"/>
          <w:szCs w:val="24"/>
        </w:rPr>
        <w:t xml:space="preserve">в) хімічні спостереження; </w:t>
      </w:r>
    </w:p>
    <w:p w:rsidR="00C10D13" w:rsidRPr="00C10D13" w:rsidRDefault="00C10D13" w:rsidP="002F2165">
      <w:pPr>
        <w:ind w:firstLine="709"/>
        <w:rPr>
          <w:sz w:val="24"/>
          <w:szCs w:val="24"/>
        </w:rPr>
      </w:pPr>
      <w:r w:rsidRPr="00C10D13">
        <w:rPr>
          <w:sz w:val="24"/>
          <w:szCs w:val="24"/>
        </w:rPr>
        <w:t xml:space="preserve">г) спостереження за локальними джерелами впливів. </w:t>
      </w:r>
    </w:p>
    <w:p w:rsidR="00C10D13" w:rsidRDefault="00C10D13" w:rsidP="008A6CC9">
      <w:pPr>
        <w:pStyle w:val="a3"/>
        <w:spacing w:before="2" w:line="247" w:lineRule="auto"/>
        <w:ind w:left="0" w:right="186" w:firstLine="709"/>
        <w:rPr>
          <w:b/>
          <w:sz w:val="24"/>
          <w:szCs w:val="24"/>
        </w:rPr>
      </w:pPr>
    </w:p>
    <w:p w:rsidR="00C10D13" w:rsidRPr="00C10D13" w:rsidRDefault="00C10D13" w:rsidP="00C10D13">
      <w:pPr>
        <w:ind w:left="284" w:hanging="284"/>
        <w:jc w:val="both"/>
        <w:rPr>
          <w:b/>
          <w:sz w:val="28"/>
          <w:szCs w:val="28"/>
        </w:rPr>
      </w:pPr>
      <w:r w:rsidRPr="00C10D13">
        <w:rPr>
          <w:b/>
          <w:sz w:val="28"/>
          <w:szCs w:val="28"/>
        </w:rPr>
        <w:t>6.</w:t>
      </w:r>
      <w:r>
        <w:rPr>
          <w:sz w:val="28"/>
          <w:szCs w:val="28"/>
        </w:rPr>
        <w:t xml:space="preserve"> </w:t>
      </w:r>
      <w:r w:rsidRPr="00C10D13">
        <w:rPr>
          <w:b/>
          <w:sz w:val="28"/>
          <w:szCs w:val="28"/>
        </w:rPr>
        <w:t>До якого типу інтегральних показників в системі моніторингу довкілля, які виділяє Європейська агенція з навколишнього середовища, відносяться показники сталого розвитку ?</w:t>
      </w:r>
    </w:p>
    <w:p w:rsidR="00C10D13" w:rsidRPr="00C10D13" w:rsidRDefault="00C10D13" w:rsidP="002F2165">
      <w:pPr>
        <w:ind w:firstLine="709"/>
        <w:rPr>
          <w:sz w:val="24"/>
          <w:szCs w:val="24"/>
        </w:rPr>
      </w:pPr>
      <w:r w:rsidRPr="00C10D13">
        <w:rPr>
          <w:sz w:val="24"/>
          <w:szCs w:val="24"/>
        </w:rPr>
        <w:t>а) описові показники (</w:t>
      </w:r>
      <w:r w:rsidRPr="00C10D13">
        <w:rPr>
          <w:i/>
          <w:sz w:val="24"/>
          <w:szCs w:val="24"/>
        </w:rPr>
        <w:t>А</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б) показники виконання (</w:t>
      </w:r>
      <w:r w:rsidRPr="00C10D13">
        <w:rPr>
          <w:i/>
          <w:sz w:val="24"/>
          <w:szCs w:val="24"/>
        </w:rPr>
        <w:t>В</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в) показники ефективності (</w:t>
      </w:r>
      <w:r w:rsidRPr="00C10D13">
        <w:rPr>
          <w:i/>
          <w:sz w:val="24"/>
          <w:szCs w:val="24"/>
        </w:rPr>
        <w:t>С</w:t>
      </w:r>
      <w:r w:rsidRPr="00C10D13">
        <w:rPr>
          <w:sz w:val="24"/>
          <w:szCs w:val="24"/>
        </w:rPr>
        <w:t xml:space="preserve">); </w:t>
      </w:r>
    </w:p>
    <w:p w:rsidR="00C10D13" w:rsidRPr="00C10D13" w:rsidRDefault="00C10D13" w:rsidP="002F2165">
      <w:pPr>
        <w:ind w:firstLine="709"/>
        <w:rPr>
          <w:sz w:val="24"/>
          <w:szCs w:val="24"/>
        </w:rPr>
      </w:pPr>
      <w:r w:rsidRPr="00C10D13">
        <w:rPr>
          <w:sz w:val="24"/>
          <w:szCs w:val="24"/>
        </w:rPr>
        <w:lastRenderedPageBreak/>
        <w:t>г) показники політичної ефективності (</w:t>
      </w:r>
      <w:r w:rsidRPr="00C10D13">
        <w:rPr>
          <w:i/>
          <w:sz w:val="24"/>
          <w:szCs w:val="24"/>
          <w:lang w:val="en-US"/>
        </w:rPr>
        <w:t>D</w:t>
      </w:r>
      <w:r w:rsidRPr="00C10D13">
        <w:rPr>
          <w:sz w:val="24"/>
          <w:szCs w:val="24"/>
        </w:rPr>
        <w:t>);</w:t>
      </w:r>
    </w:p>
    <w:p w:rsidR="00C10D13" w:rsidRDefault="00C10D13" w:rsidP="002F2165">
      <w:pPr>
        <w:ind w:firstLine="709"/>
        <w:rPr>
          <w:sz w:val="24"/>
          <w:szCs w:val="24"/>
        </w:rPr>
      </w:pPr>
      <w:r w:rsidRPr="00C10D13">
        <w:rPr>
          <w:sz w:val="24"/>
          <w:szCs w:val="24"/>
        </w:rPr>
        <w:t>д) сумарні показники добробуту (</w:t>
      </w:r>
      <w:r w:rsidRPr="00C10D13">
        <w:rPr>
          <w:i/>
          <w:sz w:val="24"/>
          <w:szCs w:val="24"/>
        </w:rPr>
        <w:t>E</w:t>
      </w:r>
      <w:r w:rsidRPr="00C10D13">
        <w:rPr>
          <w:sz w:val="24"/>
          <w:szCs w:val="24"/>
        </w:rPr>
        <w:t xml:space="preserve">). </w:t>
      </w:r>
    </w:p>
    <w:p w:rsidR="001A04B4" w:rsidRPr="001A04B4" w:rsidRDefault="001A04B4" w:rsidP="00C10D13">
      <w:pPr>
        <w:ind w:firstLine="567"/>
      </w:pPr>
    </w:p>
    <w:p w:rsidR="00C10D13" w:rsidRPr="00C10D13" w:rsidRDefault="00C10D13" w:rsidP="00C10D13">
      <w:pPr>
        <w:ind w:left="284" w:hanging="284"/>
        <w:jc w:val="both"/>
        <w:rPr>
          <w:b/>
          <w:sz w:val="28"/>
          <w:szCs w:val="28"/>
        </w:rPr>
      </w:pPr>
      <w:r w:rsidRPr="00C10D13">
        <w:rPr>
          <w:b/>
          <w:sz w:val="28"/>
          <w:szCs w:val="28"/>
        </w:rPr>
        <w:t xml:space="preserve">7. Спеціальні високоточні спостереження за всіма складовими довкілля, а також за характером, складом, кругообігом і міграцією забруднювальних речовин, за реакцією організмів на забруднення як на рівні окремих популяцій чи екосистем, так і біосфери в цілому це моніторинг </w:t>
      </w:r>
    </w:p>
    <w:p w:rsidR="00C10D13" w:rsidRPr="00C10D13" w:rsidRDefault="00C10D13" w:rsidP="002F2165">
      <w:pPr>
        <w:ind w:firstLine="709"/>
        <w:rPr>
          <w:sz w:val="24"/>
          <w:szCs w:val="24"/>
        </w:rPr>
      </w:pPr>
      <w:r w:rsidRPr="00C10D13">
        <w:rPr>
          <w:sz w:val="24"/>
          <w:szCs w:val="24"/>
        </w:rPr>
        <w:t xml:space="preserve">а) загальний(стандартний); </w:t>
      </w:r>
    </w:p>
    <w:p w:rsidR="00C10D13" w:rsidRPr="00C10D13" w:rsidRDefault="00C10D13" w:rsidP="002F2165">
      <w:pPr>
        <w:ind w:firstLine="709"/>
        <w:rPr>
          <w:sz w:val="24"/>
          <w:szCs w:val="24"/>
        </w:rPr>
      </w:pPr>
      <w:r w:rsidRPr="00C10D13">
        <w:rPr>
          <w:sz w:val="24"/>
          <w:szCs w:val="24"/>
        </w:rPr>
        <w:t xml:space="preserve">б) оперативний (кризовий); </w:t>
      </w:r>
    </w:p>
    <w:p w:rsidR="00C10D13" w:rsidRPr="00C10D13" w:rsidRDefault="00C10D13" w:rsidP="002F2165">
      <w:pPr>
        <w:ind w:firstLine="709"/>
        <w:rPr>
          <w:sz w:val="24"/>
          <w:szCs w:val="24"/>
        </w:rPr>
      </w:pPr>
      <w:r w:rsidRPr="00C10D13">
        <w:rPr>
          <w:sz w:val="24"/>
          <w:szCs w:val="24"/>
        </w:rPr>
        <w:t xml:space="preserve">в) фоновий (науковий); </w:t>
      </w:r>
    </w:p>
    <w:p w:rsidR="00C10D13" w:rsidRPr="00C10D13" w:rsidRDefault="00C10D13" w:rsidP="002F2165">
      <w:pPr>
        <w:ind w:firstLine="709"/>
        <w:rPr>
          <w:sz w:val="24"/>
          <w:szCs w:val="24"/>
        </w:rPr>
      </w:pPr>
      <w:r w:rsidRPr="00C10D13">
        <w:rPr>
          <w:sz w:val="24"/>
          <w:szCs w:val="24"/>
        </w:rPr>
        <w:t xml:space="preserve">г) генетичний моніторинг.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284" w:hanging="284"/>
        <w:jc w:val="both"/>
        <w:rPr>
          <w:b/>
          <w:sz w:val="28"/>
          <w:szCs w:val="28"/>
        </w:rPr>
      </w:pPr>
      <w:r w:rsidRPr="00C10D13">
        <w:rPr>
          <w:b/>
          <w:sz w:val="28"/>
          <w:szCs w:val="28"/>
        </w:rPr>
        <w:t>8.</w:t>
      </w:r>
      <w:r>
        <w:rPr>
          <w:sz w:val="28"/>
          <w:szCs w:val="28"/>
        </w:rPr>
        <w:t xml:space="preserve"> </w:t>
      </w:r>
      <w:r w:rsidRPr="00C10D13">
        <w:rPr>
          <w:b/>
          <w:sz w:val="28"/>
          <w:szCs w:val="28"/>
        </w:rPr>
        <w:t>Якщо об'єктами спостереження є локальні джерела підвищеної небезпеки (наприклад, зони впливу АЕС), то такий моніторинг називається</w:t>
      </w:r>
    </w:p>
    <w:p w:rsidR="00C10D13" w:rsidRPr="00C10D13" w:rsidRDefault="00C10D13" w:rsidP="002F2165">
      <w:pPr>
        <w:ind w:firstLine="709"/>
        <w:rPr>
          <w:sz w:val="24"/>
          <w:szCs w:val="24"/>
        </w:rPr>
      </w:pPr>
      <w:r w:rsidRPr="00C10D13">
        <w:rPr>
          <w:sz w:val="24"/>
          <w:szCs w:val="24"/>
        </w:rPr>
        <w:t xml:space="preserve">а) національний; </w:t>
      </w:r>
    </w:p>
    <w:p w:rsidR="00C10D13" w:rsidRPr="00C10D13" w:rsidRDefault="00C10D13" w:rsidP="002F2165">
      <w:pPr>
        <w:ind w:firstLine="709"/>
        <w:rPr>
          <w:sz w:val="24"/>
          <w:szCs w:val="24"/>
        </w:rPr>
      </w:pPr>
      <w:r w:rsidRPr="00C10D13">
        <w:rPr>
          <w:sz w:val="24"/>
          <w:szCs w:val="24"/>
        </w:rPr>
        <w:t xml:space="preserve">б) регіональний; </w:t>
      </w:r>
    </w:p>
    <w:p w:rsidR="00C10D13" w:rsidRPr="00C10D13" w:rsidRDefault="00C10D13" w:rsidP="002F2165">
      <w:pPr>
        <w:ind w:firstLine="709"/>
        <w:rPr>
          <w:sz w:val="24"/>
          <w:szCs w:val="24"/>
        </w:rPr>
      </w:pPr>
      <w:r w:rsidRPr="00C10D13">
        <w:rPr>
          <w:sz w:val="24"/>
          <w:szCs w:val="24"/>
        </w:rPr>
        <w:t xml:space="preserve">в) </w:t>
      </w:r>
      <w:r w:rsidRPr="00C10D13">
        <w:rPr>
          <w:sz w:val="24"/>
          <w:szCs w:val="24"/>
          <w:lang w:val="la-Latn"/>
        </w:rPr>
        <w:t>імпактний</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 xml:space="preserve">г) глобальний.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284" w:hanging="284"/>
        <w:jc w:val="both"/>
        <w:rPr>
          <w:b/>
          <w:sz w:val="28"/>
          <w:szCs w:val="28"/>
        </w:rPr>
      </w:pPr>
      <w:r w:rsidRPr="00C10D13">
        <w:rPr>
          <w:b/>
          <w:sz w:val="28"/>
          <w:szCs w:val="28"/>
        </w:rPr>
        <w:t>9. Якщо об'єктами спостереження є загальносвітові процеси і явища в біосфері Землі та в її екосфері, то такий моніторинг називається</w:t>
      </w:r>
    </w:p>
    <w:p w:rsidR="00C10D13" w:rsidRPr="00C10D13" w:rsidRDefault="00C10D13" w:rsidP="002F2165">
      <w:pPr>
        <w:ind w:firstLine="709"/>
        <w:rPr>
          <w:sz w:val="24"/>
          <w:szCs w:val="24"/>
        </w:rPr>
      </w:pPr>
      <w:r w:rsidRPr="00C10D13">
        <w:rPr>
          <w:sz w:val="24"/>
          <w:szCs w:val="24"/>
        </w:rPr>
        <w:t xml:space="preserve">а) глобальний; </w:t>
      </w:r>
    </w:p>
    <w:p w:rsidR="00C10D13" w:rsidRPr="00C10D13" w:rsidRDefault="00C10D13" w:rsidP="002F2165">
      <w:pPr>
        <w:ind w:firstLine="709"/>
        <w:rPr>
          <w:sz w:val="24"/>
          <w:szCs w:val="24"/>
        </w:rPr>
      </w:pPr>
      <w:r w:rsidRPr="00C10D13">
        <w:rPr>
          <w:sz w:val="24"/>
          <w:szCs w:val="24"/>
        </w:rPr>
        <w:t xml:space="preserve">б) національний; </w:t>
      </w:r>
    </w:p>
    <w:p w:rsidR="00C10D13" w:rsidRPr="00C10D13" w:rsidRDefault="00C10D13" w:rsidP="002F2165">
      <w:pPr>
        <w:ind w:firstLine="709"/>
        <w:rPr>
          <w:sz w:val="24"/>
          <w:szCs w:val="24"/>
        </w:rPr>
      </w:pPr>
      <w:r w:rsidRPr="00C10D13">
        <w:rPr>
          <w:sz w:val="24"/>
          <w:szCs w:val="24"/>
        </w:rPr>
        <w:t xml:space="preserve">в) регіональний; </w:t>
      </w:r>
    </w:p>
    <w:p w:rsidR="00C10D13" w:rsidRPr="00C10D13" w:rsidRDefault="00C10D13" w:rsidP="002F2165">
      <w:pPr>
        <w:ind w:firstLine="709"/>
        <w:rPr>
          <w:sz w:val="24"/>
          <w:szCs w:val="24"/>
        </w:rPr>
      </w:pPr>
      <w:r w:rsidRPr="00C10D13">
        <w:rPr>
          <w:sz w:val="24"/>
          <w:szCs w:val="24"/>
        </w:rPr>
        <w:t xml:space="preserve">г) локальний.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426" w:hanging="426"/>
        <w:jc w:val="both"/>
        <w:rPr>
          <w:b/>
          <w:sz w:val="28"/>
          <w:szCs w:val="28"/>
        </w:rPr>
      </w:pPr>
      <w:r w:rsidRPr="00C10D13">
        <w:rPr>
          <w:b/>
          <w:sz w:val="28"/>
          <w:szCs w:val="28"/>
        </w:rPr>
        <w:t>10. Відкрита інформаційна система, пріоритетами функціонування якої є збереження природних екосистем; відвернення кризових змін екологічного стану довкілля і запобігання надзвичайним екологічним ситуаціям це</w:t>
      </w:r>
    </w:p>
    <w:p w:rsidR="00C10D13" w:rsidRPr="00C10D13" w:rsidRDefault="00C10D13" w:rsidP="002F2165">
      <w:pPr>
        <w:ind w:firstLine="709"/>
        <w:rPr>
          <w:sz w:val="24"/>
          <w:szCs w:val="24"/>
        </w:rPr>
      </w:pPr>
      <w:r w:rsidRPr="00C10D13">
        <w:rPr>
          <w:sz w:val="24"/>
          <w:szCs w:val="24"/>
        </w:rPr>
        <w:t xml:space="preserve">а) система екологічних показників; </w:t>
      </w:r>
    </w:p>
    <w:p w:rsidR="00C10D13" w:rsidRPr="00C10D13" w:rsidRDefault="00C10D13" w:rsidP="002F2165">
      <w:pPr>
        <w:ind w:firstLine="709"/>
        <w:rPr>
          <w:sz w:val="24"/>
          <w:szCs w:val="24"/>
        </w:rPr>
      </w:pPr>
      <w:r w:rsidRPr="00C10D13">
        <w:rPr>
          <w:sz w:val="24"/>
          <w:szCs w:val="24"/>
        </w:rPr>
        <w:t xml:space="preserve">б) система державного захисту і безпеки; </w:t>
      </w:r>
    </w:p>
    <w:p w:rsidR="00C10D13" w:rsidRPr="00C10D13" w:rsidRDefault="00C10D13" w:rsidP="002F2165">
      <w:pPr>
        <w:ind w:firstLine="709"/>
        <w:rPr>
          <w:sz w:val="24"/>
          <w:szCs w:val="24"/>
        </w:rPr>
      </w:pPr>
      <w:r w:rsidRPr="00C10D13">
        <w:rPr>
          <w:sz w:val="24"/>
          <w:szCs w:val="24"/>
        </w:rPr>
        <w:t xml:space="preserve">в) система екологічного захисту; </w:t>
      </w:r>
    </w:p>
    <w:p w:rsidR="00C10D13" w:rsidRPr="00C10D13" w:rsidRDefault="00C10D13" w:rsidP="002F2165">
      <w:pPr>
        <w:ind w:firstLine="709"/>
        <w:rPr>
          <w:sz w:val="24"/>
          <w:szCs w:val="24"/>
        </w:rPr>
      </w:pPr>
      <w:r w:rsidRPr="00C10D13">
        <w:rPr>
          <w:sz w:val="24"/>
          <w:szCs w:val="24"/>
        </w:rPr>
        <w:t xml:space="preserve">г) система моніторингу довкілля.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426" w:hanging="426"/>
        <w:jc w:val="both"/>
        <w:rPr>
          <w:b/>
          <w:sz w:val="28"/>
          <w:szCs w:val="28"/>
        </w:rPr>
      </w:pPr>
      <w:r w:rsidRPr="00C10D13">
        <w:rPr>
          <w:b/>
          <w:sz w:val="28"/>
          <w:szCs w:val="28"/>
        </w:rPr>
        <w:t xml:space="preserve">11. Який пост призначений для регулярного відбору проб повітря у фіксованій точці місцевості з допомогою пересувного обладнання? </w:t>
      </w:r>
    </w:p>
    <w:p w:rsidR="00C10D13" w:rsidRPr="00C10D13" w:rsidRDefault="00C10D13" w:rsidP="002F2165">
      <w:pPr>
        <w:ind w:firstLine="709"/>
        <w:rPr>
          <w:sz w:val="24"/>
          <w:szCs w:val="24"/>
        </w:rPr>
      </w:pPr>
      <w:r w:rsidRPr="00C10D13">
        <w:rPr>
          <w:sz w:val="24"/>
          <w:szCs w:val="24"/>
        </w:rPr>
        <w:t xml:space="preserve">а) маршрутний; </w:t>
      </w:r>
    </w:p>
    <w:p w:rsidR="00C10D13" w:rsidRPr="00C10D13" w:rsidRDefault="00C10D13" w:rsidP="002F2165">
      <w:pPr>
        <w:ind w:firstLine="709"/>
        <w:rPr>
          <w:sz w:val="24"/>
          <w:szCs w:val="24"/>
        </w:rPr>
      </w:pPr>
      <w:r w:rsidRPr="00C10D13">
        <w:rPr>
          <w:sz w:val="24"/>
          <w:szCs w:val="24"/>
        </w:rPr>
        <w:t xml:space="preserve">б) стаціонарний ; </w:t>
      </w:r>
    </w:p>
    <w:p w:rsidR="00C10D13" w:rsidRPr="00C10D13" w:rsidRDefault="00C10D13" w:rsidP="002F2165">
      <w:pPr>
        <w:ind w:firstLine="709"/>
        <w:rPr>
          <w:sz w:val="24"/>
          <w:szCs w:val="24"/>
        </w:rPr>
      </w:pPr>
      <w:r w:rsidRPr="00C10D13">
        <w:rPr>
          <w:sz w:val="24"/>
          <w:szCs w:val="24"/>
        </w:rPr>
        <w:t xml:space="preserve">в) опорний стаціонарний; </w:t>
      </w:r>
    </w:p>
    <w:p w:rsidR="00C10D13" w:rsidRPr="00C10D13" w:rsidRDefault="00C10D13" w:rsidP="002F2165">
      <w:pPr>
        <w:ind w:firstLine="709"/>
        <w:rPr>
          <w:sz w:val="24"/>
          <w:szCs w:val="24"/>
        </w:rPr>
      </w:pPr>
      <w:r w:rsidRPr="00C10D13">
        <w:rPr>
          <w:sz w:val="24"/>
          <w:szCs w:val="24"/>
        </w:rPr>
        <w:t>г) пересувний.</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426" w:hanging="426"/>
        <w:jc w:val="both"/>
        <w:rPr>
          <w:b/>
          <w:sz w:val="28"/>
          <w:szCs w:val="28"/>
        </w:rPr>
      </w:pPr>
      <w:r w:rsidRPr="00C10D13">
        <w:rPr>
          <w:b/>
          <w:sz w:val="28"/>
          <w:szCs w:val="28"/>
        </w:rPr>
        <w:t xml:space="preserve">12. Який пост призначений для виявлення довгострокових змін вмісту основних і найбільш поширених забруднюючих речовин? </w:t>
      </w:r>
    </w:p>
    <w:p w:rsidR="00C10D13" w:rsidRPr="00C10D13" w:rsidRDefault="00C10D13" w:rsidP="002F2165">
      <w:pPr>
        <w:ind w:firstLine="709"/>
        <w:rPr>
          <w:sz w:val="24"/>
          <w:szCs w:val="24"/>
        </w:rPr>
      </w:pPr>
      <w:r w:rsidRPr="00C10D13">
        <w:rPr>
          <w:sz w:val="24"/>
          <w:szCs w:val="24"/>
        </w:rPr>
        <w:t xml:space="preserve">а) опорний стаціонарний; </w:t>
      </w:r>
    </w:p>
    <w:p w:rsidR="00C10D13" w:rsidRPr="00C10D13" w:rsidRDefault="00C10D13" w:rsidP="002F2165">
      <w:pPr>
        <w:ind w:firstLine="709"/>
        <w:rPr>
          <w:sz w:val="24"/>
          <w:szCs w:val="24"/>
        </w:rPr>
      </w:pPr>
      <w:r w:rsidRPr="00C10D13">
        <w:rPr>
          <w:sz w:val="24"/>
          <w:szCs w:val="24"/>
        </w:rPr>
        <w:t xml:space="preserve">б) маршрутний; </w:t>
      </w:r>
    </w:p>
    <w:p w:rsidR="00C10D13" w:rsidRPr="00C10D13" w:rsidRDefault="00C10D13" w:rsidP="002F2165">
      <w:pPr>
        <w:ind w:firstLine="709"/>
        <w:rPr>
          <w:sz w:val="24"/>
          <w:szCs w:val="24"/>
        </w:rPr>
      </w:pPr>
      <w:r w:rsidRPr="00C10D13">
        <w:rPr>
          <w:sz w:val="24"/>
          <w:szCs w:val="24"/>
        </w:rPr>
        <w:t xml:space="preserve">в) пересувний; </w:t>
      </w:r>
    </w:p>
    <w:p w:rsidR="00C10D13" w:rsidRPr="00C10D13" w:rsidRDefault="00C10D13" w:rsidP="002F2165">
      <w:pPr>
        <w:ind w:firstLine="709"/>
        <w:rPr>
          <w:sz w:val="24"/>
          <w:szCs w:val="24"/>
        </w:rPr>
      </w:pPr>
      <w:r w:rsidRPr="00C10D13">
        <w:rPr>
          <w:sz w:val="24"/>
          <w:szCs w:val="24"/>
        </w:rPr>
        <w:t>г) всі відповіді вірні.</w:t>
      </w:r>
    </w:p>
    <w:p w:rsidR="00C10D13" w:rsidRDefault="00C10D13" w:rsidP="008A6CC9">
      <w:pPr>
        <w:pStyle w:val="a3"/>
        <w:spacing w:before="2" w:line="247" w:lineRule="auto"/>
        <w:ind w:left="0" w:right="186" w:firstLine="709"/>
        <w:rPr>
          <w:b/>
          <w:sz w:val="24"/>
          <w:szCs w:val="24"/>
        </w:rPr>
      </w:pPr>
    </w:p>
    <w:p w:rsidR="00C10D13" w:rsidRPr="002A70E7" w:rsidRDefault="00C10D13" w:rsidP="002A70E7">
      <w:pPr>
        <w:ind w:left="426" w:hanging="426"/>
        <w:jc w:val="both"/>
        <w:rPr>
          <w:b/>
          <w:sz w:val="28"/>
          <w:szCs w:val="28"/>
        </w:rPr>
      </w:pPr>
      <w:r w:rsidRPr="002A70E7">
        <w:rPr>
          <w:b/>
          <w:sz w:val="28"/>
          <w:szCs w:val="28"/>
        </w:rPr>
        <w:lastRenderedPageBreak/>
        <w:t xml:space="preserve">13. Повна програма спостережень на стаціонарних постах призначена для отримання інформації про </w:t>
      </w:r>
    </w:p>
    <w:p w:rsidR="00C10D13" w:rsidRPr="002A70E7" w:rsidRDefault="00C10D13" w:rsidP="002F2165">
      <w:pPr>
        <w:ind w:firstLine="709"/>
        <w:rPr>
          <w:sz w:val="24"/>
          <w:szCs w:val="24"/>
        </w:rPr>
      </w:pPr>
      <w:r w:rsidRPr="002A70E7">
        <w:rPr>
          <w:sz w:val="24"/>
          <w:szCs w:val="24"/>
        </w:rPr>
        <w:t xml:space="preserve">а) разові концентрації забруднюючих речовин; </w:t>
      </w:r>
    </w:p>
    <w:p w:rsidR="00C10D13" w:rsidRPr="002A70E7" w:rsidRDefault="00C10D13" w:rsidP="002F2165">
      <w:pPr>
        <w:ind w:firstLine="709"/>
        <w:rPr>
          <w:sz w:val="24"/>
          <w:szCs w:val="24"/>
        </w:rPr>
      </w:pPr>
      <w:r w:rsidRPr="002A70E7">
        <w:rPr>
          <w:sz w:val="24"/>
          <w:szCs w:val="24"/>
        </w:rPr>
        <w:t xml:space="preserve">б) середньодобові концентрації забруднюючих речовин; </w:t>
      </w:r>
    </w:p>
    <w:p w:rsidR="00C10D13" w:rsidRPr="002A70E7" w:rsidRDefault="00C10D13" w:rsidP="002F2165">
      <w:pPr>
        <w:ind w:firstLine="709"/>
        <w:rPr>
          <w:sz w:val="24"/>
          <w:szCs w:val="24"/>
        </w:rPr>
      </w:pPr>
      <w:r w:rsidRPr="002A70E7">
        <w:rPr>
          <w:sz w:val="24"/>
          <w:szCs w:val="24"/>
        </w:rPr>
        <w:t xml:space="preserve">в) разові та середньодобові концентрації забруднюючих речовин; </w:t>
      </w:r>
    </w:p>
    <w:p w:rsidR="00C10D13" w:rsidRPr="002A70E7" w:rsidRDefault="00C10D13" w:rsidP="002F2165">
      <w:pPr>
        <w:ind w:firstLine="709"/>
        <w:rPr>
          <w:sz w:val="24"/>
          <w:szCs w:val="24"/>
        </w:rPr>
      </w:pPr>
      <w:r w:rsidRPr="002A70E7">
        <w:rPr>
          <w:sz w:val="24"/>
          <w:szCs w:val="24"/>
        </w:rPr>
        <w:t>г) всі відповіді вірні.</w:t>
      </w:r>
    </w:p>
    <w:p w:rsidR="00C10D13" w:rsidRDefault="00C10D13" w:rsidP="008A6CC9">
      <w:pPr>
        <w:pStyle w:val="a3"/>
        <w:spacing w:before="2" w:line="247" w:lineRule="auto"/>
        <w:ind w:left="0" w:right="186" w:firstLine="709"/>
        <w:rPr>
          <w:b/>
          <w:sz w:val="24"/>
          <w:szCs w:val="24"/>
        </w:rPr>
      </w:pPr>
    </w:p>
    <w:p w:rsidR="002A70E7" w:rsidRPr="002A70E7" w:rsidRDefault="002A70E7" w:rsidP="002A70E7">
      <w:pPr>
        <w:ind w:left="426" w:hanging="426"/>
        <w:jc w:val="both"/>
        <w:rPr>
          <w:b/>
          <w:sz w:val="28"/>
          <w:szCs w:val="28"/>
        </w:rPr>
      </w:pPr>
      <w:r w:rsidRPr="002A70E7">
        <w:rPr>
          <w:b/>
          <w:sz w:val="28"/>
          <w:szCs w:val="28"/>
        </w:rPr>
        <w:t xml:space="preserve">14. Повна програма спостережень на стаціонарних постах призначена для отримання інформації про </w:t>
      </w:r>
    </w:p>
    <w:p w:rsidR="002A70E7" w:rsidRPr="002A70E7" w:rsidRDefault="002A70E7" w:rsidP="002F2165">
      <w:pPr>
        <w:ind w:firstLine="709"/>
        <w:rPr>
          <w:sz w:val="24"/>
          <w:szCs w:val="24"/>
        </w:rPr>
      </w:pPr>
      <w:r w:rsidRPr="002A70E7">
        <w:rPr>
          <w:sz w:val="24"/>
          <w:szCs w:val="24"/>
        </w:rPr>
        <w:t xml:space="preserve">а) разові концентрації забруднюючих речовин; </w:t>
      </w:r>
    </w:p>
    <w:p w:rsidR="002A70E7" w:rsidRPr="002A70E7" w:rsidRDefault="002A70E7" w:rsidP="002F2165">
      <w:pPr>
        <w:ind w:firstLine="709"/>
        <w:rPr>
          <w:sz w:val="24"/>
          <w:szCs w:val="24"/>
        </w:rPr>
      </w:pPr>
      <w:r w:rsidRPr="002A70E7">
        <w:rPr>
          <w:sz w:val="24"/>
          <w:szCs w:val="24"/>
        </w:rPr>
        <w:t xml:space="preserve">б) середньодобові концентрації забруднюючих речовин; </w:t>
      </w:r>
    </w:p>
    <w:p w:rsidR="002A70E7" w:rsidRPr="002A70E7" w:rsidRDefault="002A70E7" w:rsidP="002F2165">
      <w:pPr>
        <w:ind w:firstLine="709"/>
        <w:rPr>
          <w:sz w:val="24"/>
          <w:szCs w:val="24"/>
        </w:rPr>
      </w:pPr>
      <w:r w:rsidRPr="002A70E7">
        <w:rPr>
          <w:sz w:val="24"/>
          <w:szCs w:val="24"/>
        </w:rPr>
        <w:t xml:space="preserve">в) разові та середньодобові концентрації забруднюючих речовин; </w:t>
      </w:r>
    </w:p>
    <w:p w:rsidR="002A70E7" w:rsidRPr="002A70E7" w:rsidRDefault="002A70E7" w:rsidP="002F2165">
      <w:pPr>
        <w:ind w:firstLine="709"/>
        <w:rPr>
          <w:sz w:val="24"/>
          <w:szCs w:val="24"/>
        </w:rPr>
      </w:pPr>
      <w:r w:rsidRPr="002A70E7">
        <w:rPr>
          <w:sz w:val="24"/>
          <w:szCs w:val="24"/>
        </w:rPr>
        <w:t>г) всі відповіді вірні.</w:t>
      </w:r>
    </w:p>
    <w:p w:rsidR="002A70E7" w:rsidRDefault="002A70E7" w:rsidP="008A6CC9">
      <w:pPr>
        <w:pStyle w:val="a3"/>
        <w:spacing w:before="2" w:line="247" w:lineRule="auto"/>
        <w:ind w:left="0" w:right="186" w:firstLine="709"/>
        <w:rPr>
          <w:b/>
          <w:sz w:val="24"/>
          <w:szCs w:val="24"/>
        </w:rPr>
      </w:pPr>
    </w:p>
    <w:p w:rsidR="002A70E7" w:rsidRPr="002A70E7" w:rsidRDefault="002A70E7" w:rsidP="002A70E7">
      <w:pPr>
        <w:ind w:left="426" w:hanging="426"/>
        <w:jc w:val="both"/>
        <w:rPr>
          <w:b/>
          <w:sz w:val="28"/>
          <w:szCs w:val="28"/>
        </w:rPr>
      </w:pPr>
      <w:r w:rsidRPr="002A70E7">
        <w:rPr>
          <w:b/>
          <w:sz w:val="28"/>
          <w:szCs w:val="28"/>
        </w:rPr>
        <w:t xml:space="preserve">15. Рівень забруднювальної речовини, перевищення якого пов’язане з ризиком для здоров’я людини від короткочасного впливу – це визначення </w:t>
      </w:r>
    </w:p>
    <w:p w:rsidR="002A70E7" w:rsidRPr="002A70E7" w:rsidRDefault="002A70E7" w:rsidP="002F2165">
      <w:pPr>
        <w:ind w:firstLine="709"/>
        <w:rPr>
          <w:sz w:val="24"/>
          <w:szCs w:val="24"/>
        </w:rPr>
      </w:pPr>
      <w:r w:rsidRPr="002A70E7">
        <w:rPr>
          <w:sz w:val="24"/>
          <w:szCs w:val="24"/>
        </w:rPr>
        <w:t xml:space="preserve">а) критичного рівня; </w:t>
      </w:r>
    </w:p>
    <w:p w:rsidR="002A70E7" w:rsidRPr="002A70E7" w:rsidRDefault="002A70E7" w:rsidP="002F2165">
      <w:pPr>
        <w:ind w:firstLine="709"/>
        <w:rPr>
          <w:sz w:val="24"/>
          <w:szCs w:val="24"/>
        </w:rPr>
      </w:pPr>
      <w:r w:rsidRPr="002A70E7">
        <w:rPr>
          <w:sz w:val="24"/>
          <w:szCs w:val="24"/>
        </w:rPr>
        <w:t xml:space="preserve">б) інформаційного порогу; </w:t>
      </w:r>
    </w:p>
    <w:p w:rsidR="002A70E7" w:rsidRPr="002A70E7" w:rsidRDefault="002A70E7" w:rsidP="002F2165">
      <w:pPr>
        <w:ind w:firstLine="709"/>
        <w:rPr>
          <w:sz w:val="24"/>
          <w:szCs w:val="24"/>
        </w:rPr>
      </w:pPr>
      <w:r w:rsidRPr="002A70E7">
        <w:rPr>
          <w:sz w:val="24"/>
          <w:szCs w:val="24"/>
        </w:rPr>
        <w:t>в) цільового показника;</w:t>
      </w:r>
    </w:p>
    <w:p w:rsidR="002A70E7" w:rsidRPr="002A70E7" w:rsidRDefault="002A70E7" w:rsidP="002F2165">
      <w:pPr>
        <w:ind w:firstLine="709"/>
        <w:rPr>
          <w:sz w:val="24"/>
          <w:szCs w:val="24"/>
        </w:rPr>
      </w:pPr>
      <w:r w:rsidRPr="002A70E7">
        <w:rPr>
          <w:sz w:val="24"/>
          <w:szCs w:val="24"/>
        </w:rPr>
        <w:t>г) порогу небезпеки.</w:t>
      </w:r>
    </w:p>
    <w:p w:rsidR="002A70E7" w:rsidRDefault="002A70E7" w:rsidP="008A6CC9">
      <w:pPr>
        <w:pStyle w:val="a3"/>
        <w:spacing w:before="2" w:line="247" w:lineRule="auto"/>
        <w:ind w:left="0" w:right="186" w:firstLine="709"/>
        <w:rPr>
          <w:b/>
          <w:sz w:val="24"/>
          <w:szCs w:val="24"/>
        </w:rPr>
      </w:pPr>
    </w:p>
    <w:p w:rsidR="001A04B4" w:rsidRDefault="001A04B4" w:rsidP="008A6CC9">
      <w:pPr>
        <w:pStyle w:val="a3"/>
        <w:spacing w:before="2" w:line="247" w:lineRule="auto"/>
        <w:ind w:left="0" w:right="186" w:firstLine="709"/>
        <w:rPr>
          <w:b/>
        </w:rPr>
      </w:pPr>
      <w:r w:rsidRPr="001A04B4">
        <w:rPr>
          <w:b/>
        </w:rPr>
        <w:t>Тест № 2</w:t>
      </w:r>
    </w:p>
    <w:p w:rsidR="001A04B4" w:rsidRPr="001A04B4" w:rsidRDefault="001A04B4" w:rsidP="008A6CC9">
      <w:pPr>
        <w:pStyle w:val="a3"/>
        <w:spacing w:before="2" w:line="247" w:lineRule="auto"/>
        <w:ind w:left="0" w:right="186" w:firstLine="709"/>
        <w:rPr>
          <w:b/>
          <w:sz w:val="24"/>
          <w:szCs w:val="24"/>
        </w:rPr>
      </w:pPr>
    </w:p>
    <w:p w:rsidR="001A04B4" w:rsidRPr="001A04B4" w:rsidRDefault="001A04B4" w:rsidP="001A04B4">
      <w:pPr>
        <w:jc w:val="both"/>
        <w:rPr>
          <w:b/>
          <w:sz w:val="28"/>
          <w:szCs w:val="28"/>
        </w:rPr>
      </w:pPr>
      <w:r w:rsidRPr="001A04B4">
        <w:rPr>
          <w:b/>
          <w:sz w:val="28"/>
          <w:szCs w:val="28"/>
        </w:rPr>
        <w:t>1. Абсолютна кількість кишкових паличок в 1 дм</w:t>
      </w:r>
      <w:r w:rsidRPr="001A04B4">
        <w:rPr>
          <w:b/>
          <w:sz w:val="28"/>
          <w:szCs w:val="28"/>
          <w:vertAlign w:val="superscript"/>
        </w:rPr>
        <w:t>3</w:t>
      </w:r>
      <w:r w:rsidRPr="001A04B4">
        <w:rPr>
          <w:b/>
          <w:sz w:val="28"/>
          <w:szCs w:val="28"/>
        </w:rPr>
        <w:t xml:space="preserve"> води – це </w:t>
      </w:r>
    </w:p>
    <w:p w:rsidR="001A04B4" w:rsidRPr="001A04B4" w:rsidRDefault="001A04B4" w:rsidP="002F2165">
      <w:pPr>
        <w:ind w:firstLine="709"/>
        <w:rPr>
          <w:sz w:val="24"/>
          <w:szCs w:val="24"/>
        </w:rPr>
      </w:pPr>
      <w:r w:rsidRPr="001A04B4">
        <w:rPr>
          <w:sz w:val="24"/>
          <w:szCs w:val="24"/>
        </w:rPr>
        <w:t xml:space="preserve">а) колі-літр; </w:t>
      </w:r>
    </w:p>
    <w:p w:rsidR="001A04B4" w:rsidRPr="001A04B4" w:rsidRDefault="001A04B4" w:rsidP="002F2165">
      <w:pPr>
        <w:ind w:firstLine="709"/>
        <w:rPr>
          <w:sz w:val="24"/>
          <w:szCs w:val="24"/>
        </w:rPr>
      </w:pPr>
      <w:r w:rsidRPr="001A04B4">
        <w:rPr>
          <w:sz w:val="24"/>
          <w:szCs w:val="24"/>
        </w:rPr>
        <w:t xml:space="preserve">б) колі-індекс; </w:t>
      </w:r>
    </w:p>
    <w:p w:rsidR="001A04B4" w:rsidRPr="001A04B4" w:rsidRDefault="001A04B4" w:rsidP="002F2165">
      <w:pPr>
        <w:ind w:firstLine="709"/>
        <w:rPr>
          <w:sz w:val="24"/>
          <w:szCs w:val="24"/>
        </w:rPr>
      </w:pPr>
      <w:r w:rsidRPr="001A04B4">
        <w:rPr>
          <w:sz w:val="24"/>
          <w:szCs w:val="24"/>
        </w:rPr>
        <w:t xml:space="preserve">в) колі-забруднення; </w:t>
      </w:r>
    </w:p>
    <w:p w:rsidR="001A04B4" w:rsidRPr="001A04B4" w:rsidRDefault="001A04B4" w:rsidP="002F2165">
      <w:pPr>
        <w:ind w:firstLine="709"/>
        <w:rPr>
          <w:sz w:val="24"/>
          <w:szCs w:val="24"/>
        </w:rPr>
      </w:pPr>
      <w:r w:rsidRPr="001A04B4">
        <w:rPr>
          <w:sz w:val="24"/>
          <w:szCs w:val="24"/>
        </w:rPr>
        <w:t xml:space="preserve">г) колі-титр. </w:t>
      </w:r>
    </w:p>
    <w:p w:rsidR="001A04B4" w:rsidRDefault="001A04B4" w:rsidP="008A6CC9">
      <w:pPr>
        <w:pStyle w:val="a3"/>
        <w:spacing w:before="2" w:line="247" w:lineRule="auto"/>
        <w:ind w:left="0" w:right="186" w:firstLine="709"/>
        <w:rPr>
          <w:b/>
          <w:sz w:val="24"/>
          <w:szCs w:val="24"/>
        </w:rPr>
      </w:pPr>
    </w:p>
    <w:p w:rsidR="001A04B4" w:rsidRPr="001A04B4" w:rsidRDefault="001A04B4" w:rsidP="001A04B4">
      <w:pPr>
        <w:ind w:left="284" w:hanging="284"/>
        <w:jc w:val="both"/>
        <w:rPr>
          <w:b/>
          <w:sz w:val="28"/>
          <w:szCs w:val="28"/>
        </w:rPr>
      </w:pPr>
      <w:r w:rsidRPr="001A04B4">
        <w:rPr>
          <w:b/>
          <w:sz w:val="28"/>
          <w:szCs w:val="28"/>
        </w:rPr>
        <w:t>2. Кількість кисню (мг/дм</w:t>
      </w:r>
      <w:r w:rsidRPr="001A04B4">
        <w:rPr>
          <w:b/>
          <w:sz w:val="28"/>
          <w:szCs w:val="28"/>
          <w:vertAlign w:val="superscript"/>
        </w:rPr>
        <w:t>3</w:t>
      </w:r>
      <w:r w:rsidRPr="001A04B4">
        <w:rPr>
          <w:b/>
          <w:sz w:val="28"/>
          <w:szCs w:val="28"/>
        </w:rPr>
        <w:t xml:space="preserve">), котра необхідна для повторного </w:t>
      </w:r>
      <w:r w:rsidRPr="001A04B4">
        <w:rPr>
          <w:b/>
          <w:color w:val="000000"/>
          <w:sz w:val="28"/>
          <w:szCs w:val="28"/>
        </w:rPr>
        <w:t xml:space="preserve">окислювання органічних речовин, у результаті чого </w:t>
      </w:r>
      <w:r w:rsidRPr="001A04B4">
        <w:rPr>
          <w:b/>
          <w:i/>
          <w:iCs/>
          <w:color w:val="000000"/>
          <w:sz w:val="28"/>
          <w:szCs w:val="28"/>
        </w:rPr>
        <w:t xml:space="preserve">С, Н, S, P </w:t>
      </w:r>
      <w:r w:rsidRPr="001A04B4">
        <w:rPr>
          <w:b/>
          <w:color w:val="000000"/>
          <w:sz w:val="28"/>
          <w:szCs w:val="28"/>
        </w:rPr>
        <w:t xml:space="preserve">та ін. окислюються до </w:t>
      </w:r>
      <w:r w:rsidRPr="001A04B4">
        <w:rPr>
          <w:b/>
          <w:i/>
          <w:iCs/>
          <w:color w:val="000000"/>
          <w:sz w:val="28"/>
          <w:szCs w:val="28"/>
        </w:rPr>
        <w:t>CO</w:t>
      </w:r>
      <w:r w:rsidRPr="001A04B4">
        <w:rPr>
          <w:b/>
          <w:i/>
          <w:iCs/>
          <w:color w:val="000000"/>
          <w:sz w:val="28"/>
          <w:szCs w:val="28"/>
          <w:vertAlign w:val="subscript"/>
        </w:rPr>
        <w:t>2</w:t>
      </w:r>
      <w:r w:rsidRPr="001A04B4">
        <w:rPr>
          <w:b/>
          <w:i/>
          <w:iCs/>
          <w:color w:val="000000"/>
          <w:sz w:val="28"/>
          <w:szCs w:val="28"/>
        </w:rPr>
        <w:t>, H</w:t>
      </w:r>
      <w:r w:rsidRPr="001A04B4">
        <w:rPr>
          <w:b/>
          <w:i/>
          <w:iCs/>
          <w:color w:val="000000"/>
          <w:sz w:val="28"/>
          <w:szCs w:val="28"/>
          <w:vertAlign w:val="subscript"/>
        </w:rPr>
        <w:t>2</w:t>
      </w:r>
      <w:r w:rsidRPr="001A04B4">
        <w:rPr>
          <w:b/>
          <w:i/>
          <w:iCs/>
          <w:color w:val="000000"/>
          <w:sz w:val="28"/>
          <w:szCs w:val="28"/>
        </w:rPr>
        <w:t>O, SO</w:t>
      </w:r>
      <w:r w:rsidRPr="001A04B4">
        <w:rPr>
          <w:b/>
          <w:i/>
          <w:iCs/>
          <w:color w:val="000000"/>
          <w:sz w:val="28"/>
          <w:szCs w:val="28"/>
          <w:vertAlign w:val="subscript"/>
        </w:rPr>
        <w:t>4</w:t>
      </w:r>
      <w:r w:rsidRPr="001A04B4">
        <w:rPr>
          <w:b/>
          <w:i/>
          <w:iCs/>
          <w:color w:val="000000"/>
          <w:sz w:val="28"/>
          <w:szCs w:val="28"/>
        </w:rPr>
        <w:t>, P</w:t>
      </w:r>
      <w:r w:rsidRPr="001A04B4">
        <w:rPr>
          <w:b/>
          <w:i/>
          <w:iCs/>
          <w:color w:val="000000"/>
          <w:sz w:val="28"/>
          <w:szCs w:val="28"/>
          <w:vertAlign w:val="subscript"/>
        </w:rPr>
        <w:t>2</w:t>
      </w:r>
      <w:r w:rsidRPr="001A04B4">
        <w:rPr>
          <w:b/>
          <w:i/>
          <w:iCs/>
          <w:color w:val="000000"/>
          <w:sz w:val="28"/>
          <w:szCs w:val="28"/>
        </w:rPr>
        <w:t>O</w:t>
      </w:r>
      <w:r w:rsidRPr="001A04B4">
        <w:rPr>
          <w:b/>
          <w:i/>
          <w:iCs/>
          <w:color w:val="000000"/>
          <w:sz w:val="28"/>
          <w:szCs w:val="28"/>
          <w:vertAlign w:val="subscript"/>
        </w:rPr>
        <w:t>5</w:t>
      </w:r>
      <w:r w:rsidRPr="001A04B4">
        <w:rPr>
          <w:b/>
          <w:color w:val="000000"/>
          <w:sz w:val="28"/>
          <w:szCs w:val="28"/>
        </w:rPr>
        <w:t>, а азот перетворюється до рівня амонійної солі</w:t>
      </w:r>
      <w:r w:rsidRPr="001A04B4">
        <w:rPr>
          <w:b/>
          <w:sz w:val="28"/>
          <w:szCs w:val="28"/>
        </w:rPr>
        <w:t xml:space="preserve"> - це </w:t>
      </w:r>
    </w:p>
    <w:p w:rsidR="001A04B4" w:rsidRPr="001A04B4" w:rsidRDefault="001A04B4" w:rsidP="002F2165">
      <w:pPr>
        <w:ind w:firstLine="709"/>
        <w:rPr>
          <w:sz w:val="24"/>
          <w:szCs w:val="24"/>
        </w:rPr>
      </w:pPr>
      <w:r w:rsidRPr="001A04B4">
        <w:rPr>
          <w:sz w:val="24"/>
          <w:szCs w:val="24"/>
        </w:rPr>
        <w:t xml:space="preserve">а) вміст розчиненого кисню; </w:t>
      </w:r>
    </w:p>
    <w:p w:rsidR="001A04B4" w:rsidRPr="001A04B4" w:rsidRDefault="001A04B4" w:rsidP="002F2165">
      <w:pPr>
        <w:ind w:firstLine="709"/>
        <w:rPr>
          <w:sz w:val="24"/>
          <w:szCs w:val="24"/>
        </w:rPr>
      </w:pPr>
      <w:r w:rsidRPr="001A04B4">
        <w:rPr>
          <w:sz w:val="24"/>
          <w:szCs w:val="24"/>
        </w:rPr>
        <w:t xml:space="preserve">б) біохімічне споживання кисню; </w:t>
      </w:r>
    </w:p>
    <w:p w:rsidR="001A04B4" w:rsidRPr="001A04B4" w:rsidRDefault="001A04B4" w:rsidP="002F2165">
      <w:pPr>
        <w:ind w:firstLine="709"/>
        <w:rPr>
          <w:sz w:val="24"/>
          <w:szCs w:val="24"/>
        </w:rPr>
      </w:pPr>
      <w:r w:rsidRPr="001A04B4">
        <w:rPr>
          <w:sz w:val="24"/>
          <w:szCs w:val="24"/>
        </w:rPr>
        <w:t xml:space="preserve">в) хімічне споживання кисню; </w:t>
      </w:r>
    </w:p>
    <w:p w:rsidR="001A04B4" w:rsidRPr="001A04B4" w:rsidRDefault="001A04B4" w:rsidP="002F2165">
      <w:pPr>
        <w:ind w:firstLine="709"/>
        <w:rPr>
          <w:sz w:val="24"/>
          <w:szCs w:val="24"/>
        </w:rPr>
      </w:pPr>
      <w:r w:rsidRPr="001A04B4">
        <w:rPr>
          <w:sz w:val="24"/>
          <w:szCs w:val="24"/>
        </w:rPr>
        <w:t xml:space="preserve">г) окислювально-відновлювальний показник. </w:t>
      </w:r>
    </w:p>
    <w:p w:rsidR="001A04B4" w:rsidRDefault="001A04B4" w:rsidP="008A6CC9">
      <w:pPr>
        <w:pStyle w:val="a3"/>
        <w:spacing w:before="2" w:line="247" w:lineRule="auto"/>
        <w:ind w:left="0" w:right="186" w:firstLine="709"/>
        <w:rPr>
          <w:b/>
          <w:sz w:val="24"/>
          <w:szCs w:val="24"/>
        </w:rPr>
      </w:pPr>
    </w:p>
    <w:p w:rsidR="001A04B4" w:rsidRPr="001A04B4" w:rsidRDefault="001A04B4" w:rsidP="001A04B4">
      <w:pPr>
        <w:ind w:left="284" w:hanging="284"/>
        <w:jc w:val="both"/>
        <w:rPr>
          <w:b/>
          <w:sz w:val="28"/>
          <w:szCs w:val="28"/>
        </w:rPr>
      </w:pPr>
      <w:r w:rsidRPr="001A04B4">
        <w:rPr>
          <w:b/>
          <w:sz w:val="28"/>
          <w:szCs w:val="28"/>
        </w:rPr>
        <w:t xml:space="preserve">3. Місце на вертикалі (в глибину), в якому проводять комплекс робіт для одержання даних про якість води – це  </w:t>
      </w:r>
    </w:p>
    <w:p w:rsidR="001A04B4" w:rsidRPr="001A04B4" w:rsidRDefault="001A04B4" w:rsidP="002F2165">
      <w:pPr>
        <w:ind w:firstLine="709"/>
        <w:rPr>
          <w:sz w:val="24"/>
          <w:szCs w:val="24"/>
        </w:rPr>
      </w:pPr>
      <w:r w:rsidRPr="001A04B4">
        <w:rPr>
          <w:sz w:val="24"/>
          <w:szCs w:val="24"/>
        </w:rPr>
        <w:t xml:space="preserve">а) вертикаль створу; </w:t>
      </w:r>
    </w:p>
    <w:p w:rsidR="001A04B4" w:rsidRPr="001A04B4" w:rsidRDefault="001A04B4" w:rsidP="002F2165">
      <w:pPr>
        <w:ind w:firstLine="709"/>
        <w:rPr>
          <w:sz w:val="24"/>
          <w:szCs w:val="24"/>
        </w:rPr>
      </w:pPr>
      <w:r w:rsidRPr="001A04B4">
        <w:rPr>
          <w:sz w:val="24"/>
          <w:szCs w:val="24"/>
        </w:rPr>
        <w:t xml:space="preserve">б) створ; </w:t>
      </w:r>
    </w:p>
    <w:p w:rsidR="001A04B4" w:rsidRPr="001A04B4" w:rsidRDefault="001A04B4" w:rsidP="002F2165">
      <w:pPr>
        <w:ind w:firstLine="709"/>
        <w:rPr>
          <w:sz w:val="24"/>
          <w:szCs w:val="24"/>
        </w:rPr>
      </w:pPr>
      <w:r w:rsidRPr="001A04B4">
        <w:rPr>
          <w:sz w:val="24"/>
          <w:szCs w:val="24"/>
        </w:rPr>
        <w:t xml:space="preserve">в) об’єктна схема спостережень; </w:t>
      </w:r>
    </w:p>
    <w:p w:rsidR="001A04B4" w:rsidRPr="001A04B4" w:rsidRDefault="001A04B4" w:rsidP="002F2165">
      <w:pPr>
        <w:ind w:firstLine="709"/>
        <w:rPr>
          <w:sz w:val="24"/>
          <w:szCs w:val="24"/>
        </w:rPr>
      </w:pPr>
      <w:r w:rsidRPr="001A04B4">
        <w:rPr>
          <w:sz w:val="24"/>
          <w:szCs w:val="24"/>
        </w:rPr>
        <w:t xml:space="preserve">г) територіальна схема спостережень; </w:t>
      </w:r>
    </w:p>
    <w:p w:rsidR="001A04B4" w:rsidRPr="001A04B4" w:rsidRDefault="001A04B4" w:rsidP="002F2165">
      <w:pPr>
        <w:ind w:firstLine="709"/>
        <w:rPr>
          <w:sz w:val="24"/>
          <w:szCs w:val="24"/>
        </w:rPr>
      </w:pPr>
      <w:r w:rsidRPr="001A04B4">
        <w:rPr>
          <w:sz w:val="24"/>
          <w:szCs w:val="24"/>
        </w:rPr>
        <w:t xml:space="preserve">д) горизонт створу. </w:t>
      </w:r>
    </w:p>
    <w:p w:rsidR="001A04B4" w:rsidRDefault="001A04B4" w:rsidP="008A6CC9">
      <w:pPr>
        <w:pStyle w:val="a3"/>
        <w:spacing w:before="2" w:line="247" w:lineRule="auto"/>
        <w:ind w:left="0" w:right="186" w:firstLine="709"/>
        <w:rPr>
          <w:b/>
          <w:sz w:val="24"/>
          <w:szCs w:val="24"/>
        </w:rPr>
      </w:pPr>
    </w:p>
    <w:p w:rsidR="003D3116" w:rsidRPr="003D3116" w:rsidRDefault="003D3116" w:rsidP="003D3116">
      <w:pPr>
        <w:ind w:left="284" w:hanging="284"/>
        <w:jc w:val="both"/>
        <w:rPr>
          <w:b/>
          <w:sz w:val="28"/>
          <w:szCs w:val="28"/>
        </w:rPr>
      </w:pPr>
      <w:r w:rsidRPr="003D3116">
        <w:rPr>
          <w:b/>
          <w:sz w:val="28"/>
          <w:szCs w:val="28"/>
        </w:rPr>
        <w:t>4. Сукупність інженерних споруд і частину геологічного середовища у зоні їх впливу, що мають фіксовані межі називають</w:t>
      </w:r>
    </w:p>
    <w:p w:rsidR="003D3116" w:rsidRPr="003D3116" w:rsidRDefault="003D3116" w:rsidP="002F2165">
      <w:pPr>
        <w:ind w:firstLine="709"/>
        <w:rPr>
          <w:sz w:val="24"/>
          <w:szCs w:val="24"/>
        </w:rPr>
      </w:pPr>
      <w:r w:rsidRPr="003D3116">
        <w:rPr>
          <w:sz w:val="24"/>
          <w:szCs w:val="24"/>
        </w:rPr>
        <w:t xml:space="preserve">а) навколишнім природним середовищем; </w:t>
      </w:r>
    </w:p>
    <w:p w:rsidR="003D3116" w:rsidRPr="003D3116" w:rsidRDefault="003D3116" w:rsidP="002F2165">
      <w:pPr>
        <w:ind w:firstLine="709"/>
        <w:rPr>
          <w:sz w:val="24"/>
          <w:szCs w:val="24"/>
        </w:rPr>
      </w:pPr>
      <w:r w:rsidRPr="003D3116">
        <w:rPr>
          <w:sz w:val="24"/>
          <w:szCs w:val="24"/>
        </w:rPr>
        <w:lastRenderedPageBreak/>
        <w:t xml:space="preserve">б) природно-технічною системою; </w:t>
      </w:r>
    </w:p>
    <w:p w:rsidR="003D3116" w:rsidRPr="003D3116" w:rsidRDefault="003D3116" w:rsidP="002F2165">
      <w:pPr>
        <w:ind w:firstLine="709"/>
        <w:rPr>
          <w:sz w:val="24"/>
          <w:szCs w:val="24"/>
        </w:rPr>
      </w:pPr>
      <w:r w:rsidRPr="003D3116">
        <w:rPr>
          <w:sz w:val="24"/>
          <w:szCs w:val="24"/>
        </w:rPr>
        <w:t xml:space="preserve">в) природно-антропогенною системою; </w:t>
      </w:r>
    </w:p>
    <w:p w:rsidR="003D3116" w:rsidRPr="003D3116" w:rsidRDefault="003D3116" w:rsidP="002F2165">
      <w:pPr>
        <w:ind w:firstLine="709"/>
        <w:rPr>
          <w:sz w:val="24"/>
          <w:szCs w:val="24"/>
        </w:rPr>
      </w:pPr>
      <w:r w:rsidRPr="003D3116">
        <w:rPr>
          <w:sz w:val="24"/>
          <w:szCs w:val="24"/>
        </w:rPr>
        <w:t xml:space="preserve">г) виробничим середовищем.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284" w:hanging="284"/>
        <w:jc w:val="both"/>
        <w:rPr>
          <w:b/>
          <w:sz w:val="28"/>
          <w:szCs w:val="28"/>
        </w:rPr>
      </w:pPr>
      <w:r w:rsidRPr="003D3116">
        <w:rPr>
          <w:b/>
          <w:sz w:val="28"/>
          <w:szCs w:val="28"/>
        </w:rPr>
        <w:t>5. Території з помітним зниженням продуктивності і стійкості екологічних систем, що веде до їх спонтанної деградації відносяться до зони</w:t>
      </w:r>
    </w:p>
    <w:p w:rsidR="003D3116" w:rsidRPr="003D3116" w:rsidRDefault="003D3116" w:rsidP="002F2165">
      <w:pPr>
        <w:ind w:firstLine="709"/>
        <w:rPr>
          <w:sz w:val="24"/>
          <w:szCs w:val="24"/>
        </w:rPr>
      </w:pPr>
      <w:r w:rsidRPr="003D3116">
        <w:rPr>
          <w:sz w:val="24"/>
          <w:szCs w:val="24"/>
        </w:rPr>
        <w:t xml:space="preserve">а) екологічної норми; </w:t>
      </w:r>
    </w:p>
    <w:p w:rsidR="003D3116" w:rsidRPr="003D3116" w:rsidRDefault="003D3116" w:rsidP="002F2165">
      <w:pPr>
        <w:ind w:firstLine="709"/>
        <w:rPr>
          <w:sz w:val="24"/>
          <w:szCs w:val="24"/>
        </w:rPr>
      </w:pPr>
      <w:r w:rsidRPr="003D3116">
        <w:rPr>
          <w:sz w:val="24"/>
          <w:szCs w:val="24"/>
        </w:rPr>
        <w:t xml:space="preserve">б) екологічного ризику; </w:t>
      </w:r>
    </w:p>
    <w:p w:rsidR="003D3116" w:rsidRPr="003D3116" w:rsidRDefault="003D3116" w:rsidP="002F2165">
      <w:pPr>
        <w:ind w:firstLine="709"/>
        <w:rPr>
          <w:sz w:val="24"/>
          <w:szCs w:val="24"/>
        </w:rPr>
      </w:pPr>
      <w:r w:rsidRPr="003D3116">
        <w:rPr>
          <w:sz w:val="24"/>
          <w:szCs w:val="24"/>
        </w:rPr>
        <w:t xml:space="preserve">в) екологічної кризи; </w:t>
      </w:r>
    </w:p>
    <w:p w:rsidR="003D3116" w:rsidRPr="003D3116" w:rsidRDefault="003D3116" w:rsidP="002F2165">
      <w:pPr>
        <w:ind w:firstLine="709"/>
        <w:rPr>
          <w:sz w:val="24"/>
          <w:szCs w:val="24"/>
        </w:rPr>
      </w:pPr>
      <w:r w:rsidRPr="003D3116">
        <w:rPr>
          <w:sz w:val="24"/>
          <w:szCs w:val="24"/>
        </w:rPr>
        <w:t xml:space="preserve">г) екологічного лиха.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jc w:val="both"/>
        <w:rPr>
          <w:b/>
          <w:sz w:val="28"/>
          <w:szCs w:val="28"/>
        </w:rPr>
      </w:pPr>
      <w:r w:rsidRPr="003D3116">
        <w:rPr>
          <w:b/>
          <w:sz w:val="28"/>
          <w:szCs w:val="28"/>
        </w:rPr>
        <w:t>6. Які</w:t>
      </w:r>
      <w:r w:rsidRPr="003D3116">
        <w:rPr>
          <w:b/>
          <w:sz w:val="28"/>
          <w:szCs w:val="28"/>
          <w:lang w:val="la-Latn"/>
        </w:rPr>
        <w:t xml:space="preserve"> еколого-геологічні</w:t>
      </w:r>
      <w:r w:rsidRPr="003D3116">
        <w:rPr>
          <w:b/>
          <w:sz w:val="28"/>
          <w:szCs w:val="28"/>
        </w:rPr>
        <w:t xml:space="preserve"> умови відповідають зоні екологічної кризи?</w:t>
      </w:r>
    </w:p>
    <w:p w:rsidR="003D3116" w:rsidRPr="003D3116" w:rsidRDefault="003D3116" w:rsidP="002F2165">
      <w:pPr>
        <w:ind w:firstLine="709"/>
        <w:rPr>
          <w:sz w:val="24"/>
          <w:szCs w:val="24"/>
        </w:rPr>
      </w:pPr>
      <w:r w:rsidRPr="003D3116">
        <w:rPr>
          <w:sz w:val="24"/>
          <w:szCs w:val="24"/>
        </w:rPr>
        <w:t xml:space="preserve">а) катастрофічні; </w:t>
      </w:r>
    </w:p>
    <w:p w:rsidR="003D3116" w:rsidRPr="003D3116" w:rsidRDefault="003D3116" w:rsidP="002F2165">
      <w:pPr>
        <w:ind w:firstLine="709"/>
        <w:rPr>
          <w:sz w:val="24"/>
          <w:szCs w:val="24"/>
        </w:rPr>
      </w:pPr>
      <w:r w:rsidRPr="003D3116">
        <w:rPr>
          <w:sz w:val="24"/>
          <w:szCs w:val="24"/>
        </w:rPr>
        <w:t xml:space="preserve">б) незадовільні; </w:t>
      </w:r>
    </w:p>
    <w:p w:rsidR="003D3116" w:rsidRPr="003D3116" w:rsidRDefault="003D3116" w:rsidP="002F2165">
      <w:pPr>
        <w:ind w:firstLine="709"/>
        <w:rPr>
          <w:sz w:val="24"/>
          <w:szCs w:val="24"/>
        </w:rPr>
      </w:pPr>
      <w:r w:rsidRPr="003D3116">
        <w:rPr>
          <w:sz w:val="24"/>
          <w:szCs w:val="24"/>
        </w:rPr>
        <w:t xml:space="preserve">в) задовільні; </w:t>
      </w:r>
    </w:p>
    <w:p w:rsidR="003D3116" w:rsidRPr="00B628C6" w:rsidRDefault="003D3116" w:rsidP="002F2165">
      <w:pPr>
        <w:ind w:firstLine="709"/>
      </w:pPr>
      <w:r w:rsidRPr="003D3116">
        <w:rPr>
          <w:sz w:val="24"/>
          <w:szCs w:val="24"/>
        </w:rPr>
        <w:t>г) умовно задовільні.</w:t>
      </w:r>
      <w:r w:rsidRPr="00B628C6">
        <w:t xml:space="preserve">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jc w:val="both"/>
        <w:rPr>
          <w:b/>
          <w:sz w:val="28"/>
          <w:szCs w:val="28"/>
        </w:rPr>
      </w:pPr>
      <w:r w:rsidRPr="003D3116">
        <w:rPr>
          <w:b/>
          <w:sz w:val="28"/>
          <w:szCs w:val="28"/>
        </w:rPr>
        <w:t xml:space="preserve">7. Які виділяються типи порушень геологічного середовища? </w:t>
      </w:r>
    </w:p>
    <w:p w:rsidR="003D3116" w:rsidRPr="003D3116" w:rsidRDefault="003D3116" w:rsidP="002F2165">
      <w:pPr>
        <w:ind w:firstLine="709"/>
        <w:rPr>
          <w:sz w:val="24"/>
          <w:szCs w:val="24"/>
        </w:rPr>
      </w:pPr>
      <w:r w:rsidRPr="003D3116">
        <w:rPr>
          <w:sz w:val="24"/>
          <w:szCs w:val="24"/>
        </w:rPr>
        <w:t xml:space="preserve">а) </w:t>
      </w:r>
      <w:r w:rsidRPr="003D3116">
        <w:rPr>
          <w:sz w:val="24"/>
          <w:szCs w:val="24"/>
          <w:lang w:val="la-Latn"/>
        </w:rPr>
        <w:t>геомеханічні</w:t>
      </w:r>
      <w:r w:rsidRPr="003D3116">
        <w:rPr>
          <w:sz w:val="24"/>
          <w:szCs w:val="24"/>
        </w:rPr>
        <w:t xml:space="preserve"> і гідродинамічні; </w:t>
      </w:r>
    </w:p>
    <w:p w:rsidR="003D3116" w:rsidRPr="003D3116" w:rsidRDefault="003D3116" w:rsidP="002F2165">
      <w:pPr>
        <w:ind w:firstLine="709"/>
        <w:rPr>
          <w:sz w:val="24"/>
          <w:szCs w:val="24"/>
        </w:rPr>
      </w:pPr>
      <w:r w:rsidRPr="003D3116">
        <w:rPr>
          <w:sz w:val="24"/>
          <w:szCs w:val="24"/>
        </w:rPr>
        <w:t xml:space="preserve">б) </w:t>
      </w:r>
      <w:r w:rsidRPr="003D3116">
        <w:rPr>
          <w:sz w:val="24"/>
          <w:szCs w:val="24"/>
          <w:lang w:val="la-Latn"/>
        </w:rPr>
        <w:t>гідробіохімічні</w:t>
      </w:r>
      <w:r w:rsidRPr="003D3116">
        <w:rPr>
          <w:sz w:val="24"/>
          <w:szCs w:val="24"/>
        </w:rPr>
        <w:t xml:space="preserve"> ; </w:t>
      </w:r>
    </w:p>
    <w:p w:rsidR="003D3116" w:rsidRPr="003D3116" w:rsidRDefault="003D3116" w:rsidP="002F2165">
      <w:pPr>
        <w:ind w:firstLine="709"/>
        <w:rPr>
          <w:sz w:val="24"/>
          <w:szCs w:val="24"/>
        </w:rPr>
      </w:pPr>
      <w:r w:rsidRPr="003D3116">
        <w:rPr>
          <w:sz w:val="24"/>
          <w:szCs w:val="24"/>
        </w:rPr>
        <w:t xml:space="preserve">в) аеродинамічні; </w:t>
      </w:r>
    </w:p>
    <w:p w:rsidR="003D3116" w:rsidRPr="003D3116" w:rsidRDefault="003D3116" w:rsidP="002F2165">
      <w:pPr>
        <w:ind w:firstLine="709"/>
        <w:rPr>
          <w:sz w:val="24"/>
          <w:szCs w:val="24"/>
        </w:rPr>
      </w:pPr>
      <w:r w:rsidRPr="003D3116">
        <w:rPr>
          <w:sz w:val="24"/>
          <w:szCs w:val="24"/>
        </w:rPr>
        <w:t>г) відповіді а) і в).</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284" w:hanging="284"/>
        <w:jc w:val="both"/>
        <w:rPr>
          <w:b/>
          <w:sz w:val="28"/>
        </w:rPr>
      </w:pPr>
      <w:r w:rsidRPr="003D3116">
        <w:rPr>
          <w:b/>
          <w:sz w:val="28"/>
        </w:rPr>
        <w:t xml:space="preserve">8. Спостереження, які включають дослідження процесів міграції забруднюючих речовин в системах: повітря-ґрунт, ґрунт-рослина, ґрунт-вода і ґрунт-донні відкладення відносяться до </w:t>
      </w:r>
    </w:p>
    <w:p w:rsidR="003D3116" w:rsidRPr="003D3116" w:rsidRDefault="003D3116" w:rsidP="002F2165">
      <w:pPr>
        <w:ind w:firstLine="709"/>
        <w:rPr>
          <w:sz w:val="24"/>
          <w:szCs w:val="24"/>
        </w:rPr>
      </w:pPr>
      <w:r w:rsidRPr="003D3116">
        <w:rPr>
          <w:sz w:val="24"/>
          <w:szCs w:val="24"/>
        </w:rPr>
        <w:t xml:space="preserve">а) режимних або систематичних спостережень; </w:t>
      </w:r>
    </w:p>
    <w:p w:rsidR="003D3116" w:rsidRPr="003D3116" w:rsidRDefault="003D3116" w:rsidP="002F2165">
      <w:pPr>
        <w:ind w:firstLine="709"/>
        <w:rPr>
          <w:sz w:val="24"/>
          <w:szCs w:val="24"/>
        </w:rPr>
      </w:pPr>
      <w:r w:rsidRPr="003D3116">
        <w:rPr>
          <w:sz w:val="24"/>
          <w:szCs w:val="24"/>
        </w:rPr>
        <w:t xml:space="preserve">б) вивчення вертикальної міграції забруднюючих речовин; </w:t>
      </w:r>
    </w:p>
    <w:p w:rsidR="003D3116" w:rsidRPr="003D3116" w:rsidRDefault="003D3116" w:rsidP="002F2165">
      <w:pPr>
        <w:ind w:firstLine="709"/>
        <w:rPr>
          <w:sz w:val="24"/>
          <w:szCs w:val="24"/>
        </w:rPr>
      </w:pPr>
      <w:r w:rsidRPr="003D3116">
        <w:rPr>
          <w:sz w:val="24"/>
          <w:szCs w:val="24"/>
        </w:rPr>
        <w:t xml:space="preserve">в) комплексних спостережень; </w:t>
      </w:r>
    </w:p>
    <w:p w:rsidR="003D3116" w:rsidRPr="003D3116" w:rsidRDefault="003D3116" w:rsidP="002F2165">
      <w:pPr>
        <w:ind w:firstLine="709"/>
        <w:rPr>
          <w:sz w:val="24"/>
          <w:szCs w:val="24"/>
        </w:rPr>
      </w:pPr>
      <w:r w:rsidRPr="003D3116">
        <w:rPr>
          <w:sz w:val="24"/>
          <w:szCs w:val="24"/>
        </w:rPr>
        <w:t xml:space="preserve">г) спостереження за рівнем забруднення ґрунтів у певних пунктах.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jc w:val="both"/>
        <w:rPr>
          <w:b/>
          <w:sz w:val="28"/>
          <w:szCs w:val="28"/>
        </w:rPr>
      </w:pPr>
      <w:r w:rsidRPr="003D3116">
        <w:rPr>
          <w:b/>
          <w:sz w:val="28"/>
          <w:szCs w:val="28"/>
        </w:rPr>
        <w:t xml:space="preserve">9. Які ґрунти відносяться до сильно забруднених? </w:t>
      </w:r>
    </w:p>
    <w:p w:rsidR="003D3116" w:rsidRPr="003D3116" w:rsidRDefault="003D3116" w:rsidP="002F2165">
      <w:pPr>
        <w:ind w:firstLine="709"/>
        <w:jc w:val="both"/>
        <w:rPr>
          <w:sz w:val="24"/>
          <w:szCs w:val="24"/>
        </w:rPr>
      </w:pPr>
      <w:r w:rsidRPr="003D3116">
        <w:rPr>
          <w:sz w:val="24"/>
          <w:szCs w:val="24"/>
        </w:rPr>
        <w:t xml:space="preserve">а) вміст забруднюючих речовин у кілька разів перевищує ГДК (фон), що істотно позначається як на властивостях ґрунтів, так і на якості сільськогосподарської продукції; </w:t>
      </w:r>
    </w:p>
    <w:p w:rsidR="003D3116" w:rsidRPr="003D3116" w:rsidRDefault="003D3116" w:rsidP="002F2165">
      <w:pPr>
        <w:ind w:firstLine="709"/>
        <w:jc w:val="both"/>
        <w:rPr>
          <w:sz w:val="24"/>
          <w:szCs w:val="24"/>
        </w:rPr>
      </w:pPr>
      <w:r w:rsidRPr="003D3116">
        <w:rPr>
          <w:sz w:val="24"/>
          <w:szCs w:val="24"/>
        </w:rPr>
        <w:t xml:space="preserve">б) перевищення ГДК (фону) незначне і не призводить до істотних змін властивостей ґрунтів; </w:t>
      </w:r>
    </w:p>
    <w:p w:rsidR="003D3116" w:rsidRPr="003D3116" w:rsidRDefault="003D3116" w:rsidP="002F2165">
      <w:pPr>
        <w:ind w:firstLine="709"/>
        <w:jc w:val="both"/>
        <w:rPr>
          <w:sz w:val="24"/>
          <w:szCs w:val="24"/>
        </w:rPr>
      </w:pPr>
      <w:r w:rsidRPr="003D3116">
        <w:rPr>
          <w:sz w:val="24"/>
          <w:szCs w:val="24"/>
        </w:rPr>
        <w:t xml:space="preserve">в) вміст забруднюючих речовин не перевищує ГДК або фонове значення; </w:t>
      </w:r>
    </w:p>
    <w:p w:rsidR="003D3116" w:rsidRPr="003D3116" w:rsidRDefault="003D3116" w:rsidP="002F2165">
      <w:pPr>
        <w:ind w:firstLine="709"/>
        <w:jc w:val="both"/>
        <w:rPr>
          <w:sz w:val="24"/>
          <w:szCs w:val="24"/>
        </w:rPr>
      </w:pPr>
      <w:r w:rsidRPr="003D3116">
        <w:rPr>
          <w:sz w:val="24"/>
          <w:szCs w:val="24"/>
        </w:rPr>
        <w:t xml:space="preserve">г) немає вірної відповіді.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426" w:hanging="426"/>
        <w:jc w:val="both"/>
        <w:rPr>
          <w:b/>
          <w:sz w:val="28"/>
        </w:rPr>
      </w:pPr>
      <w:r w:rsidRPr="003D3116">
        <w:rPr>
          <w:b/>
          <w:sz w:val="28"/>
        </w:rPr>
        <w:t xml:space="preserve">10. Порушення нормальних умов життя і діяльності людей на об’єкті, території або акваторії, спричинене промисловою чи транспортною аварією, катастрофою, стихійним лихом, епідемією, епізоотією, епіфітотією, великою пожежею, бойовими засобами ураження, що призвели, або можуть призвести до людських і матеріальних втрат та завдати шкоди навколишньому середовищу – це </w:t>
      </w:r>
    </w:p>
    <w:p w:rsidR="003D3116" w:rsidRPr="003D3116" w:rsidRDefault="003D3116" w:rsidP="002F2165">
      <w:pPr>
        <w:ind w:firstLine="709"/>
        <w:rPr>
          <w:sz w:val="24"/>
          <w:szCs w:val="24"/>
        </w:rPr>
      </w:pPr>
      <w:r w:rsidRPr="003D3116">
        <w:rPr>
          <w:sz w:val="24"/>
          <w:szCs w:val="24"/>
        </w:rPr>
        <w:t xml:space="preserve">а) кризова екологічна ситуація; </w:t>
      </w:r>
    </w:p>
    <w:p w:rsidR="003D3116" w:rsidRPr="003D3116" w:rsidRDefault="003D3116" w:rsidP="002F2165">
      <w:pPr>
        <w:ind w:firstLine="709"/>
        <w:rPr>
          <w:sz w:val="24"/>
          <w:szCs w:val="24"/>
        </w:rPr>
      </w:pPr>
      <w:r w:rsidRPr="003D3116">
        <w:rPr>
          <w:sz w:val="24"/>
          <w:szCs w:val="24"/>
        </w:rPr>
        <w:t xml:space="preserve">б) надзвичайна екологічна ситуація; </w:t>
      </w:r>
    </w:p>
    <w:p w:rsidR="003D3116" w:rsidRPr="003D3116" w:rsidRDefault="003D3116" w:rsidP="002F2165">
      <w:pPr>
        <w:ind w:firstLine="709"/>
        <w:rPr>
          <w:sz w:val="24"/>
          <w:szCs w:val="24"/>
        </w:rPr>
      </w:pPr>
      <w:r w:rsidRPr="003D3116">
        <w:rPr>
          <w:sz w:val="24"/>
          <w:szCs w:val="24"/>
        </w:rPr>
        <w:t xml:space="preserve">в) екологічна ситуація; </w:t>
      </w:r>
    </w:p>
    <w:p w:rsidR="003D3116" w:rsidRPr="003D3116" w:rsidRDefault="003D3116" w:rsidP="002F2165">
      <w:pPr>
        <w:ind w:firstLine="709"/>
        <w:rPr>
          <w:sz w:val="24"/>
          <w:szCs w:val="24"/>
        </w:rPr>
      </w:pPr>
      <w:r w:rsidRPr="003D3116">
        <w:rPr>
          <w:sz w:val="24"/>
          <w:szCs w:val="24"/>
        </w:rPr>
        <w:t xml:space="preserve">г) екологічне лихо.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426" w:hanging="426"/>
        <w:jc w:val="both"/>
        <w:rPr>
          <w:b/>
          <w:sz w:val="28"/>
          <w:szCs w:val="28"/>
        </w:rPr>
      </w:pPr>
      <w:r w:rsidRPr="003D3116">
        <w:rPr>
          <w:b/>
          <w:sz w:val="28"/>
          <w:szCs w:val="28"/>
        </w:rPr>
        <w:lastRenderedPageBreak/>
        <w:t xml:space="preserve">11. Небезпечна подія техногенного характеру, що виникла внаслідок неконтрольованих змін під час будь-якої діяльності, пов’язаної з небезпечними речовинами, механізмами, апаратами на промисловому об'єкті чи на транспорті, і яка призвела до руйнування будівель, споруд, обладнання і транспортних засобів, порушення виробничого або транспортного процесу чи завдає шкоди довкіллю – це </w:t>
      </w:r>
    </w:p>
    <w:p w:rsidR="003D3116" w:rsidRPr="003D3116" w:rsidRDefault="003D3116" w:rsidP="002F2165">
      <w:pPr>
        <w:ind w:firstLine="709"/>
        <w:rPr>
          <w:sz w:val="24"/>
          <w:szCs w:val="24"/>
        </w:rPr>
      </w:pPr>
      <w:r w:rsidRPr="003D3116">
        <w:rPr>
          <w:sz w:val="24"/>
          <w:szCs w:val="24"/>
        </w:rPr>
        <w:t xml:space="preserve">а) екологічна катастрофа; </w:t>
      </w:r>
    </w:p>
    <w:p w:rsidR="003D3116" w:rsidRPr="003D3116" w:rsidRDefault="003D3116" w:rsidP="002F2165">
      <w:pPr>
        <w:ind w:firstLine="709"/>
        <w:rPr>
          <w:sz w:val="24"/>
          <w:szCs w:val="24"/>
        </w:rPr>
      </w:pPr>
      <w:r w:rsidRPr="003D3116">
        <w:rPr>
          <w:sz w:val="24"/>
          <w:szCs w:val="24"/>
        </w:rPr>
        <w:t xml:space="preserve">б) стихійне лихо; </w:t>
      </w:r>
    </w:p>
    <w:p w:rsidR="003D3116" w:rsidRPr="003D3116" w:rsidRDefault="003D3116" w:rsidP="002F2165">
      <w:pPr>
        <w:ind w:firstLine="709"/>
        <w:rPr>
          <w:sz w:val="24"/>
          <w:szCs w:val="24"/>
        </w:rPr>
      </w:pPr>
      <w:r w:rsidRPr="003D3116">
        <w:rPr>
          <w:sz w:val="24"/>
          <w:szCs w:val="24"/>
        </w:rPr>
        <w:t xml:space="preserve">в) епідемія, епізоотія, епіфітотія; </w:t>
      </w:r>
    </w:p>
    <w:p w:rsidR="003D3116" w:rsidRPr="003D3116" w:rsidRDefault="003D3116" w:rsidP="002F2165">
      <w:pPr>
        <w:ind w:firstLine="709"/>
        <w:rPr>
          <w:sz w:val="24"/>
          <w:szCs w:val="24"/>
        </w:rPr>
      </w:pPr>
      <w:r w:rsidRPr="003D3116">
        <w:rPr>
          <w:sz w:val="24"/>
          <w:szCs w:val="24"/>
        </w:rPr>
        <w:t xml:space="preserve">г) ураження бойовими засобами; </w:t>
      </w:r>
    </w:p>
    <w:p w:rsidR="003D3116" w:rsidRPr="003D3116" w:rsidRDefault="003D3116" w:rsidP="002F2165">
      <w:pPr>
        <w:ind w:firstLine="709"/>
        <w:rPr>
          <w:sz w:val="24"/>
          <w:szCs w:val="24"/>
        </w:rPr>
      </w:pPr>
      <w:r w:rsidRPr="003D3116">
        <w:rPr>
          <w:sz w:val="24"/>
          <w:szCs w:val="24"/>
        </w:rPr>
        <w:t xml:space="preserve">д) аварія. </w:t>
      </w:r>
    </w:p>
    <w:p w:rsidR="003D3116" w:rsidRDefault="003D3116" w:rsidP="008A6CC9">
      <w:pPr>
        <w:pStyle w:val="a3"/>
        <w:spacing w:before="2" w:line="247" w:lineRule="auto"/>
        <w:ind w:left="0" w:right="186" w:firstLine="709"/>
        <w:rPr>
          <w:b/>
        </w:rPr>
      </w:pPr>
    </w:p>
    <w:p w:rsidR="002F2165" w:rsidRDefault="002F2165" w:rsidP="008A6CC9">
      <w:pPr>
        <w:pStyle w:val="a3"/>
        <w:spacing w:before="2" w:line="247" w:lineRule="auto"/>
        <w:ind w:left="0" w:right="186" w:firstLine="709"/>
        <w:rPr>
          <w:b/>
        </w:rPr>
      </w:pPr>
    </w:p>
    <w:p w:rsidR="002F2165" w:rsidRPr="002B422F" w:rsidRDefault="002F2165" w:rsidP="002F2165">
      <w:pPr>
        <w:ind w:firstLine="720"/>
        <w:rPr>
          <w:b/>
          <w:bCs/>
          <w:sz w:val="28"/>
          <w:szCs w:val="28"/>
        </w:rPr>
      </w:pPr>
      <w:r w:rsidRPr="002B422F">
        <w:rPr>
          <w:b/>
          <w:bCs/>
          <w:sz w:val="28"/>
          <w:szCs w:val="28"/>
        </w:rPr>
        <w:t>П</w:t>
      </w:r>
      <w:r>
        <w:rPr>
          <w:b/>
          <w:bCs/>
          <w:sz w:val="28"/>
          <w:szCs w:val="28"/>
        </w:rPr>
        <w:t>РАКТИЧНІ ЗАНЯТТЯ</w:t>
      </w:r>
    </w:p>
    <w:p w:rsidR="002F2165" w:rsidRDefault="002F2165" w:rsidP="008A6CC9">
      <w:pPr>
        <w:pStyle w:val="a3"/>
        <w:spacing w:before="2" w:line="247" w:lineRule="auto"/>
        <w:ind w:left="0" w:right="186" w:firstLine="709"/>
        <w:rPr>
          <w:b/>
        </w:rPr>
      </w:pPr>
    </w:p>
    <w:p w:rsidR="00E4089B" w:rsidRPr="00E4089B" w:rsidRDefault="00E4089B" w:rsidP="00E4089B">
      <w:pPr>
        <w:pStyle w:val="1"/>
        <w:spacing w:before="0"/>
        <w:ind w:firstLine="708"/>
        <w:rPr>
          <w:rFonts w:ascii="Times New Roman" w:hAnsi="Times New Roman" w:cs="Times New Roman"/>
          <w:color w:val="auto"/>
        </w:rPr>
      </w:pPr>
      <w:bookmarkStart w:id="33" w:name="_Toc23284644"/>
      <w:r w:rsidRPr="00E4089B">
        <w:rPr>
          <w:rFonts w:ascii="Times New Roman" w:hAnsi="Times New Roman" w:cs="Times New Roman"/>
          <w:color w:val="auto"/>
        </w:rPr>
        <w:t>1 Розрахунок гранично допустимих концентрацій шкідливих речовин у повітрі населених місць</w:t>
      </w:r>
      <w:bookmarkEnd w:id="33"/>
    </w:p>
    <w:p w:rsidR="00E4089B" w:rsidRPr="00E4089B" w:rsidRDefault="00E4089B" w:rsidP="00E4089B">
      <w:pPr>
        <w:rPr>
          <w:sz w:val="28"/>
          <w:szCs w:val="28"/>
        </w:rPr>
      </w:pP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Для санітарної оцінки повітря населеної зони використають наступні показники: максимальна разова концентрація шкідливої речовини у повітрі населених місць (ГДК</w:t>
      </w:r>
      <w:r w:rsidRPr="00E4089B">
        <w:rPr>
          <w:color w:val="000000"/>
          <w:sz w:val="28"/>
          <w:szCs w:val="28"/>
          <w:vertAlign w:val="subscript"/>
        </w:rPr>
        <w:t>м.р.</w:t>
      </w:r>
      <w:r w:rsidRPr="00E4089B">
        <w:rPr>
          <w:color w:val="000000"/>
          <w:sz w:val="28"/>
          <w:szCs w:val="28"/>
        </w:rPr>
        <w:t>) і середньодобова гранично допустима концентрація шкідливої речовини у повітрі населених місць (ГДК</w:t>
      </w:r>
      <w:r w:rsidRPr="00E4089B">
        <w:rPr>
          <w:color w:val="000000"/>
          <w:sz w:val="28"/>
          <w:szCs w:val="28"/>
          <w:vertAlign w:val="subscript"/>
        </w:rPr>
        <w:t>с.д.</w:t>
      </w:r>
      <w:r w:rsidRPr="00E4089B">
        <w:rPr>
          <w:color w:val="000000"/>
          <w:sz w:val="28"/>
          <w:szCs w:val="28"/>
        </w:rPr>
        <w:t>)</w:t>
      </w:r>
      <w:r w:rsidR="005266E4">
        <w:rPr>
          <w:color w:val="000000"/>
          <w:sz w:val="28"/>
          <w:szCs w:val="28"/>
        </w:rPr>
        <w:t xml:space="preserve"> </w:t>
      </w:r>
      <w:r w:rsidR="005266E4" w:rsidRPr="002F59AC">
        <w:rPr>
          <w:sz w:val="28"/>
          <w:szCs w:val="28"/>
          <w:lang w:val="ru-RU"/>
        </w:rPr>
        <w:t>[</w:t>
      </w:r>
      <w:r w:rsidR="005266E4">
        <w:rPr>
          <w:sz w:val="28"/>
          <w:szCs w:val="28"/>
          <w:lang w:val="ru-RU"/>
        </w:rPr>
        <w:t>2</w:t>
      </w:r>
      <w:r w:rsidR="00237819">
        <w:rPr>
          <w:sz w:val="28"/>
          <w:szCs w:val="28"/>
          <w:lang w:val="ru-RU"/>
        </w:rPr>
        <w:t>2</w:t>
      </w:r>
      <w:r w:rsidR="005266E4" w:rsidRPr="005266E4">
        <w:rPr>
          <w:sz w:val="28"/>
          <w:szCs w:val="28"/>
          <w:lang w:val="ru-RU"/>
        </w:rPr>
        <w:t>]</w:t>
      </w:r>
      <w:r w:rsidRPr="00E4089B">
        <w:rPr>
          <w:color w:val="000000"/>
          <w:sz w:val="28"/>
          <w:szCs w:val="28"/>
        </w:rPr>
        <w:t>.</w:t>
      </w:r>
    </w:p>
    <w:p w:rsidR="00E4089B" w:rsidRPr="00E4089B" w:rsidRDefault="00E4089B" w:rsidP="00E4089B">
      <w:pPr>
        <w:shd w:val="clear" w:color="auto" w:fill="FFFFFF"/>
        <w:ind w:firstLine="709"/>
        <w:jc w:val="both"/>
        <w:rPr>
          <w:sz w:val="28"/>
          <w:szCs w:val="28"/>
        </w:rPr>
      </w:pPr>
      <w:r w:rsidRPr="00E4089B">
        <w:rPr>
          <w:b/>
          <w:i/>
          <w:color w:val="000000"/>
          <w:sz w:val="28"/>
          <w:szCs w:val="28"/>
        </w:rPr>
        <w:t>ГДК</w:t>
      </w:r>
      <w:r w:rsidRPr="00E4089B">
        <w:rPr>
          <w:b/>
          <w:i/>
          <w:color w:val="000000"/>
          <w:sz w:val="28"/>
          <w:szCs w:val="28"/>
          <w:vertAlign w:val="subscript"/>
        </w:rPr>
        <w:t>м.р</w:t>
      </w:r>
      <w:r w:rsidRPr="00E4089B">
        <w:rPr>
          <w:color w:val="000000"/>
          <w:sz w:val="28"/>
          <w:szCs w:val="28"/>
        </w:rPr>
        <w:t xml:space="preserve"> </w:t>
      </w:r>
      <w:r w:rsidRPr="00E4089B">
        <w:rPr>
          <w:sz w:val="28"/>
          <w:szCs w:val="28"/>
        </w:rPr>
        <w:t xml:space="preserve">– </w:t>
      </w:r>
      <w:r w:rsidRPr="00E4089B">
        <w:rPr>
          <w:color w:val="000000"/>
          <w:sz w:val="28"/>
          <w:szCs w:val="28"/>
        </w:rPr>
        <w:t>така максимальна концентрація шкідливої речовини у повітрі населених місць, що не викликає рефлекторних (в тому числі субсенсорних) реакцій в організмі людини.</w:t>
      </w:r>
    </w:p>
    <w:p w:rsidR="00E4089B" w:rsidRPr="00E4089B" w:rsidRDefault="00E4089B" w:rsidP="00E4089B">
      <w:pPr>
        <w:shd w:val="clear" w:color="auto" w:fill="FFFFFF"/>
        <w:ind w:firstLine="709"/>
        <w:jc w:val="both"/>
        <w:rPr>
          <w:sz w:val="28"/>
          <w:szCs w:val="28"/>
        </w:rPr>
      </w:pPr>
      <w:r w:rsidRPr="00E4089B">
        <w:rPr>
          <w:b/>
          <w:i/>
          <w:color w:val="000000"/>
          <w:sz w:val="28"/>
          <w:szCs w:val="28"/>
        </w:rPr>
        <w:t>ГДК</w:t>
      </w:r>
      <w:r w:rsidRPr="00E4089B">
        <w:rPr>
          <w:b/>
          <w:i/>
          <w:color w:val="000000"/>
          <w:sz w:val="28"/>
          <w:szCs w:val="28"/>
          <w:vertAlign w:val="subscript"/>
        </w:rPr>
        <w:t>с.</w:t>
      </w:r>
      <w:r w:rsidRPr="00E4089B">
        <w:rPr>
          <w:b/>
          <w:color w:val="000000"/>
          <w:sz w:val="28"/>
          <w:szCs w:val="28"/>
          <w:vertAlign w:val="subscript"/>
        </w:rPr>
        <w:t>д</w:t>
      </w:r>
      <w:r w:rsidRPr="00E4089B">
        <w:rPr>
          <w:color w:val="000000"/>
          <w:sz w:val="28"/>
          <w:szCs w:val="28"/>
        </w:rPr>
        <w:t xml:space="preserve"> </w:t>
      </w:r>
      <w:r w:rsidRPr="00E4089B">
        <w:rPr>
          <w:sz w:val="28"/>
          <w:szCs w:val="28"/>
        </w:rPr>
        <w:t xml:space="preserve">– </w:t>
      </w:r>
      <w:r w:rsidRPr="00E4089B">
        <w:rPr>
          <w:color w:val="000000"/>
          <w:sz w:val="28"/>
          <w:szCs w:val="28"/>
        </w:rPr>
        <w:t>така максимальна концентрація шкідливої речовини у повітрі населених місць, що не виявляє прямого або побічного шкідливого впливу на людину в умовах невизначено довгого цілодобового вдихання.</w:t>
      </w:r>
    </w:p>
    <w:p w:rsidR="00E4089B" w:rsidRPr="00E4089B" w:rsidRDefault="00E4089B" w:rsidP="00E4089B">
      <w:pPr>
        <w:shd w:val="clear" w:color="auto" w:fill="FFFFFF"/>
        <w:ind w:firstLine="709"/>
        <w:jc w:val="both"/>
        <w:rPr>
          <w:sz w:val="28"/>
          <w:szCs w:val="28"/>
        </w:rPr>
      </w:pPr>
      <w:r w:rsidRPr="00E4089B">
        <w:rPr>
          <w:color w:val="000000"/>
          <w:sz w:val="28"/>
          <w:szCs w:val="28"/>
        </w:rPr>
        <w:t>Встановлюючи ГДК шкідливих речовин у повітрі населеної зони, орієнтуються на токсикологічний показник шкідливості або рефлекторну реакцію організму.</w:t>
      </w:r>
    </w:p>
    <w:p w:rsidR="00E4089B" w:rsidRPr="00E4089B" w:rsidRDefault="00E4089B" w:rsidP="00E4089B">
      <w:pPr>
        <w:shd w:val="clear" w:color="auto" w:fill="FFFFFF"/>
        <w:ind w:firstLine="709"/>
        <w:jc w:val="both"/>
        <w:rPr>
          <w:sz w:val="28"/>
          <w:szCs w:val="28"/>
        </w:rPr>
      </w:pPr>
      <w:r w:rsidRPr="00E4089B">
        <w:rPr>
          <w:color w:val="000000"/>
          <w:sz w:val="28"/>
          <w:szCs w:val="28"/>
        </w:rPr>
        <w:t>Оцінюючи токсичність шкідливих речовин і встановлюючи для них ГДК, широко застосовують математичний засіб, що дозволяє прогнозувати токсикологічну дію хімічних сполук як за їх фізико-хімічними властивостями, так і по результатах токсикологічних досліджень. Подальше вдосконалення математичного засобу встановлення ГДК з притягненням дорегресивного аналізу різних вхідних показників ще більш підвищить його значення у прогнозуванні допустимих меж знаходження в атмосферному повітрі хімічних речовин.</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Розрахунок максимальних разових ГДК спирається на значення порогів рефлекторної чинності; середньодобові концентрації враховують головним чином пороги токсичної дії. У тому випадку, коли поріг токсичної дії виявляється менш чутливим, як поріг рефлекторний, то ведучим в обґрунтуванні середньодобових ГДК е поріг рефлекторного впливу. У подібних випадках середньодобові і максимальні разові ГДК, природно, співпадають.</w:t>
      </w:r>
    </w:p>
    <w:p w:rsidR="00E4089B" w:rsidRPr="00E4089B" w:rsidRDefault="00E4089B" w:rsidP="00E4089B">
      <w:pPr>
        <w:pStyle w:val="2"/>
        <w:ind w:firstLine="708"/>
        <w:jc w:val="both"/>
        <w:rPr>
          <w:rFonts w:ascii="Times New Roman" w:hAnsi="Times New Roman" w:cs="Times New Roman"/>
          <w:color w:val="auto"/>
          <w:sz w:val="28"/>
          <w:szCs w:val="28"/>
        </w:rPr>
      </w:pPr>
      <w:bookmarkStart w:id="34" w:name="_Toc23284645"/>
      <w:r w:rsidRPr="00E4089B">
        <w:rPr>
          <w:rFonts w:ascii="Times New Roman" w:hAnsi="Times New Roman" w:cs="Times New Roman"/>
          <w:color w:val="auto"/>
          <w:sz w:val="28"/>
          <w:szCs w:val="28"/>
        </w:rPr>
        <w:lastRenderedPageBreak/>
        <w:t>1.1 Розрахунок максимальних разових ГДК</w:t>
      </w:r>
      <w:bookmarkEnd w:id="34"/>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color w:val="000000"/>
          <w:sz w:val="28"/>
          <w:szCs w:val="28"/>
        </w:rPr>
        <w:t>Розрахунок проводять за формулами простої лінійної регресії, що дозволяє на підставі знання порогів нюхового відчуття, світлової чутливості ока або біоелектричної активності кори головного мозку розраховувати орієнтовні значення максимальних разових ГДК атмосферних забруднень.</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Застосовуються наступні розрахункові формули:</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color w:val="000000"/>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 xml:space="preserve">м.р. </w:t>
      </w:r>
      <w:r w:rsidRPr="00902645">
        <w:rPr>
          <w:i/>
          <w:color w:val="000000"/>
          <w:sz w:val="28"/>
          <w:szCs w:val="28"/>
        </w:rPr>
        <w:t xml:space="preserve">= 0,96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Х</w:t>
      </w:r>
      <w:r w:rsidRPr="00902645">
        <w:rPr>
          <w:i/>
          <w:color w:val="000000"/>
          <w:sz w:val="28"/>
          <w:szCs w:val="28"/>
          <w:vertAlign w:val="subscript"/>
        </w:rPr>
        <w:t>1</w:t>
      </w:r>
      <w:r w:rsidRPr="00902645">
        <w:rPr>
          <w:i/>
          <w:color w:val="000000"/>
          <w:sz w:val="28"/>
          <w:szCs w:val="28"/>
        </w:rPr>
        <w:t xml:space="preserve"> </w:t>
      </w:r>
      <w:r w:rsidRPr="00902645">
        <w:rPr>
          <w:i/>
          <w:sz w:val="28"/>
          <w:szCs w:val="28"/>
        </w:rPr>
        <w:t xml:space="preserve">– </w:t>
      </w:r>
      <w:r w:rsidRPr="00902645">
        <w:rPr>
          <w:i/>
          <w:color w:val="000000"/>
          <w:sz w:val="28"/>
          <w:szCs w:val="28"/>
        </w:rPr>
        <w:t>0,51,</w:t>
      </w:r>
      <w:r w:rsidRPr="00E4089B">
        <w:rPr>
          <w:color w:val="000000"/>
          <w:sz w:val="28"/>
          <w:szCs w:val="28"/>
        </w:rPr>
        <w:tab/>
      </w:r>
      <w:r w:rsidRPr="00E4089B">
        <w:rPr>
          <w:color w:val="000000"/>
          <w:sz w:val="28"/>
          <w:szCs w:val="28"/>
        </w:rPr>
        <w:tab/>
      </w:r>
      <w:r w:rsidRPr="00E4089B">
        <w:rPr>
          <w:color w:val="000000"/>
          <w:sz w:val="28"/>
          <w:szCs w:val="28"/>
        </w:rPr>
        <w:tab/>
      </w:r>
      <w:r w:rsidRPr="00E4089B">
        <w:rPr>
          <w:color w:val="000000"/>
          <w:sz w:val="28"/>
          <w:szCs w:val="28"/>
        </w:rPr>
        <w:tab/>
        <w:t>(</w:t>
      </w:r>
      <w:r>
        <w:rPr>
          <w:color w:val="000000"/>
          <w:sz w:val="28"/>
          <w:szCs w:val="28"/>
        </w:rPr>
        <w:t>1</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color w:val="000000"/>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м.р.</w:t>
      </w:r>
      <w:r w:rsidRPr="00902645">
        <w:rPr>
          <w:i/>
          <w:color w:val="000000"/>
          <w:sz w:val="28"/>
          <w:szCs w:val="28"/>
        </w:rPr>
        <w:t xml:space="preserve"> = 0,93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Х</w:t>
      </w:r>
      <w:r w:rsidRPr="00902645">
        <w:rPr>
          <w:i/>
          <w:color w:val="000000"/>
          <w:sz w:val="28"/>
          <w:szCs w:val="28"/>
          <w:vertAlign w:val="subscript"/>
        </w:rPr>
        <w:t>2</w:t>
      </w:r>
      <w:r w:rsidRPr="00902645">
        <w:rPr>
          <w:i/>
          <w:color w:val="000000"/>
          <w:sz w:val="28"/>
          <w:szCs w:val="28"/>
        </w:rPr>
        <w:t xml:space="preserve"> </w:t>
      </w:r>
      <w:r w:rsidRPr="00902645">
        <w:rPr>
          <w:i/>
          <w:sz w:val="28"/>
          <w:szCs w:val="28"/>
        </w:rPr>
        <w:t xml:space="preserve">– </w:t>
      </w:r>
      <w:r w:rsidRPr="00902645">
        <w:rPr>
          <w:i/>
          <w:color w:val="000000"/>
          <w:sz w:val="28"/>
          <w:szCs w:val="28"/>
        </w:rPr>
        <w:t>0,45,</w:t>
      </w:r>
      <w:r>
        <w:rPr>
          <w:color w:val="000000"/>
          <w:sz w:val="28"/>
          <w:szCs w:val="28"/>
        </w:rPr>
        <w:tab/>
      </w:r>
      <w:r>
        <w:rPr>
          <w:color w:val="000000"/>
          <w:sz w:val="28"/>
          <w:szCs w:val="28"/>
        </w:rPr>
        <w:tab/>
      </w:r>
      <w:r>
        <w:rPr>
          <w:color w:val="000000"/>
          <w:sz w:val="28"/>
          <w:szCs w:val="28"/>
        </w:rPr>
        <w:tab/>
      </w:r>
      <w:r>
        <w:rPr>
          <w:color w:val="000000"/>
          <w:sz w:val="28"/>
          <w:szCs w:val="28"/>
        </w:rPr>
        <w:tab/>
        <w:t>(2</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color w:val="000000"/>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м.р.</w:t>
      </w:r>
      <w:r w:rsidRPr="00902645">
        <w:rPr>
          <w:i/>
          <w:color w:val="000000"/>
          <w:sz w:val="28"/>
          <w:szCs w:val="28"/>
        </w:rPr>
        <w:t xml:space="preserve"> = 0,97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Х</w:t>
      </w:r>
      <w:r w:rsidRPr="00902645">
        <w:rPr>
          <w:i/>
          <w:color w:val="000000"/>
          <w:sz w:val="28"/>
          <w:szCs w:val="28"/>
          <w:vertAlign w:val="subscript"/>
        </w:rPr>
        <w:t>3</w:t>
      </w:r>
      <w:r w:rsidRPr="00902645">
        <w:rPr>
          <w:i/>
          <w:color w:val="000000"/>
          <w:sz w:val="28"/>
          <w:szCs w:val="28"/>
        </w:rPr>
        <w:t xml:space="preserve"> </w:t>
      </w:r>
      <w:r w:rsidRPr="00902645">
        <w:rPr>
          <w:i/>
          <w:sz w:val="28"/>
          <w:szCs w:val="28"/>
        </w:rPr>
        <w:t xml:space="preserve">– </w:t>
      </w:r>
      <w:r w:rsidRPr="00902645">
        <w:rPr>
          <w:i/>
          <w:color w:val="000000"/>
          <w:sz w:val="28"/>
          <w:szCs w:val="28"/>
        </w:rPr>
        <w:t>0,23</w: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t>(3</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firstLine="708"/>
        <w:jc w:val="both"/>
        <w:rPr>
          <w:sz w:val="28"/>
          <w:szCs w:val="28"/>
        </w:rPr>
      </w:pPr>
      <w:r w:rsidRPr="00E4089B">
        <w:rPr>
          <w:color w:val="000000"/>
          <w:sz w:val="28"/>
          <w:szCs w:val="28"/>
        </w:rPr>
        <w:t>де</w:t>
      </w:r>
      <w:r w:rsidRPr="00E4089B">
        <w:rPr>
          <w:sz w:val="28"/>
          <w:szCs w:val="28"/>
        </w:rPr>
        <w:tab/>
      </w:r>
      <w:r w:rsidRPr="00902645">
        <w:rPr>
          <w:i/>
          <w:color w:val="000000"/>
          <w:sz w:val="28"/>
          <w:szCs w:val="28"/>
          <w:lang w:val="en-US"/>
        </w:rPr>
        <w:t>X</w:t>
      </w:r>
      <w:r w:rsidRPr="00902645">
        <w:rPr>
          <w:i/>
          <w:color w:val="000000"/>
          <w:sz w:val="28"/>
          <w:szCs w:val="28"/>
          <w:vertAlign w:val="subscript"/>
        </w:rPr>
        <w:t>1</w:t>
      </w:r>
      <w:r w:rsidRPr="00E4089B">
        <w:rPr>
          <w:color w:val="000000"/>
          <w:sz w:val="28"/>
          <w:szCs w:val="28"/>
        </w:rPr>
        <w:t xml:space="preserve"> </w:t>
      </w:r>
      <w:r w:rsidRPr="00E4089B">
        <w:rPr>
          <w:sz w:val="28"/>
          <w:szCs w:val="28"/>
        </w:rPr>
        <w:t xml:space="preserve">– </w:t>
      </w:r>
      <w:r w:rsidRPr="00E4089B">
        <w:rPr>
          <w:color w:val="000000"/>
          <w:sz w:val="28"/>
          <w:szCs w:val="28"/>
        </w:rPr>
        <w:t>поріг нюху для найбільш чутливих осіб, мг/м</w:t>
      </w:r>
      <w:r w:rsidRPr="00E4089B">
        <w:rPr>
          <w:color w:val="000000"/>
          <w:sz w:val="28"/>
          <w:szCs w:val="28"/>
          <w:vertAlign w:val="superscript"/>
        </w:rPr>
        <w:t>3</w:t>
      </w:r>
      <w:r w:rsidRPr="00E4089B">
        <w:rPr>
          <w:color w:val="000000"/>
          <w:sz w:val="28"/>
          <w:szCs w:val="28"/>
        </w:rPr>
        <w:t>;</w:t>
      </w:r>
    </w:p>
    <w:p w:rsidR="00E4089B" w:rsidRPr="00E4089B" w:rsidRDefault="00D00E18" w:rsidP="00E4089B">
      <w:pPr>
        <w:shd w:val="clear" w:color="auto" w:fill="FFFFFF"/>
        <w:jc w:val="both"/>
        <w:rPr>
          <w:sz w:val="28"/>
          <w:szCs w:val="28"/>
        </w:rPr>
      </w:pPr>
      <w:r>
        <w:rPr>
          <w:sz w:val="28"/>
          <w:szCs w:val="28"/>
        </w:rPr>
        <w:tab/>
      </w:r>
      <w:r w:rsidR="00E4089B" w:rsidRPr="00E4089B">
        <w:rPr>
          <w:sz w:val="28"/>
          <w:szCs w:val="28"/>
        </w:rPr>
        <w:tab/>
      </w:r>
      <w:r w:rsidR="00E4089B" w:rsidRPr="00902645">
        <w:rPr>
          <w:i/>
          <w:color w:val="000000"/>
          <w:sz w:val="28"/>
          <w:szCs w:val="28"/>
        </w:rPr>
        <w:t>Х</w:t>
      </w:r>
      <w:r w:rsidR="00E4089B" w:rsidRPr="00902645">
        <w:rPr>
          <w:i/>
          <w:color w:val="000000"/>
          <w:sz w:val="28"/>
          <w:szCs w:val="28"/>
          <w:vertAlign w:val="subscript"/>
        </w:rPr>
        <w:t>2</w:t>
      </w:r>
      <w:r w:rsidR="00E4089B" w:rsidRPr="00E4089B">
        <w:rPr>
          <w:color w:val="000000"/>
          <w:sz w:val="28"/>
          <w:szCs w:val="28"/>
        </w:rPr>
        <w:t xml:space="preserve"> </w:t>
      </w:r>
      <w:r w:rsidR="00E4089B" w:rsidRPr="00E4089B">
        <w:rPr>
          <w:sz w:val="28"/>
          <w:szCs w:val="28"/>
        </w:rPr>
        <w:t xml:space="preserve">– </w:t>
      </w:r>
      <w:r w:rsidR="00E4089B" w:rsidRPr="00E4089B">
        <w:rPr>
          <w:color w:val="000000"/>
          <w:sz w:val="28"/>
          <w:szCs w:val="28"/>
        </w:rPr>
        <w:t>поріг світлової чутливості ока, мг/м</w:t>
      </w:r>
      <w:r w:rsidR="00E4089B" w:rsidRPr="00E4089B">
        <w:rPr>
          <w:color w:val="000000"/>
          <w:sz w:val="28"/>
          <w:szCs w:val="28"/>
          <w:vertAlign w:val="superscript"/>
        </w:rPr>
        <w:t>3</w:t>
      </w:r>
      <w:r w:rsidR="00E4089B" w:rsidRPr="00E4089B">
        <w:rPr>
          <w:color w:val="000000"/>
          <w:sz w:val="28"/>
          <w:szCs w:val="28"/>
        </w:rPr>
        <w:t>;</w:t>
      </w:r>
    </w:p>
    <w:p w:rsidR="00E4089B" w:rsidRPr="00E4089B" w:rsidRDefault="00E4089B" w:rsidP="00D00E18">
      <w:pPr>
        <w:shd w:val="clear" w:color="auto" w:fill="FFFFFF"/>
        <w:spacing w:line="276" w:lineRule="auto"/>
        <w:jc w:val="both"/>
        <w:rPr>
          <w:color w:val="000000"/>
          <w:sz w:val="28"/>
          <w:szCs w:val="28"/>
        </w:rPr>
      </w:pPr>
      <w:r w:rsidRPr="00E4089B">
        <w:rPr>
          <w:sz w:val="28"/>
          <w:szCs w:val="28"/>
        </w:rPr>
        <w:tab/>
      </w:r>
      <w:r w:rsidR="00D00E18">
        <w:rPr>
          <w:sz w:val="28"/>
          <w:szCs w:val="28"/>
        </w:rPr>
        <w:tab/>
      </w:r>
      <w:r w:rsidRPr="00902645">
        <w:rPr>
          <w:i/>
          <w:color w:val="000000"/>
          <w:sz w:val="28"/>
          <w:szCs w:val="28"/>
        </w:rPr>
        <w:t>Х</w:t>
      </w:r>
      <w:r w:rsidRPr="00902645">
        <w:rPr>
          <w:i/>
          <w:color w:val="000000"/>
          <w:sz w:val="28"/>
          <w:szCs w:val="28"/>
          <w:vertAlign w:val="subscript"/>
        </w:rPr>
        <w:t>3</w:t>
      </w:r>
      <w:r w:rsidRPr="00E4089B">
        <w:rPr>
          <w:color w:val="000000"/>
          <w:sz w:val="28"/>
          <w:szCs w:val="28"/>
        </w:rPr>
        <w:t xml:space="preserve"> </w:t>
      </w:r>
      <w:r w:rsidRPr="00E4089B">
        <w:rPr>
          <w:sz w:val="28"/>
          <w:szCs w:val="28"/>
        </w:rPr>
        <w:t xml:space="preserve">– </w:t>
      </w:r>
      <w:r w:rsidRPr="00E4089B">
        <w:rPr>
          <w:color w:val="000000"/>
          <w:sz w:val="28"/>
          <w:szCs w:val="28"/>
        </w:rPr>
        <w:t>поріг біоелектричної активності кори головного мозку, мг/м</w:t>
      </w:r>
      <w:r w:rsidRPr="00E4089B">
        <w:rPr>
          <w:color w:val="000000"/>
          <w:sz w:val="28"/>
          <w:szCs w:val="28"/>
          <w:vertAlign w:val="superscript"/>
        </w:rPr>
        <w:t>3</w:t>
      </w:r>
      <w:r w:rsidRPr="00E4089B">
        <w:rPr>
          <w:color w:val="000000"/>
          <w:sz w:val="28"/>
          <w:szCs w:val="28"/>
        </w:rPr>
        <w:t>.</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Наведені вище формули дадуть достатньо точні значення максимальних разових ГДК атмосферних забруднень.</w:t>
      </w:r>
    </w:p>
    <w:p w:rsidR="00E4089B" w:rsidRPr="00E4089B" w:rsidRDefault="00E4089B" w:rsidP="00E4089B">
      <w:pPr>
        <w:jc w:val="both"/>
        <w:rPr>
          <w:sz w:val="28"/>
          <w:szCs w:val="28"/>
        </w:rPr>
      </w:pPr>
    </w:p>
    <w:p w:rsidR="00E4089B" w:rsidRPr="00E4089B" w:rsidRDefault="00E4089B" w:rsidP="00E4089B">
      <w:pPr>
        <w:jc w:val="both"/>
        <w:rPr>
          <w:sz w:val="28"/>
          <w:szCs w:val="28"/>
        </w:rPr>
      </w:pPr>
    </w:p>
    <w:p w:rsidR="00E4089B" w:rsidRPr="00D00E18" w:rsidRDefault="00D00E18" w:rsidP="00D00E18">
      <w:pPr>
        <w:pStyle w:val="2"/>
        <w:spacing w:before="0"/>
        <w:ind w:firstLine="708"/>
        <w:jc w:val="both"/>
        <w:rPr>
          <w:rFonts w:ascii="Times New Roman" w:hAnsi="Times New Roman" w:cs="Times New Roman"/>
          <w:color w:val="auto"/>
          <w:sz w:val="28"/>
          <w:szCs w:val="28"/>
        </w:rPr>
      </w:pPr>
      <w:bookmarkStart w:id="35" w:name="_Toc23284646"/>
      <w:r w:rsidRPr="00D00E18">
        <w:rPr>
          <w:rFonts w:ascii="Times New Roman" w:hAnsi="Times New Roman" w:cs="Times New Roman"/>
          <w:color w:val="auto"/>
          <w:sz w:val="28"/>
          <w:szCs w:val="28"/>
        </w:rPr>
        <w:t>1</w:t>
      </w:r>
      <w:r w:rsidR="00E4089B" w:rsidRPr="00D00E18">
        <w:rPr>
          <w:rFonts w:ascii="Times New Roman" w:hAnsi="Times New Roman" w:cs="Times New Roman"/>
          <w:color w:val="auto"/>
          <w:sz w:val="28"/>
          <w:szCs w:val="28"/>
        </w:rPr>
        <w:t>.2 Розрахунок середньодобової ГДК</w:t>
      </w:r>
      <w:bookmarkEnd w:id="35"/>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color w:val="000000"/>
          <w:sz w:val="28"/>
          <w:szCs w:val="28"/>
        </w:rPr>
        <w:t>Середньодобові ГДК атмосферних забруднень, як правило, розраховують з урахуванням порога токсичної дії, тобто вони повинні передбачати такі концентрації шкідливих речовин в атмосферному повітрі, які будуть нешкідливі за умови їхнього цілодобового вдихання з повітрям.</w:t>
      </w:r>
    </w:p>
    <w:p w:rsidR="00E4089B" w:rsidRPr="00E4089B" w:rsidRDefault="00E4089B" w:rsidP="00E4089B">
      <w:pPr>
        <w:shd w:val="clear" w:color="auto" w:fill="FFFFFF"/>
        <w:ind w:firstLine="709"/>
        <w:jc w:val="both"/>
        <w:rPr>
          <w:sz w:val="28"/>
          <w:szCs w:val="28"/>
        </w:rPr>
      </w:pPr>
      <w:r w:rsidRPr="00E4089B">
        <w:rPr>
          <w:color w:val="000000"/>
          <w:sz w:val="28"/>
          <w:szCs w:val="28"/>
        </w:rPr>
        <w:t>Для обчислення ГДК атмосферних забруднень бажано використати значення ГДК шкідливих речовин у повітрі виробничих приміщень.</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У роботі Ю.А. Кротова для регресивного аналізу були застосовані нормативні дані ГДК</w:t>
      </w:r>
      <w:r w:rsidRPr="00E4089B">
        <w:rPr>
          <w:color w:val="000000"/>
          <w:sz w:val="28"/>
          <w:szCs w:val="28"/>
          <w:vertAlign w:val="subscript"/>
        </w:rPr>
        <w:t>р.з</w:t>
      </w:r>
      <w:r w:rsidRPr="00E4089B">
        <w:rPr>
          <w:color w:val="000000"/>
          <w:sz w:val="28"/>
          <w:szCs w:val="28"/>
        </w:rPr>
        <w:t xml:space="preserve"> і ГДК</w:t>
      </w:r>
      <w:r w:rsidRPr="00E4089B">
        <w:rPr>
          <w:color w:val="000000"/>
          <w:sz w:val="28"/>
          <w:szCs w:val="28"/>
          <w:vertAlign w:val="subscript"/>
        </w:rPr>
        <w:t>с.д</w:t>
      </w:r>
      <w:r w:rsidRPr="00E4089B">
        <w:rPr>
          <w:color w:val="000000"/>
          <w:sz w:val="28"/>
          <w:szCs w:val="28"/>
        </w:rPr>
        <w:t xml:space="preserve">, для 75 речовин різних класів. В результаті математичної обробки виведена наступна формула </w:t>
      </w:r>
      <w:r w:rsidRPr="00D545A5">
        <w:rPr>
          <w:color w:val="000000"/>
          <w:sz w:val="28"/>
          <w:szCs w:val="28"/>
        </w:rPr>
        <w:t>[</w:t>
      </w:r>
      <w:r w:rsidR="00D545A5">
        <w:rPr>
          <w:color w:val="000000"/>
          <w:sz w:val="28"/>
          <w:szCs w:val="28"/>
        </w:rPr>
        <w:t>2</w:t>
      </w:r>
      <w:r w:rsidR="00237819">
        <w:rPr>
          <w:color w:val="000000"/>
          <w:sz w:val="28"/>
          <w:szCs w:val="28"/>
          <w:lang w:val="ru-RU"/>
        </w:rPr>
        <w:t>2</w:t>
      </w:r>
      <w:r w:rsidRPr="00D545A5">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1416" w:firstLine="2"/>
        <w:jc w:val="both"/>
        <w:rPr>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с.д</w:t>
      </w:r>
      <w:r w:rsidRPr="00902645">
        <w:rPr>
          <w:i/>
          <w:color w:val="000000"/>
          <w:sz w:val="28"/>
          <w:szCs w:val="28"/>
        </w:rPr>
        <w:t xml:space="preserve"> = 0,62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 xml:space="preserve">р.з. </w:t>
      </w:r>
      <w:r w:rsidRPr="00902645">
        <w:rPr>
          <w:i/>
          <w:color w:val="000000"/>
          <w:sz w:val="28"/>
          <w:szCs w:val="28"/>
        </w:rPr>
        <w:t xml:space="preserve"> - 1,77,</w:t>
      </w:r>
      <w:r w:rsidRPr="00E4089B">
        <w:rPr>
          <w:color w:val="000000"/>
          <w:sz w:val="28"/>
          <w:szCs w:val="28"/>
        </w:rPr>
        <w:tab/>
      </w:r>
      <w:r w:rsidRPr="00E4089B">
        <w:rPr>
          <w:color w:val="000000"/>
          <w:sz w:val="28"/>
          <w:szCs w:val="28"/>
        </w:rPr>
        <w:tab/>
      </w:r>
      <w:r w:rsidRPr="00E4089B">
        <w:rPr>
          <w:color w:val="000000"/>
          <w:sz w:val="28"/>
          <w:szCs w:val="28"/>
        </w:rPr>
        <w:tab/>
        <w:t>(</w:t>
      </w:r>
      <w:r w:rsidR="00D00E18">
        <w:rPr>
          <w:color w:val="000000"/>
          <w:sz w:val="28"/>
          <w:szCs w:val="28"/>
        </w:rPr>
        <w:t>4</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spacing w:line="276" w:lineRule="auto"/>
        <w:ind w:firstLine="708"/>
        <w:jc w:val="both"/>
        <w:rPr>
          <w:color w:val="000000"/>
          <w:sz w:val="28"/>
          <w:szCs w:val="28"/>
        </w:rPr>
      </w:pPr>
      <w:r w:rsidRPr="00E4089B">
        <w:rPr>
          <w:color w:val="000000"/>
          <w:sz w:val="28"/>
          <w:szCs w:val="28"/>
        </w:rPr>
        <w:t>де</w:t>
      </w:r>
      <w:r w:rsidRPr="00E4089B">
        <w:rPr>
          <w:sz w:val="28"/>
          <w:szCs w:val="28"/>
        </w:rPr>
        <w:tab/>
      </w:r>
      <w:r w:rsidRPr="00902645">
        <w:rPr>
          <w:i/>
          <w:color w:val="000000"/>
          <w:sz w:val="28"/>
          <w:szCs w:val="28"/>
        </w:rPr>
        <w:t>ГДК</w:t>
      </w:r>
      <w:r w:rsidRPr="00902645">
        <w:rPr>
          <w:i/>
          <w:color w:val="000000"/>
          <w:sz w:val="28"/>
          <w:szCs w:val="28"/>
          <w:vertAlign w:val="subscript"/>
        </w:rPr>
        <w:t>р.з</w:t>
      </w:r>
      <w:r w:rsidRPr="00E4089B">
        <w:rPr>
          <w:color w:val="000000"/>
          <w:sz w:val="28"/>
          <w:szCs w:val="28"/>
          <w:vertAlign w:val="subscript"/>
        </w:rPr>
        <w:t>.</w:t>
      </w:r>
      <w:r w:rsidRPr="00E4089B">
        <w:rPr>
          <w:color w:val="000000"/>
          <w:sz w:val="28"/>
          <w:szCs w:val="28"/>
        </w:rPr>
        <w:t xml:space="preserve"> </w:t>
      </w:r>
      <w:r w:rsidRPr="00E4089B">
        <w:rPr>
          <w:sz w:val="28"/>
          <w:szCs w:val="28"/>
        </w:rPr>
        <w:t xml:space="preserve">– </w:t>
      </w:r>
      <w:r w:rsidRPr="00E4089B">
        <w:rPr>
          <w:color w:val="000000"/>
          <w:sz w:val="28"/>
          <w:szCs w:val="28"/>
        </w:rPr>
        <w:t>гранично допустима концентрація шкідливої речовини у повітрі робочої зони, мг/м</w:t>
      </w:r>
      <w:r w:rsidRPr="00E4089B">
        <w:rPr>
          <w:color w:val="000000"/>
          <w:sz w:val="28"/>
          <w:szCs w:val="28"/>
          <w:vertAlign w:val="superscript"/>
        </w:rPr>
        <w:t>3</w:t>
      </w:r>
      <w:r w:rsidRPr="00E4089B">
        <w:rPr>
          <w:color w:val="000000"/>
          <w:sz w:val="28"/>
          <w:szCs w:val="28"/>
        </w:rPr>
        <w:t>.</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 xml:space="preserve">У розрахунку використають також дані по летальним концентраціям шкідливих речовин </w:t>
      </w:r>
      <w:r w:rsidRPr="009826EC">
        <w:rPr>
          <w:color w:val="000000"/>
          <w:sz w:val="28"/>
          <w:szCs w:val="28"/>
        </w:rPr>
        <w:t>[</w:t>
      </w:r>
      <w:r w:rsidR="009826EC">
        <w:rPr>
          <w:color w:val="000000"/>
          <w:sz w:val="28"/>
          <w:szCs w:val="28"/>
        </w:rPr>
        <w:t>25</w:t>
      </w:r>
      <w:r w:rsidRPr="009826EC">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с.д</w:t>
      </w:r>
      <w:r w:rsidRPr="00902645">
        <w:rPr>
          <w:i/>
          <w:color w:val="000000"/>
          <w:sz w:val="28"/>
          <w:szCs w:val="28"/>
        </w:rPr>
        <w:t xml:space="preserve"> = 0,58 </w:t>
      </w:r>
      <w:r w:rsidRPr="00902645">
        <w:rPr>
          <w:bCs/>
          <w:i/>
          <w:color w:val="000000"/>
          <w:sz w:val="28"/>
          <w:szCs w:val="28"/>
          <w:lang w:val="en-US"/>
        </w:rPr>
        <w:t>lg</w:t>
      </w:r>
      <w:r w:rsidRPr="00902645">
        <w:rPr>
          <w:bCs/>
          <w:i/>
          <w:color w:val="000000"/>
          <w:sz w:val="28"/>
          <w:szCs w:val="28"/>
        </w:rPr>
        <w:t xml:space="preserve"> ЛК</w:t>
      </w:r>
      <w:r w:rsidRPr="00902645">
        <w:rPr>
          <w:bCs/>
          <w:i/>
          <w:color w:val="000000"/>
          <w:sz w:val="28"/>
          <w:szCs w:val="28"/>
          <w:vertAlign w:val="subscript"/>
        </w:rPr>
        <w:t>50</w:t>
      </w:r>
      <w:r w:rsidRPr="00902645">
        <w:rPr>
          <w:bCs/>
          <w:i/>
          <w:color w:val="000000"/>
          <w:sz w:val="28"/>
          <w:szCs w:val="28"/>
        </w:rPr>
        <w:t xml:space="preserve"> </w:t>
      </w:r>
      <w:r w:rsidRPr="00902645">
        <w:rPr>
          <w:i/>
          <w:color w:val="000000"/>
          <w:sz w:val="28"/>
          <w:szCs w:val="28"/>
        </w:rPr>
        <w:t>- 1,6,</w:t>
      </w:r>
      <w:r w:rsidRPr="00E4089B">
        <w:rPr>
          <w:color w:val="000000"/>
          <w:sz w:val="28"/>
          <w:szCs w:val="28"/>
        </w:rPr>
        <w:tab/>
      </w:r>
      <w:r w:rsidRPr="00E4089B">
        <w:rPr>
          <w:color w:val="000000"/>
          <w:sz w:val="28"/>
          <w:szCs w:val="28"/>
        </w:rPr>
        <w:tab/>
      </w:r>
      <w:r w:rsidRPr="00E4089B">
        <w:rPr>
          <w:color w:val="000000"/>
          <w:sz w:val="28"/>
          <w:szCs w:val="28"/>
        </w:rPr>
        <w:tab/>
      </w:r>
      <w:r w:rsidRPr="00E4089B">
        <w:rPr>
          <w:color w:val="000000"/>
          <w:sz w:val="28"/>
          <w:szCs w:val="28"/>
        </w:rPr>
        <w:tab/>
        <w:t>(</w:t>
      </w:r>
      <w:r w:rsidR="00D00E18">
        <w:rPr>
          <w:color w:val="000000"/>
          <w:sz w:val="28"/>
          <w:szCs w:val="28"/>
        </w:rPr>
        <w:t>5</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firstLine="708"/>
        <w:jc w:val="both"/>
        <w:rPr>
          <w:color w:val="000000"/>
          <w:sz w:val="28"/>
          <w:szCs w:val="28"/>
        </w:rPr>
      </w:pPr>
      <w:r w:rsidRPr="00E4089B">
        <w:rPr>
          <w:color w:val="000000"/>
          <w:sz w:val="28"/>
          <w:szCs w:val="28"/>
        </w:rPr>
        <w:t>де</w:t>
      </w:r>
      <w:r w:rsidRPr="00E4089B">
        <w:rPr>
          <w:sz w:val="28"/>
          <w:szCs w:val="28"/>
        </w:rPr>
        <w:tab/>
      </w:r>
      <w:r w:rsidRPr="00902645">
        <w:rPr>
          <w:i/>
          <w:color w:val="000000"/>
          <w:sz w:val="28"/>
          <w:szCs w:val="28"/>
        </w:rPr>
        <w:t>ЛК</w:t>
      </w:r>
      <w:r w:rsidRPr="00902645">
        <w:rPr>
          <w:i/>
          <w:color w:val="000000"/>
          <w:sz w:val="28"/>
          <w:szCs w:val="28"/>
          <w:vertAlign w:val="subscript"/>
        </w:rPr>
        <w:t>50</w:t>
      </w:r>
      <w:r w:rsidRPr="00E4089B">
        <w:rPr>
          <w:color w:val="000000"/>
          <w:sz w:val="28"/>
          <w:szCs w:val="28"/>
        </w:rPr>
        <w:t xml:space="preserve"> </w:t>
      </w:r>
      <w:r w:rsidRPr="00E4089B">
        <w:rPr>
          <w:sz w:val="28"/>
          <w:szCs w:val="28"/>
        </w:rPr>
        <w:t xml:space="preserve">– </w:t>
      </w:r>
      <w:r w:rsidRPr="00E4089B">
        <w:rPr>
          <w:color w:val="000000"/>
          <w:sz w:val="28"/>
          <w:szCs w:val="28"/>
        </w:rPr>
        <w:t xml:space="preserve">летальна концентрація речовини, що викликає при вдиханні загибель 50% тварин, мМ/л; величина </w:t>
      </w:r>
      <w:r w:rsidRPr="00902645">
        <w:rPr>
          <w:i/>
          <w:color w:val="000000"/>
          <w:sz w:val="28"/>
          <w:szCs w:val="28"/>
        </w:rPr>
        <w:t>ЛК</w:t>
      </w:r>
      <w:r w:rsidRPr="00902645">
        <w:rPr>
          <w:i/>
          <w:color w:val="000000"/>
          <w:sz w:val="28"/>
          <w:szCs w:val="28"/>
          <w:vertAlign w:val="subscript"/>
        </w:rPr>
        <w:t>50</w:t>
      </w:r>
      <w:r w:rsidRPr="00E4089B">
        <w:rPr>
          <w:color w:val="000000"/>
          <w:sz w:val="28"/>
          <w:szCs w:val="28"/>
        </w:rPr>
        <w:t xml:space="preserve"> може бути також виражена у мг/л; </w:t>
      </w:r>
      <w:r w:rsidRPr="00E4089B">
        <w:rPr>
          <w:color w:val="000000"/>
          <w:sz w:val="28"/>
          <w:szCs w:val="28"/>
        </w:rPr>
        <w:lastRenderedPageBreak/>
        <w:t xml:space="preserve">для перерахунку мг/л у мМ/л необхідно поділити вхідне значення </w:t>
      </w:r>
      <w:r w:rsidRPr="00902645">
        <w:rPr>
          <w:i/>
          <w:color w:val="000000"/>
          <w:sz w:val="28"/>
          <w:szCs w:val="28"/>
        </w:rPr>
        <w:t>ЛК</w:t>
      </w:r>
      <w:r w:rsidRPr="00902645">
        <w:rPr>
          <w:i/>
          <w:color w:val="000000"/>
          <w:sz w:val="28"/>
          <w:szCs w:val="28"/>
          <w:vertAlign w:val="subscript"/>
        </w:rPr>
        <w:t>50</w:t>
      </w:r>
      <w:r w:rsidRPr="00E4089B">
        <w:rPr>
          <w:color w:val="000000"/>
          <w:sz w:val="28"/>
          <w:szCs w:val="28"/>
        </w:rPr>
        <w:t xml:space="preserve"> на молярну масу речовини.</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 xml:space="preserve">Розрахунки за наведеними формулами дадуть значні відхилення від узаконених </w:t>
      </w:r>
      <w:r w:rsidRPr="00902645">
        <w:rPr>
          <w:i/>
          <w:color w:val="000000"/>
          <w:sz w:val="28"/>
          <w:szCs w:val="28"/>
        </w:rPr>
        <w:t>ГДК</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iCs/>
          <w:color w:val="000000"/>
          <w:sz w:val="28"/>
          <w:szCs w:val="28"/>
        </w:rPr>
      </w:pPr>
      <w:r w:rsidRPr="00E4089B">
        <w:rPr>
          <w:b/>
          <w:i/>
          <w:iCs/>
          <w:color w:val="000000"/>
          <w:sz w:val="28"/>
          <w:szCs w:val="28"/>
        </w:rPr>
        <w:t xml:space="preserve">Задача </w:t>
      </w:r>
      <w:r w:rsidR="00D00E18">
        <w:rPr>
          <w:b/>
          <w:i/>
          <w:iCs/>
          <w:color w:val="000000"/>
          <w:sz w:val="28"/>
          <w:szCs w:val="28"/>
        </w:rPr>
        <w:t>1</w:t>
      </w:r>
      <w:r w:rsidRPr="00E4089B">
        <w:rPr>
          <w:iCs/>
          <w:color w:val="000000"/>
          <w:sz w:val="28"/>
          <w:szCs w:val="28"/>
        </w:rPr>
        <w:t>. З</w:t>
      </w:r>
      <w:r w:rsidRPr="00E4089B">
        <w:rPr>
          <w:color w:val="000000"/>
          <w:sz w:val="28"/>
          <w:szCs w:val="28"/>
        </w:rPr>
        <w:t>найти максимально разову концентрацію ангідриду сульфітної кислоти у повітрі населеної зони, якщо поріг нюхового відчуття для нього складає (0,87... 2) мг/м</w:t>
      </w:r>
      <w:r w:rsidRPr="00E4089B">
        <w:rPr>
          <w:color w:val="000000"/>
          <w:sz w:val="28"/>
          <w:szCs w:val="28"/>
          <w:vertAlign w:val="superscript"/>
        </w:rPr>
        <w:t>3</w:t>
      </w:r>
      <w:r w:rsidRPr="00E4089B">
        <w:rPr>
          <w:color w:val="000000"/>
          <w:sz w:val="28"/>
          <w:szCs w:val="28"/>
        </w:rPr>
        <w:t xml:space="preserve"> [</w:t>
      </w:r>
      <w:r w:rsidR="009826EC">
        <w:rPr>
          <w:color w:val="000000"/>
          <w:sz w:val="28"/>
          <w:szCs w:val="28"/>
        </w:rPr>
        <w:t>2</w:t>
      </w:r>
      <w:r w:rsidR="00237819">
        <w:rPr>
          <w:color w:val="000000"/>
          <w:sz w:val="28"/>
          <w:szCs w:val="28"/>
          <w:lang w:val="ru-RU"/>
        </w:rPr>
        <w:t>2</w:t>
      </w:r>
      <w:r w:rsidRPr="009826EC">
        <w:rPr>
          <w:color w:val="000000"/>
          <w:sz w:val="28"/>
          <w:szCs w:val="28"/>
        </w:rPr>
        <w:t>]</w:t>
      </w:r>
      <w:r w:rsidRPr="00E4089B">
        <w:rPr>
          <w:color w:val="000000"/>
          <w:sz w:val="28"/>
          <w:szCs w:val="28"/>
        </w:rPr>
        <w:t xml:space="preserve">. Узаконена </w:t>
      </w:r>
      <w:r w:rsidRPr="00E4089B">
        <w:rPr>
          <w:i/>
          <w:color w:val="000000"/>
          <w:sz w:val="28"/>
          <w:szCs w:val="28"/>
        </w:rPr>
        <w:t>ГДК</w:t>
      </w:r>
      <w:r w:rsidRPr="00E4089B">
        <w:rPr>
          <w:i/>
          <w:color w:val="000000"/>
          <w:sz w:val="28"/>
          <w:szCs w:val="28"/>
          <w:vertAlign w:val="subscript"/>
        </w:rPr>
        <w:t>м</w:t>
      </w:r>
      <w:r w:rsidRPr="00E4089B">
        <w:rPr>
          <w:color w:val="000000"/>
          <w:sz w:val="28"/>
          <w:szCs w:val="28"/>
          <w:vertAlign w:val="subscript"/>
        </w:rPr>
        <w:t>р</w:t>
      </w:r>
      <w:r w:rsidRPr="00E4089B">
        <w:rPr>
          <w:color w:val="000000"/>
          <w:sz w:val="28"/>
          <w:szCs w:val="28"/>
        </w:rPr>
        <w:t xml:space="preserve"> для </w:t>
      </w:r>
      <w:r w:rsidRPr="00E4089B">
        <w:rPr>
          <w:i/>
          <w:color w:val="000000"/>
          <w:sz w:val="28"/>
          <w:szCs w:val="28"/>
          <w:lang w:val="en-US"/>
        </w:rPr>
        <w:t>SO</w:t>
      </w:r>
      <w:r w:rsidRPr="00E4089B">
        <w:rPr>
          <w:i/>
          <w:color w:val="000000"/>
          <w:sz w:val="28"/>
          <w:szCs w:val="28"/>
          <w:vertAlign w:val="subscript"/>
        </w:rPr>
        <w:t>2</w:t>
      </w:r>
      <w:r w:rsidRPr="00E4089B">
        <w:rPr>
          <w:color w:val="000000"/>
          <w:sz w:val="28"/>
          <w:szCs w:val="28"/>
        </w:rPr>
        <w:t xml:space="preserve"> є рівною 0,5 </w:t>
      </w:r>
      <w:r w:rsidRPr="00E4089B">
        <w:rPr>
          <w:iCs/>
          <w:color w:val="000000"/>
          <w:sz w:val="28"/>
          <w:szCs w:val="28"/>
        </w:rPr>
        <w:t>мг/м</w:t>
      </w:r>
      <w:r w:rsidRPr="00E4089B">
        <w:rPr>
          <w:iCs/>
          <w:color w:val="000000"/>
          <w:sz w:val="28"/>
          <w:szCs w:val="28"/>
          <w:vertAlign w:val="superscript"/>
        </w:rPr>
        <w:t>3</w:t>
      </w:r>
      <w:r w:rsidRPr="00E4089B">
        <w:rPr>
          <w:iCs/>
          <w:color w:val="000000"/>
          <w:sz w:val="28"/>
          <w:szCs w:val="28"/>
        </w:rPr>
        <w:t xml:space="preserve"> [</w:t>
      </w:r>
      <w:r w:rsidR="009826EC">
        <w:rPr>
          <w:iCs/>
          <w:color w:val="000000"/>
          <w:sz w:val="28"/>
          <w:szCs w:val="28"/>
        </w:rPr>
        <w:t>2</w:t>
      </w:r>
      <w:r w:rsidR="00237819">
        <w:rPr>
          <w:iCs/>
          <w:color w:val="000000"/>
          <w:sz w:val="28"/>
          <w:szCs w:val="28"/>
          <w:lang w:val="ru-RU"/>
        </w:rPr>
        <w:t>2</w:t>
      </w:r>
      <w:r w:rsidRPr="009826EC">
        <w:rPr>
          <w:iCs/>
          <w:color w:val="000000"/>
          <w:sz w:val="28"/>
          <w:szCs w:val="28"/>
        </w:rPr>
        <w:t>]</w:t>
      </w:r>
      <w:r w:rsidRPr="00E4089B">
        <w:rPr>
          <w:iCs/>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color w:val="000000"/>
          <w:sz w:val="28"/>
          <w:szCs w:val="28"/>
        </w:rPr>
      </w:pPr>
      <w:r w:rsidRPr="00E4089B">
        <w:rPr>
          <w:b/>
          <w:i/>
          <w:iCs/>
          <w:color w:val="000000"/>
          <w:sz w:val="28"/>
          <w:szCs w:val="28"/>
        </w:rPr>
        <w:t xml:space="preserve">Задача </w:t>
      </w:r>
      <w:r w:rsidR="00D00E18">
        <w:rPr>
          <w:b/>
          <w:i/>
          <w:iCs/>
          <w:color w:val="000000"/>
          <w:sz w:val="28"/>
          <w:szCs w:val="28"/>
        </w:rPr>
        <w:t>2</w:t>
      </w:r>
      <w:r w:rsidRPr="00E4089B">
        <w:rPr>
          <w:i/>
          <w:iCs/>
          <w:color w:val="000000"/>
          <w:sz w:val="28"/>
          <w:szCs w:val="28"/>
        </w:rPr>
        <w:t>.</w:t>
      </w:r>
      <w:r w:rsidRPr="00E4089B">
        <w:rPr>
          <w:iCs/>
          <w:color w:val="000000"/>
          <w:sz w:val="28"/>
          <w:szCs w:val="28"/>
        </w:rPr>
        <w:t xml:space="preserve"> </w:t>
      </w:r>
      <w:r w:rsidRPr="00E4089B">
        <w:rPr>
          <w:color w:val="000000"/>
          <w:sz w:val="28"/>
          <w:szCs w:val="28"/>
        </w:rPr>
        <w:t xml:space="preserve">Розрахувати середньодобову граничне допустиму концентрацію ангідриду сульфітної кислоти у повітрі населеної зони, якщо граничне допустима концентрація </w:t>
      </w:r>
      <w:r w:rsidRPr="00E4089B">
        <w:rPr>
          <w:i/>
          <w:color w:val="000000"/>
          <w:sz w:val="28"/>
          <w:szCs w:val="28"/>
          <w:lang w:val="en-US"/>
        </w:rPr>
        <w:t>SO</w:t>
      </w:r>
      <w:r w:rsidRPr="00E4089B">
        <w:rPr>
          <w:i/>
          <w:color w:val="000000"/>
          <w:sz w:val="28"/>
          <w:szCs w:val="28"/>
          <w:vertAlign w:val="subscript"/>
        </w:rPr>
        <w:t>2</w:t>
      </w:r>
      <w:r w:rsidRPr="00E4089B">
        <w:rPr>
          <w:color w:val="000000"/>
          <w:sz w:val="28"/>
          <w:szCs w:val="28"/>
        </w:rPr>
        <w:t xml:space="preserve"> у повітрі робочої зони складає 10 мг/м</w:t>
      </w:r>
      <w:r w:rsidRPr="00E4089B">
        <w:rPr>
          <w:color w:val="000000"/>
          <w:sz w:val="28"/>
          <w:szCs w:val="28"/>
          <w:vertAlign w:val="superscript"/>
        </w:rPr>
        <w:t>3</w:t>
      </w:r>
      <w:r w:rsidRPr="00E4089B">
        <w:rPr>
          <w:color w:val="000000"/>
          <w:sz w:val="28"/>
          <w:szCs w:val="28"/>
        </w:rPr>
        <w:t xml:space="preserve"> </w:t>
      </w:r>
      <w:r w:rsidRPr="009826EC">
        <w:rPr>
          <w:color w:val="000000"/>
          <w:sz w:val="28"/>
          <w:szCs w:val="28"/>
        </w:rPr>
        <w:t>[</w:t>
      </w:r>
      <w:r w:rsidR="009826EC">
        <w:rPr>
          <w:color w:val="000000"/>
          <w:sz w:val="28"/>
          <w:szCs w:val="28"/>
        </w:rPr>
        <w:t>2</w:t>
      </w:r>
      <w:r w:rsidR="00237819" w:rsidRPr="00237819">
        <w:rPr>
          <w:color w:val="000000"/>
          <w:sz w:val="28"/>
          <w:szCs w:val="28"/>
        </w:rPr>
        <w:t>2</w:t>
      </w:r>
      <w:r w:rsidRPr="009826EC">
        <w:rPr>
          <w:color w:val="000000"/>
          <w:sz w:val="28"/>
          <w:szCs w:val="28"/>
        </w:rPr>
        <w:t>].</w:t>
      </w:r>
      <w:r w:rsidRPr="00E4089B">
        <w:rPr>
          <w:color w:val="000000"/>
          <w:sz w:val="28"/>
          <w:szCs w:val="28"/>
        </w:rPr>
        <w:t xml:space="preserve"> Узаконена </w:t>
      </w:r>
      <w:r w:rsidRPr="00902645">
        <w:rPr>
          <w:i/>
          <w:color w:val="000000"/>
          <w:sz w:val="28"/>
          <w:szCs w:val="28"/>
        </w:rPr>
        <w:t>ГДК</w:t>
      </w:r>
      <w:r w:rsidRPr="00902645">
        <w:rPr>
          <w:i/>
          <w:color w:val="000000"/>
          <w:sz w:val="28"/>
          <w:szCs w:val="28"/>
          <w:vertAlign w:val="subscript"/>
        </w:rPr>
        <w:t>с.д</w:t>
      </w:r>
      <w:r w:rsidRPr="00E4089B">
        <w:rPr>
          <w:color w:val="000000"/>
          <w:sz w:val="28"/>
          <w:szCs w:val="28"/>
        </w:rPr>
        <w:t xml:space="preserve"> складає 0,05 мг/м</w:t>
      </w:r>
      <w:r w:rsidRPr="00E4089B">
        <w:rPr>
          <w:color w:val="000000"/>
          <w:sz w:val="28"/>
          <w:szCs w:val="28"/>
          <w:vertAlign w:val="superscript"/>
        </w:rPr>
        <w:t>3</w:t>
      </w:r>
      <w:r w:rsidRPr="00E4089B">
        <w:rPr>
          <w:color w:val="000000"/>
          <w:sz w:val="28"/>
          <w:szCs w:val="28"/>
        </w:rPr>
        <w:t xml:space="preserve"> </w:t>
      </w:r>
      <w:r w:rsidRPr="009826EC">
        <w:rPr>
          <w:color w:val="000000"/>
          <w:sz w:val="28"/>
          <w:szCs w:val="28"/>
        </w:rPr>
        <w:t>[</w:t>
      </w:r>
      <w:r w:rsidR="009826EC">
        <w:rPr>
          <w:color w:val="000000"/>
          <w:sz w:val="28"/>
          <w:szCs w:val="28"/>
        </w:rPr>
        <w:t>2</w:t>
      </w:r>
      <w:r w:rsidR="00237819" w:rsidRPr="00237819">
        <w:rPr>
          <w:color w:val="000000"/>
          <w:sz w:val="28"/>
          <w:szCs w:val="28"/>
        </w:rPr>
        <w:t>2</w:t>
      </w:r>
      <w:r w:rsidRPr="009826EC">
        <w:rPr>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b/>
          <w:i/>
          <w:iCs/>
          <w:color w:val="000000"/>
          <w:sz w:val="28"/>
          <w:szCs w:val="28"/>
        </w:rPr>
        <w:t xml:space="preserve">Задача </w:t>
      </w:r>
      <w:r w:rsidR="00D00E18">
        <w:rPr>
          <w:b/>
          <w:i/>
          <w:iCs/>
          <w:color w:val="000000"/>
          <w:sz w:val="28"/>
          <w:szCs w:val="28"/>
        </w:rPr>
        <w:t>3</w:t>
      </w:r>
      <w:r w:rsidRPr="00E4089B">
        <w:rPr>
          <w:i/>
          <w:iCs/>
          <w:color w:val="000000"/>
          <w:sz w:val="28"/>
          <w:szCs w:val="28"/>
        </w:rPr>
        <w:t>.</w:t>
      </w:r>
      <w:r w:rsidRPr="00E4089B">
        <w:rPr>
          <w:iCs/>
          <w:color w:val="000000"/>
          <w:sz w:val="28"/>
          <w:szCs w:val="28"/>
        </w:rPr>
        <w:t xml:space="preserve"> В</w:t>
      </w:r>
      <w:r w:rsidRPr="00E4089B">
        <w:rPr>
          <w:color w:val="000000"/>
          <w:sz w:val="28"/>
          <w:szCs w:val="28"/>
        </w:rPr>
        <w:t xml:space="preserve">изначити середньодобову гранично допустиму концентрацію шкідливої речовини у повітрі населених місць, якщо відомі </w:t>
      </w:r>
      <w:r w:rsidRPr="00902645">
        <w:rPr>
          <w:i/>
          <w:color w:val="000000"/>
          <w:sz w:val="28"/>
          <w:szCs w:val="28"/>
        </w:rPr>
        <w:t>ГДК</w:t>
      </w:r>
      <w:r w:rsidRPr="00902645">
        <w:rPr>
          <w:i/>
          <w:color w:val="000000"/>
          <w:sz w:val="28"/>
          <w:szCs w:val="28"/>
          <w:vertAlign w:val="subscript"/>
        </w:rPr>
        <w:t>р.з</w:t>
      </w:r>
      <w:r w:rsidRPr="00902645">
        <w:rPr>
          <w:i/>
          <w:color w:val="000000"/>
          <w:sz w:val="28"/>
          <w:szCs w:val="28"/>
        </w:rPr>
        <w:t>, ЛК</w:t>
      </w:r>
      <w:r w:rsidRPr="00902645">
        <w:rPr>
          <w:i/>
          <w:color w:val="000000"/>
          <w:sz w:val="28"/>
          <w:szCs w:val="28"/>
          <w:vertAlign w:val="subscript"/>
        </w:rPr>
        <w:t>50</w:t>
      </w:r>
      <w:r w:rsidRPr="00E4089B">
        <w:rPr>
          <w:color w:val="000000"/>
          <w:sz w:val="28"/>
          <w:szCs w:val="28"/>
        </w:rPr>
        <w:t xml:space="preserve"> і молярна маса речовини (табл. </w:t>
      </w:r>
      <w:r w:rsidR="002C34F0">
        <w:rPr>
          <w:color w:val="000000"/>
          <w:sz w:val="28"/>
          <w:szCs w:val="28"/>
        </w:rPr>
        <w:t>6</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sz w:val="28"/>
          <w:szCs w:val="28"/>
        </w:rPr>
        <w:t xml:space="preserve">Таблиця </w:t>
      </w:r>
      <w:r w:rsidR="002C34F0">
        <w:rPr>
          <w:sz w:val="28"/>
          <w:szCs w:val="28"/>
        </w:rPr>
        <w:t>6</w:t>
      </w:r>
      <w:r w:rsidRPr="00E4089B">
        <w:rPr>
          <w:sz w:val="28"/>
          <w:szCs w:val="28"/>
        </w:rPr>
        <w:t xml:space="preserve"> – Вихідні данні для розрахунку задачі №</w:t>
      </w:r>
      <w:r w:rsidR="00D00E18">
        <w:rPr>
          <w:sz w:val="28"/>
          <w:szCs w:val="28"/>
        </w:rPr>
        <w:t xml:space="preserve"> 3</w:t>
      </w:r>
    </w:p>
    <w:p w:rsidR="00E4089B" w:rsidRPr="00E4089B" w:rsidRDefault="00E4089B" w:rsidP="00E4089B">
      <w:pPr>
        <w:jc w:val="both"/>
        <w:rPr>
          <w:sz w:val="28"/>
          <w:szCs w:val="28"/>
        </w:rPr>
      </w:pPr>
    </w:p>
    <w:tbl>
      <w:tblPr>
        <w:tblW w:w="9797" w:type="dxa"/>
        <w:tblInd w:w="40" w:type="dxa"/>
        <w:tblCellMar>
          <w:left w:w="40" w:type="dxa"/>
          <w:right w:w="40" w:type="dxa"/>
        </w:tblCellMar>
        <w:tblLook w:val="0000" w:firstRow="0" w:lastRow="0" w:firstColumn="0" w:lastColumn="0" w:noHBand="0" w:noVBand="0"/>
      </w:tblPr>
      <w:tblGrid>
        <w:gridCol w:w="3370"/>
        <w:gridCol w:w="2208"/>
        <w:gridCol w:w="2268"/>
        <w:gridCol w:w="1951"/>
      </w:tblGrid>
      <w:tr w:rsidR="00E4089B" w:rsidRPr="00E4089B" w:rsidTr="00707D37">
        <w:trPr>
          <w:trHeight w:val="295"/>
        </w:trPr>
        <w:tc>
          <w:tcPr>
            <w:tcW w:w="3402" w:type="dxa"/>
            <w:vMerge w:val="restart"/>
            <w:tcBorders>
              <w:top w:val="single" w:sz="6" w:space="0" w:color="auto"/>
              <w:left w:val="single" w:sz="6" w:space="0" w:color="auto"/>
              <w:right w:val="single" w:sz="6" w:space="0" w:color="auto"/>
            </w:tcBorders>
            <w:shd w:val="clear" w:color="auto" w:fill="FFFFFF"/>
            <w:vAlign w:val="center"/>
          </w:tcPr>
          <w:p w:rsidR="00E4089B" w:rsidRPr="00E4089B" w:rsidRDefault="00E4089B" w:rsidP="00D00E18">
            <w:pPr>
              <w:jc w:val="center"/>
              <w:rPr>
                <w:sz w:val="28"/>
                <w:szCs w:val="28"/>
              </w:rPr>
            </w:pPr>
            <w:r w:rsidRPr="00E4089B">
              <w:rPr>
                <w:color w:val="000000"/>
                <w:sz w:val="28"/>
                <w:szCs w:val="28"/>
              </w:rPr>
              <w:t>Найменування</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Варіант</w:t>
            </w:r>
          </w:p>
        </w:tc>
      </w:tr>
      <w:tr w:rsidR="00E4089B" w:rsidRPr="00E4089B" w:rsidTr="00707D37">
        <w:trPr>
          <w:trHeight w:val="244"/>
        </w:trPr>
        <w:tc>
          <w:tcPr>
            <w:tcW w:w="3402" w:type="dxa"/>
            <w:vMerge/>
            <w:tcBorders>
              <w:left w:val="single" w:sz="6" w:space="0" w:color="auto"/>
              <w:bottom w:val="single" w:sz="6" w:space="0" w:color="auto"/>
              <w:right w:val="single" w:sz="6" w:space="0" w:color="auto"/>
            </w:tcBorders>
            <w:shd w:val="clear" w:color="auto" w:fill="FFFFFF"/>
            <w:vAlign w:val="center"/>
          </w:tcPr>
          <w:p w:rsidR="00E4089B" w:rsidRPr="00E4089B" w:rsidRDefault="00E4089B" w:rsidP="00E4089B">
            <w:pPr>
              <w:jc w:val="both"/>
              <w:rPr>
                <w:sz w:val="28"/>
                <w:szCs w:val="2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iCs/>
                <w:color w:val="000000"/>
                <w:sz w:val="28"/>
                <w:szCs w:val="28"/>
              </w:rPr>
              <w:t>3</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color w:val="000000"/>
                <w:sz w:val="28"/>
                <w:szCs w:val="28"/>
              </w:rPr>
              <w:t>Речовина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Вінілацетат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Пентафторіодетан</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Перфторпентан</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color w:val="000000"/>
                <w:sz w:val="28"/>
                <w:szCs w:val="28"/>
              </w:rPr>
              <w:t>Формула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D00E18" w:rsidRDefault="00E4089B" w:rsidP="00D00E18">
            <w:pPr>
              <w:shd w:val="clear" w:color="auto" w:fill="FFFFFF"/>
              <w:jc w:val="center"/>
              <w:rPr>
                <w:i/>
                <w:sz w:val="28"/>
                <w:szCs w:val="28"/>
              </w:rPr>
            </w:pPr>
            <w:r w:rsidRPr="00D00E18">
              <w:rPr>
                <w:i/>
                <w:color w:val="000000"/>
                <w:sz w:val="28"/>
                <w:szCs w:val="28"/>
              </w:rPr>
              <w:t>СН</w:t>
            </w:r>
            <w:r w:rsidRPr="00D00E18">
              <w:rPr>
                <w:i/>
                <w:color w:val="000000"/>
                <w:sz w:val="28"/>
                <w:szCs w:val="28"/>
                <w:vertAlign w:val="subscript"/>
              </w:rPr>
              <w:t>3</w:t>
            </w:r>
            <w:r w:rsidRPr="00D00E18">
              <w:rPr>
                <w:i/>
                <w:color w:val="000000"/>
                <w:sz w:val="28"/>
                <w:szCs w:val="28"/>
              </w:rPr>
              <w:t>СООСН=СН</w:t>
            </w:r>
            <w:r w:rsidRPr="00D00E18">
              <w:rPr>
                <w:i/>
                <w:color w:val="000000"/>
                <w:sz w:val="28"/>
                <w:szCs w:val="28"/>
                <w:vertAlign w:val="subscript"/>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D00E18" w:rsidRDefault="00E4089B" w:rsidP="00D00E18">
            <w:pPr>
              <w:shd w:val="clear" w:color="auto" w:fill="FFFFFF"/>
              <w:jc w:val="center"/>
              <w:rPr>
                <w:i/>
                <w:sz w:val="28"/>
                <w:szCs w:val="28"/>
              </w:rPr>
            </w:pPr>
            <w:r w:rsidRPr="00D00E18">
              <w:rPr>
                <w:i/>
                <w:color w:val="000000"/>
                <w:sz w:val="28"/>
                <w:szCs w:val="28"/>
              </w:rPr>
              <w:t>С</w:t>
            </w:r>
            <w:r w:rsidRPr="00D00E18">
              <w:rPr>
                <w:i/>
                <w:color w:val="000000"/>
                <w:sz w:val="28"/>
                <w:szCs w:val="28"/>
                <w:lang w:val="en-US"/>
              </w:rPr>
              <w:t>F</w:t>
            </w:r>
            <w:r w:rsidRPr="00D00E18">
              <w:rPr>
                <w:i/>
                <w:color w:val="000000"/>
                <w:sz w:val="28"/>
                <w:szCs w:val="28"/>
                <w:vertAlign w:val="subscript"/>
              </w:rPr>
              <w:t>3</w:t>
            </w:r>
            <w:r w:rsidRPr="00D00E18">
              <w:rPr>
                <w:i/>
                <w:color w:val="000000"/>
                <w:sz w:val="28"/>
                <w:szCs w:val="28"/>
              </w:rPr>
              <w:t>С</w:t>
            </w:r>
            <w:r w:rsidRPr="00D00E18">
              <w:rPr>
                <w:i/>
                <w:color w:val="000000"/>
                <w:sz w:val="28"/>
                <w:szCs w:val="28"/>
                <w:lang w:val="en-US"/>
              </w:rPr>
              <w:t>F</w:t>
            </w:r>
            <w:r w:rsidRPr="00D00E18">
              <w:rPr>
                <w:i/>
                <w:color w:val="000000"/>
                <w:sz w:val="28"/>
                <w:szCs w:val="28"/>
                <w:vertAlign w:val="subscript"/>
              </w:rPr>
              <w:t>2</w:t>
            </w:r>
            <w:r w:rsidRPr="00D00E18">
              <w:rPr>
                <w:i/>
                <w:color w:val="000000"/>
                <w:sz w:val="28"/>
                <w:szCs w:val="28"/>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D00E18" w:rsidRDefault="00E4089B" w:rsidP="00D00E18">
            <w:pPr>
              <w:shd w:val="clear" w:color="auto" w:fill="FFFFFF"/>
              <w:jc w:val="center"/>
              <w:rPr>
                <w:i/>
                <w:sz w:val="28"/>
                <w:szCs w:val="28"/>
                <w:vertAlign w:val="subscript"/>
              </w:rPr>
            </w:pPr>
            <w:r w:rsidRPr="00D00E18">
              <w:rPr>
                <w:i/>
                <w:color w:val="000000"/>
                <w:sz w:val="28"/>
                <w:szCs w:val="28"/>
              </w:rPr>
              <w:t>С</w:t>
            </w:r>
            <w:r w:rsidRPr="00D00E18">
              <w:rPr>
                <w:i/>
                <w:color w:val="000000"/>
                <w:sz w:val="28"/>
                <w:szCs w:val="28"/>
                <w:vertAlign w:val="subscript"/>
              </w:rPr>
              <w:t>5</w:t>
            </w:r>
            <w:r w:rsidRPr="00D00E18">
              <w:rPr>
                <w:i/>
                <w:color w:val="000000"/>
                <w:sz w:val="28"/>
                <w:szCs w:val="28"/>
                <w:lang w:val="en-US"/>
              </w:rPr>
              <w:t>F</w:t>
            </w:r>
            <w:r w:rsidRPr="00D00E18">
              <w:rPr>
                <w:i/>
                <w:color w:val="000000"/>
                <w:sz w:val="28"/>
                <w:szCs w:val="28"/>
                <w:vertAlign w:val="subscript"/>
              </w:rPr>
              <w:t>12</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color w:val="000000"/>
                <w:sz w:val="28"/>
                <w:szCs w:val="28"/>
              </w:rPr>
              <w:t>Молярна маса М, г/моль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86,09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246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288,05</w:t>
            </w:r>
          </w:p>
        </w:tc>
      </w:tr>
      <w:tr w:rsidR="00E4089B" w:rsidRPr="00E4089B" w:rsidTr="00707D37">
        <w:trPr>
          <w:trHeight w:val="368"/>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iCs/>
                <w:color w:val="000000"/>
                <w:sz w:val="28"/>
                <w:szCs w:val="28"/>
              </w:rPr>
              <w:t>ЛК</w:t>
            </w:r>
            <w:r w:rsidRPr="00E4089B">
              <w:rPr>
                <w:iCs/>
                <w:color w:val="000000"/>
                <w:sz w:val="28"/>
                <w:szCs w:val="28"/>
                <w:vertAlign w:val="subscript"/>
              </w:rPr>
              <w:t>50</w:t>
            </w:r>
            <w:r w:rsidRPr="00E4089B">
              <w:rPr>
                <w:iCs/>
                <w:color w:val="000000"/>
                <w:sz w:val="28"/>
                <w:szCs w:val="28"/>
              </w:rPr>
              <w:t xml:space="preserve">, </w:t>
            </w:r>
            <w:r w:rsidRPr="00E4089B">
              <w:rPr>
                <w:color w:val="000000"/>
                <w:sz w:val="28"/>
                <w:szCs w:val="28"/>
              </w:rPr>
              <w:t>мг/л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330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128</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2C34F0">
            <w:pPr>
              <w:shd w:val="clear" w:color="auto" w:fill="FFFFFF"/>
              <w:jc w:val="both"/>
              <w:rPr>
                <w:sz w:val="28"/>
                <w:szCs w:val="28"/>
              </w:rPr>
            </w:pPr>
            <w:r w:rsidRPr="00E4089B">
              <w:rPr>
                <w:color w:val="000000"/>
                <w:sz w:val="28"/>
                <w:szCs w:val="28"/>
              </w:rPr>
              <w:t>Узаконена ГДК</w:t>
            </w:r>
            <w:r w:rsidRPr="00E4089B">
              <w:rPr>
                <w:color w:val="000000"/>
                <w:sz w:val="28"/>
                <w:szCs w:val="28"/>
                <w:vertAlign w:val="subscript"/>
              </w:rPr>
              <w:t xml:space="preserve">р.з </w:t>
            </w:r>
            <w:r w:rsidRPr="00E4089B">
              <w:rPr>
                <w:color w:val="000000"/>
                <w:sz w:val="28"/>
                <w:szCs w:val="28"/>
              </w:rPr>
              <w:t>[</w:t>
            </w:r>
            <w:r w:rsidR="002C34F0">
              <w:rPr>
                <w:color w:val="000000"/>
                <w:sz w:val="28"/>
                <w:szCs w:val="28"/>
              </w:rPr>
              <w:t>25</w:t>
            </w:r>
            <w:r w:rsidRPr="00E4089B">
              <w:rPr>
                <w:color w:val="000000"/>
                <w:sz w:val="28"/>
                <w:szCs w:val="28"/>
              </w:rPr>
              <w:t>], мг/м</w:t>
            </w:r>
            <w:r w:rsidRPr="00E4089B">
              <w:rPr>
                <w:color w:val="000000"/>
                <w:sz w:val="28"/>
                <w:szCs w:val="28"/>
                <w:vertAlign w:val="superscript"/>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lang w:val="en-US"/>
              </w:rPr>
            </w:pPr>
            <w:r w:rsidRPr="00E4089B">
              <w:rPr>
                <w:color w:val="000000"/>
                <w:sz w:val="28"/>
                <w:szCs w:val="28"/>
                <w:lang w:val="en-US"/>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0,5</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79027B" w:rsidRDefault="00E4089B" w:rsidP="002C34F0">
            <w:pPr>
              <w:shd w:val="clear" w:color="auto" w:fill="FFFFFF"/>
              <w:jc w:val="both"/>
              <w:rPr>
                <w:sz w:val="28"/>
                <w:szCs w:val="28"/>
              </w:rPr>
            </w:pPr>
            <w:r w:rsidRPr="0079027B">
              <w:rPr>
                <w:color w:val="000000"/>
                <w:sz w:val="28"/>
                <w:szCs w:val="28"/>
              </w:rPr>
              <w:t>Узаконена ГДК</w:t>
            </w:r>
            <w:r w:rsidRPr="0079027B">
              <w:rPr>
                <w:color w:val="000000"/>
                <w:sz w:val="28"/>
                <w:szCs w:val="28"/>
                <w:vertAlign w:val="subscript"/>
              </w:rPr>
              <w:t xml:space="preserve">с.д </w:t>
            </w:r>
            <w:r w:rsidRPr="0079027B">
              <w:rPr>
                <w:color w:val="000000"/>
                <w:sz w:val="28"/>
                <w:szCs w:val="28"/>
              </w:rPr>
              <w:t>[</w:t>
            </w:r>
            <w:r w:rsidR="002C34F0" w:rsidRPr="0079027B">
              <w:rPr>
                <w:color w:val="000000"/>
                <w:sz w:val="28"/>
                <w:szCs w:val="28"/>
              </w:rPr>
              <w:t>25</w:t>
            </w:r>
            <w:r w:rsidRPr="0079027B">
              <w:rPr>
                <w:color w:val="000000"/>
                <w:sz w:val="28"/>
                <w:szCs w:val="28"/>
              </w:rPr>
              <w:t>], мг/м</w:t>
            </w:r>
            <w:r w:rsidRPr="0079027B">
              <w:rPr>
                <w:color w:val="000000"/>
                <w:sz w:val="28"/>
                <w:szCs w:val="28"/>
                <w:vertAlign w:val="superscript"/>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79027B" w:rsidRDefault="00E4089B" w:rsidP="00D00E18">
            <w:pPr>
              <w:shd w:val="clear" w:color="auto" w:fill="FFFFFF"/>
              <w:jc w:val="center"/>
              <w:rPr>
                <w:sz w:val="28"/>
                <w:szCs w:val="28"/>
              </w:rPr>
            </w:pPr>
            <w:r w:rsidRPr="0079027B">
              <w:rPr>
                <w:color w:val="000000"/>
                <w:sz w:val="28"/>
                <w:szCs w:val="28"/>
              </w:rPr>
              <w:t>0,15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w:t>
            </w:r>
          </w:p>
        </w:tc>
      </w:tr>
    </w:tbl>
    <w:p w:rsidR="009B2AD3" w:rsidRDefault="009B2AD3" w:rsidP="00E4089B">
      <w:pPr>
        <w:pStyle w:val="a3"/>
        <w:spacing w:before="2"/>
        <w:ind w:left="0" w:firstLine="709"/>
        <w:jc w:val="both"/>
        <w:rPr>
          <w:b/>
        </w:rPr>
      </w:pPr>
    </w:p>
    <w:p w:rsidR="00902645" w:rsidRDefault="00902645" w:rsidP="00E4089B">
      <w:pPr>
        <w:pStyle w:val="a3"/>
        <w:spacing w:before="2"/>
        <w:ind w:left="0" w:firstLine="709"/>
        <w:jc w:val="both"/>
        <w:rPr>
          <w:b/>
        </w:rPr>
      </w:pPr>
    </w:p>
    <w:p w:rsidR="00902645" w:rsidRPr="00902645" w:rsidRDefault="00902645" w:rsidP="00902645">
      <w:pPr>
        <w:pStyle w:val="1"/>
        <w:spacing w:before="0"/>
        <w:ind w:firstLine="708"/>
        <w:rPr>
          <w:rFonts w:ascii="Times New Roman" w:hAnsi="Times New Roman" w:cs="Times New Roman"/>
          <w:color w:val="auto"/>
        </w:rPr>
      </w:pPr>
      <w:bookmarkStart w:id="36" w:name="_Toc23284647"/>
      <w:r w:rsidRPr="00902645">
        <w:rPr>
          <w:rFonts w:ascii="Times New Roman" w:hAnsi="Times New Roman" w:cs="Times New Roman"/>
          <w:color w:val="auto"/>
        </w:rPr>
        <w:t>2 Визначення сумарної концентрації шкідливих речовин у повітрі робочої зони при їх сумісній присутності</w:t>
      </w:r>
      <w:bookmarkEnd w:id="36"/>
    </w:p>
    <w:p w:rsidR="00902645" w:rsidRPr="00D426EE" w:rsidRDefault="00902645" w:rsidP="00902645"/>
    <w:p w:rsidR="00902645" w:rsidRPr="00902645" w:rsidRDefault="00902645" w:rsidP="00902645">
      <w:pPr>
        <w:shd w:val="clear" w:color="auto" w:fill="FFFFFF"/>
        <w:ind w:firstLine="709"/>
        <w:jc w:val="both"/>
        <w:rPr>
          <w:sz w:val="28"/>
          <w:szCs w:val="28"/>
        </w:rPr>
      </w:pPr>
      <w:r w:rsidRPr="00902645">
        <w:rPr>
          <w:color w:val="000000"/>
          <w:sz w:val="28"/>
          <w:szCs w:val="28"/>
        </w:rPr>
        <w:t xml:space="preserve">Вміст шкідливих речовин у повітрі регламентується </w:t>
      </w:r>
      <w:r w:rsidRPr="00902645">
        <w:rPr>
          <w:sz w:val="28"/>
          <w:szCs w:val="28"/>
        </w:rPr>
        <w:t xml:space="preserve">ГН 3.3.5-8-6.6.1 - 2002 </w:t>
      </w:r>
      <w:r w:rsidRPr="0014267D">
        <w:rPr>
          <w:color w:val="000000"/>
          <w:sz w:val="28"/>
          <w:szCs w:val="28"/>
        </w:rPr>
        <w:t>[</w:t>
      </w:r>
      <w:r w:rsidR="00237819">
        <w:rPr>
          <w:color w:val="000000"/>
          <w:sz w:val="28"/>
          <w:szCs w:val="28"/>
          <w:lang w:val="ru-RU"/>
        </w:rPr>
        <w:t>9</w:t>
      </w:r>
      <w:r w:rsidRPr="00902645">
        <w:rPr>
          <w:color w:val="000000"/>
          <w:sz w:val="28"/>
          <w:szCs w:val="28"/>
        </w:rPr>
        <w:t>]. Він не повинен перевищувати граничне допустиму концентрацію, яка виражається в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ind w:firstLine="709"/>
        <w:jc w:val="both"/>
        <w:rPr>
          <w:color w:val="000000"/>
          <w:sz w:val="28"/>
          <w:szCs w:val="28"/>
        </w:rPr>
      </w:pPr>
      <w:r w:rsidRPr="00902645">
        <w:rPr>
          <w:color w:val="000000"/>
          <w:sz w:val="28"/>
          <w:szCs w:val="28"/>
        </w:rPr>
        <w:t>Якщо у повітрі робочої зони декілька шкідливих речовин схожої дії для забезпечення безпеки роботи має виконуватися наступна умова [</w:t>
      </w:r>
      <w:r w:rsidR="0014267D">
        <w:rPr>
          <w:color w:val="000000"/>
          <w:sz w:val="28"/>
          <w:szCs w:val="28"/>
        </w:rPr>
        <w:t>2</w:t>
      </w:r>
      <w:r w:rsidR="00237819" w:rsidRPr="00237819">
        <w:rPr>
          <w:color w:val="000000"/>
          <w:sz w:val="28"/>
          <w:szCs w:val="28"/>
        </w:rPr>
        <w:t>2</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lang w:val="en-US"/>
        </w:rPr>
        <w:t>q</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1</w:t>
      </w:r>
      <w:r w:rsidRPr="00902645">
        <w:rPr>
          <w:i/>
          <w:color w:val="000000"/>
          <w:sz w:val="28"/>
          <w:szCs w:val="28"/>
        </w:rPr>
        <w:t>/ГДК</w:t>
      </w:r>
      <w:r w:rsidRPr="00902645">
        <w:rPr>
          <w:i/>
          <w:color w:val="000000"/>
          <w:sz w:val="28"/>
          <w:szCs w:val="28"/>
          <w:vertAlign w:val="subscript"/>
        </w:rPr>
        <w:t>р.з.1</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2</w:t>
      </w:r>
      <w:r w:rsidRPr="00902645">
        <w:rPr>
          <w:i/>
          <w:color w:val="000000"/>
          <w:sz w:val="28"/>
          <w:szCs w:val="28"/>
        </w:rPr>
        <w:t>/ГДК</w:t>
      </w:r>
      <w:r w:rsidRPr="00902645">
        <w:rPr>
          <w:i/>
          <w:color w:val="000000"/>
          <w:sz w:val="28"/>
          <w:szCs w:val="28"/>
          <w:vertAlign w:val="subscript"/>
        </w:rPr>
        <w:t>р.з.2</w:t>
      </w:r>
      <w:r w:rsidRPr="00902645">
        <w:rPr>
          <w:color w:val="000000"/>
          <w:sz w:val="28"/>
          <w:szCs w:val="28"/>
        </w:rPr>
        <w:t xml:space="preserve"> + ... + </w:t>
      </w: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i/>
          <w:color w:val="000000"/>
          <w:sz w:val="28"/>
          <w:szCs w:val="28"/>
        </w:rPr>
        <w:t xml:space="preserve"> /ГДК</w:t>
      </w:r>
      <w:r w:rsidRPr="00902645">
        <w:rPr>
          <w:i/>
          <w:color w:val="000000"/>
          <w:sz w:val="28"/>
          <w:szCs w:val="28"/>
          <w:vertAlign w:val="subscript"/>
        </w:rPr>
        <w:t>р.з.</w:t>
      </w:r>
      <w:r w:rsidRPr="00902645">
        <w:rPr>
          <w:i/>
          <w:color w:val="000000"/>
          <w:sz w:val="28"/>
          <w:szCs w:val="28"/>
          <w:vertAlign w:val="subscript"/>
          <w:lang w:val="en-US"/>
        </w:rPr>
        <w:t>n</w:t>
      </w:r>
      <w:r w:rsidRPr="00902645">
        <w:rPr>
          <w:color w:val="000000"/>
          <w:sz w:val="28"/>
          <w:szCs w:val="28"/>
        </w:rPr>
        <w:t>≤1,</w:t>
      </w:r>
      <w:r w:rsidRPr="00902645">
        <w:rPr>
          <w:color w:val="000000"/>
          <w:sz w:val="28"/>
          <w:szCs w:val="28"/>
        </w:rPr>
        <w:tab/>
      </w:r>
      <w:r w:rsidRPr="00902645">
        <w:rPr>
          <w:color w:val="000000"/>
          <w:sz w:val="28"/>
          <w:szCs w:val="28"/>
        </w:rPr>
        <w:tab/>
        <w:t>(</w:t>
      </w:r>
      <w:r>
        <w:rPr>
          <w:color w:val="000000"/>
          <w:sz w:val="28"/>
          <w:szCs w:val="28"/>
        </w:rPr>
        <w:t>6</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lastRenderedPageBreak/>
        <w:t>де</w:t>
      </w:r>
      <w:r w:rsidRPr="00902645">
        <w:rPr>
          <w:sz w:val="28"/>
          <w:szCs w:val="28"/>
        </w:rPr>
        <w:tab/>
      </w:r>
      <w:r w:rsidRPr="00902645">
        <w:rPr>
          <w:i/>
          <w:color w:val="000000"/>
          <w:sz w:val="28"/>
          <w:szCs w:val="28"/>
          <w:lang w:val="en-US"/>
        </w:rPr>
        <w:t>q</w:t>
      </w:r>
      <w:r w:rsidRPr="00902645">
        <w:rPr>
          <w:color w:val="000000"/>
          <w:sz w:val="28"/>
          <w:szCs w:val="28"/>
        </w:rPr>
        <w:t xml:space="preserve"> – безрозмірна сумарна концентрація шкідливих речовин у повітрі;</w:t>
      </w:r>
    </w:p>
    <w:p w:rsidR="00902645" w:rsidRPr="00902645" w:rsidRDefault="00902645" w:rsidP="00902645">
      <w:pPr>
        <w:shd w:val="clear" w:color="auto" w:fill="FFFFFF"/>
        <w:jc w:val="both"/>
        <w:rPr>
          <w:sz w:val="28"/>
          <w:szCs w:val="28"/>
        </w:rPr>
      </w:pPr>
      <w:r w:rsidRPr="00902645">
        <w:rPr>
          <w:sz w:val="28"/>
          <w:szCs w:val="28"/>
        </w:rPr>
        <w:tab/>
      </w:r>
      <w:r w:rsidRPr="00902645">
        <w:rPr>
          <w:i/>
          <w:color w:val="000000"/>
          <w:sz w:val="28"/>
          <w:szCs w:val="28"/>
        </w:rPr>
        <w:t>С</w:t>
      </w:r>
      <w:r w:rsidRPr="00902645">
        <w:rPr>
          <w:i/>
          <w:color w:val="000000"/>
          <w:sz w:val="28"/>
          <w:szCs w:val="28"/>
          <w:vertAlign w:val="subscript"/>
        </w:rPr>
        <w:t>1</w:t>
      </w:r>
      <w:r w:rsidRPr="00902645">
        <w:rPr>
          <w:color w:val="000000"/>
          <w:sz w:val="28"/>
          <w:szCs w:val="28"/>
        </w:rPr>
        <w:t>...</w:t>
      </w: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color w:val="000000"/>
          <w:sz w:val="28"/>
          <w:szCs w:val="28"/>
        </w:rPr>
        <w:t xml:space="preserve"> – концентрація шкідливих речовин у повітрі,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jc w:val="both"/>
        <w:rPr>
          <w:sz w:val="28"/>
          <w:szCs w:val="28"/>
        </w:rPr>
      </w:pPr>
      <w:r w:rsidRPr="00902645">
        <w:rPr>
          <w:sz w:val="28"/>
          <w:szCs w:val="28"/>
        </w:rPr>
        <w:tab/>
      </w:r>
      <w:r w:rsidRPr="00902645">
        <w:rPr>
          <w:i/>
          <w:color w:val="000000"/>
          <w:sz w:val="28"/>
          <w:szCs w:val="28"/>
        </w:rPr>
        <w:t>ГДК</w:t>
      </w:r>
      <w:r w:rsidRPr="00902645">
        <w:rPr>
          <w:i/>
          <w:color w:val="000000"/>
          <w:sz w:val="28"/>
          <w:szCs w:val="28"/>
          <w:vertAlign w:val="subscript"/>
        </w:rPr>
        <w:t>р.з.1</w:t>
      </w:r>
      <w:r w:rsidRPr="00902645">
        <w:rPr>
          <w:i/>
          <w:color w:val="000000"/>
          <w:sz w:val="28"/>
          <w:szCs w:val="28"/>
        </w:rPr>
        <w:t>… ГДК</w:t>
      </w:r>
      <w:r w:rsidRPr="00902645">
        <w:rPr>
          <w:i/>
          <w:color w:val="000000"/>
          <w:sz w:val="28"/>
          <w:szCs w:val="28"/>
          <w:vertAlign w:val="subscript"/>
        </w:rPr>
        <w:t>р.з.</w:t>
      </w:r>
      <w:r w:rsidRPr="00902645">
        <w:rPr>
          <w:i/>
          <w:color w:val="000000"/>
          <w:sz w:val="28"/>
          <w:szCs w:val="28"/>
          <w:vertAlign w:val="subscript"/>
          <w:lang w:val="en-US"/>
        </w:rPr>
        <w:t>n</w:t>
      </w:r>
      <w:r w:rsidRPr="00902645">
        <w:rPr>
          <w:color w:val="000000"/>
          <w:sz w:val="28"/>
          <w:szCs w:val="28"/>
        </w:rPr>
        <w:t xml:space="preserve"> – гранично допустима концентрація шкідливих речовин у повітрі робочої зони,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ind w:firstLine="709"/>
        <w:jc w:val="both"/>
        <w:rPr>
          <w:sz w:val="28"/>
          <w:szCs w:val="28"/>
        </w:rPr>
      </w:pPr>
      <w:r w:rsidRPr="00902645">
        <w:rPr>
          <w:color w:val="000000"/>
          <w:sz w:val="28"/>
          <w:szCs w:val="28"/>
        </w:rPr>
        <w:t>До шкідливих речовин однонаправленої дії, як правило, відносять шкідливі речовини, близькі за хімічним складом та характером дії на людину.</w:t>
      </w:r>
    </w:p>
    <w:p w:rsidR="00902645" w:rsidRPr="00902645" w:rsidRDefault="00902645" w:rsidP="00902645">
      <w:pPr>
        <w:shd w:val="clear" w:color="auto" w:fill="FFFFFF"/>
        <w:ind w:firstLine="709"/>
        <w:jc w:val="both"/>
        <w:rPr>
          <w:sz w:val="28"/>
          <w:szCs w:val="28"/>
        </w:rPr>
      </w:pPr>
      <w:r w:rsidRPr="00902645">
        <w:rPr>
          <w:color w:val="000000"/>
          <w:sz w:val="28"/>
          <w:szCs w:val="28"/>
        </w:rPr>
        <w:t>Вміст шкідливих речовин у повітрі, що поступає у виробниче приміщення, не повинен перевищувати 0,3 </w:t>
      </w:r>
      <w:r w:rsidRPr="00902645">
        <w:rPr>
          <w:color w:val="000000"/>
          <w:sz w:val="28"/>
          <w:szCs w:val="28"/>
        </w:rPr>
        <w:sym w:font="Symbol" w:char="F0D7"/>
      </w:r>
      <w:r w:rsidRPr="00902645">
        <w:rPr>
          <w:color w:val="000000"/>
          <w:sz w:val="28"/>
          <w:szCs w:val="28"/>
        </w:rPr>
        <w:t> ГДК, встановлених для повітря робочої зони.</w:t>
      </w:r>
    </w:p>
    <w:p w:rsidR="00902645" w:rsidRPr="00902645" w:rsidRDefault="00902645" w:rsidP="00902645">
      <w:pPr>
        <w:shd w:val="clear" w:color="auto" w:fill="FFFFFF"/>
        <w:ind w:firstLine="709"/>
        <w:jc w:val="both"/>
        <w:rPr>
          <w:sz w:val="28"/>
          <w:szCs w:val="28"/>
        </w:rPr>
      </w:pPr>
      <w:r w:rsidRPr="00902645">
        <w:rPr>
          <w:color w:val="000000"/>
          <w:sz w:val="28"/>
          <w:szCs w:val="28"/>
        </w:rPr>
        <w:t>Викиди в атмосферу забрудненого повітря слід передбачити та розрахувати так, щоб концентрація шкідливих речовин в них не перевищувала норм, вказаних в[</w:t>
      </w:r>
      <w:r w:rsidR="00237819">
        <w:rPr>
          <w:color w:val="000000"/>
          <w:sz w:val="28"/>
          <w:szCs w:val="28"/>
          <w:lang w:val="ru-RU"/>
        </w:rPr>
        <w:t>9</w:t>
      </w:r>
      <w:r w:rsidRPr="00902645">
        <w:rPr>
          <w:color w:val="000000"/>
          <w:sz w:val="28"/>
          <w:szCs w:val="28"/>
        </w:rPr>
        <w:t>].</w:t>
      </w:r>
    </w:p>
    <w:p w:rsidR="00902645" w:rsidRPr="00902645" w:rsidRDefault="00902645" w:rsidP="00902645">
      <w:pPr>
        <w:shd w:val="clear" w:color="auto" w:fill="FFFFFF"/>
        <w:ind w:firstLine="709"/>
        <w:jc w:val="both"/>
        <w:rPr>
          <w:sz w:val="28"/>
          <w:szCs w:val="28"/>
        </w:rPr>
      </w:pPr>
      <w:r w:rsidRPr="00902645">
        <w:rPr>
          <w:color w:val="000000"/>
          <w:sz w:val="28"/>
          <w:szCs w:val="28"/>
        </w:rPr>
        <w:t>Допустимий вміст пилу у повітрі, що викидається в атмосферу, знаходиться розрахунком за наступними формулами.</w:t>
      </w:r>
    </w:p>
    <w:p w:rsidR="00902645" w:rsidRPr="00902645" w:rsidRDefault="00902645" w:rsidP="00902645">
      <w:pPr>
        <w:shd w:val="clear" w:color="auto" w:fill="FFFFFF"/>
        <w:ind w:firstLine="709"/>
        <w:jc w:val="both"/>
        <w:rPr>
          <w:sz w:val="28"/>
          <w:szCs w:val="28"/>
        </w:rPr>
      </w:pPr>
      <w:r w:rsidRPr="00902645">
        <w:rPr>
          <w:color w:val="000000"/>
          <w:sz w:val="28"/>
          <w:szCs w:val="28"/>
        </w:rPr>
        <w:t>1. При витраті повітря, що викидається в атмосферу, більше 15 000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902645">
      <w:pPr>
        <w:shd w:val="clear" w:color="auto" w:fill="FFFFFF"/>
        <w:ind w:left="708" w:firstLine="708"/>
        <w:jc w:val="center"/>
        <w:rPr>
          <w:color w:val="000000"/>
          <w:sz w:val="28"/>
          <w:szCs w:val="28"/>
        </w:rPr>
      </w:pP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i/>
          <w:color w:val="000000"/>
          <w:sz w:val="28"/>
          <w:szCs w:val="28"/>
        </w:rPr>
        <w:t xml:space="preserve"> = </w:t>
      </w:r>
      <w:r w:rsidRPr="00902645">
        <w:rPr>
          <w:color w:val="000000"/>
          <w:sz w:val="28"/>
          <w:szCs w:val="28"/>
        </w:rPr>
        <w:t xml:space="preserve">100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t>(</w:t>
      </w:r>
      <w:r>
        <w:rPr>
          <w:color w:val="000000"/>
          <w:sz w:val="28"/>
          <w:szCs w:val="28"/>
        </w:rPr>
        <w:t>7</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color w:val="000000"/>
          <w:sz w:val="28"/>
          <w:szCs w:val="28"/>
        </w:rPr>
        <w:t>2. При витраті повітря, що викидається в атмосферу, 15 000 м</w:t>
      </w:r>
      <w:r w:rsidRPr="00902645">
        <w:rPr>
          <w:color w:val="000000"/>
          <w:sz w:val="28"/>
          <w:szCs w:val="28"/>
          <w:vertAlign w:val="superscript"/>
        </w:rPr>
        <w:t>3</w:t>
      </w:r>
      <w:r w:rsidRPr="00902645">
        <w:rPr>
          <w:color w:val="000000"/>
          <w:sz w:val="28"/>
          <w:szCs w:val="28"/>
        </w:rPr>
        <w:t>/год. і менше:</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color w:val="000000"/>
          <w:sz w:val="28"/>
          <w:szCs w:val="28"/>
        </w:rPr>
      </w:pP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color w:val="000000"/>
          <w:sz w:val="28"/>
          <w:szCs w:val="28"/>
        </w:rPr>
        <w:t xml:space="preserve"> = (160 – 4 </w:t>
      </w:r>
      <w:r w:rsidRPr="00902645">
        <w:rPr>
          <w:color w:val="000000"/>
          <w:sz w:val="28"/>
          <w:szCs w:val="28"/>
        </w:rPr>
        <w:sym w:font="Symbol" w:char="F0D7"/>
      </w:r>
      <w:r w:rsidRPr="00902645">
        <w:rPr>
          <w:color w:val="000000"/>
          <w:sz w:val="28"/>
          <w:szCs w:val="28"/>
        </w:rPr>
        <w:t xml:space="preserve"> </w:t>
      </w:r>
      <w:r w:rsidRPr="00902645">
        <w:rPr>
          <w:i/>
          <w:color w:val="000000"/>
          <w:sz w:val="28"/>
          <w:szCs w:val="28"/>
          <w:lang w:val="en-US"/>
        </w:rPr>
        <w:t>Q</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color w:val="000000"/>
          <w:sz w:val="28"/>
          <w:szCs w:val="28"/>
        </w:rPr>
        <w:t>,</w:t>
      </w:r>
      <w:r w:rsidR="00224A8A">
        <w:rPr>
          <w:color w:val="000000"/>
          <w:sz w:val="28"/>
          <w:szCs w:val="28"/>
        </w:rPr>
        <w:tab/>
      </w:r>
      <w:r w:rsidR="00224A8A">
        <w:rPr>
          <w:color w:val="000000"/>
          <w:sz w:val="28"/>
          <w:szCs w:val="28"/>
        </w:rPr>
        <w:tab/>
      </w:r>
      <w:r w:rsidR="00224A8A">
        <w:rPr>
          <w:color w:val="000000"/>
          <w:sz w:val="28"/>
          <w:szCs w:val="28"/>
        </w:rPr>
        <w:tab/>
      </w:r>
      <w:r w:rsidR="00224A8A">
        <w:rPr>
          <w:color w:val="000000"/>
          <w:sz w:val="28"/>
          <w:szCs w:val="28"/>
        </w:rPr>
        <w:tab/>
        <w:t>(8</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224A8A">
        <w:rPr>
          <w:i/>
          <w:color w:val="000000"/>
          <w:sz w:val="28"/>
          <w:szCs w:val="28"/>
          <w:lang w:val="en-US"/>
        </w:rPr>
        <w:t>Q</w:t>
      </w:r>
      <w:r w:rsidRPr="00224A8A">
        <w:rPr>
          <w:color w:val="000000"/>
          <w:sz w:val="28"/>
          <w:szCs w:val="28"/>
        </w:rPr>
        <w:t xml:space="preserve"> </w:t>
      </w:r>
      <w:r w:rsidRPr="00902645">
        <w:rPr>
          <w:color w:val="000000"/>
          <w:sz w:val="28"/>
          <w:szCs w:val="28"/>
        </w:rPr>
        <w:t>– витрати повітря, тис.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shd w:val="clear" w:color="auto" w:fill="FFFFFF"/>
        <w:rPr>
          <w:color w:val="000000"/>
          <w:sz w:val="28"/>
          <w:szCs w:val="28"/>
        </w:rPr>
      </w:pPr>
      <w:r w:rsidRPr="00902645">
        <w:rPr>
          <w:sz w:val="28"/>
          <w:szCs w:val="28"/>
        </w:rPr>
        <w:tab/>
      </w:r>
      <w:r w:rsidRPr="00224A8A">
        <w:rPr>
          <w:i/>
          <w:color w:val="000000"/>
          <w:sz w:val="28"/>
          <w:szCs w:val="28"/>
        </w:rPr>
        <w:t>К</w:t>
      </w:r>
      <w:r w:rsidRPr="00902645">
        <w:rPr>
          <w:color w:val="000000"/>
          <w:sz w:val="28"/>
          <w:szCs w:val="28"/>
        </w:rPr>
        <w:t xml:space="preserve"> – коефіцієнт, значення якого приймається у залежності від гранично допустимої концентрації пилу у повітрі робочої зони [</w:t>
      </w:r>
      <w:r w:rsidR="004C53AF">
        <w:rPr>
          <w:color w:val="000000"/>
          <w:sz w:val="28"/>
          <w:szCs w:val="28"/>
          <w:lang w:val="ru-RU"/>
        </w:rPr>
        <w:t>10</w:t>
      </w:r>
      <w:r w:rsidRPr="0014799F">
        <w:rPr>
          <w:color w:val="000000"/>
          <w:sz w:val="28"/>
          <w:szCs w:val="28"/>
        </w:rPr>
        <w:t>]</w:t>
      </w:r>
      <w:r w:rsidRPr="00902645">
        <w:rPr>
          <w:color w:val="000000"/>
          <w:sz w:val="28"/>
          <w:szCs w:val="28"/>
        </w:rPr>
        <w:t xml:space="preserve">. Коефіцієнт </w:t>
      </w:r>
      <w:r w:rsidRPr="00224A8A">
        <w:rPr>
          <w:i/>
          <w:color w:val="000000"/>
          <w:sz w:val="28"/>
          <w:szCs w:val="28"/>
        </w:rPr>
        <w:t>К</w:t>
      </w:r>
      <w:r w:rsidRPr="00902645">
        <w:rPr>
          <w:color w:val="000000"/>
          <w:sz w:val="28"/>
          <w:szCs w:val="28"/>
        </w:rPr>
        <w:t xml:space="preserve"> може приймати значення, наведені в таблиці </w:t>
      </w:r>
      <w:r w:rsidR="0014799F">
        <w:rPr>
          <w:color w:val="000000"/>
          <w:sz w:val="28"/>
          <w:szCs w:val="28"/>
        </w:rPr>
        <w:t>7</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sz w:val="28"/>
          <w:szCs w:val="28"/>
        </w:rPr>
        <w:t xml:space="preserve">Таблиця </w:t>
      </w:r>
      <w:r w:rsidR="0014799F">
        <w:rPr>
          <w:sz w:val="28"/>
          <w:szCs w:val="28"/>
        </w:rPr>
        <w:t>7</w:t>
      </w:r>
      <w:r w:rsidRPr="00902645">
        <w:rPr>
          <w:sz w:val="28"/>
          <w:szCs w:val="28"/>
        </w:rPr>
        <w:t xml:space="preserve"> – З</w:t>
      </w:r>
      <w:r w:rsidRPr="00902645">
        <w:rPr>
          <w:color w:val="000000"/>
          <w:sz w:val="28"/>
          <w:szCs w:val="28"/>
        </w:rPr>
        <w:t xml:space="preserve">начення коефіцієнта </w:t>
      </w:r>
      <w:r w:rsidRPr="00224A8A">
        <w:rPr>
          <w:i/>
          <w:color w:val="000000"/>
          <w:sz w:val="28"/>
          <w:szCs w:val="28"/>
        </w:rPr>
        <w:t>К</w:t>
      </w:r>
      <w:r w:rsidRPr="00224A8A">
        <w:rPr>
          <w:color w:val="000000"/>
          <w:sz w:val="28"/>
          <w:szCs w:val="28"/>
        </w:rPr>
        <w:t xml:space="preserve"> </w:t>
      </w:r>
    </w:p>
    <w:p w:rsidR="00902645" w:rsidRPr="00902645" w:rsidRDefault="00902645" w:rsidP="00902645">
      <w:pPr>
        <w:rPr>
          <w:sz w:val="28"/>
          <w:szCs w:val="28"/>
        </w:rPr>
      </w:pPr>
    </w:p>
    <w:tbl>
      <w:tblPr>
        <w:tblW w:w="8492" w:type="dxa"/>
        <w:jc w:val="center"/>
        <w:tblLayout w:type="fixed"/>
        <w:tblCellMar>
          <w:left w:w="40" w:type="dxa"/>
          <w:right w:w="40" w:type="dxa"/>
        </w:tblCellMar>
        <w:tblLook w:val="0000" w:firstRow="0" w:lastRow="0" w:firstColumn="0" w:lastColumn="0" w:noHBand="0" w:noVBand="0"/>
      </w:tblPr>
      <w:tblGrid>
        <w:gridCol w:w="6533"/>
        <w:gridCol w:w="1959"/>
      </w:tblGrid>
      <w:tr w:rsidR="00902645" w:rsidRPr="00902645" w:rsidTr="00707D37">
        <w:trPr>
          <w:trHeight w:hRule="exact" w:val="365"/>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xml:space="preserve"> пилу 2 мг/м</w:t>
            </w:r>
            <w:r w:rsidRPr="00902645">
              <w:rPr>
                <w:color w:val="000000"/>
                <w:sz w:val="28"/>
                <w:szCs w:val="28"/>
                <w:vertAlign w:val="superscript"/>
              </w:rPr>
              <w:t>3</w:t>
            </w:r>
            <w:r w:rsidRPr="00902645">
              <w:rPr>
                <w:color w:val="000000"/>
                <w:sz w:val="28"/>
                <w:szCs w:val="28"/>
              </w:rPr>
              <w:t xml:space="preserve"> і менше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0,3</w:t>
            </w:r>
          </w:p>
        </w:tc>
      </w:tr>
      <w:tr w:rsidR="00902645" w:rsidRPr="00902645" w:rsidTr="00707D37">
        <w:trPr>
          <w:trHeight w:hRule="exact" w:val="427"/>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vertAlign w:val="subscript"/>
              </w:rPr>
              <w:t>.</w:t>
            </w:r>
            <w:r w:rsidRPr="00902645">
              <w:rPr>
                <w:color w:val="000000"/>
                <w:sz w:val="28"/>
                <w:szCs w:val="28"/>
              </w:rPr>
              <w:t xml:space="preserve"> пилу від 2 мг/м</w:t>
            </w:r>
            <w:r w:rsidRPr="00902645">
              <w:rPr>
                <w:color w:val="000000"/>
                <w:sz w:val="28"/>
                <w:szCs w:val="28"/>
                <w:vertAlign w:val="superscript"/>
              </w:rPr>
              <w:t>3</w:t>
            </w:r>
            <w:r w:rsidRPr="00902645">
              <w:rPr>
                <w:color w:val="000000"/>
                <w:sz w:val="28"/>
                <w:szCs w:val="28"/>
              </w:rPr>
              <w:t xml:space="preserve"> до 4 мг/м</w:t>
            </w:r>
            <w:r w:rsidRPr="00902645">
              <w:rPr>
                <w:color w:val="000000"/>
                <w:sz w:val="28"/>
                <w:szCs w:val="28"/>
                <w:vertAlign w:val="superscript"/>
              </w:rPr>
              <w:t>3</w:t>
            </w:r>
            <w:r w:rsidRPr="00902645">
              <w:rPr>
                <w:color w:val="000000"/>
                <w:sz w:val="28"/>
                <w:szCs w:val="28"/>
              </w:rPr>
              <w:t xml:space="preserve">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0,6</w:t>
            </w:r>
          </w:p>
        </w:tc>
      </w:tr>
      <w:tr w:rsidR="00902645" w:rsidRPr="00902645" w:rsidTr="00707D37">
        <w:trPr>
          <w:trHeight w:hRule="exact" w:val="418"/>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пилу від 4 мг/м</w:t>
            </w:r>
            <w:r w:rsidRPr="00902645">
              <w:rPr>
                <w:color w:val="000000"/>
                <w:sz w:val="28"/>
                <w:szCs w:val="28"/>
                <w:vertAlign w:val="superscript"/>
              </w:rPr>
              <w:t>3</w:t>
            </w:r>
            <w:r w:rsidRPr="00902645">
              <w:rPr>
                <w:color w:val="000000"/>
                <w:sz w:val="28"/>
                <w:szCs w:val="28"/>
              </w:rPr>
              <w:t xml:space="preserve"> до 6 мг/м</w:t>
            </w:r>
            <w:r w:rsidRPr="00902645">
              <w:rPr>
                <w:color w:val="000000"/>
                <w:sz w:val="28"/>
                <w:szCs w:val="28"/>
                <w:vertAlign w:val="superscript"/>
              </w:rPr>
              <w:t>3</w:t>
            </w:r>
            <w:r w:rsidRPr="00902645">
              <w:rPr>
                <w:color w:val="000000"/>
                <w:sz w:val="28"/>
                <w:szCs w:val="28"/>
              </w:rPr>
              <w:t xml:space="preserve">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0,8</w:t>
            </w:r>
          </w:p>
        </w:tc>
      </w:tr>
      <w:tr w:rsidR="00902645" w:rsidRPr="00902645" w:rsidTr="00707D37">
        <w:trPr>
          <w:trHeight w:hRule="exact" w:val="423"/>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xml:space="preserve"> пилу 6 мг/м</w:t>
            </w:r>
            <w:r w:rsidRPr="00902645">
              <w:rPr>
                <w:color w:val="000000"/>
                <w:sz w:val="28"/>
                <w:szCs w:val="28"/>
                <w:vertAlign w:val="superscript"/>
              </w:rPr>
              <w:t>3</w:t>
            </w:r>
            <w:r w:rsidRPr="00902645">
              <w:rPr>
                <w:color w:val="000000"/>
                <w:sz w:val="28"/>
                <w:szCs w:val="28"/>
              </w:rPr>
              <w:t xml:space="preserve"> і більше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r>
    </w:tbl>
    <w:p w:rsidR="00902645" w:rsidRPr="00902645" w:rsidRDefault="00902645" w:rsidP="00902645">
      <w:pPr>
        <w:rPr>
          <w:sz w:val="28"/>
          <w:szCs w:val="28"/>
        </w:rPr>
      </w:pPr>
    </w:p>
    <w:p w:rsidR="00902645" w:rsidRPr="00902645" w:rsidRDefault="00902645" w:rsidP="00224A8A">
      <w:pPr>
        <w:shd w:val="clear" w:color="auto" w:fill="FFFFFF"/>
        <w:ind w:firstLine="709"/>
        <w:jc w:val="both"/>
        <w:rPr>
          <w:sz w:val="28"/>
          <w:szCs w:val="28"/>
        </w:rPr>
      </w:pPr>
      <w:r w:rsidRPr="00902645">
        <w:rPr>
          <w:color w:val="000000"/>
          <w:sz w:val="28"/>
          <w:szCs w:val="28"/>
        </w:rPr>
        <w:t xml:space="preserve">При незначній загальній кількості забруднених вентиляційних викидів чи малій концентрації шкідливих речовин у повітрі, що викидається, допускається не робити його очистку, якщо при розсіюванні в атмосфері в найбільш несприятливих умовах буде забезпечене виконання нормативів, вказаних у документах </w:t>
      </w:r>
      <w:r w:rsidRPr="00362535">
        <w:rPr>
          <w:color w:val="000000"/>
          <w:sz w:val="28"/>
          <w:szCs w:val="28"/>
        </w:rPr>
        <w:t>[</w:t>
      </w:r>
      <w:r w:rsidR="00362535" w:rsidRPr="00362535">
        <w:rPr>
          <w:color w:val="000000"/>
          <w:sz w:val="28"/>
          <w:szCs w:val="28"/>
        </w:rPr>
        <w:t>10</w:t>
      </w:r>
      <w:r w:rsidRPr="00362535">
        <w:rPr>
          <w:color w:val="000000"/>
          <w:sz w:val="28"/>
          <w:szCs w:val="28"/>
        </w:rPr>
        <w:t>].</w:t>
      </w:r>
    </w:p>
    <w:p w:rsidR="00902645" w:rsidRPr="00902645" w:rsidRDefault="00902645" w:rsidP="00224A8A">
      <w:pPr>
        <w:shd w:val="clear" w:color="auto" w:fill="FFFFFF"/>
        <w:ind w:firstLine="709"/>
        <w:jc w:val="both"/>
        <w:rPr>
          <w:sz w:val="28"/>
          <w:szCs w:val="28"/>
        </w:rPr>
      </w:pPr>
      <w:r w:rsidRPr="00902645">
        <w:rPr>
          <w:color w:val="000000"/>
          <w:sz w:val="28"/>
          <w:szCs w:val="28"/>
        </w:rPr>
        <w:t xml:space="preserve">В ряді виробничих ситуацій через недосконалість технологічних процесів та недостатню ефективність очисних засобів вміст шкідливих речовин у </w:t>
      </w:r>
      <w:r w:rsidRPr="00902645">
        <w:rPr>
          <w:color w:val="000000"/>
          <w:sz w:val="28"/>
          <w:szCs w:val="28"/>
        </w:rPr>
        <w:lastRenderedPageBreak/>
        <w:t>промислових газах перевищує встановлені значення ГДК. Такі шкідливі викиди не повинні потрапивши в атмосферу. Однак, якщо їх розбавити певною кількістю чистого повітря, то можна знизити концентрацію шкідливих речовин до гранично допустимої межі, після чого отриману газову суміш можна буде викидати у повітряне середовище. Розбавлення допускається лише в тих випадках, коли абсолютна кількість забруднених викидів невелика і співрозмірна з кількістю необхідного для розбавлення чистого повітря.</w:t>
      </w:r>
    </w:p>
    <w:p w:rsidR="00902645" w:rsidRPr="00902645" w:rsidRDefault="00902645" w:rsidP="00224A8A">
      <w:pPr>
        <w:shd w:val="clear" w:color="auto" w:fill="FFFFFF"/>
        <w:ind w:firstLine="709"/>
        <w:jc w:val="both"/>
        <w:rPr>
          <w:sz w:val="28"/>
          <w:szCs w:val="28"/>
        </w:rPr>
      </w:pPr>
      <w:r w:rsidRPr="00902645">
        <w:rPr>
          <w:color w:val="000000"/>
          <w:sz w:val="28"/>
          <w:szCs w:val="28"/>
        </w:rPr>
        <w:t xml:space="preserve">При розрахунку розбавлення визначають коефіцієнт розбавлення </w:t>
      </w:r>
      <w:r w:rsidRPr="00224A8A">
        <w:rPr>
          <w:i/>
          <w:color w:val="000000"/>
          <w:sz w:val="28"/>
          <w:szCs w:val="28"/>
        </w:rPr>
        <w:t>К</w:t>
      </w:r>
      <w:r w:rsidRPr="00224A8A">
        <w:rPr>
          <w:i/>
          <w:color w:val="000000"/>
          <w:sz w:val="28"/>
          <w:szCs w:val="28"/>
          <w:vertAlign w:val="subscript"/>
        </w:rPr>
        <w:t>р</w:t>
      </w:r>
      <w:r w:rsidRPr="00902645">
        <w:rPr>
          <w:color w:val="000000"/>
          <w:sz w:val="28"/>
          <w:szCs w:val="28"/>
        </w:rPr>
        <w:t xml:space="preserve">, об'ємні витрати чистого повітря </w:t>
      </w:r>
      <w:r w:rsidRPr="00224A8A">
        <w:rPr>
          <w:i/>
          <w:color w:val="000000"/>
          <w:sz w:val="28"/>
          <w:szCs w:val="28"/>
          <w:lang w:val="en-US"/>
        </w:rPr>
        <w:t>Q</w:t>
      </w:r>
      <w:r w:rsidRPr="00224A8A">
        <w:rPr>
          <w:i/>
          <w:color w:val="000000"/>
          <w:sz w:val="28"/>
          <w:szCs w:val="28"/>
          <w:vertAlign w:val="subscript"/>
        </w:rPr>
        <w:t>р</w:t>
      </w:r>
      <w:r w:rsidRPr="00902645">
        <w:rPr>
          <w:color w:val="000000"/>
          <w:sz w:val="28"/>
          <w:szCs w:val="28"/>
        </w:rPr>
        <w:t xml:space="preserve"> та сумарні витрати газоповітряної суміші після розбавлення </w:t>
      </w:r>
      <w:r w:rsidRPr="00224A8A">
        <w:rPr>
          <w:i/>
          <w:color w:val="000000"/>
          <w:sz w:val="28"/>
          <w:szCs w:val="28"/>
          <w:lang w:val="en-US"/>
        </w:rPr>
        <w:t>Q</w:t>
      </w:r>
      <w:r w:rsidRPr="00224A8A">
        <w:rPr>
          <w:i/>
          <w:color w:val="000000"/>
          <w:sz w:val="28"/>
          <w:szCs w:val="28"/>
          <w:vertAlign w:val="subscript"/>
        </w:rPr>
        <w:t>сум</w:t>
      </w:r>
      <w:r w:rsidRPr="00224A8A">
        <w:rPr>
          <w:color w:val="000000"/>
          <w:sz w:val="28"/>
          <w:szCs w:val="28"/>
          <w:vertAlign w:val="subscript"/>
        </w:rPr>
        <w:t>.</w:t>
      </w:r>
      <w:r w:rsidRPr="00902645">
        <w:rPr>
          <w:color w:val="000000"/>
          <w:sz w:val="28"/>
          <w:szCs w:val="28"/>
        </w:rPr>
        <w:t>.</w:t>
      </w:r>
    </w:p>
    <w:p w:rsidR="00902645" w:rsidRPr="00902645" w:rsidRDefault="00902645" w:rsidP="00902645">
      <w:pPr>
        <w:shd w:val="clear" w:color="auto" w:fill="FFFFFF"/>
        <w:ind w:firstLine="709"/>
        <w:rPr>
          <w:color w:val="000000"/>
          <w:sz w:val="28"/>
          <w:szCs w:val="28"/>
        </w:rPr>
      </w:pPr>
      <w:r w:rsidRPr="00902645">
        <w:rPr>
          <w:color w:val="000000"/>
          <w:sz w:val="28"/>
          <w:szCs w:val="28"/>
        </w:rPr>
        <w:t>Коефіцієнт розбавлення розраховується за формулою:</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sz w:val="28"/>
          <w:szCs w:val="28"/>
        </w:rPr>
      </w:pPr>
      <w:r w:rsidRPr="00902645">
        <w:rPr>
          <w:i/>
          <w:color w:val="000000"/>
          <w:sz w:val="28"/>
          <w:szCs w:val="28"/>
        </w:rPr>
        <w:t>К</w:t>
      </w:r>
      <w:r w:rsidRPr="00902645">
        <w:rPr>
          <w:i/>
          <w:color w:val="000000"/>
          <w:sz w:val="28"/>
          <w:szCs w:val="28"/>
          <w:vertAlign w:val="subscript"/>
        </w:rPr>
        <w:t>р</w:t>
      </w:r>
      <w:r w:rsidRPr="00902645">
        <w:rPr>
          <w:color w:val="000000"/>
          <w:sz w:val="28"/>
          <w:szCs w:val="28"/>
        </w:rPr>
        <w:t xml:space="preserve"> = </w:t>
      </w:r>
      <w:r w:rsidRPr="00902645">
        <w:rPr>
          <w:i/>
          <w:color w:val="000000"/>
          <w:sz w:val="28"/>
          <w:szCs w:val="28"/>
        </w:rPr>
        <w:t>С</w:t>
      </w:r>
      <w:r w:rsidRPr="00902645">
        <w:rPr>
          <w:color w:val="000000"/>
          <w:sz w:val="28"/>
          <w:szCs w:val="28"/>
        </w:rPr>
        <w:t xml:space="preserve">/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t>(</w:t>
      </w:r>
      <w:r w:rsidR="00224A8A">
        <w:rPr>
          <w:color w:val="000000"/>
          <w:sz w:val="28"/>
          <w:szCs w:val="28"/>
        </w:rPr>
        <w:t>9</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224A8A">
        <w:rPr>
          <w:i/>
          <w:color w:val="000000"/>
          <w:sz w:val="28"/>
          <w:szCs w:val="28"/>
        </w:rPr>
        <w:t>С</w:t>
      </w:r>
      <w:r w:rsidRPr="00224A8A">
        <w:rPr>
          <w:color w:val="000000"/>
          <w:sz w:val="28"/>
          <w:szCs w:val="28"/>
        </w:rPr>
        <w:t xml:space="preserve"> </w:t>
      </w:r>
      <w:r w:rsidRPr="00902645">
        <w:rPr>
          <w:color w:val="000000"/>
          <w:sz w:val="28"/>
          <w:szCs w:val="28"/>
        </w:rPr>
        <w:t>– фактична концентрація шкідливої речовини у викидах,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rPr>
          <w:color w:val="000000"/>
          <w:sz w:val="28"/>
          <w:szCs w:val="28"/>
        </w:rPr>
      </w:pPr>
      <w:r w:rsidRPr="00902645">
        <w:rPr>
          <w:sz w:val="28"/>
          <w:szCs w:val="28"/>
        </w:rPr>
        <w:tab/>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xml:space="preserve"> – гранично допустима концентрація шкідливої речовини у повітрі робочої зони,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color w:val="000000"/>
          <w:sz w:val="28"/>
          <w:szCs w:val="28"/>
        </w:rPr>
        <w:t>Необхідні для розбавлення об'ємні витрати чистого повітря,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sz w:val="28"/>
          <w:szCs w:val="28"/>
        </w:rPr>
      </w:pPr>
      <w:r w:rsidRPr="00902645">
        <w:rPr>
          <w:i/>
          <w:color w:val="000000"/>
          <w:sz w:val="28"/>
          <w:szCs w:val="28"/>
          <w:lang w:val="en-US"/>
        </w:rPr>
        <w:t>Q</w:t>
      </w:r>
      <w:r w:rsidRPr="00902645">
        <w:rPr>
          <w:i/>
          <w:color w:val="000000"/>
          <w:sz w:val="28"/>
          <w:szCs w:val="28"/>
          <w:vertAlign w:val="subscript"/>
        </w:rPr>
        <w:t>р</w:t>
      </w:r>
      <w:r w:rsidRPr="00902645">
        <w:rPr>
          <w:color w:val="000000"/>
          <w:sz w:val="28"/>
          <w:szCs w:val="28"/>
        </w:rPr>
        <w:t xml:space="preserve"> </w:t>
      </w:r>
      <w:r w:rsidRPr="00902645">
        <w:rPr>
          <w:smallCaps/>
          <w:color w:val="000000"/>
          <w:sz w:val="28"/>
          <w:szCs w:val="28"/>
        </w:rPr>
        <w:t xml:space="preserve">= </w:t>
      </w:r>
      <w:r w:rsidRPr="00902645">
        <w:rPr>
          <w:i/>
          <w:color w:val="000000"/>
          <w:sz w:val="28"/>
          <w:szCs w:val="28"/>
          <w:lang w:val="en-US"/>
        </w:rPr>
        <w:t>Q</w:t>
      </w:r>
      <w:r w:rsidRPr="00902645">
        <w:rPr>
          <w:i/>
          <w:color w:val="000000"/>
          <w:sz w:val="28"/>
          <w:szCs w:val="28"/>
          <w:vertAlign w:val="subscript"/>
        </w:rPr>
        <w:t>0</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smallCaps/>
          <w:color w:val="000000"/>
          <w:sz w:val="28"/>
          <w:szCs w:val="28"/>
        </w:rPr>
        <w:t>(</w:t>
      </w:r>
      <w:r w:rsidRPr="00902645">
        <w:rPr>
          <w:i/>
          <w:smallCaps/>
          <w:color w:val="000000"/>
          <w:sz w:val="28"/>
          <w:szCs w:val="28"/>
        </w:rPr>
        <w:t>К</w:t>
      </w:r>
      <w:r w:rsidRPr="00902645">
        <w:rPr>
          <w:i/>
          <w:smallCaps/>
          <w:color w:val="000000"/>
          <w:sz w:val="28"/>
          <w:szCs w:val="28"/>
          <w:vertAlign w:val="subscript"/>
        </w:rPr>
        <w:t>р</w:t>
      </w:r>
      <w:r w:rsidRPr="00902645">
        <w:rPr>
          <w:smallCaps/>
          <w:color w:val="000000"/>
          <w:sz w:val="28"/>
          <w:szCs w:val="28"/>
        </w:rPr>
        <w:t xml:space="preserve"> </w:t>
      </w:r>
      <w:r w:rsidRPr="00902645">
        <w:rPr>
          <w:color w:val="000000"/>
          <w:sz w:val="28"/>
          <w:szCs w:val="28"/>
        </w:rPr>
        <w:t xml:space="preserve">– </w:t>
      </w:r>
      <w:r w:rsidRPr="00902645">
        <w:rPr>
          <w:smallCaps/>
          <w:color w:val="000000"/>
          <w:sz w:val="28"/>
          <w:szCs w:val="28"/>
        </w:rPr>
        <w:t>1),</w:t>
      </w:r>
      <w:r w:rsidRPr="00902645">
        <w:rPr>
          <w:smallCaps/>
          <w:color w:val="000000"/>
          <w:sz w:val="28"/>
          <w:szCs w:val="28"/>
        </w:rPr>
        <w:tab/>
      </w:r>
      <w:r w:rsidRPr="00902645">
        <w:rPr>
          <w:smallCaps/>
          <w:color w:val="000000"/>
          <w:sz w:val="28"/>
          <w:szCs w:val="28"/>
        </w:rPr>
        <w:tab/>
      </w:r>
      <w:r w:rsidRPr="00902645">
        <w:rPr>
          <w:smallCaps/>
          <w:color w:val="000000"/>
          <w:sz w:val="28"/>
          <w:szCs w:val="28"/>
        </w:rPr>
        <w:tab/>
      </w:r>
      <w:r w:rsidRPr="00902645">
        <w:rPr>
          <w:smallCaps/>
          <w:color w:val="000000"/>
          <w:sz w:val="28"/>
          <w:szCs w:val="28"/>
        </w:rPr>
        <w:tab/>
      </w:r>
      <w:r w:rsidRPr="00902645">
        <w:rPr>
          <w:color w:val="000000"/>
          <w:sz w:val="28"/>
          <w:szCs w:val="28"/>
        </w:rPr>
        <w:t>(1</w:t>
      </w:r>
      <w:r w:rsidR="00224A8A">
        <w:rPr>
          <w:color w:val="000000"/>
          <w:sz w:val="28"/>
          <w:szCs w:val="28"/>
        </w:rPr>
        <w:t>0</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224A8A">
        <w:rPr>
          <w:i/>
          <w:color w:val="000000"/>
          <w:sz w:val="28"/>
          <w:szCs w:val="28"/>
          <w:lang w:val="en-US"/>
        </w:rPr>
        <w:t>Q</w:t>
      </w:r>
      <w:r w:rsidRPr="00224A8A">
        <w:rPr>
          <w:i/>
          <w:color w:val="000000"/>
          <w:sz w:val="28"/>
          <w:szCs w:val="28"/>
          <w:vertAlign w:val="subscript"/>
        </w:rPr>
        <w:t>0</w:t>
      </w:r>
      <w:r w:rsidRPr="00224A8A">
        <w:rPr>
          <w:color w:val="000000"/>
          <w:sz w:val="28"/>
          <w:szCs w:val="28"/>
        </w:rPr>
        <w:t xml:space="preserve"> </w:t>
      </w:r>
      <w:r w:rsidRPr="00902645">
        <w:rPr>
          <w:color w:val="000000"/>
          <w:sz w:val="28"/>
          <w:szCs w:val="28"/>
        </w:rPr>
        <w:t>– початкові об'ємні витрати шкідливих викидів,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Сумарний об'єм витрат газової суміші після розчинення,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sz w:val="28"/>
          <w:szCs w:val="28"/>
        </w:rPr>
      </w:pPr>
      <w:r w:rsidRPr="00902645">
        <w:rPr>
          <w:i/>
          <w:color w:val="000000"/>
          <w:sz w:val="28"/>
          <w:szCs w:val="28"/>
          <w:lang w:val="en-US"/>
        </w:rPr>
        <w:t>Q</w:t>
      </w:r>
      <w:r w:rsidRPr="00902645">
        <w:rPr>
          <w:i/>
          <w:color w:val="000000"/>
          <w:sz w:val="28"/>
          <w:szCs w:val="28"/>
          <w:vertAlign w:val="subscript"/>
        </w:rPr>
        <w:t>сум</w:t>
      </w:r>
      <w:r w:rsidRPr="00902645">
        <w:rPr>
          <w:color w:val="000000"/>
          <w:sz w:val="28"/>
          <w:szCs w:val="28"/>
          <w:vertAlign w:val="subscript"/>
        </w:rPr>
        <w:t>.</w:t>
      </w:r>
      <w:r w:rsidRPr="00902645">
        <w:rPr>
          <w:color w:val="000000"/>
          <w:sz w:val="28"/>
          <w:szCs w:val="28"/>
        </w:rPr>
        <w:t xml:space="preserve"> = </w:t>
      </w:r>
      <w:r w:rsidRPr="00902645">
        <w:rPr>
          <w:i/>
          <w:color w:val="000000"/>
          <w:sz w:val="28"/>
          <w:szCs w:val="28"/>
          <w:lang w:val="en-US"/>
        </w:rPr>
        <w:t>Q</w:t>
      </w:r>
      <w:r w:rsidRPr="00902645">
        <w:rPr>
          <w:i/>
          <w:color w:val="000000"/>
          <w:sz w:val="28"/>
          <w:szCs w:val="28"/>
          <w:vertAlign w:val="subscript"/>
        </w:rPr>
        <w:t>0</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р</w:t>
      </w:r>
      <w:r w:rsidRPr="00902645">
        <w:rPr>
          <w:color w:val="000000"/>
          <w:sz w:val="28"/>
          <w:szCs w:val="28"/>
        </w:rPr>
        <w:tab/>
      </w:r>
      <w:r w:rsidR="00224A8A">
        <w:rPr>
          <w:color w:val="000000"/>
          <w:sz w:val="28"/>
          <w:szCs w:val="28"/>
        </w:rPr>
        <w:tab/>
      </w:r>
      <w:r w:rsidRPr="00902645">
        <w:rPr>
          <w:color w:val="000000"/>
          <w:sz w:val="28"/>
          <w:szCs w:val="28"/>
        </w:rPr>
        <w:tab/>
      </w:r>
      <w:r w:rsidRPr="00902645">
        <w:rPr>
          <w:color w:val="000000"/>
          <w:sz w:val="28"/>
          <w:szCs w:val="28"/>
        </w:rPr>
        <w:tab/>
        <w:t>(1</w:t>
      </w:r>
      <w:r w:rsidR="00224A8A">
        <w:rPr>
          <w:color w:val="000000"/>
          <w:sz w:val="28"/>
          <w:szCs w:val="28"/>
        </w:rPr>
        <w:t>1</w:t>
      </w:r>
      <w:r w:rsidRPr="00902645">
        <w:rPr>
          <w:color w:val="000000"/>
          <w:sz w:val="28"/>
          <w:szCs w:val="28"/>
        </w:rPr>
        <w:t>)</w:t>
      </w:r>
    </w:p>
    <w:p w:rsidR="00902645" w:rsidRPr="00902645" w:rsidRDefault="00902645" w:rsidP="00902645">
      <w:pPr>
        <w:rPr>
          <w:sz w:val="28"/>
          <w:szCs w:val="28"/>
        </w:rPr>
      </w:pPr>
    </w:p>
    <w:p w:rsidR="00902645" w:rsidRPr="00902645" w:rsidRDefault="00902645" w:rsidP="00224A8A">
      <w:pPr>
        <w:shd w:val="clear" w:color="auto" w:fill="FFFFFF"/>
        <w:ind w:firstLine="709"/>
        <w:jc w:val="both"/>
        <w:rPr>
          <w:color w:val="000000"/>
          <w:sz w:val="28"/>
          <w:szCs w:val="28"/>
        </w:rPr>
      </w:pPr>
      <w:r w:rsidRPr="00902645">
        <w:rPr>
          <w:color w:val="000000"/>
          <w:sz w:val="28"/>
          <w:szCs w:val="28"/>
        </w:rPr>
        <w:t>Якщо присутні у викидах декілька шкідливих речовин схожої дії розрахунок проводять за наступною схемою. Спочатку знаходять безрозмірну сумарну концентрацію шкідливих речовин у повітрі за формулою (</w:t>
      </w:r>
      <w:r w:rsidR="00224A8A">
        <w:rPr>
          <w:color w:val="000000"/>
          <w:sz w:val="28"/>
          <w:szCs w:val="28"/>
        </w:rPr>
        <w:t>6</w:t>
      </w:r>
      <w:r w:rsidRPr="00902645">
        <w:rPr>
          <w:color w:val="000000"/>
          <w:sz w:val="28"/>
          <w:szCs w:val="28"/>
        </w:rPr>
        <w:t xml:space="preserve">). Якщо величина </w:t>
      </w:r>
      <w:r w:rsidRPr="00224A8A">
        <w:rPr>
          <w:i/>
          <w:color w:val="000000"/>
          <w:sz w:val="28"/>
          <w:szCs w:val="28"/>
          <w:lang w:val="en-US"/>
        </w:rPr>
        <w:t>q</w:t>
      </w:r>
      <w:r w:rsidRPr="00902645">
        <w:rPr>
          <w:color w:val="000000"/>
          <w:sz w:val="28"/>
          <w:szCs w:val="28"/>
        </w:rPr>
        <w:t xml:space="preserve"> буде менше або дорівнюватиме 1, то у розчиненні немає потреби, інакше приймають </w:t>
      </w:r>
      <w:r w:rsidRPr="00224A8A">
        <w:rPr>
          <w:i/>
          <w:color w:val="000000"/>
          <w:sz w:val="28"/>
          <w:szCs w:val="28"/>
          <w:lang w:val="en-US"/>
        </w:rPr>
        <w:t>q</w:t>
      </w:r>
      <w:r w:rsidRPr="00224A8A">
        <w:rPr>
          <w:color w:val="000000"/>
          <w:sz w:val="28"/>
          <w:szCs w:val="28"/>
        </w:rPr>
        <w:t xml:space="preserve"> = </w:t>
      </w:r>
      <w:r w:rsidRPr="00224A8A">
        <w:rPr>
          <w:i/>
          <w:color w:val="000000"/>
          <w:sz w:val="28"/>
          <w:szCs w:val="28"/>
        </w:rPr>
        <w:t>К</w:t>
      </w:r>
      <w:r w:rsidRPr="00224A8A">
        <w:rPr>
          <w:i/>
          <w:color w:val="000000"/>
          <w:sz w:val="28"/>
          <w:szCs w:val="28"/>
          <w:vertAlign w:val="subscript"/>
        </w:rPr>
        <w:t>р</w:t>
      </w:r>
      <w:r w:rsidRPr="00902645">
        <w:rPr>
          <w:color w:val="000000"/>
          <w:sz w:val="28"/>
          <w:szCs w:val="28"/>
          <w:vertAlign w:val="subscript"/>
        </w:rPr>
        <w:t xml:space="preserve"> </w:t>
      </w:r>
      <w:r w:rsidRPr="00224A8A">
        <w:rPr>
          <w:color w:val="000000"/>
          <w:sz w:val="28"/>
          <w:szCs w:val="28"/>
        </w:rPr>
        <w:t>і</w:t>
      </w:r>
      <w:r w:rsidRPr="00902645">
        <w:rPr>
          <w:color w:val="000000"/>
          <w:sz w:val="28"/>
          <w:szCs w:val="28"/>
        </w:rPr>
        <w:t xml:space="preserve"> розрахунок проводять за вищенаведеною схемою для однієї шкідливої речовини у викидах.</w:t>
      </w:r>
    </w:p>
    <w:p w:rsidR="00902645" w:rsidRPr="00362535" w:rsidRDefault="00902645" w:rsidP="00902645">
      <w:pPr>
        <w:rPr>
          <w:sz w:val="20"/>
          <w:szCs w:val="20"/>
        </w:rPr>
      </w:pPr>
    </w:p>
    <w:p w:rsidR="00902645" w:rsidRPr="00902645" w:rsidRDefault="00902645" w:rsidP="00224A8A">
      <w:pPr>
        <w:shd w:val="clear" w:color="auto" w:fill="FFFFFF"/>
        <w:ind w:firstLine="709"/>
        <w:jc w:val="both"/>
        <w:rPr>
          <w:color w:val="000000"/>
          <w:sz w:val="28"/>
          <w:szCs w:val="28"/>
        </w:rPr>
      </w:pPr>
      <w:r w:rsidRPr="00224A8A">
        <w:rPr>
          <w:b/>
          <w:bCs/>
          <w:i/>
          <w:iCs/>
          <w:color w:val="000000"/>
          <w:sz w:val="28"/>
          <w:szCs w:val="28"/>
        </w:rPr>
        <w:t xml:space="preserve">Приклад </w:t>
      </w:r>
      <w:r w:rsidR="00224A8A">
        <w:rPr>
          <w:b/>
          <w:bCs/>
          <w:i/>
          <w:iCs/>
          <w:color w:val="000000"/>
          <w:sz w:val="28"/>
          <w:szCs w:val="28"/>
        </w:rPr>
        <w:t>1</w:t>
      </w:r>
      <w:r w:rsidRPr="00902645">
        <w:rPr>
          <w:b/>
          <w:bCs/>
          <w:i/>
          <w:iCs/>
          <w:color w:val="000000"/>
          <w:sz w:val="28"/>
          <w:szCs w:val="28"/>
        </w:rPr>
        <w:t xml:space="preserve">. </w:t>
      </w:r>
      <w:r w:rsidRPr="00902645">
        <w:rPr>
          <w:bCs/>
          <w:iCs/>
          <w:color w:val="000000"/>
          <w:sz w:val="28"/>
          <w:szCs w:val="28"/>
        </w:rPr>
        <w:t>Визначите, чи буде небезпечною сумарна дія акрилової і метакрилової кислот, бутилового ефіру акрилової кислоти і бутилметакрилата, якщо їх концентрації в суміші рівні, мг/м</w:t>
      </w:r>
      <w:r w:rsidRPr="00902645">
        <w:rPr>
          <w:bCs/>
          <w:iCs/>
          <w:color w:val="000000"/>
          <w:sz w:val="28"/>
          <w:szCs w:val="28"/>
          <w:vertAlign w:val="superscript"/>
        </w:rPr>
        <w:t>3</w:t>
      </w:r>
      <w:r w:rsidRPr="00902645">
        <w:rPr>
          <w:bCs/>
          <w:iCs/>
          <w:color w:val="000000"/>
          <w:sz w:val="28"/>
          <w:szCs w:val="28"/>
        </w:rPr>
        <w:t>: с (акрилова кислота) – 0,04, с (метакрилова кислота) – 0,006, с (бутиловий ефір акрилової кислоти) – 0,003, с (бутилметакрилат) – 0,01.</w:t>
      </w:r>
    </w:p>
    <w:p w:rsidR="00902645" w:rsidRPr="00902645" w:rsidRDefault="00902645" w:rsidP="00902645">
      <w:pPr>
        <w:rPr>
          <w:sz w:val="28"/>
          <w:szCs w:val="28"/>
        </w:rPr>
      </w:pPr>
    </w:p>
    <w:p w:rsidR="00902645" w:rsidRPr="00902645" w:rsidRDefault="00902645" w:rsidP="00902645">
      <w:pPr>
        <w:shd w:val="clear" w:color="auto" w:fill="FFFFFF"/>
        <w:jc w:val="center"/>
        <w:rPr>
          <w:i/>
          <w:color w:val="000000"/>
          <w:sz w:val="28"/>
          <w:szCs w:val="28"/>
        </w:rPr>
      </w:pPr>
      <w:r w:rsidRPr="00902645">
        <w:rPr>
          <w:i/>
          <w:color w:val="000000"/>
          <w:sz w:val="28"/>
          <w:szCs w:val="28"/>
        </w:rPr>
        <w:t>Рішення</w:t>
      </w:r>
    </w:p>
    <w:p w:rsidR="00902645" w:rsidRPr="00902645" w:rsidRDefault="00902645" w:rsidP="00902645">
      <w:pPr>
        <w:rPr>
          <w:sz w:val="28"/>
          <w:szCs w:val="28"/>
        </w:rPr>
      </w:pPr>
    </w:p>
    <w:p w:rsidR="00902645" w:rsidRPr="00902645" w:rsidRDefault="00902645" w:rsidP="00224A8A">
      <w:pPr>
        <w:shd w:val="clear" w:color="auto" w:fill="FFFFFF"/>
        <w:ind w:firstLine="709"/>
        <w:jc w:val="both"/>
        <w:rPr>
          <w:color w:val="000000"/>
          <w:sz w:val="28"/>
          <w:szCs w:val="28"/>
        </w:rPr>
      </w:pPr>
      <w:r w:rsidRPr="00902645">
        <w:rPr>
          <w:color w:val="000000"/>
          <w:sz w:val="28"/>
          <w:szCs w:val="28"/>
        </w:rPr>
        <w:t xml:space="preserve">Кожній забруднюючій речовині для зручності привласнюємо порядковий номер. </w:t>
      </w:r>
    </w:p>
    <w:p w:rsidR="00902645" w:rsidRPr="00902645" w:rsidRDefault="00902645" w:rsidP="00EA0427">
      <w:pPr>
        <w:shd w:val="clear" w:color="auto" w:fill="FFFFFF"/>
        <w:spacing w:line="360" w:lineRule="auto"/>
        <w:ind w:firstLine="709"/>
        <w:rPr>
          <w:sz w:val="28"/>
          <w:szCs w:val="28"/>
        </w:rPr>
      </w:pPr>
      <w:r w:rsidRPr="00902645">
        <w:rPr>
          <w:color w:val="000000"/>
          <w:sz w:val="28"/>
          <w:szCs w:val="28"/>
        </w:rPr>
        <w:lastRenderedPageBreak/>
        <w:t xml:space="preserve">Таблиця – Вихідні дані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8"/>
        <w:gridCol w:w="1501"/>
        <w:gridCol w:w="2820"/>
        <w:gridCol w:w="1700"/>
      </w:tblGrid>
      <w:tr w:rsidR="00902645" w:rsidRPr="00902645" w:rsidTr="00EA0427">
        <w:tc>
          <w:tcPr>
            <w:tcW w:w="3728"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Забруднююча речовина</w:t>
            </w:r>
          </w:p>
        </w:tc>
        <w:tc>
          <w:tcPr>
            <w:tcW w:w="1501"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Номер речовини</w:t>
            </w:r>
          </w:p>
        </w:tc>
        <w:tc>
          <w:tcPr>
            <w:tcW w:w="28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 xml:space="preserve">Концентрація речовини </w:t>
            </w:r>
            <w:r w:rsidRPr="00902645">
              <w:rPr>
                <w:i/>
                <w:color w:val="000000"/>
                <w:sz w:val="28"/>
                <w:szCs w:val="28"/>
              </w:rPr>
              <w:t>С</w:t>
            </w:r>
            <w:r w:rsidRPr="00902645">
              <w:rPr>
                <w:i/>
                <w:color w:val="000000"/>
                <w:sz w:val="28"/>
                <w:szCs w:val="28"/>
                <w:vertAlign w:val="subscript"/>
              </w:rPr>
              <w:t>i</w:t>
            </w:r>
            <w:r w:rsidRPr="00902645">
              <w:rPr>
                <w:color w:val="000000"/>
                <w:sz w:val="28"/>
                <w:szCs w:val="28"/>
              </w:rPr>
              <w:t>, мг/м</w:t>
            </w:r>
            <w:r w:rsidRPr="00902645">
              <w:rPr>
                <w:color w:val="000000"/>
                <w:sz w:val="28"/>
                <w:szCs w:val="28"/>
                <w:vertAlign w:val="superscript"/>
              </w:rPr>
              <w:t>3</w:t>
            </w:r>
          </w:p>
        </w:tc>
        <w:tc>
          <w:tcPr>
            <w:tcW w:w="170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i/>
                <w:iCs/>
                <w:color w:val="000000"/>
                <w:sz w:val="28"/>
                <w:szCs w:val="28"/>
              </w:rPr>
              <w:t>ГДК</w:t>
            </w:r>
            <w:r w:rsidRPr="00902645">
              <w:rPr>
                <w:i/>
                <w:iCs/>
                <w:color w:val="000000"/>
                <w:sz w:val="28"/>
                <w:szCs w:val="28"/>
                <w:vertAlign w:val="subscript"/>
              </w:rPr>
              <w:t>м.р</w:t>
            </w:r>
            <w:r w:rsidRPr="00902645">
              <w:rPr>
                <w:i/>
                <w:iCs/>
                <w:color w:val="000000"/>
                <w:sz w:val="28"/>
                <w:szCs w:val="28"/>
              </w:rPr>
              <w:t xml:space="preserve">., </w:t>
            </w:r>
            <w:r w:rsidRPr="00902645">
              <w:rPr>
                <w:iCs/>
                <w:color w:val="000000"/>
                <w:sz w:val="28"/>
                <w:szCs w:val="28"/>
              </w:rPr>
              <w:t>мг/м</w:t>
            </w:r>
            <w:r w:rsidRPr="00902645">
              <w:rPr>
                <w:iCs/>
                <w:color w:val="000000"/>
                <w:sz w:val="28"/>
                <w:szCs w:val="28"/>
                <w:vertAlign w:val="superscript"/>
              </w:rPr>
              <w:t>3</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sz w:val="28"/>
                <w:szCs w:val="28"/>
              </w:rPr>
            </w:pPr>
            <w:r w:rsidRPr="00902645">
              <w:rPr>
                <w:sz w:val="28"/>
                <w:szCs w:val="28"/>
              </w:rPr>
              <w:t>Акрилова кислота</w:t>
            </w:r>
          </w:p>
        </w:tc>
        <w:tc>
          <w:tcPr>
            <w:tcW w:w="1501"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1</w:t>
            </w:r>
          </w:p>
        </w:tc>
        <w:tc>
          <w:tcPr>
            <w:tcW w:w="282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0,04</w:t>
            </w:r>
          </w:p>
        </w:tc>
        <w:tc>
          <w:tcPr>
            <w:tcW w:w="170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0,1</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Метакрилова кислота</w:t>
            </w:r>
          </w:p>
        </w:tc>
        <w:tc>
          <w:tcPr>
            <w:tcW w:w="1501"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2</w:t>
            </w:r>
          </w:p>
        </w:tc>
        <w:tc>
          <w:tcPr>
            <w:tcW w:w="282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0,006</w:t>
            </w:r>
          </w:p>
        </w:tc>
        <w:tc>
          <w:tcPr>
            <w:tcW w:w="170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0,03</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Бутиловий ефір акрилової кислоти</w:t>
            </w:r>
          </w:p>
        </w:tc>
        <w:tc>
          <w:tcPr>
            <w:tcW w:w="1501"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3</w:t>
            </w:r>
          </w:p>
        </w:tc>
        <w:tc>
          <w:tcPr>
            <w:tcW w:w="28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0,003</w:t>
            </w:r>
          </w:p>
        </w:tc>
        <w:tc>
          <w:tcPr>
            <w:tcW w:w="170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0,0075</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Бутилметакрилат</w:t>
            </w:r>
          </w:p>
        </w:tc>
        <w:tc>
          <w:tcPr>
            <w:tcW w:w="1501"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4</w:t>
            </w:r>
          </w:p>
        </w:tc>
        <w:tc>
          <w:tcPr>
            <w:tcW w:w="282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0,01</w:t>
            </w:r>
          </w:p>
        </w:tc>
        <w:tc>
          <w:tcPr>
            <w:tcW w:w="170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0,04</w:t>
            </w:r>
          </w:p>
        </w:tc>
      </w:tr>
    </w:tbl>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 xml:space="preserve">Визначаємо безрозмірну сумарну концентрацію </w:t>
      </w:r>
      <w:r w:rsidRPr="00902645">
        <w:rPr>
          <w:i/>
          <w:color w:val="000000"/>
          <w:sz w:val="28"/>
          <w:szCs w:val="28"/>
        </w:rPr>
        <w:t>q</w:t>
      </w:r>
      <w:r w:rsidRPr="00902645">
        <w:rPr>
          <w:color w:val="000000"/>
          <w:sz w:val="28"/>
          <w:szCs w:val="28"/>
        </w:rPr>
        <w:t xml:space="preserve"> по формулі (</w:t>
      </w:r>
      <w:r w:rsidR="00224A8A">
        <w:rPr>
          <w:color w:val="000000"/>
          <w:sz w:val="28"/>
          <w:szCs w:val="28"/>
        </w:rPr>
        <w:t>6</w:t>
      </w:r>
      <w:r w:rsidRPr="00902645">
        <w:rPr>
          <w:color w:val="000000"/>
          <w:sz w:val="28"/>
          <w:szCs w:val="28"/>
        </w:rPr>
        <w:t xml:space="preserve">). </w:t>
      </w:r>
    </w:p>
    <w:p w:rsidR="00902645" w:rsidRPr="00902645" w:rsidRDefault="00902645" w:rsidP="00902645">
      <w:pPr>
        <w:rPr>
          <w:sz w:val="28"/>
          <w:szCs w:val="28"/>
        </w:rPr>
      </w:pPr>
    </w:p>
    <w:p w:rsidR="00902645" w:rsidRPr="00902645" w:rsidRDefault="00902645" w:rsidP="00902645">
      <w:pPr>
        <w:shd w:val="clear" w:color="auto" w:fill="FFFFFF"/>
        <w:jc w:val="center"/>
        <w:rPr>
          <w:sz w:val="28"/>
          <w:szCs w:val="28"/>
        </w:rPr>
      </w:pPr>
      <w:r w:rsidRPr="00902645">
        <w:rPr>
          <w:i/>
          <w:sz w:val="28"/>
          <w:szCs w:val="28"/>
          <w:lang w:val="en-US"/>
        </w:rPr>
        <w:t>q</w:t>
      </w:r>
      <w:r w:rsidRPr="00902645">
        <w:rPr>
          <w:sz w:val="28"/>
          <w:szCs w:val="28"/>
        </w:rPr>
        <w:t xml:space="preserve"> = </w:t>
      </w:r>
      <w:r w:rsidRPr="00902645">
        <w:rPr>
          <w:position w:val="-38"/>
          <w:sz w:val="28"/>
          <w:szCs w:val="28"/>
        </w:rPr>
        <w:object w:dxaOrig="859" w:dyaOrig="880">
          <v:shape id="_x0000_i1025" type="#_x0000_t75" style="width:42.85pt;height:43.85pt" o:ole="">
            <v:imagedata r:id="rId23" o:title=""/>
          </v:shape>
          <o:OLEObject Type="Embed" ProgID="Equation.3" ShapeID="_x0000_i1025" DrawAspect="Content" ObjectID="_1771227210" r:id="rId24"/>
        </w:object>
      </w:r>
      <w:r w:rsidRPr="00902645">
        <w:rPr>
          <w:sz w:val="28"/>
          <w:szCs w:val="28"/>
        </w:rPr>
        <w:t xml:space="preserve"> + </w:t>
      </w:r>
      <w:r w:rsidRPr="00902645">
        <w:rPr>
          <w:position w:val="-38"/>
          <w:sz w:val="28"/>
          <w:szCs w:val="28"/>
        </w:rPr>
        <w:object w:dxaOrig="920" w:dyaOrig="880">
          <v:shape id="_x0000_i1026" type="#_x0000_t75" style="width:46.2pt;height:43.85pt" o:ole="">
            <v:imagedata r:id="rId25" o:title=""/>
          </v:shape>
          <o:OLEObject Type="Embed" ProgID="Equation.3" ShapeID="_x0000_i1026" DrawAspect="Content" ObjectID="_1771227211" r:id="rId26"/>
        </w:object>
      </w:r>
      <w:r w:rsidRPr="00902645">
        <w:rPr>
          <w:sz w:val="28"/>
          <w:szCs w:val="28"/>
        </w:rPr>
        <w:t xml:space="preserve"> + </w:t>
      </w:r>
      <w:r w:rsidRPr="00902645">
        <w:rPr>
          <w:position w:val="-38"/>
          <w:sz w:val="28"/>
          <w:szCs w:val="28"/>
        </w:rPr>
        <w:object w:dxaOrig="920" w:dyaOrig="880">
          <v:shape id="_x0000_i1027" type="#_x0000_t75" style="width:46.2pt;height:43.85pt" o:ole="">
            <v:imagedata r:id="rId27" o:title=""/>
          </v:shape>
          <o:OLEObject Type="Embed" ProgID="Equation.3" ShapeID="_x0000_i1027" DrawAspect="Content" ObjectID="_1771227212" r:id="rId28"/>
        </w:object>
      </w:r>
      <w:r w:rsidRPr="00902645">
        <w:rPr>
          <w:sz w:val="28"/>
          <w:szCs w:val="28"/>
        </w:rPr>
        <w:t xml:space="preserve"> + </w:t>
      </w:r>
      <w:r w:rsidRPr="00902645">
        <w:rPr>
          <w:position w:val="-38"/>
          <w:sz w:val="28"/>
          <w:szCs w:val="28"/>
        </w:rPr>
        <w:object w:dxaOrig="940" w:dyaOrig="880">
          <v:shape id="_x0000_i1028" type="#_x0000_t75" style="width:47.55pt;height:43.85pt" o:ole="">
            <v:imagedata r:id="rId29" o:title=""/>
          </v:shape>
          <o:OLEObject Type="Embed" ProgID="Equation.3" ShapeID="_x0000_i1028" DrawAspect="Content" ObjectID="_1771227213" r:id="rId30"/>
        </w:object>
      </w:r>
      <w:r w:rsidRPr="00902645">
        <w:rPr>
          <w:sz w:val="28"/>
          <w:szCs w:val="28"/>
        </w:rPr>
        <w:t xml:space="preserve"> = </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sz w:val="28"/>
          <w:szCs w:val="28"/>
        </w:rPr>
        <w:t xml:space="preserve">= </w:t>
      </w:r>
      <w:r w:rsidRPr="00224A8A">
        <w:rPr>
          <w:i/>
          <w:position w:val="-36"/>
          <w:sz w:val="28"/>
          <w:szCs w:val="28"/>
        </w:rPr>
        <w:object w:dxaOrig="660" w:dyaOrig="859">
          <v:shape id="_x0000_i1029" type="#_x0000_t75" style="width:33.5pt;height:42.85pt" o:ole="">
            <v:imagedata r:id="rId31" o:title=""/>
          </v:shape>
          <o:OLEObject Type="Embed" ProgID="Equation.3" ShapeID="_x0000_i1029" DrawAspect="Content" ObjectID="_1771227214" r:id="rId32"/>
        </w:object>
      </w:r>
      <w:r w:rsidRPr="00224A8A">
        <w:rPr>
          <w:i/>
          <w:sz w:val="28"/>
          <w:szCs w:val="28"/>
        </w:rPr>
        <w:t xml:space="preserve"> + </w:t>
      </w:r>
      <w:r w:rsidRPr="00224A8A">
        <w:rPr>
          <w:i/>
          <w:position w:val="-34"/>
          <w:sz w:val="28"/>
          <w:szCs w:val="28"/>
        </w:rPr>
        <w:object w:dxaOrig="820" w:dyaOrig="840">
          <v:shape id="_x0000_i1030" type="#_x0000_t75" style="width:40.85pt;height:41.85pt" o:ole="">
            <v:imagedata r:id="rId33" o:title=""/>
          </v:shape>
          <o:OLEObject Type="Embed" ProgID="Equation.3" ShapeID="_x0000_i1030" DrawAspect="Content" ObjectID="_1771227215" r:id="rId34"/>
        </w:object>
      </w:r>
      <w:r w:rsidRPr="00224A8A">
        <w:rPr>
          <w:i/>
          <w:sz w:val="28"/>
          <w:szCs w:val="28"/>
        </w:rPr>
        <w:t xml:space="preserve"> + </w:t>
      </w:r>
      <w:r w:rsidRPr="00224A8A">
        <w:rPr>
          <w:i/>
          <w:position w:val="-34"/>
          <w:sz w:val="28"/>
          <w:szCs w:val="28"/>
        </w:rPr>
        <w:object w:dxaOrig="980" w:dyaOrig="840">
          <v:shape id="_x0000_i1031" type="#_x0000_t75" style="width:49.25pt;height:41.85pt" o:ole="">
            <v:imagedata r:id="rId35" o:title=""/>
          </v:shape>
          <o:OLEObject Type="Embed" ProgID="Equation.3" ShapeID="_x0000_i1031" DrawAspect="Content" ObjectID="_1771227216" r:id="rId36"/>
        </w:object>
      </w:r>
      <w:r w:rsidRPr="00224A8A">
        <w:rPr>
          <w:i/>
          <w:sz w:val="28"/>
          <w:szCs w:val="28"/>
        </w:rPr>
        <w:t xml:space="preserve"> + </w:t>
      </w:r>
      <w:r w:rsidRPr="00224A8A">
        <w:rPr>
          <w:i/>
          <w:position w:val="-36"/>
          <w:sz w:val="28"/>
          <w:szCs w:val="28"/>
        </w:rPr>
        <w:object w:dxaOrig="660" w:dyaOrig="859">
          <v:shape id="_x0000_i1032" type="#_x0000_t75" style="width:33.5pt;height:42.85pt" o:ole="">
            <v:imagedata r:id="rId37" o:title=""/>
          </v:shape>
          <o:OLEObject Type="Embed" ProgID="Equation.3" ShapeID="_x0000_i1032" DrawAspect="Content" ObjectID="_1771227217" r:id="rId38"/>
        </w:object>
      </w:r>
      <w:r w:rsidRPr="00224A8A">
        <w:rPr>
          <w:i/>
          <w:sz w:val="28"/>
          <w:szCs w:val="28"/>
        </w:rPr>
        <w:t xml:space="preserve"> = 1,25</w:t>
      </w:r>
      <w:r w:rsidRPr="00902645">
        <w:rPr>
          <w:sz w:val="28"/>
          <w:szCs w:val="28"/>
        </w:rPr>
        <w:t>;</w:t>
      </w:r>
    </w:p>
    <w:p w:rsidR="00902645" w:rsidRPr="00902645" w:rsidRDefault="00902645" w:rsidP="00902645">
      <w:pPr>
        <w:rPr>
          <w:sz w:val="28"/>
          <w:szCs w:val="28"/>
        </w:rPr>
      </w:pPr>
    </w:p>
    <w:p w:rsidR="00902645" w:rsidRPr="00902645" w:rsidRDefault="00902645" w:rsidP="00EA0427">
      <w:pPr>
        <w:shd w:val="clear" w:color="auto" w:fill="FFFFFF"/>
        <w:ind w:firstLine="709"/>
        <w:jc w:val="both"/>
        <w:rPr>
          <w:color w:val="000000"/>
          <w:sz w:val="28"/>
          <w:szCs w:val="28"/>
        </w:rPr>
      </w:pPr>
      <w:r w:rsidRPr="00902645">
        <w:rPr>
          <w:color w:val="000000"/>
          <w:sz w:val="28"/>
          <w:szCs w:val="28"/>
        </w:rPr>
        <w:t xml:space="preserve">Оскільки безрозмірна сумарна концентрація </w:t>
      </w:r>
      <w:r w:rsidRPr="00902645">
        <w:rPr>
          <w:i/>
          <w:color w:val="000000"/>
          <w:sz w:val="28"/>
          <w:szCs w:val="28"/>
        </w:rPr>
        <w:t>q</w:t>
      </w:r>
      <w:r w:rsidRPr="00902645">
        <w:rPr>
          <w:color w:val="000000"/>
          <w:sz w:val="28"/>
          <w:szCs w:val="28"/>
        </w:rPr>
        <w:t xml:space="preserve"> = 1,25 більше </w:t>
      </w:r>
      <w:r w:rsidRPr="00902645">
        <w:rPr>
          <w:sz w:val="28"/>
          <w:szCs w:val="28"/>
        </w:rPr>
        <w:t>1 (</w:t>
      </w:r>
      <w:r w:rsidRPr="00902645">
        <w:rPr>
          <w:i/>
          <w:sz w:val="28"/>
          <w:szCs w:val="28"/>
          <w:lang w:val="en-US"/>
        </w:rPr>
        <w:t>q</w:t>
      </w:r>
      <w:r w:rsidRPr="00902645">
        <w:rPr>
          <w:sz w:val="28"/>
          <w:szCs w:val="28"/>
        </w:rPr>
        <w:t xml:space="preserve"> </w:t>
      </w:r>
      <w:r w:rsidRPr="00902645">
        <w:rPr>
          <w:sz w:val="28"/>
          <w:szCs w:val="28"/>
        </w:rPr>
        <w:sym w:font="Symbol" w:char="F03E"/>
      </w:r>
      <w:r w:rsidRPr="00902645">
        <w:rPr>
          <w:sz w:val="28"/>
          <w:szCs w:val="28"/>
        </w:rPr>
        <w:t xml:space="preserve"> 1)</w:t>
      </w:r>
      <w:r w:rsidRPr="00902645">
        <w:rPr>
          <w:color w:val="000000"/>
          <w:sz w:val="28"/>
          <w:szCs w:val="28"/>
        </w:rPr>
        <w:t xml:space="preserve">, а приведена концентрація </w:t>
      </w:r>
      <w:r w:rsidRPr="00902645">
        <w:rPr>
          <w:i/>
          <w:color w:val="000000"/>
          <w:sz w:val="28"/>
          <w:szCs w:val="28"/>
        </w:rPr>
        <w:t>С</w:t>
      </w:r>
      <w:r w:rsidRPr="00902645">
        <w:rPr>
          <w:i/>
          <w:color w:val="000000"/>
          <w:sz w:val="28"/>
          <w:szCs w:val="28"/>
          <w:vertAlign w:val="subscript"/>
        </w:rPr>
        <w:t>пр</w:t>
      </w:r>
      <w:r w:rsidRPr="00902645">
        <w:rPr>
          <w:color w:val="000000"/>
          <w:sz w:val="28"/>
          <w:szCs w:val="28"/>
        </w:rPr>
        <w:t xml:space="preserve"> = 0,125 мг/м</w:t>
      </w:r>
      <w:r w:rsidRPr="00902645">
        <w:rPr>
          <w:color w:val="000000"/>
          <w:sz w:val="28"/>
          <w:szCs w:val="28"/>
          <w:vertAlign w:val="superscript"/>
        </w:rPr>
        <w:t>3</w:t>
      </w:r>
      <w:r w:rsidRPr="00902645">
        <w:rPr>
          <w:color w:val="000000"/>
          <w:sz w:val="28"/>
          <w:szCs w:val="28"/>
        </w:rPr>
        <w:t xml:space="preserve"> більше максимальної разової гранично допустимої концентрації акрилової кислоти </w:t>
      </w:r>
      <w:r w:rsidRPr="00902645">
        <w:rPr>
          <w:i/>
          <w:color w:val="000000"/>
          <w:sz w:val="28"/>
          <w:szCs w:val="28"/>
        </w:rPr>
        <w:t>ГДК</w:t>
      </w:r>
      <w:r w:rsidRPr="00902645">
        <w:rPr>
          <w:i/>
          <w:color w:val="000000"/>
          <w:sz w:val="28"/>
          <w:szCs w:val="28"/>
          <w:vertAlign w:val="subscript"/>
        </w:rPr>
        <w:t>1</w:t>
      </w:r>
      <w:r w:rsidRPr="00902645">
        <w:rPr>
          <w:color w:val="000000"/>
          <w:sz w:val="28"/>
          <w:szCs w:val="28"/>
        </w:rPr>
        <w:t xml:space="preserve"> = 0,1 (</w:t>
      </w:r>
      <w:r w:rsidRPr="00902645">
        <w:rPr>
          <w:i/>
          <w:color w:val="000000"/>
          <w:sz w:val="28"/>
          <w:szCs w:val="28"/>
          <w:lang w:val="la-Latn"/>
        </w:rPr>
        <w:t>С</w:t>
      </w:r>
      <w:r w:rsidRPr="00902645">
        <w:rPr>
          <w:i/>
          <w:iCs/>
          <w:color w:val="000000"/>
          <w:sz w:val="28"/>
          <w:szCs w:val="28"/>
          <w:vertAlign w:val="subscript"/>
          <w:lang w:val="la-Latn"/>
        </w:rPr>
        <w:t>пр</w:t>
      </w:r>
      <w:r w:rsidRPr="00902645">
        <w:rPr>
          <w:iCs/>
          <w:color w:val="000000"/>
          <w:sz w:val="28"/>
          <w:szCs w:val="28"/>
        </w:rPr>
        <w:t xml:space="preserve"> </w:t>
      </w:r>
      <w:r w:rsidRPr="00902645">
        <w:rPr>
          <w:iCs/>
          <w:color w:val="000000"/>
          <w:sz w:val="28"/>
          <w:szCs w:val="28"/>
        </w:rPr>
        <w:sym w:font="Symbol" w:char="F03E"/>
      </w:r>
      <w:r w:rsidRPr="00902645">
        <w:rPr>
          <w:iCs/>
          <w:color w:val="000000"/>
          <w:sz w:val="28"/>
          <w:szCs w:val="28"/>
        </w:rPr>
        <w:t xml:space="preserve"> </w:t>
      </w:r>
      <w:r w:rsidRPr="00EA0427">
        <w:rPr>
          <w:i/>
          <w:iCs/>
          <w:color w:val="000000"/>
          <w:sz w:val="28"/>
          <w:szCs w:val="28"/>
        </w:rPr>
        <w:t>Г</w:t>
      </w:r>
      <w:r w:rsidRPr="00902645">
        <w:rPr>
          <w:i/>
          <w:color w:val="000000"/>
          <w:sz w:val="28"/>
          <w:szCs w:val="28"/>
        </w:rPr>
        <w:t>ДК</w:t>
      </w:r>
      <w:r w:rsidRPr="00902645">
        <w:rPr>
          <w:i/>
          <w:color w:val="000000"/>
          <w:sz w:val="28"/>
          <w:szCs w:val="28"/>
          <w:vertAlign w:val="subscript"/>
        </w:rPr>
        <w:t>1</w:t>
      </w:r>
      <w:r w:rsidRPr="00902645">
        <w:rPr>
          <w:color w:val="000000"/>
          <w:sz w:val="28"/>
          <w:szCs w:val="28"/>
        </w:rPr>
        <w:t>), то сумарна дія односпрямованих речовин небезпечна для здоров'я людини.</w:t>
      </w:r>
    </w:p>
    <w:p w:rsidR="00902645" w:rsidRPr="00902645" w:rsidRDefault="00902645" w:rsidP="00902645">
      <w:pPr>
        <w:rPr>
          <w:sz w:val="28"/>
          <w:szCs w:val="28"/>
        </w:rPr>
      </w:pPr>
    </w:p>
    <w:p w:rsidR="00902645" w:rsidRPr="00902645" w:rsidRDefault="00902645" w:rsidP="00EA0427">
      <w:pPr>
        <w:shd w:val="clear" w:color="auto" w:fill="FFFFFF"/>
        <w:ind w:firstLine="709"/>
        <w:jc w:val="both"/>
        <w:rPr>
          <w:color w:val="000000"/>
          <w:sz w:val="28"/>
          <w:szCs w:val="28"/>
        </w:rPr>
      </w:pPr>
      <w:r w:rsidRPr="00EA0427">
        <w:rPr>
          <w:b/>
          <w:bCs/>
          <w:i/>
          <w:iCs/>
          <w:color w:val="000000"/>
          <w:sz w:val="28"/>
          <w:szCs w:val="28"/>
        </w:rPr>
        <w:t xml:space="preserve">Приклад </w:t>
      </w:r>
      <w:r w:rsidR="00EA0427" w:rsidRPr="00EA0427">
        <w:rPr>
          <w:b/>
          <w:bCs/>
          <w:i/>
          <w:iCs/>
          <w:color w:val="000000"/>
          <w:sz w:val="28"/>
          <w:szCs w:val="28"/>
        </w:rPr>
        <w:t>2</w:t>
      </w:r>
      <w:r w:rsidRPr="00902645">
        <w:rPr>
          <w:b/>
          <w:bCs/>
          <w:i/>
          <w:iCs/>
          <w:color w:val="000000"/>
          <w:sz w:val="28"/>
          <w:szCs w:val="28"/>
        </w:rPr>
        <w:t xml:space="preserve">. </w:t>
      </w:r>
      <w:r w:rsidRPr="00902645">
        <w:rPr>
          <w:bCs/>
          <w:iCs/>
          <w:color w:val="000000"/>
          <w:sz w:val="28"/>
          <w:szCs w:val="28"/>
        </w:rPr>
        <w:t>Визначте, при якій максимальній концентрації акрилової кислоти суміш шкідливих речовин односпрямованої дії (акрилової і метакрилової кислот, бутилового ефіру акрилової кислоти і бутилметакрилата) буде безпечна для здоров'я людини. Концентрації шкідливих речовин в суміші рівні, мг/м</w:t>
      </w:r>
      <w:r w:rsidRPr="00902645">
        <w:rPr>
          <w:bCs/>
          <w:iCs/>
          <w:color w:val="000000"/>
          <w:sz w:val="28"/>
          <w:szCs w:val="28"/>
          <w:vertAlign w:val="superscript"/>
        </w:rPr>
        <w:t>3</w:t>
      </w:r>
      <w:r w:rsidRPr="00902645">
        <w:rPr>
          <w:bCs/>
          <w:iCs/>
          <w:color w:val="000000"/>
          <w:sz w:val="28"/>
          <w:szCs w:val="28"/>
        </w:rPr>
        <w:t>: с (метакрилова кислота) – 0,006, с (бутиловий ефір акрилової кислоти) – 0,003, с (бутилметакрилат) – 0,01.</w:t>
      </w:r>
    </w:p>
    <w:p w:rsidR="00902645" w:rsidRPr="00902645" w:rsidRDefault="00902645" w:rsidP="00902645">
      <w:pPr>
        <w:rPr>
          <w:sz w:val="28"/>
          <w:szCs w:val="28"/>
        </w:rPr>
      </w:pPr>
    </w:p>
    <w:p w:rsidR="00902645" w:rsidRPr="00902645" w:rsidRDefault="00902645" w:rsidP="00902645">
      <w:pPr>
        <w:shd w:val="clear" w:color="auto" w:fill="FFFFFF"/>
        <w:jc w:val="center"/>
        <w:rPr>
          <w:i/>
          <w:color w:val="000000"/>
          <w:sz w:val="28"/>
          <w:szCs w:val="28"/>
        </w:rPr>
      </w:pPr>
      <w:r w:rsidRPr="00902645">
        <w:rPr>
          <w:i/>
          <w:color w:val="000000"/>
          <w:sz w:val="28"/>
          <w:szCs w:val="28"/>
        </w:rPr>
        <w:t>Рішення</w:t>
      </w:r>
    </w:p>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 xml:space="preserve">Кожній забруднюючій речовині для зручності привласнюємо порядковий номер. </w:t>
      </w:r>
    </w:p>
    <w:p w:rsidR="00902645" w:rsidRPr="00902645" w:rsidRDefault="00902645" w:rsidP="00EA0427">
      <w:pPr>
        <w:shd w:val="clear" w:color="auto" w:fill="FFFFFF"/>
        <w:spacing w:line="360" w:lineRule="auto"/>
        <w:ind w:firstLine="708"/>
        <w:rPr>
          <w:sz w:val="28"/>
          <w:szCs w:val="28"/>
        </w:rPr>
      </w:pPr>
      <w:r w:rsidRPr="00902645">
        <w:rPr>
          <w:color w:val="000000"/>
          <w:sz w:val="28"/>
          <w:szCs w:val="28"/>
        </w:rPr>
        <w:t xml:space="preserve">Таблиця – Вихідні дані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13"/>
        <w:gridCol w:w="2746"/>
        <w:gridCol w:w="1620"/>
      </w:tblGrid>
      <w:tr w:rsidR="00902645" w:rsidRPr="00902645" w:rsidTr="00EA0427">
        <w:tc>
          <w:tcPr>
            <w:tcW w:w="3119"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Забруднююча речовина</w:t>
            </w:r>
          </w:p>
        </w:tc>
        <w:tc>
          <w:tcPr>
            <w:tcW w:w="1913"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Номер речовини</w:t>
            </w:r>
          </w:p>
        </w:tc>
        <w:tc>
          <w:tcPr>
            <w:tcW w:w="2746"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 xml:space="preserve">Концентрація речовини </w:t>
            </w:r>
            <w:r w:rsidRPr="00902645">
              <w:rPr>
                <w:i/>
                <w:color w:val="000000"/>
                <w:sz w:val="28"/>
                <w:szCs w:val="28"/>
                <w:lang w:val="la-Latn"/>
              </w:rPr>
              <w:t>С</w:t>
            </w:r>
            <w:r w:rsidRPr="00902645">
              <w:rPr>
                <w:i/>
                <w:color w:val="000000"/>
                <w:sz w:val="28"/>
                <w:szCs w:val="28"/>
                <w:vertAlign w:val="subscript"/>
                <w:lang w:val="la-Latn"/>
              </w:rPr>
              <w:t>i</w:t>
            </w:r>
            <w:r w:rsidRPr="00902645">
              <w:rPr>
                <w:color w:val="000000"/>
                <w:sz w:val="28"/>
                <w:szCs w:val="28"/>
              </w:rPr>
              <w:t>, мг/м</w:t>
            </w:r>
            <w:r w:rsidRPr="00902645">
              <w:rPr>
                <w:color w:val="000000"/>
                <w:sz w:val="28"/>
                <w:szCs w:val="28"/>
                <w:vertAlign w:val="superscript"/>
              </w:rPr>
              <w:t xml:space="preserve">3 </w:t>
            </w:r>
            <w:r w:rsidRPr="00902645">
              <w:rPr>
                <w:color w:val="000000"/>
                <w:sz w:val="28"/>
                <w:szCs w:val="28"/>
              </w:rPr>
              <w:t xml:space="preserve"> </w:t>
            </w:r>
          </w:p>
        </w:tc>
        <w:tc>
          <w:tcPr>
            <w:tcW w:w="16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i/>
                <w:iCs/>
                <w:color w:val="000000"/>
                <w:sz w:val="28"/>
                <w:szCs w:val="28"/>
              </w:rPr>
              <w:t>ГДК</w:t>
            </w:r>
            <w:r w:rsidRPr="00902645">
              <w:rPr>
                <w:i/>
                <w:iCs/>
                <w:color w:val="000000"/>
                <w:sz w:val="28"/>
                <w:szCs w:val="28"/>
                <w:vertAlign w:val="subscript"/>
              </w:rPr>
              <w:t>м.р.</w:t>
            </w:r>
            <w:r w:rsidRPr="00902645">
              <w:rPr>
                <w:i/>
                <w:iCs/>
                <w:color w:val="000000"/>
                <w:sz w:val="28"/>
                <w:szCs w:val="28"/>
              </w:rPr>
              <w:t xml:space="preserve">, </w:t>
            </w:r>
            <w:r w:rsidRPr="00902645">
              <w:rPr>
                <w:iCs/>
                <w:color w:val="000000"/>
                <w:sz w:val="28"/>
                <w:szCs w:val="28"/>
              </w:rPr>
              <w:t>мг/м</w:t>
            </w:r>
            <w:r w:rsidRPr="00902645">
              <w:rPr>
                <w:iCs/>
                <w:color w:val="000000"/>
                <w:sz w:val="28"/>
                <w:szCs w:val="28"/>
                <w:vertAlign w:val="superscript"/>
              </w:rPr>
              <w:t>3</w:t>
            </w:r>
            <w:r w:rsidRPr="00902645">
              <w:rPr>
                <w:i/>
                <w:iCs/>
                <w:color w:val="000000"/>
                <w:sz w:val="28"/>
                <w:szCs w:val="28"/>
              </w:rPr>
              <w:t xml:space="preserve"> </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Акрилова кислота</w:t>
            </w:r>
          </w:p>
        </w:tc>
        <w:tc>
          <w:tcPr>
            <w:tcW w:w="1913"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1</w:t>
            </w:r>
          </w:p>
        </w:tc>
        <w:tc>
          <w:tcPr>
            <w:tcW w:w="2746"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i/>
                <w:iCs/>
                <w:color w:val="000000"/>
                <w:sz w:val="28"/>
                <w:szCs w:val="28"/>
              </w:rPr>
              <w:t>x</w:t>
            </w:r>
          </w:p>
        </w:tc>
        <w:tc>
          <w:tcPr>
            <w:tcW w:w="1620"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0,1</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Метакрилова кислота</w:t>
            </w:r>
          </w:p>
        </w:tc>
        <w:tc>
          <w:tcPr>
            <w:tcW w:w="1913"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2</w:t>
            </w:r>
          </w:p>
        </w:tc>
        <w:tc>
          <w:tcPr>
            <w:tcW w:w="2746"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0,0021</w:t>
            </w:r>
          </w:p>
        </w:tc>
        <w:tc>
          <w:tcPr>
            <w:tcW w:w="1620"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0,03</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Бутиловий ефір акрилової кислоти</w:t>
            </w:r>
          </w:p>
        </w:tc>
        <w:tc>
          <w:tcPr>
            <w:tcW w:w="1913"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EA0427">
            <w:pPr>
              <w:jc w:val="center"/>
              <w:rPr>
                <w:color w:val="000000"/>
                <w:sz w:val="28"/>
                <w:szCs w:val="28"/>
              </w:rPr>
            </w:pPr>
            <w:r w:rsidRPr="00902645">
              <w:rPr>
                <w:color w:val="000000"/>
                <w:sz w:val="28"/>
                <w:szCs w:val="28"/>
              </w:rPr>
              <w:t>3</w:t>
            </w:r>
          </w:p>
        </w:tc>
        <w:tc>
          <w:tcPr>
            <w:tcW w:w="2746"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EA0427">
            <w:pPr>
              <w:jc w:val="center"/>
              <w:rPr>
                <w:color w:val="000000"/>
                <w:sz w:val="28"/>
                <w:szCs w:val="28"/>
              </w:rPr>
            </w:pPr>
            <w:r w:rsidRPr="00902645">
              <w:rPr>
                <w:color w:val="000000"/>
                <w:sz w:val="28"/>
                <w:szCs w:val="28"/>
              </w:rPr>
              <w:t>0,0054</w:t>
            </w:r>
          </w:p>
        </w:tc>
        <w:tc>
          <w:tcPr>
            <w:tcW w:w="16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EA0427">
            <w:pPr>
              <w:jc w:val="center"/>
              <w:rPr>
                <w:color w:val="000000"/>
                <w:sz w:val="28"/>
                <w:szCs w:val="28"/>
              </w:rPr>
            </w:pPr>
            <w:r w:rsidRPr="00902645">
              <w:rPr>
                <w:color w:val="000000"/>
                <w:sz w:val="28"/>
                <w:szCs w:val="28"/>
              </w:rPr>
              <w:t>0,0075</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sz w:val="28"/>
                <w:szCs w:val="28"/>
              </w:rPr>
              <w:t xml:space="preserve">Бутилметакрилат </w:t>
            </w:r>
          </w:p>
        </w:tc>
        <w:tc>
          <w:tcPr>
            <w:tcW w:w="1913"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4</w:t>
            </w:r>
          </w:p>
        </w:tc>
        <w:tc>
          <w:tcPr>
            <w:tcW w:w="2746"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0,0018</w:t>
            </w:r>
          </w:p>
        </w:tc>
        <w:tc>
          <w:tcPr>
            <w:tcW w:w="1620"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0,04</w:t>
            </w:r>
          </w:p>
        </w:tc>
      </w:tr>
    </w:tbl>
    <w:p w:rsidR="00902645" w:rsidRPr="00902645" w:rsidRDefault="00902645" w:rsidP="00902645">
      <w:pPr>
        <w:rPr>
          <w:sz w:val="28"/>
          <w:szCs w:val="28"/>
        </w:rPr>
      </w:pPr>
    </w:p>
    <w:p w:rsidR="00902645" w:rsidRPr="00902645" w:rsidRDefault="00902645" w:rsidP="00AF652F">
      <w:pPr>
        <w:ind w:firstLine="709"/>
        <w:jc w:val="both"/>
        <w:rPr>
          <w:sz w:val="28"/>
          <w:szCs w:val="28"/>
        </w:rPr>
      </w:pPr>
      <w:r w:rsidRPr="00902645">
        <w:rPr>
          <w:sz w:val="28"/>
          <w:szCs w:val="28"/>
        </w:rPr>
        <w:lastRenderedPageBreak/>
        <w:t>З рівняння (</w:t>
      </w:r>
      <w:r w:rsidR="00AF652F">
        <w:rPr>
          <w:sz w:val="28"/>
          <w:szCs w:val="28"/>
        </w:rPr>
        <w:t>6</w:t>
      </w:r>
      <w:r w:rsidRPr="00902645">
        <w:rPr>
          <w:sz w:val="28"/>
          <w:szCs w:val="28"/>
        </w:rPr>
        <w:t xml:space="preserve">) для безрозмірної сумарної концентрації </w:t>
      </w:r>
      <w:r w:rsidRPr="00902645">
        <w:rPr>
          <w:i/>
          <w:sz w:val="28"/>
          <w:szCs w:val="28"/>
        </w:rPr>
        <w:t>q</w:t>
      </w:r>
      <w:r w:rsidRPr="00902645">
        <w:rPr>
          <w:sz w:val="28"/>
          <w:szCs w:val="28"/>
        </w:rPr>
        <w:t xml:space="preserve"> визначаємо концентрацію акрилової кислоти </w:t>
      </w:r>
      <w:r w:rsidRPr="00AF652F">
        <w:rPr>
          <w:i/>
          <w:sz w:val="28"/>
          <w:szCs w:val="28"/>
        </w:rPr>
        <w:t>С</w:t>
      </w:r>
      <w:r w:rsidRPr="00AF652F">
        <w:rPr>
          <w:i/>
          <w:sz w:val="28"/>
          <w:szCs w:val="28"/>
          <w:vertAlign w:val="subscript"/>
        </w:rPr>
        <w:t>1</w:t>
      </w:r>
      <w:r w:rsidRPr="00902645">
        <w:rPr>
          <w:sz w:val="28"/>
          <w:szCs w:val="28"/>
        </w:rPr>
        <w:t xml:space="preserve">. Оскільки сумарна дія суміші шкідливих речовин односпрямованої дії має бути безпечним для здоров'я людини, повинні виконуватися умови </w:t>
      </w:r>
      <w:r w:rsidRPr="00902645">
        <w:rPr>
          <w:i/>
          <w:sz w:val="28"/>
          <w:szCs w:val="28"/>
          <w:lang w:val="en-US"/>
        </w:rPr>
        <w:t>q</w:t>
      </w:r>
      <w:r w:rsidRPr="00902645">
        <w:rPr>
          <w:sz w:val="28"/>
          <w:szCs w:val="28"/>
        </w:rPr>
        <w:t xml:space="preserve"> </w:t>
      </w:r>
      <w:r w:rsidRPr="00902645">
        <w:rPr>
          <w:sz w:val="28"/>
          <w:szCs w:val="28"/>
        </w:rPr>
        <w:sym w:font="Symbol" w:char="F0A3"/>
      </w:r>
      <w:r w:rsidRPr="00902645">
        <w:rPr>
          <w:sz w:val="28"/>
          <w:szCs w:val="28"/>
        </w:rPr>
        <w:t xml:space="preserve"> 1; </w:t>
      </w:r>
      <w:r w:rsidRPr="00902645">
        <w:rPr>
          <w:i/>
          <w:sz w:val="28"/>
          <w:szCs w:val="28"/>
        </w:rPr>
        <w:t>С</w:t>
      </w:r>
      <w:r w:rsidRPr="00902645">
        <w:rPr>
          <w:i/>
          <w:sz w:val="28"/>
          <w:szCs w:val="28"/>
          <w:vertAlign w:val="subscript"/>
          <w:lang w:val="la-Latn"/>
        </w:rPr>
        <w:t>пр</w:t>
      </w:r>
      <w:r w:rsidRPr="00902645">
        <w:rPr>
          <w:sz w:val="28"/>
          <w:szCs w:val="28"/>
        </w:rPr>
        <w:t xml:space="preserve"> </w:t>
      </w:r>
      <w:r w:rsidRPr="00902645">
        <w:rPr>
          <w:sz w:val="28"/>
          <w:szCs w:val="28"/>
        </w:rPr>
        <w:sym w:font="Symbol" w:char="F0A3"/>
      </w:r>
      <w:r w:rsidRPr="00902645">
        <w:rPr>
          <w:sz w:val="28"/>
          <w:szCs w:val="28"/>
        </w:rPr>
        <w:t xml:space="preserve"> </w:t>
      </w:r>
      <w:r w:rsidRPr="00902645">
        <w:rPr>
          <w:i/>
          <w:sz w:val="28"/>
          <w:szCs w:val="28"/>
          <w:lang w:val="la-Latn"/>
        </w:rPr>
        <w:t>ГДК</w:t>
      </w:r>
      <w:r w:rsidRPr="00902645">
        <w:rPr>
          <w:sz w:val="28"/>
          <w:szCs w:val="28"/>
        </w:rPr>
        <w:t>. Тому набуваємо значення безрозмірної сумарної концентрації рівним одиниці (</w:t>
      </w:r>
      <w:r w:rsidRPr="00902645">
        <w:rPr>
          <w:i/>
          <w:sz w:val="28"/>
          <w:szCs w:val="28"/>
        </w:rPr>
        <w:t>q</w:t>
      </w:r>
      <w:r w:rsidRPr="00902645">
        <w:rPr>
          <w:sz w:val="28"/>
          <w:szCs w:val="28"/>
        </w:rPr>
        <w:t xml:space="preserve"> =1).</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sz w:val="28"/>
          <w:szCs w:val="28"/>
          <w:lang w:val="en-US"/>
        </w:rPr>
        <w:t>q</w:t>
      </w:r>
      <w:r w:rsidRPr="00902645">
        <w:rPr>
          <w:sz w:val="28"/>
          <w:szCs w:val="28"/>
        </w:rPr>
        <w:t xml:space="preserve"> = </w:t>
      </w:r>
      <w:r w:rsidRPr="00902645">
        <w:rPr>
          <w:position w:val="-38"/>
          <w:sz w:val="28"/>
          <w:szCs w:val="28"/>
        </w:rPr>
        <w:object w:dxaOrig="859" w:dyaOrig="880">
          <v:shape id="_x0000_i1033" type="#_x0000_t75" style="width:42.85pt;height:43.85pt" o:ole="">
            <v:imagedata r:id="rId39" o:title=""/>
          </v:shape>
          <o:OLEObject Type="Embed" ProgID="Equation.3" ShapeID="_x0000_i1033" DrawAspect="Content" ObjectID="_1771227218" r:id="rId40"/>
        </w:object>
      </w:r>
      <w:r w:rsidRPr="00902645">
        <w:rPr>
          <w:sz w:val="28"/>
          <w:szCs w:val="28"/>
        </w:rPr>
        <w:t xml:space="preserve"> + </w:t>
      </w:r>
      <w:r w:rsidRPr="00902645">
        <w:rPr>
          <w:position w:val="-38"/>
          <w:sz w:val="28"/>
          <w:szCs w:val="28"/>
        </w:rPr>
        <w:object w:dxaOrig="940" w:dyaOrig="880">
          <v:shape id="_x0000_i1034" type="#_x0000_t75" style="width:47.55pt;height:43.85pt" o:ole="">
            <v:imagedata r:id="rId41" o:title=""/>
          </v:shape>
          <o:OLEObject Type="Embed" ProgID="Equation.3" ShapeID="_x0000_i1034" DrawAspect="Content" ObjectID="_1771227219" r:id="rId42"/>
        </w:object>
      </w:r>
      <w:r w:rsidRPr="00902645">
        <w:rPr>
          <w:sz w:val="28"/>
          <w:szCs w:val="28"/>
        </w:rPr>
        <w:t xml:space="preserve"> + </w:t>
      </w:r>
      <w:r w:rsidRPr="00902645">
        <w:rPr>
          <w:position w:val="-38"/>
          <w:sz w:val="28"/>
          <w:szCs w:val="28"/>
        </w:rPr>
        <w:object w:dxaOrig="920" w:dyaOrig="880">
          <v:shape id="_x0000_i1035" type="#_x0000_t75" style="width:46.2pt;height:43.85pt" o:ole="">
            <v:imagedata r:id="rId43" o:title=""/>
          </v:shape>
          <o:OLEObject Type="Embed" ProgID="Equation.3" ShapeID="_x0000_i1035" DrawAspect="Content" ObjectID="_1771227220" r:id="rId44"/>
        </w:object>
      </w:r>
      <w:r w:rsidRPr="00902645">
        <w:rPr>
          <w:sz w:val="28"/>
          <w:szCs w:val="28"/>
        </w:rPr>
        <w:t xml:space="preserve"> + </w:t>
      </w:r>
      <w:r w:rsidRPr="00902645">
        <w:rPr>
          <w:position w:val="-38"/>
          <w:sz w:val="28"/>
          <w:szCs w:val="28"/>
        </w:rPr>
        <w:object w:dxaOrig="940" w:dyaOrig="880">
          <v:shape id="_x0000_i1036" type="#_x0000_t75" style="width:47.55pt;height:43.85pt" o:ole="">
            <v:imagedata r:id="rId45" o:title=""/>
          </v:shape>
          <o:OLEObject Type="Embed" ProgID="Equation.3" ShapeID="_x0000_i1036" DrawAspect="Content" ObjectID="_1771227221" r:id="rId46"/>
        </w:object>
      </w:r>
      <w:r w:rsidRPr="00902645">
        <w:rPr>
          <w:sz w:val="28"/>
          <w:szCs w:val="28"/>
        </w:rPr>
        <w:t xml:space="preserve"> = 1.</w:t>
      </w:r>
    </w:p>
    <w:p w:rsidR="00902645" w:rsidRPr="00902645" w:rsidRDefault="00902645" w:rsidP="00902645">
      <w:pPr>
        <w:rPr>
          <w:sz w:val="28"/>
          <w:szCs w:val="28"/>
        </w:rPr>
      </w:pPr>
    </w:p>
    <w:p w:rsidR="00902645" w:rsidRPr="00902645" w:rsidRDefault="00902645" w:rsidP="00AF652F">
      <w:pPr>
        <w:shd w:val="clear" w:color="auto" w:fill="FFFFFF"/>
        <w:ind w:firstLine="709"/>
        <w:jc w:val="both"/>
        <w:rPr>
          <w:color w:val="000000"/>
          <w:sz w:val="28"/>
          <w:szCs w:val="28"/>
        </w:rPr>
      </w:pPr>
      <w:r w:rsidRPr="00902645">
        <w:rPr>
          <w:color w:val="000000"/>
          <w:sz w:val="28"/>
          <w:szCs w:val="28"/>
        </w:rPr>
        <w:t xml:space="preserve">Звідси максимальна концентрації акрилової кислоти </w:t>
      </w:r>
      <w:r w:rsidRPr="00902645">
        <w:rPr>
          <w:i/>
          <w:color w:val="000000"/>
          <w:sz w:val="28"/>
          <w:szCs w:val="28"/>
        </w:rPr>
        <w:t>С</w:t>
      </w:r>
      <w:r w:rsidRPr="00902645">
        <w:rPr>
          <w:i/>
          <w:color w:val="000000"/>
          <w:sz w:val="28"/>
          <w:szCs w:val="28"/>
          <w:vertAlign w:val="subscript"/>
        </w:rPr>
        <w:t>1</w:t>
      </w:r>
      <w:r w:rsidRPr="00902645">
        <w:rPr>
          <w:color w:val="000000"/>
          <w:sz w:val="28"/>
          <w:szCs w:val="28"/>
        </w:rPr>
        <w:t xml:space="preserve">, при якій суміш шкідливих речовин </w:t>
      </w:r>
      <w:r w:rsidRPr="00902645">
        <w:rPr>
          <w:sz w:val="28"/>
          <w:szCs w:val="28"/>
        </w:rPr>
        <w:t>односпрямованої</w:t>
      </w:r>
      <w:r w:rsidRPr="00902645">
        <w:rPr>
          <w:color w:val="000000"/>
          <w:sz w:val="28"/>
          <w:szCs w:val="28"/>
        </w:rPr>
        <w:t xml:space="preserve"> дії буде безпечна для здоров'я людини, рівна:</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1</w:t>
      </w:r>
      <w:r w:rsidRPr="00902645">
        <w:rPr>
          <w:color w:val="000000"/>
          <w:sz w:val="28"/>
          <w:szCs w:val="28"/>
        </w:rPr>
        <w:t xml:space="preserve"> = </w:t>
      </w:r>
      <w:r w:rsidRPr="00902645">
        <w:rPr>
          <w:color w:val="000000"/>
          <w:position w:val="-42"/>
          <w:sz w:val="28"/>
          <w:szCs w:val="28"/>
        </w:rPr>
        <w:object w:dxaOrig="5140" w:dyaOrig="999">
          <v:shape id="_x0000_i1037" type="#_x0000_t75" style="width:256.85pt;height:49.55pt" o:ole="">
            <v:imagedata r:id="rId47" o:title=""/>
          </v:shape>
          <o:OLEObject Type="Embed" ProgID="Equation.3" ShapeID="_x0000_i1037" DrawAspect="Content" ObjectID="_1771227222" r:id="rId48"/>
        </w:objec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1</w:t>
      </w:r>
      <w:r w:rsidRPr="00902645">
        <w:rPr>
          <w:color w:val="000000"/>
          <w:sz w:val="28"/>
          <w:szCs w:val="28"/>
        </w:rPr>
        <w:t xml:space="preserve"> = </w:t>
      </w:r>
      <w:r w:rsidRPr="00902645">
        <w:rPr>
          <w:color w:val="000000"/>
          <w:position w:val="-40"/>
          <w:sz w:val="28"/>
          <w:szCs w:val="28"/>
        </w:rPr>
        <w:object w:dxaOrig="4880" w:dyaOrig="960">
          <v:shape id="_x0000_i1038" type="#_x0000_t75" style="width:243.8pt;height:48.55pt" o:ole="">
            <v:imagedata r:id="rId49" o:title=""/>
          </v:shape>
          <o:OLEObject Type="Embed" ProgID="Equation.3" ShapeID="_x0000_i1038" DrawAspect="Content" ObjectID="_1771227223" r:id="rId50"/>
        </w:object>
      </w:r>
      <w:r w:rsidRPr="00902645">
        <w:rPr>
          <w:color w:val="000000"/>
          <w:sz w:val="28"/>
          <w:szCs w:val="28"/>
        </w:rPr>
        <w:t xml:space="preserve"> = 0,0165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rPr>
          <w:sz w:val="28"/>
          <w:szCs w:val="28"/>
        </w:rPr>
      </w:pPr>
    </w:p>
    <w:p w:rsidR="00902645" w:rsidRPr="00902645" w:rsidRDefault="00902645" w:rsidP="00AF652F">
      <w:pPr>
        <w:shd w:val="clear" w:color="auto" w:fill="FFFFFF"/>
        <w:ind w:firstLine="709"/>
        <w:jc w:val="both"/>
        <w:rPr>
          <w:sz w:val="28"/>
          <w:szCs w:val="28"/>
        </w:rPr>
      </w:pPr>
      <w:r w:rsidRPr="00902645">
        <w:rPr>
          <w:b/>
          <w:i/>
          <w:iCs/>
          <w:color w:val="000000"/>
          <w:sz w:val="28"/>
          <w:szCs w:val="28"/>
        </w:rPr>
        <w:t xml:space="preserve">Задача </w:t>
      </w:r>
      <w:r w:rsidR="00AF652F">
        <w:rPr>
          <w:b/>
          <w:i/>
          <w:iCs/>
          <w:color w:val="000000"/>
          <w:sz w:val="28"/>
          <w:szCs w:val="28"/>
        </w:rPr>
        <w:t>4</w:t>
      </w:r>
      <w:r w:rsidRPr="00902645">
        <w:rPr>
          <w:i/>
          <w:iCs/>
          <w:color w:val="000000"/>
          <w:sz w:val="28"/>
          <w:szCs w:val="28"/>
        </w:rPr>
        <w:t xml:space="preserve">. </w:t>
      </w:r>
      <w:r w:rsidRPr="00902645">
        <w:rPr>
          <w:color w:val="000000"/>
          <w:sz w:val="28"/>
          <w:szCs w:val="28"/>
        </w:rPr>
        <w:t xml:space="preserve">Розрахунком показати, чи буде шкідливим для людини сумарна дія забруднюючих речовин, присутніх у повітрі робочої зони в концентраціях </w:t>
      </w:r>
      <w:r w:rsidRPr="00902645">
        <w:rPr>
          <w:b/>
          <w:i/>
          <w:color w:val="000000"/>
          <w:sz w:val="28"/>
          <w:szCs w:val="28"/>
        </w:rPr>
        <w:t>С</w:t>
      </w:r>
      <w:r w:rsidRPr="00902645">
        <w:rPr>
          <w:b/>
          <w:i/>
          <w:color w:val="000000"/>
          <w:sz w:val="28"/>
          <w:szCs w:val="28"/>
          <w:vertAlign w:val="subscript"/>
        </w:rPr>
        <w:t>1</w:t>
      </w:r>
      <w:r w:rsidRPr="00902645">
        <w:rPr>
          <w:color w:val="000000"/>
          <w:sz w:val="28"/>
          <w:szCs w:val="28"/>
        </w:rPr>
        <w:t xml:space="preserve">, </w:t>
      </w:r>
      <w:r w:rsidRPr="00902645">
        <w:rPr>
          <w:b/>
          <w:i/>
          <w:color w:val="000000"/>
          <w:sz w:val="28"/>
          <w:szCs w:val="28"/>
        </w:rPr>
        <w:t>С</w:t>
      </w:r>
      <w:r w:rsidRPr="00902645">
        <w:rPr>
          <w:b/>
          <w:i/>
          <w:color w:val="000000"/>
          <w:sz w:val="28"/>
          <w:szCs w:val="28"/>
          <w:vertAlign w:val="subscript"/>
        </w:rPr>
        <w:t>2</w:t>
      </w:r>
      <w:r w:rsidRPr="00902645">
        <w:rPr>
          <w:color w:val="000000"/>
          <w:sz w:val="28"/>
          <w:szCs w:val="28"/>
        </w:rPr>
        <w:t xml:space="preserve">, </w:t>
      </w:r>
      <w:r w:rsidRPr="00902645">
        <w:rPr>
          <w:b/>
          <w:i/>
          <w:color w:val="000000"/>
          <w:sz w:val="28"/>
          <w:szCs w:val="28"/>
        </w:rPr>
        <w:t>С</w:t>
      </w:r>
      <w:r w:rsidRPr="00902645">
        <w:rPr>
          <w:b/>
          <w:i/>
          <w:color w:val="000000"/>
          <w:sz w:val="28"/>
          <w:szCs w:val="28"/>
          <w:vertAlign w:val="subscript"/>
        </w:rPr>
        <w:t>3</w:t>
      </w:r>
      <w:r w:rsidRPr="00902645">
        <w:rPr>
          <w:color w:val="000000"/>
          <w:sz w:val="28"/>
          <w:szCs w:val="28"/>
        </w:rPr>
        <w:t xml:space="preserve">та </w:t>
      </w:r>
      <w:r w:rsidRPr="00902645">
        <w:rPr>
          <w:b/>
          <w:i/>
          <w:color w:val="000000"/>
          <w:sz w:val="28"/>
          <w:szCs w:val="28"/>
        </w:rPr>
        <w:t>С</w:t>
      </w:r>
      <w:r w:rsidRPr="00902645">
        <w:rPr>
          <w:b/>
          <w:i/>
          <w:color w:val="000000"/>
          <w:sz w:val="28"/>
          <w:szCs w:val="28"/>
          <w:vertAlign w:val="subscript"/>
        </w:rPr>
        <w:t>4</w:t>
      </w:r>
      <w:r w:rsidRPr="00902645">
        <w:rPr>
          <w:color w:val="000000"/>
          <w:sz w:val="28"/>
          <w:szCs w:val="28"/>
        </w:rPr>
        <w:t>.</w:t>
      </w:r>
      <w:r w:rsidRPr="00902645">
        <w:rPr>
          <w:sz w:val="28"/>
          <w:szCs w:val="28"/>
        </w:rPr>
        <w:t xml:space="preserve"> Вихідні данні для розрахунку наведені в табл. </w:t>
      </w:r>
      <w:r w:rsidR="00657152">
        <w:rPr>
          <w:sz w:val="28"/>
          <w:szCs w:val="28"/>
        </w:rPr>
        <w:t>8</w:t>
      </w:r>
      <w:r w:rsidRPr="00902645">
        <w:rPr>
          <w:sz w:val="28"/>
          <w:szCs w:val="28"/>
        </w:rPr>
        <w:t>.</w:t>
      </w:r>
    </w:p>
    <w:p w:rsidR="00902645" w:rsidRPr="00902645" w:rsidRDefault="00902645" w:rsidP="00902645">
      <w:pPr>
        <w:rPr>
          <w:sz w:val="28"/>
          <w:szCs w:val="28"/>
        </w:rPr>
      </w:pPr>
    </w:p>
    <w:p w:rsidR="00902645" w:rsidRPr="00902645" w:rsidRDefault="00902645" w:rsidP="00AF652F">
      <w:pPr>
        <w:shd w:val="clear" w:color="auto" w:fill="FFFFFF"/>
        <w:spacing w:line="360" w:lineRule="auto"/>
        <w:ind w:firstLine="709"/>
        <w:rPr>
          <w:sz w:val="28"/>
          <w:szCs w:val="28"/>
        </w:rPr>
      </w:pPr>
      <w:r w:rsidRPr="00902645">
        <w:rPr>
          <w:sz w:val="28"/>
          <w:szCs w:val="28"/>
        </w:rPr>
        <w:t xml:space="preserve">Таблиця </w:t>
      </w:r>
      <w:r w:rsidR="00657152">
        <w:rPr>
          <w:sz w:val="28"/>
          <w:szCs w:val="28"/>
        </w:rPr>
        <w:t>8</w:t>
      </w:r>
      <w:r w:rsidRPr="00902645">
        <w:rPr>
          <w:sz w:val="28"/>
          <w:szCs w:val="28"/>
        </w:rPr>
        <w:t xml:space="preserve"> – Вихідні данні для розрахунку задачі №</w:t>
      </w:r>
      <w:r w:rsidR="00AF652F">
        <w:rPr>
          <w:sz w:val="28"/>
          <w:szCs w:val="28"/>
        </w:rPr>
        <w:t xml:space="preserve"> 4</w:t>
      </w:r>
    </w:p>
    <w:tbl>
      <w:tblPr>
        <w:tblW w:w="0" w:type="auto"/>
        <w:jc w:val="center"/>
        <w:tblLayout w:type="fixed"/>
        <w:tblCellMar>
          <w:left w:w="40" w:type="dxa"/>
          <w:right w:w="40" w:type="dxa"/>
        </w:tblCellMar>
        <w:tblLook w:val="0000" w:firstRow="0" w:lastRow="0" w:firstColumn="0" w:lastColumn="0" w:noHBand="0" w:noVBand="0"/>
      </w:tblPr>
      <w:tblGrid>
        <w:gridCol w:w="3509"/>
        <w:gridCol w:w="2090"/>
        <w:gridCol w:w="1116"/>
        <w:gridCol w:w="1117"/>
        <w:gridCol w:w="1116"/>
        <w:gridCol w:w="1117"/>
      </w:tblGrid>
      <w:tr w:rsidR="00902645" w:rsidRPr="00902645" w:rsidTr="00707D37">
        <w:trPr>
          <w:trHeight w:val="240"/>
          <w:jc w:val="center"/>
        </w:trPr>
        <w:tc>
          <w:tcPr>
            <w:tcW w:w="5599" w:type="dxa"/>
            <w:gridSpan w:val="2"/>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Найменування</w:t>
            </w:r>
          </w:p>
        </w:tc>
        <w:tc>
          <w:tcPr>
            <w:tcW w:w="4466" w:type="dxa"/>
            <w:gridSpan w:val="4"/>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 xml:space="preserve">Варіант </w:t>
            </w:r>
          </w:p>
        </w:tc>
      </w:tr>
      <w:tr w:rsidR="00902645" w:rsidRPr="00902645" w:rsidTr="00707D37">
        <w:trPr>
          <w:trHeight w:val="240"/>
          <w:jc w:val="center"/>
        </w:trPr>
        <w:tc>
          <w:tcPr>
            <w:tcW w:w="5599" w:type="dxa"/>
            <w:gridSpan w:val="2"/>
            <w:vMerge/>
            <w:tcBorders>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3</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4</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Концентрація С</w:t>
            </w:r>
            <w:r w:rsidRPr="00902645">
              <w:rPr>
                <w:color w:val="000000"/>
                <w:sz w:val="28"/>
                <w:szCs w:val="28"/>
                <w:vertAlign w:val="subscript"/>
              </w:rPr>
              <w:t>1</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ацетон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40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4,0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iCs/>
                <w:color w:val="000000"/>
                <w:sz w:val="28"/>
                <w:szCs w:val="28"/>
              </w:rPr>
              <w:t>С</w:t>
            </w:r>
            <w:r w:rsidRPr="00902645">
              <w:rPr>
                <w:iCs/>
                <w:color w:val="000000"/>
                <w:sz w:val="28"/>
                <w:szCs w:val="28"/>
                <w:vertAlign w:val="subscript"/>
              </w:rPr>
              <w:t>2</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фенол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0,5</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0,02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0,1</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0,04</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Концентрація С</w:t>
            </w:r>
            <w:r w:rsidRPr="00902645">
              <w:rPr>
                <w:color w:val="000000"/>
                <w:sz w:val="28"/>
                <w:szCs w:val="28"/>
                <w:vertAlign w:val="subscript"/>
              </w:rPr>
              <w:t>3</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формальдегід</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0,12</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0,6</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0,2</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0,3</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iCs/>
                <w:color w:val="000000"/>
                <w:sz w:val="28"/>
                <w:szCs w:val="28"/>
              </w:rPr>
              <w:t>С</w:t>
            </w:r>
            <w:r w:rsidRPr="00902645">
              <w:rPr>
                <w:iCs/>
                <w:color w:val="000000"/>
                <w:sz w:val="28"/>
                <w:szCs w:val="28"/>
                <w:vertAlign w:val="subscript"/>
              </w:rPr>
              <w:t>4</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фурфурол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2,0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5,0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2,5</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w:t>
            </w:r>
            <w:r w:rsidRPr="00AF652F">
              <w:rPr>
                <w:i/>
                <w:color w:val="000000"/>
                <w:sz w:val="28"/>
                <w:szCs w:val="28"/>
              </w:rPr>
              <w:t>.</w:t>
            </w:r>
            <w:r w:rsidRPr="00AF652F">
              <w:rPr>
                <w:i/>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ацетон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200</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фенол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w:t>
            </w:r>
            <w:r w:rsidRPr="00AF652F">
              <w:rPr>
                <w:i/>
                <w:color w:val="000000"/>
                <w:sz w:val="28"/>
                <w:szCs w:val="28"/>
              </w:rPr>
              <w:t>.</w:t>
            </w:r>
            <w:r w:rsidRPr="00AF652F">
              <w:rPr>
                <w:i/>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формальдегід</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фурфурол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r>
    </w:tbl>
    <w:p w:rsidR="00902645" w:rsidRPr="00902645" w:rsidRDefault="00902645" w:rsidP="00902645">
      <w:pPr>
        <w:rPr>
          <w:sz w:val="28"/>
          <w:szCs w:val="28"/>
        </w:rPr>
      </w:pPr>
    </w:p>
    <w:p w:rsidR="00902645" w:rsidRPr="00902645" w:rsidRDefault="00902645" w:rsidP="00AF652F">
      <w:pPr>
        <w:shd w:val="clear" w:color="auto" w:fill="FFFFFF"/>
        <w:ind w:firstLine="709"/>
        <w:jc w:val="both"/>
        <w:rPr>
          <w:sz w:val="28"/>
          <w:szCs w:val="28"/>
        </w:rPr>
      </w:pPr>
      <w:r w:rsidRPr="00902645">
        <w:rPr>
          <w:b/>
          <w:i/>
          <w:iCs/>
          <w:color w:val="000000"/>
          <w:sz w:val="28"/>
          <w:szCs w:val="28"/>
        </w:rPr>
        <w:t xml:space="preserve">Задача </w:t>
      </w:r>
      <w:r w:rsidR="00AF652F">
        <w:rPr>
          <w:b/>
          <w:i/>
          <w:iCs/>
          <w:color w:val="000000"/>
          <w:sz w:val="28"/>
          <w:szCs w:val="28"/>
        </w:rPr>
        <w:t>5</w:t>
      </w:r>
      <w:r w:rsidRPr="00902645">
        <w:rPr>
          <w:i/>
          <w:iCs/>
          <w:color w:val="000000"/>
          <w:sz w:val="28"/>
          <w:szCs w:val="28"/>
        </w:rPr>
        <w:t xml:space="preserve">. </w:t>
      </w:r>
      <w:r w:rsidRPr="00902645">
        <w:rPr>
          <w:color w:val="000000"/>
          <w:sz w:val="28"/>
          <w:szCs w:val="28"/>
        </w:rPr>
        <w:t>Розрахувати, якою може бути концентрація нітроген оксидів (</w:t>
      </w:r>
      <w:r w:rsidRPr="00AF652F">
        <w:rPr>
          <w:i/>
          <w:color w:val="000000"/>
          <w:sz w:val="28"/>
          <w:szCs w:val="28"/>
        </w:rPr>
        <w:t>С</w:t>
      </w:r>
      <w:r w:rsidRPr="00AF652F">
        <w:rPr>
          <w:i/>
          <w:color w:val="000000"/>
          <w:sz w:val="28"/>
          <w:szCs w:val="28"/>
          <w:vertAlign w:val="subscript"/>
        </w:rPr>
        <w:t>1</w:t>
      </w:r>
      <w:r w:rsidRPr="00AF652F">
        <w:rPr>
          <w:color w:val="000000"/>
          <w:sz w:val="28"/>
          <w:szCs w:val="28"/>
        </w:rPr>
        <w:t>)</w:t>
      </w:r>
      <w:r w:rsidRPr="00902645">
        <w:rPr>
          <w:color w:val="000000"/>
          <w:sz w:val="28"/>
          <w:szCs w:val="28"/>
        </w:rPr>
        <w:t xml:space="preserve"> у повітрі робочої зони при заданих концентраціях сульфур діоксиду (</w:t>
      </w:r>
      <w:r w:rsidRPr="00AF652F">
        <w:rPr>
          <w:i/>
          <w:color w:val="000000"/>
          <w:sz w:val="28"/>
          <w:szCs w:val="28"/>
        </w:rPr>
        <w:t>С</w:t>
      </w:r>
      <w:r w:rsidRPr="00AF652F">
        <w:rPr>
          <w:i/>
          <w:color w:val="000000"/>
          <w:sz w:val="28"/>
          <w:szCs w:val="28"/>
          <w:vertAlign w:val="subscript"/>
        </w:rPr>
        <w:t>2</w:t>
      </w:r>
      <w:r w:rsidRPr="00902645">
        <w:rPr>
          <w:color w:val="000000"/>
          <w:sz w:val="28"/>
          <w:szCs w:val="28"/>
        </w:rPr>
        <w:t>) та гідроген сульфіду (</w:t>
      </w:r>
      <w:r w:rsidRPr="00AF652F">
        <w:rPr>
          <w:i/>
          <w:color w:val="000000"/>
          <w:sz w:val="28"/>
          <w:szCs w:val="28"/>
        </w:rPr>
        <w:t>С</w:t>
      </w:r>
      <w:r w:rsidRPr="00AF652F">
        <w:rPr>
          <w:i/>
          <w:color w:val="000000"/>
          <w:sz w:val="28"/>
          <w:szCs w:val="28"/>
          <w:vertAlign w:val="subscript"/>
        </w:rPr>
        <w:t>3</w:t>
      </w:r>
      <w:r w:rsidRPr="00902645">
        <w:rPr>
          <w:color w:val="000000"/>
          <w:sz w:val="28"/>
          <w:szCs w:val="28"/>
        </w:rPr>
        <w:t xml:space="preserve">), для того, щоб повітряно-газова суміш була безпечною для людини. </w:t>
      </w:r>
      <w:r w:rsidRPr="00902645">
        <w:rPr>
          <w:sz w:val="28"/>
          <w:szCs w:val="28"/>
        </w:rPr>
        <w:t xml:space="preserve">Вихідні данні для розрахунку наведені в табл. </w:t>
      </w:r>
      <w:r w:rsidR="00657152">
        <w:rPr>
          <w:sz w:val="28"/>
          <w:szCs w:val="28"/>
        </w:rPr>
        <w:t>9</w:t>
      </w:r>
      <w:r w:rsidRPr="00902645">
        <w:rPr>
          <w:sz w:val="28"/>
          <w:szCs w:val="28"/>
        </w:rPr>
        <w:t>.</w:t>
      </w:r>
    </w:p>
    <w:p w:rsidR="00902645" w:rsidRPr="00902645" w:rsidRDefault="00902645" w:rsidP="00902645">
      <w:pPr>
        <w:rPr>
          <w:sz w:val="28"/>
          <w:szCs w:val="28"/>
        </w:rPr>
      </w:pPr>
    </w:p>
    <w:p w:rsidR="00902645" w:rsidRPr="00902645" w:rsidRDefault="00902645" w:rsidP="00AF652F">
      <w:pPr>
        <w:spacing w:line="360" w:lineRule="auto"/>
        <w:ind w:firstLine="709"/>
        <w:rPr>
          <w:sz w:val="28"/>
          <w:szCs w:val="28"/>
        </w:rPr>
      </w:pPr>
      <w:r w:rsidRPr="00902645">
        <w:rPr>
          <w:sz w:val="28"/>
          <w:szCs w:val="28"/>
        </w:rPr>
        <w:lastRenderedPageBreak/>
        <w:t xml:space="preserve">Таблиця </w:t>
      </w:r>
      <w:r w:rsidR="00657152">
        <w:rPr>
          <w:sz w:val="28"/>
          <w:szCs w:val="28"/>
        </w:rPr>
        <w:t>9</w:t>
      </w:r>
      <w:r w:rsidRPr="00902645">
        <w:rPr>
          <w:sz w:val="28"/>
          <w:szCs w:val="28"/>
        </w:rPr>
        <w:t xml:space="preserve"> – Вихідні данні для розрахунку задачі №</w:t>
      </w:r>
      <w:r w:rsidR="00AF652F">
        <w:rPr>
          <w:sz w:val="28"/>
          <w:szCs w:val="28"/>
        </w:rPr>
        <w:t xml:space="preserve"> 5</w:t>
      </w:r>
    </w:p>
    <w:tbl>
      <w:tblPr>
        <w:tblW w:w="9008" w:type="dxa"/>
        <w:jc w:val="center"/>
        <w:tblLayout w:type="fixed"/>
        <w:tblCellMar>
          <w:left w:w="40" w:type="dxa"/>
          <w:right w:w="40" w:type="dxa"/>
        </w:tblCellMar>
        <w:tblLook w:val="0000" w:firstRow="0" w:lastRow="0" w:firstColumn="0" w:lastColumn="0" w:noHBand="0" w:noVBand="0"/>
      </w:tblPr>
      <w:tblGrid>
        <w:gridCol w:w="4592"/>
        <w:gridCol w:w="1459"/>
        <w:gridCol w:w="1469"/>
        <w:gridCol w:w="1488"/>
      </w:tblGrid>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441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color w:val="000000"/>
                <w:sz w:val="28"/>
                <w:szCs w:val="28"/>
              </w:rPr>
            </w:pP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b/>
                <w:i/>
                <w:color w:val="000000"/>
                <w:sz w:val="28"/>
                <w:szCs w:val="28"/>
              </w:rPr>
              <w:t>С</w:t>
            </w:r>
            <w:r w:rsidRPr="00902645">
              <w:rPr>
                <w:b/>
                <w:i/>
                <w:color w:val="000000"/>
                <w:sz w:val="28"/>
                <w:szCs w:val="28"/>
                <w:vertAlign w:val="subscript"/>
              </w:rPr>
              <w:t>2</w:t>
            </w:r>
            <w:r w:rsidRPr="00902645">
              <w:rPr>
                <w:color w:val="000000"/>
                <w:sz w:val="28"/>
                <w:szCs w:val="28"/>
              </w:rPr>
              <w:t>,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0,03</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2,50</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b/>
                <w:i/>
                <w:iCs/>
                <w:color w:val="000000"/>
                <w:sz w:val="28"/>
                <w:szCs w:val="28"/>
              </w:rPr>
              <w:t>С</w:t>
            </w:r>
            <w:r w:rsidRPr="00902645">
              <w:rPr>
                <w:b/>
                <w:i/>
                <w:iCs/>
                <w:color w:val="000000"/>
                <w:sz w:val="28"/>
                <w:szCs w:val="28"/>
                <w:vertAlign w:val="subscript"/>
              </w:rPr>
              <w:t>3</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0,02</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0,05</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0,75</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w:t>
            </w:r>
            <w:r w:rsidRPr="00AF652F">
              <w:rPr>
                <w:i/>
                <w:color w:val="000000"/>
                <w:sz w:val="28"/>
                <w:szCs w:val="28"/>
              </w:rPr>
              <w:t>.</w:t>
            </w:r>
            <w:r w:rsidRPr="00AF652F">
              <w:rPr>
                <w:i/>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5</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5</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5</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3</w:t>
            </w:r>
            <w:r w:rsidRPr="00902645">
              <w:rPr>
                <w:color w:val="000000"/>
                <w:sz w:val="28"/>
                <w:szCs w:val="28"/>
              </w:rPr>
              <w:t>,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r>
    </w:tbl>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b/>
          <w:i/>
          <w:iCs/>
          <w:color w:val="000000"/>
          <w:sz w:val="28"/>
          <w:szCs w:val="28"/>
        </w:rPr>
        <w:t xml:space="preserve">Задача </w:t>
      </w:r>
      <w:r w:rsidR="00AF652F">
        <w:rPr>
          <w:b/>
          <w:i/>
          <w:iCs/>
          <w:color w:val="000000"/>
          <w:sz w:val="28"/>
          <w:szCs w:val="28"/>
        </w:rPr>
        <w:t>6</w:t>
      </w:r>
      <w:r w:rsidRPr="00902645">
        <w:rPr>
          <w:i/>
          <w:iCs/>
          <w:color w:val="000000"/>
          <w:sz w:val="28"/>
          <w:szCs w:val="28"/>
        </w:rPr>
        <w:t xml:space="preserve">. </w:t>
      </w:r>
      <w:r w:rsidRPr="00902645">
        <w:rPr>
          <w:color w:val="000000"/>
          <w:sz w:val="28"/>
          <w:szCs w:val="28"/>
        </w:rPr>
        <w:t>Розрахунком визначити допустимий вміст пилу у повітрі, що викидається в атмосферу. Відомі витрата повітря, яке викидається, та гранично допустима концентрація пилу у повітрі виробничих приміщень (</w:t>
      </w:r>
      <w:r w:rsidRPr="00902645">
        <w:rPr>
          <w:i/>
          <w:color w:val="000000"/>
          <w:sz w:val="28"/>
          <w:szCs w:val="28"/>
        </w:rPr>
        <w:t>ГДК</w:t>
      </w:r>
      <w:r w:rsidRPr="00902645">
        <w:rPr>
          <w:i/>
          <w:color w:val="000000"/>
          <w:sz w:val="28"/>
          <w:szCs w:val="28"/>
          <w:vertAlign w:val="subscript"/>
        </w:rPr>
        <w:t>р.з</w:t>
      </w:r>
      <w:r w:rsidRPr="00902645">
        <w:rPr>
          <w:color w:val="000000"/>
          <w:sz w:val="28"/>
          <w:szCs w:val="28"/>
          <w:vertAlign w:val="subscript"/>
        </w:rPr>
        <w:t>.</w:t>
      </w:r>
      <w:r w:rsidRPr="00902645">
        <w:rPr>
          <w:color w:val="000000"/>
          <w:sz w:val="28"/>
          <w:szCs w:val="28"/>
        </w:rPr>
        <w:t xml:space="preserve">). </w:t>
      </w:r>
      <w:r w:rsidRPr="00902645">
        <w:rPr>
          <w:sz w:val="28"/>
          <w:szCs w:val="28"/>
        </w:rPr>
        <w:t xml:space="preserve">Вихідні данні для розрахунку наведені в табл. </w:t>
      </w:r>
      <w:r w:rsidR="00AF652F">
        <w:rPr>
          <w:sz w:val="28"/>
          <w:szCs w:val="28"/>
        </w:rPr>
        <w:t>1</w:t>
      </w:r>
      <w:r w:rsidR="00657152">
        <w:rPr>
          <w:sz w:val="28"/>
          <w:szCs w:val="28"/>
        </w:rPr>
        <w:t>0</w:t>
      </w:r>
      <w:r w:rsidRPr="00902645">
        <w:rPr>
          <w:sz w:val="28"/>
          <w:szCs w:val="28"/>
        </w:rPr>
        <w:t>.</w:t>
      </w:r>
    </w:p>
    <w:p w:rsidR="00902645" w:rsidRPr="00902645" w:rsidRDefault="00902645" w:rsidP="00902645">
      <w:pPr>
        <w:rPr>
          <w:sz w:val="28"/>
          <w:szCs w:val="28"/>
        </w:rPr>
      </w:pPr>
    </w:p>
    <w:p w:rsidR="00902645" w:rsidRPr="00902645" w:rsidRDefault="00902645" w:rsidP="00707D37">
      <w:pPr>
        <w:spacing w:line="360" w:lineRule="auto"/>
        <w:ind w:firstLine="709"/>
        <w:rPr>
          <w:sz w:val="28"/>
          <w:szCs w:val="28"/>
        </w:rPr>
      </w:pPr>
      <w:r w:rsidRPr="00902645">
        <w:rPr>
          <w:sz w:val="28"/>
          <w:szCs w:val="28"/>
        </w:rPr>
        <w:t xml:space="preserve">Таблиця </w:t>
      </w:r>
      <w:r w:rsidR="00AF652F">
        <w:rPr>
          <w:sz w:val="28"/>
          <w:szCs w:val="28"/>
        </w:rPr>
        <w:t>1</w:t>
      </w:r>
      <w:r w:rsidR="00657152">
        <w:rPr>
          <w:sz w:val="28"/>
          <w:szCs w:val="28"/>
        </w:rPr>
        <w:t>0</w:t>
      </w:r>
      <w:r w:rsidRPr="00902645">
        <w:rPr>
          <w:sz w:val="28"/>
          <w:szCs w:val="28"/>
        </w:rPr>
        <w:t xml:space="preserve"> – Вихідні данні для розрахунку задачі №</w:t>
      </w:r>
      <w:r w:rsidR="00707D37">
        <w:rPr>
          <w:sz w:val="28"/>
          <w:szCs w:val="28"/>
        </w:rPr>
        <w:t xml:space="preserve"> 6</w:t>
      </w:r>
    </w:p>
    <w:tbl>
      <w:tblPr>
        <w:tblW w:w="9639" w:type="dxa"/>
        <w:jc w:val="center"/>
        <w:tblLayout w:type="fixed"/>
        <w:tblCellMar>
          <w:left w:w="40" w:type="dxa"/>
          <w:right w:w="40" w:type="dxa"/>
        </w:tblCellMar>
        <w:tblLook w:val="0000" w:firstRow="0" w:lastRow="0" w:firstColumn="0" w:lastColumn="0" w:noHBand="0" w:noVBand="0"/>
      </w:tblPr>
      <w:tblGrid>
        <w:gridCol w:w="6494"/>
        <w:gridCol w:w="1048"/>
        <w:gridCol w:w="1048"/>
        <w:gridCol w:w="1049"/>
      </w:tblGrid>
      <w:tr w:rsidR="00902645" w:rsidRPr="00902645" w:rsidTr="00707D37">
        <w:trPr>
          <w:trHeight w:val="240"/>
          <w:jc w:val="center"/>
        </w:trPr>
        <w:tc>
          <w:tcPr>
            <w:tcW w:w="6494" w:type="dxa"/>
            <w:vMerge w:val="restart"/>
            <w:tcBorders>
              <w:top w:val="single" w:sz="6" w:space="0" w:color="auto"/>
              <w:left w:val="single" w:sz="6"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Найменування</w:t>
            </w:r>
          </w:p>
        </w:tc>
        <w:tc>
          <w:tcPr>
            <w:tcW w:w="3145" w:type="dxa"/>
            <w:gridSpan w:val="3"/>
            <w:tcBorders>
              <w:top w:val="single" w:sz="6" w:space="0" w:color="auto"/>
              <w:left w:val="single" w:sz="4" w:space="0" w:color="auto"/>
              <w:bottom w:val="single" w:sz="2"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 xml:space="preserve">Варіант </w:t>
            </w:r>
          </w:p>
        </w:tc>
      </w:tr>
      <w:tr w:rsidR="00902645" w:rsidRPr="00902645" w:rsidTr="00707D37">
        <w:trPr>
          <w:trHeight w:val="231"/>
          <w:jc w:val="center"/>
        </w:trPr>
        <w:tc>
          <w:tcPr>
            <w:tcW w:w="6494" w:type="dxa"/>
            <w:vMerge/>
            <w:tcBorders>
              <w:left w:val="single" w:sz="6" w:space="0" w:color="auto"/>
              <w:bottom w:val="single" w:sz="6" w:space="0" w:color="auto"/>
              <w:right w:val="single" w:sz="4" w:space="0" w:color="auto"/>
            </w:tcBorders>
            <w:shd w:val="clear" w:color="auto" w:fill="FFFFFF"/>
            <w:vAlign w:val="center"/>
          </w:tcPr>
          <w:p w:rsidR="00902645" w:rsidRPr="00902645" w:rsidRDefault="00902645" w:rsidP="00707D37">
            <w:pPr>
              <w:jc w:val="center"/>
              <w:rPr>
                <w:sz w:val="28"/>
                <w:szCs w:val="28"/>
              </w:rPr>
            </w:pPr>
          </w:p>
        </w:tc>
        <w:tc>
          <w:tcPr>
            <w:tcW w:w="1048" w:type="dxa"/>
            <w:tcBorders>
              <w:top w:val="single" w:sz="2" w:space="0" w:color="auto"/>
              <w:left w:val="single" w:sz="4" w:space="0" w:color="auto"/>
              <w:bottom w:val="single" w:sz="6" w:space="0" w:color="auto"/>
              <w:right w:val="single" w:sz="4" w:space="0" w:color="auto"/>
            </w:tcBorders>
            <w:shd w:val="clear" w:color="auto" w:fill="FFFFFF"/>
          </w:tcPr>
          <w:p w:rsidR="00902645" w:rsidRPr="00902645" w:rsidRDefault="00902645" w:rsidP="00707D37">
            <w:pPr>
              <w:jc w:val="center"/>
              <w:rPr>
                <w:sz w:val="28"/>
                <w:szCs w:val="28"/>
              </w:rPr>
            </w:pPr>
            <w:r w:rsidRPr="00902645">
              <w:rPr>
                <w:sz w:val="28"/>
                <w:szCs w:val="28"/>
              </w:rPr>
              <w:t>1</w:t>
            </w:r>
          </w:p>
        </w:tc>
        <w:tc>
          <w:tcPr>
            <w:tcW w:w="1048" w:type="dxa"/>
            <w:tcBorders>
              <w:top w:val="single" w:sz="2" w:space="0" w:color="auto"/>
              <w:left w:val="single" w:sz="4"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sz w:val="28"/>
                <w:szCs w:val="28"/>
              </w:rPr>
              <w:t>2</w:t>
            </w:r>
          </w:p>
        </w:tc>
        <w:tc>
          <w:tcPr>
            <w:tcW w:w="1049" w:type="dxa"/>
            <w:tcBorders>
              <w:top w:val="single" w:sz="2"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3</w:t>
            </w:r>
          </w:p>
        </w:tc>
      </w:tr>
      <w:tr w:rsidR="00902645" w:rsidRPr="00902645" w:rsidTr="00707D37">
        <w:trPr>
          <w:trHeight w:val="240"/>
          <w:jc w:val="center"/>
        </w:trPr>
        <w:tc>
          <w:tcPr>
            <w:tcW w:w="6494" w:type="dxa"/>
            <w:tcBorders>
              <w:top w:val="single" w:sz="6" w:space="0" w:color="auto"/>
              <w:left w:val="single" w:sz="6" w:space="0" w:color="auto"/>
              <w:bottom w:val="single" w:sz="6" w:space="0" w:color="auto"/>
              <w:right w:val="single" w:sz="4"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Витрата, повітря, яке викидається в атмосферу, тис. м</w:t>
            </w:r>
            <w:r w:rsidRPr="00902645">
              <w:rPr>
                <w:color w:val="000000"/>
                <w:sz w:val="28"/>
                <w:szCs w:val="28"/>
                <w:vertAlign w:val="superscript"/>
              </w:rPr>
              <w:t>3</w:t>
            </w:r>
            <w:r w:rsidRPr="00902645">
              <w:rPr>
                <w:color w:val="000000"/>
                <w:sz w:val="28"/>
                <w:szCs w:val="28"/>
              </w:rPr>
              <w:t xml:space="preserve">/год. </w:t>
            </w:r>
          </w:p>
        </w:tc>
        <w:tc>
          <w:tcPr>
            <w:tcW w:w="1048" w:type="dxa"/>
            <w:tcBorders>
              <w:top w:val="single" w:sz="6" w:space="0" w:color="auto"/>
              <w:left w:val="single" w:sz="4"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100</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15</w:t>
            </w:r>
          </w:p>
        </w:tc>
        <w:tc>
          <w:tcPr>
            <w:tcW w:w="104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r>
      <w:tr w:rsidR="00902645" w:rsidRPr="00902645" w:rsidTr="00707D37">
        <w:trPr>
          <w:trHeight w:val="240"/>
          <w:jc w:val="center"/>
        </w:trPr>
        <w:tc>
          <w:tcPr>
            <w:tcW w:w="6494" w:type="dxa"/>
            <w:tcBorders>
              <w:top w:val="single" w:sz="6" w:space="0" w:color="auto"/>
              <w:left w:val="single" w:sz="6" w:space="0" w:color="auto"/>
              <w:bottom w:val="single" w:sz="6" w:space="0" w:color="auto"/>
              <w:right w:val="single" w:sz="4" w:space="0" w:color="auto"/>
            </w:tcBorders>
            <w:shd w:val="clear" w:color="auto" w:fill="FFFFFF"/>
            <w:vAlign w:val="center"/>
          </w:tcPr>
          <w:p w:rsidR="00902645" w:rsidRPr="00902645" w:rsidRDefault="00902645" w:rsidP="00707D37">
            <w:pPr>
              <w:shd w:val="clear" w:color="auto" w:fill="FFFFFF"/>
              <w:rPr>
                <w:sz w:val="28"/>
                <w:szCs w:val="28"/>
              </w:rPr>
            </w:pPr>
            <w:r w:rsidRPr="00902645">
              <w:rPr>
                <w:i/>
                <w:color w:val="000000"/>
                <w:sz w:val="28"/>
                <w:szCs w:val="28"/>
                <w:lang w:val="la-Latn"/>
              </w:rPr>
              <w:t>ГДК</w:t>
            </w:r>
            <w:r w:rsidRPr="00902645">
              <w:rPr>
                <w:i/>
                <w:color w:val="000000"/>
                <w:sz w:val="28"/>
                <w:szCs w:val="28"/>
                <w:vertAlign w:val="subscript"/>
                <w:lang w:val="la-Latn"/>
              </w:rPr>
              <w:t>р.з</w:t>
            </w:r>
            <w:r w:rsidRPr="00902645">
              <w:rPr>
                <w:color w:val="000000"/>
                <w:sz w:val="28"/>
                <w:szCs w:val="28"/>
                <w:vertAlign w:val="subscript"/>
              </w:rPr>
              <w:t>.</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1048" w:type="dxa"/>
            <w:tcBorders>
              <w:top w:val="single" w:sz="6" w:space="0" w:color="auto"/>
              <w:left w:val="single" w:sz="4"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6</w:t>
            </w:r>
          </w:p>
        </w:tc>
        <w:tc>
          <w:tcPr>
            <w:tcW w:w="104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2</w:t>
            </w:r>
          </w:p>
        </w:tc>
      </w:tr>
    </w:tbl>
    <w:p w:rsidR="00902645" w:rsidRPr="00902645" w:rsidRDefault="00902645" w:rsidP="00902645">
      <w:pPr>
        <w:rPr>
          <w:sz w:val="28"/>
          <w:szCs w:val="28"/>
        </w:rPr>
      </w:pPr>
    </w:p>
    <w:p w:rsidR="00902645" w:rsidRPr="00902645" w:rsidRDefault="00902645" w:rsidP="00707D37">
      <w:pPr>
        <w:shd w:val="clear" w:color="auto" w:fill="FFFFFF"/>
        <w:ind w:firstLine="709"/>
        <w:jc w:val="both"/>
        <w:rPr>
          <w:sz w:val="28"/>
          <w:szCs w:val="28"/>
        </w:rPr>
      </w:pPr>
      <w:r w:rsidRPr="00902645">
        <w:rPr>
          <w:b/>
          <w:i/>
          <w:iCs/>
          <w:color w:val="000000"/>
          <w:sz w:val="28"/>
          <w:szCs w:val="28"/>
        </w:rPr>
        <w:t xml:space="preserve">Задача </w:t>
      </w:r>
      <w:r w:rsidR="00707D37">
        <w:rPr>
          <w:b/>
          <w:i/>
          <w:iCs/>
          <w:color w:val="000000"/>
          <w:sz w:val="28"/>
          <w:szCs w:val="28"/>
        </w:rPr>
        <w:t>7</w:t>
      </w:r>
      <w:r w:rsidRPr="00902645">
        <w:rPr>
          <w:i/>
          <w:iCs/>
          <w:color w:val="000000"/>
          <w:sz w:val="28"/>
          <w:szCs w:val="28"/>
        </w:rPr>
        <w:t xml:space="preserve">. </w:t>
      </w:r>
      <w:r w:rsidRPr="00902645">
        <w:rPr>
          <w:color w:val="000000"/>
          <w:sz w:val="28"/>
          <w:szCs w:val="28"/>
        </w:rPr>
        <w:t xml:space="preserve">З плавильної печі виходять гази, які містять оксиди сульфура </w:t>
      </w:r>
      <w:r w:rsidRPr="00902645">
        <w:rPr>
          <w:i/>
          <w:color w:val="000000"/>
          <w:sz w:val="28"/>
          <w:szCs w:val="28"/>
        </w:rPr>
        <w:t>(</w:t>
      </w:r>
      <w:r w:rsidRPr="00902645">
        <w:rPr>
          <w:i/>
          <w:color w:val="000000"/>
          <w:sz w:val="28"/>
          <w:szCs w:val="28"/>
          <w:lang w:val="en-US"/>
        </w:rPr>
        <w:t>S</w:t>
      </w:r>
      <w:r w:rsidRPr="00902645">
        <w:rPr>
          <w:i/>
          <w:color w:val="000000"/>
          <w:sz w:val="28"/>
          <w:szCs w:val="28"/>
        </w:rPr>
        <w:t>О</w:t>
      </w:r>
      <w:r w:rsidRPr="00902645">
        <w:rPr>
          <w:i/>
          <w:color w:val="000000"/>
          <w:sz w:val="28"/>
          <w:szCs w:val="28"/>
          <w:vertAlign w:val="subscript"/>
        </w:rPr>
        <w:t>2</w:t>
      </w:r>
      <w:r w:rsidRPr="00902645">
        <w:rPr>
          <w:color w:val="000000"/>
          <w:sz w:val="28"/>
          <w:szCs w:val="28"/>
        </w:rPr>
        <w:t xml:space="preserve">, </w:t>
      </w:r>
      <w:r w:rsidRPr="00902645">
        <w:rPr>
          <w:i/>
          <w:color w:val="000000"/>
          <w:sz w:val="28"/>
          <w:szCs w:val="28"/>
          <w:lang w:val="en-US"/>
        </w:rPr>
        <w:t>S</w:t>
      </w:r>
      <w:r w:rsidRPr="00902645">
        <w:rPr>
          <w:i/>
          <w:color w:val="000000"/>
          <w:sz w:val="28"/>
          <w:szCs w:val="28"/>
        </w:rPr>
        <w:t>О</w:t>
      </w:r>
      <w:r w:rsidRPr="00902645">
        <w:rPr>
          <w:i/>
          <w:color w:val="000000"/>
          <w:sz w:val="28"/>
          <w:szCs w:val="28"/>
          <w:vertAlign w:val="subscript"/>
        </w:rPr>
        <w:t>3</w:t>
      </w:r>
      <w:r w:rsidRPr="00902645">
        <w:rPr>
          <w:color w:val="000000"/>
          <w:sz w:val="28"/>
          <w:szCs w:val="28"/>
        </w:rPr>
        <w:t>) та нітрогену (</w:t>
      </w:r>
      <w:r w:rsidRPr="00902645">
        <w:rPr>
          <w:i/>
          <w:color w:val="000000"/>
          <w:sz w:val="28"/>
          <w:szCs w:val="28"/>
        </w:rPr>
        <w:t>N</w:t>
      </w:r>
      <w:r w:rsidRPr="00902645">
        <w:rPr>
          <w:i/>
          <w:color w:val="000000"/>
          <w:sz w:val="28"/>
          <w:szCs w:val="28"/>
          <w:lang w:val="en-US"/>
        </w:rPr>
        <w:t>O</w:t>
      </w:r>
      <w:r w:rsidRPr="00902645">
        <w:rPr>
          <w:i/>
          <w:color w:val="000000"/>
          <w:sz w:val="28"/>
          <w:szCs w:val="28"/>
          <w:vertAlign w:val="subscript"/>
          <w:lang w:val="en-US"/>
        </w:rPr>
        <w:t>x</w:t>
      </w:r>
      <w:r w:rsidRPr="00902645">
        <w:rPr>
          <w:color w:val="000000"/>
          <w:sz w:val="28"/>
          <w:szCs w:val="28"/>
        </w:rPr>
        <w:t>,). Відомі початкові об'ємні витрати викидів та вміст шкідливих речовин в них (</w:t>
      </w:r>
      <w:r w:rsidRPr="00707D37">
        <w:rPr>
          <w:i/>
          <w:color w:val="000000"/>
          <w:sz w:val="28"/>
          <w:szCs w:val="28"/>
        </w:rPr>
        <w:t>С</w:t>
      </w:r>
      <w:r w:rsidRPr="00707D37">
        <w:rPr>
          <w:i/>
          <w:color w:val="000000"/>
          <w:sz w:val="28"/>
          <w:szCs w:val="28"/>
          <w:vertAlign w:val="subscript"/>
        </w:rPr>
        <w:t>1</w:t>
      </w:r>
      <w:r w:rsidRPr="00902645">
        <w:rPr>
          <w:color w:val="000000"/>
          <w:sz w:val="28"/>
          <w:szCs w:val="28"/>
        </w:rPr>
        <w:t xml:space="preserve"> та </w:t>
      </w:r>
      <w:r w:rsidRPr="00707D37">
        <w:rPr>
          <w:i/>
          <w:color w:val="000000"/>
          <w:sz w:val="28"/>
          <w:szCs w:val="28"/>
        </w:rPr>
        <w:t>С</w:t>
      </w:r>
      <w:r w:rsidRPr="00707D37">
        <w:rPr>
          <w:i/>
          <w:color w:val="000000"/>
          <w:sz w:val="28"/>
          <w:szCs w:val="28"/>
          <w:vertAlign w:val="subscript"/>
        </w:rPr>
        <w:t>2</w:t>
      </w:r>
      <w:r w:rsidRPr="00902645">
        <w:rPr>
          <w:color w:val="000000"/>
          <w:sz w:val="28"/>
          <w:szCs w:val="28"/>
        </w:rPr>
        <w:t xml:space="preserve"> відповідно). Якої потужності вентилятор необхідно встановити, щоб розбавляти газ повітрям? Якою буде сумарна кількість газів після розбавлення? </w:t>
      </w:r>
      <w:r w:rsidRPr="00902645">
        <w:rPr>
          <w:sz w:val="28"/>
          <w:szCs w:val="28"/>
        </w:rPr>
        <w:t xml:space="preserve">Вихідні данні для розрахунку наведені в табл. </w:t>
      </w:r>
      <w:r w:rsidR="00707D37">
        <w:rPr>
          <w:sz w:val="28"/>
          <w:szCs w:val="28"/>
        </w:rPr>
        <w:t>1</w:t>
      </w:r>
      <w:r w:rsidR="00657152">
        <w:rPr>
          <w:sz w:val="28"/>
          <w:szCs w:val="28"/>
        </w:rPr>
        <w:t>1</w:t>
      </w:r>
      <w:r w:rsidRPr="00902645">
        <w:rPr>
          <w:sz w:val="28"/>
          <w:szCs w:val="28"/>
        </w:rPr>
        <w:t>.</w:t>
      </w:r>
    </w:p>
    <w:p w:rsidR="00902645" w:rsidRPr="00902645" w:rsidRDefault="00902645" w:rsidP="00707D37">
      <w:pPr>
        <w:jc w:val="both"/>
        <w:rPr>
          <w:sz w:val="28"/>
          <w:szCs w:val="28"/>
        </w:rPr>
      </w:pPr>
    </w:p>
    <w:p w:rsidR="00902645" w:rsidRPr="00902645" w:rsidRDefault="00902645" w:rsidP="00707D37">
      <w:pPr>
        <w:spacing w:line="360" w:lineRule="auto"/>
        <w:ind w:firstLine="709"/>
        <w:rPr>
          <w:sz w:val="28"/>
          <w:szCs w:val="28"/>
        </w:rPr>
      </w:pPr>
      <w:r w:rsidRPr="00902645">
        <w:rPr>
          <w:sz w:val="28"/>
          <w:szCs w:val="28"/>
        </w:rPr>
        <w:t>Таблиця 1</w:t>
      </w:r>
      <w:r w:rsidR="00707D37">
        <w:rPr>
          <w:sz w:val="28"/>
          <w:szCs w:val="28"/>
        </w:rPr>
        <w:t>1</w:t>
      </w:r>
      <w:r w:rsidRPr="00902645">
        <w:rPr>
          <w:sz w:val="28"/>
          <w:szCs w:val="28"/>
        </w:rPr>
        <w:t xml:space="preserve"> – Вихідні данні для розрахунку задачі №</w:t>
      </w:r>
      <w:r w:rsidR="00707D37">
        <w:rPr>
          <w:sz w:val="28"/>
          <w:szCs w:val="28"/>
        </w:rPr>
        <w:t xml:space="preserve"> 7</w:t>
      </w:r>
    </w:p>
    <w:tbl>
      <w:tblPr>
        <w:tblW w:w="0" w:type="auto"/>
        <w:jc w:val="center"/>
        <w:tblLayout w:type="fixed"/>
        <w:tblCellMar>
          <w:left w:w="40" w:type="dxa"/>
          <w:right w:w="40" w:type="dxa"/>
        </w:tblCellMar>
        <w:tblLook w:val="0000" w:firstRow="0" w:lastRow="0" w:firstColumn="0" w:lastColumn="0" w:noHBand="0" w:noVBand="0"/>
      </w:tblPr>
      <w:tblGrid>
        <w:gridCol w:w="6811"/>
        <w:gridCol w:w="1081"/>
        <w:gridCol w:w="1082"/>
        <w:gridCol w:w="941"/>
      </w:tblGrid>
      <w:tr w:rsidR="00707D37" w:rsidRPr="00902645" w:rsidTr="00707D37">
        <w:trPr>
          <w:trHeight w:val="240"/>
          <w:jc w:val="center"/>
        </w:trPr>
        <w:tc>
          <w:tcPr>
            <w:tcW w:w="6811" w:type="dxa"/>
            <w:vMerge w:val="restart"/>
            <w:tcBorders>
              <w:top w:val="single" w:sz="6" w:space="0" w:color="auto"/>
              <w:left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Найменування</w:t>
            </w:r>
          </w:p>
        </w:tc>
        <w:tc>
          <w:tcPr>
            <w:tcW w:w="310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Варіант</w:t>
            </w:r>
          </w:p>
        </w:tc>
      </w:tr>
      <w:tr w:rsidR="00707D37" w:rsidRPr="00902645" w:rsidTr="00707D37">
        <w:trPr>
          <w:trHeight w:val="240"/>
          <w:jc w:val="center"/>
        </w:trPr>
        <w:tc>
          <w:tcPr>
            <w:tcW w:w="6811" w:type="dxa"/>
            <w:vMerge/>
            <w:tcBorders>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rPr>
                <w:color w:val="000000"/>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1</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2</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3</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Початкові об'ємні витрати викидів тис. м</w:t>
            </w:r>
            <w:r w:rsidRPr="00902645">
              <w:rPr>
                <w:color w:val="000000"/>
                <w:sz w:val="28"/>
                <w:szCs w:val="28"/>
                <w:vertAlign w:val="superscript"/>
              </w:rPr>
              <w:t>3</w:t>
            </w:r>
            <w:r w:rsidRPr="00902645">
              <w:rPr>
                <w:color w:val="000000"/>
                <w:sz w:val="28"/>
                <w:szCs w:val="28"/>
              </w:rPr>
              <w:t xml:space="preserve"> /год.</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Концентрація С</w:t>
            </w:r>
            <w:r w:rsidRPr="00902645">
              <w:rPr>
                <w:color w:val="000000"/>
                <w:sz w:val="28"/>
                <w:szCs w:val="28"/>
                <w:vertAlign w:val="subscript"/>
              </w:rPr>
              <w:t>1</w:t>
            </w:r>
            <w:r w:rsidRPr="00902645">
              <w:rPr>
                <w:color w:val="000000"/>
                <w:sz w:val="28"/>
                <w:szCs w:val="28"/>
              </w:rPr>
              <w:t>, 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15</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8</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iCs/>
                <w:color w:val="000000"/>
                <w:sz w:val="28"/>
                <w:szCs w:val="28"/>
              </w:rPr>
              <w:t>С</w:t>
            </w:r>
            <w:r w:rsidRPr="00902645">
              <w:rPr>
                <w:iCs/>
                <w:color w:val="000000"/>
                <w:sz w:val="28"/>
                <w:szCs w:val="28"/>
                <w:vertAlign w:val="subscript"/>
              </w:rPr>
              <w:t>2</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0,5</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0,5</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0,4</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ГДК</w:t>
            </w:r>
            <w:r w:rsidRPr="00902645">
              <w:rPr>
                <w:color w:val="000000"/>
                <w:sz w:val="28"/>
                <w:szCs w:val="28"/>
                <w:vertAlign w:val="subscript"/>
              </w:rPr>
              <w:t>р.з.</w:t>
            </w:r>
            <w:r w:rsidRPr="00902645">
              <w:rPr>
                <w:color w:val="000000"/>
                <w:sz w:val="28"/>
                <w:szCs w:val="28"/>
              </w:rPr>
              <w:t>.</w:t>
            </w:r>
            <w:r w:rsidRPr="00902645">
              <w:rPr>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ГДК</w:t>
            </w:r>
            <w:r w:rsidRPr="00902645">
              <w:rPr>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w:t>
            </w:r>
          </w:p>
        </w:tc>
      </w:tr>
    </w:tbl>
    <w:p w:rsidR="00902645" w:rsidRPr="00707D37" w:rsidRDefault="00902645" w:rsidP="00902645">
      <w:pPr>
        <w:rPr>
          <w:sz w:val="24"/>
          <w:szCs w:val="24"/>
        </w:rPr>
      </w:pPr>
    </w:p>
    <w:p w:rsidR="00902645" w:rsidRPr="00707D37" w:rsidRDefault="00902645" w:rsidP="00902645">
      <w:pPr>
        <w:rPr>
          <w:sz w:val="24"/>
          <w:szCs w:val="24"/>
        </w:rPr>
      </w:pPr>
    </w:p>
    <w:p w:rsidR="00902645" w:rsidRPr="00707D37" w:rsidRDefault="00707D37" w:rsidP="00707D37">
      <w:pPr>
        <w:pStyle w:val="1"/>
        <w:spacing w:before="0"/>
        <w:ind w:firstLine="708"/>
        <w:rPr>
          <w:rFonts w:ascii="Times New Roman" w:hAnsi="Times New Roman" w:cs="Times New Roman"/>
          <w:color w:val="auto"/>
        </w:rPr>
      </w:pPr>
      <w:bookmarkStart w:id="37" w:name="_Toc23284648"/>
      <w:r w:rsidRPr="00707D37">
        <w:rPr>
          <w:rFonts w:ascii="Times New Roman" w:hAnsi="Times New Roman" w:cs="Times New Roman"/>
          <w:color w:val="auto"/>
        </w:rPr>
        <w:t>3</w:t>
      </w:r>
      <w:r w:rsidR="00902645" w:rsidRPr="00707D37">
        <w:rPr>
          <w:rFonts w:ascii="Times New Roman" w:hAnsi="Times New Roman" w:cs="Times New Roman"/>
          <w:color w:val="auto"/>
        </w:rPr>
        <w:t xml:space="preserve"> Встановлення фонової концентрації шкідливих речовин шляхом розрахунку</w:t>
      </w:r>
      <w:bookmarkEnd w:id="37"/>
      <w:r w:rsidR="00902645" w:rsidRPr="00707D37">
        <w:rPr>
          <w:rFonts w:ascii="Times New Roman" w:hAnsi="Times New Roman" w:cs="Times New Roman"/>
          <w:color w:val="auto"/>
        </w:rPr>
        <w:t xml:space="preserve"> </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color w:val="000000"/>
          <w:sz w:val="28"/>
          <w:szCs w:val="28"/>
        </w:rPr>
        <w:t>Розрахунок фонових концентрацій виконується за методикою, викладеній в ОНД-86 [</w:t>
      </w:r>
      <w:r w:rsidR="002E6D4F">
        <w:rPr>
          <w:color w:val="000000"/>
          <w:sz w:val="28"/>
          <w:szCs w:val="28"/>
        </w:rPr>
        <w:t>9</w:t>
      </w:r>
      <w:r w:rsidRPr="00902645">
        <w:rPr>
          <w:color w:val="000000"/>
          <w:sz w:val="28"/>
          <w:szCs w:val="28"/>
        </w:rPr>
        <w:t>].</w:t>
      </w:r>
    </w:p>
    <w:p w:rsidR="00902645" w:rsidRPr="00902645" w:rsidRDefault="00902645" w:rsidP="00707D37">
      <w:pPr>
        <w:shd w:val="clear" w:color="auto" w:fill="FFFFFF"/>
        <w:ind w:firstLine="709"/>
        <w:jc w:val="both"/>
        <w:rPr>
          <w:sz w:val="28"/>
          <w:szCs w:val="28"/>
        </w:rPr>
      </w:pPr>
      <w:r w:rsidRPr="00902645">
        <w:rPr>
          <w:color w:val="000000"/>
          <w:sz w:val="28"/>
          <w:szCs w:val="28"/>
        </w:rPr>
        <w:lastRenderedPageBreak/>
        <w:t>Фонова концентрація шкідливої речовини (</w:t>
      </w:r>
      <w:r w:rsidRPr="00707D37">
        <w:rPr>
          <w:i/>
          <w:color w:val="000000"/>
          <w:sz w:val="28"/>
          <w:szCs w:val="28"/>
        </w:rPr>
        <w:t>С</w:t>
      </w:r>
      <w:r w:rsidRPr="00707D37">
        <w:rPr>
          <w:i/>
          <w:color w:val="000000"/>
          <w:sz w:val="28"/>
          <w:szCs w:val="28"/>
          <w:vertAlign w:val="subscript"/>
        </w:rPr>
        <w:t>ф</w:t>
      </w:r>
      <w:r w:rsidRPr="00902645">
        <w:rPr>
          <w:color w:val="000000"/>
          <w:sz w:val="28"/>
          <w:szCs w:val="28"/>
        </w:rPr>
        <w:t>) для окремого джерела викиду характеризує забруднення атмосфери в місті або іншому населеному пункті, створюване іншими джерелами, виключаючи даний.</w:t>
      </w:r>
    </w:p>
    <w:p w:rsidR="00902645" w:rsidRPr="00902645" w:rsidRDefault="00902645" w:rsidP="00707D37">
      <w:pPr>
        <w:shd w:val="clear" w:color="auto" w:fill="FFFFFF"/>
        <w:ind w:firstLine="709"/>
        <w:jc w:val="both"/>
        <w:rPr>
          <w:sz w:val="28"/>
          <w:szCs w:val="28"/>
        </w:rPr>
      </w:pPr>
      <w:r w:rsidRPr="00902645">
        <w:rPr>
          <w:color w:val="000000"/>
          <w:sz w:val="28"/>
          <w:szCs w:val="28"/>
        </w:rPr>
        <w:t>Фонова концентрація визначається за даними спостережень або розрахунковим шляхом.</w:t>
      </w:r>
    </w:p>
    <w:p w:rsidR="00902645" w:rsidRPr="00902645" w:rsidRDefault="00902645" w:rsidP="00707D37">
      <w:pPr>
        <w:shd w:val="clear" w:color="auto" w:fill="FFFFFF"/>
        <w:ind w:firstLine="709"/>
        <w:jc w:val="both"/>
        <w:rPr>
          <w:sz w:val="28"/>
          <w:szCs w:val="28"/>
        </w:rPr>
      </w:pPr>
      <w:r w:rsidRPr="00902645">
        <w:rPr>
          <w:color w:val="000000"/>
          <w:sz w:val="28"/>
          <w:szCs w:val="28"/>
        </w:rPr>
        <w:t>Спостереження за забрудненням атмосферного повітря проводять за нормативною методикою, затвердженою Держкомгідрометом і Мінздравом України.</w:t>
      </w:r>
    </w:p>
    <w:p w:rsidR="00902645" w:rsidRPr="00902645" w:rsidRDefault="00902645" w:rsidP="00707D37">
      <w:pPr>
        <w:shd w:val="clear" w:color="auto" w:fill="FFFFFF"/>
        <w:ind w:firstLine="709"/>
        <w:jc w:val="both"/>
        <w:rPr>
          <w:sz w:val="28"/>
          <w:szCs w:val="28"/>
        </w:rPr>
      </w:pPr>
      <w:r w:rsidRPr="00902645">
        <w:rPr>
          <w:color w:val="000000"/>
          <w:sz w:val="28"/>
          <w:szCs w:val="28"/>
        </w:rPr>
        <w:t>Фонові концентрації шкідливих речовин встановлюють за даними регулярних спостережень на мережі постів Загальнодержавної служби спостережень і контролю за забрудненням об'єктів природного середовища або за даними підфакельних спостережень.</w:t>
      </w:r>
    </w:p>
    <w:p w:rsidR="00902645" w:rsidRPr="00902645" w:rsidRDefault="00902645" w:rsidP="00707D37">
      <w:pPr>
        <w:shd w:val="clear" w:color="auto" w:fill="FFFFFF"/>
        <w:ind w:firstLine="709"/>
        <w:jc w:val="both"/>
        <w:rPr>
          <w:sz w:val="28"/>
          <w:szCs w:val="28"/>
        </w:rPr>
      </w:pPr>
      <w:r w:rsidRPr="00902645">
        <w:rPr>
          <w:color w:val="000000"/>
          <w:sz w:val="28"/>
          <w:szCs w:val="28"/>
        </w:rPr>
        <w:t xml:space="preserve">За даними спостережень величина </w:t>
      </w:r>
      <w:r w:rsidRPr="00707D37">
        <w:rPr>
          <w:i/>
          <w:color w:val="000000"/>
          <w:sz w:val="28"/>
          <w:szCs w:val="28"/>
        </w:rPr>
        <w:t>С</w:t>
      </w:r>
      <w:r w:rsidRPr="00707D37">
        <w:rPr>
          <w:i/>
          <w:color w:val="000000"/>
          <w:sz w:val="28"/>
          <w:szCs w:val="28"/>
          <w:vertAlign w:val="subscript"/>
        </w:rPr>
        <w:t>ф</w:t>
      </w:r>
      <w:r w:rsidRPr="00902645">
        <w:rPr>
          <w:color w:val="000000"/>
          <w:sz w:val="28"/>
          <w:szCs w:val="28"/>
        </w:rPr>
        <w:t xml:space="preserve"> визначається як рівень концентрацій, що перевищується в 5-ти процентах спостережень за разовими концентраціями.</w:t>
      </w:r>
    </w:p>
    <w:p w:rsidR="00902645" w:rsidRPr="00902645" w:rsidRDefault="00902645" w:rsidP="00707D37">
      <w:pPr>
        <w:shd w:val="clear" w:color="auto" w:fill="FFFFFF"/>
        <w:ind w:firstLine="709"/>
        <w:jc w:val="both"/>
        <w:rPr>
          <w:sz w:val="28"/>
          <w:szCs w:val="28"/>
        </w:rPr>
      </w:pPr>
      <w:r w:rsidRPr="00902645">
        <w:rPr>
          <w:color w:val="000000"/>
          <w:sz w:val="28"/>
          <w:szCs w:val="28"/>
        </w:rPr>
        <w:t>Фонова концентрація шкідливої речовини встановлюється або єдиним значенням по місту, або, у випадку виявлення значних змін, диференційовано по території міста, а також по градаціям швидкості та напрямку вітру.</w:t>
      </w:r>
    </w:p>
    <w:p w:rsidR="00902645" w:rsidRPr="00902645" w:rsidRDefault="00902645" w:rsidP="00707D37">
      <w:pPr>
        <w:shd w:val="clear" w:color="auto" w:fill="FFFFFF"/>
        <w:ind w:firstLine="709"/>
        <w:jc w:val="both"/>
        <w:rPr>
          <w:sz w:val="28"/>
          <w:szCs w:val="28"/>
        </w:rPr>
      </w:pPr>
      <w:r w:rsidRPr="00902645">
        <w:rPr>
          <w:color w:val="000000"/>
          <w:sz w:val="28"/>
          <w:szCs w:val="28"/>
        </w:rPr>
        <w:t xml:space="preserve">При розрахунках для діючих джерел забруднення і джерел, що реконструюються (підприємств), враховують значення фонової концентрації </w:t>
      </w:r>
      <w:r w:rsidRPr="00707D37">
        <w:rPr>
          <w:i/>
          <w:color w:val="000000"/>
          <w:sz w:val="28"/>
          <w:szCs w:val="28"/>
        </w:rPr>
        <w:t>С’</w:t>
      </w:r>
      <w:r w:rsidRPr="00707D37">
        <w:rPr>
          <w:i/>
          <w:color w:val="000000"/>
          <w:sz w:val="28"/>
          <w:szCs w:val="28"/>
          <w:vertAlign w:val="subscript"/>
        </w:rPr>
        <w:t>ф</w:t>
      </w:r>
      <w:r w:rsidRPr="00902645">
        <w:rPr>
          <w:color w:val="000000"/>
          <w:sz w:val="28"/>
          <w:szCs w:val="28"/>
        </w:rPr>
        <w:t xml:space="preserve">, яка являє собою фонову концентрацію </w:t>
      </w:r>
      <w:r w:rsidRPr="00707D37">
        <w:rPr>
          <w:i/>
          <w:color w:val="000000"/>
          <w:sz w:val="28"/>
          <w:szCs w:val="28"/>
        </w:rPr>
        <w:t>С</w:t>
      </w:r>
      <w:r w:rsidRPr="00707D37">
        <w:rPr>
          <w:i/>
          <w:color w:val="000000"/>
          <w:sz w:val="28"/>
          <w:szCs w:val="28"/>
          <w:vertAlign w:val="subscript"/>
        </w:rPr>
        <w:t>ф</w:t>
      </w:r>
      <w:r w:rsidRPr="00902645">
        <w:rPr>
          <w:color w:val="000000"/>
          <w:sz w:val="28"/>
          <w:szCs w:val="28"/>
        </w:rPr>
        <w:t>, з якої виключено вклад в забруднення атмосфери джерела (підприємства), яке розглядається.</w:t>
      </w:r>
    </w:p>
    <w:p w:rsidR="00902645" w:rsidRPr="00902645" w:rsidRDefault="00902645" w:rsidP="00707D37">
      <w:pPr>
        <w:shd w:val="clear" w:color="auto" w:fill="FFFFFF"/>
        <w:ind w:firstLine="709"/>
        <w:jc w:val="both"/>
        <w:rPr>
          <w:sz w:val="28"/>
          <w:szCs w:val="28"/>
        </w:rPr>
      </w:pPr>
      <w:r w:rsidRPr="00902645">
        <w:rPr>
          <w:color w:val="000000"/>
          <w:sz w:val="28"/>
          <w:szCs w:val="28"/>
        </w:rPr>
        <w:t>Концентрація С</w:t>
      </w:r>
      <w:r w:rsidRPr="00902645">
        <w:rPr>
          <w:color w:val="000000"/>
          <w:sz w:val="28"/>
          <w:szCs w:val="28"/>
          <w:vertAlign w:val="subscript"/>
        </w:rPr>
        <w:t>ф</w:t>
      </w:r>
      <w:r w:rsidRPr="00902645">
        <w:rPr>
          <w:color w:val="000000"/>
          <w:sz w:val="28"/>
          <w:szCs w:val="28"/>
        </w:rPr>
        <w:t xml:space="preserve"> визначається розрахунком за формулами,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С</w:t>
      </w:r>
      <w:r w:rsidRPr="00902645">
        <w:rPr>
          <w:color w:val="000000"/>
          <w:sz w:val="28"/>
          <w:szCs w:val="28"/>
          <w:vertAlign w:val="subscript"/>
        </w:rPr>
        <w:t>ф</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(1 – 0,4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С</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w:t>
      </w:r>
      <w:r w:rsidRPr="00902645">
        <w:rPr>
          <w:color w:val="000000"/>
          <w:sz w:val="28"/>
          <w:szCs w:val="28"/>
        </w:rPr>
        <w:tab/>
      </w:r>
      <w:r w:rsidRPr="00902645">
        <w:rPr>
          <w:color w:val="000000"/>
          <w:sz w:val="28"/>
          <w:szCs w:val="28"/>
        </w:rPr>
        <w:tab/>
        <w:t xml:space="preserve">якщо </w:t>
      </w:r>
      <w:r w:rsidRPr="00902645">
        <w:rPr>
          <w:i/>
          <w:color w:val="000000"/>
          <w:sz w:val="28"/>
          <w:szCs w:val="28"/>
        </w:rPr>
        <w:t>С</w:t>
      </w:r>
      <w:r w:rsidRPr="00902645">
        <w:rPr>
          <w:color w:val="000000"/>
          <w:sz w:val="28"/>
          <w:szCs w:val="28"/>
        </w:rPr>
        <w:t xml:space="preserve"> &lt; 2 </w:t>
      </w:r>
      <w:r w:rsidRPr="00902645">
        <w:rPr>
          <w:i/>
          <w:color w:val="000000"/>
          <w:sz w:val="28"/>
          <w:szCs w:val="28"/>
        </w:rPr>
        <w:t>С</w:t>
      </w:r>
      <w:r w:rsidRPr="00902645">
        <w:rPr>
          <w:i/>
          <w:color w:val="000000"/>
          <w:sz w:val="28"/>
          <w:szCs w:val="28"/>
          <w:vertAlign w:val="subscript"/>
        </w:rPr>
        <w:t>ф</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t>(1</w:t>
      </w:r>
      <w:r w:rsidR="00707D37">
        <w:rPr>
          <w:color w:val="000000"/>
          <w:sz w:val="28"/>
          <w:szCs w:val="28"/>
        </w:rPr>
        <w:t>2</w:t>
      </w:r>
      <w:r w:rsidRPr="00902645">
        <w:rPr>
          <w:color w:val="000000"/>
          <w:sz w:val="28"/>
          <w:szCs w:val="28"/>
        </w:rPr>
        <w:t>)</w:t>
      </w:r>
    </w:p>
    <w:p w:rsidR="00902645" w:rsidRPr="00902645" w:rsidRDefault="00902645" w:rsidP="00902645">
      <w:pPr>
        <w:rPr>
          <w:sz w:val="28"/>
          <w:szCs w:val="28"/>
        </w:rPr>
      </w:pPr>
    </w:p>
    <w:p w:rsidR="00902645" w:rsidRPr="00902645" w:rsidRDefault="00902645" w:rsidP="00707D37">
      <w:pPr>
        <w:shd w:val="clear" w:color="auto" w:fill="FFFFFF"/>
        <w:ind w:left="708" w:firstLine="708"/>
        <w:jc w:val="center"/>
        <w:rPr>
          <w:color w:val="000000"/>
          <w:sz w:val="28"/>
          <w:szCs w:val="28"/>
        </w:rPr>
      </w:pP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0,2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w:t>
      </w:r>
      <w:r w:rsidRPr="00902645">
        <w:rPr>
          <w:color w:val="000000"/>
          <w:sz w:val="28"/>
          <w:szCs w:val="28"/>
        </w:rPr>
        <w:tab/>
      </w:r>
      <w:r w:rsidRPr="00902645">
        <w:rPr>
          <w:color w:val="000000"/>
          <w:sz w:val="28"/>
          <w:szCs w:val="28"/>
        </w:rPr>
        <w:tab/>
        <w:t xml:space="preserve">якщо </w:t>
      </w:r>
      <w:r w:rsidRPr="00902645">
        <w:rPr>
          <w:i/>
          <w:color w:val="000000"/>
          <w:sz w:val="28"/>
          <w:szCs w:val="28"/>
        </w:rPr>
        <w:t>С</w:t>
      </w:r>
      <w:r w:rsidRPr="00902645">
        <w:rPr>
          <w:color w:val="000000"/>
          <w:sz w:val="28"/>
          <w:szCs w:val="28"/>
        </w:rPr>
        <w:t xml:space="preserve"> &gt; 2 </w:t>
      </w:r>
      <w:r w:rsidRPr="00902645">
        <w:rPr>
          <w:i/>
          <w:color w:val="000000"/>
          <w:sz w:val="28"/>
          <w:szCs w:val="28"/>
        </w:rPr>
        <w:t>С</w:t>
      </w:r>
      <w:r w:rsidRPr="00902645">
        <w:rPr>
          <w:i/>
          <w:color w:val="000000"/>
          <w:sz w:val="28"/>
          <w:szCs w:val="28"/>
          <w:vertAlign w:val="subscript"/>
        </w:rPr>
        <w:t>ф</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t>(1</w:t>
      </w:r>
      <w:r w:rsidR="00707D37">
        <w:rPr>
          <w:color w:val="000000"/>
          <w:sz w:val="28"/>
          <w:szCs w:val="28"/>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707D37">
      <w:pPr>
        <w:shd w:val="clear" w:color="auto" w:fill="FFFFFF"/>
        <w:ind w:firstLine="708"/>
        <w:jc w:val="both"/>
        <w:rPr>
          <w:color w:val="000000"/>
          <w:sz w:val="28"/>
          <w:szCs w:val="28"/>
        </w:rPr>
      </w:pPr>
      <w:r w:rsidRPr="00902645">
        <w:rPr>
          <w:color w:val="000000"/>
          <w:sz w:val="28"/>
          <w:szCs w:val="28"/>
        </w:rPr>
        <w:t>де</w:t>
      </w:r>
      <w:r w:rsidRPr="00902645">
        <w:rPr>
          <w:sz w:val="28"/>
          <w:szCs w:val="28"/>
        </w:rPr>
        <w:tab/>
      </w:r>
      <w:r w:rsidRPr="00707D37">
        <w:rPr>
          <w:i/>
          <w:color w:val="000000"/>
          <w:sz w:val="28"/>
          <w:szCs w:val="28"/>
        </w:rPr>
        <w:t>С</w:t>
      </w:r>
      <w:r w:rsidRPr="00707D37">
        <w:rPr>
          <w:color w:val="000000"/>
          <w:sz w:val="28"/>
          <w:szCs w:val="28"/>
        </w:rPr>
        <w:t xml:space="preserve"> </w:t>
      </w:r>
      <w:r w:rsidRPr="00902645">
        <w:rPr>
          <w:color w:val="000000"/>
          <w:sz w:val="28"/>
          <w:szCs w:val="28"/>
        </w:rPr>
        <w:t>– максимальна розрахункова концентрація шкідливої речовини від даного джерела (підприємства) для місця розміщення посту, на якому встановлюється фон, розрахована при значеннях параметрів викиду, стосовних до періоду часу визначення фонової концентрації, мг/м</w:t>
      </w:r>
      <w:r w:rsidRPr="00902645">
        <w:rPr>
          <w:color w:val="000000"/>
          <w:sz w:val="28"/>
          <w:szCs w:val="28"/>
          <w:vertAlign w:val="superscript"/>
        </w:rPr>
        <w:t>3</w:t>
      </w:r>
      <w:r w:rsidRPr="00902645">
        <w:rPr>
          <w:color w:val="000000"/>
          <w:sz w:val="28"/>
          <w:szCs w:val="28"/>
        </w:rPr>
        <w:t>.</w:t>
      </w:r>
    </w:p>
    <w:p w:rsidR="00902645" w:rsidRPr="00902645" w:rsidRDefault="00902645" w:rsidP="00707D37">
      <w:pPr>
        <w:shd w:val="clear" w:color="auto" w:fill="FFFFFF"/>
        <w:ind w:firstLine="709"/>
        <w:jc w:val="both"/>
        <w:rPr>
          <w:sz w:val="28"/>
          <w:szCs w:val="28"/>
        </w:rPr>
      </w:pPr>
      <w:r w:rsidRPr="00902645">
        <w:rPr>
          <w:color w:val="000000"/>
          <w:sz w:val="28"/>
          <w:szCs w:val="28"/>
        </w:rPr>
        <w:t xml:space="preserve">Для джерела, що будується (підприємства), приймають, що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Для підприємств розраховують також значення фонової концентрації </w:t>
      </w:r>
      <w:r w:rsidRPr="00902645">
        <w:rPr>
          <w:i/>
          <w:color w:val="000000"/>
          <w:sz w:val="28"/>
          <w:szCs w:val="28"/>
        </w:rPr>
        <w:t>С’</w:t>
      </w:r>
      <w:r w:rsidRPr="00902645">
        <w:rPr>
          <w:i/>
          <w:color w:val="000000"/>
          <w:sz w:val="28"/>
          <w:szCs w:val="28"/>
          <w:vertAlign w:val="subscript"/>
        </w:rPr>
        <w:t>фп</w:t>
      </w:r>
      <w:r w:rsidRPr="00902645">
        <w:rPr>
          <w:color w:val="000000"/>
          <w:sz w:val="28"/>
          <w:szCs w:val="28"/>
        </w:rPr>
        <w:t>, на момент досягнення граничне допустимих викидів (на перспективу) по формулам,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фп</w:t>
      </w:r>
      <w:r w:rsidRPr="00902645">
        <w:rPr>
          <w:color w:val="000000"/>
          <w:sz w:val="28"/>
          <w:szCs w:val="28"/>
        </w:rPr>
        <w:t xml:space="preserve"> = </w:t>
      </w:r>
      <w:r w:rsidRPr="00707D37">
        <w:rPr>
          <w:i/>
          <w:color w:val="000000"/>
          <w:sz w:val="28"/>
          <w:szCs w:val="28"/>
        </w:rPr>
        <w:t>ГДК</w:t>
      </w:r>
      <w:r w:rsidRPr="00707D37">
        <w:rPr>
          <w:i/>
          <w:color w:val="000000"/>
          <w:sz w:val="28"/>
          <w:szCs w:val="28"/>
          <w:vertAlign w:val="subscript"/>
        </w:rPr>
        <w:t>м.р.</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якщо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&gt; </w:t>
      </w:r>
      <w:r w:rsidRPr="00707D37">
        <w:rPr>
          <w:i/>
          <w:color w:val="000000"/>
          <w:sz w:val="28"/>
          <w:szCs w:val="28"/>
        </w:rPr>
        <w:t>ГДК</w:t>
      </w:r>
      <w:r w:rsidRPr="00707D37">
        <w:rPr>
          <w:i/>
          <w:color w:val="000000"/>
          <w:sz w:val="28"/>
          <w:szCs w:val="28"/>
          <w:vertAlign w:val="subscript"/>
        </w:rPr>
        <w:t>м.р</w:t>
      </w:r>
      <w:r w:rsidRPr="00902645">
        <w:rPr>
          <w:color w:val="000000"/>
          <w:sz w:val="28"/>
          <w:szCs w:val="28"/>
          <w:vertAlign w:val="subscript"/>
        </w:rPr>
        <w:t>.</w:t>
      </w:r>
      <w:r w:rsidRPr="00902645">
        <w:rPr>
          <w:color w:val="000000"/>
          <w:sz w:val="28"/>
          <w:szCs w:val="28"/>
        </w:rPr>
        <w:t>,</w:t>
      </w:r>
      <w:r w:rsidR="00707D37">
        <w:rPr>
          <w:color w:val="000000"/>
          <w:sz w:val="28"/>
          <w:szCs w:val="28"/>
        </w:rPr>
        <w:tab/>
      </w:r>
      <w:r w:rsidRPr="00902645">
        <w:rPr>
          <w:color w:val="000000"/>
          <w:sz w:val="28"/>
          <w:szCs w:val="28"/>
        </w:rPr>
        <w:tab/>
        <w:t>(</w:t>
      </w:r>
      <w:r w:rsidR="00707D37">
        <w:rPr>
          <w:color w:val="000000"/>
          <w:sz w:val="28"/>
          <w:szCs w:val="28"/>
        </w:rPr>
        <w:t>14</w:t>
      </w:r>
      <w:r w:rsidRPr="00902645">
        <w:rPr>
          <w:color w:val="000000"/>
          <w:sz w:val="28"/>
          <w:szCs w:val="28"/>
        </w:rPr>
        <w:t>)</w:t>
      </w:r>
    </w:p>
    <w:p w:rsidR="00902645" w:rsidRPr="00902645" w:rsidRDefault="00902645" w:rsidP="00902645">
      <w:pPr>
        <w:rPr>
          <w:sz w:val="28"/>
          <w:szCs w:val="28"/>
        </w:rPr>
      </w:pPr>
    </w:p>
    <w:p w:rsidR="00902645" w:rsidRPr="00902645" w:rsidRDefault="00902645" w:rsidP="00707D37">
      <w:pPr>
        <w:shd w:val="clear" w:color="auto" w:fill="FFFFFF"/>
        <w:ind w:firstLine="708"/>
        <w:jc w:val="center"/>
        <w:rPr>
          <w:color w:val="000000"/>
          <w:sz w:val="28"/>
          <w:szCs w:val="28"/>
        </w:rPr>
      </w:pPr>
      <w:r w:rsidRPr="00902645">
        <w:rPr>
          <w:i/>
          <w:color w:val="000000"/>
          <w:sz w:val="28"/>
          <w:szCs w:val="28"/>
        </w:rPr>
        <w:t>С’</w:t>
      </w:r>
      <w:r w:rsidRPr="00902645">
        <w:rPr>
          <w:i/>
          <w:color w:val="000000"/>
          <w:sz w:val="28"/>
          <w:szCs w:val="28"/>
          <w:vertAlign w:val="subscript"/>
        </w:rPr>
        <w:t>фп</w:t>
      </w:r>
      <w:r w:rsidRPr="00902645">
        <w:rPr>
          <w:color w:val="000000"/>
          <w:sz w:val="28"/>
          <w:szCs w:val="28"/>
        </w:rPr>
        <w:t xml:space="preserve"> = </w:t>
      </w:r>
      <w:r w:rsidRPr="00707D37">
        <w:rPr>
          <w:i/>
          <w:color w:val="000000"/>
          <w:sz w:val="28"/>
          <w:szCs w:val="28"/>
        </w:rPr>
        <w:t>ГДК</w:t>
      </w:r>
      <w:r w:rsidRPr="00707D37">
        <w:rPr>
          <w:i/>
          <w:color w:val="000000"/>
          <w:sz w:val="28"/>
          <w:szCs w:val="28"/>
          <w:vertAlign w:val="subscript"/>
        </w:rPr>
        <w:t>м.р</w:t>
      </w:r>
      <w:r w:rsidRPr="00902645">
        <w:rPr>
          <w:color w:val="000000"/>
          <w:sz w:val="28"/>
          <w:szCs w:val="28"/>
          <w:vertAlign w:val="subscript"/>
        </w:rPr>
        <w:t>.</w:t>
      </w:r>
      <w:r w:rsidRPr="00902645">
        <w:rPr>
          <w:color w:val="000000"/>
          <w:sz w:val="28"/>
          <w:szCs w:val="28"/>
        </w:rPr>
        <w:t xml:space="preserve"> –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якщо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w:t>
      </w:r>
      <w:r w:rsidRPr="00707D37">
        <w:rPr>
          <w:i/>
          <w:color w:val="000000"/>
          <w:sz w:val="28"/>
          <w:szCs w:val="28"/>
        </w:rPr>
        <w:t>ГДК</w:t>
      </w:r>
      <w:r w:rsidRPr="00707D37">
        <w:rPr>
          <w:i/>
          <w:color w:val="000000"/>
          <w:sz w:val="28"/>
          <w:szCs w:val="28"/>
          <w:vertAlign w:val="subscript"/>
        </w:rPr>
        <w:t>м.р.</w:t>
      </w:r>
      <w:r w:rsidRPr="00902645">
        <w:rPr>
          <w:color w:val="000000"/>
          <w:sz w:val="28"/>
          <w:szCs w:val="28"/>
        </w:rPr>
        <w:t>,</w:t>
      </w:r>
      <w:r w:rsidRPr="00902645">
        <w:rPr>
          <w:color w:val="000000"/>
          <w:sz w:val="28"/>
          <w:szCs w:val="28"/>
        </w:rPr>
        <w:tab/>
      </w:r>
      <w:r w:rsidR="00707D37">
        <w:rPr>
          <w:color w:val="000000"/>
          <w:sz w:val="28"/>
          <w:szCs w:val="28"/>
        </w:rPr>
        <w:tab/>
      </w:r>
      <w:r w:rsidRPr="00902645">
        <w:rPr>
          <w:color w:val="000000"/>
          <w:sz w:val="28"/>
          <w:szCs w:val="28"/>
        </w:rPr>
        <w:tab/>
        <w:t>(1</w:t>
      </w:r>
      <w:r w:rsidR="00707D37">
        <w:rPr>
          <w:color w:val="000000"/>
          <w:sz w:val="28"/>
          <w:szCs w:val="28"/>
        </w:rPr>
        <w:t>5</w:t>
      </w:r>
      <w:r w:rsidRPr="00902645">
        <w:rPr>
          <w:color w:val="000000"/>
          <w:sz w:val="28"/>
          <w:szCs w:val="28"/>
        </w:rPr>
        <w:t>)</w:t>
      </w:r>
    </w:p>
    <w:p w:rsidR="00902645" w:rsidRPr="001E783D" w:rsidRDefault="00902645" w:rsidP="00902645">
      <w:pPr>
        <w:rPr>
          <w:sz w:val="24"/>
          <w:szCs w:val="24"/>
        </w:rPr>
      </w:pPr>
    </w:p>
    <w:p w:rsidR="00902645" w:rsidRPr="00902645" w:rsidRDefault="00902645" w:rsidP="00707D37">
      <w:pPr>
        <w:shd w:val="clear" w:color="auto" w:fill="FFFFFF"/>
        <w:ind w:firstLine="708"/>
        <w:jc w:val="both"/>
        <w:rPr>
          <w:sz w:val="28"/>
          <w:szCs w:val="28"/>
        </w:rPr>
      </w:pPr>
      <w:r w:rsidRPr="00902645">
        <w:rPr>
          <w:color w:val="000000"/>
          <w:sz w:val="28"/>
          <w:szCs w:val="28"/>
        </w:rPr>
        <w:t>де</w:t>
      </w:r>
      <w:r w:rsidRPr="00902645">
        <w:rPr>
          <w:sz w:val="28"/>
          <w:szCs w:val="28"/>
        </w:rPr>
        <w:tab/>
      </w:r>
      <w:r w:rsidRPr="00707D37">
        <w:rPr>
          <w:i/>
          <w:color w:val="000000"/>
          <w:sz w:val="28"/>
          <w:szCs w:val="28"/>
        </w:rPr>
        <w:t>С</w:t>
      </w:r>
      <w:r w:rsidRPr="00707D37">
        <w:rPr>
          <w:i/>
          <w:color w:val="000000"/>
          <w:sz w:val="28"/>
          <w:szCs w:val="28"/>
          <w:vertAlign w:val="superscript"/>
        </w:rPr>
        <w:t>0</w:t>
      </w:r>
      <w:r w:rsidRPr="00707D37">
        <w:rPr>
          <w:i/>
          <w:color w:val="000000"/>
          <w:sz w:val="28"/>
          <w:szCs w:val="28"/>
          <w:vertAlign w:val="subscript"/>
        </w:rPr>
        <w:t>м</w:t>
      </w:r>
      <w:r w:rsidRPr="00902645">
        <w:rPr>
          <w:color w:val="000000"/>
          <w:sz w:val="28"/>
          <w:szCs w:val="28"/>
        </w:rPr>
        <w:t xml:space="preserve"> – максимальна розрахункова концентрація шкідливої речовини від сукупності джерел підприємства, розрахована при значеннях параметрів викиду, стосовних до періоду часу, за який визначалася фонова концентрація, мг/м</w:t>
      </w:r>
      <w:r w:rsidRPr="00902645">
        <w:rPr>
          <w:color w:val="000000"/>
          <w:sz w:val="28"/>
          <w:szCs w:val="28"/>
          <w:vertAlign w:val="superscript"/>
        </w:rPr>
        <w:t>3</w:t>
      </w:r>
      <w:r w:rsidRPr="00902645">
        <w:rPr>
          <w:color w:val="000000"/>
          <w:sz w:val="28"/>
          <w:szCs w:val="28"/>
        </w:rPr>
        <w:t>;</w:t>
      </w:r>
    </w:p>
    <w:p w:rsidR="00902645" w:rsidRPr="00902645" w:rsidRDefault="00902645" w:rsidP="00707D37">
      <w:pPr>
        <w:shd w:val="clear" w:color="auto" w:fill="FFFFFF"/>
        <w:jc w:val="both"/>
        <w:rPr>
          <w:color w:val="000000"/>
          <w:sz w:val="28"/>
          <w:szCs w:val="28"/>
        </w:rPr>
      </w:pPr>
      <w:r w:rsidRPr="00902645">
        <w:rPr>
          <w:sz w:val="28"/>
          <w:szCs w:val="28"/>
        </w:rPr>
        <w:lastRenderedPageBreak/>
        <w:tab/>
      </w:r>
      <w:r w:rsidRPr="00707D37">
        <w:rPr>
          <w:i/>
          <w:color w:val="000000"/>
          <w:sz w:val="28"/>
          <w:szCs w:val="28"/>
        </w:rPr>
        <w:t>ГДК</w:t>
      </w:r>
      <w:r w:rsidRPr="00707D37">
        <w:rPr>
          <w:i/>
          <w:color w:val="000000"/>
          <w:sz w:val="28"/>
          <w:szCs w:val="28"/>
          <w:vertAlign w:val="subscript"/>
        </w:rPr>
        <w:t>м.р</w:t>
      </w:r>
      <w:r w:rsidRPr="00902645">
        <w:rPr>
          <w:color w:val="000000"/>
          <w:sz w:val="28"/>
          <w:szCs w:val="28"/>
        </w:rPr>
        <w:t xml:space="preserve"> – максимальна разова гранично допустима концентрація шкідливої речовини у повітрі населених пунктів, мг/м</w:t>
      </w:r>
      <w:r w:rsidRPr="00902645">
        <w:rPr>
          <w:color w:val="000000"/>
          <w:sz w:val="28"/>
          <w:szCs w:val="28"/>
          <w:vertAlign w:val="superscript"/>
        </w:rPr>
        <w:t>3</w:t>
      </w:r>
      <w:r w:rsidRPr="00902645">
        <w:rPr>
          <w:color w:val="000000"/>
          <w:sz w:val="28"/>
          <w:szCs w:val="28"/>
        </w:rPr>
        <w:t>.</w:t>
      </w:r>
    </w:p>
    <w:p w:rsidR="00902645" w:rsidRPr="00902645" w:rsidRDefault="00902645" w:rsidP="00707D37">
      <w:pPr>
        <w:shd w:val="clear" w:color="auto" w:fill="FFFFFF"/>
        <w:ind w:firstLine="709"/>
        <w:jc w:val="both"/>
        <w:rPr>
          <w:color w:val="000000"/>
          <w:sz w:val="28"/>
          <w:szCs w:val="28"/>
        </w:rPr>
      </w:pPr>
      <w:r w:rsidRPr="00902645">
        <w:rPr>
          <w:color w:val="000000"/>
          <w:sz w:val="28"/>
          <w:szCs w:val="28"/>
        </w:rPr>
        <w:t>За відсутності даних спостережень за приземними концентраціями шкідливої речовини, що розглядається, або у випадках, коли у відповідності до нормативної методики засіб спостережень не є відповідним для сукупності джерел міста (промислового району) фонову концентрацію розраховують за параметрами, отриманими при загальноміській інвентаризації викидів.</w:t>
      </w:r>
    </w:p>
    <w:p w:rsidR="00902645" w:rsidRPr="00902645" w:rsidRDefault="00902645" w:rsidP="00902645">
      <w:pPr>
        <w:rPr>
          <w:sz w:val="28"/>
          <w:szCs w:val="28"/>
        </w:rPr>
      </w:pPr>
    </w:p>
    <w:p w:rsidR="00902645" w:rsidRPr="00902645" w:rsidRDefault="00902645" w:rsidP="00707D37">
      <w:pPr>
        <w:shd w:val="clear" w:color="auto" w:fill="FFFFFF"/>
        <w:ind w:firstLine="709"/>
        <w:jc w:val="both"/>
        <w:rPr>
          <w:color w:val="000000"/>
          <w:sz w:val="28"/>
          <w:szCs w:val="28"/>
        </w:rPr>
      </w:pPr>
      <w:r w:rsidRPr="00902645">
        <w:rPr>
          <w:b/>
          <w:i/>
          <w:iCs/>
          <w:color w:val="000000"/>
          <w:sz w:val="28"/>
          <w:szCs w:val="28"/>
        </w:rPr>
        <w:t xml:space="preserve">Задача </w:t>
      </w:r>
      <w:r w:rsidR="00707D37">
        <w:rPr>
          <w:b/>
          <w:i/>
          <w:iCs/>
          <w:color w:val="000000"/>
          <w:sz w:val="28"/>
          <w:szCs w:val="28"/>
        </w:rPr>
        <w:t>8</w:t>
      </w:r>
      <w:r w:rsidRPr="00902645">
        <w:rPr>
          <w:i/>
          <w:iCs/>
          <w:color w:val="000000"/>
          <w:sz w:val="28"/>
          <w:szCs w:val="28"/>
        </w:rPr>
        <w:t xml:space="preserve">. </w:t>
      </w:r>
      <w:r w:rsidRPr="00902645">
        <w:rPr>
          <w:color w:val="000000"/>
          <w:sz w:val="28"/>
          <w:szCs w:val="28"/>
        </w:rPr>
        <w:t>Технологічні викиди аглоце</w:t>
      </w:r>
      <w:r w:rsidR="00707D37">
        <w:rPr>
          <w:color w:val="000000"/>
          <w:sz w:val="28"/>
          <w:szCs w:val="28"/>
        </w:rPr>
        <w:t>ха</w:t>
      </w:r>
      <w:r w:rsidRPr="00902645">
        <w:rPr>
          <w:color w:val="000000"/>
          <w:sz w:val="28"/>
          <w:szCs w:val="28"/>
        </w:rPr>
        <w:t xml:space="preserve"> після очистки містять певну кількість пилу, що потрапляє за допомогою димових труб після розсіювання в атмосферу міста. За даними підфакельних спостережень, для місця розміщення конкретного посту, визначені фонова і максимальна розрахункова концентрації пилу (табл. </w:t>
      </w:r>
      <w:r w:rsidR="002E6D4F">
        <w:rPr>
          <w:color w:val="000000"/>
          <w:sz w:val="28"/>
          <w:szCs w:val="28"/>
        </w:rPr>
        <w:t>12</w:t>
      </w:r>
      <w:r w:rsidRPr="00902645">
        <w:rPr>
          <w:color w:val="000000"/>
          <w:sz w:val="28"/>
          <w:szCs w:val="28"/>
        </w:rPr>
        <w:t>). Розрахувати фонову концентрацію, яка характеризує дане джерело викиду.</w:t>
      </w:r>
    </w:p>
    <w:p w:rsidR="00902645" w:rsidRPr="00902645" w:rsidRDefault="00902645" w:rsidP="00902645">
      <w:pPr>
        <w:rPr>
          <w:sz w:val="28"/>
          <w:szCs w:val="28"/>
        </w:rPr>
      </w:pPr>
    </w:p>
    <w:p w:rsidR="00902645" w:rsidRPr="00902645" w:rsidRDefault="00902645" w:rsidP="00707D37">
      <w:pPr>
        <w:shd w:val="clear" w:color="auto" w:fill="FFFFFF"/>
        <w:spacing w:line="360" w:lineRule="auto"/>
        <w:ind w:firstLine="709"/>
        <w:rPr>
          <w:sz w:val="28"/>
          <w:szCs w:val="28"/>
        </w:rPr>
      </w:pPr>
      <w:r w:rsidRPr="00902645">
        <w:rPr>
          <w:sz w:val="28"/>
          <w:szCs w:val="28"/>
        </w:rPr>
        <w:t>Таблиця 1</w:t>
      </w:r>
      <w:r w:rsidR="002E6D4F">
        <w:rPr>
          <w:sz w:val="28"/>
          <w:szCs w:val="28"/>
        </w:rPr>
        <w:t>2</w:t>
      </w:r>
      <w:r w:rsidRPr="00902645">
        <w:rPr>
          <w:sz w:val="28"/>
          <w:szCs w:val="28"/>
        </w:rPr>
        <w:t xml:space="preserve"> – Вихідні данні для розрахунку задачі №</w:t>
      </w:r>
      <w:r w:rsidR="00707D37">
        <w:rPr>
          <w:sz w:val="28"/>
          <w:szCs w:val="28"/>
        </w:rPr>
        <w:t xml:space="preserve"> 8</w:t>
      </w:r>
    </w:p>
    <w:tbl>
      <w:tblPr>
        <w:tblW w:w="9558" w:type="dxa"/>
        <w:jc w:val="center"/>
        <w:tblLayout w:type="fixed"/>
        <w:tblCellMar>
          <w:left w:w="40" w:type="dxa"/>
          <w:right w:w="40" w:type="dxa"/>
        </w:tblCellMar>
        <w:tblLook w:val="0000" w:firstRow="0" w:lastRow="0" w:firstColumn="0" w:lastColumn="0" w:noHBand="0" w:noVBand="0"/>
      </w:tblPr>
      <w:tblGrid>
        <w:gridCol w:w="6723"/>
        <w:gridCol w:w="851"/>
        <w:gridCol w:w="992"/>
        <w:gridCol w:w="992"/>
      </w:tblGrid>
      <w:tr w:rsidR="00902645" w:rsidRPr="00902645" w:rsidTr="001F66D6">
        <w:trPr>
          <w:trHeight w:hRule="exact" w:val="384"/>
          <w:jc w:val="center"/>
        </w:trPr>
        <w:tc>
          <w:tcPr>
            <w:tcW w:w="6723" w:type="dxa"/>
            <w:tcBorders>
              <w:top w:val="single" w:sz="6" w:space="0" w:color="auto"/>
              <w:left w:val="single" w:sz="6" w:space="0" w:color="auto"/>
              <w:right w:val="single" w:sz="6" w:space="0" w:color="auto"/>
            </w:tcBorders>
            <w:shd w:val="clear" w:color="auto" w:fill="FFFFFF"/>
            <w:vAlign w:val="center"/>
          </w:tcPr>
          <w:p w:rsidR="00902645" w:rsidRPr="00902645" w:rsidRDefault="00902645" w:rsidP="001F66D6">
            <w:pPr>
              <w:jc w:val="center"/>
              <w:rPr>
                <w:sz w:val="28"/>
                <w:szCs w:val="28"/>
              </w:rPr>
            </w:pPr>
            <w:r w:rsidRPr="00902645">
              <w:rPr>
                <w:color w:val="000000"/>
                <w:sz w:val="28"/>
                <w:szCs w:val="28"/>
              </w:rPr>
              <w:t>Найменування</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1F66D6">
        <w:trPr>
          <w:trHeight w:val="284"/>
          <w:jc w:val="center"/>
        </w:trPr>
        <w:tc>
          <w:tcPr>
            <w:tcW w:w="6723" w:type="dxa"/>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1F66D6">
        <w:trPr>
          <w:trHeight w:val="474"/>
          <w:jc w:val="center"/>
        </w:trPr>
        <w:tc>
          <w:tcPr>
            <w:tcW w:w="67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фонова, мг/м</w:t>
            </w:r>
            <w:r w:rsidRPr="00902645">
              <w:rPr>
                <w:color w:val="000000"/>
                <w:sz w:val="28"/>
                <w:szCs w:val="28"/>
                <w:vertAlign w:val="superscript"/>
              </w:rPr>
              <w:t>3</w:t>
            </w:r>
            <w:r w:rsidRPr="00902645">
              <w:rPr>
                <w:color w:val="000000"/>
                <w:sz w:val="28"/>
                <w:szCs w:val="2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r>
      <w:tr w:rsidR="00902645" w:rsidRPr="00902645" w:rsidTr="001F66D6">
        <w:trPr>
          <w:trHeight w:val="552"/>
          <w:jc w:val="center"/>
        </w:trPr>
        <w:tc>
          <w:tcPr>
            <w:tcW w:w="67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максимальна розрахункова, мг/м</w:t>
            </w:r>
            <w:r w:rsidRPr="00902645">
              <w:rPr>
                <w:color w:val="000000"/>
                <w:sz w:val="28"/>
                <w:szCs w:val="28"/>
                <w:vertAlign w:val="superscript"/>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2,0</w:t>
            </w:r>
          </w:p>
        </w:tc>
      </w:tr>
    </w:tbl>
    <w:p w:rsidR="00902645" w:rsidRPr="00902645" w:rsidRDefault="00902645" w:rsidP="00902645">
      <w:pPr>
        <w:rPr>
          <w:sz w:val="28"/>
          <w:szCs w:val="28"/>
        </w:rPr>
      </w:pPr>
    </w:p>
    <w:p w:rsidR="00902645" w:rsidRPr="00902645" w:rsidRDefault="00902645" w:rsidP="001F66D6">
      <w:pPr>
        <w:shd w:val="clear" w:color="auto" w:fill="FFFFFF"/>
        <w:ind w:firstLine="709"/>
        <w:jc w:val="both"/>
        <w:rPr>
          <w:sz w:val="28"/>
          <w:szCs w:val="28"/>
        </w:rPr>
      </w:pPr>
      <w:r w:rsidRPr="00902645">
        <w:rPr>
          <w:b/>
          <w:i/>
          <w:iCs/>
          <w:color w:val="000000"/>
          <w:sz w:val="28"/>
          <w:szCs w:val="28"/>
        </w:rPr>
        <w:t xml:space="preserve">Задача </w:t>
      </w:r>
      <w:r w:rsidR="001F66D6">
        <w:rPr>
          <w:b/>
          <w:i/>
          <w:iCs/>
          <w:color w:val="000000"/>
          <w:sz w:val="28"/>
          <w:szCs w:val="28"/>
        </w:rPr>
        <w:t>9</w:t>
      </w:r>
      <w:r w:rsidRPr="00902645">
        <w:rPr>
          <w:i/>
          <w:iCs/>
          <w:color w:val="000000"/>
          <w:sz w:val="28"/>
          <w:szCs w:val="28"/>
        </w:rPr>
        <w:t>.</w:t>
      </w:r>
      <w:r w:rsidRPr="00902645">
        <w:rPr>
          <w:iCs/>
          <w:color w:val="000000"/>
          <w:sz w:val="28"/>
          <w:szCs w:val="28"/>
        </w:rPr>
        <w:t xml:space="preserve"> </w:t>
      </w:r>
      <w:r w:rsidRPr="00902645">
        <w:rPr>
          <w:color w:val="000000"/>
          <w:sz w:val="28"/>
          <w:szCs w:val="28"/>
        </w:rPr>
        <w:t xml:space="preserve">За даними спостережень за приземними концентраціями пилу для невеликого заводу встановлені чисельні значення фонової концентрації і максимальної розрахункової концентрації пилу в атмосферному повітрі (табл. </w:t>
      </w:r>
      <w:r w:rsidR="001F66D6">
        <w:rPr>
          <w:color w:val="000000"/>
          <w:sz w:val="28"/>
          <w:szCs w:val="28"/>
        </w:rPr>
        <w:t>1</w:t>
      </w:r>
      <w:r w:rsidR="002E6D4F">
        <w:rPr>
          <w:color w:val="000000"/>
          <w:sz w:val="28"/>
          <w:szCs w:val="28"/>
        </w:rPr>
        <w:t>3</w:t>
      </w:r>
      <w:r w:rsidRPr="00902645">
        <w:rPr>
          <w:color w:val="000000"/>
          <w:sz w:val="28"/>
          <w:szCs w:val="28"/>
        </w:rPr>
        <w:t>). Чому дорівнює фонова концентрація пилу для заводу на момент досягнення гранично допустимих викидів? Максимальна разова гранична допустима концентрація нетоксичного пилу у повітрі населених місць складає 0,5 мг/м</w:t>
      </w:r>
      <w:r w:rsidRPr="00902645">
        <w:rPr>
          <w:color w:val="000000"/>
          <w:sz w:val="28"/>
          <w:szCs w:val="28"/>
          <w:vertAlign w:val="superscript"/>
        </w:rPr>
        <w:t>3</w:t>
      </w:r>
      <w:r w:rsidRPr="00902645">
        <w:rPr>
          <w:color w:val="000000"/>
          <w:sz w:val="28"/>
          <w:szCs w:val="28"/>
        </w:rPr>
        <w:t xml:space="preserve"> [</w:t>
      </w:r>
      <w:r w:rsidR="00D0789E">
        <w:rPr>
          <w:color w:val="000000"/>
          <w:sz w:val="28"/>
          <w:szCs w:val="28"/>
        </w:rPr>
        <w:t>2</w:t>
      </w:r>
      <w:r w:rsidR="004C53AF">
        <w:rPr>
          <w:color w:val="000000"/>
          <w:sz w:val="28"/>
          <w:szCs w:val="28"/>
          <w:lang w:val="ru-RU"/>
        </w:rPr>
        <w:t>2</w:t>
      </w:r>
      <w:r w:rsidRPr="00D0789E">
        <w:rPr>
          <w:color w:val="000000"/>
          <w:sz w:val="28"/>
          <w:szCs w:val="28"/>
        </w:rPr>
        <w:t>]</w:t>
      </w:r>
      <w:r w:rsidRPr="00902645">
        <w:rPr>
          <w:color w:val="000000"/>
          <w:sz w:val="28"/>
          <w:szCs w:val="28"/>
        </w:rPr>
        <w:t>.</w:t>
      </w:r>
    </w:p>
    <w:p w:rsidR="00902645" w:rsidRPr="00902645" w:rsidRDefault="00902645" w:rsidP="00902645">
      <w:pPr>
        <w:rPr>
          <w:sz w:val="28"/>
          <w:szCs w:val="28"/>
        </w:rPr>
      </w:pPr>
    </w:p>
    <w:p w:rsidR="00902645" w:rsidRPr="00902645" w:rsidRDefault="00902645" w:rsidP="001F66D6">
      <w:pPr>
        <w:spacing w:line="360" w:lineRule="auto"/>
        <w:ind w:firstLine="709"/>
        <w:rPr>
          <w:sz w:val="28"/>
          <w:szCs w:val="28"/>
        </w:rPr>
      </w:pPr>
      <w:r w:rsidRPr="00902645">
        <w:rPr>
          <w:sz w:val="28"/>
          <w:szCs w:val="28"/>
        </w:rPr>
        <w:t xml:space="preserve">Таблиця </w:t>
      </w:r>
      <w:r w:rsidR="001F66D6">
        <w:rPr>
          <w:sz w:val="28"/>
          <w:szCs w:val="28"/>
        </w:rPr>
        <w:t>1</w:t>
      </w:r>
      <w:r w:rsidR="002E6D4F">
        <w:rPr>
          <w:sz w:val="28"/>
          <w:szCs w:val="28"/>
        </w:rPr>
        <w:t>3</w:t>
      </w:r>
      <w:r w:rsidRPr="00902645">
        <w:rPr>
          <w:sz w:val="28"/>
          <w:szCs w:val="28"/>
        </w:rPr>
        <w:t xml:space="preserve"> – Вихідні данні для розрахунку задачі №</w:t>
      </w:r>
      <w:r w:rsidR="001F66D6">
        <w:rPr>
          <w:sz w:val="28"/>
          <w:szCs w:val="28"/>
        </w:rPr>
        <w:t xml:space="preserve"> 9</w:t>
      </w:r>
    </w:p>
    <w:tbl>
      <w:tblPr>
        <w:tblW w:w="9455" w:type="dxa"/>
        <w:jc w:val="center"/>
        <w:tblLayout w:type="fixed"/>
        <w:tblCellMar>
          <w:left w:w="40" w:type="dxa"/>
          <w:right w:w="40" w:type="dxa"/>
        </w:tblCellMar>
        <w:tblLook w:val="0000" w:firstRow="0" w:lastRow="0" w:firstColumn="0" w:lastColumn="0" w:noHBand="0" w:noVBand="0"/>
      </w:tblPr>
      <w:tblGrid>
        <w:gridCol w:w="6521"/>
        <w:gridCol w:w="889"/>
        <w:gridCol w:w="923"/>
        <w:gridCol w:w="1122"/>
      </w:tblGrid>
      <w:tr w:rsidR="00902645" w:rsidRPr="00902645" w:rsidTr="001F66D6">
        <w:trPr>
          <w:trHeight w:hRule="exact" w:val="375"/>
          <w:jc w:val="center"/>
        </w:trPr>
        <w:tc>
          <w:tcPr>
            <w:tcW w:w="6521" w:type="dxa"/>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293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1F66D6">
        <w:trPr>
          <w:trHeight w:hRule="exact" w:val="355"/>
          <w:jc w:val="center"/>
        </w:trPr>
        <w:tc>
          <w:tcPr>
            <w:tcW w:w="6521" w:type="dxa"/>
            <w:vMerge/>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112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1F66D6">
        <w:trPr>
          <w:trHeight w:hRule="exact" w:val="362"/>
          <w:jc w:val="center"/>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фонова, мг/м</w:t>
            </w:r>
            <w:r w:rsidRPr="00902645">
              <w:rPr>
                <w:color w:val="000000"/>
                <w:sz w:val="28"/>
                <w:szCs w:val="28"/>
                <w:vertAlign w:val="superscript"/>
              </w:rPr>
              <w:t>3</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112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r>
      <w:tr w:rsidR="00902645" w:rsidRPr="00902645" w:rsidTr="001F66D6">
        <w:trPr>
          <w:trHeight w:hRule="exact" w:val="382"/>
          <w:jc w:val="center"/>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максимальна розрахункова, мг/м</w:t>
            </w:r>
            <w:r w:rsidRPr="00902645">
              <w:rPr>
                <w:color w:val="000000"/>
                <w:sz w:val="28"/>
                <w:szCs w:val="28"/>
                <w:vertAlign w:val="superscript"/>
              </w:rPr>
              <w:t>3</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1,9</w:t>
            </w:r>
          </w:p>
        </w:tc>
        <w:tc>
          <w:tcPr>
            <w:tcW w:w="112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2,0</w:t>
            </w:r>
          </w:p>
        </w:tc>
      </w:tr>
    </w:tbl>
    <w:p w:rsidR="00902645" w:rsidRPr="00902645" w:rsidRDefault="00902645" w:rsidP="00902645">
      <w:pPr>
        <w:rPr>
          <w:sz w:val="28"/>
          <w:szCs w:val="28"/>
        </w:rPr>
      </w:pPr>
    </w:p>
    <w:p w:rsidR="00902645" w:rsidRPr="001F66D6" w:rsidRDefault="00902645" w:rsidP="00902645">
      <w:pPr>
        <w:rPr>
          <w:sz w:val="24"/>
          <w:szCs w:val="24"/>
        </w:rPr>
      </w:pPr>
    </w:p>
    <w:p w:rsidR="00BA22F2" w:rsidRPr="00BA22F2" w:rsidRDefault="00BA22F2" w:rsidP="00BA22F2">
      <w:pPr>
        <w:pStyle w:val="1"/>
        <w:spacing w:before="0"/>
        <w:ind w:firstLine="708"/>
        <w:rPr>
          <w:rFonts w:ascii="Times New Roman" w:hAnsi="Times New Roman" w:cs="Times New Roman"/>
          <w:color w:val="auto"/>
        </w:rPr>
      </w:pPr>
      <w:bookmarkStart w:id="38" w:name="_Toc23284655"/>
      <w:bookmarkStart w:id="39" w:name="_Toc23284649"/>
      <w:r w:rsidRPr="00BA22F2">
        <w:rPr>
          <w:rFonts w:ascii="Times New Roman" w:hAnsi="Times New Roman" w:cs="Times New Roman"/>
          <w:color w:val="auto"/>
          <w:lang w:val="ru-RU"/>
        </w:rPr>
        <w:t>4</w:t>
      </w:r>
      <w:r w:rsidRPr="00BA22F2">
        <w:rPr>
          <w:rFonts w:ascii="Times New Roman" w:hAnsi="Times New Roman" w:cs="Times New Roman"/>
          <w:color w:val="auto"/>
        </w:rPr>
        <w:t xml:space="preserve"> Захист будівельних конструкцій від корозії</w:t>
      </w:r>
      <w:bookmarkEnd w:id="38"/>
    </w:p>
    <w:p w:rsidR="00BA22F2" w:rsidRPr="00901447" w:rsidRDefault="00BA22F2" w:rsidP="00BA22F2"/>
    <w:p w:rsidR="00BA22F2" w:rsidRPr="00BA22F2" w:rsidRDefault="00BA22F2" w:rsidP="00BA22F2">
      <w:pPr>
        <w:shd w:val="clear" w:color="auto" w:fill="FFFFFF"/>
        <w:ind w:firstLine="709"/>
        <w:jc w:val="both"/>
        <w:rPr>
          <w:sz w:val="28"/>
          <w:szCs w:val="28"/>
        </w:rPr>
      </w:pPr>
      <w:r w:rsidRPr="00BA22F2">
        <w:rPr>
          <w:color w:val="000000"/>
          <w:sz w:val="28"/>
          <w:szCs w:val="28"/>
        </w:rPr>
        <w:t xml:space="preserve">Питання захисту будівельних конструкцій від корозії вирішується у відповідності з вимогами СНІП.2.03.11-85. Діючі норми розповсюджуються на проектування захисту від корозії під дією агресивних середовищ будівельних конструкцій (бетонних, залізобетонних, сталевих, алюмінієвих, дерев'яних, </w:t>
      </w:r>
      <w:r w:rsidRPr="00BA22F2">
        <w:rPr>
          <w:color w:val="000000"/>
          <w:sz w:val="28"/>
          <w:szCs w:val="28"/>
        </w:rPr>
        <w:lastRenderedPageBreak/>
        <w:t>кам'яних і азбестоцементних) будинків і споруд.</w:t>
      </w:r>
    </w:p>
    <w:p w:rsidR="00BA22F2" w:rsidRPr="00BA22F2" w:rsidRDefault="00BA22F2" w:rsidP="00BA22F2">
      <w:pPr>
        <w:shd w:val="clear" w:color="auto" w:fill="FFFFFF"/>
        <w:ind w:firstLine="709"/>
        <w:jc w:val="both"/>
        <w:rPr>
          <w:sz w:val="28"/>
          <w:szCs w:val="28"/>
        </w:rPr>
      </w:pPr>
      <w:r w:rsidRPr="00BA22F2">
        <w:rPr>
          <w:color w:val="000000"/>
          <w:sz w:val="28"/>
          <w:szCs w:val="28"/>
        </w:rPr>
        <w:t>Захист будівельних конструкцій слід здійснювати із застосуванням корозійностійких у даному середовищі матеріалів і виконанням конструктивних вимог (первинний захист), нанесенням на поверхню конструкцій металевого, оксидного, лакофарбового і мастильного покриття, мастил, плівкових, облицьовувальних та інших матеріалів (вторинний захист), а також із застосуванням електрохімічних засобів.</w:t>
      </w:r>
    </w:p>
    <w:p w:rsidR="00BA22F2" w:rsidRPr="00BA22F2" w:rsidRDefault="00BA22F2" w:rsidP="00BA22F2">
      <w:pPr>
        <w:shd w:val="clear" w:color="auto" w:fill="FFFFFF"/>
        <w:ind w:firstLine="709"/>
        <w:jc w:val="both"/>
        <w:rPr>
          <w:color w:val="000000"/>
          <w:sz w:val="28"/>
          <w:szCs w:val="28"/>
        </w:rPr>
      </w:pPr>
      <w:r w:rsidRPr="00BA22F2">
        <w:rPr>
          <w:color w:val="000000"/>
          <w:sz w:val="28"/>
          <w:szCs w:val="28"/>
        </w:rPr>
        <w:t>За силою впливу на будівельні конструкції середовища поділяються на неагресивні, слабоагресивні, середньоагресивні і сильноагресивні. За фізичним станом середовища ділять на газові, тверді і рідкі. Групи агресивних середовищ у залежності від їхньо</w:t>
      </w:r>
      <w:r w:rsidR="00EF6910">
        <w:rPr>
          <w:color w:val="000000"/>
          <w:sz w:val="28"/>
          <w:szCs w:val="28"/>
        </w:rPr>
        <w:t>ї концентрації приведено у таблиці</w:t>
      </w:r>
      <w:r w:rsidRPr="00BA22F2">
        <w:rPr>
          <w:color w:val="000000"/>
          <w:sz w:val="28"/>
          <w:szCs w:val="28"/>
        </w:rPr>
        <w:t xml:space="preserve"> </w:t>
      </w:r>
      <w:r w:rsidR="004B7009">
        <w:rPr>
          <w:color w:val="000000"/>
          <w:sz w:val="28"/>
          <w:szCs w:val="28"/>
        </w:rPr>
        <w:t>14</w:t>
      </w:r>
      <w:r w:rsidRPr="00BA22F2">
        <w:rPr>
          <w:color w:val="000000"/>
          <w:sz w:val="28"/>
          <w:szCs w:val="28"/>
        </w:rPr>
        <w:t>.</w:t>
      </w:r>
    </w:p>
    <w:p w:rsidR="00BA22F2" w:rsidRPr="00BA22F2" w:rsidRDefault="00BA22F2" w:rsidP="00BA22F2">
      <w:pPr>
        <w:rPr>
          <w:sz w:val="28"/>
          <w:szCs w:val="28"/>
        </w:rPr>
      </w:pP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Таблиця </w:t>
      </w:r>
      <w:r w:rsidR="004B7009">
        <w:rPr>
          <w:color w:val="000000"/>
          <w:sz w:val="28"/>
          <w:szCs w:val="28"/>
        </w:rPr>
        <w:t>14</w:t>
      </w:r>
      <w:r w:rsidRPr="00BA22F2">
        <w:rPr>
          <w:color w:val="000000"/>
          <w:sz w:val="28"/>
          <w:szCs w:val="28"/>
        </w:rPr>
        <w:t xml:space="preserve"> </w:t>
      </w:r>
      <w:r w:rsidR="004B7009">
        <w:rPr>
          <w:color w:val="000000"/>
          <w:sz w:val="28"/>
          <w:szCs w:val="28"/>
        </w:rPr>
        <w:t>– Групи агресивних середовищ*</w:t>
      </w:r>
    </w:p>
    <w:p w:rsidR="00BA22F2" w:rsidRPr="004E14E2" w:rsidRDefault="00BA22F2" w:rsidP="00BA22F2">
      <w:pPr>
        <w:rPr>
          <w:sz w:val="20"/>
          <w:szCs w:val="20"/>
        </w:rPr>
      </w:pPr>
    </w:p>
    <w:tbl>
      <w:tblPr>
        <w:tblW w:w="9654" w:type="dxa"/>
        <w:jc w:val="center"/>
        <w:tblLayout w:type="fixed"/>
        <w:tblCellMar>
          <w:left w:w="40" w:type="dxa"/>
          <w:right w:w="40" w:type="dxa"/>
        </w:tblCellMar>
        <w:tblLook w:val="0000" w:firstRow="0" w:lastRow="0" w:firstColumn="0" w:lastColumn="0" w:noHBand="0" w:noVBand="0"/>
      </w:tblPr>
      <w:tblGrid>
        <w:gridCol w:w="3622"/>
        <w:gridCol w:w="1721"/>
        <w:gridCol w:w="1565"/>
        <w:gridCol w:w="1383"/>
        <w:gridCol w:w="1363"/>
      </w:tblGrid>
      <w:tr w:rsidR="00BA22F2" w:rsidRPr="00BA22F2" w:rsidTr="00BA22F2">
        <w:trPr>
          <w:trHeight w:val="250"/>
          <w:jc w:val="center"/>
        </w:trPr>
        <w:tc>
          <w:tcPr>
            <w:tcW w:w="3622"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Найменування</w:t>
            </w:r>
          </w:p>
        </w:tc>
        <w:tc>
          <w:tcPr>
            <w:tcW w:w="603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Концентрація для груп газів, мг / м</w:t>
            </w:r>
            <w:r w:rsidRPr="00BA22F2">
              <w:rPr>
                <w:color w:val="000000"/>
                <w:sz w:val="28"/>
                <w:szCs w:val="28"/>
                <w:vertAlign w:val="superscript"/>
              </w:rPr>
              <w:t>3</w:t>
            </w:r>
          </w:p>
        </w:tc>
      </w:tr>
      <w:tr w:rsidR="00BA22F2" w:rsidRPr="00BA22F2" w:rsidTr="00BA22F2">
        <w:trPr>
          <w:trHeight w:val="250"/>
          <w:jc w:val="center"/>
        </w:trPr>
        <w:tc>
          <w:tcPr>
            <w:tcW w:w="3622"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А</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В</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С</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lang w:val="en-US"/>
              </w:rPr>
            </w:pPr>
            <w:r w:rsidRPr="00BA22F2">
              <w:rPr>
                <w:color w:val="000000"/>
                <w:sz w:val="28"/>
                <w:szCs w:val="28"/>
                <w:lang w:val="en-US"/>
              </w:rPr>
              <w:t>D</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 xml:space="preserve">Карбон </w:t>
            </w:r>
            <w:r w:rsidRPr="00BA22F2">
              <w:rPr>
                <w:color w:val="000000"/>
                <w:sz w:val="28"/>
                <w:szCs w:val="28"/>
                <w:lang w:val="en-US"/>
              </w:rPr>
              <w:t xml:space="preserve">(IV) </w:t>
            </w:r>
            <w:r w:rsidRPr="00BA22F2">
              <w:rPr>
                <w:color w:val="000000"/>
                <w:sz w:val="28"/>
                <w:szCs w:val="28"/>
              </w:rPr>
              <w:t>оксид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&lt;2000</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&gt;2000</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Амоніак</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&lt;0,2</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0,2-20</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&gt;20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 xml:space="preserve">Сульфур </w:t>
            </w:r>
            <w:r w:rsidRPr="00BA22F2">
              <w:rPr>
                <w:color w:val="000000"/>
                <w:sz w:val="28"/>
                <w:szCs w:val="28"/>
                <w:lang w:val="en-US"/>
              </w:rPr>
              <w:t xml:space="preserve">(IV) </w:t>
            </w:r>
            <w:r w:rsidRPr="00BA22F2">
              <w:rPr>
                <w:color w:val="000000"/>
                <w:sz w:val="28"/>
                <w:szCs w:val="28"/>
              </w:rPr>
              <w:t>оксид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0,5+10</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10+200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200+1000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Гідроген фторид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&lt;0,05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0,05-5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10+100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Дігідроген сульфід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0,01+5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&gt;100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Нітроген оксиди</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5+25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25+100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Хлор</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0,1+1</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Гідроген хлорид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&lt;0,05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0,05+5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10+100</w:t>
            </w:r>
          </w:p>
        </w:tc>
      </w:tr>
    </w:tbl>
    <w:p w:rsidR="004E14E2" w:rsidRPr="004E14E2" w:rsidRDefault="004E14E2" w:rsidP="00BA22F2">
      <w:pPr>
        <w:shd w:val="clear" w:color="auto" w:fill="FFFFFF"/>
        <w:ind w:firstLine="709"/>
        <w:jc w:val="both"/>
        <w:rPr>
          <w:color w:val="000000"/>
          <w:sz w:val="20"/>
          <w:szCs w:val="20"/>
        </w:rPr>
      </w:pPr>
    </w:p>
    <w:p w:rsidR="00BA22F2" w:rsidRPr="00BA22F2" w:rsidRDefault="00BA22F2" w:rsidP="00BA22F2">
      <w:pPr>
        <w:shd w:val="clear" w:color="auto" w:fill="FFFFFF"/>
        <w:ind w:firstLine="709"/>
        <w:jc w:val="both"/>
        <w:rPr>
          <w:sz w:val="28"/>
          <w:szCs w:val="28"/>
        </w:rPr>
      </w:pPr>
      <w:r w:rsidRPr="00BA22F2">
        <w:rPr>
          <w:color w:val="000000"/>
          <w:sz w:val="28"/>
          <w:szCs w:val="28"/>
        </w:rPr>
        <w:t xml:space="preserve">*Якщо концентрації газів перевищують межі, означені у графі </w:t>
      </w:r>
      <w:r w:rsidRPr="00BA22F2">
        <w:rPr>
          <w:color w:val="000000"/>
          <w:sz w:val="28"/>
          <w:szCs w:val="28"/>
          <w:lang w:val="en-US"/>
        </w:rPr>
        <w:t>D</w:t>
      </w:r>
      <w:r w:rsidRPr="00BA22F2">
        <w:rPr>
          <w:color w:val="000000"/>
          <w:sz w:val="28"/>
          <w:szCs w:val="28"/>
        </w:rPr>
        <w:t xml:space="preserve"> таблиці </w:t>
      </w:r>
      <w:r w:rsidR="004B7009">
        <w:rPr>
          <w:color w:val="000000"/>
          <w:sz w:val="28"/>
          <w:szCs w:val="28"/>
        </w:rPr>
        <w:t>14</w:t>
      </w:r>
      <w:r w:rsidRPr="00BA22F2">
        <w:rPr>
          <w:color w:val="000000"/>
          <w:sz w:val="28"/>
          <w:szCs w:val="28"/>
        </w:rPr>
        <w:t>, можливість застосування матеріалу для будівельних конструкцій слід визначати на підставі даних експериментальних досліджень. За наявності у середовищі декількох газів приймається більш агресивна (від А до В) група, якій відповідає концентрація одного або декількох газів.</w:t>
      </w:r>
    </w:p>
    <w:p w:rsidR="00BA22F2" w:rsidRPr="00BA22F2" w:rsidRDefault="00BA22F2" w:rsidP="00BA22F2">
      <w:pPr>
        <w:shd w:val="clear" w:color="auto" w:fill="FFFFFF"/>
        <w:ind w:firstLine="709"/>
        <w:jc w:val="both"/>
        <w:rPr>
          <w:color w:val="000000"/>
          <w:sz w:val="28"/>
          <w:szCs w:val="28"/>
        </w:rPr>
      </w:pPr>
      <w:r w:rsidRPr="00BA22F2">
        <w:rPr>
          <w:color w:val="000000"/>
          <w:sz w:val="28"/>
          <w:szCs w:val="28"/>
        </w:rPr>
        <w:t>**Нітроген оксиди, що розчиняються у воді з утворенням розчинів кислот.</w:t>
      </w:r>
    </w:p>
    <w:p w:rsidR="00BA22F2" w:rsidRPr="004E14E2" w:rsidRDefault="00BA22F2" w:rsidP="004E14E2">
      <w:pPr>
        <w:pStyle w:val="2"/>
        <w:spacing w:before="0"/>
        <w:ind w:firstLine="708"/>
        <w:jc w:val="both"/>
        <w:rPr>
          <w:rFonts w:ascii="Times New Roman" w:hAnsi="Times New Roman" w:cs="Times New Roman"/>
          <w:b w:val="0"/>
          <w:sz w:val="28"/>
          <w:szCs w:val="28"/>
        </w:rPr>
      </w:pPr>
      <w:bookmarkStart w:id="40" w:name="_Toc23284656"/>
      <w:r w:rsidRPr="004E14E2">
        <w:rPr>
          <w:rFonts w:ascii="Times New Roman" w:hAnsi="Times New Roman" w:cs="Times New Roman"/>
          <w:color w:val="auto"/>
          <w:sz w:val="28"/>
          <w:szCs w:val="28"/>
        </w:rPr>
        <w:t>Бетонні і залізобетонні конструкції</w:t>
      </w:r>
      <w:bookmarkEnd w:id="40"/>
      <w:r w:rsidR="004E14E2" w:rsidRPr="004E14E2">
        <w:rPr>
          <w:rFonts w:ascii="Times New Roman" w:hAnsi="Times New Roman" w:cs="Times New Roman"/>
          <w:b w:val="0"/>
          <w:color w:val="auto"/>
          <w:sz w:val="28"/>
          <w:szCs w:val="28"/>
        </w:rPr>
        <w:t xml:space="preserve">. </w:t>
      </w:r>
      <w:r w:rsidRPr="004E14E2">
        <w:rPr>
          <w:rFonts w:ascii="Times New Roman" w:hAnsi="Times New Roman" w:cs="Times New Roman"/>
          <w:b w:val="0"/>
          <w:color w:val="000000"/>
          <w:sz w:val="28"/>
          <w:szCs w:val="28"/>
        </w:rPr>
        <w:t>При проектуванні бетонних і залізобетонних конструкцій, призначених для експлуатації в агресивному середовищі, їх корозійну стійкість слід забезпечувати застосуванням корозійностійких матеріалів, домішок, що підвищують корозійну стійкість бетону, зниженням проникливості бетону технологічними прийомами.</w:t>
      </w:r>
    </w:p>
    <w:p w:rsidR="00BA22F2" w:rsidRPr="00BA22F2" w:rsidRDefault="00BA22F2" w:rsidP="004E14E2">
      <w:pPr>
        <w:shd w:val="clear" w:color="auto" w:fill="FFFFFF"/>
        <w:ind w:firstLine="709"/>
        <w:jc w:val="both"/>
        <w:rPr>
          <w:sz w:val="28"/>
          <w:szCs w:val="28"/>
        </w:rPr>
      </w:pPr>
      <w:r w:rsidRPr="00BA22F2">
        <w:rPr>
          <w:color w:val="000000"/>
          <w:sz w:val="28"/>
          <w:szCs w:val="28"/>
        </w:rPr>
        <w:t>У випадку недостатньої ефективності названих вище мір, повинен бути передбачений захист поверхні конструкції, наприклад: лакофарб</w:t>
      </w:r>
      <w:r w:rsidR="004E14E2">
        <w:rPr>
          <w:color w:val="000000"/>
          <w:sz w:val="28"/>
          <w:szCs w:val="28"/>
        </w:rPr>
        <w:t>ови</w:t>
      </w:r>
      <w:r w:rsidRPr="00BA22F2">
        <w:rPr>
          <w:color w:val="000000"/>
          <w:sz w:val="28"/>
          <w:szCs w:val="28"/>
        </w:rPr>
        <w:t>ми покриттями, ізоляцією</w:t>
      </w:r>
      <w:r w:rsidR="004E14E2">
        <w:rPr>
          <w:color w:val="000000"/>
          <w:sz w:val="28"/>
          <w:szCs w:val="28"/>
        </w:rPr>
        <w:t>, що склеює</w:t>
      </w:r>
      <w:r w:rsidRPr="00BA22F2">
        <w:rPr>
          <w:color w:val="000000"/>
          <w:sz w:val="28"/>
          <w:szCs w:val="28"/>
        </w:rPr>
        <w:t xml:space="preserve"> з листових матеріалів, футерівкою або застосуванням виробів з кераміки, скла, кам'яного лиття, природного каменя, штукатурними покриттями на основі цементу, полімерних в'яжучих, рідкого скла, бітуму, ущільнюючою обробкою проникливими хімічними стійкими матеріалами.</w:t>
      </w: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Ступінь агресивності впливу газових середовищ на конструкції з бетону і </w:t>
      </w:r>
      <w:r w:rsidR="004B7009">
        <w:rPr>
          <w:color w:val="000000"/>
          <w:sz w:val="28"/>
          <w:szCs w:val="28"/>
        </w:rPr>
        <w:lastRenderedPageBreak/>
        <w:t>залізобетону наведено у таблиці</w:t>
      </w:r>
      <w:r w:rsidRPr="00BA22F2">
        <w:rPr>
          <w:color w:val="000000"/>
          <w:sz w:val="28"/>
          <w:szCs w:val="28"/>
        </w:rPr>
        <w:t xml:space="preserve"> </w:t>
      </w:r>
      <w:r w:rsidR="004B7009">
        <w:rPr>
          <w:color w:val="000000"/>
          <w:sz w:val="28"/>
          <w:szCs w:val="28"/>
        </w:rPr>
        <w:t>15</w:t>
      </w:r>
      <w:r w:rsidRPr="00BA22F2">
        <w:rPr>
          <w:color w:val="000000"/>
          <w:sz w:val="28"/>
          <w:szCs w:val="28"/>
        </w:rPr>
        <w:t>.</w:t>
      </w:r>
    </w:p>
    <w:p w:rsidR="00BA22F2" w:rsidRPr="004E14E2" w:rsidRDefault="00BA22F2" w:rsidP="00BA22F2">
      <w:pPr>
        <w:rPr>
          <w:sz w:val="20"/>
          <w:szCs w:val="20"/>
        </w:rPr>
      </w:pPr>
    </w:p>
    <w:p w:rsidR="00BA22F2" w:rsidRPr="00BA22F2" w:rsidRDefault="00BA22F2" w:rsidP="004E14E2">
      <w:pPr>
        <w:shd w:val="clear" w:color="auto" w:fill="FFFFFF"/>
        <w:ind w:firstLine="709"/>
        <w:jc w:val="both"/>
        <w:rPr>
          <w:color w:val="000000"/>
          <w:sz w:val="28"/>
          <w:szCs w:val="28"/>
        </w:rPr>
      </w:pPr>
      <w:r w:rsidRPr="00BA22F2">
        <w:rPr>
          <w:color w:val="000000"/>
          <w:sz w:val="28"/>
          <w:szCs w:val="28"/>
        </w:rPr>
        <w:t xml:space="preserve">Таблиця </w:t>
      </w:r>
      <w:r w:rsidR="004B7009">
        <w:rPr>
          <w:color w:val="000000"/>
          <w:sz w:val="28"/>
          <w:szCs w:val="28"/>
        </w:rPr>
        <w:t>15</w:t>
      </w:r>
      <w:r w:rsidRPr="00BA22F2">
        <w:rPr>
          <w:color w:val="000000"/>
          <w:sz w:val="28"/>
          <w:szCs w:val="28"/>
        </w:rPr>
        <w:t xml:space="preserve"> – Вплив агресивних газових середовищ на конструкції з бетону і залізобетону</w:t>
      </w:r>
    </w:p>
    <w:p w:rsidR="00BA22F2" w:rsidRPr="004E14E2" w:rsidRDefault="00BA22F2" w:rsidP="00BA22F2">
      <w:pPr>
        <w:rPr>
          <w:sz w:val="20"/>
          <w:szCs w:val="20"/>
        </w:rPr>
      </w:pPr>
    </w:p>
    <w:tbl>
      <w:tblPr>
        <w:tblW w:w="9984" w:type="dxa"/>
        <w:jc w:val="center"/>
        <w:tblLayout w:type="fixed"/>
        <w:tblCellMar>
          <w:left w:w="40" w:type="dxa"/>
          <w:right w:w="40" w:type="dxa"/>
        </w:tblCellMar>
        <w:tblLook w:val="0000" w:firstRow="0" w:lastRow="0" w:firstColumn="0" w:lastColumn="0" w:noHBand="0" w:noVBand="0"/>
      </w:tblPr>
      <w:tblGrid>
        <w:gridCol w:w="3101"/>
        <w:gridCol w:w="1182"/>
        <w:gridCol w:w="2649"/>
        <w:gridCol w:w="3052"/>
      </w:tblGrid>
      <w:tr w:rsidR="00BA22F2" w:rsidRPr="00BA22F2" w:rsidTr="004E14E2">
        <w:trPr>
          <w:trHeight w:val="484"/>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Вологоємний режим приміщення</w:t>
            </w:r>
          </w:p>
        </w:tc>
        <w:tc>
          <w:tcPr>
            <w:tcW w:w="1182"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Група газів</w:t>
            </w:r>
          </w:p>
        </w:tc>
        <w:tc>
          <w:tcPr>
            <w:tcW w:w="5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Ступінь агресивного впливу на конструкцію</w:t>
            </w:r>
          </w:p>
        </w:tc>
      </w:tr>
      <w:tr w:rsidR="00BA22F2" w:rsidRPr="00BA22F2" w:rsidTr="004E14E2">
        <w:trPr>
          <w:trHeight w:val="414"/>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Зона вологості</w:t>
            </w:r>
          </w:p>
        </w:tc>
        <w:tc>
          <w:tcPr>
            <w:tcW w:w="1182"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з бетону</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з залізобетону</w:t>
            </w:r>
          </w:p>
        </w:tc>
      </w:tr>
      <w:tr w:rsidR="00BA22F2" w:rsidRPr="00BA22F2" w:rsidTr="004E14E2">
        <w:trPr>
          <w:trHeight w:val="870"/>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Сухий /Суха</w:t>
            </w:r>
          </w:p>
        </w:tc>
        <w:tc>
          <w:tcPr>
            <w:tcW w:w="118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А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В </w:t>
            </w:r>
          </w:p>
          <w:p w:rsidR="00BA22F2" w:rsidRPr="00BA22F2" w:rsidRDefault="00BA22F2" w:rsidP="00BA22F2">
            <w:pPr>
              <w:shd w:val="clear" w:color="auto" w:fill="FFFFFF"/>
              <w:jc w:val="center"/>
              <w:rPr>
                <w:color w:val="000000"/>
                <w:sz w:val="28"/>
                <w:szCs w:val="28"/>
              </w:rPr>
            </w:pPr>
            <w:r w:rsidRPr="00BA22F2">
              <w:rPr>
                <w:color w:val="000000"/>
                <w:sz w:val="28"/>
                <w:szCs w:val="28"/>
              </w:rPr>
              <w:t>С</w:t>
            </w:r>
          </w:p>
          <w:p w:rsidR="00BA22F2" w:rsidRPr="00BA22F2" w:rsidRDefault="00BA22F2" w:rsidP="00BA22F2">
            <w:pPr>
              <w:shd w:val="clear" w:color="auto" w:fill="FFFFFF"/>
              <w:jc w:val="center"/>
              <w:rPr>
                <w:sz w:val="28"/>
                <w:szCs w:val="28"/>
                <w:lang w:val="en-US"/>
              </w:rPr>
            </w:pPr>
            <w:r w:rsidRPr="00BA22F2">
              <w:rPr>
                <w:sz w:val="28"/>
                <w:szCs w:val="28"/>
                <w:lang w:val="en-US"/>
              </w:rPr>
              <w:t>D</w:t>
            </w: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sz w:val="28"/>
                <w:szCs w:val="28"/>
              </w:rPr>
            </w:pPr>
            <w:r w:rsidRPr="00BA22F2">
              <w:rPr>
                <w:color w:val="000000"/>
                <w:sz w:val="28"/>
                <w:szCs w:val="28"/>
              </w:rPr>
              <w:t>Неагресивний</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Слабоагресивний</w:t>
            </w:r>
          </w:p>
          <w:p w:rsidR="00BA22F2" w:rsidRPr="00BA22F2" w:rsidRDefault="00BA22F2" w:rsidP="00BA22F2">
            <w:pPr>
              <w:shd w:val="clear" w:color="auto" w:fill="FFFFFF"/>
              <w:jc w:val="center"/>
              <w:rPr>
                <w:sz w:val="28"/>
                <w:szCs w:val="28"/>
              </w:rPr>
            </w:pPr>
            <w:r w:rsidRPr="00BA22F2">
              <w:rPr>
                <w:color w:val="000000"/>
                <w:sz w:val="28"/>
                <w:szCs w:val="28"/>
              </w:rPr>
              <w:t>Середньоагресивний</w:t>
            </w:r>
          </w:p>
        </w:tc>
      </w:tr>
      <w:tr w:rsidR="00BA22F2" w:rsidRPr="00BA22F2" w:rsidTr="004E14E2">
        <w:trPr>
          <w:trHeight w:val="870"/>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Нормальний / Нормальна</w:t>
            </w:r>
          </w:p>
        </w:tc>
        <w:tc>
          <w:tcPr>
            <w:tcW w:w="118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А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В </w:t>
            </w:r>
          </w:p>
          <w:p w:rsidR="00BA22F2" w:rsidRPr="00BA22F2" w:rsidRDefault="00BA22F2" w:rsidP="00BA22F2">
            <w:pPr>
              <w:shd w:val="clear" w:color="auto" w:fill="FFFFFF"/>
              <w:jc w:val="center"/>
              <w:rPr>
                <w:color w:val="000000"/>
                <w:sz w:val="28"/>
                <w:szCs w:val="28"/>
              </w:rPr>
            </w:pPr>
            <w:r w:rsidRPr="00BA22F2">
              <w:rPr>
                <w:color w:val="000000"/>
                <w:sz w:val="28"/>
                <w:szCs w:val="28"/>
              </w:rPr>
              <w:t>С</w:t>
            </w:r>
          </w:p>
          <w:p w:rsidR="00BA22F2" w:rsidRPr="00BA22F2" w:rsidRDefault="00BA22F2" w:rsidP="00BA22F2">
            <w:pPr>
              <w:shd w:val="clear" w:color="auto" w:fill="FFFFFF"/>
              <w:jc w:val="center"/>
              <w:rPr>
                <w:sz w:val="28"/>
                <w:szCs w:val="28"/>
              </w:rPr>
            </w:pPr>
            <w:r w:rsidRPr="00BA22F2">
              <w:rPr>
                <w:sz w:val="28"/>
                <w:szCs w:val="28"/>
                <w:lang w:val="en-US"/>
              </w:rPr>
              <w:t>D</w:t>
            </w:r>
            <w:r w:rsidRPr="00BA22F2">
              <w:rPr>
                <w:sz w:val="28"/>
                <w:szCs w:val="28"/>
              </w:rPr>
              <w:t xml:space="preserve"> </w:t>
            </w: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sz w:val="28"/>
                <w:szCs w:val="28"/>
              </w:rPr>
            </w:pPr>
            <w:r w:rsidRPr="00BA22F2">
              <w:rPr>
                <w:color w:val="000000"/>
                <w:sz w:val="28"/>
                <w:szCs w:val="28"/>
              </w:rPr>
              <w:t>Слабоатресивний</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Слабоагресивний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Середньоагресивний</w:t>
            </w:r>
          </w:p>
          <w:p w:rsidR="00BA22F2" w:rsidRPr="00BA22F2" w:rsidRDefault="00BA22F2" w:rsidP="00BA22F2">
            <w:pPr>
              <w:shd w:val="clear" w:color="auto" w:fill="FFFFFF"/>
              <w:jc w:val="center"/>
              <w:rPr>
                <w:sz w:val="28"/>
                <w:szCs w:val="28"/>
              </w:rPr>
            </w:pPr>
            <w:r w:rsidRPr="00BA22F2">
              <w:rPr>
                <w:color w:val="000000"/>
                <w:sz w:val="28"/>
                <w:szCs w:val="28"/>
              </w:rPr>
              <w:t>Сильноагресивний</w:t>
            </w:r>
          </w:p>
        </w:tc>
      </w:tr>
      <w:tr w:rsidR="00BA22F2" w:rsidRPr="00BA22F2" w:rsidTr="004E14E2">
        <w:trPr>
          <w:trHeight w:val="125"/>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Вологий / Волога</w:t>
            </w:r>
          </w:p>
        </w:tc>
        <w:tc>
          <w:tcPr>
            <w:tcW w:w="118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А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В </w:t>
            </w:r>
          </w:p>
          <w:p w:rsidR="00BA22F2" w:rsidRPr="00BA22F2" w:rsidRDefault="00BA22F2" w:rsidP="00BA22F2">
            <w:pPr>
              <w:shd w:val="clear" w:color="auto" w:fill="FFFFFF"/>
              <w:jc w:val="center"/>
              <w:rPr>
                <w:color w:val="000000"/>
                <w:sz w:val="28"/>
                <w:szCs w:val="28"/>
              </w:rPr>
            </w:pPr>
            <w:r w:rsidRPr="00BA22F2">
              <w:rPr>
                <w:color w:val="000000"/>
                <w:sz w:val="28"/>
                <w:szCs w:val="28"/>
              </w:rPr>
              <w:t>С</w:t>
            </w:r>
          </w:p>
          <w:p w:rsidR="00BA22F2" w:rsidRPr="00BA22F2" w:rsidRDefault="00BA22F2" w:rsidP="00BA22F2">
            <w:pPr>
              <w:shd w:val="clear" w:color="auto" w:fill="FFFFFF"/>
              <w:jc w:val="center"/>
              <w:rPr>
                <w:sz w:val="28"/>
                <w:szCs w:val="28"/>
              </w:rPr>
            </w:pPr>
            <w:r w:rsidRPr="00BA22F2">
              <w:rPr>
                <w:sz w:val="28"/>
                <w:szCs w:val="28"/>
                <w:lang w:val="en-US"/>
              </w:rPr>
              <w:t>D</w:t>
            </w: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Слабоагресивний </w:t>
            </w:r>
          </w:p>
          <w:p w:rsidR="00BA22F2" w:rsidRPr="00BA22F2" w:rsidRDefault="00BA22F2" w:rsidP="00BA22F2">
            <w:pPr>
              <w:shd w:val="clear" w:color="auto" w:fill="FFFFFF"/>
              <w:jc w:val="center"/>
              <w:rPr>
                <w:sz w:val="28"/>
                <w:szCs w:val="28"/>
              </w:rPr>
            </w:pPr>
            <w:r w:rsidRPr="00BA22F2">
              <w:rPr>
                <w:color w:val="000000"/>
                <w:sz w:val="28"/>
                <w:szCs w:val="28"/>
              </w:rPr>
              <w:t>Середньоагресивний</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Слабоагресивний </w:t>
            </w:r>
          </w:p>
          <w:p w:rsidR="00BA22F2" w:rsidRPr="00BA22F2" w:rsidRDefault="00BA22F2" w:rsidP="00BA22F2">
            <w:pPr>
              <w:shd w:val="clear" w:color="auto" w:fill="FFFFFF"/>
              <w:jc w:val="center"/>
              <w:rPr>
                <w:color w:val="000000"/>
                <w:sz w:val="28"/>
                <w:szCs w:val="28"/>
                <w:lang w:val="en-US"/>
              </w:rPr>
            </w:pPr>
            <w:r w:rsidRPr="00BA22F2">
              <w:rPr>
                <w:color w:val="000000"/>
                <w:sz w:val="28"/>
                <w:szCs w:val="28"/>
              </w:rPr>
              <w:t>Середньоагресивний</w:t>
            </w:r>
          </w:p>
          <w:p w:rsidR="00BA22F2" w:rsidRPr="00BA22F2" w:rsidRDefault="00BA22F2" w:rsidP="00BA22F2">
            <w:pPr>
              <w:shd w:val="clear" w:color="auto" w:fill="FFFFFF"/>
              <w:jc w:val="center"/>
              <w:rPr>
                <w:color w:val="000000"/>
                <w:sz w:val="28"/>
                <w:szCs w:val="28"/>
                <w:lang w:val="en-US"/>
              </w:rPr>
            </w:pPr>
            <w:r w:rsidRPr="00BA22F2">
              <w:rPr>
                <w:color w:val="000000"/>
                <w:sz w:val="28"/>
                <w:szCs w:val="28"/>
              </w:rPr>
              <w:t>Сильноагресивний</w:t>
            </w:r>
          </w:p>
          <w:p w:rsidR="00BA22F2" w:rsidRPr="00BA22F2" w:rsidRDefault="00BA22F2" w:rsidP="00BA22F2">
            <w:pPr>
              <w:shd w:val="clear" w:color="auto" w:fill="FFFFFF"/>
              <w:jc w:val="center"/>
              <w:rPr>
                <w:sz w:val="28"/>
                <w:szCs w:val="28"/>
              </w:rPr>
            </w:pPr>
            <w:r w:rsidRPr="00BA22F2">
              <w:rPr>
                <w:color w:val="000000"/>
                <w:sz w:val="28"/>
                <w:szCs w:val="28"/>
              </w:rPr>
              <w:t>Сильноагресивний</w:t>
            </w:r>
          </w:p>
        </w:tc>
      </w:tr>
    </w:tbl>
    <w:p w:rsidR="00BA22F2" w:rsidRPr="004E14E2" w:rsidRDefault="00BA22F2" w:rsidP="00BA22F2">
      <w:pPr>
        <w:rPr>
          <w:sz w:val="20"/>
          <w:szCs w:val="20"/>
        </w:rPr>
      </w:pPr>
    </w:p>
    <w:p w:rsidR="00BA22F2" w:rsidRPr="00BA22F2" w:rsidRDefault="00BA22F2" w:rsidP="004E14E2">
      <w:pPr>
        <w:shd w:val="clear" w:color="auto" w:fill="FFFFFF"/>
        <w:ind w:firstLine="709"/>
        <w:jc w:val="both"/>
        <w:rPr>
          <w:sz w:val="28"/>
          <w:szCs w:val="28"/>
        </w:rPr>
      </w:pPr>
      <w:r w:rsidRPr="00BA22F2">
        <w:rPr>
          <w:color w:val="000000"/>
          <w:sz w:val="28"/>
          <w:szCs w:val="28"/>
        </w:rPr>
        <w:t>Для конструкцій опалюваних будинків, на поверхні матеріалів яких допускається утворення конденсату, ступінь агресивного впливу середовища встановлюється як для конструкцій у середовищі з вологим режимом приміщень.</w:t>
      </w:r>
    </w:p>
    <w:p w:rsidR="00BA22F2" w:rsidRPr="00BA22F2" w:rsidRDefault="00BA22F2" w:rsidP="004E14E2">
      <w:pPr>
        <w:shd w:val="clear" w:color="auto" w:fill="FFFFFF"/>
        <w:ind w:firstLine="709"/>
        <w:jc w:val="both"/>
        <w:rPr>
          <w:sz w:val="28"/>
          <w:szCs w:val="28"/>
        </w:rPr>
      </w:pPr>
      <w:r w:rsidRPr="00BA22F2">
        <w:rPr>
          <w:color w:val="000000"/>
          <w:sz w:val="28"/>
          <w:szCs w:val="28"/>
        </w:rPr>
        <w:t>За наявності у газовому середовищі декількох агресивних газів ступінь агресивного впливу середовища визначається за найбільш агресивним газом.</w:t>
      </w:r>
    </w:p>
    <w:p w:rsidR="00BA22F2" w:rsidRPr="00BA22F2" w:rsidRDefault="00BA22F2" w:rsidP="004E14E2">
      <w:pPr>
        <w:shd w:val="clear" w:color="auto" w:fill="FFFFFF"/>
        <w:ind w:firstLine="709"/>
        <w:jc w:val="both"/>
        <w:rPr>
          <w:sz w:val="28"/>
          <w:szCs w:val="28"/>
        </w:rPr>
      </w:pPr>
      <w:r w:rsidRPr="00BA22F2">
        <w:rPr>
          <w:color w:val="000000"/>
          <w:sz w:val="28"/>
          <w:szCs w:val="28"/>
        </w:rPr>
        <w:t>Захист поверхонь конструкцій з бетону і залізобетону слідує передбача</w:t>
      </w:r>
      <w:r w:rsidR="004B7009">
        <w:rPr>
          <w:color w:val="000000"/>
          <w:sz w:val="28"/>
          <w:szCs w:val="28"/>
        </w:rPr>
        <w:t>ти у випадках, означених у таблиці</w:t>
      </w:r>
      <w:r w:rsidRPr="00BA22F2">
        <w:rPr>
          <w:color w:val="000000"/>
          <w:sz w:val="28"/>
          <w:szCs w:val="28"/>
        </w:rPr>
        <w:t xml:space="preserve"> </w:t>
      </w:r>
      <w:r w:rsidR="004B7009">
        <w:rPr>
          <w:color w:val="000000"/>
          <w:sz w:val="28"/>
          <w:szCs w:val="28"/>
        </w:rPr>
        <w:t>16</w:t>
      </w:r>
      <w:r w:rsidRPr="00BA22F2">
        <w:rPr>
          <w:color w:val="000000"/>
          <w:sz w:val="28"/>
          <w:szCs w:val="28"/>
        </w:rPr>
        <w:t>, і призначати у залежності від виду і міри агресивного впливу середовища.</w:t>
      </w:r>
    </w:p>
    <w:p w:rsidR="00BA22F2" w:rsidRPr="004E14E2" w:rsidRDefault="00BA22F2" w:rsidP="00BA22F2">
      <w:pPr>
        <w:rPr>
          <w:sz w:val="20"/>
          <w:szCs w:val="20"/>
        </w:rPr>
      </w:pP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Таблиця </w:t>
      </w:r>
      <w:r w:rsidR="004B7009">
        <w:rPr>
          <w:color w:val="000000"/>
          <w:sz w:val="28"/>
          <w:szCs w:val="28"/>
        </w:rPr>
        <w:t>16</w:t>
      </w:r>
      <w:r w:rsidRPr="00BA22F2">
        <w:rPr>
          <w:color w:val="000000"/>
          <w:sz w:val="28"/>
          <w:szCs w:val="28"/>
        </w:rPr>
        <w:t xml:space="preserve"> – Захист конструкцій з бетону та залізобетону</w:t>
      </w:r>
    </w:p>
    <w:p w:rsidR="00BA22F2" w:rsidRPr="004E14E2" w:rsidRDefault="00BA22F2" w:rsidP="00BA22F2">
      <w:pPr>
        <w:rPr>
          <w:sz w:val="20"/>
          <w:szCs w:val="20"/>
        </w:rPr>
      </w:pPr>
    </w:p>
    <w:tbl>
      <w:tblPr>
        <w:tblW w:w="9639" w:type="dxa"/>
        <w:tblInd w:w="40" w:type="dxa"/>
        <w:tblLayout w:type="fixed"/>
        <w:tblCellMar>
          <w:left w:w="40" w:type="dxa"/>
          <w:right w:w="40" w:type="dxa"/>
        </w:tblCellMar>
        <w:tblLook w:val="0000" w:firstRow="0" w:lastRow="0" w:firstColumn="0" w:lastColumn="0" w:noHBand="0" w:noVBand="0"/>
      </w:tblPr>
      <w:tblGrid>
        <w:gridCol w:w="1267"/>
        <w:gridCol w:w="2419"/>
        <w:gridCol w:w="1701"/>
        <w:gridCol w:w="1417"/>
        <w:gridCol w:w="1276"/>
        <w:gridCol w:w="1559"/>
      </w:tblGrid>
      <w:tr w:rsidR="00BA22F2" w:rsidRPr="00BA22F2" w:rsidTr="00DE1624">
        <w:trPr>
          <w:trHeight w:val="606"/>
        </w:trPr>
        <w:tc>
          <w:tcPr>
            <w:tcW w:w="126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Середо-вище</w:t>
            </w: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Ступінь агресивного впливу середовища</w:t>
            </w:r>
          </w:p>
        </w:tc>
        <w:tc>
          <w:tcPr>
            <w:tcW w:w="5953" w:type="dxa"/>
            <w:gridSpan w:val="4"/>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Групи покриття (над рискою) та товщина покриття (під рискою), мм</w:t>
            </w:r>
          </w:p>
        </w:tc>
      </w:tr>
      <w:tr w:rsidR="00BA22F2" w:rsidRPr="00BA22F2" w:rsidTr="00DE1624">
        <w:trPr>
          <w:trHeight w:val="270"/>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3118" w:type="dxa"/>
            <w:gridSpan w:val="2"/>
            <w:tcBorders>
              <w:top w:val="single" w:sz="6" w:space="0" w:color="auto"/>
              <w:left w:val="single" w:sz="6" w:space="0" w:color="auto"/>
              <w:right w:val="single" w:sz="6" w:space="0" w:color="auto"/>
            </w:tcBorders>
            <w:shd w:val="clear" w:color="auto" w:fill="FFFFFF"/>
            <w:vAlign w:val="center"/>
          </w:tcPr>
          <w:p w:rsidR="00BA22F2" w:rsidRPr="00BA22F2" w:rsidRDefault="00BA22F2" w:rsidP="004E14E2">
            <w:pPr>
              <w:shd w:val="clear" w:color="auto" w:fill="FFFFFF"/>
              <w:jc w:val="center"/>
              <w:rPr>
                <w:color w:val="000000"/>
                <w:sz w:val="28"/>
                <w:szCs w:val="28"/>
              </w:rPr>
            </w:pPr>
            <w:r w:rsidRPr="00BA22F2">
              <w:rPr>
                <w:color w:val="000000"/>
                <w:sz w:val="28"/>
                <w:szCs w:val="28"/>
              </w:rPr>
              <w:t>Лакофарб</w:t>
            </w:r>
            <w:r w:rsidR="004E14E2">
              <w:rPr>
                <w:color w:val="000000"/>
                <w:sz w:val="28"/>
                <w:szCs w:val="28"/>
              </w:rPr>
              <w:t>ов</w:t>
            </w:r>
            <w:r w:rsidRPr="00BA22F2">
              <w:rPr>
                <w:color w:val="000000"/>
                <w:sz w:val="28"/>
                <w:szCs w:val="28"/>
              </w:rPr>
              <w:t>і</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Оклею-вальні</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DE1624">
            <w:pPr>
              <w:shd w:val="clear" w:color="auto" w:fill="FFFFFF"/>
              <w:jc w:val="center"/>
              <w:rPr>
                <w:color w:val="000000"/>
                <w:sz w:val="28"/>
                <w:szCs w:val="28"/>
              </w:rPr>
            </w:pPr>
            <w:r w:rsidRPr="00BA22F2">
              <w:rPr>
                <w:color w:val="000000"/>
                <w:sz w:val="28"/>
                <w:szCs w:val="28"/>
              </w:rPr>
              <w:t>Облиц</w:t>
            </w:r>
            <w:r w:rsidR="00DE1624">
              <w:rPr>
                <w:color w:val="000000"/>
                <w:sz w:val="28"/>
                <w:szCs w:val="28"/>
              </w:rPr>
              <w:t>ю-</w:t>
            </w:r>
            <w:r w:rsidRPr="00BA22F2">
              <w:rPr>
                <w:color w:val="000000"/>
                <w:sz w:val="28"/>
                <w:szCs w:val="28"/>
              </w:rPr>
              <w:t>вальні</w:t>
            </w:r>
          </w:p>
        </w:tc>
      </w:tr>
      <w:tr w:rsidR="00BA22F2" w:rsidRPr="00BA22F2" w:rsidTr="00DE1624">
        <w:trPr>
          <w:trHeight w:val="366"/>
        </w:trPr>
        <w:tc>
          <w:tcPr>
            <w:tcW w:w="1267"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jc w:val="center"/>
              <w:rPr>
                <w:sz w:val="28"/>
                <w:szCs w:val="28"/>
              </w:rPr>
            </w:pPr>
          </w:p>
        </w:tc>
        <w:tc>
          <w:tcPr>
            <w:tcW w:w="1701" w:type="dxa"/>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звичайні</w:t>
            </w:r>
          </w:p>
        </w:tc>
        <w:tc>
          <w:tcPr>
            <w:tcW w:w="1417" w:type="dxa"/>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мастильні</w:t>
            </w:r>
          </w:p>
        </w:tc>
        <w:tc>
          <w:tcPr>
            <w:tcW w:w="1276"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p>
        </w:tc>
        <w:tc>
          <w:tcPr>
            <w:tcW w:w="1559"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p>
        </w:tc>
      </w:tr>
      <w:tr w:rsidR="00BA22F2" w:rsidRPr="00BA22F2" w:rsidTr="00DE1624">
        <w:trPr>
          <w:trHeight w:hRule="exact" w:val="303"/>
        </w:trPr>
        <w:tc>
          <w:tcPr>
            <w:tcW w:w="126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Газове, тверде</w:t>
            </w: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Слабоагресивний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І*,</w:t>
            </w:r>
            <w:r w:rsidRPr="00BA22F2">
              <w:rPr>
                <w:color w:val="000000"/>
                <w:sz w:val="28"/>
                <w:szCs w:val="28"/>
                <w:lang w:val="en-US"/>
              </w:rPr>
              <w:t xml:space="preserve"> II</w:t>
            </w:r>
            <w:r w:rsidRPr="00BA22F2">
              <w:rPr>
                <w:color w:val="000000"/>
                <w:sz w:val="28"/>
                <w:szCs w:val="28"/>
              </w:rPr>
              <w:t>*</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DE1624">
        <w:trPr>
          <w:trHeight w:hRule="exact" w:val="522"/>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0,1-0,15</w:t>
            </w:r>
          </w:p>
        </w:tc>
        <w:tc>
          <w:tcPr>
            <w:tcW w:w="1417"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276"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r>
      <w:tr w:rsidR="00BA22F2" w:rsidRPr="00BA22F2" w:rsidTr="00DE1624">
        <w:trPr>
          <w:trHeight w:hRule="exact" w:val="289"/>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Середньоагресив</w:t>
            </w:r>
            <w:r w:rsidR="00DE1624">
              <w:rPr>
                <w:color w:val="000000"/>
                <w:sz w:val="28"/>
                <w:szCs w:val="28"/>
              </w:rPr>
              <w:t>-</w:t>
            </w:r>
            <w:r w:rsidRPr="00BA22F2">
              <w:rPr>
                <w:color w:val="000000"/>
                <w:sz w:val="28"/>
                <w:szCs w:val="28"/>
              </w:rPr>
              <w:t>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lang w:val="en-US"/>
              </w:rPr>
              <w:t>III</w:t>
            </w:r>
            <w:r w:rsidRPr="00BA22F2">
              <w:rPr>
                <w:color w:val="000000"/>
                <w:sz w:val="28"/>
                <w:szCs w:val="28"/>
              </w:rPr>
              <w:t>**</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DE1624">
        <w:trPr>
          <w:trHeight w:hRule="exact" w:val="405"/>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0,15-0,2</w:t>
            </w:r>
          </w:p>
        </w:tc>
        <w:tc>
          <w:tcPr>
            <w:tcW w:w="1417"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276"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r>
      <w:tr w:rsidR="00BA22F2" w:rsidRPr="00BA22F2" w:rsidTr="00DE1624">
        <w:trPr>
          <w:trHeight w:hRule="exact" w:val="288"/>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Сильноагресивний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lang w:val="en-US"/>
              </w:rPr>
              <w:t>IV</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DE1624">
        <w:trPr>
          <w:trHeight w:hRule="exact" w:val="558"/>
        </w:trPr>
        <w:tc>
          <w:tcPr>
            <w:tcW w:w="1267" w:type="dxa"/>
            <w:vMerge/>
            <w:tcBorders>
              <w:left w:val="single" w:sz="6" w:space="0" w:color="auto"/>
              <w:bottom w:val="single" w:sz="6" w:space="0" w:color="auto"/>
              <w:right w:val="single" w:sz="6" w:space="0" w:color="auto"/>
            </w:tcBorders>
            <w:shd w:val="clear" w:color="auto" w:fill="FFFFFF"/>
          </w:tcPr>
          <w:p w:rsidR="00BA22F2" w:rsidRPr="00BA22F2" w:rsidRDefault="00BA22F2" w:rsidP="00BA22F2">
            <w:pPr>
              <w:rPr>
                <w:sz w:val="28"/>
                <w:szCs w:val="28"/>
              </w:rPr>
            </w:pPr>
          </w:p>
        </w:tc>
        <w:tc>
          <w:tcPr>
            <w:tcW w:w="241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22F2" w:rsidRPr="00BA22F2" w:rsidRDefault="00BA22F2" w:rsidP="00BA22F2">
            <w:pPr>
              <w:shd w:val="clear" w:color="auto" w:fill="FFFFFF"/>
              <w:jc w:val="center"/>
              <w:rPr>
                <w:sz w:val="28"/>
                <w:szCs w:val="28"/>
              </w:rPr>
            </w:pPr>
            <w:r w:rsidRPr="00BA22F2">
              <w:rPr>
                <w:color w:val="000000"/>
                <w:sz w:val="28"/>
                <w:szCs w:val="28"/>
              </w:rPr>
              <w:t>0,2-0,25</w:t>
            </w:r>
          </w:p>
        </w:tc>
        <w:tc>
          <w:tcPr>
            <w:tcW w:w="1417"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p>
        </w:tc>
        <w:tc>
          <w:tcPr>
            <w:tcW w:w="1276" w:type="dxa"/>
            <w:vMerge/>
            <w:tcBorders>
              <w:left w:val="single" w:sz="6" w:space="0" w:color="auto"/>
              <w:bottom w:val="single" w:sz="6" w:space="0" w:color="auto"/>
              <w:right w:val="single" w:sz="6" w:space="0" w:color="auto"/>
            </w:tcBorders>
            <w:shd w:val="clear" w:color="auto" w:fill="FFFFFF"/>
          </w:tcPr>
          <w:p w:rsidR="00BA22F2" w:rsidRPr="00BA22F2" w:rsidRDefault="00BA22F2" w:rsidP="00BA22F2">
            <w:pPr>
              <w:shd w:val="clear" w:color="auto" w:fill="FFFFFF"/>
              <w:rPr>
                <w:sz w:val="28"/>
                <w:szCs w:val="28"/>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p>
        </w:tc>
      </w:tr>
    </w:tbl>
    <w:p w:rsidR="00BA22F2" w:rsidRPr="00BA22F2" w:rsidRDefault="00BA22F2" w:rsidP="00DE1624">
      <w:pPr>
        <w:shd w:val="clear" w:color="auto" w:fill="FFFFFF"/>
        <w:ind w:firstLine="426"/>
        <w:rPr>
          <w:sz w:val="28"/>
          <w:szCs w:val="28"/>
        </w:rPr>
      </w:pPr>
      <w:r w:rsidRPr="00BA22F2">
        <w:rPr>
          <w:color w:val="000000"/>
          <w:sz w:val="28"/>
          <w:szCs w:val="28"/>
        </w:rPr>
        <w:t xml:space="preserve">*Покриття І та </w:t>
      </w:r>
      <w:r w:rsidRPr="00BA22F2">
        <w:rPr>
          <w:color w:val="000000"/>
          <w:sz w:val="28"/>
          <w:szCs w:val="28"/>
          <w:lang w:val="en-US"/>
        </w:rPr>
        <w:t>II</w:t>
      </w:r>
      <w:r w:rsidRPr="00BA22F2">
        <w:rPr>
          <w:color w:val="000000"/>
          <w:sz w:val="28"/>
          <w:szCs w:val="28"/>
        </w:rPr>
        <w:t xml:space="preserve"> груп слід застосовувати за наявності вимог до оздоблення.</w:t>
      </w:r>
    </w:p>
    <w:p w:rsidR="00BA22F2" w:rsidRPr="00BA22F2" w:rsidRDefault="00BA22F2" w:rsidP="00DE1624">
      <w:pPr>
        <w:shd w:val="clear" w:color="auto" w:fill="FFFFFF"/>
        <w:ind w:firstLine="709"/>
        <w:jc w:val="both"/>
        <w:rPr>
          <w:color w:val="000000"/>
          <w:sz w:val="28"/>
          <w:szCs w:val="28"/>
        </w:rPr>
      </w:pPr>
      <w:r w:rsidRPr="00BA22F2">
        <w:rPr>
          <w:color w:val="000000"/>
          <w:sz w:val="28"/>
          <w:szCs w:val="28"/>
        </w:rPr>
        <w:lastRenderedPageBreak/>
        <w:t xml:space="preserve">**Покриття </w:t>
      </w:r>
      <w:r w:rsidRPr="00BA22F2">
        <w:rPr>
          <w:color w:val="000000"/>
          <w:sz w:val="28"/>
          <w:szCs w:val="28"/>
          <w:lang w:val="en-US"/>
        </w:rPr>
        <w:t>III</w:t>
      </w:r>
      <w:r w:rsidRPr="00BA22F2">
        <w:rPr>
          <w:color w:val="000000"/>
          <w:sz w:val="28"/>
          <w:szCs w:val="28"/>
        </w:rPr>
        <w:t xml:space="preserve"> групи слід застосовувати у середовищі за наявності газів групи В і у вологому режимі приміщення (або у вологій зоні), а також для захисту внутрішньої поверхні конструкцій, що відблискують, з легких або пористих бетонів.</w:t>
      </w:r>
    </w:p>
    <w:p w:rsidR="00BA22F2" w:rsidRPr="00DE1624" w:rsidRDefault="00BA22F2" w:rsidP="00DE1624">
      <w:pPr>
        <w:rPr>
          <w:sz w:val="20"/>
          <w:szCs w:val="20"/>
        </w:rPr>
      </w:pPr>
    </w:p>
    <w:p w:rsidR="00BA22F2" w:rsidRPr="00BA22F2" w:rsidRDefault="00BA22F2" w:rsidP="00DE1624">
      <w:pPr>
        <w:shd w:val="clear" w:color="auto" w:fill="FFFFFF"/>
        <w:ind w:firstLine="709"/>
        <w:jc w:val="both"/>
        <w:rPr>
          <w:color w:val="000000"/>
          <w:sz w:val="28"/>
          <w:szCs w:val="28"/>
        </w:rPr>
      </w:pPr>
      <w:r w:rsidRPr="00BA22F2">
        <w:rPr>
          <w:color w:val="000000"/>
          <w:sz w:val="28"/>
          <w:szCs w:val="28"/>
        </w:rPr>
        <w:t>Лакофарб</w:t>
      </w:r>
      <w:r w:rsidR="00DE1624">
        <w:rPr>
          <w:color w:val="000000"/>
          <w:sz w:val="28"/>
          <w:szCs w:val="28"/>
        </w:rPr>
        <w:t>ов</w:t>
      </w:r>
      <w:r w:rsidRPr="00BA22F2">
        <w:rPr>
          <w:color w:val="000000"/>
          <w:sz w:val="28"/>
          <w:szCs w:val="28"/>
        </w:rPr>
        <w:t xml:space="preserve">і, </w:t>
      </w:r>
      <w:r w:rsidR="00DE1624" w:rsidRPr="00BA22F2">
        <w:rPr>
          <w:color w:val="000000"/>
          <w:sz w:val="28"/>
          <w:szCs w:val="28"/>
        </w:rPr>
        <w:t>облиц</w:t>
      </w:r>
      <w:r w:rsidR="00DE1624">
        <w:rPr>
          <w:color w:val="000000"/>
          <w:sz w:val="28"/>
          <w:szCs w:val="28"/>
        </w:rPr>
        <w:t>ю</w:t>
      </w:r>
      <w:r w:rsidR="00DE1624" w:rsidRPr="00BA22F2">
        <w:rPr>
          <w:color w:val="000000"/>
          <w:sz w:val="28"/>
          <w:szCs w:val="28"/>
        </w:rPr>
        <w:t xml:space="preserve">вальні покриття </w:t>
      </w:r>
      <w:r w:rsidR="00DE1624">
        <w:rPr>
          <w:color w:val="000000"/>
          <w:sz w:val="28"/>
          <w:szCs w:val="28"/>
        </w:rPr>
        <w:t xml:space="preserve">і покриття, що </w:t>
      </w:r>
      <w:r w:rsidRPr="00BA22F2">
        <w:rPr>
          <w:color w:val="000000"/>
          <w:sz w:val="28"/>
          <w:szCs w:val="28"/>
        </w:rPr>
        <w:t>склею</w:t>
      </w:r>
      <w:r w:rsidR="00DE1624">
        <w:rPr>
          <w:color w:val="000000"/>
          <w:sz w:val="28"/>
          <w:szCs w:val="28"/>
        </w:rPr>
        <w:t>ють</w:t>
      </w:r>
      <w:r w:rsidRPr="00BA22F2">
        <w:rPr>
          <w:color w:val="000000"/>
          <w:sz w:val="28"/>
          <w:szCs w:val="28"/>
        </w:rPr>
        <w:t xml:space="preserve"> у відповідності з їхніми захисними властивостями поділяються на чотири групи, причому захисні властивості груп покриття підвищуються від першої до четвертої.</w:t>
      </w:r>
    </w:p>
    <w:p w:rsidR="00BA22F2" w:rsidRPr="00DE1624" w:rsidRDefault="00BA22F2" w:rsidP="00BA22F2">
      <w:pPr>
        <w:rPr>
          <w:sz w:val="20"/>
          <w:szCs w:val="20"/>
        </w:rPr>
      </w:pPr>
    </w:p>
    <w:p w:rsidR="00BA22F2" w:rsidRPr="00BA22F2" w:rsidRDefault="00BA22F2" w:rsidP="00DE1624">
      <w:pPr>
        <w:shd w:val="clear" w:color="auto" w:fill="FFFFFF"/>
        <w:ind w:firstLine="709"/>
        <w:jc w:val="both"/>
        <w:rPr>
          <w:color w:val="000000"/>
          <w:sz w:val="28"/>
          <w:szCs w:val="28"/>
        </w:rPr>
      </w:pPr>
      <w:r w:rsidRPr="00BA22F2">
        <w:rPr>
          <w:b/>
          <w:i/>
          <w:iCs/>
          <w:color w:val="000000"/>
          <w:sz w:val="28"/>
          <w:szCs w:val="28"/>
        </w:rPr>
        <w:t xml:space="preserve">Задача </w:t>
      </w:r>
      <w:r w:rsidR="004B7009">
        <w:rPr>
          <w:b/>
          <w:i/>
          <w:iCs/>
          <w:color w:val="000000"/>
          <w:sz w:val="28"/>
          <w:szCs w:val="28"/>
        </w:rPr>
        <w:t>10</w:t>
      </w:r>
      <w:r w:rsidRPr="00BA22F2">
        <w:rPr>
          <w:i/>
          <w:iCs/>
          <w:color w:val="000000"/>
          <w:sz w:val="28"/>
          <w:szCs w:val="28"/>
        </w:rPr>
        <w:t xml:space="preserve">. </w:t>
      </w:r>
      <w:r w:rsidRPr="00BA22F2">
        <w:rPr>
          <w:color w:val="000000"/>
          <w:sz w:val="28"/>
          <w:szCs w:val="28"/>
        </w:rPr>
        <w:t xml:space="preserve">Будинок відділення випалу вапняку аглоцеху споруджено із залізобетонних конструкцій. Повітря у робочому приміщенні забруднене </w:t>
      </w:r>
      <w:r w:rsidR="000F50A6" w:rsidRPr="00BA22F2">
        <w:rPr>
          <w:color w:val="000000"/>
          <w:sz w:val="28"/>
          <w:szCs w:val="28"/>
        </w:rPr>
        <w:t xml:space="preserve">оксидом </w:t>
      </w:r>
      <w:r w:rsidRPr="00BA22F2">
        <w:rPr>
          <w:color w:val="000000"/>
          <w:sz w:val="28"/>
          <w:szCs w:val="28"/>
        </w:rPr>
        <w:t>карбон</w:t>
      </w:r>
      <w:r w:rsidR="000F50A6">
        <w:rPr>
          <w:color w:val="000000"/>
          <w:sz w:val="28"/>
          <w:szCs w:val="28"/>
        </w:rPr>
        <w:t>у</w:t>
      </w:r>
      <w:r w:rsidRPr="00BA22F2">
        <w:rPr>
          <w:color w:val="000000"/>
          <w:sz w:val="28"/>
          <w:szCs w:val="28"/>
        </w:rPr>
        <w:t xml:space="preserve"> (</w:t>
      </w:r>
      <w:r w:rsidRPr="00BA22F2">
        <w:rPr>
          <w:color w:val="000000"/>
          <w:sz w:val="28"/>
          <w:szCs w:val="28"/>
          <w:lang w:val="en-US"/>
        </w:rPr>
        <w:t>IV</w:t>
      </w:r>
      <w:r w:rsidRPr="00BA22F2">
        <w:rPr>
          <w:color w:val="000000"/>
          <w:sz w:val="28"/>
          <w:szCs w:val="28"/>
        </w:rPr>
        <w:t>) (до 0,1% за об'ємом). Вологоємний режим у приміщенні - сухий; зона вологості - суха. Запропонувати захист залізобетонних конструкцій від агресивного впливу повітряного середовища.</w:t>
      </w:r>
    </w:p>
    <w:p w:rsidR="00BA22F2" w:rsidRPr="00BA22F2" w:rsidRDefault="00BA22F2" w:rsidP="00DE1624">
      <w:pPr>
        <w:shd w:val="clear" w:color="auto" w:fill="FFFFFF"/>
        <w:ind w:firstLine="709"/>
        <w:jc w:val="both"/>
        <w:rPr>
          <w:sz w:val="28"/>
          <w:szCs w:val="28"/>
        </w:rPr>
      </w:pPr>
      <w:r w:rsidRPr="00BA22F2">
        <w:rPr>
          <w:b/>
          <w:i/>
          <w:iCs/>
          <w:color w:val="000000"/>
          <w:sz w:val="28"/>
          <w:szCs w:val="28"/>
        </w:rPr>
        <w:t xml:space="preserve">Задача </w:t>
      </w:r>
      <w:r w:rsidR="004B7009">
        <w:rPr>
          <w:b/>
          <w:i/>
          <w:iCs/>
          <w:color w:val="000000"/>
          <w:sz w:val="28"/>
          <w:szCs w:val="28"/>
        </w:rPr>
        <w:t>11</w:t>
      </w:r>
      <w:r w:rsidRPr="00BA22F2">
        <w:rPr>
          <w:i/>
          <w:iCs/>
          <w:color w:val="000000"/>
          <w:sz w:val="28"/>
          <w:szCs w:val="28"/>
        </w:rPr>
        <w:t xml:space="preserve">. </w:t>
      </w:r>
      <w:r w:rsidRPr="00BA22F2">
        <w:rPr>
          <w:color w:val="000000"/>
          <w:sz w:val="28"/>
          <w:szCs w:val="28"/>
        </w:rPr>
        <w:t>Будинок травильного відділення прокатного цеху споруджено з бетонних конструкцій. Повітря у робочому приміщенні забруднене гідроген хлоридом (1 - 2 мг/м</w:t>
      </w:r>
      <w:r w:rsidRPr="00BA22F2">
        <w:rPr>
          <w:color w:val="000000"/>
          <w:sz w:val="28"/>
          <w:szCs w:val="28"/>
          <w:vertAlign w:val="superscript"/>
        </w:rPr>
        <w:t>3</w:t>
      </w:r>
      <w:r w:rsidRPr="00BA22F2">
        <w:rPr>
          <w:color w:val="000000"/>
          <w:sz w:val="28"/>
          <w:szCs w:val="28"/>
        </w:rPr>
        <w:t>). Вологоємний режим у приміщенні - нормальний; зона вологості -нормальна. Розробити захист бетонних конструкцій від агресивного впливу повітряного середовища.</w:t>
      </w:r>
    </w:p>
    <w:p w:rsidR="00BA22F2" w:rsidRPr="00BA22F2" w:rsidRDefault="00BA22F2" w:rsidP="00DE1624">
      <w:pPr>
        <w:shd w:val="clear" w:color="auto" w:fill="FFFFFF"/>
        <w:ind w:firstLine="709"/>
        <w:jc w:val="both"/>
        <w:rPr>
          <w:color w:val="000000"/>
          <w:sz w:val="28"/>
          <w:szCs w:val="28"/>
        </w:rPr>
      </w:pPr>
      <w:r w:rsidRPr="00BA22F2">
        <w:rPr>
          <w:b/>
          <w:i/>
          <w:iCs/>
          <w:color w:val="000000"/>
          <w:sz w:val="28"/>
          <w:szCs w:val="28"/>
        </w:rPr>
        <w:t xml:space="preserve">Задача </w:t>
      </w:r>
      <w:r w:rsidR="004B7009">
        <w:rPr>
          <w:b/>
          <w:i/>
          <w:iCs/>
          <w:color w:val="000000"/>
          <w:sz w:val="28"/>
          <w:szCs w:val="28"/>
        </w:rPr>
        <w:t>12</w:t>
      </w:r>
      <w:r w:rsidRPr="00BA22F2">
        <w:rPr>
          <w:i/>
          <w:iCs/>
          <w:color w:val="000000"/>
          <w:sz w:val="28"/>
          <w:szCs w:val="28"/>
        </w:rPr>
        <w:t xml:space="preserve">. </w:t>
      </w:r>
      <w:r w:rsidRPr="00BA22F2">
        <w:rPr>
          <w:color w:val="000000"/>
          <w:sz w:val="28"/>
          <w:szCs w:val="28"/>
        </w:rPr>
        <w:t xml:space="preserve">Будинок спікального відділення аглоцеху споруджене із залізобетону. Повітря у робочому приміщенні забруднене </w:t>
      </w:r>
      <w:r w:rsidR="00DE1624" w:rsidRPr="00DE1624">
        <w:rPr>
          <w:i/>
          <w:color w:val="000000"/>
          <w:sz w:val="28"/>
          <w:szCs w:val="28"/>
          <w:lang w:val="en-US"/>
        </w:rPr>
        <w:t>SO</w:t>
      </w:r>
      <w:r w:rsidR="00DE1624" w:rsidRPr="002F59AC">
        <w:rPr>
          <w:i/>
          <w:color w:val="000000"/>
          <w:sz w:val="28"/>
          <w:szCs w:val="28"/>
          <w:vertAlign w:val="subscript"/>
          <w:lang w:val="ru-RU"/>
        </w:rPr>
        <w:t>4</w:t>
      </w:r>
      <w:r w:rsidR="00DE1624" w:rsidRPr="002F59AC">
        <w:rPr>
          <w:color w:val="000000"/>
          <w:sz w:val="28"/>
          <w:szCs w:val="28"/>
          <w:vertAlign w:val="subscript"/>
          <w:lang w:val="ru-RU"/>
        </w:rPr>
        <w:t xml:space="preserve"> </w:t>
      </w:r>
      <w:r w:rsidRPr="00BA22F2">
        <w:rPr>
          <w:color w:val="000000"/>
          <w:sz w:val="28"/>
          <w:szCs w:val="28"/>
        </w:rPr>
        <w:t>(понад 0,5 мг/л). Вологоємний режим у приміщенні - сухий, зона вологості - суха. Запропонувати захист залізобетонних конструкцій від агресивного впливу повітряного середовища.</w:t>
      </w:r>
    </w:p>
    <w:p w:rsidR="00BA22F2" w:rsidRPr="000F50A6" w:rsidRDefault="00BA22F2" w:rsidP="00BA22F2">
      <w:pPr>
        <w:rPr>
          <w:sz w:val="20"/>
          <w:szCs w:val="20"/>
        </w:rPr>
      </w:pPr>
    </w:p>
    <w:p w:rsidR="00BA22F2" w:rsidRDefault="00BA22F2" w:rsidP="000F50A6">
      <w:pPr>
        <w:pStyle w:val="2"/>
        <w:spacing w:before="0"/>
        <w:ind w:firstLine="708"/>
        <w:jc w:val="both"/>
        <w:rPr>
          <w:rFonts w:ascii="Times New Roman" w:hAnsi="Times New Roman" w:cs="Times New Roman"/>
          <w:b w:val="0"/>
          <w:color w:val="000000"/>
          <w:sz w:val="28"/>
          <w:szCs w:val="28"/>
        </w:rPr>
      </w:pPr>
      <w:bookmarkStart w:id="41" w:name="_Toc23284657"/>
      <w:r w:rsidRPr="000F50A6">
        <w:rPr>
          <w:rFonts w:ascii="Times New Roman" w:hAnsi="Times New Roman" w:cs="Times New Roman"/>
          <w:color w:val="auto"/>
          <w:sz w:val="28"/>
          <w:szCs w:val="28"/>
        </w:rPr>
        <w:t>Металеві конструкції</w:t>
      </w:r>
      <w:bookmarkEnd w:id="41"/>
      <w:r w:rsidR="000F50A6">
        <w:rPr>
          <w:rFonts w:ascii="Times New Roman" w:hAnsi="Times New Roman" w:cs="Times New Roman"/>
          <w:color w:val="auto"/>
          <w:sz w:val="28"/>
          <w:szCs w:val="28"/>
        </w:rPr>
        <w:t xml:space="preserve">. </w:t>
      </w:r>
      <w:r w:rsidRPr="000F50A6">
        <w:rPr>
          <w:rFonts w:ascii="Times New Roman" w:hAnsi="Times New Roman" w:cs="Times New Roman"/>
          <w:b w:val="0"/>
          <w:color w:val="000000"/>
          <w:sz w:val="28"/>
          <w:szCs w:val="28"/>
        </w:rPr>
        <w:t>Ступінь агресивного впливу газових середовищ на металеві конструкції показано у табл</w:t>
      </w:r>
      <w:r w:rsidR="004B7009">
        <w:rPr>
          <w:rFonts w:ascii="Times New Roman" w:hAnsi="Times New Roman" w:cs="Times New Roman"/>
          <w:b w:val="0"/>
          <w:color w:val="000000"/>
          <w:sz w:val="28"/>
          <w:szCs w:val="28"/>
        </w:rPr>
        <w:t>иці</w:t>
      </w:r>
      <w:r w:rsidRPr="000F50A6">
        <w:rPr>
          <w:rFonts w:ascii="Times New Roman" w:hAnsi="Times New Roman" w:cs="Times New Roman"/>
          <w:b w:val="0"/>
          <w:color w:val="000000"/>
          <w:sz w:val="28"/>
          <w:szCs w:val="28"/>
        </w:rPr>
        <w:t xml:space="preserve"> </w:t>
      </w:r>
      <w:r w:rsidR="004B7009">
        <w:rPr>
          <w:rFonts w:ascii="Times New Roman" w:hAnsi="Times New Roman" w:cs="Times New Roman"/>
          <w:b w:val="0"/>
          <w:color w:val="000000"/>
          <w:sz w:val="28"/>
          <w:szCs w:val="28"/>
        </w:rPr>
        <w:t>17</w:t>
      </w:r>
      <w:r w:rsidRPr="000F50A6">
        <w:rPr>
          <w:rFonts w:ascii="Times New Roman" w:hAnsi="Times New Roman" w:cs="Times New Roman"/>
          <w:b w:val="0"/>
          <w:color w:val="000000"/>
          <w:sz w:val="28"/>
          <w:szCs w:val="28"/>
        </w:rPr>
        <w:t>.</w:t>
      </w:r>
    </w:p>
    <w:p w:rsidR="000F50A6" w:rsidRPr="00D4655B" w:rsidRDefault="000F50A6" w:rsidP="000F50A6">
      <w:pPr>
        <w:shd w:val="clear" w:color="auto" w:fill="FFFFFF"/>
        <w:ind w:firstLine="709"/>
        <w:jc w:val="both"/>
        <w:rPr>
          <w:color w:val="000000"/>
          <w:sz w:val="20"/>
          <w:szCs w:val="20"/>
        </w:rPr>
      </w:pPr>
    </w:p>
    <w:p w:rsidR="00BA22F2" w:rsidRPr="00BA22F2" w:rsidRDefault="00D4655B" w:rsidP="00BA22F2">
      <w:pPr>
        <w:shd w:val="clear" w:color="auto" w:fill="FFFFFF"/>
        <w:ind w:firstLine="709"/>
        <w:rPr>
          <w:color w:val="000000"/>
          <w:sz w:val="28"/>
          <w:szCs w:val="28"/>
        </w:rPr>
      </w:pPr>
      <w:r>
        <w:rPr>
          <w:color w:val="000000"/>
          <w:sz w:val="28"/>
          <w:szCs w:val="28"/>
        </w:rPr>
        <w:t>Т</w:t>
      </w:r>
      <w:r w:rsidR="00BA22F2" w:rsidRPr="00BA22F2">
        <w:rPr>
          <w:color w:val="000000"/>
          <w:sz w:val="28"/>
          <w:szCs w:val="28"/>
        </w:rPr>
        <w:t xml:space="preserve">аблиця </w:t>
      </w:r>
      <w:r w:rsidR="004B7009">
        <w:rPr>
          <w:color w:val="000000"/>
          <w:sz w:val="28"/>
          <w:szCs w:val="28"/>
        </w:rPr>
        <w:t>17</w:t>
      </w:r>
      <w:r w:rsidR="00BA22F2" w:rsidRPr="00BA22F2">
        <w:rPr>
          <w:color w:val="000000"/>
          <w:sz w:val="28"/>
          <w:szCs w:val="28"/>
        </w:rPr>
        <w:t xml:space="preserve"> – Вплив агресивних газових середовищ</w:t>
      </w:r>
    </w:p>
    <w:p w:rsidR="00BA22F2" w:rsidRPr="000F50A6" w:rsidRDefault="00BA22F2" w:rsidP="00BA22F2">
      <w:pPr>
        <w:rPr>
          <w:sz w:val="20"/>
          <w:szCs w:val="20"/>
        </w:rPr>
      </w:pPr>
    </w:p>
    <w:tbl>
      <w:tblPr>
        <w:tblW w:w="10012" w:type="dxa"/>
        <w:jc w:val="center"/>
        <w:tblLayout w:type="fixed"/>
        <w:tblCellMar>
          <w:left w:w="40" w:type="dxa"/>
          <w:right w:w="40" w:type="dxa"/>
        </w:tblCellMar>
        <w:tblLook w:val="0000" w:firstRow="0" w:lastRow="0" w:firstColumn="0" w:lastColumn="0" w:noHBand="0" w:noVBand="0"/>
      </w:tblPr>
      <w:tblGrid>
        <w:gridCol w:w="1543"/>
        <w:gridCol w:w="850"/>
        <w:gridCol w:w="2332"/>
        <w:gridCol w:w="2628"/>
        <w:gridCol w:w="2659"/>
      </w:tblGrid>
      <w:tr w:rsidR="00ED347B" w:rsidRPr="00BA22F2" w:rsidTr="00355821">
        <w:trPr>
          <w:trHeight w:hRule="exact" w:val="886"/>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Вологоємний режим приміщення</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ED347B" w:rsidRPr="00355821" w:rsidRDefault="00ED347B" w:rsidP="00ED347B">
            <w:pPr>
              <w:shd w:val="clear" w:color="auto" w:fill="FFFFFF"/>
              <w:jc w:val="center"/>
              <w:rPr>
                <w:sz w:val="24"/>
                <w:szCs w:val="24"/>
              </w:rPr>
            </w:pPr>
            <w:r w:rsidRPr="00355821">
              <w:rPr>
                <w:color w:val="000000"/>
                <w:sz w:val="24"/>
                <w:szCs w:val="24"/>
              </w:rPr>
              <w:t>Група газів</w:t>
            </w:r>
          </w:p>
        </w:tc>
        <w:tc>
          <w:tcPr>
            <w:tcW w:w="76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Ступінь агресивного впливу на конструкцію</w:t>
            </w:r>
          </w:p>
        </w:tc>
      </w:tr>
      <w:tr w:rsidR="00ED347B" w:rsidRPr="00BA22F2" w:rsidTr="00355821">
        <w:trPr>
          <w:trHeight w:hRule="exact" w:val="560"/>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 xml:space="preserve">Зона вологості </w:t>
            </w:r>
          </w:p>
        </w:tc>
        <w:tc>
          <w:tcPr>
            <w:tcW w:w="850" w:type="dxa"/>
            <w:vMerge/>
            <w:tcBorders>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в опалюваних будівлях</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в неопалюваних будівлях</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на відкритому просторі</w:t>
            </w:r>
          </w:p>
        </w:tc>
      </w:tr>
      <w:tr w:rsidR="00BA22F2" w:rsidRPr="00BA22F2" w:rsidTr="00355821">
        <w:trPr>
          <w:trHeight w:hRule="exact" w:val="1133"/>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ED347B">
            <w:pPr>
              <w:shd w:val="clear" w:color="auto" w:fill="FFFFFF"/>
              <w:jc w:val="center"/>
              <w:rPr>
                <w:sz w:val="24"/>
                <w:szCs w:val="24"/>
              </w:rPr>
            </w:pPr>
            <w:r w:rsidRPr="00355821">
              <w:rPr>
                <w:color w:val="000000"/>
                <w:sz w:val="24"/>
                <w:szCs w:val="24"/>
              </w:rPr>
              <w:t>Сухий</w:t>
            </w:r>
            <w:r w:rsidR="00ED347B" w:rsidRPr="00355821">
              <w:rPr>
                <w:color w:val="000000"/>
                <w:sz w:val="24"/>
                <w:szCs w:val="24"/>
              </w:rPr>
              <w:t xml:space="preserve"> </w:t>
            </w:r>
            <w:r w:rsidRPr="00355821">
              <w:rPr>
                <w:color w:val="000000"/>
                <w:sz w:val="24"/>
                <w:szCs w:val="24"/>
              </w:rPr>
              <w:t>/ Суха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А </w:t>
            </w:r>
          </w:p>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В </w:t>
            </w:r>
          </w:p>
          <w:p w:rsidR="00BA22F2" w:rsidRPr="00355821" w:rsidRDefault="00BA22F2" w:rsidP="00BA22F2">
            <w:pPr>
              <w:shd w:val="clear" w:color="auto" w:fill="FFFFFF"/>
              <w:jc w:val="center"/>
              <w:rPr>
                <w:color w:val="000000"/>
                <w:sz w:val="24"/>
                <w:szCs w:val="24"/>
              </w:rPr>
            </w:pPr>
            <w:r w:rsidRPr="00355821">
              <w:rPr>
                <w:color w:val="000000"/>
                <w:sz w:val="24"/>
                <w:szCs w:val="24"/>
              </w:rPr>
              <w:t>С</w:t>
            </w:r>
          </w:p>
          <w:p w:rsidR="00BA22F2" w:rsidRPr="00355821" w:rsidRDefault="00BA22F2" w:rsidP="00BA22F2">
            <w:pPr>
              <w:shd w:val="clear" w:color="auto" w:fill="FFFFFF"/>
              <w:jc w:val="center"/>
              <w:rPr>
                <w:sz w:val="24"/>
                <w:szCs w:val="24"/>
                <w:lang w:val="en-US"/>
              </w:rPr>
            </w:pPr>
            <w:r w:rsidRPr="00355821">
              <w:rPr>
                <w:sz w:val="24"/>
                <w:szCs w:val="24"/>
                <w:lang w:val="en-US"/>
              </w:rPr>
              <w:t>D</w:t>
            </w: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Неагресивний Неагресивний Слабоагресивний Середньоагресивний</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Неагресивний Слабоагресивний Середньоагресивний Середньоагресивний</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Неагресивний Неагресивний Слабоагресивний Середньоагресивний</w:t>
            </w:r>
          </w:p>
        </w:tc>
      </w:tr>
      <w:tr w:rsidR="00BA22F2" w:rsidRPr="00BA22F2" w:rsidTr="00355821">
        <w:trPr>
          <w:trHeight w:hRule="exact" w:val="1137"/>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ED347B" w:rsidP="00ED347B">
            <w:pPr>
              <w:shd w:val="clear" w:color="auto" w:fill="FFFFFF"/>
              <w:jc w:val="center"/>
              <w:rPr>
                <w:sz w:val="24"/>
                <w:szCs w:val="24"/>
              </w:rPr>
            </w:pPr>
            <w:r w:rsidRPr="00355821">
              <w:rPr>
                <w:color w:val="000000"/>
                <w:sz w:val="24"/>
                <w:szCs w:val="24"/>
              </w:rPr>
              <w:t xml:space="preserve">Нормальний </w:t>
            </w:r>
            <w:r w:rsidR="00BA22F2" w:rsidRPr="00355821">
              <w:rPr>
                <w:color w:val="000000"/>
                <w:sz w:val="24"/>
                <w:szCs w:val="24"/>
              </w:rPr>
              <w:t>/</w:t>
            </w:r>
            <w:r w:rsidRPr="00355821">
              <w:rPr>
                <w:color w:val="000000"/>
                <w:sz w:val="24"/>
                <w:szCs w:val="24"/>
              </w:rPr>
              <w:t xml:space="preserve"> </w:t>
            </w:r>
            <w:r w:rsidR="00BA22F2" w:rsidRPr="00355821">
              <w:rPr>
                <w:color w:val="000000"/>
                <w:sz w:val="24"/>
                <w:szCs w:val="24"/>
              </w:rPr>
              <w:t>Нормальна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А </w:t>
            </w:r>
          </w:p>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В </w:t>
            </w:r>
          </w:p>
          <w:p w:rsidR="00BA22F2" w:rsidRPr="00355821" w:rsidRDefault="00BA22F2" w:rsidP="00BA22F2">
            <w:pPr>
              <w:shd w:val="clear" w:color="auto" w:fill="FFFFFF"/>
              <w:jc w:val="center"/>
              <w:rPr>
                <w:color w:val="000000"/>
                <w:sz w:val="24"/>
                <w:szCs w:val="24"/>
              </w:rPr>
            </w:pPr>
            <w:r w:rsidRPr="00355821">
              <w:rPr>
                <w:color w:val="000000"/>
                <w:sz w:val="24"/>
                <w:szCs w:val="24"/>
              </w:rPr>
              <w:t>С</w:t>
            </w:r>
          </w:p>
          <w:p w:rsidR="00BA22F2" w:rsidRPr="00355821" w:rsidRDefault="00BA22F2" w:rsidP="00BA22F2">
            <w:pPr>
              <w:shd w:val="clear" w:color="auto" w:fill="FFFFFF"/>
              <w:jc w:val="center"/>
              <w:rPr>
                <w:color w:val="000000"/>
                <w:sz w:val="24"/>
                <w:szCs w:val="24"/>
              </w:rPr>
            </w:pPr>
            <w:r w:rsidRPr="00355821">
              <w:rPr>
                <w:sz w:val="24"/>
                <w:szCs w:val="24"/>
                <w:lang w:val="en-US"/>
              </w:rPr>
              <w:t>D</w:t>
            </w: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Неагресивний </w:t>
            </w:r>
          </w:p>
          <w:p w:rsidR="00BA22F2" w:rsidRPr="00355821" w:rsidRDefault="00BA22F2" w:rsidP="00BA22F2">
            <w:pPr>
              <w:shd w:val="clear" w:color="auto" w:fill="FFFFFF"/>
              <w:jc w:val="center"/>
              <w:rPr>
                <w:color w:val="000000"/>
                <w:sz w:val="24"/>
                <w:szCs w:val="24"/>
              </w:rPr>
            </w:pPr>
            <w:r w:rsidRPr="00355821">
              <w:rPr>
                <w:color w:val="000000"/>
                <w:sz w:val="24"/>
                <w:szCs w:val="24"/>
              </w:rPr>
              <w:t>Слабо агресивний</w:t>
            </w:r>
          </w:p>
          <w:p w:rsidR="00BA22F2" w:rsidRPr="00355821" w:rsidRDefault="00BA22F2" w:rsidP="00BA22F2">
            <w:pPr>
              <w:shd w:val="clear" w:color="auto" w:fill="FFFFFF"/>
              <w:jc w:val="center"/>
              <w:rPr>
                <w:sz w:val="24"/>
                <w:szCs w:val="24"/>
              </w:rPr>
            </w:pPr>
            <w:r w:rsidRPr="00355821">
              <w:rPr>
                <w:color w:val="000000"/>
                <w:sz w:val="24"/>
                <w:szCs w:val="24"/>
              </w:rPr>
              <w:t>Середньоагресивний Середньоагресивний</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355821">
            <w:pPr>
              <w:shd w:val="clear" w:color="auto" w:fill="FFFFFF"/>
              <w:jc w:val="center"/>
              <w:rPr>
                <w:sz w:val="24"/>
                <w:szCs w:val="24"/>
              </w:rPr>
            </w:pPr>
            <w:r w:rsidRPr="00355821">
              <w:rPr>
                <w:color w:val="000000"/>
                <w:sz w:val="24"/>
                <w:szCs w:val="24"/>
              </w:rPr>
              <w:t>Слабоагресивний Середньоагресивний Середньоагресивний Сильноагресивннй</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Неагресивний </w:t>
            </w:r>
          </w:p>
          <w:p w:rsidR="00BA22F2" w:rsidRPr="00355821" w:rsidRDefault="00BA22F2" w:rsidP="00BA22F2">
            <w:pPr>
              <w:shd w:val="clear" w:color="auto" w:fill="FFFFFF"/>
              <w:jc w:val="center"/>
              <w:rPr>
                <w:sz w:val="24"/>
                <w:szCs w:val="24"/>
              </w:rPr>
            </w:pPr>
            <w:r w:rsidRPr="00355821">
              <w:rPr>
                <w:color w:val="000000"/>
                <w:sz w:val="24"/>
                <w:szCs w:val="24"/>
              </w:rPr>
              <w:t>Слабоагресивний Середньоагресивний Сильноагресивний</w:t>
            </w:r>
          </w:p>
        </w:tc>
      </w:tr>
      <w:tr w:rsidR="00BA22F2" w:rsidRPr="00BA22F2" w:rsidTr="00355821">
        <w:trPr>
          <w:trHeight w:hRule="exact" w:val="1127"/>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Вологий / Волога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А </w:t>
            </w:r>
          </w:p>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В </w:t>
            </w:r>
          </w:p>
          <w:p w:rsidR="00BA22F2" w:rsidRPr="00355821" w:rsidRDefault="00BA22F2" w:rsidP="00BA22F2">
            <w:pPr>
              <w:shd w:val="clear" w:color="auto" w:fill="FFFFFF"/>
              <w:jc w:val="center"/>
              <w:rPr>
                <w:color w:val="000000"/>
                <w:sz w:val="24"/>
                <w:szCs w:val="24"/>
              </w:rPr>
            </w:pPr>
            <w:r w:rsidRPr="00355821">
              <w:rPr>
                <w:color w:val="000000"/>
                <w:sz w:val="24"/>
                <w:szCs w:val="24"/>
              </w:rPr>
              <w:t>С</w:t>
            </w:r>
          </w:p>
          <w:p w:rsidR="00BA22F2" w:rsidRPr="00355821" w:rsidRDefault="00BA22F2" w:rsidP="00BA22F2">
            <w:pPr>
              <w:shd w:val="clear" w:color="auto" w:fill="FFFFFF"/>
              <w:jc w:val="center"/>
              <w:rPr>
                <w:color w:val="000000"/>
                <w:sz w:val="24"/>
                <w:szCs w:val="24"/>
              </w:rPr>
            </w:pPr>
            <w:r w:rsidRPr="00355821">
              <w:rPr>
                <w:sz w:val="24"/>
                <w:szCs w:val="24"/>
                <w:lang w:val="en-US"/>
              </w:rPr>
              <w:t>D</w:t>
            </w: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355821">
            <w:pPr>
              <w:shd w:val="clear" w:color="auto" w:fill="FFFFFF"/>
              <w:jc w:val="center"/>
              <w:rPr>
                <w:sz w:val="24"/>
                <w:szCs w:val="24"/>
              </w:rPr>
            </w:pPr>
            <w:r w:rsidRPr="00355821">
              <w:rPr>
                <w:color w:val="000000"/>
                <w:sz w:val="24"/>
                <w:szCs w:val="24"/>
              </w:rPr>
              <w:t>Слабоагресивний Середньоагресивний Середньоагресивний Середньоагресивний</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Середньоагресивний Середньоагресивний Сильноагресивний Сильноагресивний</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Слабоагресивний Середньоагресивний Сильноагресивний Сильноагресивний</w:t>
            </w:r>
          </w:p>
        </w:tc>
      </w:tr>
    </w:tbl>
    <w:p w:rsidR="00D4655B" w:rsidRPr="00BA22F2" w:rsidRDefault="00D4655B" w:rsidP="00D4655B">
      <w:pPr>
        <w:shd w:val="clear" w:color="auto" w:fill="FFFFFF"/>
        <w:ind w:firstLine="709"/>
        <w:jc w:val="both"/>
        <w:rPr>
          <w:sz w:val="28"/>
          <w:szCs w:val="28"/>
        </w:rPr>
      </w:pPr>
      <w:r w:rsidRPr="00BA22F2">
        <w:rPr>
          <w:color w:val="000000"/>
          <w:sz w:val="28"/>
          <w:szCs w:val="28"/>
        </w:rPr>
        <w:lastRenderedPageBreak/>
        <w:t xml:space="preserve">Оцінюючи ступінь агресивного впливу середовища </w:t>
      </w:r>
      <w:r>
        <w:rPr>
          <w:color w:val="000000"/>
          <w:sz w:val="28"/>
          <w:szCs w:val="28"/>
        </w:rPr>
        <w:t>н</w:t>
      </w:r>
      <w:r w:rsidRPr="00BA22F2">
        <w:rPr>
          <w:color w:val="000000"/>
          <w:sz w:val="28"/>
          <w:szCs w:val="28"/>
        </w:rPr>
        <w:t>а алюмінієві конструкції не слід враховувати вплив сульфур (</w:t>
      </w:r>
      <w:r w:rsidRPr="00BA22F2">
        <w:rPr>
          <w:color w:val="000000"/>
          <w:sz w:val="28"/>
          <w:szCs w:val="28"/>
          <w:lang w:val="en-US"/>
        </w:rPr>
        <w:t>IV</w:t>
      </w:r>
      <w:r>
        <w:rPr>
          <w:color w:val="000000"/>
          <w:sz w:val="28"/>
          <w:szCs w:val="28"/>
        </w:rPr>
        <w:t>) оксиген</w:t>
      </w:r>
      <w:r w:rsidRPr="00BA22F2">
        <w:rPr>
          <w:color w:val="000000"/>
          <w:sz w:val="28"/>
          <w:szCs w:val="28"/>
        </w:rPr>
        <w:t>, дигідроген сульфіду, нітроген оксидів та амоніаку у концентраціях за групами А і В; ступінь агресивного впливу у вологій зоні при наявності газів за групою А слід оцінювати як слабоагресивну.</w:t>
      </w:r>
    </w:p>
    <w:p w:rsidR="00BA22F2" w:rsidRPr="00355821" w:rsidRDefault="00D4655B" w:rsidP="00D4655B">
      <w:pPr>
        <w:rPr>
          <w:sz w:val="20"/>
          <w:szCs w:val="20"/>
        </w:rPr>
      </w:pPr>
      <w:r w:rsidRPr="00BA22F2">
        <w:rPr>
          <w:color w:val="000000"/>
          <w:sz w:val="28"/>
          <w:szCs w:val="28"/>
        </w:rPr>
        <w:t>Оцінюючи ступінь агресивного впливу середовища не слід враховувати вплив карбон (</w:t>
      </w:r>
      <w:r w:rsidRPr="00BA22F2">
        <w:rPr>
          <w:color w:val="000000"/>
          <w:sz w:val="28"/>
          <w:szCs w:val="28"/>
          <w:lang w:val="en-US"/>
        </w:rPr>
        <w:t>IV</w:t>
      </w:r>
      <w:r w:rsidRPr="00BA22F2">
        <w:rPr>
          <w:color w:val="000000"/>
          <w:sz w:val="28"/>
          <w:szCs w:val="28"/>
        </w:rPr>
        <w:t>) оксигену.</w:t>
      </w:r>
    </w:p>
    <w:p w:rsidR="00BA22F2" w:rsidRPr="00BA22F2" w:rsidRDefault="00BA22F2" w:rsidP="00355821">
      <w:pPr>
        <w:shd w:val="clear" w:color="auto" w:fill="FFFFFF"/>
        <w:ind w:firstLine="709"/>
        <w:jc w:val="both"/>
        <w:rPr>
          <w:color w:val="000000"/>
          <w:sz w:val="28"/>
          <w:szCs w:val="28"/>
        </w:rPr>
      </w:pPr>
      <w:r w:rsidRPr="00BA22F2">
        <w:rPr>
          <w:color w:val="000000"/>
          <w:sz w:val="28"/>
          <w:szCs w:val="28"/>
        </w:rPr>
        <w:t>Захист поверхонь металевих конструкцій необхідно призначати у залежності від виду і ступеня агресивного впливу середовища. Засоби захисту металевих конструкцій від корозії приймають у відповідності з табл</w:t>
      </w:r>
      <w:r w:rsidR="004B7009">
        <w:rPr>
          <w:color w:val="000000"/>
          <w:sz w:val="28"/>
          <w:szCs w:val="28"/>
        </w:rPr>
        <w:t>иці 18</w:t>
      </w:r>
      <w:r w:rsidRPr="00BA22F2">
        <w:rPr>
          <w:color w:val="000000"/>
          <w:sz w:val="28"/>
          <w:szCs w:val="28"/>
        </w:rPr>
        <w:t>.</w:t>
      </w:r>
    </w:p>
    <w:p w:rsidR="00BA22F2" w:rsidRPr="00355821" w:rsidRDefault="00BA22F2" w:rsidP="00BA22F2">
      <w:pPr>
        <w:rPr>
          <w:sz w:val="20"/>
          <w:szCs w:val="20"/>
        </w:rPr>
      </w:pP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Таблиця </w:t>
      </w:r>
      <w:r w:rsidR="004B7009">
        <w:rPr>
          <w:color w:val="000000"/>
          <w:sz w:val="28"/>
          <w:szCs w:val="28"/>
        </w:rPr>
        <w:t>18</w:t>
      </w:r>
      <w:r w:rsidRPr="00BA22F2">
        <w:rPr>
          <w:color w:val="000000"/>
          <w:sz w:val="28"/>
          <w:szCs w:val="28"/>
        </w:rPr>
        <w:t xml:space="preserve"> – Вплив агресивних, газових середовищ</w:t>
      </w:r>
    </w:p>
    <w:p w:rsidR="00BA22F2" w:rsidRPr="00355821" w:rsidRDefault="00BA22F2" w:rsidP="00BA22F2">
      <w:pPr>
        <w:rPr>
          <w:sz w:val="20"/>
          <w:szCs w:val="20"/>
        </w:rPr>
      </w:pPr>
    </w:p>
    <w:tbl>
      <w:tblPr>
        <w:tblW w:w="0" w:type="auto"/>
        <w:jc w:val="center"/>
        <w:tblLayout w:type="fixed"/>
        <w:tblCellMar>
          <w:left w:w="40" w:type="dxa"/>
          <w:right w:w="40" w:type="dxa"/>
        </w:tblCellMar>
        <w:tblLook w:val="0000" w:firstRow="0" w:lastRow="0" w:firstColumn="0" w:lastColumn="0" w:noHBand="0" w:noVBand="0"/>
      </w:tblPr>
      <w:tblGrid>
        <w:gridCol w:w="884"/>
        <w:gridCol w:w="850"/>
        <w:gridCol w:w="1708"/>
        <w:gridCol w:w="1642"/>
        <w:gridCol w:w="7"/>
        <w:gridCol w:w="1411"/>
        <w:gridCol w:w="7"/>
        <w:gridCol w:w="1516"/>
        <w:gridCol w:w="1675"/>
        <w:gridCol w:w="7"/>
        <w:gridCol w:w="7"/>
        <w:gridCol w:w="7"/>
      </w:tblGrid>
      <w:tr w:rsidR="00BA22F2" w:rsidRPr="00BA22F2" w:rsidTr="00D4655B">
        <w:trPr>
          <w:gridAfter w:val="2"/>
          <w:wAfter w:w="14" w:type="dxa"/>
          <w:trHeight w:hRule="exact" w:val="396"/>
          <w:jc w:val="center"/>
        </w:trPr>
        <w:tc>
          <w:tcPr>
            <w:tcW w:w="3442" w:type="dxa"/>
            <w:gridSpan w:val="3"/>
            <w:tcBorders>
              <w:top w:val="single" w:sz="6" w:space="0" w:color="auto"/>
              <w:left w:val="single" w:sz="6" w:space="0" w:color="auto"/>
              <w:right w:val="single" w:sz="6" w:space="0" w:color="auto"/>
            </w:tcBorders>
            <w:shd w:val="clear" w:color="auto" w:fill="FFFFFF"/>
            <w:vAlign w:val="center"/>
          </w:tcPr>
          <w:p w:rsidR="00BA22F2" w:rsidRPr="000F3604" w:rsidRDefault="00BA22F2" w:rsidP="000F3604">
            <w:pPr>
              <w:jc w:val="center"/>
              <w:rPr>
                <w:sz w:val="24"/>
                <w:szCs w:val="24"/>
              </w:rPr>
            </w:pPr>
          </w:p>
        </w:tc>
        <w:tc>
          <w:tcPr>
            <w:tcW w:w="626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jc w:val="center"/>
              <w:rPr>
                <w:sz w:val="24"/>
                <w:szCs w:val="24"/>
              </w:rPr>
            </w:pPr>
            <w:r w:rsidRPr="000F3604">
              <w:rPr>
                <w:color w:val="000000"/>
                <w:sz w:val="24"/>
                <w:szCs w:val="24"/>
              </w:rPr>
              <w:t>Групи лакофарбових покрит</w:t>
            </w:r>
            <w:r w:rsidR="000F3604">
              <w:rPr>
                <w:color w:val="000000"/>
                <w:sz w:val="24"/>
                <w:szCs w:val="24"/>
              </w:rPr>
              <w:t>тів</w:t>
            </w:r>
            <w:r w:rsidRPr="000F3604">
              <w:rPr>
                <w:color w:val="000000"/>
                <w:sz w:val="24"/>
                <w:szCs w:val="24"/>
              </w:rPr>
              <w:t>*</w:t>
            </w:r>
          </w:p>
        </w:tc>
      </w:tr>
      <w:tr w:rsidR="00BA22F2" w:rsidRPr="00BA22F2" w:rsidTr="00D4655B">
        <w:trPr>
          <w:gridAfter w:val="3"/>
          <w:wAfter w:w="21" w:type="dxa"/>
          <w:trHeight w:hRule="exact" w:val="642"/>
          <w:jc w:val="center"/>
        </w:trPr>
        <w:tc>
          <w:tcPr>
            <w:tcW w:w="3442" w:type="dxa"/>
            <w:gridSpan w:val="3"/>
            <w:vMerge w:val="restart"/>
            <w:tcBorders>
              <w:left w:val="single" w:sz="6" w:space="0" w:color="auto"/>
              <w:right w:val="single" w:sz="6" w:space="0" w:color="auto"/>
            </w:tcBorders>
            <w:shd w:val="clear" w:color="auto" w:fill="FFFFFF"/>
            <w:vAlign w:val="center"/>
          </w:tcPr>
          <w:p w:rsidR="00BA22F2" w:rsidRPr="000F3604" w:rsidRDefault="000F3604" w:rsidP="000F3604">
            <w:pPr>
              <w:jc w:val="center"/>
              <w:rPr>
                <w:sz w:val="24"/>
                <w:szCs w:val="24"/>
              </w:rPr>
            </w:pPr>
            <w:r>
              <w:rPr>
                <w:sz w:val="24"/>
                <w:szCs w:val="24"/>
              </w:rPr>
              <w:t>Умови експлуатації конструкції</w:t>
            </w:r>
          </w:p>
        </w:tc>
        <w:tc>
          <w:tcPr>
            <w:tcW w:w="306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Матеріал конструкції</w:t>
            </w:r>
          </w:p>
        </w:tc>
        <w:tc>
          <w:tcPr>
            <w:tcW w:w="319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Матеріал металевого захисного покриття</w:t>
            </w:r>
          </w:p>
        </w:tc>
      </w:tr>
      <w:tr w:rsidR="00BA22F2" w:rsidRPr="00BA22F2" w:rsidTr="00D4655B">
        <w:trPr>
          <w:gridAfter w:val="3"/>
          <w:wAfter w:w="21" w:type="dxa"/>
          <w:trHeight w:hRule="exact" w:val="1219"/>
          <w:jc w:val="center"/>
        </w:trPr>
        <w:tc>
          <w:tcPr>
            <w:tcW w:w="3442" w:type="dxa"/>
            <w:gridSpan w:val="3"/>
            <w:vMerge/>
            <w:tcBorders>
              <w:left w:val="single" w:sz="6" w:space="0" w:color="auto"/>
              <w:bottom w:val="single" w:sz="6" w:space="0" w:color="auto"/>
              <w:right w:val="single" w:sz="6" w:space="0" w:color="auto"/>
            </w:tcBorders>
            <w:shd w:val="clear" w:color="auto" w:fill="FFFFFF"/>
            <w:vAlign w:val="center"/>
          </w:tcPr>
          <w:p w:rsidR="00BA22F2" w:rsidRPr="000F3604" w:rsidRDefault="00BA22F2" w:rsidP="00BA22F2">
            <w:pPr>
              <w:jc w:val="center"/>
              <w:rPr>
                <w:sz w:val="24"/>
                <w:szCs w:val="24"/>
              </w:rPr>
            </w:pPr>
          </w:p>
        </w:tc>
        <w:tc>
          <w:tcPr>
            <w:tcW w:w="164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vertAlign w:val="superscript"/>
              </w:rPr>
            </w:pPr>
            <w:r w:rsidRPr="000F3604">
              <w:rPr>
                <w:color w:val="000000"/>
                <w:sz w:val="24"/>
                <w:szCs w:val="24"/>
              </w:rPr>
              <w:t>вуглецева та низько</w:t>
            </w:r>
            <w:r w:rsidR="000F3604">
              <w:rPr>
                <w:color w:val="000000"/>
                <w:sz w:val="24"/>
                <w:szCs w:val="24"/>
              </w:rPr>
              <w:t>-</w:t>
            </w:r>
            <w:r w:rsidRPr="000F3604">
              <w:rPr>
                <w:color w:val="000000"/>
                <w:sz w:val="24"/>
                <w:szCs w:val="24"/>
              </w:rPr>
              <w:t>легована сталь</w:t>
            </w:r>
            <w:r w:rsidRPr="000F3604">
              <w:rPr>
                <w:color w:val="000000"/>
                <w:sz w:val="24"/>
                <w:szCs w:val="24"/>
                <w:vertAlign w:val="superscript"/>
              </w:rPr>
              <w:t>1</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Оцинкована сталь класу 1 (за ГОСТ 14918-80)</w:t>
            </w:r>
          </w:p>
        </w:tc>
        <w:tc>
          <w:tcPr>
            <w:tcW w:w="15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цинкове покриття (гаряче цинкування)</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цинкове та алюмінієве покриття (напилення)</w:t>
            </w:r>
          </w:p>
        </w:tc>
      </w:tr>
      <w:tr w:rsidR="00BA22F2" w:rsidRPr="00BA22F2" w:rsidTr="00D4655B">
        <w:trPr>
          <w:trHeight w:hRule="exact" w:val="697"/>
          <w:jc w:val="center"/>
        </w:trPr>
        <w:tc>
          <w:tcPr>
            <w:tcW w:w="884" w:type="dxa"/>
            <w:vMerge w:val="restart"/>
            <w:tcBorders>
              <w:top w:val="single" w:sz="4" w:space="0" w:color="auto"/>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В опалюваних та неопалюваних будівлях</w:t>
            </w:r>
          </w:p>
        </w:tc>
        <w:tc>
          <w:tcPr>
            <w:tcW w:w="850" w:type="dxa"/>
            <w:vMerge w:val="restart"/>
            <w:tcBorders>
              <w:top w:val="single" w:sz="4" w:space="0" w:color="auto"/>
              <w:left w:val="single" w:sz="6"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Приміщення з газами групи А</w:t>
            </w: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spacing w:line="216" w:lineRule="auto"/>
              <w:jc w:val="center"/>
              <w:rPr>
                <w:sz w:val="24"/>
                <w:szCs w:val="24"/>
              </w:rPr>
            </w:pPr>
            <w:r w:rsidRPr="000F3604">
              <w:rPr>
                <w:color w:val="000000"/>
                <w:sz w:val="24"/>
                <w:szCs w:val="24"/>
              </w:rPr>
              <w:t>Слабоагресивне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Іп-2(55)</w:t>
            </w:r>
            <w:r w:rsidRPr="000F3604">
              <w:rPr>
                <w:color w:val="000000"/>
                <w:sz w:val="24"/>
                <w:szCs w:val="24"/>
                <w:vertAlign w:val="superscript"/>
              </w:rPr>
              <w:t>2</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ІІа-2(40)</w:t>
            </w:r>
            <w:r w:rsidRPr="000F3604">
              <w:rPr>
                <w:color w:val="000000"/>
                <w:sz w:val="24"/>
                <w:szCs w:val="24"/>
                <w:vertAlign w:val="superscript"/>
              </w:rPr>
              <w:t>3</w:t>
            </w:r>
          </w:p>
        </w:tc>
        <w:tc>
          <w:tcPr>
            <w:tcW w:w="321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D4655B">
            <w:pPr>
              <w:shd w:val="clear" w:color="auto" w:fill="FFFFFF"/>
              <w:spacing w:line="216" w:lineRule="auto"/>
              <w:jc w:val="center"/>
              <w:rPr>
                <w:sz w:val="24"/>
                <w:szCs w:val="24"/>
              </w:rPr>
            </w:pPr>
            <w:r w:rsidRPr="000F3604">
              <w:rPr>
                <w:color w:val="000000"/>
                <w:sz w:val="24"/>
                <w:szCs w:val="24"/>
              </w:rPr>
              <w:t>Без лакофарбо</w:t>
            </w:r>
            <w:r w:rsidR="00D4655B">
              <w:rPr>
                <w:color w:val="000000"/>
                <w:sz w:val="24"/>
                <w:szCs w:val="24"/>
              </w:rPr>
              <w:t>во</w:t>
            </w:r>
            <w:r w:rsidRPr="000F3604">
              <w:rPr>
                <w:color w:val="000000"/>
                <w:sz w:val="24"/>
                <w:szCs w:val="24"/>
              </w:rPr>
              <w:t>го покриття</w:t>
            </w:r>
          </w:p>
        </w:tc>
      </w:tr>
      <w:tr w:rsidR="00BA22F2" w:rsidRPr="00BA22F2" w:rsidTr="00D4655B">
        <w:trPr>
          <w:gridAfter w:val="1"/>
          <w:wAfter w:w="7" w:type="dxa"/>
          <w:trHeight w:hRule="exact" w:val="903"/>
          <w:jc w:val="center"/>
        </w:trPr>
        <w:tc>
          <w:tcPr>
            <w:tcW w:w="884" w:type="dxa"/>
            <w:vMerge/>
            <w:tcBorders>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6" w:space="0" w:color="auto"/>
              <w:bottom w:val="single" w:sz="6"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- 4(110)</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p>
        </w:tc>
      </w:tr>
      <w:tr w:rsidR="00BA22F2" w:rsidRPr="00BA22F2" w:rsidTr="00D4655B">
        <w:trPr>
          <w:gridAfter w:val="1"/>
          <w:wAfter w:w="7" w:type="dxa"/>
          <w:trHeight w:hRule="exact" w:val="664"/>
          <w:jc w:val="center"/>
        </w:trPr>
        <w:tc>
          <w:tcPr>
            <w:tcW w:w="884" w:type="dxa"/>
            <w:vMerge/>
            <w:tcBorders>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val="restart"/>
            <w:tcBorders>
              <w:top w:val="single" w:sz="6" w:space="0" w:color="auto"/>
              <w:left w:val="single" w:sz="6"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Приміщення з газами груп В,С,</w:t>
            </w:r>
            <w:r w:rsidRPr="000F3604">
              <w:rPr>
                <w:color w:val="000000"/>
                <w:sz w:val="24"/>
                <w:szCs w:val="24"/>
                <w:lang w:val="en-US"/>
              </w:rPr>
              <w:t>D</w:t>
            </w: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Слабо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ІІІх-2(60)</w:t>
            </w:r>
            <w:r w:rsidRPr="000F3604">
              <w:rPr>
                <w:color w:val="000000"/>
                <w:sz w:val="24"/>
                <w:szCs w:val="24"/>
                <w:vertAlign w:val="superscript"/>
              </w:rPr>
              <w:t>4</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ІІІа - 2(60)</w:t>
            </w:r>
            <w:r w:rsidRPr="000F3604">
              <w:rPr>
                <w:color w:val="000000"/>
                <w:sz w:val="24"/>
                <w:szCs w:val="24"/>
                <w:vertAlign w:val="superscript"/>
              </w:rPr>
              <w:t>3</w:t>
            </w:r>
          </w:p>
        </w:tc>
        <w:tc>
          <w:tcPr>
            <w:tcW w:w="320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D4655B">
            <w:pPr>
              <w:shd w:val="clear" w:color="auto" w:fill="FFFFFF"/>
              <w:spacing w:line="216" w:lineRule="auto"/>
              <w:jc w:val="center"/>
              <w:rPr>
                <w:sz w:val="24"/>
                <w:szCs w:val="24"/>
              </w:rPr>
            </w:pPr>
            <w:r w:rsidRPr="000F3604">
              <w:rPr>
                <w:color w:val="000000"/>
                <w:sz w:val="24"/>
                <w:szCs w:val="24"/>
              </w:rPr>
              <w:t>Без лакофарбо</w:t>
            </w:r>
            <w:r w:rsidR="00D4655B">
              <w:rPr>
                <w:color w:val="000000"/>
                <w:sz w:val="24"/>
                <w:szCs w:val="24"/>
              </w:rPr>
              <w:t>во</w:t>
            </w:r>
            <w:r w:rsidRPr="000F3604">
              <w:rPr>
                <w:color w:val="000000"/>
                <w:sz w:val="24"/>
                <w:szCs w:val="24"/>
              </w:rPr>
              <w:t>го покриття</w:t>
            </w:r>
          </w:p>
        </w:tc>
      </w:tr>
      <w:tr w:rsidR="00BA22F2" w:rsidRPr="00BA22F2" w:rsidTr="00D4655B">
        <w:trPr>
          <w:gridAfter w:val="1"/>
          <w:wAfter w:w="7" w:type="dxa"/>
          <w:trHeight w:hRule="exact" w:val="857"/>
          <w:jc w:val="center"/>
        </w:trPr>
        <w:tc>
          <w:tcPr>
            <w:tcW w:w="884" w:type="dxa"/>
            <w:vMerge/>
            <w:tcBorders>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6" w:space="0" w:color="auto"/>
              <w:right w:val="single" w:sz="4"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ІІІх-4(110)</w:t>
            </w:r>
            <w:r w:rsidRPr="000F3604">
              <w:rPr>
                <w:color w:val="000000"/>
                <w:sz w:val="24"/>
                <w:szCs w:val="24"/>
                <w:vertAlign w:val="superscript"/>
              </w:rPr>
              <w:t>5</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ІІІх-4(110)</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ІІІх-2(60)</w:t>
            </w:r>
          </w:p>
        </w:tc>
      </w:tr>
      <w:tr w:rsidR="00BA22F2" w:rsidRPr="00BA22F2" w:rsidTr="00D4655B">
        <w:trPr>
          <w:gridAfter w:val="1"/>
          <w:wAfter w:w="7" w:type="dxa"/>
          <w:trHeight w:hRule="exact" w:val="550"/>
          <w:jc w:val="center"/>
        </w:trPr>
        <w:tc>
          <w:tcPr>
            <w:tcW w:w="884" w:type="dxa"/>
            <w:vMerge/>
            <w:tcBorders>
              <w:left w:val="single" w:sz="4" w:space="0" w:color="auto"/>
              <w:bottom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6" w:space="0" w:color="auto"/>
              <w:bottom w:val="single" w:sz="4" w:space="0" w:color="auto"/>
              <w:right w:val="single" w:sz="4"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spacing w:line="216" w:lineRule="auto"/>
              <w:jc w:val="center"/>
              <w:rPr>
                <w:sz w:val="24"/>
                <w:szCs w:val="24"/>
              </w:rPr>
            </w:pPr>
            <w:r w:rsidRPr="000F3604">
              <w:rPr>
                <w:color w:val="000000"/>
                <w:sz w:val="24"/>
                <w:szCs w:val="24"/>
              </w:rPr>
              <w:t>Сильно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w:t>
            </w:r>
            <w:r w:rsidRPr="000F3604">
              <w:rPr>
                <w:color w:val="000000"/>
                <w:sz w:val="24"/>
                <w:szCs w:val="24"/>
                <w:lang w:val="en-US"/>
              </w:rPr>
              <w:t>V</w:t>
            </w:r>
            <w:r w:rsidRPr="000F3604">
              <w:rPr>
                <w:color w:val="000000"/>
                <w:sz w:val="24"/>
                <w:szCs w:val="24"/>
              </w:rPr>
              <w:t>х-7(180)</w:t>
            </w:r>
            <w:r w:rsidRPr="000F3604">
              <w:rPr>
                <w:color w:val="000000"/>
                <w:sz w:val="24"/>
                <w:szCs w:val="24"/>
                <w:vertAlign w:val="superscript"/>
              </w:rPr>
              <w:t>8</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Default="00BA22F2" w:rsidP="00BA22F2">
            <w:pPr>
              <w:shd w:val="clear" w:color="auto" w:fill="FFFFFF"/>
              <w:spacing w:line="216" w:lineRule="auto"/>
              <w:jc w:val="center"/>
              <w:rPr>
                <w:color w:val="000000"/>
                <w:sz w:val="24"/>
                <w:szCs w:val="24"/>
              </w:rPr>
            </w:pPr>
            <w:r w:rsidRPr="000F3604">
              <w:rPr>
                <w:color w:val="000000"/>
                <w:sz w:val="24"/>
                <w:szCs w:val="24"/>
              </w:rPr>
              <w:t>Не застосо-вувати</w:t>
            </w:r>
          </w:p>
          <w:p w:rsidR="00D4655B" w:rsidRDefault="00D4655B" w:rsidP="00BA22F2">
            <w:pPr>
              <w:shd w:val="clear" w:color="auto" w:fill="FFFFFF"/>
              <w:spacing w:line="216" w:lineRule="auto"/>
              <w:jc w:val="center"/>
              <w:rPr>
                <w:color w:val="000000"/>
                <w:sz w:val="24"/>
                <w:szCs w:val="24"/>
              </w:rPr>
            </w:pPr>
          </w:p>
          <w:p w:rsidR="00D4655B" w:rsidRDefault="00D4655B" w:rsidP="00BA22F2">
            <w:pPr>
              <w:shd w:val="clear" w:color="auto" w:fill="FFFFFF"/>
              <w:spacing w:line="216" w:lineRule="auto"/>
              <w:jc w:val="center"/>
              <w:rPr>
                <w:color w:val="000000"/>
                <w:sz w:val="24"/>
                <w:szCs w:val="24"/>
              </w:rPr>
            </w:pPr>
          </w:p>
          <w:p w:rsidR="00D4655B" w:rsidRPr="000F3604" w:rsidRDefault="00D4655B" w:rsidP="00BA22F2">
            <w:pPr>
              <w:shd w:val="clear" w:color="auto" w:fill="FFFFFF"/>
              <w:spacing w:line="216" w:lineRule="auto"/>
              <w:jc w:val="center"/>
              <w:rPr>
                <w:sz w:val="24"/>
                <w:szCs w:val="24"/>
              </w:rPr>
            </w:pP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Default="00BA22F2" w:rsidP="00BA22F2">
            <w:pPr>
              <w:shd w:val="clear" w:color="auto" w:fill="FFFFFF"/>
              <w:spacing w:line="216" w:lineRule="auto"/>
              <w:jc w:val="center"/>
              <w:rPr>
                <w:color w:val="000000"/>
                <w:sz w:val="24"/>
                <w:szCs w:val="24"/>
                <w:vertAlign w:val="superscript"/>
              </w:rPr>
            </w:pPr>
            <w:r w:rsidRPr="000F3604">
              <w:rPr>
                <w:color w:val="000000"/>
                <w:sz w:val="24"/>
                <w:szCs w:val="24"/>
              </w:rPr>
              <w:t>І</w:t>
            </w:r>
            <w:r w:rsidRPr="000F3604">
              <w:rPr>
                <w:color w:val="000000"/>
                <w:sz w:val="24"/>
                <w:szCs w:val="24"/>
                <w:lang w:val="en-US"/>
              </w:rPr>
              <w:t>V</w:t>
            </w:r>
            <w:r w:rsidRPr="000F3604">
              <w:rPr>
                <w:color w:val="000000"/>
                <w:sz w:val="24"/>
                <w:szCs w:val="24"/>
              </w:rPr>
              <w:t>х-5(130)</w:t>
            </w:r>
            <w:r w:rsidRPr="000F3604">
              <w:rPr>
                <w:color w:val="000000"/>
                <w:sz w:val="24"/>
                <w:szCs w:val="24"/>
                <w:vertAlign w:val="superscript"/>
              </w:rPr>
              <w:t>5</w:t>
            </w:r>
          </w:p>
          <w:p w:rsidR="00D4655B" w:rsidRDefault="00D4655B" w:rsidP="00BA22F2">
            <w:pPr>
              <w:shd w:val="clear" w:color="auto" w:fill="FFFFFF"/>
              <w:spacing w:line="216" w:lineRule="auto"/>
              <w:jc w:val="center"/>
              <w:rPr>
                <w:color w:val="000000"/>
                <w:sz w:val="24"/>
                <w:szCs w:val="24"/>
                <w:vertAlign w:val="superscript"/>
              </w:rPr>
            </w:pPr>
          </w:p>
          <w:p w:rsidR="00D4655B" w:rsidRDefault="00D4655B" w:rsidP="00BA22F2">
            <w:pPr>
              <w:shd w:val="clear" w:color="auto" w:fill="FFFFFF"/>
              <w:spacing w:line="216" w:lineRule="auto"/>
              <w:jc w:val="center"/>
              <w:rPr>
                <w:color w:val="000000"/>
                <w:sz w:val="24"/>
                <w:szCs w:val="24"/>
                <w:vertAlign w:val="superscript"/>
              </w:rPr>
            </w:pPr>
          </w:p>
          <w:p w:rsidR="00D4655B" w:rsidRDefault="00D4655B" w:rsidP="00BA22F2">
            <w:pPr>
              <w:shd w:val="clear" w:color="auto" w:fill="FFFFFF"/>
              <w:spacing w:line="216" w:lineRule="auto"/>
              <w:jc w:val="center"/>
              <w:rPr>
                <w:color w:val="000000"/>
                <w:sz w:val="24"/>
                <w:szCs w:val="24"/>
                <w:vertAlign w:val="superscript"/>
              </w:rPr>
            </w:pPr>
          </w:p>
          <w:p w:rsidR="00D4655B" w:rsidRPr="000F3604" w:rsidRDefault="00D4655B" w:rsidP="00BA22F2">
            <w:pPr>
              <w:shd w:val="clear" w:color="auto" w:fill="FFFFFF"/>
              <w:spacing w:line="216" w:lineRule="auto"/>
              <w:jc w:val="center"/>
              <w:rPr>
                <w:sz w:val="24"/>
                <w:szCs w:val="24"/>
                <w:vertAlign w:val="superscript"/>
              </w:rPr>
            </w:pPr>
          </w:p>
        </w:tc>
      </w:tr>
      <w:tr w:rsidR="00BA22F2" w:rsidRPr="00BA22F2" w:rsidTr="00D4655B">
        <w:trPr>
          <w:gridAfter w:val="1"/>
          <w:wAfter w:w="7" w:type="dxa"/>
          <w:trHeight w:hRule="exact" w:val="702"/>
          <w:jc w:val="center"/>
        </w:trPr>
        <w:tc>
          <w:tcPr>
            <w:tcW w:w="8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На відкритому просторі та під стріхою</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Гази групи А</w:t>
            </w: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Слабо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Іа-2(55)</w:t>
            </w:r>
            <w:r w:rsidRPr="000F3604">
              <w:rPr>
                <w:color w:val="000000"/>
                <w:sz w:val="24"/>
                <w:szCs w:val="24"/>
                <w:vertAlign w:val="superscript"/>
              </w:rPr>
              <w:t>7</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ІІа-2(40)</w:t>
            </w:r>
            <w:r w:rsidRPr="000F3604">
              <w:rPr>
                <w:color w:val="000000"/>
                <w:sz w:val="24"/>
                <w:szCs w:val="24"/>
                <w:vertAlign w:val="superscript"/>
              </w:rPr>
              <w:t>3</w:t>
            </w:r>
            <w:r w:rsidRPr="000F3604">
              <w:rPr>
                <w:color w:val="000000"/>
                <w:sz w:val="24"/>
                <w:szCs w:val="24"/>
                <w:vertAlign w:val="superscript"/>
                <w:lang w:val="en-US"/>
              </w:rPr>
              <w:t>,</w:t>
            </w:r>
            <w:r w:rsidRPr="000F3604">
              <w:rPr>
                <w:color w:val="000000"/>
                <w:sz w:val="24"/>
                <w:szCs w:val="24"/>
                <w:vertAlign w:val="superscript"/>
              </w:rPr>
              <w:t>7</w:t>
            </w:r>
          </w:p>
        </w:tc>
        <w:tc>
          <w:tcPr>
            <w:tcW w:w="320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D4655B">
            <w:pPr>
              <w:shd w:val="clear" w:color="auto" w:fill="FFFFFF"/>
              <w:spacing w:line="216" w:lineRule="auto"/>
              <w:jc w:val="center"/>
              <w:rPr>
                <w:sz w:val="24"/>
                <w:szCs w:val="24"/>
              </w:rPr>
            </w:pPr>
            <w:r w:rsidRPr="000F3604">
              <w:rPr>
                <w:color w:val="000000"/>
                <w:sz w:val="24"/>
                <w:szCs w:val="24"/>
              </w:rPr>
              <w:t>Без лакофарб</w:t>
            </w:r>
            <w:r w:rsidR="00D4655B">
              <w:rPr>
                <w:color w:val="000000"/>
                <w:sz w:val="24"/>
                <w:szCs w:val="24"/>
              </w:rPr>
              <w:t>ов</w:t>
            </w:r>
            <w:r w:rsidRPr="000F3604">
              <w:rPr>
                <w:color w:val="000000"/>
                <w:sz w:val="24"/>
                <w:szCs w:val="24"/>
              </w:rPr>
              <w:t>их покрит</w:t>
            </w:r>
            <w:r w:rsidR="00D4655B">
              <w:rPr>
                <w:color w:val="000000"/>
                <w:sz w:val="24"/>
                <w:szCs w:val="24"/>
              </w:rPr>
              <w:t>тів</w:t>
            </w:r>
          </w:p>
        </w:tc>
      </w:tr>
      <w:tr w:rsidR="00BA22F2" w:rsidRPr="00BA22F2" w:rsidTr="00D4655B">
        <w:trPr>
          <w:gridAfter w:val="1"/>
          <w:wAfter w:w="7" w:type="dxa"/>
          <w:trHeight w:hRule="exact" w:val="702"/>
          <w:jc w:val="center"/>
        </w:trPr>
        <w:tc>
          <w:tcPr>
            <w:tcW w:w="884"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- 3(80)</w:t>
            </w:r>
            <w:r w:rsidRPr="000F3604">
              <w:rPr>
                <w:color w:val="000000"/>
                <w:sz w:val="24"/>
                <w:szCs w:val="24"/>
                <w:vertAlign w:val="superscript"/>
              </w:rPr>
              <w:t>5,7</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r w:rsidRPr="000F3604">
              <w:rPr>
                <w:color w:val="000000"/>
                <w:sz w:val="24"/>
                <w:szCs w:val="24"/>
                <w:vertAlign w:val="superscript"/>
              </w:rPr>
              <w:t>7</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r w:rsidRPr="000F3604">
              <w:rPr>
                <w:color w:val="000000"/>
                <w:sz w:val="24"/>
                <w:szCs w:val="24"/>
                <w:vertAlign w:val="superscript"/>
              </w:rPr>
              <w:t>7</w:t>
            </w:r>
          </w:p>
        </w:tc>
      </w:tr>
      <w:tr w:rsidR="00BA22F2" w:rsidRPr="00BA22F2" w:rsidTr="00D4655B">
        <w:trPr>
          <w:gridAfter w:val="1"/>
          <w:wAfter w:w="7" w:type="dxa"/>
          <w:trHeight w:hRule="exact" w:val="702"/>
          <w:jc w:val="center"/>
        </w:trPr>
        <w:tc>
          <w:tcPr>
            <w:tcW w:w="884" w:type="dxa"/>
            <w:vMerge/>
            <w:tcBorders>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val="restart"/>
            <w:tcBorders>
              <w:top w:val="single" w:sz="4" w:space="0" w:color="auto"/>
              <w:left w:val="single" w:sz="4" w:space="0" w:color="auto"/>
              <w:bottom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Гази груп В,С,</w:t>
            </w:r>
            <w:r w:rsidRPr="000F3604">
              <w:rPr>
                <w:color w:val="000000"/>
                <w:sz w:val="24"/>
                <w:szCs w:val="24"/>
                <w:lang w:val="en-US"/>
              </w:rPr>
              <w:t>D</w:t>
            </w:r>
          </w:p>
        </w:tc>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Слабо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ІІа-2(55)</w:t>
            </w:r>
            <w:r w:rsidRPr="000F3604">
              <w:rPr>
                <w:color w:val="000000"/>
                <w:sz w:val="24"/>
                <w:szCs w:val="24"/>
                <w:vertAlign w:val="superscript"/>
              </w:rPr>
              <w:t>7</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- 2(40)</w:t>
            </w:r>
            <w:r w:rsidRPr="000F3604">
              <w:rPr>
                <w:color w:val="000000"/>
                <w:sz w:val="24"/>
                <w:szCs w:val="24"/>
                <w:vertAlign w:val="superscript"/>
              </w:rPr>
              <w:t>3</w:t>
            </w:r>
            <w:r w:rsidRPr="000F3604">
              <w:rPr>
                <w:color w:val="000000"/>
                <w:sz w:val="24"/>
                <w:szCs w:val="24"/>
                <w:vertAlign w:val="superscript"/>
                <w:lang w:val="en-US"/>
              </w:rPr>
              <w:t>,</w:t>
            </w:r>
            <w:r w:rsidRPr="000F3604">
              <w:rPr>
                <w:color w:val="000000"/>
                <w:sz w:val="24"/>
                <w:szCs w:val="24"/>
                <w:vertAlign w:val="superscript"/>
              </w:rPr>
              <w:t>7</w:t>
            </w:r>
          </w:p>
        </w:tc>
        <w:tc>
          <w:tcPr>
            <w:tcW w:w="320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spacing w:line="216" w:lineRule="auto"/>
              <w:jc w:val="center"/>
              <w:rPr>
                <w:sz w:val="24"/>
                <w:szCs w:val="24"/>
              </w:rPr>
            </w:pPr>
            <w:r w:rsidRPr="000F3604">
              <w:rPr>
                <w:color w:val="000000"/>
                <w:sz w:val="24"/>
                <w:szCs w:val="24"/>
              </w:rPr>
              <w:t>Без лакофарбо</w:t>
            </w:r>
            <w:r w:rsidR="000F3604">
              <w:rPr>
                <w:color w:val="000000"/>
                <w:sz w:val="24"/>
                <w:szCs w:val="24"/>
              </w:rPr>
              <w:t>во</w:t>
            </w:r>
            <w:r w:rsidRPr="000F3604">
              <w:rPr>
                <w:color w:val="000000"/>
                <w:sz w:val="24"/>
                <w:szCs w:val="24"/>
              </w:rPr>
              <w:t>го покриття</w:t>
            </w:r>
          </w:p>
        </w:tc>
      </w:tr>
      <w:tr w:rsidR="00BA22F2" w:rsidRPr="00BA22F2" w:rsidTr="00D4655B">
        <w:trPr>
          <w:gridAfter w:val="1"/>
          <w:wAfter w:w="7" w:type="dxa"/>
          <w:trHeight w:hRule="exact" w:val="702"/>
          <w:jc w:val="center"/>
        </w:trPr>
        <w:tc>
          <w:tcPr>
            <w:tcW w:w="884" w:type="dxa"/>
            <w:vMerge/>
            <w:tcBorders>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4" w:space="0" w:color="auto"/>
              <w:bottom w:val="single" w:sz="4" w:space="0" w:color="auto"/>
              <w:right w:val="single" w:sz="6"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ІІІа-3(80)</w:t>
            </w:r>
            <w:r w:rsidRPr="000F3604">
              <w:rPr>
                <w:color w:val="000000"/>
                <w:sz w:val="24"/>
                <w:szCs w:val="24"/>
                <w:vertAlign w:val="superscript"/>
              </w:rPr>
              <w:t>5</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-2(60)</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- 2(60)</w:t>
            </w:r>
          </w:p>
        </w:tc>
      </w:tr>
      <w:tr w:rsidR="00BA22F2" w:rsidRPr="00BA22F2" w:rsidTr="00D4655B">
        <w:trPr>
          <w:gridAfter w:val="1"/>
          <w:wAfter w:w="7" w:type="dxa"/>
          <w:trHeight w:hRule="exact" w:val="702"/>
          <w:jc w:val="center"/>
        </w:trPr>
        <w:tc>
          <w:tcPr>
            <w:tcW w:w="884" w:type="dxa"/>
            <w:vMerge/>
            <w:tcBorders>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4" w:space="0" w:color="auto"/>
              <w:bottom w:val="single" w:sz="4" w:space="0" w:color="auto"/>
              <w:right w:val="single" w:sz="6"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Сильно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w:t>
            </w:r>
            <w:r w:rsidRPr="000F3604">
              <w:rPr>
                <w:color w:val="000000"/>
                <w:sz w:val="24"/>
                <w:szCs w:val="24"/>
                <w:lang w:val="en-US"/>
              </w:rPr>
              <w:t>V</w:t>
            </w:r>
            <w:r w:rsidRPr="000F3604">
              <w:rPr>
                <w:color w:val="000000"/>
                <w:sz w:val="24"/>
                <w:szCs w:val="24"/>
              </w:rPr>
              <w:t>х-5(130)</w:t>
            </w:r>
            <w:r w:rsidRPr="000F3604">
              <w:rPr>
                <w:color w:val="000000"/>
                <w:sz w:val="24"/>
                <w:szCs w:val="24"/>
                <w:vertAlign w:val="superscript"/>
              </w:rPr>
              <w:t>5</w:t>
            </w:r>
            <w:r w:rsidRPr="000F3604">
              <w:rPr>
                <w:color w:val="000000"/>
                <w:sz w:val="24"/>
                <w:szCs w:val="24"/>
                <w:vertAlign w:val="superscript"/>
                <w:lang w:val="en-US"/>
              </w:rPr>
              <w:t>,</w:t>
            </w:r>
            <w:r w:rsidRPr="000F3604">
              <w:rPr>
                <w:color w:val="000000"/>
                <w:sz w:val="24"/>
                <w:szCs w:val="24"/>
                <w:vertAlign w:val="superscript"/>
              </w:rPr>
              <w:t>6</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w:t>
            </w:r>
            <w:r w:rsidRPr="000F3604">
              <w:rPr>
                <w:color w:val="000000"/>
                <w:sz w:val="24"/>
                <w:szCs w:val="24"/>
                <w:lang w:val="en-US"/>
              </w:rPr>
              <w:t>V</w:t>
            </w:r>
            <w:r w:rsidRPr="000F3604">
              <w:rPr>
                <w:color w:val="000000"/>
                <w:sz w:val="24"/>
                <w:szCs w:val="24"/>
              </w:rPr>
              <w:t>а-3(80)</w:t>
            </w:r>
          </w:p>
        </w:tc>
      </w:tr>
    </w:tbl>
    <w:p w:rsidR="00BA22F2" w:rsidRPr="00BA22F2" w:rsidRDefault="00BA22F2" w:rsidP="00BA22F2">
      <w:pPr>
        <w:rPr>
          <w:sz w:val="28"/>
          <w:szCs w:val="28"/>
        </w:rPr>
      </w:pPr>
    </w:p>
    <w:p w:rsidR="00BA22F2" w:rsidRPr="00BA22F2" w:rsidRDefault="00BA22F2" w:rsidP="00D4655B">
      <w:pPr>
        <w:shd w:val="clear" w:color="auto" w:fill="FFFFFF"/>
        <w:ind w:firstLine="708"/>
        <w:jc w:val="both"/>
        <w:rPr>
          <w:sz w:val="28"/>
          <w:szCs w:val="28"/>
        </w:rPr>
      </w:pPr>
      <w:r w:rsidRPr="00BA22F2">
        <w:rPr>
          <w:color w:val="000000"/>
          <w:sz w:val="28"/>
          <w:szCs w:val="28"/>
        </w:rPr>
        <w:t xml:space="preserve">*Групи лакофарбного покриття для сталевих конструкцій (римські цифри) та індекс покриття (літери), число покривних шарів (арабські цифри), </w:t>
      </w:r>
      <w:r w:rsidRPr="00BA22F2">
        <w:rPr>
          <w:color w:val="000000"/>
          <w:sz w:val="28"/>
          <w:szCs w:val="28"/>
        </w:rPr>
        <w:lastRenderedPageBreak/>
        <w:t>загальна товщина лакофарбового покриття, включаючи ґрунтовку, мкм (у дужках).</w:t>
      </w:r>
    </w:p>
    <w:p w:rsidR="00BA22F2" w:rsidRPr="00BA22F2" w:rsidRDefault="00BA22F2" w:rsidP="00D4655B">
      <w:pPr>
        <w:shd w:val="clear" w:color="auto" w:fill="FFFFFF"/>
        <w:tabs>
          <w:tab w:val="left" w:pos="974"/>
        </w:tabs>
        <w:jc w:val="both"/>
        <w:rPr>
          <w:sz w:val="28"/>
          <w:szCs w:val="28"/>
        </w:rPr>
      </w:pPr>
      <w:r w:rsidRPr="00BA22F2">
        <w:rPr>
          <w:color w:val="000000"/>
          <w:sz w:val="28"/>
          <w:szCs w:val="28"/>
        </w:rPr>
        <w:t>1. З урахуванням вимог до захисту конструкцій з сталі марок 10ХНДП, 10ХСНД, І3ХСНД та 10ХДП.</w:t>
      </w:r>
    </w:p>
    <w:p w:rsidR="00BA22F2" w:rsidRPr="00BA22F2" w:rsidRDefault="00BA22F2" w:rsidP="00D4655B">
      <w:pPr>
        <w:widowControl/>
        <w:numPr>
          <w:ilvl w:val="0"/>
          <w:numId w:val="17"/>
        </w:numPr>
        <w:shd w:val="clear" w:color="auto" w:fill="FFFFFF"/>
        <w:tabs>
          <w:tab w:val="left" w:pos="893"/>
        </w:tabs>
        <w:autoSpaceDE/>
        <w:autoSpaceDN/>
        <w:jc w:val="both"/>
        <w:rPr>
          <w:color w:val="000000"/>
          <w:sz w:val="28"/>
          <w:szCs w:val="28"/>
        </w:rPr>
      </w:pPr>
      <w:r w:rsidRPr="00BA22F2">
        <w:rPr>
          <w:color w:val="000000"/>
          <w:sz w:val="28"/>
          <w:szCs w:val="28"/>
        </w:rPr>
        <w:t xml:space="preserve"> За відносної вологості повітря приміщень понад 80% та температурі 12 - 24°С або в умовах конденсації вологи - ІІа - 2(40).</w:t>
      </w:r>
    </w:p>
    <w:p w:rsidR="00BA22F2" w:rsidRPr="00BA22F2" w:rsidRDefault="00BA22F2" w:rsidP="00D4655B">
      <w:pPr>
        <w:widowControl/>
        <w:numPr>
          <w:ilvl w:val="0"/>
          <w:numId w:val="18"/>
        </w:numPr>
        <w:shd w:val="clear" w:color="auto" w:fill="FFFFFF"/>
        <w:tabs>
          <w:tab w:val="left" w:pos="893"/>
        </w:tabs>
        <w:autoSpaceDE/>
        <w:autoSpaceDN/>
        <w:jc w:val="both"/>
        <w:rPr>
          <w:color w:val="000000"/>
          <w:sz w:val="28"/>
          <w:szCs w:val="28"/>
        </w:rPr>
      </w:pPr>
      <w:r w:rsidRPr="00BA22F2">
        <w:rPr>
          <w:color w:val="000000"/>
          <w:sz w:val="28"/>
          <w:szCs w:val="28"/>
        </w:rPr>
        <w:t xml:space="preserve"> Див. довідковий додаток 14</w:t>
      </w:r>
      <w:r w:rsidR="00EF6910">
        <w:rPr>
          <w:color w:val="000000"/>
          <w:sz w:val="28"/>
          <w:szCs w:val="28"/>
        </w:rPr>
        <w:t xml:space="preserve"> </w:t>
      </w:r>
      <w:r w:rsidR="00EF6910" w:rsidRPr="00BA22F2">
        <w:rPr>
          <w:color w:val="000000"/>
          <w:sz w:val="28"/>
          <w:szCs w:val="28"/>
        </w:rPr>
        <w:t>СНІП.2.03.11-85</w:t>
      </w:r>
      <w:r w:rsidRPr="00BA22F2">
        <w:rPr>
          <w:color w:val="000000"/>
          <w:sz w:val="28"/>
          <w:szCs w:val="28"/>
        </w:rPr>
        <w:t>.</w:t>
      </w:r>
    </w:p>
    <w:p w:rsidR="00BA22F2" w:rsidRPr="00BA22F2" w:rsidRDefault="00BA22F2" w:rsidP="00D4655B">
      <w:pPr>
        <w:widowControl/>
        <w:numPr>
          <w:ilvl w:val="0"/>
          <w:numId w:val="18"/>
        </w:numPr>
        <w:shd w:val="clear" w:color="auto" w:fill="FFFFFF"/>
        <w:tabs>
          <w:tab w:val="left" w:pos="893"/>
        </w:tabs>
        <w:autoSpaceDE/>
        <w:autoSpaceDN/>
        <w:jc w:val="both"/>
        <w:rPr>
          <w:color w:val="000000"/>
          <w:sz w:val="28"/>
          <w:szCs w:val="28"/>
        </w:rPr>
      </w:pPr>
      <w:r w:rsidRPr="00BA22F2">
        <w:rPr>
          <w:color w:val="000000"/>
          <w:sz w:val="28"/>
          <w:szCs w:val="28"/>
        </w:rPr>
        <w:t xml:space="preserve"> Окрім епоксидних лакофарб</w:t>
      </w:r>
      <w:r w:rsidR="00D4655B">
        <w:rPr>
          <w:color w:val="000000"/>
          <w:sz w:val="28"/>
          <w:szCs w:val="28"/>
        </w:rPr>
        <w:t>ов</w:t>
      </w:r>
      <w:r w:rsidRPr="00BA22F2">
        <w:rPr>
          <w:color w:val="000000"/>
          <w:sz w:val="28"/>
          <w:szCs w:val="28"/>
        </w:rPr>
        <w:t>их матеріалів.</w:t>
      </w:r>
    </w:p>
    <w:p w:rsidR="00BA22F2" w:rsidRPr="00253EC0" w:rsidRDefault="00253EC0" w:rsidP="00253EC0">
      <w:pPr>
        <w:pStyle w:val="a7"/>
        <w:numPr>
          <w:ilvl w:val="0"/>
          <w:numId w:val="18"/>
        </w:numPr>
        <w:shd w:val="clear" w:color="auto" w:fill="FFFFFF"/>
        <w:ind w:left="0"/>
        <w:jc w:val="both"/>
        <w:rPr>
          <w:sz w:val="28"/>
          <w:szCs w:val="28"/>
        </w:rPr>
      </w:pPr>
      <w:r>
        <w:rPr>
          <w:color w:val="000000"/>
          <w:sz w:val="28"/>
          <w:szCs w:val="28"/>
        </w:rPr>
        <w:t xml:space="preserve"> </w:t>
      </w:r>
      <w:r w:rsidR="00BA22F2" w:rsidRPr="00253EC0">
        <w:rPr>
          <w:color w:val="000000"/>
          <w:sz w:val="28"/>
          <w:szCs w:val="28"/>
        </w:rPr>
        <w:t>Застосовуючи поліхлорвінілові лакофарб</w:t>
      </w:r>
      <w:r w:rsidRPr="00253EC0">
        <w:rPr>
          <w:color w:val="000000"/>
          <w:sz w:val="28"/>
          <w:szCs w:val="28"/>
        </w:rPr>
        <w:t>ов</w:t>
      </w:r>
      <w:r w:rsidR="00BA22F2" w:rsidRPr="00253EC0">
        <w:rPr>
          <w:color w:val="000000"/>
          <w:sz w:val="28"/>
          <w:szCs w:val="28"/>
        </w:rPr>
        <w:t>і матеріали і матеріали на сополімерах вінілхлориду кількість покривних шарів слід збільшувати на 1, а загальну товщину покриття - на 20 мкм.</w:t>
      </w:r>
    </w:p>
    <w:p w:rsidR="00BA22F2" w:rsidRPr="00253EC0" w:rsidRDefault="00253EC0" w:rsidP="00253EC0">
      <w:pPr>
        <w:shd w:val="clear" w:color="auto" w:fill="FFFFFF"/>
        <w:jc w:val="both"/>
        <w:rPr>
          <w:sz w:val="28"/>
          <w:szCs w:val="28"/>
        </w:rPr>
      </w:pPr>
      <w:r>
        <w:rPr>
          <w:color w:val="000000"/>
          <w:sz w:val="28"/>
          <w:szCs w:val="28"/>
        </w:rPr>
        <w:t xml:space="preserve">6. </w:t>
      </w:r>
      <w:r w:rsidR="00BA22F2" w:rsidRPr="00253EC0">
        <w:rPr>
          <w:color w:val="000000"/>
          <w:sz w:val="28"/>
          <w:szCs w:val="28"/>
        </w:rPr>
        <w:t>Застосовуючи епоксидні матеріали, а також тонкошарові матеріали на інших основах допускається зменшення кількості покривних шарів при умові забезпечення необхідної товщини покриття.</w:t>
      </w:r>
    </w:p>
    <w:p w:rsidR="00BA22F2" w:rsidRPr="00253EC0" w:rsidRDefault="00253EC0" w:rsidP="00253EC0">
      <w:pPr>
        <w:shd w:val="clear" w:color="auto" w:fill="FFFFFF"/>
        <w:jc w:val="both"/>
        <w:rPr>
          <w:sz w:val="28"/>
          <w:szCs w:val="28"/>
        </w:rPr>
      </w:pPr>
      <w:r>
        <w:rPr>
          <w:color w:val="000000"/>
          <w:sz w:val="28"/>
          <w:szCs w:val="28"/>
        </w:rPr>
        <w:t xml:space="preserve">7. </w:t>
      </w:r>
      <w:r w:rsidR="00BA22F2" w:rsidRPr="00253EC0">
        <w:rPr>
          <w:color w:val="000000"/>
          <w:sz w:val="28"/>
          <w:szCs w:val="28"/>
        </w:rPr>
        <w:t>Для захисту конструкцій, які знаходяться під стріхами, допускається застосування лакофарб</w:t>
      </w:r>
      <w:r w:rsidRPr="00253EC0">
        <w:rPr>
          <w:color w:val="000000"/>
          <w:sz w:val="28"/>
          <w:szCs w:val="28"/>
        </w:rPr>
        <w:t>ов</w:t>
      </w:r>
      <w:r w:rsidR="00BA22F2" w:rsidRPr="00253EC0">
        <w:rPr>
          <w:color w:val="000000"/>
          <w:sz w:val="28"/>
          <w:szCs w:val="28"/>
        </w:rPr>
        <w:t>их матеріалів з індексом «ан» замість «а».</w:t>
      </w:r>
    </w:p>
    <w:p w:rsidR="00BA22F2" w:rsidRPr="00BA22F2" w:rsidRDefault="00253EC0" w:rsidP="00D4655B">
      <w:pPr>
        <w:shd w:val="clear" w:color="auto" w:fill="FFFFFF"/>
        <w:jc w:val="both"/>
        <w:rPr>
          <w:color w:val="000000"/>
          <w:sz w:val="28"/>
          <w:szCs w:val="28"/>
        </w:rPr>
      </w:pPr>
      <w:r>
        <w:rPr>
          <w:color w:val="000000"/>
          <w:sz w:val="28"/>
          <w:szCs w:val="28"/>
        </w:rPr>
        <w:t xml:space="preserve">8. </w:t>
      </w:r>
      <w:r w:rsidR="00BA22F2" w:rsidRPr="00BA22F2">
        <w:rPr>
          <w:color w:val="000000"/>
          <w:sz w:val="28"/>
          <w:szCs w:val="28"/>
        </w:rPr>
        <w:t xml:space="preserve">Покриття повинні бути стійкими до впливу певних середовищ </w:t>
      </w:r>
    </w:p>
    <w:p w:rsidR="00BA22F2" w:rsidRPr="00BA22F2" w:rsidRDefault="00BA22F2" w:rsidP="00D4655B">
      <w:pPr>
        <w:jc w:val="both"/>
        <w:rPr>
          <w:sz w:val="28"/>
          <w:szCs w:val="28"/>
        </w:rPr>
      </w:pPr>
    </w:p>
    <w:p w:rsidR="00BA22F2" w:rsidRPr="00BA22F2" w:rsidRDefault="00BA22F2" w:rsidP="00D4655B">
      <w:pPr>
        <w:shd w:val="clear" w:color="auto" w:fill="FFFFFF"/>
        <w:ind w:firstLine="709"/>
        <w:jc w:val="both"/>
        <w:rPr>
          <w:color w:val="000000"/>
          <w:sz w:val="28"/>
          <w:szCs w:val="28"/>
        </w:rPr>
      </w:pPr>
      <w:r w:rsidRPr="00BA22F2">
        <w:rPr>
          <w:b/>
          <w:i/>
          <w:iCs/>
          <w:color w:val="000000"/>
          <w:sz w:val="28"/>
          <w:szCs w:val="28"/>
        </w:rPr>
        <w:t xml:space="preserve">Задача </w:t>
      </w:r>
      <w:r w:rsidR="00BB2FDC">
        <w:rPr>
          <w:b/>
          <w:i/>
          <w:iCs/>
          <w:color w:val="000000"/>
          <w:sz w:val="28"/>
          <w:szCs w:val="28"/>
        </w:rPr>
        <w:t>13</w:t>
      </w:r>
      <w:r w:rsidRPr="00BB2FDC">
        <w:rPr>
          <w:i/>
          <w:iCs/>
          <w:color w:val="000000"/>
          <w:sz w:val="28"/>
          <w:szCs w:val="28"/>
        </w:rPr>
        <w:t>.</w:t>
      </w:r>
      <w:r w:rsidRPr="00BA22F2">
        <w:rPr>
          <w:i/>
          <w:iCs/>
          <w:color w:val="000000"/>
          <w:sz w:val="28"/>
          <w:szCs w:val="28"/>
        </w:rPr>
        <w:t xml:space="preserve"> </w:t>
      </w:r>
      <w:r w:rsidRPr="00BA22F2">
        <w:rPr>
          <w:color w:val="000000"/>
          <w:sz w:val="28"/>
          <w:szCs w:val="28"/>
        </w:rPr>
        <w:t>На відкритому повітрі (під стріхою) знаходиться споруда зі сталевих конструкцій (низьколегована сталь). Вміст сульфур (</w:t>
      </w:r>
      <w:r w:rsidRPr="00BA22F2">
        <w:rPr>
          <w:color w:val="000000"/>
          <w:sz w:val="28"/>
          <w:szCs w:val="28"/>
          <w:lang w:val="en-US"/>
        </w:rPr>
        <w:t>IV</w:t>
      </w:r>
      <w:r w:rsidRPr="00BA22F2">
        <w:rPr>
          <w:color w:val="000000"/>
          <w:sz w:val="28"/>
          <w:szCs w:val="28"/>
        </w:rPr>
        <w:t>) оксигену у повітрі на майданчикові досягає 0,5 мг/м</w:t>
      </w:r>
      <w:r w:rsidRPr="00BA22F2">
        <w:rPr>
          <w:color w:val="000000"/>
          <w:sz w:val="28"/>
          <w:szCs w:val="28"/>
          <w:vertAlign w:val="superscript"/>
        </w:rPr>
        <w:t>3</w:t>
      </w:r>
      <w:r w:rsidRPr="00BA22F2">
        <w:rPr>
          <w:color w:val="000000"/>
          <w:sz w:val="28"/>
          <w:szCs w:val="28"/>
        </w:rPr>
        <w:t>. Зона вологості - волога. Запропонувати захист сталевих конструкцій спорудження від корозії.</w:t>
      </w:r>
    </w:p>
    <w:p w:rsidR="00BA22F2" w:rsidRPr="00BA22F2" w:rsidRDefault="00BA22F2" w:rsidP="00D4655B">
      <w:pPr>
        <w:jc w:val="both"/>
        <w:rPr>
          <w:sz w:val="28"/>
          <w:szCs w:val="28"/>
        </w:rPr>
      </w:pPr>
    </w:p>
    <w:p w:rsidR="00BA22F2" w:rsidRPr="00BA22F2" w:rsidRDefault="00BA22F2" w:rsidP="00253EC0">
      <w:pPr>
        <w:shd w:val="clear" w:color="auto" w:fill="FFFFFF"/>
        <w:ind w:firstLine="709"/>
        <w:jc w:val="both"/>
        <w:rPr>
          <w:color w:val="000000"/>
          <w:sz w:val="28"/>
          <w:szCs w:val="28"/>
        </w:rPr>
      </w:pPr>
      <w:r w:rsidRPr="00BA22F2">
        <w:rPr>
          <w:b/>
          <w:i/>
          <w:iCs/>
          <w:color w:val="000000"/>
          <w:sz w:val="28"/>
          <w:szCs w:val="28"/>
        </w:rPr>
        <w:t xml:space="preserve">Задача </w:t>
      </w:r>
      <w:r w:rsidR="00BB2FDC">
        <w:rPr>
          <w:b/>
          <w:i/>
          <w:iCs/>
          <w:color w:val="000000"/>
          <w:sz w:val="28"/>
          <w:szCs w:val="28"/>
        </w:rPr>
        <w:t>14.</w:t>
      </w:r>
      <w:r w:rsidRPr="00BA22F2">
        <w:rPr>
          <w:i/>
          <w:iCs/>
          <w:color w:val="000000"/>
          <w:sz w:val="28"/>
          <w:szCs w:val="28"/>
        </w:rPr>
        <w:t xml:space="preserve"> </w:t>
      </w:r>
      <w:r w:rsidRPr="00BA22F2">
        <w:rPr>
          <w:color w:val="000000"/>
          <w:sz w:val="28"/>
          <w:szCs w:val="28"/>
        </w:rPr>
        <w:t>Для споруди, яка знаходиться на відкритому повітрі, прийняті металеві конструкції з металевим захисним покриттям (цинкове покриття). Вміст гідроген хлориду у повітрі на майданчикові перевищує 0,05 мг/м</w:t>
      </w:r>
      <w:r w:rsidRPr="00BA22F2">
        <w:rPr>
          <w:color w:val="000000"/>
          <w:sz w:val="28"/>
          <w:szCs w:val="28"/>
          <w:vertAlign w:val="superscript"/>
        </w:rPr>
        <w:t>3</w:t>
      </w:r>
      <w:r w:rsidRPr="00BA22F2">
        <w:rPr>
          <w:color w:val="000000"/>
          <w:sz w:val="28"/>
          <w:szCs w:val="28"/>
        </w:rPr>
        <w:t>. Зона вологості - нормальна. Запропонувати захист металевих конструкцій від агресивного впливу атмосферного повітря.</w:t>
      </w:r>
    </w:p>
    <w:p w:rsidR="00BA22F2" w:rsidRPr="00BA22F2" w:rsidRDefault="00BA22F2" w:rsidP="00253EC0">
      <w:pPr>
        <w:jc w:val="both"/>
        <w:rPr>
          <w:sz w:val="28"/>
          <w:szCs w:val="28"/>
        </w:rPr>
      </w:pPr>
    </w:p>
    <w:p w:rsidR="00BA22F2" w:rsidRPr="00BA22F2" w:rsidRDefault="00BA22F2" w:rsidP="00253EC0">
      <w:pPr>
        <w:shd w:val="clear" w:color="auto" w:fill="FFFFFF"/>
        <w:ind w:firstLine="709"/>
        <w:jc w:val="both"/>
        <w:rPr>
          <w:color w:val="000000"/>
          <w:sz w:val="28"/>
          <w:szCs w:val="28"/>
        </w:rPr>
      </w:pPr>
      <w:r w:rsidRPr="00BA22F2">
        <w:rPr>
          <w:b/>
          <w:i/>
          <w:iCs/>
          <w:color w:val="000000"/>
          <w:sz w:val="28"/>
          <w:szCs w:val="28"/>
        </w:rPr>
        <w:t xml:space="preserve">Задача </w:t>
      </w:r>
      <w:r w:rsidR="00BB2FDC">
        <w:rPr>
          <w:b/>
          <w:i/>
          <w:iCs/>
          <w:color w:val="000000"/>
          <w:sz w:val="28"/>
          <w:szCs w:val="28"/>
        </w:rPr>
        <w:t>15.</w:t>
      </w:r>
      <w:r w:rsidRPr="00BA22F2">
        <w:rPr>
          <w:i/>
          <w:iCs/>
          <w:color w:val="000000"/>
          <w:sz w:val="28"/>
          <w:szCs w:val="28"/>
        </w:rPr>
        <w:t xml:space="preserve">. </w:t>
      </w:r>
      <w:r w:rsidRPr="00BA22F2">
        <w:rPr>
          <w:color w:val="000000"/>
          <w:sz w:val="28"/>
          <w:szCs w:val="28"/>
        </w:rPr>
        <w:t>У приміщенні цеху є металеві конструкції з вуглецевої сталі. Вміст гідроген фториду у повітрі робочої зони періодичні досягає 0,2 - 0,3мг/м</w:t>
      </w:r>
      <w:r w:rsidRPr="00BA22F2">
        <w:rPr>
          <w:color w:val="000000"/>
          <w:sz w:val="28"/>
          <w:szCs w:val="28"/>
          <w:vertAlign w:val="superscript"/>
        </w:rPr>
        <w:t>3</w:t>
      </w:r>
      <w:r w:rsidRPr="00BA22F2">
        <w:rPr>
          <w:color w:val="000000"/>
          <w:sz w:val="28"/>
          <w:szCs w:val="28"/>
        </w:rPr>
        <w:t>. Вологоємний режим у приміщенні - нормальний. Зона вологості - нормальна. Запропонувати захист металевих конструкцій від корозії.</w:t>
      </w:r>
    </w:p>
    <w:p w:rsidR="00BA22F2" w:rsidRDefault="00BA22F2" w:rsidP="00BA22F2"/>
    <w:p w:rsidR="00253EC0" w:rsidRPr="00922F9A" w:rsidRDefault="00253EC0" w:rsidP="00BA22F2"/>
    <w:p w:rsidR="00902645" w:rsidRPr="001F66D6" w:rsidRDefault="00253EC0" w:rsidP="001F66D6">
      <w:pPr>
        <w:pStyle w:val="1"/>
        <w:spacing w:before="0"/>
        <w:ind w:firstLine="708"/>
        <w:jc w:val="both"/>
        <w:rPr>
          <w:rFonts w:ascii="Times New Roman" w:hAnsi="Times New Roman" w:cs="Times New Roman"/>
          <w:color w:val="auto"/>
        </w:rPr>
      </w:pPr>
      <w:r>
        <w:rPr>
          <w:rFonts w:ascii="Times New Roman" w:hAnsi="Times New Roman" w:cs="Times New Roman"/>
          <w:color w:val="auto"/>
        </w:rPr>
        <w:t>5</w:t>
      </w:r>
      <w:r w:rsidR="00902645" w:rsidRPr="001F66D6">
        <w:rPr>
          <w:rFonts w:ascii="Times New Roman" w:hAnsi="Times New Roman" w:cs="Times New Roman"/>
          <w:color w:val="auto"/>
        </w:rPr>
        <w:t xml:space="preserve"> Оцінка забруднення атмосферного повітря транспортними засобами чадним газом</w:t>
      </w:r>
      <w:bookmarkEnd w:id="39"/>
    </w:p>
    <w:p w:rsidR="00902645" w:rsidRPr="001F66D6" w:rsidRDefault="00902645" w:rsidP="00902645">
      <w:pPr>
        <w:rPr>
          <w:sz w:val="24"/>
          <w:szCs w:val="24"/>
        </w:rPr>
      </w:pPr>
    </w:p>
    <w:p w:rsidR="00902645" w:rsidRPr="00902645" w:rsidRDefault="00902645" w:rsidP="001F66D6">
      <w:pPr>
        <w:shd w:val="clear" w:color="auto" w:fill="FFFFFF"/>
        <w:ind w:firstLine="709"/>
        <w:jc w:val="both"/>
        <w:rPr>
          <w:sz w:val="28"/>
          <w:szCs w:val="28"/>
        </w:rPr>
      </w:pPr>
      <w:r w:rsidRPr="00902645">
        <w:rPr>
          <w:color w:val="000000"/>
          <w:sz w:val="28"/>
          <w:szCs w:val="28"/>
        </w:rPr>
        <w:t>Орієнтовна оцінка забруднення повітряного середовища вихлопними газами автотранспорту може бути проведена за методикою, яка дозволяє розрахунком оцінити забруднення повітря у зоні автомагістралі однім з основних шкідливих компонентом вихлопів - чадним газом, У відповідності з методикою може бути визначена концентрація карбон (</w:t>
      </w:r>
      <w:r w:rsidRPr="00902645">
        <w:rPr>
          <w:color w:val="000000"/>
          <w:sz w:val="28"/>
          <w:szCs w:val="28"/>
          <w:lang w:val="en-US"/>
        </w:rPr>
        <w:t>II</w:t>
      </w:r>
      <w:r w:rsidRPr="00902645">
        <w:rPr>
          <w:color w:val="000000"/>
          <w:sz w:val="28"/>
          <w:szCs w:val="28"/>
        </w:rPr>
        <w:t>) оксигену як на автотрасі, так і на різних відстанях від неї.</w:t>
      </w:r>
    </w:p>
    <w:p w:rsidR="00902645" w:rsidRPr="00902645" w:rsidRDefault="00902645" w:rsidP="001F66D6">
      <w:pPr>
        <w:shd w:val="clear" w:color="auto" w:fill="FFFFFF"/>
        <w:ind w:firstLine="709"/>
        <w:jc w:val="both"/>
        <w:rPr>
          <w:color w:val="000000"/>
          <w:sz w:val="28"/>
          <w:szCs w:val="28"/>
        </w:rPr>
      </w:pPr>
      <w:r w:rsidRPr="00902645">
        <w:rPr>
          <w:color w:val="000000"/>
          <w:sz w:val="28"/>
          <w:szCs w:val="28"/>
        </w:rPr>
        <w:t xml:space="preserve">В умовах затишної погоди і за відсутності температурної інверсії </w:t>
      </w:r>
      <w:r w:rsidRPr="00902645">
        <w:rPr>
          <w:color w:val="000000"/>
          <w:sz w:val="28"/>
          <w:szCs w:val="28"/>
        </w:rPr>
        <w:lastRenderedPageBreak/>
        <w:t>концентрація чадного газу в зоні автотраси наближено визначається за формулою,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1F66D6">
      <w:pPr>
        <w:shd w:val="clear" w:color="auto" w:fill="FFFFFF"/>
        <w:ind w:firstLine="708"/>
        <w:jc w:val="center"/>
        <w:rPr>
          <w:sz w:val="28"/>
          <w:szCs w:val="28"/>
        </w:rPr>
      </w:pPr>
      <w:r w:rsidRPr="001F66D6">
        <w:rPr>
          <w:color w:val="000000"/>
          <w:sz w:val="28"/>
          <w:szCs w:val="28"/>
        </w:rPr>
        <w:t>С</w:t>
      </w:r>
      <w:r w:rsidRPr="001F66D6">
        <w:rPr>
          <w:i/>
          <w:caps/>
          <w:color w:val="000000"/>
          <w:sz w:val="28"/>
          <w:szCs w:val="28"/>
          <w:vertAlign w:val="subscript"/>
        </w:rPr>
        <w:t>со, о</w:t>
      </w:r>
      <w:r w:rsidRPr="00902645">
        <w:rPr>
          <w:color w:val="000000"/>
          <w:sz w:val="28"/>
          <w:szCs w:val="28"/>
        </w:rPr>
        <w:t xml:space="preserve"> = (7,33 + 0,026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N</w:t>
      </w:r>
      <w:r w:rsidRPr="00902645">
        <w:rPr>
          <w:i/>
          <w:color w:val="000000"/>
          <w:sz w:val="28"/>
          <w:szCs w:val="28"/>
          <w:vertAlign w:val="subscript"/>
        </w:rPr>
        <w:t>а</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1</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2</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3</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t xml:space="preserve"> (</w:t>
      </w:r>
      <w:r w:rsidR="001F66D6">
        <w:rPr>
          <w:color w:val="000000"/>
          <w:sz w:val="28"/>
          <w:szCs w:val="28"/>
        </w:rPr>
        <w:t>16</w:t>
      </w:r>
      <w:r w:rsidRPr="00902645">
        <w:rPr>
          <w:color w:val="000000"/>
          <w:sz w:val="28"/>
          <w:szCs w:val="28"/>
        </w:rPr>
        <w:t>)</w:t>
      </w:r>
    </w:p>
    <w:p w:rsidR="00902645" w:rsidRPr="00902645" w:rsidRDefault="00902645" w:rsidP="00902645">
      <w:pPr>
        <w:rPr>
          <w:sz w:val="28"/>
          <w:szCs w:val="28"/>
        </w:rPr>
      </w:pPr>
    </w:p>
    <w:p w:rsidR="00902645" w:rsidRPr="00902645" w:rsidRDefault="00902645" w:rsidP="001F66D6">
      <w:pPr>
        <w:shd w:val="clear" w:color="auto" w:fill="FFFFFF"/>
        <w:ind w:firstLine="708"/>
        <w:jc w:val="both"/>
        <w:rPr>
          <w:sz w:val="28"/>
          <w:szCs w:val="28"/>
        </w:rPr>
      </w:pPr>
      <w:r w:rsidRPr="00902645">
        <w:rPr>
          <w:color w:val="000000"/>
          <w:sz w:val="28"/>
          <w:szCs w:val="28"/>
        </w:rPr>
        <w:t>де</w:t>
      </w:r>
      <w:r w:rsidRPr="00902645">
        <w:rPr>
          <w:sz w:val="28"/>
          <w:szCs w:val="28"/>
        </w:rPr>
        <w:tab/>
      </w:r>
      <w:r w:rsidRPr="001F66D6">
        <w:rPr>
          <w:i/>
          <w:color w:val="000000"/>
          <w:sz w:val="28"/>
          <w:szCs w:val="28"/>
        </w:rPr>
        <w:t>N</w:t>
      </w:r>
      <w:r w:rsidRPr="001F66D6">
        <w:rPr>
          <w:i/>
          <w:color w:val="000000"/>
          <w:sz w:val="28"/>
          <w:szCs w:val="28"/>
          <w:vertAlign w:val="subscript"/>
        </w:rPr>
        <w:t>а</w:t>
      </w:r>
      <w:r w:rsidRPr="001F66D6">
        <w:rPr>
          <w:color w:val="000000"/>
          <w:sz w:val="28"/>
          <w:szCs w:val="28"/>
        </w:rPr>
        <w:t xml:space="preserve"> </w:t>
      </w:r>
      <w:r w:rsidRPr="00902645">
        <w:rPr>
          <w:color w:val="000000"/>
          <w:sz w:val="28"/>
          <w:szCs w:val="28"/>
        </w:rPr>
        <w:t>– інтенсивність руху транспортних засобів на автомагістралі в обох напрямках, авто/г;</w:t>
      </w:r>
    </w:p>
    <w:p w:rsidR="00902645" w:rsidRPr="00902645" w:rsidRDefault="00902645" w:rsidP="001F66D6">
      <w:pPr>
        <w:shd w:val="clear" w:color="auto" w:fill="FFFFFF"/>
        <w:jc w:val="both"/>
        <w:rPr>
          <w:sz w:val="28"/>
          <w:szCs w:val="28"/>
        </w:rPr>
      </w:pPr>
      <w:r w:rsidRPr="00902645">
        <w:rPr>
          <w:sz w:val="28"/>
          <w:szCs w:val="28"/>
        </w:rPr>
        <w:tab/>
      </w:r>
      <w:r w:rsidR="001F66D6">
        <w:rPr>
          <w:sz w:val="28"/>
          <w:szCs w:val="28"/>
        </w:rPr>
        <w:tab/>
      </w:r>
      <w:r w:rsidRPr="001F66D6">
        <w:rPr>
          <w:i/>
          <w:color w:val="000000"/>
          <w:sz w:val="28"/>
          <w:szCs w:val="28"/>
        </w:rPr>
        <w:t>К</w:t>
      </w:r>
      <w:r w:rsidRPr="001F66D6">
        <w:rPr>
          <w:i/>
          <w:color w:val="000000"/>
          <w:sz w:val="28"/>
          <w:szCs w:val="28"/>
          <w:vertAlign w:val="subscript"/>
        </w:rPr>
        <w:t>1</w:t>
      </w:r>
      <w:r w:rsidRPr="00902645">
        <w:rPr>
          <w:color w:val="000000"/>
          <w:sz w:val="28"/>
          <w:szCs w:val="28"/>
        </w:rPr>
        <w:t xml:space="preserve"> – безрозмірний коефіцієнт, що враховує вплив складу потоку і швидкості транспортних засобів;</w:t>
      </w:r>
    </w:p>
    <w:p w:rsidR="00902645" w:rsidRPr="00902645" w:rsidRDefault="00902645" w:rsidP="001F66D6">
      <w:pPr>
        <w:shd w:val="clear" w:color="auto" w:fill="FFFFFF"/>
        <w:jc w:val="both"/>
        <w:rPr>
          <w:sz w:val="28"/>
          <w:szCs w:val="28"/>
        </w:rPr>
      </w:pPr>
      <w:r w:rsidRPr="00902645">
        <w:rPr>
          <w:sz w:val="28"/>
          <w:szCs w:val="28"/>
        </w:rPr>
        <w:tab/>
      </w:r>
      <w:r w:rsidR="001F66D6">
        <w:rPr>
          <w:sz w:val="28"/>
          <w:szCs w:val="28"/>
        </w:rPr>
        <w:tab/>
      </w:r>
      <w:r w:rsidRPr="001F66D6">
        <w:rPr>
          <w:i/>
          <w:color w:val="000000"/>
          <w:sz w:val="28"/>
          <w:szCs w:val="28"/>
        </w:rPr>
        <w:t>К</w:t>
      </w:r>
      <w:r w:rsidRPr="001F66D6">
        <w:rPr>
          <w:i/>
          <w:color w:val="000000"/>
          <w:sz w:val="28"/>
          <w:szCs w:val="28"/>
          <w:vertAlign w:val="subscript"/>
        </w:rPr>
        <w:t>2</w:t>
      </w:r>
      <w:r w:rsidRPr="00902645">
        <w:rPr>
          <w:color w:val="000000"/>
          <w:sz w:val="28"/>
          <w:szCs w:val="28"/>
        </w:rPr>
        <w:t xml:space="preserve"> – безрозмірний коефіцієнт, що враховує вплив схилу чи підйому траси;</w:t>
      </w:r>
    </w:p>
    <w:p w:rsidR="00902645" w:rsidRPr="00902645" w:rsidRDefault="00902645" w:rsidP="001F66D6">
      <w:pPr>
        <w:shd w:val="clear" w:color="auto" w:fill="FFFFFF"/>
        <w:jc w:val="both"/>
        <w:rPr>
          <w:color w:val="000000"/>
          <w:sz w:val="28"/>
          <w:szCs w:val="28"/>
        </w:rPr>
      </w:pPr>
      <w:r w:rsidRPr="00902645">
        <w:rPr>
          <w:sz w:val="28"/>
          <w:szCs w:val="28"/>
        </w:rPr>
        <w:tab/>
      </w:r>
      <w:r w:rsidR="001F66D6">
        <w:rPr>
          <w:sz w:val="28"/>
          <w:szCs w:val="28"/>
        </w:rPr>
        <w:tab/>
      </w:r>
      <w:r w:rsidRPr="001F66D6">
        <w:rPr>
          <w:i/>
          <w:color w:val="000000"/>
          <w:sz w:val="28"/>
          <w:szCs w:val="28"/>
        </w:rPr>
        <w:t>К</w:t>
      </w:r>
      <w:r w:rsidRPr="001F66D6">
        <w:rPr>
          <w:i/>
          <w:color w:val="000000"/>
          <w:sz w:val="28"/>
          <w:szCs w:val="28"/>
          <w:vertAlign w:val="subscript"/>
        </w:rPr>
        <w:t>3</w:t>
      </w:r>
      <w:r w:rsidRPr="00902645">
        <w:rPr>
          <w:color w:val="000000"/>
          <w:sz w:val="28"/>
          <w:szCs w:val="28"/>
        </w:rPr>
        <w:t xml:space="preserve"> – безрозмірний коефіцієнт, що враховує очікуване зниження токсичності викидів завдяки вдосконаленню конструкції автомобільного двигуна (для 1993 р., приймають </w:t>
      </w:r>
      <w:r w:rsidRPr="00902645">
        <w:rPr>
          <w:i/>
          <w:color w:val="000000"/>
          <w:sz w:val="28"/>
          <w:szCs w:val="28"/>
        </w:rPr>
        <w:t>К</w:t>
      </w:r>
      <w:r w:rsidRPr="00902645">
        <w:rPr>
          <w:i/>
          <w:color w:val="000000"/>
          <w:sz w:val="28"/>
          <w:szCs w:val="28"/>
          <w:vertAlign w:val="subscript"/>
        </w:rPr>
        <w:t>3</w:t>
      </w:r>
      <w:r w:rsidRPr="00902645">
        <w:rPr>
          <w:color w:val="000000"/>
          <w:sz w:val="28"/>
          <w:szCs w:val="28"/>
        </w:rPr>
        <w:t xml:space="preserve"> = 0,17,</w:t>
      </w:r>
      <w:r w:rsidRPr="00902645">
        <w:rPr>
          <w:i/>
          <w:iCs/>
          <w:color w:val="000000"/>
          <w:sz w:val="28"/>
          <w:szCs w:val="28"/>
        </w:rPr>
        <w:t xml:space="preserve"> </w:t>
      </w:r>
      <w:r w:rsidRPr="00902645">
        <w:rPr>
          <w:color w:val="000000"/>
          <w:sz w:val="28"/>
          <w:szCs w:val="28"/>
        </w:rPr>
        <w:t xml:space="preserve">для 2000 р. – </w:t>
      </w:r>
      <w:r w:rsidRPr="00902645">
        <w:rPr>
          <w:i/>
          <w:color w:val="000000"/>
          <w:sz w:val="28"/>
          <w:szCs w:val="28"/>
        </w:rPr>
        <w:t>К</w:t>
      </w:r>
      <w:r w:rsidRPr="00902645">
        <w:rPr>
          <w:i/>
          <w:color w:val="000000"/>
          <w:sz w:val="28"/>
          <w:szCs w:val="28"/>
          <w:vertAlign w:val="subscript"/>
        </w:rPr>
        <w:t>3</w:t>
      </w:r>
      <w:r w:rsidRPr="00902645">
        <w:rPr>
          <w:color w:val="000000"/>
          <w:sz w:val="28"/>
          <w:szCs w:val="28"/>
        </w:rPr>
        <w:t xml:space="preserve"> = 0,11).</w:t>
      </w:r>
    </w:p>
    <w:p w:rsidR="00902645" w:rsidRPr="00902645" w:rsidRDefault="00902645" w:rsidP="004C53AF">
      <w:pPr>
        <w:shd w:val="clear" w:color="auto" w:fill="FFFFFF"/>
        <w:ind w:firstLine="709"/>
        <w:jc w:val="both"/>
        <w:rPr>
          <w:color w:val="000000"/>
          <w:sz w:val="28"/>
          <w:szCs w:val="28"/>
        </w:rPr>
      </w:pPr>
      <w:r w:rsidRPr="00902645">
        <w:rPr>
          <w:color w:val="000000"/>
          <w:sz w:val="28"/>
          <w:szCs w:val="28"/>
        </w:rPr>
        <w:t>Інтенсивність руху автомобілів на магістралі визначають розрахунком, авто/г:</w:t>
      </w:r>
    </w:p>
    <w:p w:rsidR="00902645" w:rsidRPr="00902645" w:rsidRDefault="00902645" w:rsidP="00902645">
      <w:pPr>
        <w:rPr>
          <w:sz w:val="28"/>
          <w:szCs w:val="28"/>
        </w:rPr>
      </w:pPr>
    </w:p>
    <w:p w:rsidR="00902645" w:rsidRPr="00902645" w:rsidRDefault="00902645" w:rsidP="001F66D6">
      <w:pPr>
        <w:shd w:val="clear" w:color="auto" w:fill="FFFFFF"/>
        <w:ind w:left="1416" w:firstLine="708"/>
        <w:jc w:val="center"/>
        <w:rPr>
          <w:sz w:val="28"/>
          <w:szCs w:val="28"/>
        </w:rPr>
      </w:pPr>
      <w:r w:rsidRPr="00902645">
        <w:rPr>
          <w:i/>
          <w:color w:val="000000"/>
          <w:sz w:val="28"/>
          <w:szCs w:val="28"/>
        </w:rPr>
        <w:t>N</w:t>
      </w:r>
      <w:r w:rsidRPr="00902645">
        <w:rPr>
          <w:i/>
          <w:color w:val="000000"/>
          <w:sz w:val="28"/>
          <w:szCs w:val="28"/>
          <w:vertAlign w:val="subscript"/>
        </w:rPr>
        <w:t>а</w:t>
      </w:r>
      <w:r w:rsidRPr="00902645">
        <w:rPr>
          <w:color w:val="000000"/>
          <w:sz w:val="28"/>
          <w:szCs w:val="28"/>
        </w:rPr>
        <w:t xml:space="preserve"> = </w:t>
      </w:r>
      <w:r w:rsidRPr="00902645">
        <w:rPr>
          <w:i/>
          <w:color w:val="000000"/>
          <w:sz w:val="28"/>
          <w:szCs w:val="28"/>
        </w:rPr>
        <w:t>N</w:t>
      </w:r>
      <w:r w:rsidRPr="00902645">
        <w:rPr>
          <w:i/>
          <w:color w:val="000000"/>
          <w:sz w:val="28"/>
          <w:szCs w:val="28"/>
          <w:vertAlign w:val="subscript"/>
        </w:rPr>
        <w:t>л</w:t>
      </w:r>
      <w:r w:rsidRPr="00902645">
        <w:rPr>
          <w:color w:val="000000"/>
          <w:sz w:val="28"/>
          <w:szCs w:val="28"/>
        </w:rPr>
        <w:t xml:space="preserve"> ∙</w:t>
      </w:r>
      <w:r w:rsidRPr="00902645">
        <w:rPr>
          <w:iCs/>
          <w:color w:val="000000"/>
          <w:sz w:val="28"/>
          <w:szCs w:val="28"/>
        </w:rPr>
        <w:t xml:space="preserve"> </w:t>
      </w:r>
      <w:r w:rsidRPr="00902645">
        <w:rPr>
          <w:i/>
          <w:iCs/>
          <w:color w:val="000000"/>
          <w:sz w:val="28"/>
          <w:szCs w:val="28"/>
        </w:rPr>
        <w:t>К</w:t>
      </w:r>
      <w:r w:rsidRPr="00902645">
        <w:rPr>
          <w:iCs/>
          <w:color w:val="000000"/>
          <w:sz w:val="28"/>
          <w:szCs w:val="28"/>
          <w:vertAlign w:val="subscript"/>
        </w:rPr>
        <w:t>4</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r>
      <w:r w:rsidR="001F66D6">
        <w:rPr>
          <w:color w:val="000000"/>
          <w:sz w:val="28"/>
          <w:szCs w:val="28"/>
        </w:rPr>
        <w:tab/>
      </w:r>
      <w:r w:rsidRPr="00902645">
        <w:rPr>
          <w:color w:val="000000"/>
          <w:sz w:val="28"/>
          <w:szCs w:val="28"/>
        </w:rPr>
        <w:tab/>
        <w:t>(</w:t>
      </w:r>
      <w:r w:rsidR="001F66D6">
        <w:rPr>
          <w:color w:val="000000"/>
          <w:sz w:val="28"/>
          <w:szCs w:val="28"/>
        </w:rPr>
        <w:t>17</w:t>
      </w:r>
      <w:r w:rsidRPr="00902645">
        <w:rPr>
          <w:color w:val="000000"/>
          <w:sz w:val="28"/>
          <w:szCs w:val="28"/>
        </w:rPr>
        <w:t>)</w:t>
      </w:r>
    </w:p>
    <w:p w:rsidR="00902645" w:rsidRPr="00902645" w:rsidRDefault="00902645" w:rsidP="00902645">
      <w:pPr>
        <w:rPr>
          <w:sz w:val="28"/>
          <w:szCs w:val="28"/>
        </w:rPr>
      </w:pPr>
    </w:p>
    <w:p w:rsidR="00902645" w:rsidRPr="00902645" w:rsidRDefault="00902645" w:rsidP="004C53AF">
      <w:pPr>
        <w:shd w:val="clear" w:color="auto" w:fill="FFFFFF"/>
        <w:ind w:firstLine="708"/>
        <w:jc w:val="both"/>
        <w:rPr>
          <w:sz w:val="28"/>
          <w:szCs w:val="28"/>
        </w:rPr>
      </w:pPr>
      <w:r w:rsidRPr="00902645">
        <w:rPr>
          <w:color w:val="000000"/>
          <w:sz w:val="28"/>
          <w:szCs w:val="28"/>
        </w:rPr>
        <w:t>де</w:t>
      </w:r>
      <w:r w:rsidRPr="00902645">
        <w:rPr>
          <w:sz w:val="28"/>
          <w:szCs w:val="28"/>
        </w:rPr>
        <w:tab/>
      </w:r>
      <w:r w:rsidRPr="001F66D6">
        <w:rPr>
          <w:i/>
          <w:color w:val="000000"/>
          <w:sz w:val="28"/>
          <w:szCs w:val="28"/>
        </w:rPr>
        <w:t>N</w:t>
      </w:r>
      <w:r w:rsidRPr="001F66D6">
        <w:rPr>
          <w:i/>
          <w:color w:val="000000"/>
          <w:sz w:val="28"/>
          <w:szCs w:val="28"/>
          <w:vertAlign w:val="subscript"/>
        </w:rPr>
        <w:t>л</w:t>
      </w:r>
      <w:r w:rsidRPr="00902645">
        <w:rPr>
          <w:i/>
          <w:iCs/>
          <w:color w:val="000000"/>
          <w:sz w:val="28"/>
          <w:szCs w:val="28"/>
        </w:rPr>
        <w:t xml:space="preserve"> </w:t>
      </w:r>
      <w:r w:rsidRPr="00902645">
        <w:rPr>
          <w:color w:val="000000"/>
          <w:sz w:val="28"/>
          <w:szCs w:val="28"/>
        </w:rPr>
        <w:t>– число легкових автомобілів, що снують по магістралі в обох напрямках протягом години, авто/г;</w:t>
      </w:r>
    </w:p>
    <w:p w:rsidR="00902645" w:rsidRPr="00902645" w:rsidRDefault="00902645" w:rsidP="004C53AF">
      <w:pPr>
        <w:shd w:val="clear" w:color="auto" w:fill="FFFFFF"/>
        <w:jc w:val="both"/>
        <w:rPr>
          <w:color w:val="000000"/>
          <w:sz w:val="28"/>
          <w:szCs w:val="28"/>
        </w:rPr>
      </w:pPr>
      <w:r w:rsidRPr="00902645">
        <w:rPr>
          <w:sz w:val="28"/>
          <w:szCs w:val="28"/>
        </w:rPr>
        <w:tab/>
      </w:r>
      <w:r w:rsidR="001F66D6">
        <w:rPr>
          <w:sz w:val="28"/>
          <w:szCs w:val="28"/>
        </w:rPr>
        <w:tab/>
      </w:r>
      <w:r w:rsidRPr="001F66D6">
        <w:rPr>
          <w:i/>
          <w:iCs/>
          <w:color w:val="000000"/>
          <w:sz w:val="28"/>
          <w:szCs w:val="28"/>
        </w:rPr>
        <w:t>К</w:t>
      </w:r>
      <w:r w:rsidRPr="001F66D6">
        <w:rPr>
          <w:i/>
          <w:iCs/>
          <w:color w:val="000000"/>
          <w:sz w:val="28"/>
          <w:szCs w:val="28"/>
          <w:vertAlign w:val="subscript"/>
        </w:rPr>
        <w:t>4</w:t>
      </w:r>
      <w:r w:rsidRPr="001F66D6">
        <w:rPr>
          <w:i/>
          <w:iCs/>
          <w:color w:val="000000"/>
          <w:sz w:val="28"/>
          <w:szCs w:val="28"/>
        </w:rPr>
        <w:t xml:space="preserve"> </w:t>
      </w:r>
      <w:r w:rsidRPr="00902645">
        <w:rPr>
          <w:color w:val="000000"/>
          <w:sz w:val="28"/>
          <w:szCs w:val="28"/>
        </w:rPr>
        <w:t xml:space="preserve">– безрозмірний коефіцієнт, що враховує частку малолітражних автомобілів у загальному потоці машин (табл. </w:t>
      </w:r>
      <w:r w:rsidR="00BB2FDC">
        <w:rPr>
          <w:color w:val="000000"/>
          <w:sz w:val="28"/>
          <w:szCs w:val="28"/>
        </w:rPr>
        <w:t>19</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spacing w:line="360" w:lineRule="auto"/>
        <w:ind w:firstLine="709"/>
        <w:rPr>
          <w:sz w:val="28"/>
          <w:szCs w:val="28"/>
        </w:rPr>
      </w:pPr>
      <w:r w:rsidRPr="00902645">
        <w:rPr>
          <w:color w:val="000000"/>
          <w:sz w:val="28"/>
          <w:szCs w:val="28"/>
        </w:rPr>
        <w:t xml:space="preserve">Таблиця </w:t>
      </w:r>
      <w:r w:rsidR="00BB2FDC">
        <w:rPr>
          <w:color w:val="000000"/>
          <w:sz w:val="28"/>
          <w:szCs w:val="28"/>
        </w:rPr>
        <w:t>19</w:t>
      </w:r>
      <w:r w:rsidRPr="00902645">
        <w:rPr>
          <w:i/>
          <w:iCs/>
          <w:color w:val="000000"/>
          <w:sz w:val="28"/>
          <w:szCs w:val="28"/>
        </w:rPr>
        <w:t xml:space="preserve"> </w:t>
      </w:r>
      <w:r w:rsidRPr="00902645">
        <w:rPr>
          <w:color w:val="000000"/>
          <w:sz w:val="28"/>
          <w:szCs w:val="28"/>
        </w:rPr>
        <w:t xml:space="preserve">– Чисельні значення коефіцієнта </w:t>
      </w:r>
      <w:r w:rsidRPr="005D1232">
        <w:rPr>
          <w:i/>
          <w:color w:val="000000"/>
          <w:sz w:val="28"/>
          <w:szCs w:val="28"/>
        </w:rPr>
        <w:t>К</w:t>
      </w:r>
      <w:r w:rsidRPr="005D1232">
        <w:rPr>
          <w:i/>
          <w:color w:val="000000"/>
          <w:sz w:val="28"/>
          <w:szCs w:val="28"/>
          <w:vertAlign w:val="subscript"/>
        </w:rPr>
        <w:t>4</w:t>
      </w:r>
    </w:p>
    <w:tbl>
      <w:tblPr>
        <w:tblW w:w="9792" w:type="dxa"/>
        <w:jc w:val="center"/>
        <w:tblLayout w:type="fixed"/>
        <w:tblCellMar>
          <w:left w:w="40" w:type="dxa"/>
          <w:right w:w="40" w:type="dxa"/>
        </w:tblCellMar>
        <w:tblLook w:val="0000" w:firstRow="0" w:lastRow="0" w:firstColumn="0" w:lastColumn="0" w:noHBand="0" w:noVBand="0"/>
      </w:tblPr>
      <w:tblGrid>
        <w:gridCol w:w="4537"/>
        <w:gridCol w:w="1051"/>
        <w:gridCol w:w="1051"/>
        <w:gridCol w:w="1051"/>
        <w:gridCol w:w="1051"/>
        <w:gridCol w:w="1051"/>
      </w:tblGrid>
      <w:tr w:rsidR="00902645" w:rsidRPr="00902645" w:rsidTr="005D1232">
        <w:trPr>
          <w:trHeight w:hRule="exact" w:val="747"/>
          <w:jc w:val="center"/>
        </w:trPr>
        <w:tc>
          <w:tcPr>
            <w:tcW w:w="453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Відсотки малолітражних автомобілів</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&lt;10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10-30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30-50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50-70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70-100</w:t>
            </w:r>
          </w:p>
        </w:tc>
      </w:tr>
      <w:tr w:rsidR="00902645" w:rsidRPr="00902645" w:rsidTr="005D1232">
        <w:trPr>
          <w:trHeight w:hRule="exact" w:val="378"/>
          <w:jc w:val="center"/>
        </w:trPr>
        <w:tc>
          <w:tcPr>
            <w:tcW w:w="453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Коефіцієнт </w:t>
            </w:r>
            <w:r w:rsidRPr="005D1232">
              <w:rPr>
                <w:i/>
                <w:color w:val="000000"/>
                <w:sz w:val="28"/>
                <w:szCs w:val="28"/>
              </w:rPr>
              <w:t>К</w:t>
            </w:r>
            <w:r w:rsidRPr="005D1232">
              <w:rPr>
                <w:i/>
                <w:color w:val="000000"/>
                <w:sz w:val="28"/>
                <w:szCs w:val="28"/>
                <w:vertAlign w:val="subscript"/>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1,1</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0,8</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0,7</w:t>
            </w:r>
          </w:p>
        </w:tc>
      </w:tr>
    </w:tbl>
    <w:p w:rsidR="00902645" w:rsidRPr="00902645" w:rsidRDefault="00902645" w:rsidP="00902645">
      <w:pPr>
        <w:rPr>
          <w:sz w:val="28"/>
          <w:szCs w:val="28"/>
        </w:rPr>
      </w:pPr>
    </w:p>
    <w:p w:rsidR="00902645" w:rsidRPr="00902645" w:rsidRDefault="00902645" w:rsidP="004C53AF">
      <w:pPr>
        <w:shd w:val="clear" w:color="auto" w:fill="FFFFFF"/>
        <w:ind w:firstLine="709"/>
        <w:jc w:val="both"/>
        <w:rPr>
          <w:sz w:val="28"/>
          <w:szCs w:val="28"/>
        </w:rPr>
      </w:pPr>
      <w:r w:rsidRPr="00902645">
        <w:rPr>
          <w:color w:val="000000"/>
          <w:sz w:val="28"/>
          <w:szCs w:val="28"/>
        </w:rPr>
        <w:t xml:space="preserve">Числові значення коефіцієнта </w:t>
      </w:r>
      <w:r w:rsidRPr="00902645">
        <w:rPr>
          <w:i/>
          <w:color w:val="000000"/>
          <w:sz w:val="28"/>
          <w:szCs w:val="28"/>
        </w:rPr>
        <w:t>К</w:t>
      </w:r>
      <w:r w:rsidRPr="00902645">
        <w:rPr>
          <w:i/>
          <w:color w:val="000000"/>
          <w:sz w:val="28"/>
          <w:szCs w:val="28"/>
          <w:vertAlign w:val="subscript"/>
        </w:rPr>
        <w:t>1</w:t>
      </w:r>
      <w:r w:rsidRPr="00902645">
        <w:rPr>
          <w:color w:val="000000"/>
          <w:sz w:val="28"/>
          <w:szCs w:val="28"/>
        </w:rPr>
        <w:t xml:space="preserve"> знаходять за графіком (рис. </w:t>
      </w:r>
      <w:r w:rsidR="00BB2FDC">
        <w:rPr>
          <w:color w:val="000000"/>
          <w:sz w:val="28"/>
          <w:szCs w:val="28"/>
        </w:rPr>
        <w:t>8</w:t>
      </w:r>
      <w:r w:rsidRPr="00902645">
        <w:rPr>
          <w:color w:val="000000"/>
          <w:sz w:val="28"/>
          <w:szCs w:val="28"/>
        </w:rPr>
        <w:t xml:space="preserve">). Значення коефіцієнта </w:t>
      </w:r>
      <w:r w:rsidRPr="00902645">
        <w:rPr>
          <w:i/>
          <w:color w:val="000000"/>
          <w:sz w:val="28"/>
          <w:szCs w:val="28"/>
        </w:rPr>
        <w:t>К</w:t>
      </w:r>
      <w:r w:rsidRPr="00902645">
        <w:rPr>
          <w:i/>
          <w:color w:val="000000"/>
          <w:sz w:val="28"/>
          <w:szCs w:val="28"/>
          <w:vertAlign w:val="subscript"/>
        </w:rPr>
        <w:t>2</w:t>
      </w:r>
      <w:r w:rsidRPr="00902645">
        <w:rPr>
          <w:color w:val="000000"/>
          <w:sz w:val="28"/>
          <w:szCs w:val="28"/>
        </w:rPr>
        <w:t xml:space="preserve"> в залежності від схилу траси наведені у таблиці</w:t>
      </w:r>
      <w:r w:rsidR="00253EC0">
        <w:rPr>
          <w:color w:val="000000"/>
          <w:sz w:val="28"/>
          <w:szCs w:val="28"/>
        </w:rPr>
        <w:t xml:space="preserve"> </w:t>
      </w:r>
      <w:r w:rsidR="00BB2FDC">
        <w:rPr>
          <w:color w:val="000000"/>
          <w:sz w:val="28"/>
          <w:szCs w:val="28"/>
        </w:rPr>
        <w:t>20</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spacing w:line="360" w:lineRule="auto"/>
        <w:ind w:firstLine="709"/>
        <w:rPr>
          <w:sz w:val="28"/>
          <w:szCs w:val="28"/>
        </w:rPr>
      </w:pPr>
      <w:r w:rsidRPr="00902645">
        <w:rPr>
          <w:color w:val="000000"/>
          <w:sz w:val="28"/>
          <w:szCs w:val="28"/>
        </w:rPr>
        <w:t xml:space="preserve">Таблиця </w:t>
      </w:r>
      <w:r w:rsidR="00BB2FDC">
        <w:rPr>
          <w:color w:val="000000"/>
          <w:sz w:val="28"/>
          <w:szCs w:val="28"/>
        </w:rPr>
        <w:t>20</w:t>
      </w:r>
      <w:r w:rsidRPr="00902645">
        <w:rPr>
          <w:color w:val="000000"/>
          <w:sz w:val="28"/>
          <w:szCs w:val="28"/>
        </w:rPr>
        <w:t xml:space="preserve"> – Чисельні значення коефіцієнта </w:t>
      </w:r>
      <w:r w:rsidRPr="00902645">
        <w:rPr>
          <w:i/>
          <w:color w:val="000000"/>
          <w:sz w:val="28"/>
          <w:szCs w:val="28"/>
        </w:rPr>
        <w:t>К</w:t>
      </w:r>
      <w:r w:rsidRPr="00902645">
        <w:rPr>
          <w:i/>
          <w:color w:val="000000"/>
          <w:sz w:val="28"/>
          <w:szCs w:val="28"/>
          <w:vertAlign w:val="subscript"/>
        </w:rPr>
        <w:t>2</w:t>
      </w:r>
      <w:r w:rsidRPr="00902645">
        <w:rPr>
          <w:color w:val="000000"/>
          <w:sz w:val="28"/>
          <w:szCs w:val="28"/>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3497"/>
        <w:gridCol w:w="1571"/>
        <w:gridCol w:w="1571"/>
        <w:gridCol w:w="1571"/>
        <w:gridCol w:w="1572"/>
      </w:tblGrid>
      <w:tr w:rsidR="00902645" w:rsidRPr="00902645" w:rsidTr="00707D37">
        <w:trPr>
          <w:trHeight w:val="368"/>
          <w:jc w:val="center"/>
        </w:trPr>
        <w:tc>
          <w:tcPr>
            <w:tcW w:w="349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Схил траси, %</w:t>
            </w:r>
          </w:p>
        </w:tc>
        <w:tc>
          <w:tcPr>
            <w:tcW w:w="157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&lt;10</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10-30</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30-50</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50-70</w:t>
            </w:r>
          </w:p>
        </w:tc>
      </w:tr>
      <w:tr w:rsidR="00902645" w:rsidRPr="00902645" w:rsidTr="00707D37">
        <w:trPr>
          <w:trHeight w:val="368"/>
          <w:jc w:val="center"/>
        </w:trPr>
        <w:tc>
          <w:tcPr>
            <w:tcW w:w="349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Коефіцієнт </w:t>
            </w:r>
            <w:r w:rsidRPr="005D1232">
              <w:rPr>
                <w:i/>
                <w:color w:val="000000"/>
                <w:sz w:val="28"/>
                <w:szCs w:val="28"/>
              </w:rPr>
              <w:t>К</w:t>
            </w:r>
            <w:r w:rsidRPr="005D1232">
              <w:rPr>
                <w:i/>
                <w:color w:val="000000"/>
                <w:sz w:val="28"/>
                <w:szCs w:val="28"/>
                <w:vertAlign w:val="subscript"/>
              </w:rPr>
              <w:t>2</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1,1</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0,8</w:t>
            </w:r>
          </w:p>
        </w:tc>
      </w:tr>
    </w:tbl>
    <w:p w:rsidR="00902645" w:rsidRPr="00902645" w:rsidRDefault="00902645" w:rsidP="00902645">
      <w:pPr>
        <w:rPr>
          <w:sz w:val="28"/>
          <w:szCs w:val="28"/>
        </w:rPr>
      </w:pPr>
    </w:p>
    <w:p w:rsidR="00902645" w:rsidRPr="00902645" w:rsidRDefault="00902645" w:rsidP="00902645">
      <w:pPr>
        <w:rPr>
          <w:sz w:val="28"/>
          <w:szCs w:val="28"/>
        </w:rPr>
      </w:pPr>
    </w:p>
    <w:p w:rsidR="00902645" w:rsidRPr="00902645" w:rsidRDefault="00F4785F" w:rsidP="00902645">
      <w:pPr>
        <w:shd w:val="clear" w:color="auto" w:fill="FFFFFF"/>
        <w:jc w:val="center"/>
        <w:rPr>
          <w:color w:val="000000"/>
          <w:sz w:val="28"/>
          <w:szCs w:val="28"/>
        </w:rPr>
      </w:pPr>
      <w:r>
        <w:rPr>
          <w:noProof/>
          <w:sz w:val="28"/>
          <w:szCs w:val="28"/>
        </w:rPr>
        <w:lastRenderedPageBreak/>
        <w:pict>
          <v:shape id="_x0000_s1326" type="#_x0000_t202" style="position:absolute;left:0;text-align:left;margin-left:56pt;margin-top:8.45pt;width:30pt;height:102pt;z-index:251661312" filled="f" stroked="f">
            <v:textbox style="layout-flow:vertical;mso-layout-flow-alt:bottom-to-top">
              <w:txbxContent>
                <w:p w:rsidR="00F4785F" w:rsidRPr="005519CB" w:rsidRDefault="00F4785F" w:rsidP="00902645">
                  <w:pPr>
                    <w:rPr>
                      <w:b/>
                    </w:rPr>
                  </w:pPr>
                  <w:r>
                    <w:rPr>
                      <w:b/>
                      <w:color w:val="000000"/>
                    </w:rPr>
                    <w:t xml:space="preserve">Коефіцієнт </w:t>
                  </w:r>
                  <w:r w:rsidRPr="005519CB">
                    <w:rPr>
                      <w:b/>
                      <w:color w:val="000000"/>
                    </w:rPr>
                    <w:t>К</w:t>
                  </w:r>
                  <w:r w:rsidRPr="005519CB">
                    <w:rPr>
                      <w:b/>
                      <w:color w:val="000000"/>
                      <w:vertAlign w:val="subscript"/>
                    </w:rPr>
                    <w:t>1</w:t>
                  </w:r>
                </w:p>
              </w:txbxContent>
            </v:textbox>
            <w10:anchorlock/>
          </v:shape>
        </w:pict>
      </w:r>
      <w:r w:rsidR="00902645" w:rsidRPr="00902645">
        <w:rPr>
          <w:noProof/>
          <w:sz w:val="28"/>
          <w:szCs w:val="28"/>
          <w:lang w:val="en-US"/>
        </w:rPr>
        <w:drawing>
          <wp:inline distT="0" distB="0" distL="0" distR="0">
            <wp:extent cx="3853815" cy="15792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l="7312"/>
                    <a:stretch>
                      <a:fillRect/>
                    </a:stretch>
                  </pic:blipFill>
                  <pic:spPr bwMode="auto">
                    <a:xfrm>
                      <a:off x="0" y="0"/>
                      <a:ext cx="3853815" cy="1579245"/>
                    </a:xfrm>
                    <a:prstGeom prst="rect">
                      <a:avLst/>
                    </a:prstGeom>
                    <a:noFill/>
                    <a:ln w="9525">
                      <a:noFill/>
                      <a:miter lim="800000"/>
                      <a:headEnd/>
                      <a:tailEnd/>
                    </a:ln>
                  </pic:spPr>
                </pic:pic>
              </a:graphicData>
            </a:graphic>
          </wp:inline>
        </w:drawing>
      </w:r>
    </w:p>
    <w:p w:rsidR="00902645" w:rsidRPr="00902645" w:rsidRDefault="00902645" w:rsidP="00902645">
      <w:pPr>
        <w:shd w:val="clear" w:color="auto" w:fill="FFFFFF"/>
        <w:jc w:val="center"/>
        <w:rPr>
          <w:sz w:val="28"/>
          <w:szCs w:val="28"/>
        </w:rPr>
      </w:pPr>
      <w:r w:rsidRPr="00902645">
        <w:rPr>
          <w:b/>
          <w:bCs/>
          <w:color w:val="000000"/>
          <w:sz w:val="28"/>
          <w:szCs w:val="28"/>
        </w:rPr>
        <w:t>Кількість автомашин, авто/г</w:t>
      </w:r>
    </w:p>
    <w:p w:rsidR="00902645" w:rsidRPr="00902645" w:rsidRDefault="00902645" w:rsidP="00902645">
      <w:pPr>
        <w:rPr>
          <w:sz w:val="28"/>
          <w:szCs w:val="28"/>
        </w:rPr>
      </w:pPr>
    </w:p>
    <w:p w:rsidR="00902645" w:rsidRPr="00902645" w:rsidRDefault="00902645" w:rsidP="00902645">
      <w:pPr>
        <w:shd w:val="clear" w:color="auto" w:fill="FFFFFF"/>
        <w:jc w:val="center"/>
        <w:rPr>
          <w:sz w:val="28"/>
          <w:szCs w:val="28"/>
        </w:rPr>
      </w:pPr>
      <w:r w:rsidRPr="00902645">
        <w:rPr>
          <w:color w:val="000000"/>
          <w:sz w:val="28"/>
          <w:szCs w:val="28"/>
        </w:rPr>
        <w:t>1 – карбюраторні двигуни; 2 – дизельні двигуни</w:t>
      </w:r>
    </w:p>
    <w:p w:rsidR="00902645" w:rsidRPr="00902645" w:rsidRDefault="00902645" w:rsidP="00902645">
      <w:pPr>
        <w:rPr>
          <w:sz w:val="28"/>
          <w:szCs w:val="28"/>
        </w:rPr>
      </w:pPr>
    </w:p>
    <w:p w:rsidR="00902645" w:rsidRPr="005D1232" w:rsidRDefault="00902645" w:rsidP="00902645">
      <w:pPr>
        <w:shd w:val="clear" w:color="auto" w:fill="FFFFFF"/>
        <w:ind w:firstLine="709"/>
        <w:rPr>
          <w:i/>
          <w:color w:val="000000"/>
          <w:sz w:val="28"/>
          <w:szCs w:val="28"/>
          <w:vertAlign w:val="subscript"/>
        </w:rPr>
      </w:pPr>
      <w:r w:rsidRPr="00902645">
        <w:rPr>
          <w:color w:val="000000"/>
          <w:sz w:val="28"/>
          <w:szCs w:val="28"/>
        </w:rPr>
        <w:t xml:space="preserve">Рисунок </w:t>
      </w:r>
      <w:r w:rsidR="00BB2FDC">
        <w:rPr>
          <w:color w:val="000000"/>
          <w:sz w:val="28"/>
          <w:szCs w:val="28"/>
        </w:rPr>
        <w:t>8</w:t>
      </w:r>
      <w:r w:rsidRPr="00902645">
        <w:rPr>
          <w:color w:val="000000"/>
          <w:sz w:val="28"/>
          <w:szCs w:val="28"/>
        </w:rPr>
        <w:t xml:space="preserve"> – Значення коефіцієнта </w:t>
      </w:r>
      <w:r w:rsidRPr="005D1232">
        <w:rPr>
          <w:i/>
          <w:color w:val="000000"/>
          <w:sz w:val="28"/>
          <w:szCs w:val="28"/>
        </w:rPr>
        <w:t>К</w:t>
      </w:r>
      <w:r w:rsidRPr="005D1232">
        <w:rPr>
          <w:i/>
          <w:color w:val="000000"/>
          <w:sz w:val="28"/>
          <w:szCs w:val="28"/>
          <w:vertAlign w:val="subscript"/>
        </w:rPr>
        <w:t>1</w:t>
      </w:r>
    </w:p>
    <w:p w:rsidR="00902645" w:rsidRPr="00902645" w:rsidRDefault="00902645" w:rsidP="00902645">
      <w:pPr>
        <w:rPr>
          <w:sz w:val="28"/>
          <w:szCs w:val="28"/>
        </w:rPr>
      </w:pPr>
    </w:p>
    <w:p w:rsidR="00902645" w:rsidRPr="00902645" w:rsidRDefault="00902645" w:rsidP="005D1232">
      <w:pPr>
        <w:shd w:val="clear" w:color="auto" w:fill="FFFFFF"/>
        <w:ind w:firstLine="709"/>
        <w:jc w:val="both"/>
        <w:rPr>
          <w:color w:val="000000"/>
          <w:sz w:val="28"/>
          <w:szCs w:val="28"/>
        </w:rPr>
      </w:pPr>
      <w:r w:rsidRPr="00902645">
        <w:rPr>
          <w:color w:val="000000"/>
          <w:sz w:val="28"/>
          <w:szCs w:val="28"/>
        </w:rPr>
        <w:t>Концентрація карбон (</w:t>
      </w:r>
      <w:r w:rsidRPr="00902645">
        <w:rPr>
          <w:color w:val="000000"/>
          <w:sz w:val="28"/>
          <w:szCs w:val="28"/>
          <w:lang w:val="en-US"/>
        </w:rPr>
        <w:t>II</w:t>
      </w:r>
      <w:r w:rsidRPr="00902645">
        <w:rPr>
          <w:color w:val="000000"/>
          <w:sz w:val="28"/>
          <w:szCs w:val="28"/>
        </w:rPr>
        <w:t>) оксигену у повітрі на різних відстанях від автотраси, прийнятім нормально до неї, наближено складе,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ind w:left="708" w:firstLine="708"/>
        <w:jc w:val="center"/>
        <w:rPr>
          <w:sz w:val="28"/>
          <w:szCs w:val="28"/>
        </w:rPr>
      </w:pPr>
      <w:r w:rsidRPr="00902645">
        <w:rPr>
          <w:i/>
          <w:color w:val="000000"/>
          <w:sz w:val="28"/>
          <w:szCs w:val="28"/>
        </w:rPr>
        <w:t>С</w:t>
      </w:r>
      <w:r w:rsidRPr="00902645">
        <w:rPr>
          <w:i/>
          <w:caps/>
          <w:color w:val="000000"/>
          <w:sz w:val="28"/>
          <w:szCs w:val="28"/>
          <w:vertAlign w:val="subscript"/>
        </w:rPr>
        <w:t>со, х</w:t>
      </w:r>
      <w:r w:rsidRPr="00902645">
        <w:rPr>
          <w:color w:val="000000"/>
          <w:sz w:val="28"/>
          <w:szCs w:val="28"/>
        </w:rPr>
        <w:t xml:space="preserve"> = 0,5 </w:t>
      </w:r>
      <w:r w:rsidRPr="00902645">
        <w:rPr>
          <w:color w:val="000000"/>
          <w:sz w:val="28"/>
          <w:szCs w:val="28"/>
        </w:rPr>
        <w:sym w:font="Symbol" w:char="F0D7"/>
      </w:r>
      <w:r w:rsidRPr="00902645">
        <w:rPr>
          <w:color w:val="000000"/>
          <w:sz w:val="28"/>
          <w:szCs w:val="28"/>
        </w:rPr>
        <w:t xml:space="preserve"> С</w:t>
      </w:r>
      <w:r w:rsidRPr="00902645">
        <w:rPr>
          <w:i/>
          <w:caps/>
          <w:color w:val="000000"/>
          <w:sz w:val="28"/>
          <w:szCs w:val="28"/>
          <w:vertAlign w:val="subscript"/>
        </w:rPr>
        <w:t>со, о</w:t>
      </w:r>
      <w:r w:rsidRPr="00902645">
        <w:rPr>
          <w:color w:val="000000"/>
          <w:sz w:val="28"/>
          <w:szCs w:val="28"/>
        </w:rPr>
        <w:t xml:space="preserve"> – 0,1 </w:t>
      </w:r>
      <w:r w:rsidRPr="00902645">
        <w:rPr>
          <w:color w:val="000000"/>
          <w:sz w:val="28"/>
          <w:szCs w:val="28"/>
        </w:rPr>
        <w:sym w:font="Symbol" w:char="F0D7"/>
      </w:r>
      <w:r w:rsidRPr="00902645">
        <w:rPr>
          <w:color w:val="000000"/>
          <w:sz w:val="28"/>
          <w:szCs w:val="28"/>
        </w:rPr>
        <w:t xml:space="preserve"> </w:t>
      </w:r>
      <w:r w:rsidRPr="005D1232">
        <w:rPr>
          <w:i/>
          <w:color w:val="000000"/>
          <w:sz w:val="28"/>
          <w:szCs w:val="28"/>
        </w:rPr>
        <w:t>х</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t>(</w:t>
      </w:r>
      <w:r w:rsidR="005D1232">
        <w:rPr>
          <w:color w:val="000000"/>
          <w:sz w:val="28"/>
          <w:szCs w:val="28"/>
        </w:rPr>
        <w:t>18</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ind w:firstLine="708"/>
        <w:rPr>
          <w:color w:val="000000"/>
          <w:sz w:val="28"/>
          <w:szCs w:val="28"/>
        </w:rPr>
      </w:pPr>
      <w:r w:rsidRPr="00902645">
        <w:rPr>
          <w:color w:val="000000"/>
          <w:sz w:val="28"/>
          <w:szCs w:val="28"/>
        </w:rPr>
        <w:t>де</w:t>
      </w:r>
      <w:r w:rsidRPr="00902645">
        <w:rPr>
          <w:sz w:val="28"/>
          <w:szCs w:val="28"/>
        </w:rPr>
        <w:tab/>
      </w:r>
      <w:r w:rsidRPr="005D1232">
        <w:rPr>
          <w:i/>
          <w:color w:val="000000"/>
          <w:sz w:val="28"/>
          <w:szCs w:val="28"/>
        </w:rPr>
        <w:t>х</w:t>
      </w:r>
      <w:r w:rsidRPr="00902645">
        <w:rPr>
          <w:color w:val="000000"/>
          <w:sz w:val="28"/>
          <w:szCs w:val="28"/>
        </w:rPr>
        <w:t xml:space="preserve"> – відстань (м) від автомагістралі більше </w:t>
      </w:r>
      <w:smartTag w:uri="urn:schemas-microsoft-com:office:smarttags" w:element="metricconverter">
        <w:smartTagPr>
          <w:attr w:name="ProductID" w:val="30 м"/>
        </w:smartTagPr>
        <w:r w:rsidRPr="00902645">
          <w:rPr>
            <w:color w:val="000000"/>
            <w:sz w:val="28"/>
            <w:szCs w:val="28"/>
          </w:rPr>
          <w:t>30 м</w:t>
        </w:r>
      </w:smartTag>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Розрахунок за формулою (</w:t>
      </w:r>
      <w:r w:rsidR="005D1232">
        <w:rPr>
          <w:color w:val="000000"/>
          <w:sz w:val="28"/>
          <w:szCs w:val="28"/>
        </w:rPr>
        <w:t>18</w:t>
      </w:r>
      <w:r w:rsidRPr="00902645">
        <w:rPr>
          <w:color w:val="000000"/>
          <w:sz w:val="28"/>
          <w:szCs w:val="28"/>
        </w:rPr>
        <w:t>) також проводять за умов затишної погоди і відсутності температурної інверсії.</w:t>
      </w:r>
    </w:p>
    <w:p w:rsidR="00902645" w:rsidRPr="00902645" w:rsidRDefault="00902645" w:rsidP="00902645">
      <w:pPr>
        <w:rPr>
          <w:sz w:val="28"/>
          <w:szCs w:val="28"/>
        </w:rPr>
      </w:pPr>
    </w:p>
    <w:p w:rsidR="00902645" w:rsidRPr="00902645" w:rsidRDefault="00902645" w:rsidP="005D1232">
      <w:pPr>
        <w:shd w:val="clear" w:color="auto" w:fill="FFFFFF"/>
        <w:ind w:firstLine="709"/>
        <w:jc w:val="both"/>
        <w:rPr>
          <w:color w:val="000000"/>
          <w:sz w:val="28"/>
          <w:szCs w:val="28"/>
        </w:rPr>
      </w:pPr>
      <w:r w:rsidRPr="00902645">
        <w:rPr>
          <w:b/>
          <w:i/>
          <w:iCs/>
          <w:color w:val="000000"/>
          <w:sz w:val="28"/>
          <w:szCs w:val="28"/>
        </w:rPr>
        <w:t xml:space="preserve">Задача </w:t>
      </w:r>
      <w:r w:rsidR="00BB2FDC">
        <w:rPr>
          <w:b/>
          <w:i/>
          <w:iCs/>
          <w:color w:val="000000"/>
          <w:sz w:val="28"/>
          <w:szCs w:val="28"/>
        </w:rPr>
        <w:t>16</w:t>
      </w:r>
      <w:r w:rsidRPr="00902645">
        <w:rPr>
          <w:i/>
          <w:iCs/>
          <w:color w:val="000000"/>
          <w:sz w:val="28"/>
          <w:szCs w:val="28"/>
        </w:rPr>
        <w:t xml:space="preserve">. </w:t>
      </w:r>
      <w:r w:rsidRPr="00902645">
        <w:rPr>
          <w:color w:val="000000"/>
          <w:sz w:val="28"/>
          <w:szCs w:val="28"/>
        </w:rPr>
        <w:t xml:space="preserve">Розрахувати концентрацію чадного газу в атмосферному повітрі у зоні магістралі, якщо протягом години по ній снує (в обох напрямках) </w:t>
      </w:r>
      <w:r w:rsidRPr="005D1232">
        <w:rPr>
          <w:i/>
          <w:color w:val="000000"/>
          <w:sz w:val="28"/>
          <w:szCs w:val="28"/>
        </w:rPr>
        <w:t>N</w:t>
      </w:r>
      <w:r w:rsidRPr="005D1232">
        <w:rPr>
          <w:i/>
          <w:color w:val="000000"/>
          <w:sz w:val="28"/>
          <w:szCs w:val="28"/>
          <w:vertAlign w:val="subscript"/>
        </w:rPr>
        <w:t>к</w:t>
      </w:r>
      <w:r w:rsidRPr="00902645">
        <w:rPr>
          <w:color w:val="000000"/>
          <w:sz w:val="28"/>
          <w:szCs w:val="28"/>
        </w:rPr>
        <w:t xml:space="preserve"> автомобілів з карбюраторними двигунами і </w:t>
      </w:r>
      <w:r w:rsidRPr="005D1232">
        <w:rPr>
          <w:i/>
          <w:color w:val="000000"/>
          <w:sz w:val="28"/>
          <w:szCs w:val="28"/>
        </w:rPr>
        <w:t>N</w:t>
      </w:r>
      <w:r w:rsidRPr="005D1232">
        <w:rPr>
          <w:i/>
          <w:color w:val="000000"/>
          <w:sz w:val="28"/>
          <w:szCs w:val="28"/>
          <w:vertAlign w:val="subscript"/>
        </w:rPr>
        <w:t>д</w:t>
      </w:r>
      <w:r w:rsidRPr="00902645">
        <w:rPr>
          <w:color w:val="000000"/>
          <w:sz w:val="28"/>
          <w:szCs w:val="28"/>
        </w:rPr>
        <w:t xml:space="preserve"> автомобілів з дизельними двигунами (табл. </w:t>
      </w:r>
      <w:r w:rsidR="00BB2FDC">
        <w:rPr>
          <w:color w:val="000000"/>
          <w:sz w:val="28"/>
          <w:szCs w:val="28"/>
        </w:rPr>
        <w:t>21</w:t>
      </w:r>
      <w:r w:rsidRPr="00902645">
        <w:rPr>
          <w:color w:val="000000"/>
          <w:sz w:val="28"/>
          <w:szCs w:val="28"/>
        </w:rPr>
        <w:t xml:space="preserve">). Число легкових автомобілів у потоці </w:t>
      </w:r>
      <w:r w:rsidRPr="00902645">
        <w:rPr>
          <w:i/>
          <w:color w:val="000000"/>
          <w:sz w:val="28"/>
          <w:szCs w:val="28"/>
          <w:lang w:val="en-US"/>
        </w:rPr>
        <w:t>N</w:t>
      </w:r>
      <w:r w:rsidRPr="00902645">
        <w:rPr>
          <w:i/>
          <w:color w:val="000000"/>
          <w:sz w:val="28"/>
          <w:szCs w:val="28"/>
          <w:vertAlign w:val="subscript"/>
        </w:rPr>
        <w:t>л</w:t>
      </w:r>
      <w:r w:rsidRPr="00902645">
        <w:rPr>
          <w:color w:val="000000"/>
          <w:sz w:val="28"/>
          <w:szCs w:val="28"/>
        </w:rPr>
        <w:t xml:space="preserve">. Причому частка малолітражних, автомобілів складає </w:t>
      </w:r>
      <w:r w:rsidRPr="005D1232">
        <w:rPr>
          <w:i/>
          <w:color w:val="000000"/>
          <w:sz w:val="28"/>
          <w:szCs w:val="28"/>
        </w:rPr>
        <w:t>а</w:t>
      </w:r>
      <w:r w:rsidRPr="00902645">
        <w:rPr>
          <w:color w:val="000000"/>
          <w:sz w:val="28"/>
          <w:szCs w:val="28"/>
        </w:rPr>
        <w:t xml:space="preserve">. Схил траси </w:t>
      </w:r>
      <w:r w:rsidRPr="005D1232">
        <w:rPr>
          <w:i/>
          <w:color w:val="000000"/>
          <w:sz w:val="28"/>
          <w:szCs w:val="28"/>
          <w:lang w:val="en-US"/>
        </w:rPr>
        <w:t>i</w:t>
      </w:r>
      <w:r w:rsidRPr="00902645">
        <w:rPr>
          <w:color w:val="000000"/>
          <w:sz w:val="28"/>
          <w:szCs w:val="28"/>
        </w:rPr>
        <w:t>. На трасі затишно і температурна інверсія повітря відсутня.</w:t>
      </w:r>
    </w:p>
    <w:p w:rsidR="00902645" w:rsidRPr="00902645" w:rsidRDefault="00902645" w:rsidP="00902645">
      <w:pPr>
        <w:rPr>
          <w:sz w:val="28"/>
          <w:szCs w:val="28"/>
        </w:rPr>
      </w:pPr>
    </w:p>
    <w:p w:rsidR="00902645" w:rsidRPr="00902645" w:rsidRDefault="00902645" w:rsidP="005D1232">
      <w:pPr>
        <w:spacing w:line="360" w:lineRule="auto"/>
        <w:ind w:firstLine="709"/>
        <w:rPr>
          <w:sz w:val="28"/>
          <w:szCs w:val="28"/>
        </w:rPr>
      </w:pPr>
      <w:r w:rsidRPr="00902645">
        <w:rPr>
          <w:sz w:val="28"/>
          <w:szCs w:val="28"/>
        </w:rPr>
        <w:t xml:space="preserve">Таблиця </w:t>
      </w:r>
      <w:r w:rsidR="00BB2FDC">
        <w:rPr>
          <w:sz w:val="28"/>
          <w:szCs w:val="28"/>
        </w:rPr>
        <w:t>21</w:t>
      </w:r>
      <w:r w:rsidRPr="00902645">
        <w:rPr>
          <w:sz w:val="28"/>
          <w:szCs w:val="28"/>
        </w:rPr>
        <w:t xml:space="preserve"> – Вихідні данні для розрахунку </w:t>
      </w:r>
      <w:r w:rsidRPr="00BB2FDC">
        <w:rPr>
          <w:sz w:val="28"/>
          <w:szCs w:val="28"/>
        </w:rPr>
        <w:t>задачі №</w:t>
      </w:r>
      <w:r w:rsidR="005D1232" w:rsidRPr="00BB2FDC">
        <w:rPr>
          <w:sz w:val="28"/>
          <w:szCs w:val="28"/>
        </w:rPr>
        <w:t xml:space="preserve"> 1</w:t>
      </w:r>
      <w:r w:rsidR="00BB2FDC">
        <w:rPr>
          <w:sz w:val="28"/>
          <w:szCs w:val="28"/>
        </w:rPr>
        <w:t>6</w:t>
      </w:r>
    </w:p>
    <w:tbl>
      <w:tblPr>
        <w:tblW w:w="0" w:type="auto"/>
        <w:jc w:val="center"/>
        <w:tblLayout w:type="fixed"/>
        <w:tblCellMar>
          <w:left w:w="40" w:type="dxa"/>
          <w:right w:w="40" w:type="dxa"/>
        </w:tblCellMar>
        <w:tblLook w:val="0000" w:firstRow="0" w:lastRow="0" w:firstColumn="0" w:lastColumn="0" w:noHBand="0" w:noVBand="0"/>
      </w:tblPr>
      <w:tblGrid>
        <w:gridCol w:w="4944"/>
        <w:gridCol w:w="1325"/>
        <w:gridCol w:w="1325"/>
        <w:gridCol w:w="1354"/>
      </w:tblGrid>
      <w:tr w:rsidR="00902645" w:rsidRPr="00902645" w:rsidTr="005D1232">
        <w:trPr>
          <w:trHeight w:val="240"/>
          <w:jc w:val="center"/>
        </w:trPr>
        <w:tc>
          <w:tcPr>
            <w:tcW w:w="4944" w:type="dxa"/>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400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5D1232">
        <w:trPr>
          <w:trHeight w:val="240"/>
          <w:jc w:val="center"/>
        </w:trPr>
        <w:tc>
          <w:tcPr>
            <w:tcW w:w="4944" w:type="dxa"/>
            <w:vMerge/>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5D1232">
        <w:trPr>
          <w:trHeight w:val="240"/>
          <w:jc w:val="center"/>
        </w:trPr>
        <w:tc>
          <w:tcPr>
            <w:tcW w:w="494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Число авто </w:t>
            </w:r>
            <w:r w:rsidRPr="00902645">
              <w:rPr>
                <w:b/>
                <w:i/>
                <w:color w:val="000000"/>
                <w:sz w:val="28"/>
                <w:szCs w:val="28"/>
              </w:rPr>
              <w:t>N</w:t>
            </w:r>
            <w:r w:rsidRPr="00902645">
              <w:rPr>
                <w:b/>
                <w:i/>
                <w:color w:val="000000"/>
                <w:sz w:val="28"/>
                <w:szCs w:val="28"/>
                <w:vertAlign w:val="subscript"/>
              </w:rPr>
              <w:t>к</w:t>
            </w:r>
            <w:r w:rsidRPr="00902645">
              <w:rPr>
                <w:color w:val="000000"/>
                <w:sz w:val="28"/>
                <w:szCs w:val="28"/>
              </w:rPr>
              <w:t xml:space="preserve"> , авто/г</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400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425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450</w:t>
            </w:r>
          </w:p>
        </w:tc>
      </w:tr>
      <w:tr w:rsidR="00902645" w:rsidRPr="00902645" w:rsidTr="005D1232">
        <w:trPr>
          <w:trHeight w:val="240"/>
          <w:jc w:val="center"/>
        </w:trPr>
        <w:tc>
          <w:tcPr>
            <w:tcW w:w="494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Число авто </w:t>
            </w:r>
            <w:r w:rsidRPr="00902645">
              <w:rPr>
                <w:b/>
                <w:i/>
                <w:color w:val="000000"/>
                <w:sz w:val="28"/>
                <w:szCs w:val="28"/>
              </w:rPr>
              <w:t>N</w:t>
            </w:r>
            <w:r w:rsidRPr="00902645">
              <w:rPr>
                <w:b/>
                <w:i/>
                <w:color w:val="000000"/>
                <w:sz w:val="28"/>
                <w:szCs w:val="28"/>
                <w:vertAlign w:val="subscript"/>
              </w:rPr>
              <w:t>д</w:t>
            </w:r>
            <w:r w:rsidRPr="00902645">
              <w:rPr>
                <w:color w:val="000000"/>
                <w:sz w:val="28"/>
                <w:szCs w:val="28"/>
              </w:rPr>
              <w:t>, авто/г</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w:t>
            </w:r>
          </w:p>
        </w:tc>
      </w:tr>
      <w:tr w:rsidR="00902645" w:rsidRPr="00902645" w:rsidTr="005D1232">
        <w:trPr>
          <w:trHeight w:val="240"/>
          <w:jc w:val="center"/>
        </w:trPr>
        <w:tc>
          <w:tcPr>
            <w:tcW w:w="494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Число легкових авто </w:t>
            </w:r>
            <w:r w:rsidRPr="00902645">
              <w:rPr>
                <w:b/>
                <w:i/>
                <w:color w:val="000000"/>
                <w:sz w:val="28"/>
                <w:szCs w:val="28"/>
                <w:lang w:val="en-US"/>
              </w:rPr>
              <w:t>N</w:t>
            </w:r>
            <w:r w:rsidRPr="00902645">
              <w:rPr>
                <w:b/>
                <w:i/>
                <w:color w:val="000000"/>
                <w:sz w:val="28"/>
                <w:szCs w:val="28"/>
                <w:vertAlign w:val="subscript"/>
              </w:rPr>
              <w:t>л</w:t>
            </w:r>
            <w:r w:rsidRPr="00902645">
              <w:rPr>
                <w:color w:val="000000"/>
                <w:sz w:val="28"/>
                <w:szCs w:val="28"/>
              </w:rPr>
              <w:t>, авто/г</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450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470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485</w:t>
            </w:r>
          </w:p>
        </w:tc>
      </w:tr>
      <w:tr w:rsidR="00902645" w:rsidRPr="00902645" w:rsidTr="005D1232">
        <w:trPr>
          <w:trHeight w:val="240"/>
          <w:jc w:val="center"/>
        </w:trPr>
        <w:tc>
          <w:tcPr>
            <w:tcW w:w="4944"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Доля малолітражок </w:t>
            </w:r>
            <w:r w:rsidRPr="00902645">
              <w:rPr>
                <w:i/>
                <w:color w:val="000000"/>
                <w:sz w:val="28"/>
                <w:szCs w:val="28"/>
              </w:rPr>
              <w:t>а</w:t>
            </w:r>
            <w:r w:rsidRPr="00902645">
              <w:rPr>
                <w:color w:val="000000"/>
                <w:sz w:val="28"/>
                <w:szCs w:val="28"/>
              </w:rPr>
              <w:t>, %</w:t>
            </w:r>
          </w:p>
        </w:tc>
        <w:tc>
          <w:tcPr>
            <w:tcW w:w="1325"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70</w:t>
            </w:r>
          </w:p>
        </w:tc>
        <w:tc>
          <w:tcPr>
            <w:tcW w:w="1325"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75</w:t>
            </w:r>
          </w:p>
        </w:tc>
        <w:tc>
          <w:tcPr>
            <w:tcW w:w="1354"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70</w:t>
            </w:r>
          </w:p>
        </w:tc>
      </w:tr>
      <w:tr w:rsidR="00902645" w:rsidRPr="00902645" w:rsidTr="005D1232">
        <w:trPr>
          <w:trHeight w:val="240"/>
          <w:jc w:val="center"/>
        </w:trPr>
        <w:tc>
          <w:tcPr>
            <w:tcW w:w="4944"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Схил траси </w:t>
            </w:r>
            <w:r w:rsidRPr="00902645">
              <w:rPr>
                <w:i/>
                <w:color w:val="000000"/>
                <w:sz w:val="28"/>
                <w:szCs w:val="28"/>
              </w:rPr>
              <w:t>і</w:t>
            </w:r>
            <w:r w:rsidRPr="00902645">
              <w:rPr>
                <w:color w:val="000000"/>
                <w:sz w:val="28"/>
                <w:szCs w:val="28"/>
              </w:rPr>
              <w:t>, %</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40</w:t>
            </w:r>
          </w:p>
        </w:tc>
      </w:tr>
    </w:tbl>
    <w:p w:rsidR="00902645" w:rsidRPr="005D1232" w:rsidRDefault="00902645" w:rsidP="00902645">
      <w:pPr>
        <w:rPr>
          <w:sz w:val="24"/>
          <w:szCs w:val="24"/>
        </w:rPr>
      </w:pPr>
    </w:p>
    <w:p w:rsidR="00902645" w:rsidRPr="00902645" w:rsidRDefault="00902645" w:rsidP="00BB2FDC">
      <w:pPr>
        <w:shd w:val="clear" w:color="auto" w:fill="FFFFFF"/>
        <w:ind w:firstLine="709"/>
        <w:jc w:val="both"/>
        <w:rPr>
          <w:color w:val="000000"/>
          <w:sz w:val="28"/>
          <w:szCs w:val="28"/>
        </w:rPr>
      </w:pPr>
      <w:r w:rsidRPr="00902645">
        <w:rPr>
          <w:b/>
          <w:i/>
          <w:iCs/>
          <w:color w:val="000000"/>
          <w:sz w:val="28"/>
          <w:szCs w:val="28"/>
        </w:rPr>
        <w:t xml:space="preserve">Задача </w:t>
      </w:r>
      <w:r w:rsidR="00BB2FDC">
        <w:rPr>
          <w:b/>
          <w:i/>
          <w:iCs/>
          <w:color w:val="000000"/>
          <w:sz w:val="28"/>
          <w:szCs w:val="28"/>
        </w:rPr>
        <w:t>17</w:t>
      </w:r>
      <w:r w:rsidRPr="00902645">
        <w:rPr>
          <w:i/>
          <w:iCs/>
          <w:color w:val="000000"/>
          <w:sz w:val="28"/>
          <w:szCs w:val="28"/>
        </w:rPr>
        <w:t xml:space="preserve">. </w:t>
      </w:r>
      <w:r w:rsidRPr="00902645">
        <w:rPr>
          <w:color w:val="000000"/>
          <w:sz w:val="28"/>
          <w:szCs w:val="28"/>
        </w:rPr>
        <w:t xml:space="preserve">Для умов задачі </w:t>
      </w:r>
      <w:r w:rsidR="005D1232">
        <w:rPr>
          <w:color w:val="000000"/>
          <w:sz w:val="28"/>
          <w:szCs w:val="28"/>
        </w:rPr>
        <w:t>1</w:t>
      </w:r>
      <w:r w:rsidR="00BB2FDC">
        <w:rPr>
          <w:color w:val="000000"/>
          <w:sz w:val="28"/>
          <w:szCs w:val="28"/>
        </w:rPr>
        <w:t>6</w:t>
      </w:r>
      <w:r w:rsidRPr="00902645">
        <w:rPr>
          <w:color w:val="000000"/>
          <w:sz w:val="28"/>
          <w:szCs w:val="28"/>
        </w:rPr>
        <w:t xml:space="preserve"> розрахувати концентрацію чадного газу в атмосферному повітрі на заданих відстанях від траси (табл. </w:t>
      </w:r>
      <w:r w:rsidR="00BB2FDC">
        <w:rPr>
          <w:color w:val="000000"/>
          <w:sz w:val="28"/>
          <w:szCs w:val="28"/>
        </w:rPr>
        <w:t>22</w:t>
      </w:r>
      <w:r w:rsidRPr="00902645">
        <w:rPr>
          <w:color w:val="000000"/>
          <w:sz w:val="28"/>
          <w:szCs w:val="28"/>
        </w:rPr>
        <w:t xml:space="preserve">). Результати розрахунку подати графічно і спів ставити з середньодобовою гранично допустимою концентрацією </w:t>
      </w:r>
      <w:r w:rsidRPr="00902645">
        <w:rPr>
          <w:i/>
          <w:color w:val="000000"/>
          <w:sz w:val="28"/>
          <w:szCs w:val="28"/>
        </w:rPr>
        <w:t>СО</w:t>
      </w:r>
      <w:r w:rsidRPr="00902645">
        <w:rPr>
          <w:color w:val="000000"/>
          <w:sz w:val="28"/>
          <w:szCs w:val="28"/>
        </w:rPr>
        <w:t xml:space="preserve"> у повітрі населених пунктів (</w:t>
      </w:r>
      <w:r w:rsidRPr="005D1232">
        <w:rPr>
          <w:i/>
          <w:color w:val="000000"/>
          <w:sz w:val="28"/>
          <w:szCs w:val="28"/>
        </w:rPr>
        <w:t>ГДК</w:t>
      </w:r>
      <w:r w:rsidRPr="005D1232">
        <w:rPr>
          <w:i/>
          <w:color w:val="000000"/>
          <w:sz w:val="28"/>
          <w:szCs w:val="28"/>
          <w:vertAlign w:val="subscript"/>
        </w:rPr>
        <w:t>с.д</w:t>
      </w:r>
      <w:r w:rsidRPr="00902645">
        <w:rPr>
          <w:color w:val="000000"/>
          <w:sz w:val="28"/>
          <w:szCs w:val="28"/>
        </w:rPr>
        <w:t xml:space="preserve">  = 3 мг/м</w:t>
      </w:r>
      <w:r w:rsidRPr="00902645">
        <w:rPr>
          <w:color w:val="000000"/>
          <w:sz w:val="28"/>
          <w:szCs w:val="28"/>
          <w:vertAlign w:val="superscript"/>
        </w:rPr>
        <w:t>3</w:t>
      </w:r>
      <w:r w:rsidRPr="00902645">
        <w:rPr>
          <w:color w:val="000000"/>
          <w:sz w:val="28"/>
          <w:szCs w:val="28"/>
        </w:rPr>
        <w:t>).</w:t>
      </w:r>
    </w:p>
    <w:p w:rsidR="00902645" w:rsidRPr="00902645" w:rsidRDefault="00253EC0" w:rsidP="005D1232">
      <w:pPr>
        <w:spacing w:line="360" w:lineRule="auto"/>
        <w:ind w:firstLine="709"/>
        <w:rPr>
          <w:sz w:val="28"/>
          <w:szCs w:val="28"/>
        </w:rPr>
      </w:pPr>
      <w:r>
        <w:rPr>
          <w:sz w:val="28"/>
          <w:szCs w:val="28"/>
        </w:rPr>
        <w:lastRenderedPageBreak/>
        <w:t xml:space="preserve">Таблиця </w:t>
      </w:r>
      <w:r w:rsidR="00BB2FDC">
        <w:rPr>
          <w:sz w:val="28"/>
          <w:szCs w:val="28"/>
        </w:rPr>
        <w:t>22</w:t>
      </w:r>
      <w:r w:rsidR="00902645" w:rsidRPr="00902645">
        <w:rPr>
          <w:sz w:val="28"/>
          <w:szCs w:val="28"/>
        </w:rPr>
        <w:t xml:space="preserve"> – Вихідні данні для розрахунку </w:t>
      </w:r>
      <w:r w:rsidR="00902645" w:rsidRPr="00BB2FDC">
        <w:rPr>
          <w:sz w:val="28"/>
          <w:szCs w:val="28"/>
        </w:rPr>
        <w:t>задачі №</w:t>
      </w:r>
      <w:r w:rsidR="005D1232" w:rsidRPr="00BB2FDC">
        <w:rPr>
          <w:sz w:val="28"/>
          <w:szCs w:val="28"/>
        </w:rPr>
        <w:t xml:space="preserve"> 1</w:t>
      </w:r>
      <w:r w:rsidR="00BB2FDC" w:rsidRPr="00BB2FDC">
        <w:rPr>
          <w:sz w:val="28"/>
          <w:szCs w:val="28"/>
        </w:rPr>
        <w:t>7</w:t>
      </w:r>
    </w:p>
    <w:tbl>
      <w:tblPr>
        <w:tblW w:w="10024" w:type="dxa"/>
        <w:jc w:val="center"/>
        <w:tblLayout w:type="fixed"/>
        <w:tblCellMar>
          <w:left w:w="40" w:type="dxa"/>
          <w:right w:w="40" w:type="dxa"/>
        </w:tblCellMar>
        <w:tblLook w:val="0000" w:firstRow="0" w:lastRow="0" w:firstColumn="0" w:lastColumn="0" w:noHBand="0" w:noVBand="0"/>
      </w:tblPr>
      <w:tblGrid>
        <w:gridCol w:w="2127"/>
        <w:gridCol w:w="2641"/>
        <w:gridCol w:w="2641"/>
        <w:gridCol w:w="2615"/>
      </w:tblGrid>
      <w:tr w:rsidR="00902645" w:rsidRPr="00902645" w:rsidTr="004C53AF">
        <w:trPr>
          <w:trHeight w:val="240"/>
          <w:jc w:val="center"/>
        </w:trPr>
        <w:tc>
          <w:tcPr>
            <w:tcW w:w="2127" w:type="dxa"/>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789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4C53AF">
        <w:trPr>
          <w:trHeight w:val="208"/>
          <w:jc w:val="center"/>
        </w:trPr>
        <w:tc>
          <w:tcPr>
            <w:tcW w:w="2127" w:type="dxa"/>
            <w:vMerge/>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261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4C53AF">
        <w:trPr>
          <w:trHeight w:val="240"/>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Відстань х, м</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40, 50, 60, 70, 110</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35, 40, 45, 50, 120</w:t>
            </w:r>
          </w:p>
        </w:tc>
        <w:tc>
          <w:tcPr>
            <w:tcW w:w="261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45, 60, 75, 90, 100</w:t>
            </w:r>
          </w:p>
        </w:tc>
      </w:tr>
    </w:tbl>
    <w:p w:rsidR="00902645" w:rsidRDefault="00902645" w:rsidP="00E4089B">
      <w:pPr>
        <w:pStyle w:val="a3"/>
        <w:spacing w:before="2"/>
        <w:ind w:left="0" w:firstLine="709"/>
        <w:jc w:val="both"/>
        <w:rPr>
          <w:b/>
        </w:rPr>
      </w:pPr>
    </w:p>
    <w:p w:rsidR="000F5CFC" w:rsidRDefault="000F5CFC" w:rsidP="00E4089B">
      <w:pPr>
        <w:pStyle w:val="a3"/>
        <w:spacing w:before="2"/>
        <w:ind w:left="0" w:firstLine="709"/>
        <w:jc w:val="both"/>
        <w:rPr>
          <w:b/>
        </w:rPr>
      </w:pPr>
    </w:p>
    <w:p w:rsidR="000F5CFC" w:rsidRPr="000F5CFC" w:rsidRDefault="00253EC0" w:rsidP="00253EC0">
      <w:pPr>
        <w:pStyle w:val="1"/>
        <w:spacing w:before="0"/>
        <w:ind w:firstLine="708"/>
        <w:jc w:val="both"/>
        <w:rPr>
          <w:rFonts w:ascii="Times New Roman" w:hAnsi="Times New Roman" w:cs="Times New Roman"/>
          <w:color w:val="auto"/>
        </w:rPr>
      </w:pPr>
      <w:bookmarkStart w:id="42" w:name="_Toc23284654"/>
      <w:r>
        <w:rPr>
          <w:rFonts w:ascii="Times New Roman" w:hAnsi="Times New Roman" w:cs="Times New Roman"/>
          <w:color w:val="auto"/>
        </w:rPr>
        <w:t>6</w:t>
      </w:r>
      <w:r w:rsidR="000F5CFC" w:rsidRPr="000F5CFC">
        <w:rPr>
          <w:rFonts w:ascii="Times New Roman" w:hAnsi="Times New Roman" w:cs="Times New Roman"/>
          <w:color w:val="auto"/>
        </w:rPr>
        <w:t xml:space="preserve"> Оцінка впливу на людину шкідливих домішок у продуктах харчування</w:t>
      </w:r>
      <w:bookmarkEnd w:id="42"/>
    </w:p>
    <w:p w:rsidR="000F5CFC" w:rsidRPr="000F5CFC" w:rsidRDefault="000F5CFC" w:rsidP="000F5CFC">
      <w:pPr>
        <w:rPr>
          <w:sz w:val="28"/>
          <w:szCs w:val="28"/>
        </w:rPr>
      </w:pPr>
    </w:p>
    <w:p w:rsidR="000F5CFC" w:rsidRPr="000F5CFC" w:rsidRDefault="000F5CFC" w:rsidP="000F5CFC">
      <w:pPr>
        <w:shd w:val="clear" w:color="auto" w:fill="FFFFFF"/>
        <w:ind w:firstLine="709"/>
        <w:jc w:val="both"/>
        <w:rPr>
          <w:sz w:val="28"/>
          <w:szCs w:val="28"/>
        </w:rPr>
      </w:pPr>
      <w:r w:rsidRPr="000F5CFC">
        <w:rPr>
          <w:color w:val="000000"/>
          <w:sz w:val="28"/>
          <w:szCs w:val="28"/>
        </w:rPr>
        <w:t>Оцінку змісту шкідливих домішок у продуктах харчування проводять з урахуванням нормативів [</w:t>
      </w:r>
      <w:r w:rsidR="00BB2FDC">
        <w:rPr>
          <w:color w:val="000000"/>
          <w:sz w:val="28"/>
          <w:szCs w:val="28"/>
        </w:rPr>
        <w:t>12</w:t>
      </w:r>
      <w:r w:rsidR="004C53AF" w:rsidRPr="000F5CFC">
        <w:rPr>
          <w:color w:val="000000"/>
          <w:sz w:val="28"/>
          <w:szCs w:val="28"/>
        </w:rPr>
        <w:t>]</w:t>
      </w:r>
      <w:r w:rsidRPr="000F5CFC">
        <w:rPr>
          <w:color w:val="000000"/>
          <w:sz w:val="28"/>
          <w:szCs w:val="28"/>
        </w:rPr>
        <w:t>. Наведені у [</w:t>
      </w:r>
      <w:r w:rsidR="00BB2FDC">
        <w:rPr>
          <w:color w:val="000000"/>
          <w:sz w:val="28"/>
          <w:szCs w:val="28"/>
        </w:rPr>
        <w:t>12</w:t>
      </w:r>
      <w:r w:rsidRPr="000F5CFC">
        <w:rPr>
          <w:color w:val="000000"/>
          <w:sz w:val="28"/>
          <w:szCs w:val="28"/>
        </w:rPr>
        <w:t>] методики визначення остаточної кількості шкідливих речовин призначені для контролю за вмістом їх у різних середовищах з метою виявлення порушень санітарно-гігієнічних норм і розробки відповідних мір профілактики.</w:t>
      </w:r>
    </w:p>
    <w:p w:rsidR="000F5CFC" w:rsidRPr="000F5CFC" w:rsidRDefault="000F5CFC" w:rsidP="000F5CFC">
      <w:pPr>
        <w:shd w:val="clear" w:color="auto" w:fill="FFFFFF"/>
        <w:ind w:firstLine="709"/>
        <w:jc w:val="both"/>
        <w:rPr>
          <w:color w:val="000000"/>
          <w:sz w:val="28"/>
          <w:szCs w:val="28"/>
        </w:rPr>
      </w:pPr>
      <w:r w:rsidRPr="000F5CFC">
        <w:rPr>
          <w:color w:val="000000"/>
          <w:sz w:val="28"/>
          <w:szCs w:val="28"/>
        </w:rPr>
        <w:t xml:space="preserve">Контролюючи вміст шкідливих домішок у харчових продуктах користуються наступними поняттями: </w:t>
      </w:r>
      <w:r w:rsidRPr="000F5CFC">
        <w:rPr>
          <w:b/>
          <w:i/>
          <w:color w:val="000000"/>
          <w:sz w:val="28"/>
          <w:szCs w:val="28"/>
        </w:rPr>
        <w:t>МДР</w:t>
      </w:r>
      <w:r w:rsidRPr="000F5CFC">
        <w:rPr>
          <w:color w:val="000000"/>
          <w:sz w:val="28"/>
          <w:szCs w:val="28"/>
        </w:rPr>
        <w:t xml:space="preserve">, </w:t>
      </w:r>
      <w:r w:rsidRPr="000F5CFC">
        <w:rPr>
          <w:b/>
          <w:i/>
          <w:color w:val="000000"/>
          <w:sz w:val="28"/>
          <w:szCs w:val="28"/>
        </w:rPr>
        <w:t>ДДД</w:t>
      </w:r>
      <w:r w:rsidRPr="000F5CFC">
        <w:rPr>
          <w:color w:val="000000"/>
          <w:sz w:val="28"/>
          <w:szCs w:val="28"/>
        </w:rPr>
        <w:t>.</w:t>
      </w:r>
    </w:p>
    <w:p w:rsidR="000F5CFC" w:rsidRPr="000F5CFC" w:rsidRDefault="000F5CFC" w:rsidP="000F5CFC">
      <w:pPr>
        <w:shd w:val="clear" w:color="auto" w:fill="FFFFFF"/>
        <w:ind w:firstLine="709"/>
        <w:jc w:val="both"/>
        <w:rPr>
          <w:sz w:val="28"/>
          <w:szCs w:val="28"/>
        </w:rPr>
      </w:pPr>
      <w:r w:rsidRPr="000F5CFC">
        <w:rPr>
          <w:b/>
          <w:i/>
          <w:color w:val="000000"/>
          <w:sz w:val="28"/>
          <w:szCs w:val="28"/>
        </w:rPr>
        <w:t>Максимально допустимі рівні</w:t>
      </w:r>
      <w:r w:rsidRPr="000F5CFC">
        <w:rPr>
          <w:color w:val="000000"/>
          <w:sz w:val="28"/>
          <w:szCs w:val="28"/>
        </w:rPr>
        <w:t xml:space="preserve"> </w:t>
      </w:r>
      <w:r w:rsidRPr="000F5CFC">
        <w:rPr>
          <w:b/>
          <w:i/>
          <w:color w:val="000000"/>
          <w:sz w:val="28"/>
          <w:szCs w:val="28"/>
        </w:rPr>
        <w:t>залишкової кількості шкідливої речовини</w:t>
      </w:r>
      <w:r w:rsidRPr="000F5CFC">
        <w:rPr>
          <w:color w:val="000000"/>
          <w:sz w:val="28"/>
          <w:szCs w:val="28"/>
        </w:rPr>
        <w:t xml:space="preserve"> </w:t>
      </w:r>
      <w:r w:rsidRPr="000F5CFC">
        <w:rPr>
          <w:b/>
          <w:i/>
          <w:color w:val="000000"/>
          <w:sz w:val="28"/>
          <w:szCs w:val="28"/>
        </w:rPr>
        <w:t>(МДР)</w:t>
      </w:r>
      <w:r w:rsidRPr="000F5CFC">
        <w:rPr>
          <w:color w:val="000000"/>
          <w:sz w:val="28"/>
          <w:szCs w:val="28"/>
        </w:rPr>
        <w:t xml:space="preserve"> – максимальні концентрації шкідливої речовини у харчових продуктах, що не викликають захворювань або відхилень у стані здоров'я населення, що споживає ці продукти, або не можуть вплинути негативно на наступні покоління.</w:t>
      </w:r>
    </w:p>
    <w:p w:rsidR="000F5CFC" w:rsidRPr="000F5CFC" w:rsidRDefault="000F5CFC" w:rsidP="000F5CFC">
      <w:pPr>
        <w:shd w:val="clear" w:color="auto" w:fill="FFFFFF"/>
        <w:ind w:firstLine="709"/>
        <w:jc w:val="both"/>
        <w:rPr>
          <w:sz w:val="28"/>
          <w:szCs w:val="28"/>
        </w:rPr>
      </w:pPr>
      <w:r w:rsidRPr="000F5CFC">
        <w:rPr>
          <w:color w:val="000000"/>
          <w:sz w:val="28"/>
          <w:szCs w:val="28"/>
        </w:rPr>
        <w:t xml:space="preserve">МДР встановлюють на рівні фактичного вмісту шкідливих речовин за умови дотримання гігієнічних обґрунтованих регламентів споживання харчових продуктів і контролюють шляхом зіставлення з допустимою добовою дозою шкідливих речовин для людини. МДР вимірюється у міліграмах шкідливої речовини на </w:t>
      </w:r>
      <w:smartTag w:uri="urn:schemas-microsoft-com:office:smarttags" w:element="metricconverter">
        <w:smartTagPr>
          <w:attr w:name="ProductID" w:val="1 кг"/>
        </w:smartTagPr>
        <w:r w:rsidRPr="000F5CFC">
          <w:rPr>
            <w:color w:val="000000"/>
            <w:sz w:val="28"/>
            <w:szCs w:val="28"/>
          </w:rPr>
          <w:t>1 кг</w:t>
        </w:r>
      </w:smartTag>
      <w:r w:rsidRPr="000F5CFC">
        <w:rPr>
          <w:color w:val="000000"/>
          <w:sz w:val="28"/>
          <w:szCs w:val="28"/>
        </w:rPr>
        <w:t xml:space="preserve"> харчового продукту.</w:t>
      </w:r>
    </w:p>
    <w:p w:rsidR="000F5CFC" w:rsidRPr="000F5CFC" w:rsidRDefault="000F5CFC" w:rsidP="000F5CFC">
      <w:pPr>
        <w:shd w:val="clear" w:color="auto" w:fill="FFFFFF"/>
        <w:ind w:firstLine="709"/>
        <w:jc w:val="both"/>
        <w:rPr>
          <w:sz w:val="28"/>
          <w:szCs w:val="28"/>
        </w:rPr>
      </w:pPr>
      <w:r w:rsidRPr="000F5CFC">
        <w:rPr>
          <w:b/>
          <w:i/>
          <w:color w:val="000000"/>
          <w:sz w:val="28"/>
          <w:szCs w:val="28"/>
        </w:rPr>
        <w:t>Допустима добова доза шкідливої речовини</w:t>
      </w:r>
      <w:r w:rsidRPr="000F5CFC">
        <w:rPr>
          <w:color w:val="000000"/>
          <w:sz w:val="28"/>
          <w:szCs w:val="28"/>
        </w:rPr>
        <w:t xml:space="preserve"> </w:t>
      </w:r>
      <w:r w:rsidRPr="000F5CFC">
        <w:rPr>
          <w:b/>
          <w:i/>
          <w:color w:val="000000"/>
          <w:sz w:val="28"/>
          <w:szCs w:val="28"/>
        </w:rPr>
        <w:t>(ДДД)</w:t>
      </w:r>
      <w:r w:rsidRPr="000F5CFC">
        <w:rPr>
          <w:color w:val="000000"/>
          <w:sz w:val="28"/>
          <w:szCs w:val="28"/>
        </w:rPr>
        <w:t xml:space="preserve"> – добова доза шкідливої речовини, щоденне надходження якої протягом всього життя людини не повинно виявляти шкідливого впливу на організм.</w:t>
      </w:r>
    </w:p>
    <w:p w:rsidR="000F5CFC" w:rsidRPr="000F5CFC" w:rsidRDefault="000F5CFC" w:rsidP="000F5CFC">
      <w:pPr>
        <w:shd w:val="clear" w:color="auto" w:fill="FFFFFF"/>
        <w:ind w:firstLine="709"/>
        <w:jc w:val="both"/>
        <w:rPr>
          <w:sz w:val="28"/>
          <w:szCs w:val="28"/>
        </w:rPr>
      </w:pPr>
      <w:r w:rsidRPr="000F5CFC">
        <w:rPr>
          <w:color w:val="000000"/>
          <w:sz w:val="28"/>
          <w:szCs w:val="28"/>
        </w:rPr>
        <w:t xml:space="preserve">ДДЦ шкідливих речовин встановлюють на підставі даних тривалих медично-біологічних експериментів. Висловлюють ДДД в міліграмах шкідливої речовини на </w:t>
      </w:r>
      <w:smartTag w:uri="urn:schemas-microsoft-com:office:smarttags" w:element="metricconverter">
        <w:smartTagPr>
          <w:attr w:name="ProductID" w:val="1 кг"/>
        </w:smartTagPr>
        <w:r w:rsidRPr="000F5CFC">
          <w:rPr>
            <w:color w:val="000000"/>
            <w:sz w:val="28"/>
            <w:szCs w:val="28"/>
          </w:rPr>
          <w:t>1 кг</w:t>
        </w:r>
      </w:smartTag>
      <w:r w:rsidRPr="000F5CFC">
        <w:rPr>
          <w:color w:val="000000"/>
          <w:sz w:val="28"/>
          <w:szCs w:val="28"/>
        </w:rPr>
        <w:t xml:space="preserve"> маси людини на добу.</w:t>
      </w:r>
    </w:p>
    <w:p w:rsidR="000F5CFC" w:rsidRPr="000F5CFC" w:rsidRDefault="000F5CFC" w:rsidP="000F5CFC">
      <w:pPr>
        <w:shd w:val="clear" w:color="auto" w:fill="FFFFFF"/>
        <w:ind w:firstLine="709"/>
        <w:jc w:val="both"/>
        <w:rPr>
          <w:color w:val="000000"/>
          <w:sz w:val="28"/>
          <w:szCs w:val="28"/>
        </w:rPr>
      </w:pPr>
      <w:r w:rsidRPr="000F5CFC">
        <w:rPr>
          <w:color w:val="000000"/>
          <w:sz w:val="28"/>
          <w:szCs w:val="28"/>
        </w:rPr>
        <w:t>Максимально допустимі рівні шкідливих речовин у харчових продуктах орієнтовно можуть бути розраховані за формулою, мг/кг:</w:t>
      </w:r>
    </w:p>
    <w:p w:rsidR="000F5CFC" w:rsidRPr="000F5CFC" w:rsidRDefault="000F5CFC" w:rsidP="000F5CFC">
      <w:pPr>
        <w:rPr>
          <w:sz w:val="28"/>
          <w:szCs w:val="28"/>
        </w:rPr>
      </w:pPr>
    </w:p>
    <w:p w:rsidR="000F5CFC" w:rsidRPr="000F5CFC" w:rsidRDefault="000F5CFC" w:rsidP="000F5CFC">
      <w:pPr>
        <w:ind w:left="708" w:firstLine="708"/>
        <w:jc w:val="center"/>
        <w:rPr>
          <w:sz w:val="28"/>
          <w:szCs w:val="28"/>
        </w:rPr>
      </w:pPr>
      <w:r w:rsidRPr="000F5CFC">
        <w:rPr>
          <w:position w:val="-42"/>
          <w:sz w:val="28"/>
          <w:szCs w:val="28"/>
        </w:rPr>
        <w:object w:dxaOrig="3300" w:dyaOrig="960">
          <v:shape id="_x0000_i1039" type="#_x0000_t75" style="width:165.1pt;height:48.55pt" o:ole="">
            <v:imagedata r:id="rId52" o:title=""/>
          </v:shape>
          <o:OLEObject Type="Embed" ProgID="Equation.3" ShapeID="_x0000_i1039" DrawAspect="Content" ObjectID="_1771227224" r:id="rId53"/>
        </w:object>
      </w:r>
      <w:r w:rsidRPr="000F5CFC">
        <w:rPr>
          <w:sz w:val="28"/>
          <w:szCs w:val="28"/>
        </w:rPr>
        <w:tab/>
      </w:r>
      <w:r w:rsidRPr="000F5CFC">
        <w:rPr>
          <w:sz w:val="28"/>
          <w:szCs w:val="28"/>
        </w:rPr>
        <w:tab/>
      </w:r>
      <w:r w:rsidRPr="000F5CFC">
        <w:rPr>
          <w:sz w:val="28"/>
          <w:szCs w:val="28"/>
        </w:rPr>
        <w:tab/>
      </w:r>
      <w:r w:rsidRPr="000F5CFC">
        <w:rPr>
          <w:sz w:val="28"/>
          <w:szCs w:val="28"/>
        </w:rPr>
        <w:tab/>
        <w:t>(</w:t>
      </w:r>
      <w:r>
        <w:rPr>
          <w:sz w:val="28"/>
          <w:szCs w:val="28"/>
        </w:rPr>
        <w:t>19</w:t>
      </w:r>
      <w:r w:rsidRPr="000F5CFC">
        <w:rPr>
          <w:sz w:val="28"/>
          <w:szCs w:val="28"/>
        </w:rPr>
        <w:t>)</w:t>
      </w:r>
    </w:p>
    <w:p w:rsidR="000F5CFC" w:rsidRPr="000F5CFC" w:rsidRDefault="000F5CFC" w:rsidP="000F5CFC">
      <w:pPr>
        <w:rPr>
          <w:sz w:val="28"/>
          <w:szCs w:val="28"/>
        </w:rPr>
      </w:pPr>
    </w:p>
    <w:p w:rsidR="000F5CFC" w:rsidRPr="000F5CFC" w:rsidRDefault="000F5CFC" w:rsidP="000F5CFC">
      <w:pPr>
        <w:shd w:val="clear" w:color="auto" w:fill="FFFFFF"/>
        <w:ind w:firstLine="708"/>
        <w:jc w:val="both"/>
        <w:rPr>
          <w:sz w:val="28"/>
          <w:szCs w:val="28"/>
        </w:rPr>
      </w:pPr>
      <w:r w:rsidRPr="000F5CFC">
        <w:rPr>
          <w:color w:val="000000"/>
          <w:sz w:val="28"/>
          <w:szCs w:val="28"/>
        </w:rPr>
        <w:t>де</w:t>
      </w:r>
      <w:r w:rsidRPr="000F5CFC">
        <w:rPr>
          <w:color w:val="000000"/>
          <w:sz w:val="28"/>
          <w:szCs w:val="28"/>
        </w:rPr>
        <w:tab/>
      </w:r>
      <w:r w:rsidRPr="000F5CFC">
        <w:rPr>
          <w:i/>
          <w:color w:val="000000"/>
          <w:sz w:val="28"/>
          <w:szCs w:val="28"/>
        </w:rPr>
        <w:t>М</w:t>
      </w:r>
      <w:r w:rsidRPr="000F5CFC">
        <w:rPr>
          <w:color w:val="000000"/>
          <w:sz w:val="28"/>
          <w:szCs w:val="28"/>
        </w:rPr>
        <w:t xml:space="preserve"> – середня маса дорослої людини, кг; величина </w:t>
      </w:r>
      <w:r w:rsidRPr="000F5CFC">
        <w:rPr>
          <w:i/>
          <w:color w:val="000000"/>
          <w:sz w:val="28"/>
          <w:szCs w:val="28"/>
        </w:rPr>
        <w:t>М</w:t>
      </w:r>
      <w:r w:rsidRPr="000F5CFC">
        <w:rPr>
          <w:color w:val="000000"/>
          <w:sz w:val="28"/>
          <w:szCs w:val="28"/>
        </w:rPr>
        <w:t xml:space="preserve"> = </w:t>
      </w:r>
      <w:smartTag w:uri="urn:schemas-microsoft-com:office:smarttags" w:element="metricconverter">
        <w:smartTagPr>
          <w:attr w:name="ProductID" w:val="70 кг"/>
        </w:smartTagPr>
        <w:r w:rsidRPr="000F5CFC">
          <w:rPr>
            <w:color w:val="000000"/>
            <w:sz w:val="28"/>
            <w:szCs w:val="28"/>
          </w:rPr>
          <w:t>70 кг</w:t>
        </w:r>
      </w:smartTag>
      <w:r w:rsidRPr="000F5CFC">
        <w:rPr>
          <w:color w:val="000000"/>
          <w:sz w:val="28"/>
          <w:szCs w:val="28"/>
        </w:rPr>
        <w:t>;</w:t>
      </w:r>
    </w:p>
    <w:p w:rsidR="000F5CFC" w:rsidRPr="000F5CFC" w:rsidRDefault="000F5CFC" w:rsidP="000F5CFC">
      <w:pPr>
        <w:shd w:val="clear" w:color="auto" w:fill="FFFFFF"/>
        <w:ind w:firstLine="1417"/>
        <w:jc w:val="both"/>
        <w:rPr>
          <w:sz w:val="28"/>
          <w:szCs w:val="28"/>
        </w:rPr>
      </w:pPr>
      <w:r w:rsidRPr="000F5CFC">
        <w:rPr>
          <w:color w:val="000000"/>
          <w:sz w:val="28"/>
          <w:szCs w:val="28"/>
        </w:rPr>
        <w:t>0,7 – частка від сумарного вмісту шкідливої речовини в усіх середовищах, що приходиться на харчові продукти;</w:t>
      </w:r>
    </w:p>
    <w:p w:rsidR="000F5CFC" w:rsidRPr="000F5CFC" w:rsidRDefault="000F5CFC" w:rsidP="000F5CFC">
      <w:pPr>
        <w:shd w:val="clear" w:color="auto" w:fill="FFFFFF"/>
        <w:ind w:left="707" w:firstLine="709"/>
        <w:jc w:val="both"/>
        <w:rPr>
          <w:color w:val="000000"/>
          <w:sz w:val="28"/>
          <w:szCs w:val="28"/>
        </w:rPr>
      </w:pPr>
      <w:r w:rsidRPr="000F5CFC">
        <w:rPr>
          <w:i/>
          <w:color w:val="000000"/>
          <w:sz w:val="28"/>
          <w:szCs w:val="28"/>
        </w:rPr>
        <w:t>Д</w:t>
      </w:r>
      <w:r w:rsidRPr="000F5CFC">
        <w:rPr>
          <w:i/>
          <w:color w:val="000000"/>
          <w:sz w:val="28"/>
          <w:szCs w:val="28"/>
          <w:vertAlign w:val="subscript"/>
        </w:rPr>
        <w:t>н</w:t>
      </w:r>
      <w:r w:rsidRPr="000F5CFC">
        <w:rPr>
          <w:color w:val="000000"/>
          <w:sz w:val="28"/>
          <w:szCs w:val="28"/>
        </w:rPr>
        <w:t xml:space="preserve"> – добова норма споживання харчового продукту, кг.</w:t>
      </w:r>
    </w:p>
    <w:p w:rsidR="000F5CFC" w:rsidRPr="000F5CFC" w:rsidRDefault="000F5CFC" w:rsidP="000F5CFC">
      <w:pPr>
        <w:shd w:val="clear" w:color="auto" w:fill="FFFFFF"/>
        <w:ind w:firstLine="709"/>
        <w:jc w:val="both"/>
        <w:rPr>
          <w:color w:val="000000"/>
          <w:sz w:val="28"/>
          <w:szCs w:val="28"/>
        </w:rPr>
      </w:pPr>
      <w:r w:rsidRPr="000F5CFC">
        <w:rPr>
          <w:color w:val="000000"/>
          <w:sz w:val="28"/>
          <w:szCs w:val="28"/>
        </w:rPr>
        <w:t xml:space="preserve">Середньодобові кількості споживаних харчових продуктів, що </w:t>
      </w:r>
      <w:r w:rsidRPr="000F5CFC">
        <w:rPr>
          <w:color w:val="000000"/>
          <w:sz w:val="28"/>
          <w:szCs w:val="28"/>
        </w:rPr>
        <w:lastRenderedPageBreak/>
        <w:t>рекомендуються для використання при розрахунку МДР вмісту пе</w:t>
      </w:r>
      <w:r w:rsidR="004C4FB4">
        <w:rPr>
          <w:color w:val="000000"/>
          <w:sz w:val="28"/>
          <w:szCs w:val="28"/>
        </w:rPr>
        <w:t>стицидів у них, наведені в таблиці</w:t>
      </w:r>
      <w:r w:rsidRPr="000F5CFC">
        <w:rPr>
          <w:color w:val="000000"/>
          <w:sz w:val="28"/>
          <w:szCs w:val="28"/>
        </w:rPr>
        <w:t xml:space="preserve"> </w:t>
      </w:r>
      <w:r w:rsidR="004C4FB4">
        <w:rPr>
          <w:color w:val="000000"/>
          <w:sz w:val="28"/>
          <w:szCs w:val="28"/>
        </w:rPr>
        <w:t>23</w:t>
      </w:r>
      <w:r w:rsidRPr="000F5CFC">
        <w:rPr>
          <w:color w:val="000000"/>
          <w:sz w:val="28"/>
          <w:szCs w:val="28"/>
        </w:rPr>
        <w:t xml:space="preserve"> [</w:t>
      </w:r>
      <w:r w:rsidR="004C4FB4">
        <w:rPr>
          <w:color w:val="000000"/>
          <w:sz w:val="28"/>
          <w:szCs w:val="28"/>
        </w:rPr>
        <w:t>12</w:t>
      </w:r>
      <w:r w:rsidRPr="004C4FB4">
        <w:rPr>
          <w:color w:val="000000"/>
          <w:sz w:val="28"/>
          <w:szCs w:val="28"/>
        </w:rPr>
        <w:t>]</w:t>
      </w:r>
    </w:p>
    <w:p w:rsidR="000F5CFC" w:rsidRPr="000F5CFC" w:rsidRDefault="000F5CFC" w:rsidP="000F5CFC">
      <w:pPr>
        <w:rPr>
          <w:sz w:val="20"/>
          <w:szCs w:val="20"/>
        </w:rPr>
      </w:pPr>
    </w:p>
    <w:p w:rsidR="000F5CFC" w:rsidRPr="000F5CFC" w:rsidRDefault="000F5CFC" w:rsidP="000F5CFC">
      <w:pPr>
        <w:shd w:val="clear" w:color="auto" w:fill="FFFFFF"/>
        <w:spacing w:line="360" w:lineRule="auto"/>
        <w:ind w:firstLine="709"/>
        <w:rPr>
          <w:sz w:val="28"/>
          <w:szCs w:val="28"/>
        </w:rPr>
      </w:pPr>
      <w:r w:rsidRPr="000F5CFC">
        <w:rPr>
          <w:color w:val="000000"/>
          <w:sz w:val="28"/>
          <w:szCs w:val="28"/>
        </w:rPr>
        <w:t xml:space="preserve">Таблиця </w:t>
      </w:r>
      <w:r w:rsidR="004C4FB4">
        <w:rPr>
          <w:color w:val="000000"/>
          <w:sz w:val="28"/>
          <w:szCs w:val="28"/>
        </w:rPr>
        <w:t>23</w:t>
      </w:r>
      <w:r w:rsidRPr="000F5CFC">
        <w:rPr>
          <w:color w:val="000000"/>
          <w:sz w:val="28"/>
          <w:szCs w:val="28"/>
        </w:rPr>
        <w:t xml:space="preserve"> – Добові норми споживання харчових продуктів</w:t>
      </w:r>
    </w:p>
    <w:tbl>
      <w:tblPr>
        <w:tblW w:w="0" w:type="auto"/>
        <w:jc w:val="center"/>
        <w:tblLayout w:type="fixed"/>
        <w:tblCellMar>
          <w:left w:w="40" w:type="dxa"/>
          <w:right w:w="40" w:type="dxa"/>
        </w:tblCellMar>
        <w:tblLook w:val="0000" w:firstRow="0" w:lastRow="0" w:firstColumn="0" w:lastColumn="0" w:noHBand="0" w:noVBand="0"/>
      </w:tblPr>
      <w:tblGrid>
        <w:gridCol w:w="6925"/>
        <w:gridCol w:w="2389"/>
      </w:tblGrid>
      <w:tr w:rsidR="000F5CFC" w:rsidRPr="000F5CFC" w:rsidTr="000F5CFC">
        <w:trPr>
          <w:trHeight w:val="335"/>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pacing w:val="-2"/>
                <w:sz w:val="28"/>
                <w:szCs w:val="28"/>
              </w:rPr>
              <w:t>Продукт</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pacing w:val="-2"/>
                <w:sz w:val="28"/>
                <w:szCs w:val="28"/>
              </w:rPr>
              <w:t>Кількість, г/добу</w:t>
            </w:r>
          </w:p>
        </w:tc>
      </w:tr>
      <w:tr w:rsidR="000F5CFC" w:rsidRPr="000F5CFC" w:rsidTr="000F5CFC">
        <w:trPr>
          <w:trHeight w:val="257"/>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2"/>
                <w:sz w:val="28"/>
                <w:szCs w:val="28"/>
              </w:rPr>
              <w:t>Хлібопродукти (у перерахунку на борошно)</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380</w:t>
            </w:r>
          </w:p>
        </w:tc>
      </w:tr>
      <w:tr w:rsidR="000F5CFC" w:rsidRPr="000F5CFC" w:rsidTr="000F5CFC">
        <w:trPr>
          <w:trHeight w:val="217"/>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1"/>
                <w:sz w:val="28"/>
                <w:szCs w:val="28"/>
              </w:rPr>
              <w:t>Крупи та бобові</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50</w:t>
            </w:r>
          </w:p>
        </w:tc>
      </w:tr>
      <w:tr w:rsidR="000F5CFC" w:rsidRPr="000F5CFC" w:rsidTr="000F5CFC">
        <w:trPr>
          <w:trHeight w:val="902"/>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1"/>
                <w:sz w:val="28"/>
                <w:szCs w:val="28"/>
              </w:rPr>
            </w:pPr>
            <w:r w:rsidRPr="000F5CFC">
              <w:rPr>
                <w:color w:val="000000"/>
                <w:spacing w:val="-1"/>
                <w:sz w:val="28"/>
                <w:szCs w:val="28"/>
              </w:rPr>
              <w:t>Баштанові, в тому числі:</w:t>
            </w:r>
          </w:p>
          <w:p w:rsidR="000F5CFC" w:rsidRPr="000F5CFC" w:rsidRDefault="000F5CFC" w:rsidP="000F5CFC">
            <w:pPr>
              <w:shd w:val="clear" w:color="auto" w:fill="FFFFFF"/>
              <w:rPr>
                <w:color w:val="000000"/>
                <w:spacing w:val="1"/>
                <w:sz w:val="28"/>
                <w:szCs w:val="28"/>
              </w:rPr>
            </w:pPr>
            <w:r w:rsidRPr="000F5CFC">
              <w:rPr>
                <w:color w:val="000000"/>
                <w:spacing w:val="-1"/>
                <w:sz w:val="28"/>
                <w:szCs w:val="28"/>
              </w:rPr>
              <w:t xml:space="preserve"> </w:t>
            </w:r>
            <w:r w:rsidRPr="000F5CFC">
              <w:rPr>
                <w:color w:val="000000"/>
                <w:spacing w:val="1"/>
                <w:sz w:val="28"/>
                <w:szCs w:val="28"/>
              </w:rPr>
              <w:t xml:space="preserve">- кабачки, гарбузи, патисони </w:t>
            </w:r>
          </w:p>
          <w:p w:rsidR="000F5CFC" w:rsidRPr="000F5CFC" w:rsidRDefault="000F5CFC" w:rsidP="000F5CFC">
            <w:pPr>
              <w:shd w:val="clear" w:color="auto" w:fill="FFFFFF"/>
              <w:rPr>
                <w:sz w:val="28"/>
                <w:szCs w:val="28"/>
              </w:rPr>
            </w:pPr>
            <w:r w:rsidRPr="000F5CFC">
              <w:rPr>
                <w:color w:val="000000"/>
                <w:spacing w:val="5"/>
                <w:sz w:val="28"/>
                <w:szCs w:val="28"/>
              </w:rPr>
              <w:t>- кавуни</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100</w:t>
            </w:r>
          </w:p>
          <w:p w:rsidR="000F5CFC" w:rsidRPr="000F5CFC" w:rsidRDefault="000F5CFC" w:rsidP="000F5CFC">
            <w:pPr>
              <w:shd w:val="clear" w:color="auto" w:fill="FFFFFF"/>
              <w:jc w:val="center"/>
              <w:rPr>
                <w:sz w:val="28"/>
                <w:szCs w:val="28"/>
              </w:rPr>
            </w:pPr>
            <w:r w:rsidRPr="000F5CFC">
              <w:rPr>
                <w:color w:val="000000"/>
                <w:sz w:val="28"/>
                <w:szCs w:val="28"/>
              </w:rPr>
              <w:t>500(2)*</w:t>
            </w:r>
          </w:p>
        </w:tc>
      </w:tr>
      <w:tr w:rsidR="000F5CFC" w:rsidRPr="000F5CFC" w:rsidTr="000F5CFC">
        <w:trPr>
          <w:trHeight w:hRule="exact" w:val="2291"/>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3"/>
                <w:sz w:val="28"/>
                <w:szCs w:val="28"/>
              </w:rPr>
            </w:pPr>
            <w:r w:rsidRPr="000F5CFC">
              <w:rPr>
                <w:color w:val="000000"/>
                <w:spacing w:val="-3"/>
                <w:sz w:val="28"/>
                <w:szCs w:val="28"/>
              </w:rPr>
              <w:t>Овочі, в тому числі:</w:t>
            </w:r>
          </w:p>
          <w:p w:rsidR="000F5CFC" w:rsidRPr="000F5CFC" w:rsidRDefault="000F5CFC" w:rsidP="000F5CFC">
            <w:pPr>
              <w:shd w:val="clear" w:color="auto" w:fill="FFFFFF"/>
              <w:rPr>
                <w:color w:val="000000"/>
                <w:spacing w:val="5"/>
                <w:sz w:val="28"/>
                <w:szCs w:val="28"/>
              </w:rPr>
            </w:pPr>
            <w:r w:rsidRPr="000F5CFC">
              <w:rPr>
                <w:color w:val="000000"/>
                <w:spacing w:val="-3"/>
                <w:sz w:val="28"/>
                <w:szCs w:val="28"/>
              </w:rPr>
              <w:t xml:space="preserve"> </w:t>
            </w:r>
            <w:r w:rsidRPr="000F5CFC">
              <w:rPr>
                <w:color w:val="000000"/>
                <w:spacing w:val="5"/>
                <w:sz w:val="28"/>
                <w:szCs w:val="28"/>
              </w:rPr>
              <w:t>- капуста</w:t>
            </w:r>
          </w:p>
          <w:p w:rsidR="000F5CFC" w:rsidRPr="000F5CFC" w:rsidRDefault="000F5CFC" w:rsidP="000F5CFC">
            <w:pPr>
              <w:shd w:val="clear" w:color="auto" w:fill="FFFFFF"/>
              <w:rPr>
                <w:color w:val="000000"/>
                <w:spacing w:val="5"/>
                <w:sz w:val="28"/>
                <w:szCs w:val="28"/>
              </w:rPr>
            </w:pPr>
            <w:r w:rsidRPr="000F5CFC">
              <w:rPr>
                <w:color w:val="000000"/>
                <w:spacing w:val="5"/>
                <w:sz w:val="28"/>
                <w:szCs w:val="28"/>
              </w:rPr>
              <w:t xml:space="preserve"> - помідори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xml:space="preserve">- морква </w:t>
            </w:r>
          </w:p>
          <w:p w:rsidR="000F5CFC" w:rsidRPr="000F5CFC" w:rsidRDefault="000F5CFC" w:rsidP="000F5CFC">
            <w:pPr>
              <w:shd w:val="clear" w:color="auto" w:fill="FFFFFF"/>
              <w:rPr>
                <w:color w:val="000000"/>
                <w:spacing w:val="7"/>
                <w:sz w:val="28"/>
                <w:szCs w:val="28"/>
              </w:rPr>
            </w:pPr>
            <w:r w:rsidRPr="000F5CFC">
              <w:rPr>
                <w:color w:val="000000"/>
                <w:spacing w:val="7"/>
                <w:sz w:val="28"/>
                <w:szCs w:val="28"/>
              </w:rPr>
              <w:t xml:space="preserve">- огірки </w:t>
            </w:r>
          </w:p>
          <w:p w:rsidR="000F5CFC" w:rsidRPr="000F5CFC" w:rsidRDefault="000F5CFC" w:rsidP="000F5CFC">
            <w:pPr>
              <w:shd w:val="clear" w:color="auto" w:fill="FFFFFF"/>
              <w:rPr>
                <w:color w:val="000000"/>
                <w:spacing w:val="8"/>
                <w:sz w:val="28"/>
                <w:szCs w:val="28"/>
              </w:rPr>
            </w:pPr>
            <w:r w:rsidRPr="000F5CFC">
              <w:rPr>
                <w:color w:val="000000"/>
                <w:spacing w:val="8"/>
                <w:sz w:val="28"/>
                <w:szCs w:val="28"/>
              </w:rPr>
              <w:t xml:space="preserve">- буряк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xml:space="preserve">- цибуля </w:t>
            </w:r>
          </w:p>
          <w:p w:rsidR="000F5CFC" w:rsidRPr="000F5CFC" w:rsidRDefault="000F5CFC" w:rsidP="000F5CFC">
            <w:pPr>
              <w:shd w:val="clear" w:color="auto" w:fill="FFFFFF"/>
              <w:rPr>
                <w:sz w:val="28"/>
                <w:szCs w:val="28"/>
              </w:rPr>
            </w:pPr>
            <w:r w:rsidRPr="000F5CFC">
              <w:rPr>
                <w:color w:val="000000"/>
                <w:spacing w:val="4"/>
                <w:sz w:val="28"/>
                <w:szCs w:val="28"/>
              </w:rPr>
              <w:t>- інші овочі</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100</w:t>
            </w:r>
          </w:p>
          <w:p w:rsidR="000F5CFC" w:rsidRPr="000F5CFC" w:rsidRDefault="000F5CFC" w:rsidP="000F5CFC">
            <w:pPr>
              <w:shd w:val="clear" w:color="auto" w:fill="FFFFFF"/>
              <w:jc w:val="center"/>
              <w:rPr>
                <w:color w:val="000000"/>
                <w:sz w:val="28"/>
                <w:szCs w:val="28"/>
              </w:rPr>
            </w:pPr>
            <w:r w:rsidRPr="000F5CFC">
              <w:rPr>
                <w:color w:val="000000"/>
                <w:sz w:val="28"/>
                <w:szCs w:val="28"/>
              </w:rPr>
              <w:t>120</w:t>
            </w:r>
          </w:p>
          <w:p w:rsidR="000F5CFC" w:rsidRPr="000F5CFC" w:rsidRDefault="000F5CFC" w:rsidP="000F5CFC">
            <w:pPr>
              <w:shd w:val="clear" w:color="auto" w:fill="FFFFFF"/>
              <w:jc w:val="center"/>
              <w:rPr>
                <w:color w:val="000000"/>
                <w:sz w:val="28"/>
                <w:szCs w:val="28"/>
              </w:rPr>
            </w:pPr>
            <w:r w:rsidRPr="000F5CFC">
              <w:rPr>
                <w:color w:val="000000"/>
                <w:sz w:val="28"/>
                <w:szCs w:val="28"/>
              </w:rPr>
              <w:t>50</w:t>
            </w:r>
          </w:p>
          <w:p w:rsidR="000F5CFC" w:rsidRPr="000F5CFC" w:rsidRDefault="000F5CFC" w:rsidP="000F5CFC">
            <w:pPr>
              <w:shd w:val="clear" w:color="auto" w:fill="FFFFFF"/>
              <w:jc w:val="center"/>
              <w:rPr>
                <w:color w:val="000000"/>
                <w:sz w:val="28"/>
                <w:szCs w:val="28"/>
              </w:rPr>
            </w:pPr>
            <w:r w:rsidRPr="000F5CFC">
              <w:rPr>
                <w:color w:val="000000"/>
                <w:sz w:val="28"/>
                <w:szCs w:val="28"/>
              </w:rPr>
              <w:t>50</w:t>
            </w:r>
          </w:p>
          <w:p w:rsidR="000F5CFC" w:rsidRPr="000F5CFC" w:rsidRDefault="000F5CFC" w:rsidP="000F5CFC">
            <w:pPr>
              <w:shd w:val="clear" w:color="auto" w:fill="FFFFFF"/>
              <w:jc w:val="center"/>
              <w:rPr>
                <w:color w:val="000000"/>
                <w:sz w:val="28"/>
                <w:szCs w:val="28"/>
              </w:rPr>
            </w:pPr>
            <w:r w:rsidRPr="000F5CFC">
              <w:rPr>
                <w:color w:val="000000"/>
                <w:sz w:val="28"/>
                <w:szCs w:val="28"/>
              </w:rPr>
              <w:t>50</w:t>
            </w:r>
          </w:p>
          <w:p w:rsidR="000F5CFC" w:rsidRPr="000F5CFC" w:rsidRDefault="000F5CFC" w:rsidP="000F5CFC">
            <w:pPr>
              <w:shd w:val="clear" w:color="auto" w:fill="FFFFFF"/>
              <w:jc w:val="center"/>
              <w:rPr>
                <w:color w:val="000000"/>
                <w:sz w:val="28"/>
                <w:szCs w:val="28"/>
              </w:rPr>
            </w:pPr>
            <w:r w:rsidRPr="000F5CFC">
              <w:rPr>
                <w:color w:val="000000"/>
                <w:sz w:val="28"/>
                <w:szCs w:val="28"/>
              </w:rPr>
              <w:t>40</w:t>
            </w:r>
          </w:p>
          <w:p w:rsidR="000F5CFC" w:rsidRPr="000F5CFC" w:rsidRDefault="000F5CFC" w:rsidP="000F5CFC">
            <w:pPr>
              <w:shd w:val="clear" w:color="auto" w:fill="FFFFFF"/>
              <w:jc w:val="center"/>
              <w:rPr>
                <w:sz w:val="28"/>
                <w:szCs w:val="28"/>
              </w:rPr>
            </w:pPr>
            <w:r w:rsidRPr="000F5CFC">
              <w:rPr>
                <w:color w:val="000000"/>
                <w:sz w:val="28"/>
                <w:szCs w:val="28"/>
              </w:rPr>
              <w:t>75</w:t>
            </w:r>
          </w:p>
        </w:tc>
      </w:tr>
      <w:tr w:rsidR="000F5CFC" w:rsidRPr="000F5CFC" w:rsidTr="000F5CFC">
        <w:trPr>
          <w:trHeight w:hRule="exact" w:val="2594"/>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4"/>
                <w:sz w:val="28"/>
                <w:szCs w:val="28"/>
              </w:rPr>
            </w:pPr>
            <w:r w:rsidRPr="000F5CFC">
              <w:rPr>
                <w:color w:val="000000"/>
                <w:spacing w:val="-1"/>
                <w:sz w:val="28"/>
                <w:szCs w:val="28"/>
              </w:rPr>
              <w:t>М'ясо та м'ясопродукти (у перерахунку на м'ясо), в т</w:t>
            </w:r>
            <w:r>
              <w:rPr>
                <w:color w:val="000000"/>
                <w:spacing w:val="-1"/>
                <w:sz w:val="28"/>
                <w:szCs w:val="28"/>
              </w:rPr>
              <w:t>.</w:t>
            </w:r>
            <w:r w:rsidRPr="000F5CFC">
              <w:rPr>
                <w:color w:val="000000"/>
                <w:spacing w:val="-4"/>
                <w:sz w:val="28"/>
                <w:szCs w:val="28"/>
              </w:rPr>
              <w:t>ч</w:t>
            </w:r>
            <w:r>
              <w:rPr>
                <w:color w:val="000000"/>
                <w:spacing w:val="-4"/>
                <w:sz w:val="28"/>
                <w:szCs w:val="28"/>
              </w:rPr>
              <w:t>.</w:t>
            </w:r>
            <w:r w:rsidRPr="000F5CFC">
              <w:rPr>
                <w:color w:val="000000"/>
                <w:spacing w:val="-4"/>
                <w:sz w:val="28"/>
                <w:szCs w:val="28"/>
              </w:rPr>
              <w:t xml:space="preserve">: </w:t>
            </w:r>
          </w:p>
          <w:p w:rsidR="000F5CFC" w:rsidRPr="000F5CFC" w:rsidRDefault="000F5CFC" w:rsidP="000F5CFC">
            <w:pPr>
              <w:shd w:val="clear" w:color="auto" w:fill="FFFFFF"/>
              <w:rPr>
                <w:color w:val="000000"/>
                <w:spacing w:val="4"/>
                <w:sz w:val="28"/>
                <w:szCs w:val="28"/>
              </w:rPr>
            </w:pPr>
            <w:r w:rsidRPr="000F5CFC">
              <w:rPr>
                <w:color w:val="000000"/>
                <w:spacing w:val="4"/>
                <w:sz w:val="28"/>
                <w:szCs w:val="28"/>
              </w:rPr>
              <w:t>- яловичина</w:t>
            </w:r>
          </w:p>
          <w:p w:rsidR="000F5CFC" w:rsidRPr="000F5CFC" w:rsidRDefault="000F5CFC" w:rsidP="000F5CFC">
            <w:pPr>
              <w:shd w:val="clear" w:color="auto" w:fill="FFFFFF"/>
              <w:rPr>
                <w:color w:val="000000"/>
                <w:spacing w:val="5"/>
                <w:sz w:val="28"/>
                <w:szCs w:val="28"/>
              </w:rPr>
            </w:pPr>
            <w:r w:rsidRPr="000F5CFC">
              <w:rPr>
                <w:color w:val="000000"/>
                <w:spacing w:val="5"/>
                <w:sz w:val="28"/>
                <w:szCs w:val="28"/>
              </w:rPr>
              <w:t xml:space="preserve">- свинина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баранина</w:t>
            </w:r>
          </w:p>
          <w:p w:rsidR="000F5CFC" w:rsidRPr="000F5CFC" w:rsidRDefault="000F5CFC" w:rsidP="000F5CFC">
            <w:pPr>
              <w:shd w:val="clear" w:color="auto" w:fill="FFFFFF"/>
              <w:rPr>
                <w:color w:val="000000"/>
                <w:spacing w:val="8"/>
                <w:sz w:val="28"/>
                <w:szCs w:val="28"/>
              </w:rPr>
            </w:pPr>
            <w:r w:rsidRPr="000F5CFC">
              <w:rPr>
                <w:color w:val="000000"/>
                <w:spacing w:val="8"/>
                <w:sz w:val="28"/>
                <w:szCs w:val="28"/>
              </w:rPr>
              <w:t xml:space="preserve">- птиця </w:t>
            </w:r>
          </w:p>
          <w:p w:rsidR="000F5CFC" w:rsidRPr="000F5CFC" w:rsidRDefault="000F5CFC" w:rsidP="000F5CFC">
            <w:pPr>
              <w:shd w:val="clear" w:color="auto" w:fill="FFFFFF"/>
              <w:rPr>
                <w:color w:val="000000"/>
                <w:spacing w:val="1"/>
                <w:sz w:val="28"/>
                <w:szCs w:val="28"/>
              </w:rPr>
            </w:pPr>
            <w:r w:rsidRPr="000F5CFC">
              <w:rPr>
                <w:color w:val="000000"/>
                <w:spacing w:val="1"/>
                <w:sz w:val="28"/>
                <w:szCs w:val="28"/>
              </w:rPr>
              <w:t xml:space="preserve">- ковбаси та копченості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xml:space="preserve">- сало </w:t>
            </w:r>
          </w:p>
          <w:p w:rsidR="000F5CFC" w:rsidRPr="000F5CFC" w:rsidRDefault="000F5CFC" w:rsidP="000F5CFC">
            <w:pPr>
              <w:shd w:val="clear" w:color="auto" w:fill="FFFFFF"/>
              <w:rPr>
                <w:sz w:val="28"/>
                <w:szCs w:val="28"/>
              </w:rPr>
            </w:pPr>
            <w:r w:rsidRPr="000F5CFC">
              <w:rPr>
                <w:color w:val="000000"/>
                <w:spacing w:val="1"/>
                <w:sz w:val="28"/>
                <w:szCs w:val="28"/>
              </w:rPr>
              <w:t>- субпродукти першої категорії та інше м'ясо</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85</w:t>
            </w:r>
          </w:p>
          <w:p w:rsidR="000F5CFC" w:rsidRPr="000F5CFC" w:rsidRDefault="000F5CFC" w:rsidP="000F5CFC">
            <w:pPr>
              <w:shd w:val="clear" w:color="auto" w:fill="FFFFFF"/>
              <w:jc w:val="center"/>
              <w:rPr>
                <w:color w:val="000000"/>
                <w:sz w:val="28"/>
                <w:szCs w:val="28"/>
              </w:rPr>
            </w:pPr>
            <w:r w:rsidRPr="000F5CFC">
              <w:rPr>
                <w:color w:val="000000"/>
                <w:sz w:val="28"/>
                <w:szCs w:val="28"/>
              </w:rPr>
              <w:t>60</w:t>
            </w:r>
          </w:p>
          <w:p w:rsidR="000F5CFC" w:rsidRPr="000F5CFC" w:rsidRDefault="000F5CFC" w:rsidP="000F5CFC">
            <w:pPr>
              <w:shd w:val="clear" w:color="auto" w:fill="FFFFFF"/>
              <w:jc w:val="center"/>
              <w:rPr>
                <w:color w:val="000000"/>
                <w:sz w:val="28"/>
                <w:szCs w:val="28"/>
              </w:rPr>
            </w:pPr>
            <w:r w:rsidRPr="000F5CFC">
              <w:rPr>
                <w:color w:val="000000"/>
                <w:sz w:val="28"/>
                <w:szCs w:val="28"/>
              </w:rPr>
              <w:t>55</w:t>
            </w:r>
          </w:p>
          <w:p w:rsidR="000F5CFC" w:rsidRPr="000F5CFC" w:rsidRDefault="000F5CFC" w:rsidP="000F5CFC">
            <w:pPr>
              <w:shd w:val="clear" w:color="auto" w:fill="FFFFFF"/>
              <w:jc w:val="center"/>
              <w:rPr>
                <w:color w:val="000000"/>
                <w:sz w:val="28"/>
                <w:szCs w:val="28"/>
              </w:rPr>
            </w:pPr>
            <w:r w:rsidRPr="000F5CFC">
              <w:rPr>
                <w:color w:val="000000"/>
                <w:sz w:val="28"/>
                <w:szCs w:val="28"/>
              </w:rPr>
              <w:t>47</w:t>
            </w:r>
          </w:p>
          <w:p w:rsidR="000F5CFC" w:rsidRPr="000F5CFC" w:rsidRDefault="000F5CFC" w:rsidP="000F5CFC">
            <w:pPr>
              <w:shd w:val="clear" w:color="auto" w:fill="FFFFFF"/>
              <w:jc w:val="center"/>
              <w:rPr>
                <w:color w:val="000000"/>
                <w:sz w:val="28"/>
                <w:szCs w:val="28"/>
              </w:rPr>
            </w:pPr>
            <w:r w:rsidRPr="000F5CFC">
              <w:rPr>
                <w:color w:val="000000"/>
                <w:sz w:val="28"/>
                <w:szCs w:val="28"/>
              </w:rPr>
              <w:t>60</w:t>
            </w:r>
          </w:p>
          <w:p w:rsidR="000F5CFC" w:rsidRPr="000F5CFC" w:rsidRDefault="000F5CFC" w:rsidP="000F5CFC">
            <w:pPr>
              <w:shd w:val="clear" w:color="auto" w:fill="FFFFFF"/>
              <w:jc w:val="center"/>
              <w:rPr>
                <w:color w:val="000000"/>
                <w:sz w:val="28"/>
                <w:szCs w:val="28"/>
              </w:rPr>
            </w:pPr>
            <w:r w:rsidRPr="000F5CFC">
              <w:rPr>
                <w:color w:val="000000"/>
                <w:sz w:val="28"/>
                <w:szCs w:val="28"/>
              </w:rPr>
              <w:t>14</w:t>
            </w:r>
          </w:p>
          <w:p w:rsidR="000F5CFC" w:rsidRPr="000F5CFC" w:rsidRDefault="000F5CFC" w:rsidP="000F5CFC">
            <w:pPr>
              <w:shd w:val="clear" w:color="auto" w:fill="FFFFFF"/>
              <w:jc w:val="center"/>
              <w:rPr>
                <w:sz w:val="28"/>
                <w:szCs w:val="28"/>
              </w:rPr>
            </w:pPr>
            <w:r w:rsidRPr="000F5CFC">
              <w:rPr>
                <w:color w:val="000000"/>
                <w:sz w:val="28"/>
                <w:szCs w:val="28"/>
              </w:rPr>
              <w:t>16</w:t>
            </w:r>
          </w:p>
        </w:tc>
      </w:tr>
      <w:tr w:rsidR="000F5CFC" w:rsidRPr="000F5CFC" w:rsidTr="000F5CFC">
        <w:trPr>
          <w:trHeight w:hRule="exact" w:val="1285"/>
          <w:jc w:val="center"/>
        </w:trPr>
        <w:tc>
          <w:tcPr>
            <w:tcW w:w="6925" w:type="dxa"/>
            <w:tcBorders>
              <w:top w:val="single" w:sz="6" w:space="0" w:color="auto"/>
              <w:left w:val="single" w:sz="6" w:space="0" w:color="auto"/>
              <w:bottom w:val="single" w:sz="4"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2"/>
                <w:sz w:val="28"/>
                <w:szCs w:val="28"/>
              </w:rPr>
            </w:pPr>
            <w:r w:rsidRPr="000F5CFC">
              <w:rPr>
                <w:color w:val="000000"/>
                <w:spacing w:val="-2"/>
                <w:sz w:val="28"/>
                <w:szCs w:val="28"/>
              </w:rPr>
              <w:t xml:space="preserve">Молочні продукти (в перерахунку на молоко), в тому числі: </w:t>
            </w:r>
          </w:p>
          <w:p w:rsidR="000F5CFC" w:rsidRPr="000F5CFC" w:rsidRDefault="000F5CFC" w:rsidP="000F5CFC">
            <w:pPr>
              <w:shd w:val="clear" w:color="auto" w:fill="FFFFFF"/>
              <w:rPr>
                <w:color w:val="000000"/>
                <w:spacing w:val="3"/>
                <w:sz w:val="28"/>
                <w:szCs w:val="28"/>
              </w:rPr>
            </w:pPr>
            <w:r w:rsidRPr="000F5CFC">
              <w:rPr>
                <w:color w:val="000000"/>
                <w:spacing w:val="3"/>
                <w:sz w:val="28"/>
                <w:szCs w:val="28"/>
              </w:rPr>
              <w:t>- молоко цільне</w:t>
            </w:r>
          </w:p>
          <w:p w:rsidR="000F5CFC" w:rsidRPr="000F5CFC" w:rsidRDefault="000F5CFC" w:rsidP="000F5CFC">
            <w:pPr>
              <w:shd w:val="clear" w:color="auto" w:fill="FFFFFF"/>
              <w:rPr>
                <w:color w:val="000000"/>
                <w:spacing w:val="1"/>
                <w:sz w:val="28"/>
                <w:szCs w:val="28"/>
              </w:rPr>
            </w:pPr>
            <w:r w:rsidRPr="000F5CFC">
              <w:rPr>
                <w:color w:val="000000"/>
                <w:spacing w:val="1"/>
                <w:sz w:val="28"/>
                <w:szCs w:val="28"/>
              </w:rPr>
              <w:t xml:space="preserve">- масло тваринне, сир, сметана </w:t>
            </w:r>
          </w:p>
          <w:p w:rsidR="000F5CFC" w:rsidRPr="000F5CFC" w:rsidRDefault="000F5CFC" w:rsidP="000F5CFC">
            <w:pPr>
              <w:shd w:val="clear" w:color="auto" w:fill="FFFFFF"/>
              <w:rPr>
                <w:sz w:val="28"/>
                <w:szCs w:val="28"/>
              </w:rPr>
            </w:pPr>
            <w:r w:rsidRPr="000F5CFC">
              <w:rPr>
                <w:color w:val="000000"/>
                <w:spacing w:val="7"/>
                <w:sz w:val="28"/>
                <w:szCs w:val="28"/>
              </w:rPr>
              <w:t>- творіг</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sz w:val="28"/>
                <w:szCs w:val="28"/>
              </w:rPr>
            </w:pPr>
            <w:r w:rsidRPr="000F5CFC">
              <w:rPr>
                <w:color w:val="000000"/>
                <w:sz w:val="28"/>
                <w:szCs w:val="28"/>
              </w:rPr>
              <w:t>350</w:t>
            </w:r>
          </w:p>
          <w:p w:rsidR="000F5CFC" w:rsidRPr="000F5CFC" w:rsidRDefault="000F5CFC" w:rsidP="000F5CFC">
            <w:pPr>
              <w:shd w:val="clear" w:color="auto" w:fill="FFFFFF"/>
              <w:jc w:val="center"/>
              <w:rPr>
                <w:sz w:val="28"/>
                <w:szCs w:val="28"/>
              </w:rPr>
            </w:pPr>
            <w:r w:rsidRPr="000F5CFC">
              <w:rPr>
                <w:color w:val="000000"/>
                <w:sz w:val="28"/>
                <w:szCs w:val="28"/>
              </w:rPr>
              <w:t>25</w:t>
            </w:r>
          </w:p>
          <w:p w:rsidR="000F5CFC" w:rsidRPr="000F5CFC" w:rsidRDefault="000F5CFC" w:rsidP="000F5CFC">
            <w:pPr>
              <w:shd w:val="clear" w:color="auto" w:fill="FFFFFF"/>
              <w:jc w:val="center"/>
              <w:rPr>
                <w:sz w:val="28"/>
                <w:szCs w:val="28"/>
              </w:rPr>
            </w:pPr>
            <w:r w:rsidRPr="000F5CFC">
              <w:rPr>
                <w:color w:val="000000"/>
                <w:sz w:val="28"/>
                <w:szCs w:val="28"/>
              </w:rPr>
              <w:t>30</w:t>
            </w:r>
          </w:p>
        </w:tc>
      </w:tr>
      <w:tr w:rsidR="000F5CFC" w:rsidRPr="000F5CFC" w:rsidTr="000F5CFC">
        <w:trPr>
          <w:trHeight w:hRule="exact" w:val="410"/>
          <w:jc w:val="center"/>
        </w:trPr>
        <w:tc>
          <w:tcPr>
            <w:tcW w:w="6925" w:type="dxa"/>
            <w:tcBorders>
              <w:top w:val="single" w:sz="4" w:space="0" w:color="auto"/>
              <w:left w:val="single" w:sz="4" w:space="0" w:color="auto"/>
              <w:bottom w:val="single" w:sz="4" w:space="0" w:color="auto"/>
              <w:right w:val="single" w:sz="4"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3"/>
                <w:sz w:val="28"/>
                <w:szCs w:val="28"/>
              </w:rPr>
              <w:t>Олія</w:t>
            </w:r>
          </w:p>
        </w:tc>
        <w:tc>
          <w:tcPr>
            <w:tcW w:w="2389" w:type="dxa"/>
            <w:tcBorders>
              <w:top w:val="single" w:sz="6" w:space="0" w:color="auto"/>
              <w:left w:val="single" w:sz="4"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40</w:t>
            </w:r>
          </w:p>
        </w:tc>
      </w:tr>
      <w:tr w:rsidR="000F5CFC" w:rsidRPr="000F5CFC" w:rsidTr="000F5CFC">
        <w:trPr>
          <w:trHeight w:hRule="exact" w:val="2614"/>
          <w:jc w:val="center"/>
        </w:trPr>
        <w:tc>
          <w:tcPr>
            <w:tcW w:w="6925" w:type="dxa"/>
            <w:tcBorders>
              <w:top w:val="single" w:sz="4" w:space="0" w:color="auto"/>
              <w:left w:val="single" w:sz="6" w:space="0" w:color="auto"/>
              <w:bottom w:val="single" w:sz="6" w:space="0" w:color="auto"/>
              <w:right w:val="single" w:sz="6" w:space="0" w:color="auto"/>
            </w:tcBorders>
            <w:shd w:val="clear" w:color="auto" w:fill="FFFFFF"/>
          </w:tcPr>
          <w:p w:rsidR="000F5CFC" w:rsidRPr="000F5CFC" w:rsidRDefault="000F5CFC" w:rsidP="000F5CFC">
            <w:pPr>
              <w:shd w:val="clear" w:color="auto" w:fill="FFFFFF"/>
              <w:rPr>
                <w:color w:val="000000"/>
                <w:sz w:val="28"/>
                <w:szCs w:val="28"/>
              </w:rPr>
            </w:pPr>
            <w:r w:rsidRPr="000F5CFC">
              <w:rPr>
                <w:color w:val="000000"/>
                <w:sz w:val="28"/>
                <w:szCs w:val="28"/>
              </w:rPr>
              <w:t>Фрукти та ягоди, в тому числі:</w:t>
            </w:r>
          </w:p>
          <w:p w:rsidR="000F5CFC" w:rsidRPr="000F5CFC" w:rsidRDefault="000F5CFC" w:rsidP="000F5CFC">
            <w:pPr>
              <w:shd w:val="clear" w:color="auto" w:fill="FFFFFF"/>
              <w:rPr>
                <w:color w:val="000000"/>
                <w:sz w:val="28"/>
                <w:szCs w:val="28"/>
              </w:rPr>
            </w:pPr>
            <w:r w:rsidRPr="000F5CFC">
              <w:rPr>
                <w:color w:val="000000"/>
                <w:sz w:val="28"/>
                <w:szCs w:val="28"/>
              </w:rPr>
              <w:t>- виноград</w:t>
            </w:r>
          </w:p>
          <w:p w:rsidR="000F5CFC" w:rsidRPr="000F5CFC" w:rsidRDefault="000F5CFC" w:rsidP="000F5CFC">
            <w:pPr>
              <w:shd w:val="clear" w:color="auto" w:fill="FFFFFF"/>
              <w:rPr>
                <w:color w:val="000000"/>
                <w:sz w:val="28"/>
                <w:szCs w:val="28"/>
              </w:rPr>
            </w:pPr>
            <w:r w:rsidRPr="000F5CFC">
              <w:rPr>
                <w:color w:val="000000"/>
                <w:sz w:val="28"/>
                <w:szCs w:val="28"/>
              </w:rPr>
              <w:t>- цитрусові</w:t>
            </w:r>
          </w:p>
          <w:p w:rsidR="000F5CFC" w:rsidRPr="000F5CFC" w:rsidRDefault="000F5CFC" w:rsidP="000F5CFC">
            <w:pPr>
              <w:shd w:val="clear" w:color="auto" w:fill="FFFFFF"/>
              <w:rPr>
                <w:color w:val="000000"/>
                <w:sz w:val="28"/>
                <w:szCs w:val="28"/>
              </w:rPr>
            </w:pPr>
            <w:r w:rsidRPr="000F5CFC">
              <w:rPr>
                <w:color w:val="000000"/>
                <w:sz w:val="28"/>
                <w:szCs w:val="28"/>
              </w:rPr>
              <w:t>- кісточкові</w:t>
            </w:r>
          </w:p>
          <w:p w:rsidR="000F5CFC" w:rsidRPr="000F5CFC" w:rsidRDefault="000F5CFC" w:rsidP="000F5CFC">
            <w:pPr>
              <w:shd w:val="clear" w:color="auto" w:fill="FFFFFF"/>
              <w:rPr>
                <w:color w:val="000000"/>
                <w:sz w:val="28"/>
                <w:szCs w:val="28"/>
              </w:rPr>
            </w:pPr>
            <w:r w:rsidRPr="000F5CFC">
              <w:rPr>
                <w:color w:val="000000"/>
                <w:sz w:val="28"/>
                <w:szCs w:val="28"/>
              </w:rPr>
              <w:t>- ягоди</w:t>
            </w:r>
          </w:p>
          <w:p w:rsidR="000F5CFC" w:rsidRPr="000F5CFC" w:rsidRDefault="000F5CFC" w:rsidP="000F5CFC">
            <w:pPr>
              <w:shd w:val="clear" w:color="auto" w:fill="FFFFFF"/>
              <w:rPr>
                <w:color w:val="000000"/>
                <w:sz w:val="28"/>
                <w:szCs w:val="28"/>
              </w:rPr>
            </w:pPr>
            <w:r w:rsidRPr="000F5CFC">
              <w:rPr>
                <w:color w:val="000000"/>
                <w:sz w:val="28"/>
                <w:szCs w:val="28"/>
              </w:rPr>
              <w:t>- яблука</w:t>
            </w:r>
          </w:p>
          <w:p w:rsidR="000F5CFC" w:rsidRPr="000F5CFC" w:rsidRDefault="000F5CFC" w:rsidP="000F5CFC">
            <w:pPr>
              <w:shd w:val="clear" w:color="auto" w:fill="FFFFFF"/>
              <w:rPr>
                <w:color w:val="000000"/>
                <w:sz w:val="28"/>
                <w:szCs w:val="28"/>
              </w:rPr>
            </w:pPr>
            <w:r w:rsidRPr="000F5CFC">
              <w:rPr>
                <w:color w:val="000000"/>
                <w:sz w:val="28"/>
                <w:szCs w:val="28"/>
              </w:rPr>
              <w:t>- горіхи</w:t>
            </w:r>
          </w:p>
          <w:p w:rsidR="000F5CFC" w:rsidRPr="000F5CFC" w:rsidRDefault="000F5CFC" w:rsidP="000F5CFC">
            <w:pPr>
              <w:shd w:val="clear" w:color="auto" w:fill="FFFFFF"/>
              <w:rPr>
                <w:color w:val="000000"/>
                <w:sz w:val="28"/>
                <w:szCs w:val="28"/>
              </w:rPr>
            </w:pPr>
            <w:r w:rsidRPr="000F5CFC">
              <w:rPr>
                <w:color w:val="000000"/>
                <w:sz w:val="28"/>
                <w:szCs w:val="28"/>
              </w:rPr>
              <w:t>- груші</w:t>
            </w:r>
          </w:p>
          <w:p w:rsidR="000F5CFC" w:rsidRPr="000F5CFC" w:rsidRDefault="000F5CFC" w:rsidP="000F5CFC">
            <w:pPr>
              <w:shd w:val="clear" w:color="auto" w:fill="FFFFFF"/>
              <w:rPr>
                <w:sz w:val="28"/>
                <w:szCs w:val="28"/>
              </w:rPr>
            </w:pPr>
            <w:r w:rsidRPr="000F5CFC">
              <w:rPr>
                <w:color w:val="000000"/>
                <w:sz w:val="28"/>
                <w:szCs w:val="28"/>
              </w:rPr>
              <w:t>- сухофрукти</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300</w:t>
            </w:r>
          </w:p>
          <w:p w:rsidR="000F5CFC" w:rsidRPr="000F5CFC" w:rsidRDefault="000F5CFC" w:rsidP="000F5CFC">
            <w:pPr>
              <w:shd w:val="clear" w:color="auto" w:fill="FFFFFF"/>
              <w:jc w:val="center"/>
              <w:rPr>
                <w:color w:val="000000"/>
                <w:sz w:val="28"/>
                <w:szCs w:val="28"/>
              </w:rPr>
            </w:pPr>
            <w:r w:rsidRPr="000F5CFC">
              <w:rPr>
                <w:color w:val="000000"/>
                <w:sz w:val="28"/>
                <w:szCs w:val="28"/>
              </w:rPr>
              <w:t>200(3)*</w:t>
            </w:r>
          </w:p>
          <w:p w:rsidR="000F5CFC" w:rsidRPr="000F5CFC" w:rsidRDefault="000F5CFC" w:rsidP="000F5CFC">
            <w:pPr>
              <w:shd w:val="clear" w:color="auto" w:fill="FFFFFF"/>
              <w:jc w:val="center"/>
              <w:rPr>
                <w:color w:val="000000"/>
                <w:sz w:val="28"/>
                <w:szCs w:val="28"/>
              </w:rPr>
            </w:pPr>
            <w:r w:rsidRPr="000F5CFC">
              <w:rPr>
                <w:color w:val="000000"/>
                <w:sz w:val="28"/>
                <w:szCs w:val="28"/>
              </w:rPr>
              <w:t>60(4)*</w:t>
            </w:r>
          </w:p>
          <w:p w:rsidR="000F5CFC" w:rsidRPr="000F5CFC" w:rsidRDefault="000F5CFC" w:rsidP="000F5CFC">
            <w:pPr>
              <w:shd w:val="clear" w:color="auto" w:fill="FFFFFF"/>
              <w:jc w:val="center"/>
              <w:rPr>
                <w:color w:val="000000"/>
                <w:sz w:val="28"/>
                <w:szCs w:val="28"/>
              </w:rPr>
            </w:pPr>
            <w:r w:rsidRPr="000F5CFC">
              <w:rPr>
                <w:color w:val="000000"/>
                <w:sz w:val="28"/>
                <w:szCs w:val="28"/>
              </w:rPr>
              <w:t>70(6)*</w:t>
            </w:r>
          </w:p>
          <w:p w:rsidR="000F5CFC" w:rsidRPr="000F5CFC" w:rsidRDefault="000F5CFC" w:rsidP="000F5CFC">
            <w:pPr>
              <w:shd w:val="clear" w:color="auto" w:fill="FFFFFF"/>
              <w:jc w:val="center"/>
              <w:rPr>
                <w:color w:val="000000"/>
                <w:sz w:val="28"/>
                <w:szCs w:val="28"/>
              </w:rPr>
            </w:pPr>
            <w:r w:rsidRPr="000F5CFC">
              <w:rPr>
                <w:color w:val="000000"/>
                <w:sz w:val="28"/>
                <w:szCs w:val="28"/>
              </w:rPr>
              <w:t>65(3)*</w:t>
            </w:r>
          </w:p>
          <w:p w:rsidR="000F5CFC" w:rsidRPr="000F5CFC" w:rsidRDefault="000F5CFC" w:rsidP="000F5CFC">
            <w:pPr>
              <w:shd w:val="clear" w:color="auto" w:fill="FFFFFF"/>
              <w:jc w:val="center"/>
              <w:rPr>
                <w:color w:val="000000"/>
                <w:sz w:val="28"/>
                <w:szCs w:val="28"/>
              </w:rPr>
            </w:pPr>
            <w:r w:rsidRPr="000F5CFC">
              <w:rPr>
                <w:color w:val="000000"/>
                <w:sz w:val="28"/>
                <w:szCs w:val="28"/>
              </w:rPr>
              <w:t>125</w:t>
            </w:r>
          </w:p>
          <w:p w:rsidR="000F5CFC" w:rsidRPr="000F5CFC" w:rsidRDefault="000F5CFC" w:rsidP="000F5CFC">
            <w:pPr>
              <w:shd w:val="clear" w:color="auto" w:fill="FFFFFF"/>
              <w:jc w:val="center"/>
              <w:rPr>
                <w:color w:val="000000"/>
                <w:sz w:val="28"/>
                <w:szCs w:val="28"/>
              </w:rPr>
            </w:pPr>
            <w:r w:rsidRPr="000F5CFC">
              <w:rPr>
                <w:color w:val="000000"/>
                <w:sz w:val="28"/>
                <w:szCs w:val="28"/>
              </w:rPr>
              <w:t>11</w:t>
            </w:r>
          </w:p>
          <w:p w:rsidR="000F5CFC" w:rsidRPr="000F5CFC" w:rsidRDefault="000F5CFC" w:rsidP="000F5CFC">
            <w:pPr>
              <w:shd w:val="clear" w:color="auto" w:fill="FFFFFF"/>
              <w:jc w:val="center"/>
              <w:rPr>
                <w:sz w:val="28"/>
                <w:szCs w:val="28"/>
              </w:rPr>
            </w:pPr>
            <w:r w:rsidRPr="000F5CFC">
              <w:rPr>
                <w:color w:val="000000"/>
                <w:sz w:val="28"/>
                <w:szCs w:val="28"/>
              </w:rPr>
              <w:t>80(3)*</w:t>
            </w:r>
          </w:p>
        </w:tc>
      </w:tr>
      <w:tr w:rsidR="000F5CFC" w:rsidRPr="000F5CFC" w:rsidTr="000F5CFC">
        <w:trPr>
          <w:trHeight w:hRule="exact" w:val="368"/>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1"/>
                <w:sz w:val="28"/>
                <w:szCs w:val="28"/>
              </w:rPr>
              <w:t>Риба та рибопродукти</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70</w:t>
            </w:r>
          </w:p>
        </w:tc>
      </w:tr>
      <w:tr w:rsidR="000F5CFC" w:rsidRPr="000F5CFC" w:rsidTr="008949D8">
        <w:trPr>
          <w:trHeight w:hRule="exact" w:val="372"/>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5"/>
                <w:sz w:val="28"/>
                <w:szCs w:val="28"/>
              </w:rPr>
              <w:t>Яйця</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53</w:t>
            </w:r>
          </w:p>
        </w:tc>
      </w:tr>
      <w:tr w:rsidR="000F5CFC" w:rsidRPr="000F5CFC" w:rsidTr="000F5CFC">
        <w:trPr>
          <w:trHeight w:hRule="exact" w:val="376"/>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2"/>
                <w:sz w:val="28"/>
                <w:szCs w:val="28"/>
              </w:rPr>
              <w:t>Картопля</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470</w:t>
            </w:r>
          </w:p>
        </w:tc>
      </w:tr>
      <w:tr w:rsidR="000F5CFC" w:rsidRPr="000F5CFC" w:rsidTr="000F5CFC">
        <w:trPr>
          <w:trHeight w:hRule="exact" w:val="382"/>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3"/>
                <w:sz w:val="28"/>
                <w:szCs w:val="28"/>
              </w:rPr>
              <w:t>Цукор</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120</w:t>
            </w:r>
          </w:p>
        </w:tc>
      </w:tr>
    </w:tbl>
    <w:p w:rsidR="000F5CFC" w:rsidRPr="000F5CFC" w:rsidRDefault="000F5CFC" w:rsidP="00830153">
      <w:pPr>
        <w:shd w:val="clear" w:color="auto" w:fill="FFFFFF"/>
        <w:ind w:firstLine="708"/>
        <w:jc w:val="both"/>
        <w:rPr>
          <w:color w:val="000000"/>
          <w:sz w:val="28"/>
          <w:szCs w:val="28"/>
        </w:rPr>
      </w:pPr>
      <w:r w:rsidRPr="000F5CFC">
        <w:rPr>
          <w:color w:val="000000"/>
          <w:sz w:val="28"/>
          <w:szCs w:val="28"/>
        </w:rPr>
        <w:t xml:space="preserve">*Величини середньодобової кількості установлені з врахуванням </w:t>
      </w:r>
      <w:r w:rsidRPr="000F5CFC">
        <w:rPr>
          <w:color w:val="000000"/>
          <w:sz w:val="28"/>
          <w:szCs w:val="28"/>
        </w:rPr>
        <w:lastRenderedPageBreak/>
        <w:t>сезонності споживання продукту. В дужках наведена тривалість споживання продукту протягом року в місяцях.</w:t>
      </w:r>
    </w:p>
    <w:p w:rsidR="000F5CFC" w:rsidRPr="000F5CFC" w:rsidRDefault="000F5CFC" w:rsidP="00253EC0">
      <w:pPr>
        <w:shd w:val="clear" w:color="auto" w:fill="FFFFFF"/>
        <w:ind w:firstLine="709"/>
        <w:jc w:val="both"/>
        <w:rPr>
          <w:color w:val="000000"/>
          <w:sz w:val="28"/>
          <w:szCs w:val="28"/>
        </w:rPr>
      </w:pPr>
      <w:r w:rsidRPr="000F5CFC">
        <w:rPr>
          <w:color w:val="000000"/>
          <w:sz w:val="28"/>
          <w:szCs w:val="28"/>
        </w:rPr>
        <w:t>Основними шкідливими домішками у харчових продуктах є нітрати і пестициди.</w:t>
      </w:r>
    </w:p>
    <w:p w:rsidR="000F5CFC" w:rsidRPr="000F5CFC" w:rsidRDefault="000F5CFC" w:rsidP="00830153">
      <w:pPr>
        <w:shd w:val="clear" w:color="auto" w:fill="FFFFFF"/>
        <w:ind w:firstLine="709"/>
        <w:jc w:val="both"/>
        <w:rPr>
          <w:color w:val="000000"/>
          <w:sz w:val="28"/>
          <w:szCs w:val="28"/>
        </w:rPr>
      </w:pPr>
      <w:r w:rsidRPr="000F5CFC">
        <w:rPr>
          <w:color w:val="000000"/>
          <w:sz w:val="28"/>
          <w:szCs w:val="28"/>
        </w:rPr>
        <w:t xml:space="preserve">Переважна кількість нітратів, що поглинають рослини корінням з ґрунту, відновлюється у рослинах до аміаку через ряд стадій під каталітичною дією ферментів. Аміак зв'язується кетокислотами (кетоглутаровою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-СН</w:t>
      </w:r>
      <w:r w:rsidRPr="00830153">
        <w:rPr>
          <w:i/>
          <w:color w:val="000000"/>
          <w:sz w:val="28"/>
          <w:szCs w:val="28"/>
          <w:vertAlign w:val="subscript"/>
        </w:rPr>
        <w:t>2</w:t>
      </w:r>
      <w:r w:rsidRPr="00830153">
        <w:rPr>
          <w:i/>
          <w:color w:val="000000"/>
          <w:sz w:val="28"/>
          <w:szCs w:val="28"/>
        </w:rPr>
        <w:t>-СО-СООН</w:t>
      </w:r>
      <w:r w:rsidRPr="000F5CFC">
        <w:rPr>
          <w:color w:val="000000"/>
          <w:sz w:val="28"/>
          <w:szCs w:val="28"/>
        </w:rPr>
        <w:t xml:space="preserve">, піровиноградною </w:t>
      </w:r>
      <w:r w:rsidRPr="00830153">
        <w:rPr>
          <w:i/>
          <w:color w:val="000000"/>
          <w:sz w:val="28"/>
          <w:szCs w:val="28"/>
        </w:rPr>
        <w:t>СН</w:t>
      </w:r>
      <w:r w:rsidRPr="00830153">
        <w:rPr>
          <w:i/>
          <w:color w:val="000000"/>
          <w:sz w:val="28"/>
          <w:szCs w:val="28"/>
          <w:vertAlign w:val="subscript"/>
        </w:rPr>
        <w:t>3</w:t>
      </w:r>
      <w:r w:rsidRPr="00830153">
        <w:rPr>
          <w:i/>
          <w:color w:val="000000"/>
          <w:sz w:val="28"/>
          <w:szCs w:val="28"/>
        </w:rPr>
        <w:t>СО-СООН</w:t>
      </w:r>
      <w:r w:rsidRPr="000F5CFC">
        <w:rPr>
          <w:color w:val="000000"/>
          <w:sz w:val="28"/>
          <w:szCs w:val="28"/>
        </w:rPr>
        <w:t xml:space="preserve">, кетоянтарною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-СО-СООН</w:t>
      </w:r>
      <w:r w:rsidRPr="000F5CFC">
        <w:rPr>
          <w:color w:val="000000"/>
          <w:sz w:val="28"/>
          <w:szCs w:val="28"/>
        </w:rPr>
        <w:t>) з утворенням, у результаті відновлювального амінування, первинних амінокислот (гл</w:t>
      </w:r>
      <w:r w:rsidR="00830153">
        <w:rPr>
          <w:color w:val="000000"/>
          <w:sz w:val="28"/>
          <w:szCs w:val="28"/>
        </w:rPr>
        <w:t>ю</w:t>
      </w:r>
      <w:r w:rsidRPr="000F5CFC">
        <w:rPr>
          <w:color w:val="000000"/>
          <w:sz w:val="28"/>
          <w:szCs w:val="28"/>
        </w:rPr>
        <w:t xml:space="preserve">тамінової кислоти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-СН</w:t>
      </w:r>
      <w:r w:rsidRPr="00830153">
        <w:rPr>
          <w:i/>
          <w:color w:val="000000"/>
          <w:sz w:val="28"/>
          <w:szCs w:val="28"/>
          <w:vertAlign w:val="subscript"/>
        </w:rPr>
        <w:t>2</w:t>
      </w:r>
      <w:r w:rsidRPr="00830153">
        <w:rPr>
          <w:i/>
          <w:color w:val="000000"/>
          <w:sz w:val="28"/>
          <w:szCs w:val="28"/>
        </w:rPr>
        <w:t>-СН</w:t>
      </w:r>
      <w:r w:rsidRPr="00830153">
        <w:rPr>
          <w:i/>
          <w:color w:val="000000"/>
          <w:sz w:val="28"/>
          <w:szCs w:val="28"/>
          <w:lang w:val="en-US"/>
        </w:rPr>
        <w:t>N</w:t>
      </w:r>
      <w:r w:rsidRPr="00830153">
        <w:rPr>
          <w:i/>
          <w:color w:val="000000"/>
          <w:sz w:val="28"/>
          <w:szCs w:val="28"/>
        </w:rPr>
        <w:t>Н2-СООН</w:t>
      </w:r>
      <w:r w:rsidRPr="000F5CFC">
        <w:rPr>
          <w:color w:val="000000"/>
          <w:sz w:val="28"/>
          <w:szCs w:val="28"/>
        </w:rPr>
        <w:t xml:space="preserve">, аланіну </w:t>
      </w:r>
      <w:r w:rsidRPr="00830153">
        <w:rPr>
          <w:i/>
          <w:color w:val="000000"/>
          <w:sz w:val="28"/>
          <w:szCs w:val="28"/>
        </w:rPr>
        <w:t>СН</w:t>
      </w:r>
      <w:r w:rsidRPr="00830153">
        <w:rPr>
          <w:i/>
          <w:color w:val="000000"/>
          <w:sz w:val="28"/>
          <w:szCs w:val="28"/>
          <w:vertAlign w:val="subscript"/>
        </w:rPr>
        <w:t>3</w:t>
      </w:r>
      <w:r w:rsidRPr="00830153">
        <w:rPr>
          <w:i/>
          <w:color w:val="000000"/>
          <w:sz w:val="28"/>
          <w:szCs w:val="28"/>
        </w:rPr>
        <w:t>-СН</w:t>
      </w:r>
      <w:r w:rsidRPr="00830153">
        <w:rPr>
          <w:i/>
          <w:color w:val="000000"/>
          <w:sz w:val="28"/>
          <w:szCs w:val="28"/>
          <w:lang w:val="en-US"/>
        </w:rPr>
        <w:t>N</w:t>
      </w:r>
      <w:r w:rsidRPr="00830153">
        <w:rPr>
          <w:i/>
          <w:color w:val="000000"/>
          <w:sz w:val="28"/>
          <w:szCs w:val="28"/>
        </w:rPr>
        <w:t>Н</w:t>
      </w:r>
      <w:r w:rsidRPr="00830153">
        <w:rPr>
          <w:i/>
          <w:color w:val="000000"/>
          <w:sz w:val="28"/>
          <w:szCs w:val="28"/>
          <w:vertAlign w:val="subscript"/>
        </w:rPr>
        <w:t>2</w:t>
      </w:r>
      <w:r w:rsidRPr="00830153">
        <w:rPr>
          <w:i/>
          <w:color w:val="000000"/>
          <w:sz w:val="28"/>
          <w:szCs w:val="28"/>
        </w:rPr>
        <w:t>-СООН</w:t>
      </w:r>
      <w:r w:rsidRPr="000F5CFC">
        <w:rPr>
          <w:color w:val="000000"/>
          <w:sz w:val="28"/>
          <w:szCs w:val="28"/>
        </w:rPr>
        <w:t>, аспар</w:t>
      </w:r>
      <w:r w:rsidR="00830153">
        <w:rPr>
          <w:color w:val="000000"/>
          <w:sz w:val="28"/>
          <w:szCs w:val="28"/>
        </w:rPr>
        <w:t>а</w:t>
      </w:r>
      <w:r w:rsidRPr="000F5CFC">
        <w:rPr>
          <w:color w:val="000000"/>
          <w:sz w:val="28"/>
          <w:szCs w:val="28"/>
        </w:rPr>
        <w:t xml:space="preserve">гінової кислоти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-СН</w:t>
      </w:r>
      <w:r w:rsidRPr="00830153">
        <w:rPr>
          <w:i/>
          <w:color w:val="000000"/>
          <w:sz w:val="28"/>
          <w:szCs w:val="28"/>
          <w:lang w:val="en-US"/>
        </w:rPr>
        <w:t>N</w:t>
      </w:r>
      <w:r w:rsidRPr="00830153">
        <w:rPr>
          <w:i/>
          <w:color w:val="000000"/>
          <w:sz w:val="28"/>
          <w:szCs w:val="28"/>
        </w:rPr>
        <w:t>Н</w:t>
      </w:r>
      <w:r w:rsidRPr="00830153">
        <w:rPr>
          <w:i/>
          <w:color w:val="000000"/>
          <w:sz w:val="28"/>
          <w:szCs w:val="28"/>
          <w:vertAlign w:val="subscript"/>
        </w:rPr>
        <w:t>2</w:t>
      </w:r>
      <w:r w:rsidRPr="00830153">
        <w:rPr>
          <w:i/>
          <w:color w:val="000000"/>
          <w:sz w:val="28"/>
          <w:szCs w:val="28"/>
        </w:rPr>
        <w:t>-СООН</w:t>
      </w:r>
      <w:r w:rsidRPr="000F5CFC">
        <w:rPr>
          <w:color w:val="000000"/>
          <w:sz w:val="28"/>
          <w:szCs w:val="28"/>
        </w:rPr>
        <w:t>). Цей перебіг можна відобразити схемою:</w:t>
      </w:r>
    </w:p>
    <w:p w:rsidR="000F5CFC" w:rsidRPr="00E10F1B" w:rsidRDefault="000F5CFC" w:rsidP="000F5CFC">
      <w:pPr>
        <w:rPr>
          <w:sz w:val="20"/>
          <w:szCs w:val="20"/>
        </w:rPr>
      </w:pPr>
    </w:p>
    <w:p w:rsidR="000F5CFC" w:rsidRPr="000F5CFC" w:rsidRDefault="000F5CFC" w:rsidP="000F5CFC">
      <w:pPr>
        <w:shd w:val="clear" w:color="auto" w:fill="FFFFFF"/>
        <w:jc w:val="center"/>
        <w:rPr>
          <w:color w:val="000000"/>
          <w:sz w:val="28"/>
          <w:szCs w:val="28"/>
        </w:rPr>
      </w:pPr>
      <w:r w:rsidRPr="00830153">
        <w:rPr>
          <w:i/>
          <w:color w:val="000000"/>
          <w:sz w:val="28"/>
          <w:szCs w:val="28"/>
          <w:lang w:val="en-US"/>
        </w:rPr>
        <w:t>N</w:t>
      </w:r>
      <w:r w:rsidRPr="00830153">
        <w:rPr>
          <w:i/>
          <w:color w:val="000000"/>
          <w:sz w:val="28"/>
          <w:szCs w:val="28"/>
        </w:rPr>
        <w:t>О</w:t>
      </w:r>
      <w:r w:rsidRPr="00830153">
        <w:rPr>
          <w:i/>
          <w:color w:val="000000"/>
          <w:sz w:val="28"/>
          <w:szCs w:val="28"/>
          <w:vertAlign w:val="subscript"/>
        </w:rPr>
        <w:t>3</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О</w:t>
      </w:r>
      <w:r w:rsidRPr="00830153">
        <w:rPr>
          <w:i/>
          <w:color w:val="000000"/>
          <w:sz w:val="28"/>
          <w:szCs w:val="28"/>
          <w:vertAlign w:val="subscript"/>
        </w:rPr>
        <w:t xml:space="preserve"> 2</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О</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НОН</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Н</w:t>
      </w:r>
      <w:r w:rsidRPr="00830153">
        <w:rPr>
          <w:i/>
          <w:color w:val="000000"/>
          <w:sz w:val="28"/>
          <w:szCs w:val="28"/>
          <w:vertAlign w:val="subscript"/>
        </w:rPr>
        <w:t>3</w:t>
      </w:r>
      <w:r w:rsidRPr="000F5CFC">
        <w:rPr>
          <w:color w:val="000000"/>
          <w:sz w:val="28"/>
          <w:szCs w:val="28"/>
          <w:vertAlign w:val="superscript"/>
        </w:rPr>
        <w:t>-</w:t>
      </w:r>
      <w:r w:rsidRPr="000F5CFC">
        <w:rPr>
          <w:color w:val="000000"/>
          <w:sz w:val="28"/>
          <w:szCs w:val="28"/>
        </w:rPr>
        <w:t>=&gt;амінокислоти</w:t>
      </w:r>
    </w:p>
    <w:p w:rsidR="000F5CFC" w:rsidRPr="00E10F1B" w:rsidRDefault="000F5CFC" w:rsidP="000F5CFC">
      <w:pPr>
        <w:rPr>
          <w:sz w:val="20"/>
          <w:szCs w:val="20"/>
        </w:rPr>
      </w:pPr>
    </w:p>
    <w:p w:rsidR="000F5CFC" w:rsidRPr="000F5CFC" w:rsidRDefault="000F5CFC" w:rsidP="00830153">
      <w:pPr>
        <w:shd w:val="clear" w:color="auto" w:fill="FFFFFF"/>
        <w:ind w:firstLine="709"/>
        <w:jc w:val="both"/>
        <w:rPr>
          <w:sz w:val="28"/>
          <w:szCs w:val="28"/>
        </w:rPr>
      </w:pPr>
      <w:r w:rsidRPr="000F5CFC">
        <w:rPr>
          <w:color w:val="000000"/>
          <w:sz w:val="28"/>
          <w:szCs w:val="28"/>
        </w:rPr>
        <w:t xml:space="preserve">При достатньому вмісті розчинних вуглеводнів і високий активності відповідних ферментів названі біологічні процеси протікають у кореневій системі, але можливі умови, за яких певна частина нітратів пройде через паренхіму кореня у незмінному вигляді, накопичуючись у різних частинах рослини. Рівень вмісту нітратів у рослинах залежить від агрохімічної культури вирощування, від виду рослин, надлишку вологи, інтенсивності сонячної радіації тощо. Нітрати водорозчинні, попадаючи в організм людини, легко проникають у клітини, окислюють </w:t>
      </w:r>
      <w:r w:rsidRPr="00830153">
        <w:rPr>
          <w:i/>
          <w:color w:val="000000"/>
          <w:sz w:val="28"/>
          <w:szCs w:val="28"/>
          <w:lang w:val="en-US"/>
        </w:rPr>
        <w:t>F</w:t>
      </w:r>
      <w:r w:rsidRPr="00830153">
        <w:rPr>
          <w:i/>
          <w:color w:val="000000"/>
          <w:sz w:val="28"/>
          <w:szCs w:val="28"/>
        </w:rPr>
        <w:t>е</w:t>
      </w:r>
      <w:r w:rsidRPr="00830153">
        <w:rPr>
          <w:i/>
          <w:color w:val="000000"/>
          <w:sz w:val="28"/>
          <w:szCs w:val="28"/>
          <w:vertAlign w:val="superscript"/>
        </w:rPr>
        <w:t>2+</w:t>
      </w:r>
      <w:r w:rsidRPr="000F5CFC">
        <w:rPr>
          <w:color w:val="000000"/>
          <w:sz w:val="28"/>
          <w:szCs w:val="28"/>
          <w:vertAlign w:val="superscript"/>
        </w:rPr>
        <w:t xml:space="preserve"> </w:t>
      </w:r>
      <w:r w:rsidRPr="000F5CFC">
        <w:rPr>
          <w:color w:val="000000"/>
          <w:sz w:val="28"/>
          <w:szCs w:val="28"/>
        </w:rPr>
        <w:t xml:space="preserve">гемоглобіну до </w:t>
      </w:r>
      <w:r w:rsidRPr="00830153">
        <w:rPr>
          <w:i/>
          <w:color w:val="000000"/>
          <w:sz w:val="28"/>
          <w:szCs w:val="28"/>
          <w:lang w:val="en-US"/>
        </w:rPr>
        <w:t>F</w:t>
      </w:r>
      <w:r w:rsidRPr="00830153">
        <w:rPr>
          <w:i/>
          <w:color w:val="000000"/>
          <w:sz w:val="28"/>
          <w:szCs w:val="28"/>
        </w:rPr>
        <w:t>е</w:t>
      </w:r>
      <w:r w:rsidRPr="00830153">
        <w:rPr>
          <w:i/>
          <w:color w:val="000000"/>
          <w:sz w:val="28"/>
          <w:szCs w:val="28"/>
          <w:vertAlign w:val="superscript"/>
        </w:rPr>
        <w:t>3+</w:t>
      </w:r>
      <w:r w:rsidRPr="000F5CFC">
        <w:rPr>
          <w:color w:val="000000"/>
          <w:sz w:val="28"/>
          <w:szCs w:val="28"/>
        </w:rPr>
        <w:t>, що спонукає кисневе голодування клітин, особливо страждають клітини головного мозку. Нітрати при цьому можуть відновлюватись до ядовитих нітритів.</w:t>
      </w:r>
    </w:p>
    <w:p w:rsidR="000F5CFC" w:rsidRPr="000F5CFC" w:rsidRDefault="000F5CFC" w:rsidP="00830153">
      <w:pPr>
        <w:shd w:val="clear" w:color="auto" w:fill="FFFFFF"/>
        <w:ind w:firstLine="709"/>
        <w:jc w:val="both"/>
        <w:rPr>
          <w:color w:val="000000"/>
          <w:sz w:val="28"/>
          <w:szCs w:val="28"/>
        </w:rPr>
      </w:pPr>
      <w:r w:rsidRPr="000F5CFC">
        <w:rPr>
          <w:color w:val="000000"/>
          <w:sz w:val="28"/>
          <w:szCs w:val="28"/>
        </w:rPr>
        <w:t>Допустиме цілодобове вживання нітратів для людини згідно з рекомендаціями не більше 5 мг/кг людини [</w:t>
      </w:r>
      <w:r w:rsidR="004C4FB4">
        <w:rPr>
          <w:color w:val="000000"/>
          <w:sz w:val="28"/>
          <w:szCs w:val="28"/>
        </w:rPr>
        <w:t>12</w:t>
      </w:r>
      <w:r w:rsidRPr="004C4FB4">
        <w:rPr>
          <w:color w:val="000000"/>
          <w:sz w:val="28"/>
          <w:szCs w:val="28"/>
        </w:rPr>
        <w:t>]</w:t>
      </w:r>
      <w:r w:rsidRPr="000F5CFC">
        <w:rPr>
          <w:color w:val="000000"/>
          <w:sz w:val="28"/>
          <w:szCs w:val="28"/>
        </w:rPr>
        <w:t xml:space="preserve">. Максимально допустимі рівні вмісту нітратів у деяких рослинницьких продуктах наведені у табл. </w:t>
      </w:r>
      <w:r w:rsidR="004C4FB4">
        <w:rPr>
          <w:color w:val="000000"/>
          <w:sz w:val="28"/>
          <w:szCs w:val="28"/>
        </w:rPr>
        <w:t>24.</w:t>
      </w:r>
    </w:p>
    <w:p w:rsidR="000F5CFC" w:rsidRPr="00E10F1B" w:rsidRDefault="000F5CFC" w:rsidP="000F5CFC">
      <w:pPr>
        <w:rPr>
          <w:sz w:val="10"/>
          <w:szCs w:val="10"/>
        </w:rPr>
      </w:pPr>
    </w:p>
    <w:p w:rsidR="000F5CFC" w:rsidRPr="000F5CFC" w:rsidRDefault="000F5CFC" w:rsidP="00830153">
      <w:pPr>
        <w:shd w:val="clear" w:color="auto" w:fill="FFFFFF"/>
        <w:spacing w:line="360" w:lineRule="auto"/>
        <w:ind w:firstLine="709"/>
        <w:rPr>
          <w:sz w:val="28"/>
          <w:szCs w:val="28"/>
        </w:rPr>
      </w:pPr>
      <w:r w:rsidRPr="000F5CFC">
        <w:rPr>
          <w:color w:val="000000"/>
          <w:sz w:val="28"/>
          <w:szCs w:val="28"/>
        </w:rPr>
        <w:t xml:space="preserve">Таблиця </w:t>
      </w:r>
      <w:r w:rsidR="008C31E1">
        <w:rPr>
          <w:color w:val="000000"/>
          <w:sz w:val="28"/>
          <w:szCs w:val="28"/>
        </w:rPr>
        <w:t>24</w:t>
      </w:r>
      <w:r w:rsidRPr="000F5CFC">
        <w:rPr>
          <w:color w:val="000000"/>
          <w:sz w:val="28"/>
          <w:szCs w:val="28"/>
        </w:rPr>
        <w:t xml:space="preserve"> – Вміст нітратів у рослинницькій продукції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36"/>
        <w:gridCol w:w="841"/>
        <w:gridCol w:w="1241"/>
        <w:gridCol w:w="460"/>
        <w:gridCol w:w="20"/>
        <w:gridCol w:w="1878"/>
        <w:gridCol w:w="621"/>
      </w:tblGrid>
      <w:tr w:rsidR="000F5CFC" w:rsidRPr="000F5CFC" w:rsidTr="00830153">
        <w:tc>
          <w:tcPr>
            <w:tcW w:w="2660" w:type="dxa"/>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Продукти</w:t>
            </w:r>
          </w:p>
        </w:tc>
        <w:tc>
          <w:tcPr>
            <w:tcW w:w="2977" w:type="dxa"/>
            <w:gridSpan w:val="2"/>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Середньостати</w:t>
            </w:r>
            <w:r w:rsidR="00830153" w:rsidRPr="00830153">
              <w:rPr>
                <w:color w:val="000000"/>
                <w:sz w:val="26"/>
                <w:szCs w:val="26"/>
              </w:rPr>
              <w:t>сти</w:t>
            </w:r>
            <w:r w:rsidRPr="00830153">
              <w:rPr>
                <w:color w:val="000000"/>
                <w:sz w:val="26"/>
                <w:szCs w:val="26"/>
              </w:rPr>
              <w:t xml:space="preserve">чний вміст нітратів по Україні, мг/кг </w:t>
            </w:r>
          </w:p>
        </w:tc>
        <w:tc>
          <w:tcPr>
            <w:tcW w:w="1721" w:type="dxa"/>
            <w:gridSpan w:val="3"/>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 xml:space="preserve">МДР вмісту нітратів, мг/кг </w:t>
            </w:r>
          </w:p>
        </w:tc>
        <w:tc>
          <w:tcPr>
            <w:tcW w:w="2499" w:type="dxa"/>
            <w:gridSpan w:val="2"/>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 xml:space="preserve">Коефіцієнт втрат нітратів при термічній обробці </w:t>
            </w:r>
          </w:p>
        </w:tc>
      </w:tr>
      <w:tr w:rsidR="000F5CFC" w:rsidRPr="000F5CFC" w:rsidTr="00830153">
        <w:tc>
          <w:tcPr>
            <w:tcW w:w="2660" w:type="dxa"/>
            <w:shd w:val="clear" w:color="auto" w:fill="auto"/>
          </w:tcPr>
          <w:p w:rsidR="000F5CFC" w:rsidRPr="00830153" w:rsidRDefault="000F5CFC" w:rsidP="00BA22F2">
            <w:pPr>
              <w:adjustRightInd w:val="0"/>
              <w:rPr>
                <w:sz w:val="26"/>
                <w:szCs w:val="26"/>
              </w:rPr>
            </w:pPr>
            <w:r w:rsidRPr="00830153">
              <w:rPr>
                <w:color w:val="000000"/>
                <w:sz w:val="26"/>
                <w:szCs w:val="26"/>
              </w:rPr>
              <w:t xml:space="preserve">Картопля </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108,74±6,48</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120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0,5</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830153">
            <w:pPr>
              <w:adjustRightInd w:val="0"/>
              <w:rPr>
                <w:sz w:val="26"/>
                <w:szCs w:val="26"/>
              </w:rPr>
            </w:pPr>
            <w:r w:rsidRPr="00830153">
              <w:rPr>
                <w:color w:val="000000"/>
                <w:sz w:val="26"/>
                <w:szCs w:val="26"/>
              </w:rPr>
              <w:t>Капуста білокачанн</w:t>
            </w:r>
            <w:r w:rsidR="00830153">
              <w:rPr>
                <w:color w:val="000000"/>
                <w:sz w:val="26"/>
                <w:szCs w:val="26"/>
              </w:rPr>
              <w:t>а</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333,68±33,34</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400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0,7</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sz w:val="26"/>
                <w:szCs w:val="26"/>
              </w:rPr>
            </w:pPr>
            <w:r w:rsidRPr="00830153">
              <w:rPr>
                <w:color w:val="000000"/>
                <w:sz w:val="26"/>
                <w:szCs w:val="26"/>
              </w:rPr>
              <w:t xml:space="preserve">Буряк столовий </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1049,7±158,3</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shd w:val="clear" w:color="auto" w:fill="FFFFFF"/>
              <w:adjustRightInd w:val="0"/>
              <w:jc w:val="right"/>
              <w:rPr>
                <w:sz w:val="26"/>
                <w:szCs w:val="26"/>
              </w:rPr>
            </w:pPr>
            <w:r w:rsidRPr="00830153">
              <w:rPr>
                <w:color w:val="000000"/>
                <w:sz w:val="26"/>
                <w:szCs w:val="26"/>
              </w:rPr>
              <w:t>1400</w:t>
            </w:r>
          </w:p>
        </w:tc>
        <w:tc>
          <w:tcPr>
            <w:tcW w:w="460" w:type="dxa"/>
            <w:tcBorders>
              <w:left w:val="nil"/>
            </w:tcBorders>
            <w:shd w:val="clear" w:color="auto" w:fill="auto"/>
          </w:tcPr>
          <w:p w:rsidR="000F5CFC" w:rsidRPr="00830153" w:rsidRDefault="000F5CFC" w:rsidP="00BA22F2">
            <w:pPr>
              <w:shd w:val="clear" w:color="auto" w:fill="FFFFFF"/>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0,7</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sz w:val="26"/>
                <w:szCs w:val="26"/>
              </w:rPr>
            </w:pPr>
            <w:r w:rsidRPr="00830153">
              <w:rPr>
                <w:color w:val="000000"/>
                <w:sz w:val="26"/>
                <w:szCs w:val="26"/>
              </w:rPr>
              <w:t xml:space="preserve">Морква </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253,16±9,74</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300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0,7</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Огірки ґрунтові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165,52±12,97</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830153" w:rsidP="00BA22F2">
            <w:pPr>
              <w:adjustRightInd w:val="0"/>
              <w:jc w:val="right"/>
              <w:rPr>
                <w:color w:val="000000"/>
                <w:sz w:val="26"/>
                <w:szCs w:val="26"/>
              </w:rPr>
            </w:pPr>
            <w:r>
              <w:rPr>
                <w:color w:val="000000"/>
                <w:sz w:val="26"/>
                <w:szCs w:val="26"/>
              </w:rPr>
              <w:t>200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0,9</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Томати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76,35+3,08</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830153" w:rsidP="00BA22F2">
            <w:pPr>
              <w:adjustRightInd w:val="0"/>
              <w:jc w:val="right"/>
              <w:rPr>
                <w:color w:val="000000"/>
                <w:sz w:val="26"/>
                <w:szCs w:val="26"/>
              </w:rPr>
            </w:pPr>
            <w:r>
              <w:rPr>
                <w:color w:val="000000"/>
                <w:sz w:val="26"/>
                <w:szCs w:val="26"/>
              </w:rPr>
              <w:t>100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0,9</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Кавуни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37,41±12,78</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830153" w:rsidP="00BA22F2">
            <w:pPr>
              <w:adjustRightInd w:val="0"/>
              <w:jc w:val="right"/>
              <w:rPr>
                <w:color w:val="000000"/>
                <w:sz w:val="26"/>
                <w:szCs w:val="26"/>
              </w:rPr>
            </w:pPr>
            <w:r>
              <w:rPr>
                <w:color w:val="000000"/>
                <w:sz w:val="26"/>
                <w:szCs w:val="26"/>
              </w:rPr>
              <w:t>60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1,0</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Дині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83,3418,33</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90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1,0</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Цибуля зелена </w:t>
            </w:r>
          </w:p>
        </w:tc>
        <w:tc>
          <w:tcPr>
            <w:tcW w:w="2136" w:type="dxa"/>
            <w:tcBorders>
              <w:right w:val="nil"/>
            </w:tcBorders>
            <w:shd w:val="clear" w:color="auto" w:fill="auto"/>
          </w:tcPr>
          <w:p w:rsidR="000F5CFC" w:rsidRPr="00830153" w:rsidRDefault="000F5CFC" w:rsidP="00BA22F2">
            <w:pPr>
              <w:adjustRightInd w:val="0"/>
              <w:jc w:val="right"/>
              <w:rPr>
                <w:color w:val="000000"/>
                <w:sz w:val="26"/>
                <w:szCs w:val="26"/>
              </w:rPr>
            </w:pPr>
            <w:r w:rsidRPr="00830153">
              <w:rPr>
                <w:color w:val="000000"/>
                <w:sz w:val="26"/>
                <w:szCs w:val="26"/>
              </w:rPr>
              <w:t>381,6±31,35</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400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ind w:right="-52"/>
              <w:jc w:val="center"/>
              <w:rPr>
                <w:color w:val="000000"/>
                <w:sz w:val="26"/>
                <w:szCs w:val="26"/>
              </w:rPr>
            </w:pPr>
            <w:r w:rsidRPr="00830153">
              <w:rPr>
                <w:color w:val="000000"/>
                <w:sz w:val="26"/>
                <w:szCs w:val="26"/>
              </w:rPr>
              <w:t>0,85</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Цибуля репана </w:t>
            </w:r>
          </w:p>
        </w:tc>
        <w:tc>
          <w:tcPr>
            <w:tcW w:w="2136" w:type="dxa"/>
            <w:tcBorders>
              <w:right w:val="nil"/>
            </w:tcBorders>
            <w:shd w:val="clear" w:color="auto" w:fill="auto"/>
          </w:tcPr>
          <w:p w:rsidR="000F5CFC" w:rsidRPr="00830153" w:rsidRDefault="000F5CFC" w:rsidP="00BA22F2">
            <w:pPr>
              <w:adjustRightInd w:val="0"/>
              <w:jc w:val="right"/>
              <w:rPr>
                <w:color w:val="000000"/>
                <w:sz w:val="26"/>
                <w:szCs w:val="26"/>
              </w:rPr>
            </w:pPr>
            <w:r w:rsidRPr="00830153">
              <w:rPr>
                <w:color w:val="000000"/>
                <w:sz w:val="26"/>
                <w:szCs w:val="26"/>
              </w:rPr>
              <w:t>81,79±4,47</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90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0,9</w:t>
            </w:r>
          </w:p>
        </w:tc>
        <w:tc>
          <w:tcPr>
            <w:tcW w:w="621" w:type="dxa"/>
            <w:tcBorders>
              <w:left w:val="nil"/>
            </w:tcBorders>
            <w:shd w:val="clear" w:color="auto" w:fill="auto"/>
          </w:tcPr>
          <w:p w:rsidR="000F5CFC" w:rsidRPr="000F5CFC" w:rsidRDefault="000F5CFC" w:rsidP="00830153">
            <w:pPr>
              <w:adjustRightInd w:val="0"/>
              <w:jc w:val="center"/>
              <w:rPr>
                <w:sz w:val="28"/>
                <w:szCs w:val="28"/>
              </w:rPr>
            </w:pPr>
          </w:p>
        </w:tc>
      </w:tr>
      <w:tr w:rsidR="000F5CFC" w:rsidRPr="000F5CFC" w:rsidTr="00830153">
        <w:tc>
          <w:tcPr>
            <w:tcW w:w="2660" w:type="dxa"/>
            <w:shd w:val="clear" w:color="auto" w:fill="auto"/>
          </w:tcPr>
          <w:p w:rsidR="000F5CFC" w:rsidRPr="00E10F1B" w:rsidRDefault="000F5CFC" w:rsidP="00BA22F2">
            <w:pPr>
              <w:adjustRightInd w:val="0"/>
              <w:rPr>
                <w:color w:val="000000"/>
                <w:sz w:val="26"/>
                <w:szCs w:val="26"/>
              </w:rPr>
            </w:pPr>
            <w:r w:rsidRPr="00E10F1B">
              <w:rPr>
                <w:color w:val="000000"/>
                <w:sz w:val="26"/>
                <w:szCs w:val="26"/>
              </w:rPr>
              <w:t xml:space="preserve">Яблука </w:t>
            </w:r>
          </w:p>
        </w:tc>
        <w:tc>
          <w:tcPr>
            <w:tcW w:w="2136" w:type="dxa"/>
            <w:tcBorders>
              <w:right w:val="nil"/>
            </w:tcBorders>
            <w:shd w:val="clear" w:color="auto" w:fill="auto"/>
          </w:tcPr>
          <w:p w:rsidR="000F5CFC" w:rsidRPr="00E10F1B" w:rsidRDefault="000F5CFC" w:rsidP="00BA22F2">
            <w:pPr>
              <w:adjustRightInd w:val="0"/>
              <w:jc w:val="right"/>
              <w:rPr>
                <w:color w:val="000000"/>
                <w:sz w:val="26"/>
                <w:szCs w:val="26"/>
              </w:rPr>
            </w:pPr>
            <w:r w:rsidRPr="00E10F1B">
              <w:rPr>
                <w:color w:val="000000"/>
                <w:sz w:val="26"/>
                <w:szCs w:val="26"/>
              </w:rPr>
              <w:t>39,74±5,31</w:t>
            </w:r>
          </w:p>
        </w:tc>
        <w:tc>
          <w:tcPr>
            <w:tcW w:w="841" w:type="dxa"/>
            <w:tcBorders>
              <w:left w:val="nil"/>
            </w:tcBorders>
            <w:shd w:val="clear" w:color="auto" w:fill="auto"/>
          </w:tcPr>
          <w:p w:rsidR="000F5CFC" w:rsidRPr="00E10F1B" w:rsidRDefault="000F5CFC" w:rsidP="00BA22F2">
            <w:pPr>
              <w:adjustRightInd w:val="0"/>
              <w:rPr>
                <w:sz w:val="26"/>
                <w:szCs w:val="26"/>
              </w:rPr>
            </w:pPr>
          </w:p>
        </w:tc>
        <w:tc>
          <w:tcPr>
            <w:tcW w:w="1241" w:type="dxa"/>
            <w:tcBorders>
              <w:right w:val="nil"/>
            </w:tcBorders>
            <w:shd w:val="clear" w:color="auto" w:fill="auto"/>
          </w:tcPr>
          <w:p w:rsidR="000F5CFC" w:rsidRPr="00E10F1B" w:rsidRDefault="00E10F1B" w:rsidP="00BA22F2">
            <w:pPr>
              <w:adjustRightInd w:val="0"/>
              <w:jc w:val="right"/>
              <w:rPr>
                <w:color w:val="000000"/>
                <w:sz w:val="26"/>
                <w:szCs w:val="26"/>
              </w:rPr>
            </w:pPr>
            <w:r>
              <w:rPr>
                <w:color w:val="000000"/>
                <w:sz w:val="26"/>
                <w:szCs w:val="26"/>
              </w:rPr>
              <w:t>60</w:t>
            </w:r>
          </w:p>
        </w:tc>
        <w:tc>
          <w:tcPr>
            <w:tcW w:w="460" w:type="dxa"/>
            <w:tcBorders>
              <w:left w:val="nil"/>
            </w:tcBorders>
            <w:shd w:val="clear" w:color="auto" w:fill="auto"/>
          </w:tcPr>
          <w:p w:rsidR="000F5CFC" w:rsidRPr="00E10F1B" w:rsidRDefault="000F5CFC" w:rsidP="00BA22F2">
            <w:pPr>
              <w:adjustRightInd w:val="0"/>
              <w:rPr>
                <w:sz w:val="26"/>
                <w:szCs w:val="26"/>
              </w:rPr>
            </w:pPr>
          </w:p>
        </w:tc>
        <w:tc>
          <w:tcPr>
            <w:tcW w:w="1898" w:type="dxa"/>
            <w:gridSpan w:val="2"/>
            <w:tcBorders>
              <w:right w:val="nil"/>
            </w:tcBorders>
            <w:shd w:val="clear" w:color="auto" w:fill="auto"/>
          </w:tcPr>
          <w:p w:rsidR="000F5CFC" w:rsidRPr="00E10F1B" w:rsidRDefault="000F5CFC" w:rsidP="00E10F1B">
            <w:pPr>
              <w:adjustRightInd w:val="0"/>
              <w:jc w:val="center"/>
              <w:rPr>
                <w:color w:val="000000"/>
                <w:sz w:val="26"/>
                <w:szCs w:val="26"/>
              </w:rPr>
            </w:pPr>
            <w:r w:rsidRPr="00E10F1B">
              <w:rPr>
                <w:color w:val="000000"/>
                <w:sz w:val="26"/>
                <w:szCs w:val="26"/>
              </w:rPr>
              <w:t>0,95</w:t>
            </w:r>
          </w:p>
        </w:tc>
        <w:tc>
          <w:tcPr>
            <w:tcW w:w="621" w:type="dxa"/>
            <w:tcBorders>
              <w:left w:val="nil"/>
            </w:tcBorders>
            <w:shd w:val="clear" w:color="auto" w:fill="auto"/>
          </w:tcPr>
          <w:p w:rsidR="000F5CFC" w:rsidRPr="000F5CFC" w:rsidRDefault="000F5CFC" w:rsidP="00BA22F2">
            <w:pPr>
              <w:adjustRightInd w:val="0"/>
              <w:rPr>
                <w:sz w:val="28"/>
                <w:szCs w:val="28"/>
              </w:rPr>
            </w:pPr>
          </w:p>
        </w:tc>
      </w:tr>
      <w:tr w:rsidR="000F5CFC" w:rsidRPr="000F5CFC" w:rsidTr="00830153">
        <w:tc>
          <w:tcPr>
            <w:tcW w:w="2660" w:type="dxa"/>
            <w:shd w:val="clear" w:color="auto" w:fill="auto"/>
          </w:tcPr>
          <w:p w:rsidR="000F5CFC" w:rsidRPr="00E10F1B" w:rsidRDefault="000F5CFC" w:rsidP="00BA22F2">
            <w:pPr>
              <w:adjustRightInd w:val="0"/>
              <w:rPr>
                <w:color w:val="000000"/>
                <w:sz w:val="26"/>
                <w:szCs w:val="26"/>
              </w:rPr>
            </w:pPr>
            <w:r w:rsidRPr="00E10F1B">
              <w:rPr>
                <w:color w:val="000000"/>
                <w:sz w:val="26"/>
                <w:szCs w:val="26"/>
              </w:rPr>
              <w:t xml:space="preserve">Огірки парникові </w:t>
            </w:r>
          </w:p>
        </w:tc>
        <w:tc>
          <w:tcPr>
            <w:tcW w:w="2136" w:type="dxa"/>
            <w:tcBorders>
              <w:right w:val="nil"/>
            </w:tcBorders>
            <w:shd w:val="clear" w:color="auto" w:fill="auto"/>
          </w:tcPr>
          <w:p w:rsidR="000F5CFC" w:rsidRPr="00E10F1B" w:rsidRDefault="000F5CFC" w:rsidP="00BA22F2">
            <w:pPr>
              <w:adjustRightInd w:val="0"/>
              <w:jc w:val="right"/>
              <w:rPr>
                <w:color w:val="000000"/>
                <w:sz w:val="26"/>
                <w:szCs w:val="26"/>
              </w:rPr>
            </w:pPr>
            <w:r w:rsidRPr="00E10F1B">
              <w:rPr>
                <w:color w:val="000000"/>
                <w:sz w:val="26"/>
                <w:szCs w:val="26"/>
              </w:rPr>
              <w:t>237,89+41,31</w:t>
            </w:r>
          </w:p>
        </w:tc>
        <w:tc>
          <w:tcPr>
            <w:tcW w:w="841" w:type="dxa"/>
            <w:tcBorders>
              <w:left w:val="nil"/>
            </w:tcBorders>
            <w:shd w:val="clear" w:color="auto" w:fill="auto"/>
          </w:tcPr>
          <w:p w:rsidR="000F5CFC" w:rsidRPr="00E10F1B" w:rsidRDefault="000F5CFC" w:rsidP="00BA22F2">
            <w:pPr>
              <w:adjustRightInd w:val="0"/>
              <w:rPr>
                <w:sz w:val="26"/>
                <w:szCs w:val="26"/>
              </w:rPr>
            </w:pPr>
          </w:p>
        </w:tc>
        <w:tc>
          <w:tcPr>
            <w:tcW w:w="1241" w:type="dxa"/>
            <w:tcBorders>
              <w:right w:val="nil"/>
            </w:tcBorders>
            <w:shd w:val="clear" w:color="auto" w:fill="auto"/>
          </w:tcPr>
          <w:p w:rsidR="000F5CFC" w:rsidRPr="00E10F1B" w:rsidRDefault="000F5CFC" w:rsidP="00E10F1B">
            <w:pPr>
              <w:adjustRightInd w:val="0"/>
              <w:jc w:val="right"/>
              <w:rPr>
                <w:color w:val="000000"/>
                <w:sz w:val="26"/>
                <w:szCs w:val="26"/>
              </w:rPr>
            </w:pPr>
            <w:r w:rsidRPr="00E10F1B">
              <w:rPr>
                <w:color w:val="000000"/>
                <w:sz w:val="26"/>
                <w:szCs w:val="26"/>
              </w:rPr>
              <w:t>400</w:t>
            </w:r>
          </w:p>
        </w:tc>
        <w:tc>
          <w:tcPr>
            <w:tcW w:w="460" w:type="dxa"/>
            <w:tcBorders>
              <w:left w:val="nil"/>
            </w:tcBorders>
            <w:shd w:val="clear" w:color="auto" w:fill="auto"/>
          </w:tcPr>
          <w:p w:rsidR="000F5CFC" w:rsidRPr="00E10F1B" w:rsidRDefault="000F5CFC" w:rsidP="00BA22F2">
            <w:pPr>
              <w:adjustRightInd w:val="0"/>
              <w:rPr>
                <w:sz w:val="26"/>
                <w:szCs w:val="26"/>
              </w:rPr>
            </w:pPr>
          </w:p>
        </w:tc>
        <w:tc>
          <w:tcPr>
            <w:tcW w:w="1898" w:type="dxa"/>
            <w:gridSpan w:val="2"/>
            <w:tcBorders>
              <w:right w:val="nil"/>
            </w:tcBorders>
            <w:shd w:val="clear" w:color="auto" w:fill="auto"/>
          </w:tcPr>
          <w:p w:rsidR="000F5CFC" w:rsidRPr="00E10F1B" w:rsidRDefault="000F5CFC" w:rsidP="00E10F1B">
            <w:pPr>
              <w:adjustRightInd w:val="0"/>
              <w:jc w:val="center"/>
              <w:rPr>
                <w:color w:val="000000"/>
                <w:sz w:val="26"/>
                <w:szCs w:val="26"/>
              </w:rPr>
            </w:pPr>
            <w:r w:rsidRPr="00E10F1B">
              <w:rPr>
                <w:color w:val="000000"/>
                <w:sz w:val="26"/>
                <w:szCs w:val="26"/>
              </w:rPr>
              <w:t>0,9</w:t>
            </w:r>
          </w:p>
        </w:tc>
        <w:tc>
          <w:tcPr>
            <w:tcW w:w="621" w:type="dxa"/>
            <w:tcBorders>
              <w:left w:val="nil"/>
            </w:tcBorders>
            <w:shd w:val="clear" w:color="auto" w:fill="auto"/>
          </w:tcPr>
          <w:p w:rsidR="000F5CFC" w:rsidRPr="000F5CFC" w:rsidRDefault="000F5CFC" w:rsidP="00BA22F2">
            <w:pPr>
              <w:adjustRightInd w:val="0"/>
              <w:rPr>
                <w:sz w:val="28"/>
                <w:szCs w:val="28"/>
              </w:rPr>
            </w:pPr>
          </w:p>
        </w:tc>
      </w:tr>
    </w:tbl>
    <w:p w:rsidR="000F5CFC" w:rsidRPr="000F5CFC" w:rsidRDefault="000F5CFC" w:rsidP="00E10F1B">
      <w:pPr>
        <w:shd w:val="clear" w:color="auto" w:fill="FFFFFF"/>
        <w:ind w:firstLine="709"/>
        <w:jc w:val="both"/>
        <w:rPr>
          <w:color w:val="000000"/>
          <w:sz w:val="28"/>
          <w:szCs w:val="28"/>
        </w:rPr>
      </w:pPr>
      <w:r w:rsidRPr="000F5CFC">
        <w:rPr>
          <w:b/>
          <w:i/>
          <w:color w:val="000000"/>
          <w:sz w:val="28"/>
          <w:szCs w:val="28"/>
        </w:rPr>
        <w:t>Пестициди</w:t>
      </w:r>
      <w:r w:rsidRPr="000F5CFC">
        <w:rPr>
          <w:color w:val="000000"/>
          <w:sz w:val="28"/>
          <w:szCs w:val="28"/>
        </w:rPr>
        <w:t xml:space="preserve"> - це штучно синтезовані речовини, отрутохімікати, які </w:t>
      </w:r>
      <w:r w:rsidRPr="000F5CFC">
        <w:rPr>
          <w:color w:val="000000"/>
          <w:sz w:val="28"/>
          <w:szCs w:val="28"/>
        </w:rPr>
        <w:lastRenderedPageBreak/>
        <w:t>використовуються для боротьби з шкідниками та хворобами рослин. В якості пестицидів в теперішній час дозволено використовувати більш 280 біологічно активних компонентів різних хімічних класів, що входять до складу більше як 600 препаратів.</w:t>
      </w:r>
    </w:p>
    <w:p w:rsidR="000F5CFC" w:rsidRPr="000F5CFC" w:rsidRDefault="000F5CFC" w:rsidP="00E10F1B">
      <w:pPr>
        <w:shd w:val="clear" w:color="auto" w:fill="FFFFFF"/>
        <w:ind w:firstLine="709"/>
        <w:jc w:val="both"/>
        <w:rPr>
          <w:sz w:val="28"/>
          <w:szCs w:val="28"/>
        </w:rPr>
      </w:pPr>
      <w:r w:rsidRPr="000F5CFC">
        <w:rPr>
          <w:color w:val="000000"/>
          <w:sz w:val="28"/>
          <w:szCs w:val="28"/>
        </w:rPr>
        <w:t>Світове виробництво пестицидів сягає 200 тис. т. щорічно. При обробці рослин пестициди надходять в атмосферу, ґрунт, водний басейн і, відповідно, накопичуються у харчових продуктах. У зонах інтенсивного застосування пестицидів спостерігається тенденція до зростання захворювання населення, особливо дітей.</w:t>
      </w:r>
    </w:p>
    <w:p w:rsidR="000F5CFC" w:rsidRPr="000F5CFC" w:rsidRDefault="000F5CFC" w:rsidP="00E10F1B">
      <w:pPr>
        <w:shd w:val="clear" w:color="auto" w:fill="FFFFFF"/>
        <w:ind w:firstLine="709"/>
        <w:jc w:val="both"/>
        <w:rPr>
          <w:sz w:val="28"/>
          <w:szCs w:val="28"/>
        </w:rPr>
      </w:pPr>
      <w:r w:rsidRPr="000F5CFC">
        <w:rPr>
          <w:color w:val="000000"/>
          <w:sz w:val="28"/>
          <w:szCs w:val="28"/>
        </w:rPr>
        <w:t>Допустимі добові дози і максимально допустимі рівні вмісту пестицидів у деяких хар</w:t>
      </w:r>
      <w:r w:rsidR="00AA27B4">
        <w:rPr>
          <w:color w:val="000000"/>
          <w:sz w:val="28"/>
          <w:szCs w:val="28"/>
        </w:rPr>
        <w:t>чових продуктах наведені у таблиці</w:t>
      </w:r>
      <w:r w:rsidRPr="000F5CFC">
        <w:rPr>
          <w:color w:val="000000"/>
          <w:sz w:val="28"/>
          <w:szCs w:val="28"/>
        </w:rPr>
        <w:t xml:space="preserve"> </w:t>
      </w:r>
      <w:r w:rsidR="00AA27B4" w:rsidRPr="00AA27B4">
        <w:rPr>
          <w:color w:val="000000"/>
          <w:sz w:val="28"/>
          <w:szCs w:val="28"/>
        </w:rPr>
        <w:t>25</w:t>
      </w:r>
      <w:r w:rsidR="00AA27B4">
        <w:rPr>
          <w:color w:val="000000"/>
          <w:sz w:val="28"/>
          <w:szCs w:val="28"/>
        </w:rPr>
        <w:t>.</w:t>
      </w:r>
    </w:p>
    <w:p w:rsidR="000F5CFC" w:rsidRPr="000F5CFC" w:rsidRDefault="000F5CFC" w:rsidP="000F5CFC">
      <w:pPr>
        <w:rPr>
          <w:sz w:val="28"/>
          <w:szCs w:val="28"/>
        </w:rPr>
      </w:pPr>
    </w:p>
    <w:p w:rsidR="000F5CFC" w:rsidRPr="000F5CFC" w:rsidRDefault="000F5CFC" w:rsidP="00E10F1B">
      <w:pPr>
        <w:shd w:val="clear" w:color="auto" w:fill="FFFFFF"/>
        <w:spacing w:line="360" w:lineRule="auto"/>
        <w:ind w:firstLine="709"/>
        <w:rPr>
          <w:sz w:val="28"/>
          <w:szCs w:val="28"/>
        </w:rPr>
      </w:pPr>
      <w:r w:rsidRPr="000F5CFC">
        <w:rPr>
          <w:color w:val="000000"/>
          <w:sz w:val="28"/>
          <w:szCs w:val="28"/>
        </w:rPr>
        <w:t xml:space="preserve">Таблиця </w:t>
      </w:r>
      <w:r w:rsidR="00AA27B4">
        <w:rPr>
          <w:color w:val="000000"/>
          <w:sz w:val="28"/>
          <w:szCs w:val="28"/>
        </w:rPr>
        <w:t>25</w:t>
      </w:r>
      <w:r w:rsidRPr="000F5CFC">
        <w:rPr>
          <w:color w:val="000000"/>
          <w:sz w:val="28"/>
          <w:szCs w:val="28"/>
        </w:rPr>
        <w:t xml:space="preserve"> – ДДД і МДР вмісту пестицидів у харчових продуктах</w:t>
      </w:r>
    </w:p>
    <w:tbl>
      <w:tblPr>
        <w:tblW w:w="10032" w:type="dxa"/>
        <w:jc w:val="center"/>
        <w:tblLayout w:type="fixed"/>
        <w:tblCellMar>
          <w:left w:w="40" w:type="dxa"/>
          <w:right w:w="40" w:type="dxa"/>
        </w:tblCellMar>
        <w:tblLook w:val="0000" w:firstRow="0" w:lastRow="0" w:firstColumn="0" w:lastColumn="0" w:noHBand="0" w:noVBand="0"/>
      </w:tblPr>
      <w:tblGrid>
        <w:gridCol w:w="2642"/>
        <w:gridCol w:w="4689"/>
        <w:gridCol w:w="935"/>
        <w:gridCol w:w="1766"/>
      </w:tblGrid>
      <w:tr w:rsidR="000F5CFC" w:rsidRPr="000F5CFC" w:rsidTr="00BA22F2">
        <w:trPr>
          <w:trHeight w:val="468"/>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Пестицид</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Продукт</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МДР, мг/кг</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ДДД, мг/(кг∙добу)</w:t>
            </w:r>
          </w:p>
        </w:tc>
      </w:tr>
      <w:tr w:rsidR="000F5CFC" w:rsidRPr="000F5CFC" w:rsidTr="00BA22F2">
        <w:trPr>
          <w:trHeight w:val="869"/>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Актелик (піріміфосметил, білофос)</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Томати, огірки, цукровий буряк</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0,2</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0,01</w:t>
            </w:r>
          </w:p>
        </w:tc>
      </w:tr>
      <w:tr w:rsidR="000F5CFC" w:rsidRPr="000F5CFC" w:rsidTr="00BA22F2">
        <w:trPr>
          <w:trHeight w:val="374"/>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Алор (ДЕК)</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Яблука</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3,0</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0,02</w:t>
            </w:r>
          </w:p>
        </w:tc>
      </w:tr>
      <w:tr w:rsidR="000F5CFC" w:rsidRPr="000F5CFC" w:rsidTr="00BA22F2">
        <w:trPr>
          <w:trHeight w:val="481"/>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Амбум (корсир, талкор)</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Рис, яблука</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0,01</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0,035</w:t>
            </w:r>
          </w:p>
        </w:tc>
      </w:tr>
      <w:tr w:rsidR="000F5CFC" w:rsidRPr="000F5CFC" w:rsidTr="00BA22F2">
        <w:trPr>
          <w:trHeight w:val="540"/>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Амібен (хлорамбен)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Капуста, томати, виноград, бавовняна, олія</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0,25</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0,1</w:t>
            </w:r>
          </w:p>
        </w:tc>
      </w:tr>
      <w:tr w:rsidR="000F5CFC" w:rsidRPr="000F5CFC" w:rsidTr="00BA22F2">
        <w:trPr>
          <w:trHeight w:val="624"/>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Актіо (формотіон)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Капуста, груші, виноград, сливи, бавовняна олія, буряк, яблука, вишні, фанат, чай</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0,02</w:t>
            </w:r>
          </w:p>
        </w:tc>
      </w:tr>
      <w:tr w:rsidR="000F5CFC" w:rsidRPr="000F5CFC" w:rsidTr="00BA22F2">
        <w:trPr>
          <w:trHeight w:val="564"/>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Базудик (діазінон)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Капуста, цибуля, картопля, зерно хлібних злаків, кукурудза, бавовняна, олія</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0,1</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0,004</w:t>
            </w:r>
          </w:p>
        </w:tc>
      </w:tr>
      <w:tr w:rsidR="000F5CFC" w:rsidRPr="000F5CFC" w:rsidTr="00BA22F2">
        <w:trPr>
          <w:trHeight w:val="281"/>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Аметрин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Цитрусові (м'якоть)</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0,1</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0,25</w:t>
            </w:r>
          </w:p>
        </w:tc>
      </w:tr>
    </w:tbl>
    <w:p w:rsidR="000F5CFC" w:rsidRPr="00E10F1B" w:rsidRDefault="000F5CFC" w:rsidP="000F5CFC">
      <w:pPr>
        <w:rPr>
          <w:sz w:val="24"/>
          <w:szCs w:val="24"/>
        </w:rPr>
      </w:pPr>
    </w:p>
    <w:p w:rsidR="000F5CFC" w:rsidRPr="000F5CFC" w:rsidRDefault="000F5CFC" w:rsidP="00E10F1B">
      <w:pPr>
        <w:shd w:val="clear" w:color="auto" w:fill="FFFFFF"/>
        <w:ind w:firstLine="709"/>
        <w:jc w:val="both"/>
        <w:rPr>
          <w:color w:val="000000"/>
          <w:sz w:val="28"/>
          <w:szCs w:val="28"/>
        </w:rPr>
      </w:pPr>
      <w:r w:rsidRPr="000F5CFC">
        <w:rPr>
          <w:b/>
          <w:i/>
          <w:iCs/>
          <w:color w:val="000000"/>
          <w:sz w:val="28"/>
          <w:szCs w:val="28"/>
        </w:rPr>
        <w:t xml:space="preserve">Задача </w:t>
      </w:r>
      <w:r w:rsidR="00AA27B4">
        <w:rPr>
          <w:b/>
          <w:i/>
          <w:iCs/>
          <w:color w:val="000000"/>
          <w:sz w:val="28"/>
          <w:szCs w:val="28"/>
        </w:rPr>
        <w:t>18.</w:t>
      </w:r>
      <w:r w:rsidRPr="000F5CFC">
        <w:rPr>
          <w:i/>
          <w:iCs/>
          <w:color w:val="000000"/>
          <w:sz w:val="28"/>
          <w:szCs w:val="28"/>
        </w:rPr>
        <w:t xml:space="preserve"> </w:t>
      </w:r>
      <w:r w:rsidRPr="000F5CFC">
        <w:rPr>
          <w:color w:val="000000"/>
          <w:sz w:val="28"/>
          <w:szCs w:val="28"/>
        </w:rPr>
        <w:t xml:space="preserve">Такий харчовий продукт, як картопля, може містити деяку кількість нітратів. Розрахувати максимально допустимий рівень вмісту нітратів у картоплі, якщо картопля складає 25% Вашого добового раціону. Середню масу дорослої людини прийняти рівною </w:t>
      </w:r>
      <w:r w:rsidRPr="00E10F1B">
        <w:rPr>
          <w:i/>
          <w:color w:val="000000"/>
          <w:sz w:val="28"/>
          <w:szCs w:val="28"/>
        </w:rPr>
        <w:t>М</w:t>
      </w:r>
      <w:r w:rsidRPr="000F5CFC">
        <w:rPr>
          <w:color w:val="000000"/>
          <w:sz w:val="28"/>
          <w:szCs w:val="28"/>
        </w:rPr>
        <w:t xml:space="preserve"> = </w:t>
      </w:r>
      <w:smartTag w:uri="urn:schemas-microsoft-com:office:smarttags" w:element="metricconverter">
        <w:smartTagPr>
          <w:attr w:name="ProductID" w:val="70 кг"/>
        </w:smartTagPr>
        <w:r w:rsidRPr="000F5CFC">
          <w:rPr>
            <w:color w:val="000000"/>
            <w:sz w:val="28"/>
            <w:szCs w:val="28"/>
          </w:rPr>
          <w:t>70 кг</w:t>
        </w:r>
      </w:smartTag>
      <w:r w:rsidRPr="000F5CFC">
        <w:rPr>
          <w:color w:val="000000"/>
          <w:sz w:val="28"/>
          <w:szCs w:val="28"/>
        </w:rPr>
        <w:t>.</w:t>
      </w:r>
    </w:p>
    <w:p w:rsidR="000F5CFC" w:rsidRPr="00E10F1B" w:rsidRDefault="000F5CFC" w:rsidP="00E10F1B">
      <w:pPr>
        <w:jc w:val="both"/>
        <w:rPr>
          <w:sz w:val="24"/>
          <w:szCs w:val="24"/>
        </w:rPr>
      </w:pPr>
    </w:p>
    <w:p w:rsidR="000F5CFC" w:rsidRPr="000F5CFC" w:rsidRDefault="000F5CFC" w:rsidP="00E10F1B">
      <w:pPr>
        <w:shd w:val="clear" w:color="auto" w:fill="FFFFFF"/>
        <w:ind w:firstLine="709"/>
        <w:jc w:val="both"/>
        <w:rPr>
          <w:color w:val="000000"/>
          <w:sz w:val="28"/>
          <w:szCs w:val="28"/>
        </w:rPr>
      </w:pPr>
      <w:r w:rsidRPr="000F5CFC">
        <w:rPr>
          <w:b/>
          <w:i/>
          <w:iCs/>
          <w:color w:val="000000"/>
          <w:sz w:val="28"/>
          <w:szCs w:val="28"/>
        </w:rPr>
        <w:t xml:space="preserve">Задача </w:t>
      </w:r>
      <w:r w:rsidR="00AA27B4">
        <w:rPr>
          <w:b/>
          <w:i/>
          <w:iCs/>
          <w:color w:val="000000"/>
          <w:sz w:val="28"/>
          <w:szCs w:val="28"/>
        </w:rPr>
        <w:t>19</w:t>
      </w:r>
      <w:r w:rsidRPr="000F5CFC">
        <w:rPr>
          <w:i/>
          <w:iCs/>
          <w:color w:val="000000"/>
          <w:sz w:val="28"/>
          <w:szCs w:val="28"/>
        </w:rPr>
        <w:t xml:space="preserve">. </w:t>
      </w:r>
      <w:r w:rsidRPr="000F5CFC">
        <w:rPr>
          <w:color w:val="000000"/>
          <w:sz w:val="28"/>
          <w:szCs w:val="28"/>
        </w:rPr>
        <w:t xml:space="preserve">У картоплі може бути виявлений пестицид базудик. Розрахувати максимально допустимий рівень вмісту базудику у картоплі, якщо картопля складає 20% Вашого добового раціону Середню масу дорослої людини прийняти рівною </w:t>
      </w:r>
      <w:r w:rsidRPr="00E10F1B">
        <w:rPr>
          <w:i/>
          <w:color w:val="000000"/>
          <w:sz w:val="28"/>
          <w:szCs w:val="28"/>
        </w:rPr>
        <w:t>М</w:t>
      </w:r>
      <w:r w:rsidRPr="00E10F1B">
        <w:rPr>
          <w:color w:val="000000"/>
          <w:sz w:val="28"/>
          <w:szCs w:val="28"/>
        </w:rPr>
        <w:t xml:space="preserve"> </w:t>
      </w:r>
      <w:r w:rsidRPr="000F5CFC">
        <w:rPr>
          <w:color w:val="000000"/>
          <w:sz w:val="28"/>
          <w:szCs w:val="28"/>
        </w:rPr>
        <w:t xml:space="preserve">= </w:t>
      </w:r>
      <w:smartTag w:uri="urn:schemas-microsoft-com:office:smarttags" w:element="metricconverter">
        <w:smartTagPr>
          <w:attr w:name="ProductID" w:val="70 кг"/>
        </w:smartTagPr>
        <w:r w:rsidRPr="000F5CFC">
          <w:rPr>
            <w:color w:val="000000"/>
            <w:sz w:val="28"/>
            <w:szCs w:val="28"/>
          </w:rPr>
          <w:t>70 кг</w:t>
        </w:r>
      </w:smartTag>
      <w:r w:rsidRPr="000F5CFC">
        <w:rPr>
          <w:color w:val="000000"/>
          <w:sz w:val="28"/>
          <w:szCs w:val="28"/>
        </w:rPr>
        <w:t>.</w:t>
      </w:r>
    </w:p>
    <w:p w:rsidR="000F5CFC" w:rsidRPr="00E10F1B" w:rsidRDefault="000F5CFC" w:rsidP="00E10F1B">
      <w:pPr>
        <w:jc w:val="both"/>
        <w:rPr>
          <w:sz w:val="24"/>
          <w:szCs w:val="24"/>
        </w:rPr>
      </w:pPr>
    </w:p>
    <w:p w:rsidR="000F5CFC" w:rsidRPr="000F5CFC" w:rsidRDefault="000F5CFC" w:rsidP="00E10F1B">
      <w:pPr>
        <w:shd w:val="clear" w:color="auto" w:fill="FFFFFF"/>
        <w:ind w:firstLine="709"/>
        <w:jc w:val="both"/>
        <w:rPr>
          <w:color w:val="000000"/>
          <w:sz w:val="28"/>
          <w:szCs w:val="28"/>
        </w:rPr>
      </w:pPr>
      <w:r w:rsidRPr="000F5CFC">
        <w:rPr>
          <w:b/>
          <w:i/>
          <w:iCs/>
          <w:color w:val="000000"/>
          <w:sz w:val="28"/>
          <w:szCs w:val="28"/>
        </w:rPr>
        <w:t xml:space="preserve">Задача </w:t>
      </w:r>
      <w:r w:rsidR="00AA27B4">
        <w:rPr>
          <w:b/>
          <w:i/>
          <w:iCs/>
          <w:color w:val="000000"/>
          <w:sz w:val="28"/>
          <w:szCs w:val="28"/>
        </w:rPr>
        <w:t>20.</w:t>
      </w:r>
      <w:r w:rsidRPr="000F5CFC">
        <w:rPr>
          <w:i/>
          <w:iCs/>
          <w:color w:val="000000"/>
          <w:sz w:val="28"/>
          <w:szCs w:val="28"/>
        </w:rPr>
        <w:t xml:space="preserve"> </w:t>
      </w:r>
      <w:r w:rsidRPr="000F5CFC">
        <w:rPr>
          <w:color w:val="000000"/>
          <w:sz w:val="28"/>
          <w:szCs w:val="28"/>
        </w:rPr>
        <w:t xml:space="preserve">Розрахувати кількість нітратів, що отримав Ваш організм, якщо Ви за добу з'їли, після кулінарної обробки А грамів картоплі, Б грамів капусти, В грамів буряка, Г грамів моркви і Д грамів ріпчастої цибулі (табл. </w:t>
      </w:r>
      <w:r w:rsidR="00AA27B4">
        <w:rPr>
          <w:color w:val="000000"/>
          <w:sz w:val="28"/>
          <w:szCs w:val="28"/>
        </w:rPr>
        <w:t>26</w:t>
      </w:r>
      <w:r w:rsidRPr="000F5CFC">
        <w:rPr>
          <w:color w:val="000000"/>
          <w:sz w:val="28"/>
          <w:szCs w:val="28"/>
        </w:rPr>
        <w:t xml:space="preserve">). </w:t>
      </w:r>
      <w:r w:rsidRPr="000F5CFC">
        <w:rPr>
          <w:color w:val="000000"/>
          <w:sz w:val="28"/>
          <w:szCs w:val="28"/>
        </w:rPr>
        <w:lastRenderedPageBreak/>
        <w:t>Крім того, Ви їли свіжі огірки, томати і цибулю зелену (у кількості Ж</w:t>
      </w:r>
      <w:r w:rsidR="00E10F1B">
        <w:rPr>
          <w:color w:val="000000"/>
          <w:sz w:val="28"/>
          <w:szCs w:val="28"/>
        </w:rPr>
        <w:t>,</w:t>
      </w:r>
      <w:r w:rsidRPr="000F5CFC">
        <w:rPr>
          <w:color w:val="000000"/>
          <w:sz w:val="28"/>
          <w:szCs w:val="28"/>
        </w:rPr>
        <w:t xml:space="preserve"> 3 </w:t>
      </w:r>
      <w:r w:rsidR="00E10F1B">
        <w:rPr>
          <w:color w:val="000000"/>
          <w:sz w:val="28"/>
          <w:szCs w:val="28"/>
        </w:rPr>
        <w:t xml:space="preserve">і К </w:t>
      </w:r>
      <w:r w:rsidRPr="000F5CFC">
        <w:rPr>
          <w:color w:val="000000"/>
          <w:sz w:val="28"/>
          <w:szCs w:val="28"/>
        </w:rPr>
        <w:t xml:space="preserve">відповідно) і пили яблучний сік, видушений з </w:t>
      </w:r>
      <w:r w:rsidR="00E10F1B">
        <w:rPr>
          <w:color w:val="000000"/>
          <w:sz w:val="28"/>
          <w:szCs w:val="28"/>
        </w:rPr>
        <w:t>Л</w:t>
      </w:r>
      <w:r w:rsidRPr="000F5CFC">
        <w:rPr>
          <w:color w:val="000000"/>
          <w:sz w:val="28"/>
          <w:szCs w:val="28"/>
        </w:rPr>
        <w:t xml:space="preserve"> грамів яблук. Чи перевищила отримана Вашим організмом кількість нітратів допустиму добову дозу?</w:t>
      </w:r>
    </w:p>
    <w:p w:rsidR="000F5CFC" w:rsidRPr="000F5CFC" w:rsidRDefault="000F5CFC" w:rsidP="000F5CFC">
      <w:pPr>
        <w:rPr>
          <w:sz w:val="28"/>
          <w:szCs w:val="28"/>
        </w:rPr>
      </w:pPr>
    </w:p>
    <w:p w:rsidR="000F5CFC" w:rsidRPr="000F5CFC" w:rsidRDefault="000F5CFC" w:rsidP="00E10F1B">
      <w:pPr>
        <w:spacing w:line="360" w:lineRule="auto"/>
        <w:ind w:firstLine="709"/>
        <w:rPr>
          <w:sz w:val="28"/>
          <w:szCs w:val="28"/>
        </w:rPr>
      </w:pPr>
      <w:r w:rsidRPr="000F5CFC">
        <w:rPr>
          <w:sz w:val="28"/>
          <w:szCs w:val="28"/>
        </w:rPr>
        <w:t xml:space="preserve">Таблиця </w:t>
      </w:r>
      <w:r w:rsidR="00AA27B4">
        <w:rPr>
          <w:sz w:val="28"/>
          <w:szCs w:val="28"/>
        </w:rPr>
        <w:t>26</w:t>
      </w:r>
      <w:r w:rsidRPr="000F5CFC">
        <w:rPr>
          <w:sz w:val="28"/>
          <w:szCs w:val="28"/>
        </w:rPr>
        <w:t xml:space="preserve"> – Вихідні данні для розрахунку </w:t>
      </w:r>
      <w:r w:rsidRPr="00AA27B4">
        <w:rPr>
          <w:sz w:val="28"/>
          <w:szCs w:val="28"/>
        </w:rPr>
        <w:t>задачі №</w:t>
      </w:r>
      <w:r w:rsidR="00E10F1B" w:rsidRPr="00AA27B4">
        <w:rPr>
          <w:sz w:val="28"/>
          <w:szCs w:val="28"/>
        </w:rPr>
        <w:t xml:space="preserve"> </w:t>
      </w:r>
      <w:r w:rsidR="00AA27B4">
        <w:rPr>
          <w:sz w:val="28"/>
          <w:szCs w:val="28"/>
        </w:rPr>
        <w:t>20</w:t>
      </w:r>
    </w:p>
    <w:tbl>
      <w:tblPr>
        <w:tblW w:w="0" w:type="auto"/>
        <w:jc w:val="center"/>
        <w:tblLayout w:type="fixed"/>
        <w:tblCellMar>
          <w:left w:w="40" w:type="dxa"/>
          <w:right w:w="40" w:type="dxa"/>
        </w:tblCellMar>
        <w:tblLook w:val="0000" w:firstRow="0" w:lastRow="0" w:firstColumn="0" w:lastColumn="0" w:noHBand="0" w:noVBand="0"/>
      </w:tblPr>
      <w:tblGrid>
        <w:gridCol w:w="4253"/>
        <w:gridCol w:w="1469"/>
        <w:gridCol w:w="1469"/>
        <w:gridCol w:w="1488"/>
      </w:tblGrid>
      <w:tr w:rsidR="000F5CFC" w:rsidRPr="000F5CFC" w:rsidTr="00BA22F2">
        <w:trPr>
          <w:trHeight w:val="250"/>
          <w:jc w:val="center"/>
        </w:trPr>
        <w:tc>
          <w:tcPr>
            <w:tcW w:w="4253" w:type="dxa"/>
            <w:vMerge w:val="restart"/>
            <w:tcBorders>
              <w:top w:val="single" w:sz="6" w:space="0" w:color="auto"/>
              <w:left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r w:rsidRPr="000F5CFC">
              <w:rPr>
                <w:color w:val="000000"/>
                <w:sz w:val="28"/>
                <w:szCs w:val="28"/>
              </w:rPr>
              <w:t>Найменування</w:t>
            </w:r>
          </w:p>
        </w:tc>
        <w:tc>
          <w:tcPr>
            <w:tcW w:w="44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Варіант</w:t>
            </w:r>
          </w:p>
        </w:tc>
      </w:tr>
      <w:tr w:rsidR="000F5CFC" w:rsidRPr="000F5CFC" w:rsidTr="00BA22F2">
        <w:trPr>
          <w:trHeight w:val="272"/>
          <w:jc w:val="center"/>
        </w:trPr>
        <w:tc>
          <w:tcPr>
            <w:tcW w:w="4253" w:type="dxa"/>
            <w:vMerge/>
            <w:tcBorders>
              <w:left w:val="single" w:sz="6" w:space="0" w:color="auto"/>
              <w:bottom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w:t>
            </w:r>
          </w:p>
        </w:tc>
      </w:tr>
      <w:tr w:rsidR="000F5CFC" w:rsidRPr="000F5CFC" w:rsidTr="00BA22F2">
        <w:trPr>
          <w:trHeight w:val="250"/>
          <w:jc w:val="center"/>
        </w:trPr>
        <w:tc>
          <w:tcPr>
            <w:tcW w:w="4253"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картоплі А, г</w:t>
            </w:r>
          </w:p>
        </w:tc>
        <w:tc>
          <w:tcPr>
            <w:tcW w:w="1469"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c>
          <w:tcPr>
            <w:tcW w:w="1469"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450</w:t>
            </w:r>
          </w:p>
        </w:tc>
        <w:tc>
          <w:tcPr>
            <w:tcW w:w="1488"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капусти Б,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250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буряка В,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120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моркви Г,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 xml:space="preserve">Маса ріпчастої цибулі Д, </w:t>
            </w:r>
            <w:r w:rsidRPr="000F5CFC">
              <w:rPr>
                <w:iCs/>
                <w:color w:val="000000"/>
                <w:sz w:val="28"/>
                <w:szCs w:val="28"/>
              </w:rPr>
              <w:t>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80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60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свіжих огірків </w:t>
            </w:r>
            <w:r w:rsidR="00E10F1B" w:rsidRPr="000F5CFC">
              <w:rPr>
                <w:color w:val="000000"/>
                <w:sz w:val="28"/>
                <w:szCs w:val="28"/>
              </w:rPr>
              <w:t>Ж,</w:t>
            </w:r>
            <w:r w:rsidRPr="000F5CFC">
              <w:rPr>
                <w:color w:val="000000"/>
                <w:sz w:val="28"/>
                <w:szCs w:val="28"/>
              </w:rPr>
              <w:t xml:space="preserve">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90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110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свіжих томатів </w:t>
            </w:r>
            <w:r w:rsidR="00E10F1B" w:rsidRPr="000F5CFC">
              <w:rPr>
                <w:color w:val="000000"/>
                <w:sz w:val="28"/>
                <w:szCs w:val="28"/>
              </w:rPr>
              <w:t>3,</w:t>
            </w:r>
            <w:r w:rsidRPr="000F5CFC">
              <w:rPr>
                <w:color w:val="000000"/>
                <w:sz w:val="28"/>
                <w:szCs w:val="28"/>
              </w:rPr>
              <w:t>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200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зеленої цибулі </w:t>
            </w:r>
            <w:r w:rsidR="00E10F1B">
              <w:rPr>
                <w:color w:val="000000"/>
                <w:sz w:val="28"/>
                <w:szCs w:val="28"/>
              </w:rPr>
              <w:t>К,</w:t>
            </w:r>
            <w:r w:rsidRPr="000F5CFC">
              <w:rPr>
                <w:color w:val="000000"/>
                <w:sz w:val="28"/>
                <w:szCs w:val="28"/>
              </w:rPr>
              <w:t xml:space="preserve">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50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60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70</w:t>
            </w:r>
          </w:p>
        </w:tc>
      </w:tr>
      <w:tr w:rsidR="000F5CFC" w:rsidRPr="000F5CFC" w:rsidTr="00BA22F2">
        <w:trPr>
          <w:trHeight w:val="250"/>
          <w:jc w:val="center"/>
        </w:trPr>
        <w:tc>
          <w:tcPr>
            <w:tcW w:w="4253"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яблук </w:t>
            </w:r>
            <w:r w:rsidR="00E10F1B">
              <w:rPr>
                <w:color w:val="000000"/>
                <w:sz w:val="28"/>
                <w:szCs w:val="28"/>
              </w:rPr>
              <w:t>Л</w:t>
            </w:r>
            <w:r w:rsidRPr="000F5CFC">
              <w:rPr>
                <w:color w:val="000000"/>
                <w:sz w:val="28"/>
                <w:szCs w:val="28"/>
              </w:rPr>
              <w:t>, г</w:t>
            </w:r>
          </w:p>
        </w:tc>
        <w:tc>
          <w:tcPr>
            <w:tcW w:w="1469"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350</w:t>
            </w:r>
          </w:p>
        </w:tc>
        <w:tc>
          <w:tcPr>
            <w:tcW w:w="1469"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c>
          <w:tcPr>
            <w:tcW w:w="1488"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r>
    </w:tbl>
    <w:p w:rsidR="000F5CFC" w:rsidRPr="000F5CFC" w:rsidRDefault="000F5CFC" w:rsidP="000F5CFC">
      <w:pPr>
        <w:rPr>
          <w:sz w:val="28"/>
          <w:szCs w:val="28"/>
        </w:rPr>
      </w:pPr>
    </w:p>
    <w:p w:rsidR="000F5CFC" w:rsidRPr="000F5CFC" w:rsidRDefault="000F5CFC" w:rsidP="00295769">
      <w:pPr>
        <w:shd w:val="clear" w:color="auto" w:fill="FFFFFF"/>
        <w:ind w:firstLine="709"/>
        <w:jc w:val="both"/>
        <w:rPr>
          <w:sz w:val="28"/>
          <w:szCs w:val="28"/>
        </w:rPr>
      </w:pPr>
      <w:r w:rsidRPr="000F5CFC">
        <w:rPr>
          <w:b/>
          <w:i/>
          <w:iCs/>
          <w:color w:val="000000"/>
          <w:sz w:val="28"/>
          <w:szCs w:val="28"/>
        </w:rPr>
        <w:t xml:space="preserve">Задача </w:t>
      </w:r>
      <w:r w:rsidR="00AA27B4">
        <w:rPr>
          <w:b/>
          <w:i/>
          <w:iCs/>
          <w:color w:val="000000"/>
          <w:sz w:val="28"/>
          <w:szCs w:val="28"/>
        </w:rPr>
        <w:t>21.</w:t>
      </w:r>
      <w:r w:rsidRPr="000F5CFC">
        <w:rPr>
          <w:i/>
          <w:iCs/>
          <w:color w:val="000000"/>
          <w:sz w:val="28"/>
          <w:szCs w:val="28"/>
        </w:rPr>
        <w:t xml:space="preserve"> </w:t>
      </w:r>
      <w:r w:rsidRPr="000F5CFC">
        <w:rPr>
          <w:color w:val="000000"/>
          <w:sz w:val="28"/>
          <w:szCs w:val="28"/>
        </w:rPr>
        <w:t xml:space="preserve">Розрахувати кількість пестицидів, що отримав Ваш організм, якщо Ви впродовж доби з'їли А грамів картоплі, Б грамів капусти, В грамів буряка і Г грамів цибулі (табл. </w:t>
      </w:r>
      <w:r w:rsidR="00AA27B4">
        <w:rPr>
          <w:color w:val="000000"/>
          <w:sz w:val="28"/>
          <w:szCs w:val="28"/>
        </w:rPr>
        <w:t>27</w:t>
      </w:r>
      <w:r w:rsidRPr="000F5CFC">
        <w:rPr>
          <w:color w:val="000000"/>
          <w:sz w:val="28"/>
          <w:szCs w:val="28"/>
        </w:rPr>
        <w:t>). Крім того, Ви з'їли хліб, спечений з Д грамів борошна, і випили виноградний сік, вид</w:t>
      </w:r>
      <w:r w:rsidR="00295769">
        <w:rPr>
          <w:color w:val="000000"/>
          <w:sz w:val="28"/>
          <w:szCs w:val="28"/>
        </w:rPr>
        <w:t>авле</w:t>
      </w:r>
      <w:r w:rsidRPr="000F5CFC">
        <w:rPr>
          <w:color w:val="000000"/>
          <w:sz w:val="28"/>
          <w:szCs w:val="28"/>
        </w:rPr>
        <w:t xml:space="preserve">ний з </w:t>
      </w:r>
      <w:r w:rsidR="00295769">
        <w:rPr>
          <w:color w:val="000000"/>
          <w:sz w:val="28"/>
          <w:szCs w:val="28"/>
        </w:rPr>
        <w:t>Ж</w:t>
      </w:r>
      <w:r w:rsidRPr="000F5CFC">
        <w:rPr>
          <w:color w:val="000000"/>
          <w:sz w:val="28"/>
          <w:szCs w:val="28"/>
        </w:rPr>
        <w:t xml:space="preserve"> грамів винограду. Чи перевищила отримана Вашим організмом кількість пестицидів допустиму добову дозу? Розрахунок провести для характерних для даних харчових продуктів пестицидів.</w:t>
      </w:r>
    </w:p>
    <w:p w:rsidR="000F5CFC" w:rsidRPr="000F5CFC" w:rsidRDefault="000F5CFC" w:rsidP="000F5CFC">
      <w:pPr>
        <w:rPr>
          <w:sz w:val="28"/>
          <w:szCs w:val="28"/>
        </w:rPr>
      </w:pPr>
    </w:p>
    <w:p w:rsidR="000F5CFC" w:rsidRPr="000F5CFC" w:rsidRDefault="000F5CFC" w:rsidP="000F5CFC">
      <w:pPr>
        <w:ind w:firstLine="709"/>
        <w:rPr>
          <w:sz w:val="28"/>
          <w:szCs w:val="28"/>
        </w:rPr>
      </w:pPr>
      <w:r w:rsidRPr="000F5CFC">
        <w:rPr>
          <w:sz w:val="28"/>
          <w:szCs w:val="28"/>
        </w:rPr>
        <w:t xml:space="preserve">Таблиця </w:t>
      </w:r>
      <w:r w:rsidR="00AA27B4">
        <w:rPr>
          <w:sz w:val="28"/>
          <w:szCs w:val="28"/>
        </w:rPr>
        <w:t>27</w:t>
      </w:r>
      <w:r w:rsidRPr="000F5CFC">
        <w:rPr>
          <w:sz w:val="28"/>
          <w:szCs w:val="28"/>
        </w:rPr>
        <w:t xml:space="preserve"> – Вихідні данні для розрахунку </w:t>
      </w:r>
      <w:r w:rsidRPr="00AA27B4">
        <w:rPr>
          <w:sz w:val="28"/>
          <w:szCs w:val="28"/>
        </w:rPr>
        <w:t>задачі №</w:t>
      </w:r>
      <w:r w:rsidR="00295769" w:rsidRPr="00AA27B4">
        <w:rPr>
          <w:sz w:val="28"/>
          <w:szCs w:val="28"/>
        </w:rPr>
        <w:t xml:space="preserve"> </w:t>
      </w:r>
      <w:r w:rsidR="00AA27B4">
        <w:rPr>
          <w:sz w:val="28"/>
          <w:szCs w:val="28"/>
        </w:rPr>
        <w:t>21</w:t>
      </w:r>
    </w:p>
    <w:p w:rsidR="000F5CFC" w:rsidRPr="000F5CFC" w:rsidRDefault="000F5CFC" w:rsidP="000F5CFC">
      <w:pPr>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3397"/>
        <w:gridCol w:w="1703"/>
        <w:gridCol w:w="1701"/>
        <w:gridCol w:w="1699"/>
      </w:tblGrid>
      <w:tr w:rsidR="000F5CFC" w:rsidRPr="000F5CFC" w:rsidTr="0078237F">
        <w:trPr>
          <w:trHeight w:val="300"/>
          <w:jc w:val="center"/>
        </w:trPr>
        <w:tc>
          <w:tcPr>
            <w:tcW w:w="3397" w:type="dxa"/>
            <w:vMerge w:val="restart"/>
            <w:tcBorders>
              <w:top w:val="single" w:sz="6" w:space="0" w:color="auto"/>
              <w:left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r w:rsidRPr="000F5CFC">
              <w:rPr>
                <w:color w:val="000000"/>
                <w:sz w:val="28"/>
                <w:szCs w:val="28"/>
              </w:rPr>
              <w:t>Найменування</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Варіант</w:t>
            </w:r>
          </w:p>
        </w:tc>
      </w:tr>
      <w:tr w:rsidR="000F5CFC" w:rsidRPr="000F5CFC" w:rsidTr="0078237F">
        <w:trPr>
          <w:trHeight w:val="271"/>
          <w:jc w:val="center"/>
        </w:trPr>
        <w:tc>
          <w:tcPr>
            <w:tcW w:w="3397" w:type="dxa"/>
            <w:vMerge/>
            <w:tcBorders>
              <w:left w:val="single" w:sz="6" w:space="0" w:color="auto"/>
              <w:bottom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w:t>
            </w:r>
          </w:p>
        </w:tc>
      </w:tr>
      <w:tr w:rsidR="000F5CFC" w:rsidRPr="000F5CFC" w:rsidTr="0078237F">
        <w:trPr>
          <w:trHeight w:val="381"/>
          <w:jc w:val="center"/>
        </w:trPr>
        <w:tc>
          <w:tcPr>
            <w:tcW w:w="3397"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картоплі А, г</w:t>
            </w:r>
          </w:p>
        </w:tc>
        <w:tc>
          <w:tcPr>
            <w:tcW w:w="1703"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c>
          <w:tcPr>
            <w:tcW w:w="1701"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450</w:t>
            </w:r>
          </w:p>
        </w:tc>
        <w:tc>
          <w:tcPr>
            <w:tcW w:w="1699"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r>
      <w:tr w:rsidR="000F5CFC" w:rsidRPr="000F5CFC" w:rsidTr="0078237F">
        <w:trPr>
          <w:trHeight w:val="374"/>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Маса капусти Б, г</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300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300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250</w:t>
            </w:r>
          </w:p>
        </w:tc>
      </w:tr>
      <w:tr w:rsidR="000F5CFC" w:rsidRPr="000F5CFC" w:rsidTr="0078237F">
        <w:trPr>
          <w:trHeight w:val="358"/>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 xml:space="preserve">Маса буряка В, г </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100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90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100</w:t>
            </w:r>
          </w:p>
        </w:tc>
      </w:tr>
      <w:tr w:rsidR="000F5CFC" w:rsidRPr="000F5CFC" w:rsidTr="0078237F">
        <w:trPr>
          <w:trHeight w:val="350"/>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 xml:space="preserve">Маса цибулі Г, г </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90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70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50</w:t>
            </w:r>
          </w:p>
        </w:tc>
      </w:tr>
      <w:tr w:rsidR="000F5CFC" w:rsidRPr="000F5CFC" w:rsidTr="0078237F">
        <w:trPr>
          <w:trHeight w:val="381"/>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 xml:space="preserve">Маса борошна Д, г </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450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r>
      <w:tr w:rsidR="000F5CFC" w:rsidRPr="000F5CFC" w:rsidTr="0078237F">
        <w:trPr>
          <w:trHeight w:val="413"/>
          <w:jc w:val="center"/>
        </w:trPr>
        <w:tc>
          <w:tcPr>
            <w:tcW w:w="3397"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295769" w:rsidP="00BA22F2">
            <w:pPr>
              <w:shd w:val="clear" w:color="auto" w:fill="FFFFFF"/>
              <w:rPr>
                <w:color w:val="000000"/>
                <w:sz w:val="28"/>
                <w:szCs w:val="28"/>
              </w:rPr>
            </w:pPr>
            <w:r>
              <w:rPr>
                <w:color w:val="000000"/>
                <w:sz w:val="28"/>
                <w:szCs w:val="28"/>
              </w:rPr>
              <w:t>Маса винограду Ж</w:t>
            </w:r>
            <w:r w:rsidR="000F5CFC" w:rsidRPr="000F5CFC">
              <w:rPr>
                <w:color w:val="000000"/>
                <w:sz w:val="28"/>
                <w:szCs w:val="28"/>
              </w:rPr>
              <w:t>, г</w:t>
            </w:r>
          </w:p>
        </w:tc>
        <w:tc>
          <w:tcPr>
            <w:tcW w:w="1703"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350</w:t>
            </w:r>
          </w:p>
        </w:tc>
        <w:tc>
          <w:tcPr>
            <w:tcW w:w="1701"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c>
          <w:tcPr>
            <w:tcW w:w="1699"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r>
    </w:tbl>
    <w:p w:rsidR="000F5CFC" w:rsidRPr="00902645" w:rsidRDefault="000F5CFC" w:rsidP="00E4089B">
      <w:pPr>
        <w:pStyle w:val="a3"/>
        <w:spacing w:before="2"/>
        <w:ind w:left="0" w:firstLine="709"/>
        <w:jc w:val="both"/>
        <w:rPr>
          <w:b/>
        </w:rPr>
      </w:pPr>
    </w:p>
    <w:p w:rsidR="0030369A" w:rsidRDefault="0030369A">
      <w:pPr>
        <w:widowControl/>
        <w:autoSpaceDE/>
        <w:autoSpaceDN/>
        <w:spacing w:after="200" w:line="276" w:lineRule="auto"/>
        <w:rPr>
          <w:sz w:val="28"/>
          <w:szCs w:val="28"/>
        </w:rPr>
      </w:pPr>
      <w:r>
        <w:br w:type="page"/>
      </w:r>
    </w:p>
    <w:p w:rsidR="00545EC5" w:rsidRDefault="00545EC5" w:rsidP="00545EC5">
      <w:pPr>
        <w:pStyle w:val="a3"/>
        <w:spacing w:before="1"/>
        <w:ind w:right="351"/>
        <w:jc w:val="both"/>
        <w:sectPr w:rsidR="00545EC5" w:rsidSect="002823A7">
          <w:pgSz w:w="11910" w:h="16840"/>
          <w:pgMar w:top="1134" w:right="851" w:bottom="1134" w:left="1418" w:header="0" w:footer="680" w:gutter="0"/>
          <w:cols w:space="720"/>
          <w:docGrid w:linePitch="299"/>
        </w:sectPr>
      </w:pPr>
      <w:bookmarkStart w:id="43" w:name="_TOC_250007"/>
      <w:bookmarkEnd w:id="43"/>
    </w:p>
    <w:p w:rsidR="00545EC5" w:rsidRPr="006C2038" w:rsidRDefault="00545EC5" w:rsidP="00545EC5">
      <w:pPr>
        <w:pStyle w:val="21"/>
        <w:spacing w:before="72"/>
        <w:ind w:left="857" w:right="659"/>
        <w:jc w:val="center"/>
      </w:pPr>
      <w:r w:rsidRPr="006C2038">
        <w:lastRenderedPageBreak/>
        <w:t>РЕКОМЕНДОВАНА ЛІТЕРАТУРА</w:t>
      </w:r>
    </w:p>
    <w:p w:rsidR="006D1D0D" w:rsidRDefault="006D1D0D" w:rsidP="00545EC5">
      <w:pPr>
        <w:pStyle w:val="21"/>
        <w:spacing w:before="72"/>
        <w:ind w:left="857" w:right="659"/>
        <w:jc w:val="center"/>
        <w:rPr>
          <w:highlight w:val="yellow"/>
        </w:rPr>
      </w:pPr>
    </w:p>
    <w:p w:rsidR="006D1D0D" w:rsidRDefault="006D1D0D" w:rsidP="006C2038">
      <w:pPr>
        <w:pStyle w:val="a3"/>
        <w:tabs>
          <w:tab w:val="left" w:pos="851"/>
          <w:tab w:val="left" w:pos="1134"/>
        </w:tabs>
        <w:ind w:firstLine="709"/>
        <w:jc w:val="both"/>
      </w:pPr>
      <w:r>
        <w:t>1. Абракітов В.</w:t>
      </w:r>
      <w:r w:rsidRPr="006D1D0D">
        <w:t xml:space="preserve"> </w:t>
      </w:r>
      <w:r w:rsidRPr="005B7920">
        <w:t>Е.</w:t>
      </w:r>
      <w:r w:rsidRPr="005B7920">
        <w:rPr>
          <w:b/>
        </w:rPr>
        <w:t xml:space="preserve"> </w:t>
      </w:r>
      <w:r w:rsidRPr="005B7920">
        <w:t>Безпечна експлуатація інженерних систем і</w:t>
      </w:r>
      <w:r w:rsidRPr="005B7920">
        <w:rPr>
          <w:spacing w:val="1"/>
        </w:rPr>
        <w:t xml:space="preserve"> </w:t>
      </w:r>
      <w:r w:rsidRPr="005B7920">
        <w:t>споруд</w:t>
      </w:r>
      <w:r w:rsidRPr="005B7920">
        <w:rPr>
          <w:spacing w:val="4"/>
        </w:rPr>
        <w:t xml:space="preserve"> :</w:t>
      </w:r>
      <w:r>
        <w:rPr>
          <w:spacing w:val="4"/>
          <w:lang w:val="ru-RU"/>
        </w:rPr>
        <w:t xml:space="preserve"> конспект лекц</w:t>
      </w:r>
      <w:r>
        <w:rPr>
          <w:spacing w:val="4"/>
        </w:rPr>
        <w:t>ій</w:t>
      </w:r>
      <w:r w:rsidRPr="005B7920">
        <w:t>. Харків :</w:t>
      </w:r>
      <w:r w:rsidRPr="005B7920">
        <w:rPr>
          <w:spacing w:val="1"/>
        </w:rPr>
        <w:t xml:space="preserve"> </w:t>
      </w:r>
      <w:r w:rsidRPr="005B7920">
        <w:t>ХНУМГ,</w:t>
      </w:r>
      <w:r w:rsidRPr="005B7920">
        <w:rPr>
          <w:spacing w:val="-1"/>
        </w:rPr>
        <w:t xml:space="preserve"> </w:t>
      </w:r>
      <w:r w:rsidRPr="005B7920">
        <w:t>2016.</w:t>
      </w:r>
      <w:r w:rsidRPr="005B7920">
        <w:rPr>
          <w:spacing w:val="-1"/>
        </w:rPr>
        <w:t xml:space="preserve"> </w:t>
      </w:r>
      <w:r w:rsidRPr="005B7920">
        <w:t>76 с.</w:t>
      </w:r>
    </w:p>
    <w:p w:rsidR="006D1D0D" w:rsidRPr="00D83A9E" w:rsidRDefault="006D1D0D" w:rsidP="006C2038">
      <w:pPr>
        <w:pStyle w:val="a3"/>
        <w:tabs>
          <w:tab w:val="left" w:pos="851"/>
          <w:tab w:val="left" w:pos="1134"/>
        </w:tabs>
        <w:ind w:firstLine="709"/>
        <w:jc w:val="both"/>
      </w:pPr>
      <w:r>
        <w:t xml:space="preserve">2. </w:t>
      </w:r>
      <w:r w:rsidRPr="00DF1B38">
        <w:tab/>
        <w:t xml:space="preserve">Моніторинг навколишнього середовища </w:t>
      </w:r>
      <w:r w:rsidRPr="003A371B">
        <w:t>:</w:t>
      </w:r>
      <w:r>
        <w:rPr>
          <w:lang w:val="ru-RU"/>
        </w:rPr>
        <w:t xml:space="preserve"> к</w:t>
      </w:r>
      <w:r w:rsidRPr="00DF1B38">
        <w:t>онспект</w:t>
      </w:r>
      <w:r>
        <w:t xml:space="preserve"> лекцій</w:t>
      </w:r>
      <w:r w:rsidRPr="00DF1B38">
        <w:t xml:space="preserve"> </w:t>
      </w:r>
      <w:r>
        <w:rPr>
          <w:lang w:val="ru-RU"/>
        </w:rPr>
        <w:t>/ у</w:t>
      </w:r>
      <w:r w:rsidRPr="00DF1B38">
        <w:t>кл</w:t>
      </w:r>
      <w:r>
        <w:rPr>
          <w:lang w:val="ru-RU"/>
        </w:rPr>
        <w:t>ад</w:t>
      </w:r>
      <w:r w:rsidRPr="00DF1B38">
        <w:t>.: Л.</w:t>
      </w:r>
      <w:r>
        <w:rPr>
          <w:lang w:val="ru-RU"/>
        </w:rPr>
        <w:t xml:space="preserve"> </w:t>
      </w:r>
      <w:r w:rsidRPr="00DF1B38">
        <w:t>Дегтерева, В.</w:t>
      </w:r>
      <w:r>
        <w:rPr>
          <w:lang w:val="ru-RU"/>
        </w:rPr>
        <w:t xml:space="preserve"> </w:t>
      </w:r>
      <w:r w:rsidRPr="00DF1B38">
        <w:t>Мельман</w:t>
      </w:r>
      <w:r>
        <w:rPr>
          <w:lang w:val="ru-RU"/>
        </w:rPr>
        <w:t>.</w:t>
      </w:r>
      <w:r w:rsidRPr="00DF1B38">
        <w:t xml:space="preserve"> Харків, 2004.</w:t>
      </w:r>
    </w:p>
    <w:p w:rsidR="006D1D0D" w:rsidRDefault="006D1D0D" w:rsidP="006C2038">
      <w:pPr>
        <w:pStyle w:val="a3"/>
        <w:tabs>
          <w:tab w:val="left" w:pos="851"/>
          <w:tab w:val="left" w:pos="1134"/>
        </w:tabs>
        <w:ind w:firstLine="709"/>
        <w:jc w:val="both"/>
      </w:pPr>
      <w:r>
        <w:t xml:space="preserve">3. </w:t>
      </w:r>
      <w:r w:rsidRPr="00D83A9E">
        <w:tab/>
        <w:t>Моніторинг довкілля</w:t>
      </w:r>
      <w:r>
        <w:rPr>
          <w:lang w:val="ru-RU"/>
        </w:rPr>
        <w:t xml:space="preserve"> </w:t>
      </w:r>
      <w:r w:rsidRPr="00D83A9E">
        <w:t xml:space="preserve">: підручник / </w:t>
      </w:r>
      <w:r>
        <w:rPr>
          <w:lang w:val="ru-RU"/>
        </w:rPr>
        <w:t xml:space="preserve">за ред. </w:t>
      </w:r>
      <w:r w:rsidRPr="00D83A9E">
        <w:t>В.</w:t>
      </w:r>
      <w:r>
        <w:rPr>
          <w:lang w:val="ru-RU"/>
        </w:rPr>
        <w:t xml:space="preserve"> </w:t>
      </w:r>
      <w:r w:rsidRPr="00D83A9E">
        <w:t>Боголюбов</w:t>
      </w:r>
      <w:r>
        <w:rPr>
          <w:lang w:val="ru-RU"/>
        </w:rPr>
        <w:t>а</w:t>
      </w:r>
      <w:r w:rsidRPr="00D83A9E">
        <w:t xml:space="preserve"> та ін. 2-е вид., перероб. і доп. Вінниця, 2010.</w:t>
      </w:r>
    </w:p>
    <w:p w:rsidR="006D1D0D" w:rsidRDefault="006D1D0D" w:rsidP="006C2038">
      <w:pPr>
        <w:pStyle w:val="a3"/>
        <w:tabs>
          <w:tab w:val="left" w:pos="851"/>
          <w:tab w:val="left" w:pos="1134"/>
        </w:tabs>
        <w:ind w:firstLine="709"/>
        <w:jc w:val="both"/>
      </w:pPr>
      <w:r>
        <w:t>4.</w:t>
      </w:r>
      <w:r w:rsidRPr="002C3E85">
        <w:t xml:space="preserve"> Р</w:t>
      </w:r>
      <w:r>
        <w:t>умянцев В.</w:t>
      </w:r>
      <w:r>
        <w:rPr>
          <w:lang w:val="ru-RU"/>
        </w:rPr>
        <w:t xml:space="preserve"> </w:t>
      </w:r>
      <w:r>
        <w:t>Р., Тарасов В.</w:t>
      </w:r>
      <w:r>
        <w:rPr>
          <w:lang w:val="ru-RU"/>
        </w:rPr>
        <w:t xml:space="preserve"> </w:t>
      </w:r>
      <w:r>
        <w:t>К. Аспіраційні системи промислових підприємств</w:t>
      </w:r>
      <w:r>
        <w:rPr>
          <w:lang w:val="ru-RU"/>
        </w:rPr>
        <w:t xml:space="preserve"> </w:t>
      </w:r>
      <w:r>
        <w:t>: навч</w:t>
      </w:r>
      <w:r>
        <w:rPr>
          <w:lang w:val="ru-RU"/>
        </w:rPr>
        <w:t>.</w:t>
      </w:r>
      <w:r>
        <w:t xml:space="preserve"> – метод</w:t>
      </w:r>
      <w:r>
        <w:rPr>
          <w:lang w:val="ru-RU"/>
        </w:rPr>
        <w:t>.</w:t>
      </w:r>
      <w:r>
        <w:t xml:space="preserve"> посіб. Запоріжжя, 2021.</w:t>
      </w: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BF2E06" w:rsidRPr="00B978D0" w:rsidRDefault="00BF2E06" w:rsidP="00BF2E06">
      <w:pPr>
        <w:pStyle w:val="a3"/>
        <w:spacing w:before="8"/>
        <w:ind w:left="0" w:firstLine="0"/>
        <w:jc w:val="center"/>
        <w:rPr>
          <w:b/>
          <w:bCs/>
          <w:lang w:val="ru-RU" w:eastAsia="ru-RU"/>
        </w:rPr>
      </w:pPr>
      <w:r w:rsidRPr="006A2F71">
        <w:rPr>
          <w:b/>
          <w:bCs/>
          <w:lang w:val="ru-RU" w:eastAsia="ru-RU"/>
        </w:rPr>
        <w:lastRenderedPageBreak/>
        <w:t>ВИКОРИСТАНА ЛІТЕРАТУРА</w:t>
      </w:r>
    </w:p>
    <w:p w:rsidR="00BF2E06" w:rsidRDefault="00BF2E06" w:rsidP="00BF2E06"/>
    <w:p w:rsidR="00BF2E06" w:rsidRPr="00595875" w:rsidRDefault="00BF2E06" w:rsidP="00BF2E06">
      <w:pPr>
        <w:pStyle w:val="a7"/>
        <w:numPr>
          <w:ilvl w:val="0"/>
          <w:numId w:val="48"/>
        </w:numPr>
        <w:jc w:val="both"/>
        <w:rPr>
          <w:sz w:val="28"/>
          <w:szCs w:val="28"/>
        </w:rPr>
      </w:pPr>
      <w:r w:rsidRPr="00595875">
        <w:rPr>
          <w:sz w:val="28"/>
          <w:szCs w:val="28"/>
        </w:rPr>
        <w:t>Tarasov V.</w:t>
      </w:r>
      <w:r w:rsidRPr="00B520F5">
        <w:rPr>
          <w:sz w:val="28"/>
          <w:szCs w:val="28"/>
          <w:lang w:val="en-US"/>
        </w:rPr>
        <w:t xml:space="preserve"> </w:t>
      </w:r>
      <w:r w:rsidRPr="00595875">
        <w:rPr>
          <w:sz w:val="28"/>
          <w:szCs w:val="28"/>
        </w:rPr>
        <w:t>K., Rumyantsev V.</w:t>
      </w:r>
      <w:r w:rsidRPr="00B520F5">
        <w:rPr>
          <w:sz w:val="28"/>
          <w:szCs w:val="28"/>
          <w:lang w:val="en-US"/>
        </w:rPr>
        <w:t xml:space="preserve"> </w:t>
      </w:r>
      <w:r w:rsidRPr="00595875">
        <w:rPr>
          <w:sz w:val="28"/>
          <w:szCs w:val="28"/>
          <w:lang w:val="en-US"/>
        </w:rPr>
        <w:t>R.</w:t>
      </w:r>
      <w:r w:rsidRPr="00595875">
        <w:rPr>
          <w:sz w:val="28"/>
          <w:szCs w:val="28"/>
        </w:rPr>
        <w:t xml:space="preserve"> Way sof solving social problems in manufacyuring. </w:t>
      </w:r>
      <w:r w:rsidRPr="00595875">
        <w:rPr>
          <w:i/>
          <w:sz w:val="28"/>
          <w:szCs w:val="28"/>
        </w:rPr>
        <w:t>Науковий вісник ЗДІА</w:t>
      </w:r>
      <w:r w:rsidRPr="0026598B">
        <w:rPr>
          <w:i/>
          <w:sz w:val="28"/>
          <w:szCs w:val="28"/>
          <w:lang w:val="en-US"/>
        </w:rPr>
        <w:t xml:space="preserve"> </w:t>
      </w:r>
      <w:r w:rsidRPr="00595875">
        <w:rPr>
          <w:sz w:val="28"/>
          <w:szCs w:val="28"/>
        </w:rPr>
        <w:t>: зб. наук. праць. 2015. Вип. 62. С. 264-270.</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595875">
        <w:rPr>
          <w:sz w:val="28"/>
          <w:szCs w:val="28"/>
        </w:rPr>
        <w:t>Абраменко С. В. Географические информационные системы. Создание</w:t>
      </w:r>
      <w:r w:rsidRPr="00595875">
        <w:rPr>
          <w:spacing w:val="1"/>
          <w:sz w:val="28"/>
          <w:szCs w:val="28"/>
        </w:rPr>
        <w:t xml:space="preserve"> </w:t>
      </w:r>
      <w:r w:rsidRPr="00595875">
        <w:rPr>
          <w:w w:val="105"/>
          <w:sz w:val="28"/>
          <w:szCs w:val="28"/>
        </w:rPr>
        <w:t xml:space="preserve">цифровых карт / </w:t>
      </w:r>
      <w:r w:rsidRPr="00595875">
        <w:rPr>
          <w:w w:val="105"/>
          <w:sz w:val="28"/>
          <w:szCs w:val="28"/>
          <w:lang w:val="ru-RU"/>
        </w:rPr>
        <w:t>под</w:t>
      </w:r>
      <w:r w:rsidRPr="00595875">
        <w:rPr>
          <w:w w:val="105"/>
          <w:sz w:val="28"/>
          <w:szCs w:val="28"/>
        </w:rPr>
        <w:t xml:space="preserve"> ред. С. В. Абраменко и др. Минск</w:t>
      </w:r>
      <w:r w:rsidRPr="00595875">
        <w:rPr>
          <w:spacing w:val="-6"/>
          <w:w w:val="105"/>
          <w:sz w:val="28"/>
          <w:szCs w:val="28"/>
        </w:rPr>
        <w:t xml:space="preserve"> </w:t>
      </w:r>
      <w:r w:rsidRPr="00595875">
        <w:rPr>
          <w:w w:val="105"/>
          <w:sz w:val="28"/>
          <w:szCs w:val="28"/>
        </w:rPr>
        <w:t>:</w:t>
      </w:r>
      <w:r w:rsidRPr="00595875">
        <w:rPr>
          <w:spacing w:val="-3"/>
          <w:w w:val="105"/>
          <w:sz w:val="28"/>
          <w:szCs w:val="28"/>
        </w:rPr>
        <w:t xml:space="preserve"> </w:t>
      </w:r>
      <w:r w:rsidRPr="00595875">
        <w:rPr>
          <w:w w:val="105"/>
          <w:sz w:val="28"/>
          <w:szCs w:val="28"/>
        </w:rPr>
        <w:t>Ин-т</w:t>
      </w:r>
      <w:r w:rsidRPr="00595875">
        <w:rPr>
          <w:spacing w:val="-6"/>
          <w:w w:val="105"/>
          <w:sz w:val="28"/>
          <w:szCs w:val="28"/>
        </w:rPr>
        <w:t xml:space="preserve"> </w:t>
      </w:r>
      <w:r w:rsidRPr="00595875">
        <w:rPr>
          <w:w w:val="105"/>
          <w:sz w:val="28"/>
          <w:szCs w:val="28"/>
        </w:rPr>
        <w:t>техн.</w:t>
      </w:r>
      <w:r w:rsidRPr="00595875">
        <w:rPr>
          <w:spacing w:val="-6"/>
          <w:w w:val="105"/>
          <w:sz w:val="28"/>
          <w:szCs w:val="28"/>
        </w:rPr>
        <w:t xml:space="preserve"> </w:t>
      </w:r>
      <w:r w:rsidRPr="00595875">
        <w:rPr>
          <w:w w:val="105"/>
          <w:sz w:val="28"/>
          <w:szCs w:val="28"/>
        </w:rPr>
        <w:t>кибернетики</w:t>
      </w:r>
      <w:r w:rsidRPr="00595875">
        <w:rPr>
          <w:spacing w:val="-5"/>
          <w:w w:val="105"/>
          <w:sz w:val="28"/>
          <w:szCs w:val="28"/>
        </w:rPr>
        <w:t xml:space="preserve"> </w:t>
      </w:r>
      <w:r w:rsidRPr="00595875">
        <w:rPr>
          <w:w w:val="105"/>
          <w:sz w:val="28"/>
          <w:szCs w:val="28"/>
        </w:rPr>
        <w:t>НАН</w:t>
      </w:r>
      <w:r w:rsidRPr="00595875">
        <w:rPr>
          <w:spacing w:val="-6"/>
          <w:w w:val="105"/>
          <w:sz w:val="28"/>
          <w:szCs w:val="28"/>
        </w:rPr>
        <w:t xml:space="preserve"> </w:t>
      </w:r>
      <w:r w:rsidRPr="00595875">
        <w:rPr>
          <w:w w:val="105"/>
          <w:sz w:val="28"/>
          <w:szCs w:val="28"/>
        </w:rPr>
        <w:t>Беларусь,</w:t>
      </w:r>
      <w:r w:rsidRPr="00595875">
        <w:rPr>
          <w:spacing w:val="-6"/>
          <w:w w:val="105"/>
          <w:sz w:val="28"/>
          <w:szCs w:val="28"/>
        </w:rPr>
        <w:t xml:space="preserve"> </w:t>
      </w:r>
      <w:r w:rsidRPr="00595875">
        <w:rPr>
          <w:w w:val="105"/>
          <w:sz w:val="28"/>
          <w:szCs w:val="28"/>
        </w:rPr>
        <w:t>2000.</w:t>
      </w:r>
      <w:r w:rsidRPr="00595875">
        <w:rPr>
          <w:spacing w:val="-5"/>
          <w:w w:val="105"/>
          <w:sz w:val="28"/>
          <w:szCs w:val="28"/>
        </w:rPr>
        <w:t xml:space="preserve"> </w:t>
      </w:r>
      <w:r w:rsidRPr="00595875">
        <w:rPr>
          <w:w w:val="105"/>
          <w:sz w:val="28"/>
          <w:szCs w:val="28"/>
        </w:rPr>
        <w:t>276</w:t>
      </w:r>
      <w:r w:rsidRPr="00595875">
        <w:rPr>
          <w:spacing w:val="-5"/>
          <w:w w:val="105"/>
          <w:sz w:val="28"/>
          <w:szCs w:val="28"/>
        </w:rPr>
        <w:t xml:space="preserve"> </w:t>
      </w:r>
      <w:r w:rsidRPr="00595875">
        <w:rPr>
          <w:w w:val="105"/>
          <w:sz w:val="28"/>
          <w:szCs w:val="28"/>
        </w:rPr>
        <w:t>с.</w:t>
      </w:r>
    </w:p>
    <w:p w:rsidR="00BF2E06" w:rsidRPr="00595875" w:rsidRDefault="00BF2E06" w:rsidP="00BF2E06">
      <w:pPr>
        <w:pStyle w:val="a7"/>
        <w:numPr>
          <w:ilvl w:val="0"/>
          <w:numId w:val="48"/>
        </w:numPr>
        <w:tabs>
          <w:tab w:val="left" w:pos="505"/>
        </w:tabs>
        <w:spacing w:before="1" w:line="247" w:lineRule="auto"/>
        <w:ind w:right="-2"/>
        <w:jc w:val="both"/>
        <w:rPr>
          <w:w w:val="105"/>
          <w:sz w:val="28"/>
          <w:szCs w:val="28"/>
        </w:rPr>
      </w:pPr>
      <w:r w:rsidRPr="00595875">
        <w:rPr>
          <w:w w:val="105"/>
          <w:sz w:val="28"/>
          <w:szCs w:val="28"/>
        </w:rPr>
        <w:t>Автоматизована</w:t>
      </w:r>
      <w:r w:rsidRPr="00595875">
        <w:rPr>
          <w:spacing w:val="1"/>
          <w:w w:val="105"/>
          <w:sz w:val="28"/>
          <w:szCs w:val="28"/>
        </w:rPr>
        <w:t xml:space="preserve"> </w:t>
      </w:r>
      <w:r w:rsidRPr="00595875">
        <w:rPr>
          <w:w w:val="105"/>
          <w:sz w:val="28"/>
          <w:szCs w:val="28"/>
        </w:rPr>
        <w:t>система</w:t>
      </w:r>
      <w:r w:rsidRPr="00595875">
        <w:rPr>
          <w:spacing w:val="1"/>
          <w:w w:val="105"/>
          <w:sz w:val="28"/>
          <w:szCs w:val="28"/>
        </w:rPr>
        <w:t xml:space="preserve"> </w:t>
      </w:r>
      <w:r w:rsidRPr="00595875">
        <w:rPr>
          <w:w w:val="105"/>
          <w:sz w:val="28"/>
          <w:szCs w:val="28"/>
        </w:rPr>
        <w:t>екоінспекційного</w:t>
      </w:r>
      <w:r w:rsidRPr="00595875">
        <w:rPr>
          <w:spacing w:val="1"/>
          <w:w w:val="105"/>
          <w:sz w:val="28"/>
          <w:szCs w:val="28"/>
        </w:rPr>
        <w:t xml:space="preserve"> </w:t>
      </w:r>
      <w:r w:rsidRPr="00595875">
        <w:rPr>
          <w:w w:val="105"/>
          <w:sz w:val="28"/>
          <w:szCs w:val="28"/>
        </w:rPr>
        <w:t>контролю</w:t>
      </w:r>
      <w:r w:rsidRPr="00595875">
        <w:rPr>
          <w:spacing w:val="1"/>
          <w:w w:val="105"/>
          <w:sz w:val="28"/>
          <w:szCs w:val="28"/>
        </w:rPr>
        <w:t xml:space="preserve"> </w:t>
      </w:r>
      <w:r w:rsidRPr="00595875">
        <w:rPr>
          <w:w w:val="105"/>
          <w:sz w:val="28"/>
          <w:szCs w:val="28"/>
        </w:rPr>
        <w:t>стану</w:t>
      </w:r>
      <w:r w:rsidRPr="00595875">
        <w:rPr>
          <w:spacing w:val="1"/>
          <w:w w:val="105"/>
          <w:sz w:val="28"/>
          <w:szCs w:val="28"/>
        </w:rPr>
        <w:t xml:space="preserve"> </w:t>
      </w:r>
      <w:r w:rsidRPr="00595875">
        <w:rPr>
          <w:w w:val="105"/>
          <w:sz w:val="28"/>
          <w:szCs w:val="28"/>
        </w:rPr>
        <w:t>забруднення</w:t>
      </w:r>
      <w:r w:rsidRPr="00595875">
        <w:rPr>
          <w:spacing w:val="36"/>
          <w:w w:val="105"/>
          <w:sz w:val="28"/>
          <w:szCs w:val="28"/>
        </w:rPr>
        <w:t xml:space="preserve"> </w:t>
      </w:r>
      <w:r w:rsidRPr="00595875">
        <w:rPr>
          <w:w w:val="105"/>
          <w:sz w:val="28"/>
          <w:szCs w:val="28"/>
        </w:rPr>
        <w:t>довкілля</w:t>
      </w:r>
      <w:r w:rsidRPr="00595875">
        <w:rPr>
          <w:spacing w:val="36"/>
          <w:w w:val="105"/>
          <w:sz w:val="28"/>
          <w:szCs w:val="28"/>
        </w:rPr>
        <w:t xml:space="preserve"> </w:t>
      </w:r>
      <w:r w:rsidRPr="00595875">
        <w:rPr>
          <w:w w:val="105"/>
          <w:sz w:val="28"/>
          <w:szCs w:val="28"/>
        </w:rPr>
        <w:t>України</w:t>
      </w:r>
      <w:r w:rsidRPr="00595875">
        <w:rPr>
          <w:spacing w:val="36"/>
          <w:w w:val="105"/>
          <w:sz w:val="28"/>
          <w:szCs w:val="28"/>
        </w:rPr>
        <w:t xml:space="preserve"> </w:t>
      </w:r>
      <w:r w:rsidRPr="00595875">
        <w:rPr>
          <w:w w:val="105"/>
          <w:sz w:val="28"/>
          <w:szCs w:val="28"/>
        </w:rPr>
        <w:t>та</w:t>
      </w:r>
      <w:r w:rsidRPr="00595875">
        <w:rPr>
          <w:spacing w:val="36"/>
          <w:w w:val="105"/>
          <w:sz w:val="28"/>
          <w:szCs w:val="28"/>
        </w:rPr>
        <w:t xml:space="preserve"> </w:t>
      </w:r>
      <w:r w:rsidRPr="00595875">
        <w:rPr>
          <w:w w:val="105"/>
          <w:sz w:val="28"/>
          <w:szCs w:val="28"/>
        </w:rPr>
        <w:t>викидів,</w:t>
      </w:r>
      <w:r w:rsidRPr="00595875">
        <w:rPr>
          <w:spacing w:val="36"/>
          <w:w w:val="105"/>
          <w:sz w:val="28"/>
          <w:szCs w:val="28"/>
        </w:rPr>
        <w:t xml:space="preserve"> </w:t>
      </w:r>
      <w:r w:rsidRPr="00595875">
        <w:rPr>
          <w:w w:val="105"/>
          <w:sz w:val="28"/>
          <w:szCs w:val="28"/>
        </w:rPr>
        <w:t>скидів</w:t>
      </w:r>
      <w:r w:rsidRPr="00595875">
        <w:rPr>
          <w:spacing w:val="36"/>
          <w:w w:val="105"/>
          <w:sz w:val="28"/>
          <w:szCs w:val="28"/>
        </w:rPr>
        <w:t xml:space="preserve"> </w:t>
      </w:r>
      <w:r w:rsidRPr="00595875">
        <w:rPr>
          <w:w w:val="105"/>
          <w:sz w:val="28"/>
          <w:szCs w:val="28"/>
        </w:rPr>
        <w:t>і</w:t>
      </w:r>
      <w:r w:rsidRPr="00595875">
        <w:rPr>
          <w:spacing w:val="36"/>
          <w:w w:val="105"/>
          <w:sz w:val="28"/>
          <w:szCs w:val="28"/>
        </w:rPr>
        <w:t xml:space="preserve"> </w:t>
      </w:r>
      <w:r w:rsidRPr="00595875">
        <w:rPr>
          <w:w w:val="105"/>
          <w:sz w:val="28"/>
          <w:szCs w:val="28"/>
        </w:rPr>
        <w:t>відходів «ЕкоІнспектор» : метод.</w:t>
      </w:r>
      <w:r w:rsidRPr="00595875">
        <w:rPr>
          <w:spacing w:val="46"/>
          <w:w w:val="105"/>
          <w:sz w:val="28"/>
          <w:szCs w:val="28"/>
        </w:rPr>
        <w:t xml:space="preserve"> </w:t>
      </w:r>
      <w:r w:rsidRPr="00595875">
        <w:rPr>
          <w:w w:val="105"/>
          <w:sz w:val="28"/>
          <w:szCs w:val="28"/>
        </w:rPr>
        <w:t>посіб.</w:t>
      </w:r>
      <w:r w:rsidRPr="00595875">
        <w:rPr>
          <w:spacing w:val="46"/>
          <w:w w:val="105"/>
          <w:sz w:val="28"/>
          <w:szCs w:val="28"/>
        </w:rPr>
        <w:t xml:space="preserve"> </w:t>
      </w:r>
      <w:r w:rsidRPr="00595875">
        <w:rPr>
          <w:w w:val="105"/>
          <w:sz w:val="28"/>
          <w:szCs w:val="28"/>
        </w:rPr>
        <w:t>/</w:t>
      </w:r>
      <w:r w:rsidRPr="00595875">
        <w:rPr>
          <w:spacing w:val="46"/>
          <w:w w:val="105"/>
          <w:sz w:val="28"/>
          <w:szCs w:val="28"/>
        </w:rPr>
        <w:t xml:space="preserve"> за ред.</w:t>
      </w:r>
      <w:r>
        <w:rPr>
          <w:spacing w:val="46"/>
          <w:w w:val="105"/>
          <w:sz w:val="28"/>
          <w:szCs w:val="28"/>
          <w:lang w:val="ru-RU"/>
        </w:rPr>
        <w:t xml:space="preserve"> </w:t>
      </w:r>
      <w:r w:rsidRPr="00595875">
        <w:rPr>
          <w:w w:val="105"/>
          <w:sz w:val="28"/>
          <w:szCs w:val="28"/>
        </w:rPr>
        <w:t>В.</w:t>
      </w:r>
      <w:r w:rsidRPr="00595875">
        <w:rPr>
          <w:spacing w:val="46"/>
          <w:w w:val="105"/>
          <w:sz w:val="28"/>
          <w:szCs w:val="28"/>
        </w:rPr>
        <w:t xml:space="preserve"> </w:t>
      </w:r>
      <w:r w:rsidRPr="00595875">
        <w:rPr>
          <w:w w:val="105"/>
          <w:sz w:val="28"/>
          <w:szCs w:val="28"/>
        </w:rPr>
        <w:t>Б.</w:t>
      </w:r>
      <w:r w:rsidRPr="00595875">
        <w:rPr>
          <w:spacing w:val="45"/>
          <w:w w:val="105"/>
          <w:sz w:val="28"/>
          <w:szCs w:val="28"/>
        </w:rPr>
        <w:t xml:space="preserve"> </w:t>
      </w:r>
      <w:r w:rsidRPr="00595875">
        <w:rPr>
          <w:w w:val="105"/>
          <w:sz w:val="28"/>
          <w:szCs w:val="28"/>
        </w:rPr>
        <w:t>Мокін</w:t>
      </w:r>
      <w:r w:rsidRPr="00595875">
        <w:rPr>
          <w:spacing w:val="46"/>
          <w:w w:val="105"/>
          <w:sz w:val="28"/>
          <w:szCs w:val="28"/>
        </w:rPr>
        <w:t xml:space="preserve"> </w:t>
      </w:r>
      <w:r w:rsidRPr="00595875">
        <w:rPr>
          <w:w w:val="105"/>
          <w:sz w:val="28"/>
          <w:szCs w:val="28"/>
        </w:rPr>
        <w:t>та</w:t>
      </w:r>
      <w:r w:rsidRPr="00595875">
        <w:rPr>
          <w:spacing w:val="1"/>
          <w:w w:val="105"/>
          <w:sz w:val="28"/>
          <w:szCs w:val="28"/>
        </w:rPr>
        <w:t xml:space="preserve"> </w:t>
      </w:r>
      <w:r w:rsidRPr="00595875">
        <w:rPr>
          <w:w w:val="105"/>
          <w:sz w:val="28"/>
          <w:szCs w:val="28"/>
        </w:rPr>
        <w:t>ін.</w:t>
      </w:r>
      <w:r w:rsidRPr="00595875">
        <w:rPr>
          <w:spacing w:val="1"/>
          <w:w w:val="105"/>
          <w:sz w:val="28"/>
          <w:szCs w:val="28"/>
        </w:rPr>
        <w:t xml:space="preserve"> </w:t>
      </w:r>
      <w:r w:rsidRPr="00595875">
        <w:rPr>
          <w:w w:val="105"/>
          <w:sz w:val="28"/>
          <w:szCs w:val="28"/>
        </w:rPr>
        <w:t>Вінниця</w:t>
      </w:r>
      <w:r w:rsidRPr="00595875">
        <w:rPr>
          <w:spacing w:val="1"/>
          <w:w w:val="105"/>
          <w:sz w:val="28"/>
          <w:szCs w:val="28"/>
        </w:rPr>
        <w:t xml:space="preserve"> </w:t>
      </w:r>
      <w:r w:rsidRPr="00595875">
        <w:rPr>
          <w:w w:val="105"/>
          <w:sz w:val="28"/>
          <w:szCs w:val="28"/>
        </w:rPr>
        <w:t>:</w:t>
      </w:r>
      <w:r w:rsidRPr="00595875">
        <w:rPr>
          <w:spacing w:val="1"/>
          <w:w w:val="105"/>
          <w:sz w:val="28"/>
          <w:szCs w:val="28"/>
        </w:rPr>
        <w:t xml:space="preserve"> </w:t>
      </w:r>
      <w:r w:rsidRPr="00595875">
        <w:rPr>
          <w:w w:val="105"/>
          <w:sz w:val="28"/>
          <w:szCs w:val="28"/>
        </w:rPr>
        <w:t>УНІВЕРСУМ,</w:t>
      </w:r>
      <w:r w:rsidRPr="00595875">
        <w:rPr>
          <w:spacing w:val="-2"/>
          <w:w w:val="105"/>
          <w:sz w:val="28"/>
          <w:szCs w:val="28"/>
        </w:rPr>
        <w:t xml:space="preserve"> </w:t>
      </w:r>
      <w:r w:rsidRPr="00595875">
        <w:rPr>
          <w:w w:val="105"/>
          <w:sz w:val="28"/>
          <w:szCs w:val="28"/>
        </w:rPr>
        <w:t>2007. 128</w:t>
      </w:r>
      <w:r w:rsidRPr="00595875">
        <w:rPr>
          <w:spacing w:val="-2"/>
          <w:w w:val="105"/>
          <w:sz w:val="28"/>
          <w:szCs w:val="28"/>
        </w:rPr>
        <w:t xml:space="preserve"> </w:t>
      </w:r>
      <w:r w:rsidRPr="00595875">
        <w:rPr>
          <w:w w:val="105"/>
          <w:sz w:val="28"/>
          <w:szCs w:val="28"/>
        </w:rPr>
        <w:t>с.</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595875">
        <w:rPr>
          <w:w w:val="105"/>
          <w:sz w:val="28"/>
          <w:szCs w:val="28"/>
        </w:rPr>
        <w:t>Белогуров</w:t>
      </w:r>
      <w:r w:rsidRPr="00595875">
        <w:rPr>
          <w:spacing w:val="1"/>
          <w:w w:val="105"/>
          <w:sz w:val="28"/>
          <w:szCs w:val="28"/>
        </w:rPr>
        <w:t xml:space="preserve"> </w:t>
      </w:r>
      <w:r w:rsidRPr="00595875">
        <w:rPr>
          <w:w w:val="105"/>
          <w:sz w:val="28"/>
          <w:szCs w:val="28"/>
        </w:rPr>
        <w:t>В.</w:t>
      </w:r>
      <w:r w:rsidRPr="00595875">
        <w:rPr>
          <w:spacing w:val="1"/>
          <w:w w:val="105"/>
          <w:sz w:val="28"/>
          <w:szCs w:val="28"/>
        </w:rPr>
        <w:t xml:space="preserve"> </w:t>
      </w:r>
      <w:r w:rsidRPr="00595875">
        <w:rPr>
          <w:w w:val="105"/>
          <w:sz w:val="28"/>
          <w:szCs w:val="28"/>
        </w:rPr>
        <w:t>П.</w:t>
      </w:r>
      <w:r w:rsidRPr="00595875">
        <w:rPr>
          <w:spacing w:val="1"/>
          <w:w w:val="105"/>
          <w:sz w:val="28"/>
          <w:szCs w:val="28"/>
        </w:rPr>
        <w:t xml:space="preserve"> </w:t>
      </w:r>
      <w:r w:rsidRPr="00595875">
        <w:rPr>
          <w:w w:val="105"/>
          <w:sz w:val="28"/>
          <w:szCs w:val="28"/>
        </w:rPr>
        <w:t>Концепция</w:t>
      </w:r>
      <w:r w:rsidRPr="00595875">
        <w:rPr>
          <w:spacing w:val="1"/>
          <w:w w:val="105"/>
          <w:sz w:val="28"/>
          <w:szCs w:val="28"/>
        </w:rPr>
        <w:t xml:space="preserve"> </w:t>
      </w:r>
      <w:r w:rsidRPr="00595875">
        <w:rPr>
          <w:w w:val="105"/>
          <w:sz w:val="28"/>
          <w:szCs w:val="28"/>
        </w:rPr>
        <w:t>системи</w:t>
      </w:r>
      <w:r w:rsidRPr="00595875">
        <w:rPr>
          <w:spacing w:val="1"/>
          <w:w w:val="105"/>
          <w:sz w:val="28"/>
          <w:szCs w:val="28"/>
        </w:rPr>
        <w:t xml:space="preserve"> </w:t>
      </w:r>
      <w:r w:rsidRPr="00595875">
        <w:rPr>
          <w:w w:val="105"/>
          <w:sz w:val="28"/>
          <w:szCs w:val="28"/>
        </w:rPr>
        <w:t>экологического</w:t>
      </w:r>
      <w:r w:rsidRPr="00595875">
        <w:rPr>
          <w:spacing w:val="1"/>
          <w:w w:val="105"/>
          <w:sz w:val="28"/>
          <w:szCs w:val="28"/>
        </w:rPr>
        <w:t xml:space="preserve"> </w:t>
      </w:r>
      <w:r w:rsidRPr="00595875">
        <w:rPr>
          <w:w w:val="105"/>
          <w:sz w:val="28"/>
          <w:szCs w:val="28"/>
        </w:rPr>
        <w:t>мониторинга</w:t>
      </w:r>
      <w:r w:rsidRPr="00595875">
        <w:rPr>
          <w:spacing w:val="1"/>
          <w:w w:val="105"/>
          <w:sz w:val="28"/>
          <w:szCs w:val="28"/>
        </w:rPr>
        <w:t xml:space="preserve"> </w:t>
      </w:r>
      <w:r w:rsidRPr="00595875">
        <w:rPr>
          <w:w w:val="105"/>
          <w:sz w:val="28"/>
          <w:szCs w:val="28"/>
        </w:rPr>
        <w:t>Украины</w:t>
      </w:r>
      <w:r w:rsidRPr="00595875">
        <w:rPr>
          <w:spacing w:val="-2"/>
          <w:w w:val="105"/>
          <w:sz w:val="28"/>
          <w:szCs w:val="28"/>
        </w:rPr>
        <w:t xml:space="preserve"> </w:t>
      </w:r>
      <w:r w:rsidRPr="00595875">
        <w:rPr>
          <w:w w:val="105"/>
          <w:sz w:val="28"/>
          <w:szCs w:val="28"/>
        </w:rPr>
        <w:t>/</w:t>
      </w:r>
      <w:r w:rsidRPr="00595875">
        <w:rPr>
          <w:spacing w:val="-3"/>
          <w:w w:val="105"/>
          <w:sz w:val="28"/>
          <w:szCs w:val="28"/>
        </w:rPr>
        <w:t xml:space="preserve"> под ред. </w:t>
      </w:r>
      <w:r w:rsidRPr="00595875">
        <w:rPr>
          <w:w w:val="105"/>
          <w:sz w:val="28"/>
          <w:szCs w:val="28"/>
        </w:rPr>
        <w:t>В.</w:t>
      </w:r>
      <w:r w:rsidRPr="00595875">
        <w:rPr>
          <w:spacing w:val="-3"/>
          <w:w w:val="105"/>
          <w:sz w:val="28"/>
          <w:szCs w:val="28"/>
        </w:rPr>
        <w:t xml:space="preserve"> </w:t>
      </w:r>
      <w:r w:rsidRPr="00595875">
        <w:rPr>
          <w:w w:val="105"/>
          <w:sz w:val="28"/>
          <w:szCs w:val="28"/>
        </w:rPr>
        <w:t>П.</w:t>
      </w:r>
      <w:r w:rsidRPr="00595875">
        <w:rPr>
          <w:spacing w:val="-2"/>
          <w:w w:val="105"/>
          <w:sz w:val="28"/>
          <w:szCs w:val="28"/>
        </w:rPr>
        <w:t xml:space="preserve"> </w:t>
      </w:r>
      <w:r w:rsidRPr="00595875">
        <w:rPr>
          <w:w w:val="105"/>
          <w:sz w:val="28"/>
          <w:szCs w:val="28"/>
        </w:rPr>
        <w:t>Белогурова.</w:t>
      </w:r>
      <w:r w:rsidRPr="00595875">
        <w:rPr>
          <w:spacing w:val="-3"/>
          <w:w w:val="105"/>
          <w:sz w:val="28"/>
          <w:szCs w:val="28"/>
        </w:rPr>
        <w:t xml:space="preserve"> </w:t>
      </w:r>
      <w:r w:rsidRPr="00595875">
        <w:rPr>
          <w:w w:val="105"/>
          <w:sz w:val="28"/>
          <w:szCs w:val="28"/>
        </w:rPr>
        <w:t>Харьков,</w:t>
      </w:r>
      <w:r w:rsidRPr="00595875">
        <w:rPr>
          <w:spacing w:val="-2"/>
          <w:w w:val="105"/>
          <w:sz w:val="28"/>
          <w:szCs w:val="28"/>
        </w:rPr>
        <w:t xml:space="preserve"> </w:t>
      </w:r>
      <w:r w:rsidRPr="00595875">
        <w:rPr>
          <w:w w:val="105"/>
          <w:sz w:val="28"/>
          <w:szCs w:val="28"/>
        </w:rPr>
        <w:t>1996.</w:t>
      </w:r>
    </w:p>
    <w:p w:rsidR="00BF2E06" w:rsidRPr="00595875" w:rsidRDefault="00BF2E06" w:rsidP="00BF2E06">
      <w:pPr>
        <w:pStyle w:val="a7"/>
        <w:numPr>
          <w:ilvl w:val="0"/>
          <w:numId w:val="48"/>
        </w:numPr>
        <w:tabs>
          <w:tab w:val="left" w:pos="505"/>
          <w:tab w:val="left" w:pos="9637"/>
        </w:tabs>
        <w:spacing w:before="6" w:line="247" w:lineRule="auto"/>
        <w:ind w:right="-2"/>
        <w:jc w:val="both"/>
        <w:rPr>
          <w:w w:val="105"/>
          <w:sz w:val="28"/>
          <w:szCs w:val="28"/>
          <w:lang w:val="ru-RU"/>
        </w:rPr>
      </w:pPr>
      <w:r w:rsidRPr="00595875">
        <w:rPr>
          <w:w w:val="105"/>
          <w:sz w:val="28"/>
          <w:szCs w:val="28"/>
        </w:rPr>
        <w:t>Бусыгин</w:t>
      </w:r>
      <w:r w:rsidRPr="00595875">
        <w:rPr>
          <w:spacing w:val="1"/>
          <w:w w:val="105"/>
          <w:sz w:val="28"/>
          <w:szCs w:val="28"/>
        </w:rPr>
        <w:t xml:space="preserve"> </w:t>
      </w:r>
      <w:r w:rsidRPr="00595875">
        <w:rPr>
          <w:w w:val="105"/>
          <w:sz w:val="28"/>
          <w:szCs w:val="28"/>
        </w:rPr>
        <w:t>Б.</w:t>
      </w:r>
      <w:r w:rsidRPr="00595875">
        <w:rPr>
          <w:spacing w:val="1"/>
          <w:w w:val="105"/>
          <w:sz w:val="28"/>
          <w:szCs w:val="28"/>
        </w:rPr>
        <w:t xml:space="preserve"> </w:t>
      </w:r>
      <w:r w:rsidRPr="00595875">
        <w:rPr>
          <w:w w:val="105"/>
          <w:sz w:val="28"/>
          <w:szCs w:val="28"/>
        </w:rPr>
        <w:t>С.</w:t>
      </w:r>
      <w:r w:rsidRPr="00595875">
        <w:rPr>
          <w:spacing w:val="1"/>
          <w:w w:val="105"/>
          <w:sz w:val="28"/>
          <w:szCs w:val="28"/>
        </w:rPr>
        <w:t xml:space="preserve"> </w:t>
      </w:r>
      <w:r w:rsidRPr="00595875">
        <w:rPr>
          <w:w w:val="105"/>
          <w:sz w:val="28"/>
          <w:szCs w:val="28"/>
        </w:rPr>
        <w:t>Инструментарий</w:t>
      </w:r>
      <w:r w:rsidRPr="00595875">
        <w:rPr>
          <w:spacing w:val="1"/>
          <w:w w:val="105"/>
          <w:sz w:val="28"/>
          <w:szCs w:val="28"/>
        </w:rPr>
        <w:t xml:space="preserve"> </w:t>
      </w:r>
      <w:r w:rsidRPr="00595875">
        <w:rPr>
          <w:w w:val="105"/>
          <w:sz w:val="28"/>
          <w:szCs w:val="28"/>
        </w:rPr>
        <w:t>геоинформационных</w:t>
      </w:r>
      <w:r w:rsidRPr="00595875">
        <w:rPr>
          <w:spacing w:val="1"/>
          <w:w w:val="105"/>
          <w:sz w:val="28"/>
          <w:szCs w:val="28"/>
        </w:rPr>
        <w:t xml:space="preserve"> </w:t>
      </w:r>
      <w:r w:rsidRPr="00595875">
        <w:rPr>
          <w:w w:val="105"/>
          <w:sz w:val="28"/>
          <w:szCs w:val="28"/>
        </w:rPr>
        <w:t>систем :</w:t>
      </w:r>
      <w:r w:rsidRPr="00595875">
        <w:rPr>
          <w:spacing w:val="1"/>
          <w:w w:val="105"/>
          <w:sz w:val="28"/>
          <w:szCs w:val="28"/>
        </w:rPr>
        <w:t xml:space="preserve"> </w:t>
      </w:r>
      <w:r w:rsidRPr="00595875">
        <w:rPr>
          <w:spacing w:val="1"/>
          <w:w w:val="105"/>
          <w:sz w:val="28"/>
          <w:szCs w:val="28"/>
          <w:lang w:val="ru-RU"/>
        </w:rPr>
        <w:t>с</w:t>
      </w:r>
      <w:r w:rsidRPr="00595875">
        <w:rPr>
          <w:w w:val="105"/>
          <w:sz w:val="28"/>
          <w:szCs w:val="28"/>
        </w:rPr>
        <w:t>прав</w:t>
      </w:r>
      <w:r w:rsidRPr="00595875">
        <w:rPr>
          <w:w w:val="105"/>
          <w:sz w:val="28"/>
          <w:szCs w:val="28"/>
          <w:lang w:val="ru-RU"/>
        </w:rPr>
        <w:t>.</w:t>
      </w:r>
      <w:r w:rsidRPr="00595875">
        <w:rPr>
          <w:spacing w:val="-9"/>
          <w:w w:val="105"/>
          <w:sz w:val="28"/>
          <w:szCs w:val="28"/>
        </w:rPr>
        <w:t xml:space="preserve"> </w:t>
      </w:r>
      <w:r w:rsidRPr="00595875">
        <w:rPr>
          <w:w w:val="105"/>
          <w:sz w:val="28"/>
          <w:szCs w:val="28"/>
        </w:rPr>
        <w:t>пособие</w:t>
      </w:r>
      <w:r w:rsidRPr="00595875">
        <w:rPr>
          <w:spacing w:val="-9"/>
          <w:w w:val="105"/>
          <w:sz w:val="28"/>
          <w:szCs w:val="28"/>
        </w:rPr>
        <w:t xml:space="preserve"> </w:t>
      </w:r>
      <w:r w:rsidRPr="00595875">
        <w:rPr>
          <w:w w:val="105"/>
          <w:sz w:val="28"/>
          <w:szCs w:val="28"/>
        </w:rPr>
        <w:t>/</w:t>
      </w:r>
      <w:r w:rsidRPr="00595875">
        <w:rPr>
          <w:spacing w:val="-7"/>
          <w:w w:val="105"/>
          <w:sz w:val="28"/>
          <w:szCs w:val="28"/>
        </w:rPr>
        <w:t xml:space="preserve"> </w:t>
      </w:r>
      <w:r w:rsidRPr="00595875">
        <w:rPr>
          <w:spacing w:val="-7"/>
          <w:w w:val="105"/>
          <w:sz w:val="28"/>
          <w:szCs w:val="28"/>
          <w:lang w:val="ru-RU"/>
        </w:rPr>
        <w:t>под</w:t>
      </w:r>
      <w:r w:rsidRPr="00595875">
        <w:rPr>
          <w:spacing w:val="-7"/>
          <w:w w:val="105"/>
          <w:sz w:val="28"/>
          <w:szCs w:val="28"/>
        </w:rPr>
        <w:t xml:space="preserve"> ред. </w:t>
      </w:r>
      <w:r w:rsidRPr="00595875">
        <w:rPr>
          <w:w w:val="105"/>
          <w:sz w:val="28"/>
          <w:szCs w:val="28"/>
        </w:rPr>
        <w:t>Б.</w:t>
      </w:r>
      <w:r w:rsidRPr="00595875">
        <w:rPr>
          <w:spacing w:val="-8"/>
          <w:w w:val="105"/>
          <w:sz w:val="28"/>
          <w:szCs w:val="28"/>
        </w:rPr>
        <w:t xml:space="preserve"> </w:t>
      </w:r>
      <w:r w:rsidRPr="00595875">
        <w:rPr>
          <w:w w:val="105"/>
          <w:sz w:val="28"/>
          <w:szCs w:val="28"/>
        </w:rPr>
        <w:t>С.</w:t>
      </w:r>
      <w:r w:rsidRPr="00595875">
        <w:rPr>
          <w:w w:val="105"/>
          <w:sz w:val="28"/>
          <w:szCs w:val="28"/>
          <w:lang w:val="ru-RU"/>
        </w:rPr>
        <w:t xml:space="preserve"> </w:t>
      </w:r>
      <w:r w:rsidRPr="00595875">
        <w:rPr>
          <w:w w:val="105"/>
          <w:sz w:val="28"/>
          <w:szCs w:val="28"/>
        </w:rPr>
        <w:t>Бусыгин</w:t>
      </w:r>
      <w:r w:rsidRPr="00595875">
        <w:rPr>
          <w:w w:val="105"/>
          <w:sz w:val="28"/>
          <w:szCs w:val="28"/>
          <w:lang w:val="ru-RU"/>
        </w:rPr>
        <w:t>а</w:t>
      </w:r>
      <w:r w:rsidRPr="00595875">
        <w:rPr>
          <w:w w:val="105"/>
          <w:sz w:val="28"/>
          <w:szCs w:val="28"/>
        </w:rPr>
        <w:t>,</w:t>
      </w:r>
      <w:r w:rsidRPr="00595875">
        <w:rPr>
          <w:spacing w:val="-7"/>
          <w:w w:val="105"/>
          <w:sz w:val="28"/>
          <w:szCs w:val="28"/>
        </w:rPr>
        <w:t xml:space="preserve"> </w:t>
      </w:r>
      <w:r w:rsidRPr="00595875">
        <w:rPr>
          <w:w w:val="105"/>
          <w:sz w:val="28"/>
          <w:szCs w:val="28"/>
        </w:rPr>
        <w:t>И.</w:t>
      </w:r>
      <w:r w:rsidRPr="00595875">
        <w:rPr>
          <w:spacing w:val="-7"/>
          <w:w w:val="105"/>
          <w:sz w:val="28"/>
          <w:szCs w:val="28"/>
        </w:rPr>
        <w:t xml:space="preserve"> </w:t>
      </w:r>
      <w:r w:rsidRPr="00595875">
        <w:rPr>
          <w:w w:val="105"/>
          <w:sz w:val="28"/>
          <w:szCs w:val="28"/>
        </w:rPr>
        <w:t>Н.</w:t>
      </w:r>
      <w:r w:rsidRPr="00595875">
        <w:rPr>
          <w:w w:val="105"/>
          <w:sz w:val="28"/>
          <w:szCs w:val="28"/>
          <w:lang w:val="ru-RU"/>
        </w:rPr>
        <w:t xml:space="preserve"> </w:t>
      </w:r>
      <w:r w:rsidRPr="00595875">
        <w:rPr>
          <w:w w:val="105"/>
          <w:sz w:val="28"/>
          <w:szCs w:val="28"/>
        </w:rPr>
        <w:t>Гаркуш</w:t>
      </w:r>
      <w:r w:rsidRPr="00595875">
        <w:rPr>
          <w:w w:val="105"/>
          <w:sz w:val="28"/>
          <w:szCs w:val="28"/>
          <w:lang w:val="ru-RU"/>
        </w:rPr>
        <w:t>и.</w:t>
      </w:r>
      <w:r w:rsidRPr="00595875">
        <w:rPr>
          <w:spacing w:val="-7"/>
          <w:w w:val="105"/>
          <w:sz w:val="28"/>
          <w:szCs w:val="28"/>
        </w:rPr>
        <w:t xml:space="preserve"> </w:t>
      </w:r>
      <w:r w:rsidRPr="00595875">
        <w:rPr>
          <w:w w:val="105"/>
          <w:sz w:val="28"/>
          <w:szCs w:val="28"/>
        </w:rPr>
        <w:t>К</w:t>
      </w:r>
      <w:r w:rsidRPr="00595875">
        <w:rPr>
          <w:w w:val="105"/>
          <w:sz w:val="28"/>
          <w:szCs w:val="28"/>
          <w:lang w:val="ru-RU"/>
        </w:rPr>
        <w:t>иев,</w:t>
      </w:r>
      <w:r w:rsidRPr="00595875">
        <w:rPr>
          <w:spacing w:val="-48"/>
          <w:w w:val="105"/>
          <w:sz w:val="28"/>
          <w:szCs w:val="28"/>
        </w:rPr>
        <w:t xml:space="preserve"> </w:t>
      </w:r>
      <w:r w:rsidRPr="00595875">
        <w:rPr>
          <w:w w:val="105"/>
          <w:sz w:val="28"/>
          <w:szCs w:val="28"/>
        </w:rPr>
        <w:t>2000.</w:t>
      </w:r>
      <w:r w:rsidRPr="00595875">
        <w:rPr>
          <w:spacing w:val="-2"/>
          <w:w w:val="105"/>
          <w:sz w:val="28"/>
          <w:szCs w:val="28"/>
        </w:rPr>
        <w:t xml:space="preserve"> </w:t>
      </w:r>
      <w:r w:rsidRPr="00595875">
        <w:rPr>
          <w:w w:val="105"/>
          <w:sz w:val="28"/>
          <w:szCs w:val="28"/>
        </w:rPr>
        <w:t>172</w:t>
      </w:r>
      <w:r w:rsidRPr="00595875">
        <w:rPr>
          <w:spacing w:val="-1"/>
          <w:w w:val="105"/>
          <w:sz w:val="28"/>
          <w:szCs w:val="28"/>
        </w:rPr>
        <w:t xml:space="preserve"> </w:t>
      </w:r>
      <w:r w:rsidRPr="00595875">
        <w:rPr>
          <w:w w:val="105"/>
          <w:sz w:val="28"/>
          <w:szCs w:val="28"/>
        </w:rPr>
        <w:t>с.</w:t>
      </w:r>
    </w:p>
    <w:p w:rsidR="00BF2E06" w:rsidRPr="00595875" w:rsidRDefault="00BF2E06" w:rsidP="00BF2E06">
      <w:pPr>
        <w:pStyle w:val="a7"/>
        <w:numPr>
          <w:ilvl w:val="0"/>
          <w:numId w:val="48"/>
        </w:numPr>
        <w:tabs>
          <w:tab w:val="left" w:pos="505"/>
        </w:tabs>
        <w:spacing w:before="7" w:line="247" w:lineRule="auto"/>
        <w:ind w:right="-2"/>
        <w:jc w:val="both"/>
        <w:rPr>
          <w:sz w:val="28"/>
          <w:szCs w:val="28"/>
        </w:rPr>
      </w:pPr>
      <w:r w:rsidRPr="00595875">
        <w:rPr>
          <w:w w:val="105"/>
          <w:sz w:val="28"/>
          <w:szCs w:val="28"/>
        </w:rPr>
        <w:t>Водна</w:t>
      </w:r>
      <w:r w:rsidRPr="00595875">
        <w:rPr>
          <w:spacing w:val="1"/>
          <w:w w:val="105"/>
          <w:sz w:val="28"/>
          <w:szCs w:val="28"/>
        </w:rPr>
        <w:t xml:space="preserve"> </w:t>
      </w:r>
      <w:r w:rsidRPr="00595875">
        <w:rPr>
          <w:w w:val="105"/>
          <w:sz w:val="28"/>
          <w:szCs w:val="28"/>
        </w:rPr>
        <w:t>Рамкова</w:t>
      </w:r>
      <w:r w:rsidRPr="00595875">
        <w:rPr>
          <w:spacing w:val="1"/>
          <w:w w:val="105"/>
          <w:sz w:val="28"/>
          <w:szCs w:val="28"/>
        </w:rPr>
        <w:t xml:space="preserve"> </w:t>
      </w:r>
      <w:r w:rsidRPr="00595875">
        <w:rPr>
          <w:w w:val="105"/>
          <w:sz w:val="28"/>
          <w:szCs w:val="28"/>
        </w:rPr>
        <w:t>Директива</w:t>
      </w:r>
      <w:r w:rsidRPr="00595875">
        <w:rPr>
          <w:spacing w:val="1"/>
          <w:w w:val="105"/>
          <w:sz w:val="28"/>
          <w:szCs w:val="28"/>
        </w:rPr>
        <w:t xml:space="preserve"> </w:t>
      </w:r>
      <w:r w:rsidRPr="00595875">
        <w:rPr>
          <w:w w:val="105"/>
          <w:sz w:val="28"/>
          <w:szCs w:val="28"/>
        </w:rPr>
        <w:t>ЄС</w:t>
      </w:r>
      <w:r w:rsidRPr="00595875">
        <w:rPr>
          <w:w w:val="105"/>
          <w:sz w:val="28"/>
          <w:szCs w:val="28"/>
          <w:lang w:val="ru-RU"/>
        </w:rPr>
        <w:t xml:space="preserve"> </w:t>
      </w:r>
      <w:r w:rsidRPr="00595875">
        <w:rPr>
          <w:w w:val="105"/>
          <w:sz w:val="28"/>
          <w:szCs w:val="28"/>
        </w:rPr>
        <w:t>2000/60/ЄС.</w:t>
      </w:r>
      <w:r w:rsidRPr="00595875">
        <w:rPr>
          <w:spacing w:val="1"/>
          <w:w w:val="105"/>
          <w:sz w:val="28"/>
          <w:szCs w:val="28"/>
        </w:rPr>
        <w:t xml:space="preserve"> </w:t>
      </w:r>
      <w:r w:rsidRPr="00595875">
        <w:rPr>
          <w:w w:val="105"/>
          <w:sz w:val="28"/>
          <w:szCs w:val="28"/>
        </w:rPr>
        <w:t>Основні</w:t>
      </w:r>
      <w:r w:rsidRPr="00595875">
        <w:rPr>
          <w:spacing w:val="1"/>
          <w:w w:val="105"/>
          <w:sz w:val="28"/>
          <w:szCs w:val="28"/>
        </w:rPr>
        <w:t xml:space="preserve"> </w:t>
      </w:r>
      <w:r w:rsidRPr="00595875">
        <w:rPr>
          <w:w w:val="105"/>
          <w:sz w:val="28"/>
          <w:szCs w:val="28"/>
        </w:rPr>
        <w:t>терміни</w:t>
      </w:r>
      <w:r w:rsidRPr="00595875">
        <w:rPr>
          <w:spacing w:val="1"/>
          <w:w w:val="105"/>
          <w:sz w:val="28"/>
          <w:szCs w:val="28"/>
        </w:rPr>
        <w:t xml:space="preserve"> </w:t>
      </w:r>
      <w:r w:rsidRPr="00595875">
        <w:rPr>
          <w:w w:val="105"/>
          <w:sz w:val="28"/>
          <w:szCs w:val="28"/>
        </w:rPr>
        <w:t>та</w:t>
      </w:r>
      <w:r w:rsidRPr="00595875">
        <w:rPr>
          <w:spacing w:val="1"/>
          <w:w w:val="105"/>
          <w:sz w:val="28"/>
          <w:szCs w:val="28"/>
        </w:rPr>
        <w:t xml:space="preserve"> </w:t>
      </w:r>
      <w:r w:rsidRPr="00595875">
        <w:rPr>
          <w:w w:val="105"/>
          <w:sz w:val="28"/>
          <w:szCs w:val="28"/>
        </w:rPr>
        <w:t>їх</w:t>
      </w:r>
      <w:r w:rsidRPr="00595875">
        <w:rPr>
          <w:spacing w:val="1"/>
          <w:w w:val="105"/>
          <w:sz w:val="28"/>
          <w:szCs w:val="28"/>
        </w:rPr>
        <w:t xml:space="preserve"> </w:t>
      </w:r>
      <w:r w:rsidRPr="00595875">
        <w:rPr>
          <w:w w:val="105"/>
          <w:sz w:val="28"/>
          <w:szCs w:val="28"/>
        </w:rPr>
        <w:t>визначення</w:t>
      </w:r>
      <w:r w:rsidRPr="00595875">
        <w:rPr>
          <w:w w:val="105"/>
          <w:sz w:val="28"/>
          <w:szCs w:val="28"/>
          <w:lang w:val="ru-RU"/>
        </w:rPr>
        <w:t>.</w:t>
      </w:r>
      <w:r w:rsidRPr="00595875">
        <w:rPr>
          <w:w w:val="105"/>
          <w:sz w:val="28"/>
          <w:szCs w:val="28"/>
        </w:rPr>
        <w:t xml:space="preserve"> </w:t>
      </w:r>
      <w:r w:rsidRPr="00595875">
        <w:rPr>
          <w:w w:val="105"/>
          <w:sz w:val="28"/>
          <w:szCs w:val="28"/>
          <w:lang w:val="ru-RU"/>
        </w:rPr>
        <w:t>[</w:t>
      </w:r>
      <w:r w:rsidRPr="00595875">
        <w:rPr>
          <w:w w:val="105"/>
          <w:sz w:val="28"/>
          <w:szCs w:val="28"/>
        </w:rPr>
        <w:t xml:space="preserve">Чинний </w:t>
      </w:r>
      <w:r w:rsidRPr="00595875">
        <w:rPr>
          <w:w w:val="105"/>
          <w:sz w:val="28"/>
          <w:szCs w:val="28"/>
          <w:lang w:val="ru-RU"/>
        </w:rPr>
        <w:t>від 200</w:t>
      </w:r>
      <w:r>
        <w:rPr>
          <w:w w:val="105"/>
          <w:sz w:val="28"/>
          <w:szCs w:val="28"/>
          <w:lang w:val="ru-RU"/>
        </w:rPr>
        <w:t>0</w:t>
      </w:r>
      <w:r w:rsidRPr="00595875">
        <w:rPr>
          <w:w w:val="105"/>
          <w:sz w:val="28"/>
          <w:szCs w:val="28"/>
          <w:lang w:val="ru-RU"/>
        </w:rPr>
        <w:t>-10-20]</w:t>
      </w:r>
      <w:r w:rsidRPr="00595875">
        <w:rPr>
          <w:w w:val="105"/>
          <w:sz w:val="28"/>
          <w:szCs w:val="28"/>
        </w:rPr>
        <w:t>. Вид. офіц.</w:t>
      </w:r>
      <w:r w:rsidRPr="00595875">
        <w:rPr>
          <w:spacing w:val="-2"/>
          <w:w w:val="105"/>
          <w:sz w:val="28"/>
          <w:szCs w:val="28"/>
        </w:rPr>
        <w:t xml:space="preserve"> </w:t>
      </w:r>
      <w:r w:rsidRPr="00595875">
        <w:rPr>
          <w:w w:val="105"/>
          <w:sz w:val="28"/>
          <w:szCs w:val="28"/>
        </w:rPr>
        <w:t>Київ</w:t>
      </w:r>
      <w:r w:rsidRPr="00595875">
        <w:rPr>
          <w:spacing w:val="-2"/>
          <w:w w:val="105"/>
          <w:sz w:val="28"/>
          <w:szCs w:val="28"/>
        </w:rPr>
        <w:t xml:space="preserve"> </w:t>
      </w:r>
      <w:r w:rsidRPr="00595875">
        <w:rPr>
          <w:w w:val="105"/>
          <w:sz w:val="28"/>
          <w:szCs w:val="28"/>
        </w:rPr>
        <w:t>:</w:t>
      </w:r>
      <w:r w:rsidRPr="00595875">
        <w:rPr>
          <w:spacing w:val="-2"/>
          <w:w w:val="105"/>
          <w:sz w:val="28"/>
          <w:szCs w:val="28"/>
        </w:rPr>
        <w:t xml:space="preserve"> Державний департамент з питань адаптації законодавства Міністерства юстиції України, </w:t>
      </w:r>
      <w:r w:rsidRPr="00595875">
        <w:rPr>
          <w:w w:val="105"/>
          <w:sz w:val="28"/>
          <w:szCs w:val="28"/>
        </w:rPr>
        <w:t>2006.</w:t>
      </w:r>
      <w:r w:rsidRPr="00595875">
        <w:rPr>
          <w:spacing w:val="-2"/>
          <w:w w:val="105"/>
          <w:sz w:val="28"/>
          <w:szCs w:val="28"/>
        </w:rPr>
        <w:t xml:space="preserve"> 2</w:t>
      </w:r>
      <w:r w:rsidRPr="00595875">
        <w:rPr>
          <w:w w:val="105"/>
          <w:sz w:val="28"/>
          <w:szCs w:val="28"/>
        </w:rPr>
        <w:t>44</w:t>
      </w:r>
      <w:r w:rsidRPr="00595875">
        <w:rPr>
          <w:spacing w:val="-2"/>
          <w:w w:val="105"/>
          <w:sz w:val="28"/>
          <w:szCs w:val="28"/>
        </w:rPr>
        <w:t xml:space="preserve"> </w:t>
      </w:r>
      <w:r w:rsidRPr="00595875">
        <w:rPr>
          <w:w w:val="105"/>
          <w:sz w:val="28"/>
          <w:szCs w:val="28"/>
        </w:rPr>
        <w:t>с.</w:t>
      </w:r>
    </w:p>
    <w:p w:rsidR="00BF2E06" w:rsidRPr="007D369A" w:rsidRDefault="00BF2E06" w:rsidP="00BF2E06">
      <w:pPr>
        <w:pStyle w:val="a7"/>
        <w:widowControl/>
        <w:numPr>
          <w:ilvl w:val="0"/>
          <w:numId w:val="48"/>
        </w:numPr>
        <w:autoSpaceDE/>
        <w:autoSpaceDN/>
        <w:spacing w:before="100" w:beforeAutospacing="1" w:after="100" w:afterAutospacing="1"/>
        <w:jc w:val="both"/>
        <w:rPr>
          <w:sz w:val="28"/>
          <w:szCs w:val="28"/>
        </w:rPr>
      </w:pPr>
      <w:r w:rsidRPr="007D369A">
        <w:rPr>
          <w:w w:val="105"/>
          <w:sz w:val="28"/>
          <w:szCs w:val="28"/>
        </w:rPr>
        <w:t>Водний</w:t>
      </w:r>
      <w:r w:rsidRPr="007D369A">
        <w:rPr>
          <w:spacing w:val="10"/>
          <w:w w:val="105"/>
          <w:sz w:val="28"/>
          <w:szCs w:val="28"/>
        </w:rPr>
        <w:t xml:space="preserve"> </w:t>
      </w:r>
      <w:r w:rsidRPr="007D369A">
        <w:rPr>
          <w:w w:val="105"/>
          <w:sz w:val="28"/>
          <w:szCs w:val="28"/>
        </w:rPr>
        <w:t>Кодекс України</w:t>
      </w:r>
      <w:r w:rsidRPr="008F46DA">
        <w:rPr>
          <w:w w:val="105"/>
          <w:sz w:val="28"/>
          <w:szCs w:val="28"/>
        </w:rPr>
        <w:t xml:space="preserve"> : Закон України від 06.06.1995 р. № 214/95-ВР. </w:t>
      </w:r>
      <w:r w:rsidRPr="007D369A">
        <w:rPr>
          <w:i/>
          <w:w w:val="105"/>
          <w:sz w:val="28"/>
          <w:szCs w:val="28"/>
        </w:rPr>
        <w:t>Відомості Верховної Ради</w:t>
      </w:r>
      <w:r w:rsidRPr="008F46DA">
        <w:rPr>
          <w:w w:val="105"/>
          <w:sz w:val="28"/>
          <w:szCs w:val="28"/>
        </w:rPr>
        <w:t xml:space="preserve"> </w:t>
      </w:r>
      <w:r w:rsidRPr="007D369A">
        <w:rPr>
          <w:i/>
          <w:w w:val="105"/>
          <w:sz w:val="28"/>
          <w:szCs w:val="28"/>
        </w:rPr>
        <w:t>України.</w:t>
      </w:r>
      <w:r w:rsidRPr="007D369A">
        <w:rPr>
          <w:w w:val="105"/>
          <w:sz w:val="28"/>
          <w:szCs w:val="28"/>
        </w:rPr>
        <w:t xml:space="preserve"> 1995. № 24. Ст.</w:t>
      </w:r>
      <w:r w:rsidRPr="008F46DA">
        <w:rPr>
          <w:w w:val="105"/>
          <w:sz w:val="28"/>
          <w:szCs w:val="28"/>
        </w:rPr>
        <w:t>189</w:t>
      </w:r>
      <w:r w:rsidRPr="008F46DA">
        <w:t>.</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595875">
        <w:rPr>
          <w:sz w:val="28"/>
          <w:szCs w:val="28"/>
        </w:rPr>
        <w:t>Волошин І. М. Ландшафтно-екологічні основи моніторингу /</w:t>
      </w:r>
      <w:r w:rsidRPr="00595875">
        <w:rPr>
          <w:sz w:val="28"/>
          <w:szCs w:val="28"/>
          <w:lang w:val="ru-RU"/>
        </w:rPr>
        <w:t xml:space="preserve"> за ред. </w:t>
      </w:r>
      <w:r w:rsidRPr="00595875">
        <w:rPr>
          <w:sz w:val="28"/>
          <w:szCs w:val="28"/>
        </w:rPr>
        <w:t>І. М. Волошина. Львів : Ліга-Прес, 1998. 356 с.</w:t>
      </w:r>
    </w:p>
    <w:p w:rsidR="00BF2E06" w:rsidRPr="00B520F5" w:rsidRDefault="00BF2E06" w:rsidP="00BF2E06">
      <w:pPr>
        <w:pStyle w:val="a7"/>
        <w:widowControl/>
        <w:numPr>
          <w:ilvl w:val="0"/>
          <w:numId w:val="48"/>
        </w:numPr>
        <w:autoSpaceDE/>
        <w:autoSpaceDN/>
        <w:spacing w:before="100" w:beforeAutospacing="1" w:after="100" w:afterAutospacing="1"/>
        <w:jc w:val="both"/>
        <w:rPr>
          <w:sz w:val="28"/>
          <w:szCs w:val="28"/>
        </w:rPr>
      </w:pPr>
      <w:r w:rsidRPr="00CC6BCA">
        <w:rPr>
          <w:sz w:val="28"/>
          <w:szCs w:val="28"/>
        </w:rPr>
        <w:t>ГН 3.3.5-8-6.6.1:2002.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Pr="00B520F5">
        <w:rPr>
          <w:sz w:val="28"/>
          <w:szCs w:val="28"/>
        </w:rPr>
        <w:t xml:space="preserve"> </w:t>
      </w:r>
      <w:r w:rsidRPr="00CC6BCA">
        <w:rPr>
          <w:sz w:val="28"/>
          <w:szCs w:val="28"/>
        </w:rPr>
        <w:t xml:space="preserve">: наказ Міністерства охорони здоров’я від 27.12.2001р. № 528. </w:t>
      </w:r>
      <w:r w:rsidRPr="00CC6BCA">
        <w:rPr>
          <w:sz w:val="28"/>
          <w:szCs w:val="28"/>
          <w:lang w:val="en-US"/>
        </w:rPr>
        <w:t>URL</w:t>
      </w:r>
      <w:r w:rsidRPr="00B520F5">
        <w:rPr>
          <w:sz w:val="28"/>
          <w:szCs w:val="28"/>
        </w:rPr>
        <w:t xml:space="preserve"> : </w:t>
      </w:r>
      <w:r w:rsidRPr="00CC6BCA">
        <w:rPr>
          <w:sz w:val="28"/>
          <w:szCs w:val="28"/>
          <w:lang w:val="en-US"/>
        </w:rPr>
        <w:t>https</w:t>
      </w:r>
      <w:r w:rsidRPr="00B520F5">
        <w:rPr>
          <w:sz w:val="28"/>
          <w:szCs w:val="28"/>
        </w:rPr>
        <w:t>://</w:t>
      </w:r>
      <w:r w:rsidRPr="00CC6BCA">
        <w:rPr>
          <w:sz w:val="28"/>
          <w:szCs w:val="28"/>
          <w:lang w:val="en-US"/>
        </w:rPr>
        <w:t>zakon</w:t>
      </w:r>
      <w:r w:rsidRPr="00B520F5">
        <w:rPr>
          <w:sz w:val="28"/>
          <w:szCs w:val="28"/>
        </w:rPr>
        <w:t>.</w:t>
      </w:r>
      <w:r w:rsidRPr="00CC6BCA">
        <w:rPr>
          <w:sz w:val="28"/>
          <w:szCs w:val="28"/>
          <w:lang w:val="en-US"/>
        </w:rPr>
        <w:t>rada</w:t>
      </w:r>
      <w:r w:rsidRPr="00B520F5">
        <w:rPr>
          <w:sz w:val="28"/>
          <w:szCs w:val="28"/>
        </w:rPr>
        <w:t>.</w:t>
      </w:r>
      <w:r w:rsidRPr="00CC6BCA">
        <w:rPr>
          <w:sz w:val="28"/>
          <w:szCs w:val="28"/>
          <w:lang w:val="en-US"/>
        </w:rPr>
        <w:t>gov</w:t>
      </w:r>
      <w:r w:rsidRPr="00B520F5">
        <w:rPr>
          <w:sz w:val="28"/>
          <w:szCs w:val="28"/>
        </w:rPr>
        <w:t>.</w:t>
      </w:r>
      <w:r w:rsidRPr="00CC6BCA">
        <w:rPr>
          <w:sz w:val="28"/>
          <w:szCs w:val="28"/>
          <w:lang w:val="en-US"/>
        </w:rPr>
        <w:t>ua</w:t>
      </w:r>
      <w:r w:rsidRPr="00B520F5">
        <w:rPr>
          <w:sz w:val="28"/>
          <w:szCs w:val="28"/>
        </w:rPr>
        <w:t>/</w:t>
      </w:r>
      <w:r w:rsidRPr="00CC6BCA">
        <w:rPr>
          <w:sz w:val="28"/>
          <w:szCs w:val="28"/>
          <w:lang w:val="en-US"/>
        </w:rPr>
        <w:t>rada</w:t>
      </w:r>
      <w:r w:rsidRPr="00B520F5">
        <w:rPr>
          <w:sz w:val="28"/>
          <w:szCs w:val="28"/>
        </w:rPr>
        <w:t>/</w:t>
      </w:r>
      <w:r w:rsidRPr="00CC6BCA">
        <w:rPr>
          <w:sz w:val="28"/>
          <w:szCs w:val="28"/>
          <w:lang w:val="en-US"/>
        </w:rPr>
        <w:t>show</w:t>
      </w:r>
      <w:r w:rsidRPr="00B520F5">
        <w:rPr>
          <w:sz w:val="28"/>
          <w:szCs w:val="28"/>
        </w:rPr>
        <w:t>/</w:t>
      </w:r>
      <w:r w:rsidRPr="00CC6BCA">
        <w:rPr>
          <w:sz w:val="28"/>
          <w:szCs w:val="28"/>
          <w:lang w:val="en-US"/>
        </w:rPr>
        <w:t>v</w:t>
      </w:r>
      <w:r w:rsidRPr="00B520F5">
        <w:rPr>
          <w:sz w:val="28"/>
          <w:szCs w:val="28"/>
        </w:rPr>
        <w:t>0528282-01</w:t>
      </w:r>
    </w:p>
    <w:p w:rsidR="00BF2E06" w:rsidRPr="00CC6BCA" w:rsidRDefault="00BF2E06" w:rsidP="00BF2E06">
      <w:pPr>
        <w:pStyle w:val="a7"/>
        <w:widowControl/>
        <w:numPr>
          <w:ilvl w:val="0"/>
          <w:numId w:val="48"/>
        </w:numPr>
        <w:autoSpaceDE/>
        <w:autoSpaceDN/>
        <w:spacing w:before="100" w:beforeAutospacing="1" w:after="100" w:afterAutospacing="1"/>
        <w:jc w:val="both"/>
        <w:rPr>
          <w:sz w:val="28"/>
          <w:szCs w:val="28"/>
          <w:lang w:val="ru-RU"/>
        </w:rPr>
      </w:pPr>
      <w:r w:rsidRPr="00CC6BCA">
        <w:rPr>
          <w:sz w:val="28"/>
          <w:szCs w:val="28"/>
        </w:rPr>
        <w:t xml:space="preserve">ГОСТ 12.1.005-88. ССТБ. Воздух рабочей зоны. Общие санитарно-гигиенические требования. </w:t>
      </w:r>
      <w:r w:rsidRPr="00CC6BCA">
        <w:rPr>
          <w:sz w:val="28"/>
          <w:szCs w:val="28"/>
          <w:lang w:val="ru-RU"/>
        </w:rPr>
        <w:t xml:space="preserve">[Действует от 1989-01-01]. 1988. 58 с. </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CC6BCA">
        <w:rPr>
          <w:sz w:val="28"/>
          <w:szCs w:val="28"/>
        </w:rPr>
        <w:t xml:space="preserve"> Джигирей В., Сторожук. В., Яцюк Р. Основи екології та охорона</w:t>
      </w:r>
      <w:r w:rsidRPr="00595875">
        <w:rPr>
          <w:sz w:val="28"/>
          <w:szCs w:val="28"/>
        </w:rPr>
        <w:t xml:space="preserve"> навколишнього природного середовища. Львів : Афіша, 2000. 272 с.</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sz w:val="28"/>
          <w:szCs w:val="28"/>
        </w:rPr>
        <w:t xml:space="preserve"> </w:t>
      </w:r>
      <w:r w:rsidRPr="00595875">
        <w:rPr>
          <w:sz w:val="28"/>
          <w:szCs w:val="28"/>
        </w:rPr>
        <w:t>Домарецький В.</w:t>
      </w:r>
      <w:r>
        <w:rPr>
          <w:sz w:val="28"/>
          <w:szCs w:val="28"/>
          <w:lang w:val="ru-RU"/>
        </w:rPr>
        <w:t xml:space="preserve"> </w:t>
      </w:r>
      <w:r w:rsidRPr="00595875">
        <w:rPr>
          <w:sz w:val="28"/>
          <w:szCs w:val="28"/>
        </w:rPr>
        <w:t>А. Екологія харчових продуктів / за ред. В.</w:t>
      </w:r>
      <w:r>
        <w:rPr>
          <w:sz w:val="28"/>
          <w:szCs w:val="28"/>
          <w:lang w:val="ru-RU"/>
        </w:rPr>
        <w:t xml:space="preserve"> </w:t>
      </w:r>
      <w:r w:rsidRPr="00595875">
        <w:rPr>
          <w:sz w:val="28"/>
          <w:szCs w:val="28"/>
        </w:rPr>
        <w:t>А. Домарецького та ін. Київ : Урожай, 1993. 192 с.</w:t>
      </w:r>
    </w:p>
    <w:p w:rsidR="00BF2E06" w:rsidRPr="00595875" w:rsidRDefault="00BF2E06" w:rsidP="00BF2E06">
      <w:pPr>
        <w:pStyle w:val="a7"/>
        <w:numPr>
          <w:ilvl w:val="0"/>
          <w:numId w:val="48"/>
        </w:numPr>
        <w:tabs>
          <w:tab w:val="left" w:pos="851"/>
        </w:tabs>
        <w:spacing w:before="1" w:line="247" w:lineRule="auto"/>
        <w:ind w:right="-2"/>
        <w:jc w:val="both"/>
        <w:rPr>
          <w:w w:val="105"/>
          <w:sz w:val="28"/>
          <w:szCs w:val="28"/>
          <w:lang w:val="ru-RU"/>
        </w:rPr>
      </w:pPr>
      <w:r w:rsidRPr="00595875">
        <w:rPr>
          <w:w w:val="105"/>
          <w:sz w:val="28"/>
          <w:szCs w:val="28"/>
        </w:rPr>
        <w:t>Застосування інформаційних технологій в управлінні навколишнім</w:t>
      </w:r>
      <w:r w:rsidRPr="00595875">
        <w:rPr>
          <w:spacing w:val="1"/>
          <w:w w:val="105"/>
          <w:sz w:val="28"/>
          <w:szCs w:val="28"/>
        </w:rPr>
        <w:t xml:space="preserve"> </w:t>
      </w:r>
      <w:r w:rsidRPr="00595875">
        <w:rPr>
          <w:w w:val="105"/>
          <w:sz w:val="28"/>
          <w:szCs w:val="28"/>
        </w:rPr>
        <w:t>середовищем / за ред. В. Чабанюка. Київ : Мінекобезпеки України,</w:t>
      </w:r>
      <w:r w:rsidRPr="00595875">
        <w:rPr>
          <w:spacing w:val="1"/>
          <w:w w:val="105"/>
          <w:sz w:val="28"/>
          <w:szCs w:val="28"/>
        </w:rPr>
        <w:t xml:space="preserve"> </w:t>
      </w:r>
      <w:r w:rsidRPr="00595875">
        <w:rPr>
          <w:w w:val="105"/>
          <w:sz w:val="28"/>
          <w:szCs w:val="28"/>
        </w:rPr>
        <w:t>ГЕО,</w:t>
      </w:r>
      <w:r w:rsidRPr="00595875">
        <w:rPr>
          <w:spacing w:val="-2"/>
          <w:w w:val="105"/>
          <w:sz w:val="28"/>
          <w:szCs w:val="28"/>
        </w:rPr>
        <w:t xml:space="preserve"> </w:t>
      </w:r>
      <w:r w:rsidRPr="00595875">
        <w:rPr>
          <w:w w:val="105"/>
          <w:sz w:val="28"/>
          <w:szCs w:val="28"/>
        </w:rPr>
        <w:t>1998.</w:t>
      </w:r>
      <w:r w:rsidRPr="00595875">
        <w:rPr>
          <w:spacing w:val="-2"/>
          <w:w w:val="105"/>
          <w:sz w:val="28"/>
          <w:szCs w:val="28"/>
        </w:rPr>
        <w:t xml:space="preserve"> </w:t>
      </w:r>
      <w:r w:rsidRPr="00595875">
        <w:rPr>
          <w:w w:val="105"/>
          <w:sz w:val="28"/>
          <w:szCs w:val="28"/>
        </w:rPr>
        <w:t>125</w:t>
      </w:r>
      <w:r w:rsidRPr="00595875">
        <w:rPr>
          <w:spacing w:val="-1"/>
          <w:w w:val="105"/>
          <w:sz w:val="28"/>
          <w:szCs w:val="28"/>
        </w:rPr>
        <w:t xml:space="preserve"> </w:t>
      </w:r>
      <w:r w:rsidRPr="00595875">
        <w:rPr>
          <w:w w:val="105"/>
          <w:sz w:val="28"/>
          <w:szCs w:val="28"/>
        </w:rPr>
        <w:t>с.</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sz w:val="28"/>
          <w:szCs w:val="28"/>
        </w:rPr>
        <w:t xml:space="preserve"> </w:t>
      </w:r>
      <w:r w:rsidRPr="00595875">
        <w:rPr>
          <w:sz w:val="28"/>
          <w:szCs w:val="28"/>
        </w:rPr>
        <w:t>Злобін Ю., Кочубей Н. Загальна екологія : навч. посіб. Суми : Університетська книга, 2003. 417 с.</w:t>
      </w:r>
    </w:p>
    <w:p w:rsidR="00BF2E06" w:rsidRPr="00595875" w:rsidRDefault="00BF2E06" w:rsidP="00BF2E06">
      <w:pPr>
        <w:pStyle w:val="a7"/>
        <w:numPr>
          <w:ilvl w:val="0"/>
          <w:numId w:val="48"/>
        </w:numPr>
        <w:tabs>
          <w:tab w:val="left" w:pos="709"/>
        </w:tabs>
        <w:spacing w:before="3" w:line="247" w:lineRule="auto"/>
        <w:ind w:right="-2"/>
        <w:jc w:val="both"/>
        <w:rPr>
          <w:w w:val="105"/>
          <w:sz w:val="28"/>
          <w:szCs w:val="28"/>
        </w:rPr>
      </w:pPr>
      <w:r w:rsidRPr="00595875">
        <w:rPr>
          <w:sz w:val="28"/>
          <w:szCs w:val="28"/>
        </w:rPr>
        <w:t>Керівні нормативні документи «Номенклатура та</w:t>
      </w:r>
      <w:r w:rsidRPr="00595875">
        <w:rPr>
          <w:spacing w:val="1"/>
          <w:sz w:val="28"/>
          <w:szCs w:val="28"/>
        </w:rPr>
        <w:t xml:space="preserve"> </w:t>
      </w:r>
      <w:r w:rsidRPr="00595875">
        <w:rPr>
          <w:w w:val="105"/>
          <w:sz w:val="28"/>
          <w:szCs w:val="28"/>
        </w:rPr>
        <w:t>позначення структурних елементів Державної системи моніторингу</w:t>
      </w:r>
      <w:r w:rsidRPr="00595875">
        <w:rPr>
          <w:spacing w:val="1"/>
          <w:w w:val="105"/>
          <w:sz w:val="28"/>
          <w:szCs w:val="28"/>
        </w:rPr>
        <w:t xml:space="preserve"> </w:t>
      </w:r>
      <w:r w:rsidRPr="00595875">
        <w:rPr>
          <w:w w:val="105"/>
          <w:sz w:val="28"/>
          <w:szCs w:val="28"/>
        </w:rPr>
        <w:t>довкілля»</w:t>
      </w:r>
      <w:r w:rsidRPr="00595875">
        <w:rPr>
          <w:spacing w:val="1"/>
          <w:w w:val="105"/>
          <w:sz w:val="28"/>
          <w:szCs w:val="28"/>
        </w:rPr>
        <w:t xml:space="preserve"> </w:t>
      </w:r>
      <w:r w:rsidRPr="00595875">
        <w:rPr>
          <w:sz w:val="28"/>
          <w:szCs w:val="28"/>
        </w:rPr>
        <w:t>211.0.6.102-02</w:t>
      </w:r>
      <w:r w:rsidRPr="00595875">
        <w:rPr>
          <w:w w:val="105"/>
          <w:sz w:val="28"/>
          <w:szCs w:val="28"/>
        </w:rPr>
        <w:t>.</w:t>
      </w:r>
      <w:r w:rsidRPr="00595875">
        <w:rPr>
          <w:spacing w:val="-4"/>
          <w:w w:val="105"/>
          <w:sz w:val="28"/>
          <w:szCs w:val="28"/>
        </w:rPr>
        <w:t xml:space="preserve"> </w:t>
      </w:r>
      <w:r w:rsidRPr="00595875">
        <w:rPr>
          <w:w w:val="105"/>
          <w:sz w:val="28"/>
          <w:szCs w:val="28"/>
        </w:rPr>
        <w:t>Київ</w:t>
      </w:r>
      <w:r w:rsidRPr="00595875">
        <w:rPr>
          <w:spacing w:val="-3"/>
          <w:w w:val="105"/>
          <w:sz w:val="28"/>
          <w:szCs w:val="28"/>
        </w:rPr>
        <w:t xml:space="preserve"> </w:t>
      </w:r>
      <w:r w:rsidRPr="00595875">
        <w:rPr>
          <w:w w:val="105"/>
          <w:sz w:val="28"/>
          <w:szCs w:val="28"/>
        </w:rPr>
        <w:t>:</w:t>
      </w:r>
      <w:r w:rsidRPr="00595875">
        <w:rPr>
          <w:spacing w:val="-3"/>
          <w:w w:val="105"/>
          <w:sz w:val="28"/>
          <w:szCs w:val="28"/>
        </w:rPr>
        <w:t xml:space="preserve"> </w:t>
      </w:r>
      <w:r w:rsidRPr="00595875">
        <w:rPr>
          <w:w w:val="105"/>
          <w:sz w:val="28"/>
          <w:szCs w:val="28"/>
        </w:rPr>
        <w:t>Мінекоресурсів,</w:t>
      </w:r>
      <w:r w:rsidRPr="00595875">
        <w:rPr>
          <w:spacing w:val="-4"/>
          <w:w w:val="105"/>
          <w:sz w:val="28"/>
          <w:szCs w:val="28"/>
        </w:rPr>
        <w:t xml:space="preserve"> </w:t>
      </w:r>
      <w:r w:rsidRPr="00595875">
        <w:rPr>
          <w:w w:val="105"/>
          <w:sz w:val="28"/>
          <w:szCs w:val="28"/>
        </w:rPr>
        <w:t>2002.</w:t>
      </w:r>
      <w:r w:rsidRPr="00595875">
        <w:rPr>
          <w:spacing w:val="-4"/>
          <w:w w:val="105"/>
          <w:sz w:val="28"/>
          <w:szCs w:val="28"/>
        </w:rPr>
        <w:t xml:space="preserve"> </w:t>
      </w:r>
      <w:r w:rsidRPr="00595875">
        <w:rPr>
          <w:w w:val="105"/>
          <w:sz w:val="28"/>
          <w:szCs w:val="28"/>
        </w:rPr>
        <w:t>14</w:t>
      </w:r>
      <w:r w:rsidRPr="00595875">
        <w:rPr>
          <w:spacing w:val="-3"/>
          <w:w w:val="105"/>
          <w:sz w:val="28"/>
          <w:szCs w:val="28"/>
        </w:rPr>
        <w:t xml:space="preserve"> </w:t>
      </w:r>
      <w:r w:rsidRPr="00595875">
        <w:rPr>
          <w:w w:val="105"/>
          <w:sz w:val="28"/>
          <w:szCs w:val="28"/>
        </w:rPr>
        <w:t>c.</w:t>
      </w:r>
    </w:p>
    <w:p w:rsidR="00BF2E06" w:rsidRPr="00595875" w:rsidRDefault="00BF2E06" w:rsidP="00BF2E06">
      <w:pPr>
        <w:pStyle w:val="a7"/>
        <w:numPr>
          <w:ilvl w:val="0"/>
          <w:numId w:val="48"/>
        </w:numPr>
        <w:jc w:val="both"/>
        <w:rPr>
          <w:w w:val="105"/>
          <w:sz w:val="28"/>
          <w:szCs w:val="28"/>
        </w:rPr>
      </w:pPr>
      <w:r w:rsidRPr="00595875">
        <w:rPr>
          <w:sz w:val="28"/>
          <w:szCs w:val="28"/>
        </w:rPr>
        <w:t>Керівні нормативні документи «Організація та</w:t>
      </w:r>
      <w:r w:rsidRPr="00595875">
        <w:rPr>
          <w:spacing w:val="1"/>
          <w:sz w:val="28"/>
          <w:szCs w:val="28"/>
        </w:rPr>
        <w:t xml:space="preserve"> </w:t>
      </w:r>
      <w:r w:rsidRPr="00595875">
        <w:rPr>
          <w:w w:val="105"/>
          <w:sz w:val="28"/>
          <w:szCs w:val="28"/>
        </w:rPr>
        <w:t>здійснення</w:t>
      </w:r>
      <w:r w:rsidRPr="00595875">
        <w:rPr>
          <w:spacing w:val="-4"/>
          <w:w w:val="105"/>
          <w:sz w:val="28"/>
          <w:szCs w:val="28"/>
        </w:rPr>
        <w:t xml:space="preserve"> </w:t>
      </w:r>
      <w:r w:rsidRPr="00595875">
        <w:rPr>
          <w:w w:val="105"/>
          <w:sz w:val="28"/>
          <w:szCs w:val="28"/>
        </w:rPr>
        <w:lastRenderedPageBreak/>
        <w:t>спостережень</w:t>
      </w:r>
      <w:r w:rsidRPr="00595875">
        <w:rPr>
          <w:spacing w:val="-4"/>
          <w:w w:val="105"/>
          <w:sz w:val="28"/>
          <w:szCs w:val="28"/>
        </w:rPr>
        <w:t xml:space="preserve"> </w:t>
      </w:r>
      <w:r w:rsidRPr="00595875">
        <w:rPr>
          <w:w w:val="105"/>
          <w:sz w:val="28"/>
          <w:szCs w:val="28"/>
        </w:rPr>
        <w:t>за</w:t>
      </w:r>
      <w:r w:rsidRPr="00595875">
        <w:rPr>
          <w:spacing w:val="-2"/>
          <w:w w:val="105"/>
          <w:sz w:val="28"/>
          <w:szCs w:val="28"/>
        </w:rPr>
        <w:t xml:space="preserve"> </w:t>
      </w:r>
      <w:r w:rsidRPr="00595875">
        <w:rPr>
          <w:w w:val="105"/>
          <w:sz w:val="28"/>
          <w:szCs w:val="28"/>
        </w:rPr>
        <w:t>забрудненням</w:t>
      </w:r>
      <w:r w:rsidRPr="00595875">
        <w:rPr>
          <w:spacing w:val="-3"/>
          <w:w w:val="105"/>
          <w:sz w:val="28"/>
          <w:szCs w:val="28"/>
        </w:rPr>
        <w:t xml:space="preserve"> </w:t>
      </w:r>
      <w:r w:rsidRPr="00595875">
        <w:rPr>
          <w:w w:val="105"/>
          <w:sz w:val="28"/>
          <w:szCs w:val="28"/>
        </w:rPr>
        <w:t>поверхневих</w:t>
      </w:r>
      <w:r w:rsidRPr="00595875">
        <w:rPr>
          <w:spacing w:val="-3"/>
          <w:w w:val="105"/>
          <w:sz w:val="28"/>
          <w:szCs w:val="28"/>
        </w:rPr>
        <w:t xml:space="preserve"> </w:t>
      </w:r>
      <w:r w:rsidRPr="00595875">
        <w:rPr>
          <w:w w:val="105"/>
          <w:sz w:val="28"/>
          <w:szCs w:val="28"/>
        </w:rPr>
        <w:t>вод</w:t>
      </w:r>
      <w:r w:rsidRPr="00595875">
        <w:rPr>
          <w:spacing w:val="-2"/>
          <w:w w:val="105"/>
          <w:sz w:val="28"/>
          <w:szCs w:val="28"/>
        </w:rPr>
        <w:t xml:space="preserve"> </w:t>
      </w:r>
      <w:r w:rsidRPr="00595875">
        <w:rPr>
          <w:w w:val="105"/>
          <w:sz w:val="28"/>
          <w:szCs w:val="28"/>
        </w:rPr>
        <w:t>(в</w:t>
      </w:r>
      <w:r w:rsidRPr="00595875">
        <w:rPr>
          <w:spacing w:val="-4"/>
          <w:w w:val="105"/>
          <w:sz w:val="28"/>
          <w:szCs w:val="28"/>
        </w:rPr>
        <w:t xml:space="preserve"> </w:t>
      </w:r>
      <w:r w:rsidRPr="00595875">
        <w:rPr>
          <w:w w:val="105"/>
          <w:sz w:val="28"/>
          <w:szCs w:val="28"/>
        </w:rPr>
        <w:t>системі</w:t>
      </w:r>
      <w:r w:rsidRPr="00595875">
        <w:rPr>
          <w:spacing w:val="-47"/>
          <w:w w:val="105"/>
          <w:sz w:val="28"/>
          <w:szCs w:val="28"/>
        </w:rPr>
        <w:t xml:space="preserve"> </w:t>
      </w:r>
      <w:r w:rsidRPr="00595875">
        <w:rPr>
          <w:w w:val="105"/>
          <w:sz w:val="28"/>
          <w:szCs w:val="28"/>
        </w:rPr>
        <w:t>Мінекоресурсів)»</w:t>
      </w:r>
      <w:r w:rsidRPr="00595875">
        <w:rPr>
          <w:spacing w:val="7"/>
          <w:w w:val="105"/>
          <w:sz w:val="28"/>
          <w:szCs w:val="28"/>
        </w:rPr>
        <w:t xml:space="preserve"> </w:t>
      </w:r>
      <w:r w:rsidRPr="00595875">
        <w:rPr>
          <w:sz w:val="28"/>
          <w:szCs w:val="28"/>
        </w:rPr>
        <w:t>211.1.1.106–2003</w:t>
      </w:r>
      <w:r w:rsidRPr="00595875">
        <w:rPr>
          <w:w w:val="105"/>
          <w:sz w:val="28"/>
          <w:szCs w:val="28"/>
        </w:rPr>
        <w:t>. Київ</w:t>
      </w:r>
      <w:r w:rsidRPr="00595875">
        <w:rPr>
          <w:spacing w:val="-10"/>
          <w:w w:val="105"/>
          <w:sz w:val="28"/>
          <w:szCs w:val="28"/>
        </w:rPr>
        <w:t xml:space="preserve"> </w:t>
      </w:r>
      <w:r w:rsidRPr="00595875">
        <w:rPr>
          <w:w w:val="105"/>
          <w:sz w:val="28"/>
          <w:szCs w:val="28"/>
        </w:rPr>
        <w:t>:</w:t>
      </w:r>
      <w:r w:rsidRPr="00595875">
        <w:rPr>
          <w:spacing w:val="-9"/>
          <w:w w:val="105"/>
          <w:sz w:val="28"/>
          <w:szCs w:val="28"/>
        </w:rPr>
        <w:t xml:space="preserve"> </w:t>
      </w:r>
      <w:r w:rsidRPr="00595875">
        <w:rPr>
          <w:w w:val="105"/>
          <w:sz w:val="28"/>
          <w:szCs w:val="28"/>
        </w:rPr>
        <w:t>Мінекоресурсів,</w:t>
      </w:r>
      <w:r w:rsidRPr="00595875">
        <w:rPr>
          <w:spacing w:val="-9"/>
          <w:w w:val="105"/>
          <w:sz w:val="28"/>
          <w:szCs w:val="28"/>
        </w:rPr>
        <w:t xml:space="preserve"> </w:t>
      </w:r>
      <w:r w:rsidRPr="00595875">
        <w:rPr>
          <w:w w:val="105"/>
          <w:sz w:val="28"/>
          <w:szCs w:val="28"/>
        </w:rPr>
        <w:t>2003.</w:t>
      </w:r>
      <w:r w:rsidRPr="00595875">
        <w:rPr>
          <w:spacing w:val="-10"/>
          <w:w w:val="105"/>
          <w:sz w:val="28"/>
          <w:szCs w:val="28"/>
        </w:rPr>
        <w:t xml:space="preserve"> </w:t>
      </w:r>
      <w:r w:rsidRPr="00595875">
        <w:rPr>
          <w:w w:val="105"/>
          <w:sz w:val="28"/>
          <w:szCs w:val="28"/>
        </w:rPr>
        <w:t>70</w:t>
      </w:r>
      <w:r w:rsidRPr="00595875">
        <w:rPr>
          <w:spacing w:val="-9"/>
          <w:w w:val="105"/>
          <w:sz w:val="28"/>
          <w:szCs w:val="28"/>
        </w:rPr>
        <w:t xml:space="preserve"> </w:t>
      </w:r>
      <w:r w:rsidRPr="00595875">
        <w:rPr>
          <w:w w:val="105"/>
          <w:sz w:val="28"/>
          <w:szCs w:val="28"/>
        </w:rPr>
        <w:t>c.</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w w:val="105"/>
          <w:sz w:val="28"/>
          <w:szCs w:val="28"/>
        </w:rPr>
        <w:t xml:space="preserve"> </w:t>
      </w:r>
      <w:r w:rsidRPr="00595875">
        <w:rPr>
          <w:w w:val="105"/>
          <w:sz w:val="28"/>
          <w:szCs w:val="28"/>
        </w:rPr>
        <w:t>Керівні нормативні документи «Положення про</w:t>
      </w:r>
      <w:r w:rsidRPr="00595875">
        <w:rPr>
          <w:spacing w:val="-47"/>
          <w:w w:val="105"/>
          <w:sz w:val="28"/>
          <w:szCs w:val="28"/>
        </w:rPr>
        <w:t xml:space="preserve"> </w:t>
      </w:r>
      <w:r w:rsidRPr="00595875">
        <w:rPr>
          <w:w w:val="105"/>
          <w:sz w:val="28"/>
          <w:szCs w:val="28"/>
        </w:rPr>
        <w:t>порядок інформаційної взаємодії органів Мінекоресурсів України та</w:t>
      </w:r>
      <w:r w:rsidRPr="00595875">
        <w:rPr>
          <w:spacing w:val="1"/>
          <w:w w:val="105"/>
          <w:sz w:val="28"/>
          <w:szCs w:val="28"/>
        </w:rPr>
        <w:t xml:space="preserve"> </w:t>
      </w:r>
      <w:r w:rsidRPr="00595875">
        <w:rPr>
          <w:w w:val="105"/>
          <w:sz w:val="28"/>
          <w:szCs w:val="28"/>
        </w:rPr>
        <w:t>інших</w:t>
      </w:r>
      <w:r w:rsidRPr="00595875">
        <w:rPr>
          <w:spacing w:val="1"/>
          <w:w w:val="105"/>
          <w:sz w:val="28"/>
          <w:szCs w:val="28"/>
        </w:rPr>
        <w:t xml:space="preserve"> </w:t>
      </w:r>
      <w:r w:rsidRPr="00595875">
        <w:rPr>
          <w:w w:val="105"/>
          <w:sz w:val="28"/>
          <w:szCs w:val="28"/>
        </w:rPr>
        <w:t>суб'єктів</w:t>
      </w:r>
      <w:r w:rsidRPr="00595875">
        <w:rPr>
          <w:spacing w:val="1"/>
          <w:w w:val="105"/>
          <w:sz w:val="28"/>
          <w:szCs w:val="28"/>
        </w:rPr>
        <w:t xml:space="preserve"> </w:t>
      </w:r>
      <w:r w:rsidRPr="00595875">
        <w:rPr>
          <w:w w:val="105"/>
          <w:sz w:val="28"/>
          <w:szCs w:val="28"/>
        </w:rPr>
        <w:t>системи</w:t>
      </w:r>
      <w:r w:rsidRPr="00595875">
        <w:rPr>
          <w:spacing w:val="1"/>
          <w:w w:val="105"/>
          <w:sz w:val="28"/>
          <w:szCs w:val="28"/>
        </w:rPr>
        <w:t xml:space="preserve"> </w:t>
      </w:r>
      <w:r w:rsidRPr="00595875">
        <w:rPr>
          <w:w w:val="105"/>
          <w:sz w:val="28"/>
          <w:szCs w:val="28"/>
        </w:rPr>
        <w:t>моніторингу</w:t>
      </w:r>
      <w:r w:rsidRPr="00595875">
        <w:rPr>
          <w:spacing w:val="1"/>
          <w:w w:val="105"/>
          <w:sz w:val="28"/>
          <w:szCs w:val="28"/>
        </w:rPr>
        <w:t xml:space="preserve"> </w:t>
      </w:r>
      <w:r w:rsidRPr="00595875">
        <w:rPr>
          <w:w w:val="105"/>
          <w:sz w:val="28"/>
          <w:szCs w:val="28"/>
        </w:rPr>
        <w:t>довкілля</w:t>
      </w:r>
      <w:r w:rsidRPr="00595875">
        <w:rPr>
          <w:spacing w:val="1"/>
          <w:w w:val="105"/>
          <w:sz w:val="28"/>
          <w:szCs w:val="28"/>
        </w:rPr>
        <w:t xml:space="preserve"> </w:t>
      </w:r>
      <w:r w:rsidRPr="00595875">
        <w:rPr>
          <w:w w:val="105"/>
          <w:sz w:val="28"/>
          <w:szCs w:val="28"/>
        </w:rPr>
        <w:t>при</w:t>
      </w:r>
      <w:r w:rsidRPr="00595875">
        <w:rPr>
          <w:spacing w:val="1"/>
          <w:w w:val="105"/>
          <w:sz w:val="28"/>
          <w:szCs w:val="28"/>
        </w:rPr>
        <w:t xml:space="preserve"> </w:t>
      </w:r>
      <w:r w:rsidRPr="00595875">
        <w:rPr>
          <w:w w:val="105"/>
          <w:sz w:val="28"/>
          <w:szCs w:val="28"/>
        </w:rPr>
        <w:t>здійсненні</w:t>
      </w:r>
      <w:r w:rsidRPr="00595875">
        <w:rPr>
          <w:spacing w:val="1"/>
          <w:w w:val="105"/>
          <w:sz w:val="28"/>
          <w:szCs w:val="28"/>
        </w:rPr>
        <w:t xml:space="preserve"> </w:t>
      </w:r>
      <w:r w:rsidRPr="00595875">
        <w:rPr>
          <w:w w:val="105"/>
          <w:sz w:val="28"/>
          <w:szCs w:val="28"/>
        </w:rPr>
        <w:t>режимних</w:t>
      </w:r>
      <w:r w:rsidRPr="00595875">
        <w:rPr>
          <w:spacing w:val="1"/>
          <w:w w:val="105"/>
          <w:sz w:val="28"/>
          <w:szCs w:val="28"/>
        </w:rPr>
        <w:t xml:space="preserve"> </w:t>
      </w:r>
      <w:r w:rsidRPr="00595875">
        <w:rPr>
          <w:w w:val="105"/>
          <w:sz w:val="28"/>
          <w:szCs w:val="28"/>
        </w:rPr>
        <w:t>спостережень</w:t>
      </w:r>
      <w:r w:rsidRPr="00595875">
        <w:rPr>
          <w:spacing w:val="1"/>
          <w:w w:val="105"/>
          <w:sz w:val="28"/>
          <w:szCs w:val="28"/>
        </w:rPr>
        <w:t xml:space="preserve"> </w:t>
      </w:r>
      <w:r w:rsidRPr="00595875">
        <w:rPr>
          <w:w w:val="105"/>
          <w:sz w:val="28"/>
          <w:szCs w:val="28"/>
        </w:rPr>
        <w:t>за</w:t>
      </w:r>
      <w:r w:rsidRPr="00595875">
        <w:rPr>
          <w:spacing w:val="1"/>
          <w:w w:val="105"/>
          <w:sz w:val="28"/>
          <w:szCs w:val="28"/>
        </w:rPr>
        <w:t xml:space="preserve"> </w:t>
      </w:r>
      <w:r w:rsidRPr="00595875">
        <w:rPr>
          <w:w w:val="105"/>
          <w:sz w:val="28"/>
          <w:szCs w:val="28"/>
        </w:rPr>
        <w:t>станом</w:t>
      </w:r>
      <w:r w:rsidRPr="00595875">
        <w:rPr>
          <w:spacing w:val="1"/>
          <w:w w:val="105"/>
          <w:sz w:val="28"/>
          <w:szCs w:val="28"/>
        </w:rPr>
        <w:t xml:space="preserve"> </w:t>
      </w:r>
      <w:r w:rsidRPr="00595875">
        <w:rPr>
          <w:w w:val="105"/>
          <w:sz w:val="28"/>
          <w:szCs w:val="28"/>
        </w:rPr>
        <w:t>довкілля»</w:t>
      </w:r>
      <w:r w:rsidRPr="00595875">
        <w:rPr>
          <w:spacing w:val="1"/>
          <w:w w:val="105"/>
          <w:sz w:val="28"/>
          <w:szCs w:val="28"/>
        </w:rPr>
        <w:t xml:space="preserve"> </w:t>
      </w:r>
      <w:r w:rsidRPr="00595875">
        <w:rPr>
          <w:w w:val="105"/>
          <w:sz w:val="28"/>
          <w:szCs w:val="28"/>
        </w:rPr>
        <w:t>211.0.1.101-02.</w:t>
      </w:r>
      <w:r w:rsidRPr="00595875">
        <w:rPr>
          <w:spacing w:val="1"/>
          <w:w w:val="105"/>
          <w:sz w:val="28"/>
          <w:szCs w:val="28"/>
        </w:rPr>
        <w:t xml:space="preserve"> </w:t>
      </w:r>
      <w:r w:rsidRPr="00595875">
        <w:rPr>
          <w:w w:val="105"/>
          <w:sz w:val="28"/>
          <w:szCs w:val="28"/>
        </w:rPr>
        <w:t>Київ :</w:t>
      </w:r>
      <w:r w:rsidRPr="00595875">
        <w:rPr>
          <w:spacing w:val="1"/>
          <w:w w:val="105"/>
          <w:sz w:val="28"/>
          <w:szCs w:val="28"/>
        </w:rPr>
        <w:t xml:space="preserve"> </w:t>
      </w:r>
      <w:r w:rsidRPr="00595875">
        <w:rPr>
          <w:w w:val="105"/>
          <w:sz w:val="28"/>
          <w:szCs w:val="28"/>
        </w:rPr>
        <w:t>Мінекоресурсів,</w:t>
      </w:r>
      <w:r w:rsidRPr="00595875">
        <w:rPr>
          <w:spacing w:val="-2"/>
          <w:w w:val="105"/>
          <w:sz w:val="28"/>
          <w:szCs w:val="28"/>
        </w:rPr>
        <w:t xml:space="preserve"> </w:t>
      </w:r>
      <w:r w:rsidRPr="00595875">
        <w:rPr>
          <w:w w:val="105"/>
          <w:sz w:val="28"/>
          <w:szCs w:val="28"/>
        </w:rPr>
        <w:t>2002.</w:t>
      </w:r>
      <w:r w:rsidRPr="00595875">
        <w:rPr>
          <w:spacing w:val="-2"/>
          <w:w w:val="105"/>
          <w:sz w:val="28"/>
          <w:szCs w:val="28"/>
        </w:rPr>
        <w:t xml:space="preserve"> </w:t>
      </w:r>
      <w:r w:rsidRPr="00595875">
        <w:rPr>
          <w:w w:val="105"/>
          <w:sz w:val="28"/>
          <w:szCs w:val="28"/>
        </w:rPr>
        <w:t>11</w:t>
      </w:r>
      <w:r w:rsidRPr="00595875">
        <w:rPr>
          <w:spacing w:val="-2"/>
          <w:w w:val="105"/>
          <w:sz w:val="28"/>
          <w:szCs w:val="28"/>
        </w:rPr>
        <w:t xml:space="preserve"> </w:t>
      </w:r>
      <w:r w:rsidRPr="00595875">
        <w:rPr>
          <w:w w:val="105"/>
          <w:sz w:val="28"/>
          <w:szCs w:val="28"/>
        </w:rPr>
        <w:t>с.</w:t>
      </w:r>
    </w:p>
    <w:p w:rsidR="00BF2E06" w:rsidRPr="00B978D0" w:rsidRDefault="00BF2E06" w:rsidP="00BF2E06">
      <w:pPr>
        <w:pStyle w:val="a3"/>
        <w:numPr>
          <w:ilvl w:val="0"/>
          <w:numId w:val="48"/>
        </w:numPr>
        <w:spacing w:line="247" w:lineRule="auto"/>
        <w:ind w:right="227"/>
        <w:jc w:val="both"/>
      </w:pPr>
      <w:r>
        <w:t xml:space="preserve"> </w:t>
      </w:r>
      <w:r w:rsidRPr="00B978D0">
        <w:t>Клименко М., Прищепа А.</w:t>
      </w:r>
      <w:r>
        <w:t xml:space="preserve">, Вознюк Н. Моніторинг довкілля : підручник. </w:t>
      </w:r>
      <w:r w:rsidRPr="00B978D0">
        <w:t>Київ</w:t>
      </w:r>
      <w:r>
        <w:t xml:space="preserve"> : Академія</w:t>
      </w:r>
      <w:r w:rsidRPr="00B978D0">
        <w:t>, 2006</w:t>
      </w:r>
      <w:r>
        <w:t xml:space="preserve">. </w:t>
      </w:r>
      <w:r w:rsidRPr="00CD1DB2">
        <w:t>360 с.</w:t>
      </w:r>
    </w:p>
    <w:p w:rsidR="00BF2E06" w:rsidRPr="00166488" w:rsidRDefault="00BF2E06" w:rsidP="00BF2E06">
      <w:pPr>
        <w:pStyle w:val="a7"/>
        <w:widowControl/>
        <w:numPr>
          <w:ilvl w:val="0"/>
          <w:numId w:val="48"/>
        </w:numPr>
        <w:autoSpaceDE/>
        <w:autoSpaceDN/>
        <w:ind w:left="709" w:hanging="283"/>
        <w:jc w:val="both"/>
        <w:rPr>
          <w:sz w:val="28"/>
          <w:szCs w:val="28"/>
        </w:rPr>
      </w:pPr>
      <w:r w:rsidRPr="00166488">
        <w:rPr>
          <w:sz w:val="28"/>
          <w:szCs w:val="28"/>
        </w:rPr>
        <w:t>Моделювання і прогнозування стану довкілля</w:t>
      </w:r>
      <w:r w:rsidRPr="00166488">
        <w:rPr>
          <w:sz w:val="28"/>
          <w:szCs w:val="28"/>
          <w:lang w:val="ru-RU"/>
        </w:rPr>
        <w:t xml:space="preserve"> </w:t>
      </w:r>
      <w:r w:rsidRPr="00166488">
        <w:rPr>
          <w:sz w:val="28"/>
          <w:szCs w:val="28"/>
        </w:rPr>
        <w:t xml:space="preserve">: підручник / </w:t>
      </w:r>
      <w:r w:rsidRPr="00166488">
        <w:rPr>
          <w:sz w:val="28"/>
          <w:szCs w:val="28"/>
          <w:lang w:val="ru-RU"/>
        </w:rPr>
        <w:t xml:space="preserve">за ред.: </w:t>
      </w:r>
      <w:r w:rsidRPr="00166488">
        <w:rPr>
          <w:sz w:val="28"/>
          <w:szCs w:val="28"/>
        </w:rPr>
        <w:t>В. І. Лаврик</w:t>
      </w:r>
      <w:r w:rsidRPr="00166488">
        <w:rPr>
          <w:sz w:val="28"/>
          <w:szCs w:val="28"/>
          <w:lang w:val="ru-RU"/>
        </w:rPr>
        <w:t>а</w:t>
      </w:r>
      <w:r w:rsidRPr="00166488">
        <w:rPr>
          <w:sz w:val="28"/>
          <w:szCs w:val="28"/>
        </w:rPr>
        <w:t>, В. М. Боголюбов</w:t>
      </w:r>
      <w:r w:rsidRPr="00166488">
        <w:rPr>
          <w:sz w:val="28"/>
          <w:szCs w:val="28"/>
          <w:lang w:val="ru-RU"/>
        </w:rPr>
        <w:t>а</w:t>
      </w:r>
      <w:r w:rsidRPr="00166488">
        <w:rPr>
          <w:sz w:val="28"/>
          <w:szCs w:val="28"/>
        </w:rPr>
        <w:t xml:space="preserve"> </w:t>
      </w:r>
      <w:r w:rsidRPr="00166488">
        <w:rPr>
          <w:sz w:val="28"/>
          <w:szCs w:val="28"/>
          <w:lang w:val="ru-RU"/>
        </w:rPr>
        <w:t xml:space="preserve">та </w:t>
      </w:r>
      <w:r w:rsidRPr="00166488">
        <w:rPr>
          <w:sz w:val="28"/>
          <w:szCs w:val="28"/>
        </w:rPr>
        <w:t>ін. Київ : Aкадемія, 2010. 400 с.</w:t>
      </w:r>
    </w:p>
    <w:p w:rsidR="00BF2E06" w:rsidRPr="00595875" w:rsidRDefault="00BF2E06" w:rsidP="00BF2E06">
      <w:pPr>
        <w:pStyle w:val="a7"/>
        <w:widowControl/>
        <w:numPr>
          <w:ilvl w:val="0"/>
          <w:numId w:val="48"/>
        </w:numPr>
        <w:autoSpaceDE/>
        <w:autoSpaceDN/>
        <w:jc w:val="both"/>
        <w:rPr>
          <w:sz w:val="28"/>
          <w:szCs w:val="28"/>
        </w:rPr>
      </w:pPr>
      <w:r>
        <w:rPr>
          <w:sz w:val="28"/>
          <w:szCs w:val="28"/>
        </w:rPr>
        <w:t xml:space="preserve"> </w:t>
      </w:r>
      <w:r w:rsidRPr="00595875">
        <w:rPr>
          <w:sz w:val="28"/>
          <w:szCs w:val="28"/>
        </w:rPr>
        <w:t>Основи екології : під</w:t>
      </w:r>
      <w:r>
        <w:rPr>
          <w:sz w:val="28"/>
          <w:szCs w:val="28"/>
        </w:rPr>
        <w:t>ручник / за ред. Г. Білявського</w:t>
      </w:r>
      <w:r w:rsidRPr="00595875">
        <w:rPr>
          <w:sz w:val="28"/>
          <w:szCs w:val="28"/>
        </w:rPr>
        <w:t xml:space="preserve"> та ін. 2-ге вид. Київ : Либідь, 2005. 213 с.</w:t>
      </w:r>
    </w:p>
    <w:p w:rsidR="00BF2E06" w:rsidRPr="00636049" w:rsidRDefault="00BF2E06" w:rsidP="00BF2E06">
      <w:pPr>
        <w:pStyle w:val="a7"/>
        <w:widowControl/>
        <w:numPr>
          <w:ilvl w:val="0"/>
          <w:numId w:val="48"/>
        </w:numPr>
        <w:autoSpaceDE/>
        <w:autoSpaceDN/>
        <w:ind w:left="709" w:hanging="283"/>
        <w:jc w:val="both"/>
        <w:rPr>
          <w:sz w:val="28"/>
          <w:szCs w:val="28"/>
        </w:rPr>
      </w:pPr>
      <w:r>
        <w:rPr>
          <w:sz w:val="28"/>
          <w:szCs w:val="28"/>
        </w:rPr>
        <w:t xml:space="preserve"> </w:t>
      </w:r>
      <w:r w:rsidRPr="00636049">
        <w:rPr>
          <w:sz w:val="28"/>
          <w:szCs w:val="28"/>
        </w:rPr>
        <w:t xml:space="preserve">Патика В. П. Агроекологічний моніторинг та паспортизація сільськогосподарських земель / </w:t>
      </w:r>
      <w:r>
        <w:rPr>
          <w:sz w:val="28"/>
          <w:szCs w:val="28"/>
        </w:rPr>
        <w:t xml:space="preserve">за ред.: </w:t>
      </w:r>
      <w:r w:rsidRPr="00636049">
        <w:rPr>
          <w:sz w:val="28"/>
          <w:szCs w:val="28"/>
        </w:rPr>
        <w:t>Патика В. П., Тараріко О. Г. К</w:t>
      </w:r>
      <w:r>
        <w:rPr>
          <w:sz w:val="28"/>
          <w:szCs w:val="28"/>
        </w:rPr>
        <w:t>иїв</w:t>
      </w:r>
      <w:r w:rsidRPr="00636049">
        <w:rPr>
          <w:sz w:val="28"/>
          <w:szCs w:val="28"/>
        </w:rPr>
        <w:t xml:space="preserve"> : Фітосоціоцентр, 2002. 256 с</w:t>
      </w:r>
      <w:r>
        <w:rPr>
          <w:sz w:val="28"/>
          <w:szCs w:val="28"/>
        </w:rPr>
        <w:t>.</w:t>
      </w:r>
    </w:p>
    <w:p w:rsidR="00BF2E06" w:rsidRPr="00595875" w:rsidRDefault="00BF2E06" w:rsidP="00BF2E06">
      <w:pPr>
        <w:pStyle w:val="a7"/>
        <w:widowControl/>
        <w:numPr>
          <w:ilvl w:val="0"/>
          <w:numId w:val="48"/>
        </w:numPr>
        <w:autoSpaceDE/>
        <w:autoSpaceDN/>
        <w:jc w:val="both"/>
        <w:rPr>
          <w:sz w:val="28"/>
          <w:szCs w:val="28"/>
        </w:rPr>
      </w:pPr>
      <w:r>
        <w:rPr>
          <w:sz w:val="28"/>
          <w:szCs w:val="28"/>
          <w:lang w:val="ru-RU"/>
        </w:rPr>
        <w:t xml:space="preserve"> </w:t>
      </w:r>
      <w:r w:rsidRPr="00595875">
        <w:rPr>
          <w:sz w:val="28"/>
          <w:szCs w:val="28"/>
        </w:rPr>
        <w:t xml:space="preserve">Предельно допустимые концентрации химических веществ в окружающей среде : справочник / ред. изд.: Г. П. Беспамятнов, Ю. А. Кротов. </w:t>
      </w:r>
      <w:r w:rsidRPr="00CC6BCA">
        <w:rPr>
          <w:sz w:val="28"/>
          <w:szCs w:val="28"/>
        </w:rPr>
        <w:t>Ленинград :</w:t>
      </w:r>
      <w:r w:rsidRPr="00595875">
        <w:rPr>
          <w:sz w:val="28"/>
          <w:szCs w:val="28"/>
        </w:rPr>
        <w:t xml:space="preserve"> Химия, 1985. 528 c.</w:t>
      </w:r>
    </w:p>
    <w:p w:rsidR="00BF2E06" w:rsidRPr="00595875" w:rsidRDefault="00BF2E06" w:rsidP="00BF2E06">
      <w:pPr>
        <w:pStyle w:val="a7"/>
        <w:numPr>
          <w:ilvl w:val="0"/>
          <w:numId w:val="48"/>
        </w:numPr>
        <w:tabs>
          <w:tab w:val="left" w:pos="505"/>
        </w:tabs>
        <w:spacing w:line="247" w:lineRule="auto"/>
        <w:ind w:right="-2"/>
        <w:jc w:val="both"/>
        <w:rPr>
          <w:sz w:val="28"/>
          <w:szCs w:val="28"/>
        </w:rPr>
      </w:pPr>
      <w:r>
        <w:rPr>
          <w:w w:val="105"/>
          <w:sz w:val="28"/>
          <w:szCs w:val="28"/>
          <w:lang w:val="ru-RU"/>
        </w:rPr>
        <w:t xml:space="preserve"> </w:t>
      </w:r>
      <w:r w:rsidRPr="00595875">
        <w:rPr>
          <w:w w:val="105"/>
          <w:sz w:val="28"/>
          <w:szCs w:val="28"/>
        </w:rPr>
        <w:t>Про Загальнодержавну програму розвитку водного</w:t>
      </w:r>
      <w:r w:rsidRPr="00595875">
        <w:rPr>
          <w:spacing w:val="1"/>
          <w:w w:val="105"/>
          <w:sz w:val="28"/>
          <w:szCs w:val="28"/>
        </w:rPr>
        <w:t xml:space="preserve"> </w:t>
      </w:r>
      <w:r w:rsidRPr="00595875">
        <w:rPr>
          <w:w w:val="105"/>
          <w:sz w:val="28"/>
          <w:szCs w:val="28"/>
        </w:rPr>
        <w:t>господарства</w:t>
      </w:r>
      <w:r w:rsidRPr="00595875">
        <w:rPr>
          <w:w w:val="105"/>
          <w:sz w:val="28"/>
          <w:szCs w:val="28"/>
          <w:lang w:val="ru-RU"/>
        </w:rPr>
        <w:t>:</w:t>
      </w:r>
      <w:r w:rsidRPr="00595875">
        <w:rPr>
          <w:w w:val="105"/>
          <w:sz w:val="28"/>
          <w:szCs w:val="28"/>
        </w:rPr>
        <w:t xml:space="preserve"> Закон України</w:t>
      </w:r>
      <w:r w:rsidRPr="00595875">
        <w:rPr>
          <w:spacing w:val="1"/>
          <w:w w:val="105"/>
          <w:sz w:val="28"/>
          <w:szCs w:val="28"/>
        </w:rPr>
        <w:t xml:space="preserve"> </w:t>
      </w:r>
      <w:r w:rsidRPr="00595875">
        <w:rPr>
          <w:w w:val="105"/>
          <w:sz w:val="28"/>
          <w:szCs w:val="28"/>
        </w:rPr>
        <w:t>від</w:t>
      </w:r>
      <w:r w:rsidRPr="00595875">
        <w:rPr>
          <w:spacing w:val="1"/>
          <w:w w:val="105"/>
          <w:sz w:val="28"/>
          <w:szCs w:val="28"/>
        </w:rPr>
        <w:t xml:space="preserve"> </w:t>
      </w:r>
      <w:r w:rsidRPr="00595875">
        <w:rPr>
          <w:w w:val="105"/>
          <w:sz w:val="28"/>
          <w:szCs w:val="28"/>
        </w:rPr>
        <w:t>17</w:t>
      </w:r>
      <w:r w:rsidRPr="00595875">
        <w:rPr>
          <w:spacing w:val="1"/>
          <w:w w:val="105"/>
          <w:sz w:val="28"/>
          <w:szCs w:val="28"/>
        </w:rPr>
        <w:t xml:space="preserve"> </w:t>
      </w:r>
      <w:r w:rsidRPr="00595875">
        <w:rPr>
          <w:w w:val="105"/>
          <w:sz w:val="28"/>
          <w:szCs w:val="28"/>
        </w:rPr>
        <w:t>січня</w:t>
      </w:r>
      <w:r w:rsidRPr="00595875">
        <w:rPr>
          <w:spacing w:val="1"/>
          <w:w w:val="105"/>
          <w:sz w:val="28"/>
          <w:szCs w:val="28"/>
        </w:rPr>
        <w:t xml:space="preserve"> </w:t>
      </w:r>
      <w:r w:rsidRPr="00595875">
        <w:rPr>
          <w:w w:val="105"/>
          <w:sz w:val="28"/>
          <w:szCs w:val="28"/>
        </w:rPr>
        <w:t>2002</w:t>
      </w:r>
      <w:r w:rsidRPr="00595875">
        <w:rPr>
          <w:spacing w:val="1"/>
          <w:w w:val="105"/>
          <w:sz w:val="28"/>
          <w:szCs w:val="28"/>
        </w:rPr>
        <w:t xml:space="preserve"> </w:t>
      </w:r>
      <w:r w:rsidRPr="00595875">
        <w:rPr>
          <w:w w:val="105"/>
          <w:sz w:val="28"/>
          <w:szCs w:val="28"/>
        </w:rPr>
        <w:t>р</w:t>
      </w:r>
      <w:r w:rsidRPr="00595875">
        <w:rPr>
          <w:w w:val="105"/>
          <w:sz w:val="28"/>
          <w:szCs w:val="28"/>
          <w:lang w:val="ru-RU"/>
        </w:rPr>
        <w:t>.</w:t>
      </w:r>
      <w:r w:rsidRPr="00595875">
        <w:rPr>
          <w:spacing w:val="1"/>
          <w:w w:val="105"/>
          <w:sz w:val="28"/>
          <w:szCs w:val="28"/>
        </w:rPr>
        <w:t xml:space="preserve"> </w:t>
      </w:r>
      <w:r w:rsidRPr="00595875">
        <w:rPr>
          <w:w w:val="105"/>
          <w:sz w:val="28"/>
          <w:szCs w:val="28"/>
        </w:rPr>
        <w:t>№</w:t>
      </w:r>
      <w:r w:rsidRPr="00595875">
        <w:rPr>
          <w:spacing w:val="1"/>
          <w:w w:val="105"/>
          <w:sz w:val="28"/>
          <w:szCs w:val="28"/>
        </w:rPr>
        <w:t xml:space="preserve"> </w:t>
      </w:r>
      <w:r w:rsidRPr="00595875">
        <w:rPr>
          <w:w w:val="105"/>
          <w:sz w:val="28"/>
          <w:szCs w:val="28"/>
        </w:rPr>
        <w:t>2988-III</w:t>
      </w:r>
      <w:r w:rsidRPr="00595875">
        <w:rPr>
          <w:spacing w:val="1"/>
          <w:w w:val="105"/>
          <w:sz w:val="28"/>
          <w:szCs w:val="28"/>
        </w:rPr>
        <w:t xml:space="preserve"> </w:t>
      </w:r>
      <w:r w:rsidRPr="00595875">
        <w:rPr>
          <w:w w:val="105"/>
          <w:sz w:val="28"/>
          <w:szCs w:val="28"/>
        </w:rPr>
        <w:t>із</w:t>
      </w:r>
      <w:r w:rsidRPr="00595875">
        <w:rPr>
          <w:spacing w:val="1"/>
          <w:w w:val="105"/>
          <w:sz w:val="28"/>
          <w:szCs w:val="28"/>
        </w:rPr>
        <w:t xml:space="preserve"> </w:t>
      </w:r>
      <w:r w:rsidRPr="00595875">
        <w:rPr>
          <w:w w:val="105"/>
          <w:sz w:val="28"/>
          <w:szCs w:val="28"/>
        </w:rPr>
        <w:t>змінами</w:t>
      </w:r>
      <w:r w:rsidRPr="00595875">
        <w:rPr>
          <w:spacing w:val="1"/>
          <w:w w:val="105"/>
          <w:sz w:val="28"/>
          <w:szCs w:val="28"/>
        </w:rPr>
        <w:t xml:space="preserve"> </w:t>
      </w:r>
      <w:r w:rsidRPr="00595875">
        <w:rPr>
          <w:w w:val="105"/>
          <w:sz w:val="28"/>
          <w:szCs w:val="28"/>
        </w:rPr>
        <w:t>і</w:t>
      </w:r>
      <w:r w:rsidRPr="00595875">
        <w:rPr>
          <w:spacing w:val="1"/>
          <w:w w:val="105"/>
          <w:sz w:val="28"/>
          <w:szCs w:val="28"/>
        </w:rPr>
        <w:t xml:space="preserve"> </w:t>
      </w:r>
      <w:r w:rsidRPr="00595875">
        <w:rPr>
          <w:w w:val="105"/>
          <w:sz w:val="28"/>
          <w:szCs w:val="28"/>
        </w:rPr>
        <w:t>доповненнями.</w:t>
      </w:r>
      <w:r w:rsidRPr="00595875">
        <w:rPr>
          <w:w w:val="105"/>
          <w:sz w:val="28"/>
          <w:szCs w:val="28"/>
          <w:lang w:val="ru-RU"/>
        </w:rPr>
        <w:t xml:space="preserve"> </w:t>
      </w:r>
      <w:r w:rsidRPr="00595875">
        <w:rPr>
          <w:w w:val="105"/>
          <w:sz w:val="28"/>
          <w:szCs w:val="28"/>
          <w:lang w:val="en-US"/>
        </w:rPr>
        <w:t>URL</w:t>
      </w:r>
      <w:r w:rsidRPr="00595875">
        <w:rPr>
          <w:w w:val="105"/>
          <w:sz w:val="28"/>
          <w:szCs w:val="28"/>
          <w:lang w:val="ru-RU"/>
        </w:rPr>
        <w:t xml:space="preserve">: </w:t>
      </w:r>
      <w:r w:rsidRPr="00595875">
        <w:rPr>
          <w:w w:val="105"/>
          <w:sz w:val="28"/>
          <w:szCs w:val="28"/>
          <w:lang w:val="en-US"/>
        </w:rPr>
        <w:t>http</w:t>
      </w:r>
      <w:r w:rsidRPr="00595875">
        <w:rPr>
          <w:w w:val="105"/>
          <w:sz w:val="28"/>
          <w:szCs w:val="28"/>
          <w:lang w:val="ru-RU"/>
        </w:rPr>
        <w:t>//</w:t>
      </w:r>
      <w:r w:rsidRPr="00595875">
        <w:rPr>
          <w:w w:val="105"/>
          <w:sz w:val="28"/>
          <w:szCs w:val="28"/>
          <w:lang w:val="en-US"/>
        </w:rPr>
        <w:t>zakon</w:t>
      </w:r>
      <w:r w:rsidRPr="00595875">
        <w:rPr>
          <w:w w:val="105"/>
          <w:sz w:val="28"/>
          <w:szCs w:val="28"/>
          <w:lang w:val="ru-RU"/>
        </w:rPr>
        <w:t>.</w:t>
      </w:r>
      <w:r w:rsidRPr="00595875">
        <w:rPr>
          <w:w w:val="105"/>
          <w:sz w:val="28"/>
          <w:szCs w:val="28"/>
          <w:lang w:val="en-US"/>
        </w:rPr>
        <w:t>rada</w:t>
      </w:r>
      <w:r w:rsidRPr="00595875">
        <w:rPr>
          <w:w w:val="105"/>
          <w:sz w:val="28"/>
          <w:szCs w:val="28"/>
          <w:lang w:val="ru-RU"/>
        </w:rPr>
        <w:t>.</w:t>
      </w:r>
      <w:r w:rsidRPr="00595875">
        <w:rPr>
          <w:w w:val="105"/>
          <w:sz w:val="28"/>
          <w:szCs w:val="28"/>
          <w:lang w:val="en-US"/>
        </w:rPr>
        <w:t>gov</w:t>
      </w:r>
      <w:r w:rsidRPr="00595875">
        <w:rPr>
          <w:w w:val="105"/>
          <w:sz w:val="28"/>
          <w:szCs w:val="28"/>
          <w:lang w:val="ru-RU"/>
        </w:rPr>
        <w:t>.</w:t>
      </w:r>
      <w:r w:rsidRPr="00595875">
        <w:rPr>
          <w:w w:val="105"/>
          <w:sz w:val="28"/>
          <w:szCs w:val="28"/>
          <w:lang w:val="en-US"/>
        </w:rPr>
        <w:t>ua</w:t>
      </w:r>
      <w:r w:rsidRPr="00595875">
        <w:rPr>
          <w:w w:val="105"/>
          <w:sz w:val="28"/>
          <w:szCs w:val="28"/>
          <w:lang w:val="ru-RU"/>
        </w:rPr>
        <w:t>/</w:t>
      </w:r>
      <w:r w:rsidRPr="00595875">
        <w:rPr>
          <w:w w:val="105"/>
          <w:sz w:val="28"/>
          <w:szCs w:val="28"/>
          <w:lang w:val="en-US"/>
        </w:rPr>
        <w:t>laws</w:t>
      </w:r>
      <w:r w:rsidRPr="00595875">
        <w:rPr>
          <w:w w:val="105"/>
          <w:sz w:val="28"/>
          <w:szCs w:val="28"/>
          <w:lang w:val="ru-RU"/>
        </w:rPr>
        <w:t>/</w:t>
      </w:r>
      <w:r w:rsidRPr="00595875">
        <w:rPr>
          <w:w w:val="105"/>
          <w:sz w:val="28"/>
          <w:szCs w:val="28"/>
          <w:lang w:val="en-US"/>
        </w:rPr>
        <w:t>show</w:t>
      </w:r>
      <w:r w:rsidRPr="00595875">
        <w:rPr>
          <w:w w:val="105"/>
          <w:sz w:val="28"/>
          <w:szCs w:val="28"/>
          <w:lang w:val="ru-RU"/>
        </w:rPr>
        <w:t xml:space="preserve">/2988-14 </w:t>
      </w:r>
      <w:r w:rsidRPr="00595875">
        <w:rPr>
          <w:w w:val="105"/>
          <w:sz w:val="28"/>
          <w:szCs w:val="28"/>
        </w:rPr>
        <w:t>(дата звернення 21.01.2022).</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sz w:val="28"/>
          <w:szCs w:val="28"/>
        </w:rPr>
        <w:t xml:space="preserve"> </w:t>
      </w:r>
      <w:r w:rsidRPr="00595875">
        <w:rPr>
          <w:sz w:val="28"/>
          <w:szCs w:val="28"/>
        </w:rPr>
        <w:t>Про затвердження Положення про державну систему моніторингу довкілля. Постанова Кабінету Міністрів України</w:t>
      </w:r>
      <w:r w:rsidRPr="00595875">
        <w:rPr>
          <w:sz w:val="28"/>
          <w:szCs w:val="28"/>
          <w:lang w:val="ru-RU"/>
        </w:rPr>
        <w:t xml:space="preserve"> </w:t>
      </w:r>
      <w:r w:rsidRPr="00595875">
        <w:rPr>
          <w:sz w:val="28"/>
          <w:szCs w:val="28"/>
        </w:rPr>
        <w:t xml:space="preserve">від 30 березня 1998 р. № 391. </w:t>
      </w:r>
      <w:r w:rsidRPr="00595875">
        <w:rPr>
          <w:sz w:val="28"/>
          <w:szCs w:val="28"/>
          <w:lang w:val="en-US"/>
        </w:rPr>
        <w:t>URL</w:t>
      </w:r>
      <w:r w:rsidRPr="00595875">
        <w:rPr>
          <w:sz w:val="28"/>
          <w:szCs w:val="28"/>
          <w:lang w:val="ru-RU"/>
        </w:rPr>
        <w:t>:</w:t>
      </w:r>
      <w:r w:rsidRPr="00595875">
        <w:rPr>
          <w:sz w:val="28"/>
          <w:szCs w:val="28"/>
        </w:rPr>
        <w:t xml:space="preserve"> https://zakon.rada.gov.ua/laws/show/391-98-</w:t>
      </w:r>
      <w:r w:rsidRPr="00595875">
        <w:rPr>
          <w:sz w:val="28"/>
          <w:szCs w:val="28"/>
          <w:lang w:val="en-US"/>
        </w:rPr>
        <w:t>n</w:t>
      </w:r>
      <w:r w:rsidRPr="00595875">
        <w:rPr>
          <w:sz w:val="28"/>
          <w:szCs w:val="28"/>
          <w:lang w:val="ru-RU"/>
        </w:rPr>
        <w:t>.</w:t>
      </w:r>
    </w:p>
    <w:p w:rsidR="00BF2E06" w:rsidRPr="00595875" w:rsidRDefault="00BF2E06" w:rsidP="00BF2E06">
      <w:pPr>
        <w:pStyle w:val="a7"/>
        <w:numPr>
          <w:ilvl w:val="0"/>
          <w:numId w:val="48"/>
        </w:numPr>
        <w:tabs>
          <w:tab w:val="left" w:pos="505"/>
        </w:tabs>
        <w:spacing w:line="247" w:lineRule="auto"/>
        <w:ind w:right="-2"/>
        <w:jc w:val="both"/>
        <w:rPr>
          <w:sz w:val="28"/>
          <w:szCs w:val="28"/>
        </w:rPr>
      </w:pPr>
      <w:r>
        <w:rPr>
          <w:sz w:val="28"/>
          <w:szCs w:val="28"/>
        </w:rPr>
        <w:t xml:space="preserve"> </w:t>
      </w:r>
      <w:r w:rsidRPr="00595875">
        <w:rPr>
          <w:sz w:val="28"/>
          <w:szCs w:val="28"/>
        </w:rPr>
        <w:t>Про охорону навколишнього природного середовища</w:t>
      </w:r>
      <w:r w:rsidRPr="00595875">
        <w:rPr>
          <w:sz w:val="28"/>
          <w:szCs w:val="28"/>
          <w:lang w:val="ru-RU"/>
        </w:rPr>
        <w:t>:</w:t>
      </w:r>
      <w:r w:rsidRPr="00595875">
        <w:rPr>
          <w:spacing w:val="1"/>
          <w:sz w:val="28"/>
          <w:szCs w:val="28"/>
        </w:rPr>
        <w:t xml:space="preserve"> </w:t>
      </w:r>
      <w:r w:rsidRPr="00595875">
        <w:rPr>
          <w:sz w:val="28"/>
          <w:szCs w:val="28"/>
        </w:rPr>
        <w:t xml:space="preserve">Закон України </w:t>
      </w:r>
      <w:r w:rsidRPr="00595875">
        <w:rPr>
          <w:w w:val="105"/>
          <w:sz w:val="28"/>
          <w:szCs w:val="28"/>
        </w:rPr>
        <w:t>від</w:t>
      </w:r>
      <w:r w:rsidRPr="00595875">
        <w:rPr>
          <w:spacing w:val="-6"/>
          <w:w w:val="105"/>
          <w:sz w:val="28"/>
          <w:szCs w:val="28"/>
        </w:rPr>
        <w:t xml:space="preserve"> </w:t>
      </w:r>
      <w:r w:rsidRPr="00595875">
        <w:rPr>
          <w:w w:val="105"/>
          <w:sz w:val="28"/>
          <w:szCs w:val="28"/>
        </w:rPr>
        <w:t>25</w:t>
      </w:r>
      <w:r w:rsidRPr="00595875">
        <w:rPr>
          <w:spacing w:val="-5"/>
          <w:w w:val="105"/>
          <w:sz w:val="28"/>
          <w:szCs w:val="28"/>
        </w:rPr>
        <w:t xml:space="preserve"> </w:t>
      </w:r>
      <w:r w:rsidRPr="00595875">
        <w:rPr>
          <w:w w:val="105"/>
          <w:sz w:val="28"/>
          <w:szCs w:val="28"/>
        </w:rPr>
        <w:t>червня</w:t>
      </w:r>
      <w:r w:rsidRPr="00595875">
        <w:rPr>
          <w:spacing w:val="-7"/>
          <w:w w:val="105"/>
          <w:sz w:val="28"/>
          <w:szCs w:val="28"/>
        </w:rPr>
        <w:t xml:space="preserve"> </w:t>
      </w:r>
      <w:r w:rsidRPr="00595875">
        <w:rPr>
          <w:w w:val="105"/>
          <w:sz w:val="28"/>
          <w:szCs w:val="28"/>
        </w:rPr>
        <w:t>1991</w:t>
      </w:r>
      <w:r w:rsidRPr="00595875">
        <w:rPr>
          <w:spacing w:val="-5"/>
          <w:w w:val="105"/>
          <w:sz w:val="28"/>
          <w:szCs w:val="28"/>
        </w:rPr>
        <w:t xml:space="preserve"> </w:t>
      </w:r>
      <w:r w:rsidRPr="00595875">
        <w:rPr>
          <w:w w:val="105"/>
          <w:sz w:val="28"/>
          <w:szCs w:val="28"/>
        </w:rPr>
        <w:t>року</w:t>
      </w:r>
      <w:r w:rsidRPr="00595875">
        <w:rPr>
          <w:spacing w:val="-5"/>
          <w:w w:val="105"/>
          <w:sz w:val="28"/>
          <w:szCs w:val="28"/>
        </w:rPr>
        <w:t xml:space="preserve"> </w:t>
      </w:r>
      <w:r w:rsidRPr="00595875">
        <w:rPr>
          <w:w w:val="105"/>
          <w:sz w:val="28"/>
          <w:szCs w:val="28"/>
        </w:rPr>
        <w:t>№</w:t>
      </w:r>
      <w:r w:rsidRPr="00595875">
        <w:rPr>
          <w:spacing w:val="-7"/>
          <w:w w:val="105"/>
          <w:sz w:val="28"/>
          <w:szCs w:val="28"/>
        </w:rPr>
        <w:t xml:space="preserve"> </w:t>
      </w:r>
      <w:r w:rsidRPr="00595875">
        <w:rPr>
          <w:w w:val="105"/>
          <w:sz w:val="28"/>
          <w:szCs w:val="28"/>
        </w:rPr>
        <w:t>1264-XII</w:t>
      </w:r>
      <w:r w:rsidRPr="00595875">
        <w:rPr>
          <w:spacing w:val="-5"/>
          <w:w w:val="105"/>
          <w:sz w:val="28"/>
          <w:szCs w:val="28"/>
        </w:rPr>
        <w:t xml:space="preserve"> </w:t>
      </w:r>
      <w:r w:rsidRPr="00595875">
        <w:rPr>
          <w:w w:val="105"/>
          <w:sz w:val="28"/>
          <w:szCs w:val="28"/>
        </w:rPr>
        <w:t>із</w:t>
      </w:r>
      <w:r w:rsidRPr="00595875">
        <w:rPr>
          <w:spacing w:val="-6"/>
          <w:w w:val="105"/>
          <w:sz w:val="28"/>
          <w:szCs w:val="28"/>
        </w:rPr>
        <w:t xml:space="preserve"> </w:t>
      </w:r>
      <w:r w:rsidRPr="00595875">
        <w:rPr>
          <w:w w:val="105"/>
          <w:sz w:val="28"/>
          <w:szCs w:val="28"/>
        </w:rPr>
        <w:t>змінами</w:t>
      </w:r>
      <w:r w:rsidRPr="00595875">
        <w:rPr>
          <w:spacing w:val="-6"/>
          <w:w w:val="105"/>
          <w:sz w:val="28"/>
          <w:szCs w:val="28"/>
        </w:rPr>
        <w:t xml:space="preserve"> </w:t>
      </w:r>
      <w:r w:rsidRPr="00595875">
        <w:rPr>
          <w:w w:val="105"/>
          <w:sz w:val="28"/>
          <w:szCs w:val="28"/>
        </w:rPr>
        <w:t>і</w:t>
      </w:r>
      <w:r w:rsidRPr="00595875">
        <w:rPr>
          <w:spacing w:val="-4"/>
          <w:w w:val="105"/>
          <w:sz w:val="28"/>
          <w:szCs w:val="28"/>
        </w:rPr>
        <w:t xml:space="preserve"> </w:t>
      </w:r>
      <w:r w:rsidRPr="00595875">
        <w:rPr>
          <w:w w:val="105"/>
          <w:sz w:val="28"/>
          <w:szCs w:val="28"/>
        </w:rPr>
        <w:t>доповненнями</w:t>
      </w:r>
      <w:r w:rsidRPr="00595875">
        <w:rPr>
          <w:w w:val="105"/>
          <w:sz w:val="28"/>
          <w:szCs w:val="28"/>
          <w:lang w:val="ru-RU"/>
        </w:rPr>
        <w:t xml:space="preserve">. </w:t>
      </w:r>
      <w:r w:rsidRPr="00595875">
        <w:rPr>
          <w:w w:val="105"/>
          <w:sz w:val="28"/>
          <w:szCs w:val="28"/>
          <w:lang w:val="en-US"/>
        </w:rPr>
        <w:t>URL</w:t>
      </w:r>
      <w:r w:rsidRPr="00595875">
        <w:rPr>
          <w:w w:val="105"/>
          <w:sz w:val="28"/>
          <w:szCs w:val="28"/>
          <w:lang w:val="ru-RU"/>
        </w:rPr>
        <w:t xml:space="preserve">: </w:t>
      </w:r>
      <w:hyperlink r:id="rId54" w:history="1">
        <w:r w:rsidRPr="00BF2E06">
          <w:rPr>
            <w:rStyle w:val="af9"/>
            <w:color w:val="auto"/>
            <w:w w:val="105"/>
            <w:sz w:val="28"/>
            <w:szCs w:val="28"/>
            <w:u w:val="none"/>
            <w:lang w:val="en-US"/>
          </w:rPr>
          <w:t>https</w:t>
        </w:r>
        <w:r w:rsidRPr="00BF2E06">
          <w:rPr>
            <w:rStyle w:val="af9"/>
            <w:color w:val="auto"/>
            <w:w w:val="105"/>
            <w:sz w:val="28"/>
            <w:szCs w:val="28"/>
            <w:u w:val="none"/>
            <w:lang w:val="ru-RU"/>
          </w:rPr>
          <w:t>://</w:t>
        </w:r>
        <w:r w:rsidRPr="00BF2E06">
          <w:rPr>
            <w:rStyle w:val="af9"/>
            <w:color w:val="auto"/>
            <w:w w:val="105"/>
            <w:sz w:val="28"/>
            <w:szCs w:val="28"/>
            <w:u w:val="none"/>
            <w:lang w:val="en-US"/>
          </w:rPr>
          <w:t>tax</w:t>
        </w:r>
        <w:r w:rsidRPr="00BF2E06">
          <w:rPr>
            <w:rStyle w:val="af9"/>
            <w:color w:val="auto"/>
            <w:w w:val="105"/>
            <w:sz w:val="28"/>
            <w:szCs w:val="28"/>
            <w:u w:val="none"/>
            <w:lang w:val="ru-RU"/>
          </w:rPr>
          <w:t>.</w:t>
        </w:r>
        <w:r w:rsidRPr="00BF2E06">
          <w:rPr>
            <w:rStyle w:val="af9"/>
            <w:color w:val="auto"/>
            <w:w w:val="105"/>
            <w:sz w:val="28"/>
            <w:szCs w:val="28"/>
            <w:u w:val="none"/>
            <w:lang w:val="en-US"/>
          </w:rPr>
          <w:t>gov</w:t>
        </w:r>
        <w:r w:rsidRPr="00BF2E06">
          <w:rPr>
            <w:rStyle w:val="af9"/>
            <w:color w:val="auto"/>
            <w:w w:val="105"/>
            <w:sz w:val="28"/>
            <w:szCs w:val="28"/>
            <w:u w:val="none"/>
            <w:lang w:val="ru-RU"/>
          </w:rPr>
          <w:t>.</w:t>
        </w:r>
        <w:r w:rsidRPr="00BF2E06">
          <w:rPr>
            <w:rStyle w:val="af9"/>
            <w:color w:val="auto"/>
            <w:w w:val="105"/>
            <w:sz w:val="28"/>
            <w:szCs w:val="28"/>
            <w:u w:val="none"/>
            <w:lang w:val="en-US"/>
          </w:rPr>
          <w:t>ua</w:t>
        </w:r>
        <w:r w:rsidRPr="00BF2E06">
          <w:rPr>
            <w:rStyle w:val="af9"/>
            <w:color w:val="auto"/>
            <w:w w:val="105"/>
            <w:sz w:val="28"/>
            <w:szCs w:val="28"/>
            <w:u w:val="none"/>
            <w:lang w:val="ru-RU"/>
          </w:rPr>
          <w:t>/</w:t>
        </w:r>
        <w:r w:rsidRPr="00BF2E06">
          <w:rPr>
            <w:rStyle w:val="af9"/>
            <w:color w:val="auto"/>
            <w:w w:val="105"/>
            <w:sz w:val="28"/>
            <w:szCs w:val="28"/>
            <w:u w:val="none"/>
            <w:lang w:val="en-US"/>
          </w:rPr>
          <w:t>zakonodavstvo</w:t>
        </w:r>
        <w:r w:rsidRPr="00BF2E06">
          <w:rPr>
            <w:rStyle w:val="af9"/>
            <w:color w:val="auto"/>
            <w:w w:val="105"/>
            <w:sz w:val="28"/>
            <w:szCs w:val="28"/>
            <w:u w:val="none"/>
            <w:lang w:val="ru-RU"/>
          </w:rPr>
          <w:t>/</w:t>
        </w:r>
        <w:r w:rsidRPr="00BF2E06">
          <w:rPr>
            <w:rStyle w:val="af9"/>
            <w:color w:val="auto"/>
            <w:w w:val="105"/>
            <w:sz w:val="28"/>
            <w:szCs w:val="28"/>
            <w:u w:val="none"/>
            <w:lang w:val="en-US"/>
          </w:rPr>
          <w:t>podatkove</w:t>
        </w:r>
        <w:r w:rsidRPr="00BF2E06">
          <w:rPr>
            <w:rStyle w:val="af9"/>
            <w:color w:val="auto"/>
            <w:w w:val="105"/>
            <w:sz w:val="28"/>
            <w:szCs w:val="28"/>
            <w:u w:val="none"/>
            <w:lang w:val="ru-RU"/>
          </w:rPr>
          <w:t>-</w:t>
        </w:r>
        <w:r w:rsidRPr="00BF2E06">
          <w:rPr>
            <w:rStyle w:val="af9"/>
            <w:color w:val="auto"/>
            <w:w w:val="105"/>
            <w:sz w:val="28"/>
            <w:szCs w:val="28"/>
            <w:u w:val="none"/>
            <w:lang w:val="en-US"/>
          </w:rPr>
          <w:t>zakonodavstvo</w:t>
        </w:r>
        <w:r w:rsidRPr="00BF2E06">
          <w:rPr>
            <w:rStyle w:val="af9"/>
            <w:color w:val="auto"/>
            <w:w w:val="105"/>
            <w:sz w:val="28"/>
            <w:szCs w:val="28"/>
            <w:u w:val="none"/>
            <w:lang w:val="ru-RU"/>
          </w:rPr>
          <w:t>/</w:t>
        </w:r>
        <w:r w:rsidRPr="00BF2E06">
          <w:rPr>
            <w:rStyle w:val="af9"/>
            <w:color w:val="auto"/>
            <w:w w:val="105"/>
            <w:sz w:val="28"/>
            <w:szCs w:val="28"/>
            <w:u w:val="none"/>
            <w:lang w:val="en-US"/>
          </w:rPr>
          <w:t>zakoni</w:t>
        </w:r>
        <w:r w:rsidRPr="00BF2E06">
          <w:rPr>
            <w:rStyle w:val="af9"/>
            <w:color w:val="auto"/>
            <w:w w:val="105"/>
            <w:sz w:val="28"/>
            <w:szCs w:val="28"/>
            <w:u w:val="none"/>
            <w:lang w:val="ru-RU"/>
          </w:rPr>
          <w:t>-</w:t>
        </w:r>
        <w:r w:rsidRPr="00BF2E06">
          <w:rPr>
            <w:rStyle w:val="af9"/>
            <w:color w:val="auto"/>
            <w:w w:val="105"/>
            <w:sz w:val="28"/>
            <w:szCs w:val="28"/>
            <w:u w:val="none"/>
            <w:lang w:val="en-US"/>
          </w:rPr>
          <w:t>ukraini</w:t>
        </w:r>
        <w:r w:rsidRPr="00BF2E06">
          <w:rPr>
            <w:rStyle w:val="af9"/>
            <w:color w:val="auto"/>
            <w:w w:val="105"/>
            <w:sz w:val="28"/>
            <w:szCs w:val="28"/>
            <w:u w:val="none"/>
            <w:lang w:val="ru-RU"/>
          </w:rPr>
          <w:t>/</w:t>
        </w:r>
        <w:r w:rsidRPr="00BF2E06">
          <w:rPr>
            <w:rStyle w:val="af9"/>
            <w:color w:val="auto"/>
            <w:w w:val="105"/>
            <w:sz w:val="28"/>
            <w:szCs w:val="28"/>
            <w:u w:val="none"/>
            <w:lang w:val="en-US"/>
          </w:rPr>
          <w:t>arhiv</w:t>
        </w:r>
        <w:r w:rsidRPr="00BF2E06">
          <w:rPr>
            <w:rStyle w:val="af9"/>
            <w:color w:val="auto"/>
            <w:w w:val="105"/>
            <w:sz w:val="28"/>
            <w:szCs w:val="28"/>
            <w:u w:val="none"/>
            <w:lang w:val="ru-RU"/>
          </w:rPr>
          <w:t>-</w:t>
        </w:r>
        <w:r w:rsidRPr="00BF2E06">
          <w:rPr>
            <w:rStyle w:val="af9"/>
            <w:color w:val="auto"/>
            <w:w w:val="105"/>
            <w:sz w:val="28"/>
            <w:szCs w:val="28"/>
            <w:u w:val="none"/>
            <w:lang w:val="en-US"/>
          </w:rPr>
          <w:t>zakoniv</w:t>
        </w:r>
        <w:r w:rsidRPr="00BF2E06">
          <w:rPr>
            <w:rStyle w:val="af9"/>
            <w:color w:val="auto"/>
            <w:w w:val="105"/>
            <w:sz w:val="28"/>
            <w:szCs w:val="28"/>
            <w:u w:val="none"/>
            <w:lang w:val="ru-RU"/>
          </w:rPr>
          <w:t>-</w:t>
        </w:r>
        <w:r w:rsidRPr="00BF2E06">
          <w:rPr>
            <w:rStyle w:val="af9"/>
            <w:color w:val="auto"/>
            <w:w w:val="105"/>
            <w:sz w:val="28"/>
            <w:szCs w:val="28"/>
            <w:u w:val="none"/>
            <w:lang w:val="en-US"/>
          </w:rPr>
          <w:t>ukraini</w:t>
        </w:r>
        <w:r w:rsidRPr="00BF2E06">
          <w:rPr>
            <w:rStyle w:val="af9"/>
            <w:color w:val="auto"/>
            <w:w w:val="105"/>
            <w:sz w:val="28"/>
            <w:szCs w:val="28"/>
            <w:u w:val="none"/>
            <w:lang w:val="ru-RU"/>
          </w:rPr>
          <w:t>/</w:t>
        </w:r>
        <w:r w:rsidRPr="00BF2E06">
          <w:rPr>
            <w:rStyle w:val="af9"/>
            <w:color w:val="auto"/>
            <w:w w:val="105"/>
            <w:sz w:val="28"/>
            <w:szCs w:val="28"/>
            <w:u w:val="none"/>
            <w:lang w:val="en-US"/>
          </w:rPr>
          <w:t>zakoni</w:t>
        </w:r>
        <w:r w:rsidRPr="00BF2E06">
          <w:rPr>
            <w:rStyle w:val="af9"/>
            <w:color w:val="auto"/>
            <w:w w:val="105"/>
            <w:sz w:val="28"/>
            <w:szCs w:val="28"/>
            <w:u w:val="none"/>
            <w:lang w:val="ru-RU"/>
          </w:rPr>
          <w:t>-</w:t>
        </w:r>
        <w:r w:rsidRPr="00BF2E06">
          <w:rPr>
            <w:rStyle w:val="af9"/>
            <w:color w:val="auto"/>
            <w:w w:val="105"/>
            <w:sz w:val="28"/>
            <w:szCs w:val="28"/>
            <w:u w:val="none"/>
            <w:lang w:val="en-US"/>
          </w:rPr>
          <w:t>ukraini</w:t>
        </w:r>
        <w:r w:rsidRPr="00BF2E06">
          <w:rPr>
            <w:rStyle w:val="af9"/>
            <w:color w:val="auto"/>
            <w:w w:val="105"/>
            <w:sz w:val="28"/>
            <w:szCs w:val="28"/>
            <w:u w:val="none"/>
            <w:lang w:val="ru-RU"/>
          </w:rPr>
          <w:t>-</w:t>
        </w:r>
        <w:r w:rsidRPr="00BF2E06">
          <w:rPr>
            <w:rStyle w:val="af9"/>
            <w:color w:val="auto"/>
            <w:w w:val="105"/>
            <w:sz w:val="28"/>
            <w:szCs w:val="28"/>
            <w:u w:val="none"/>
            <w:lang w:val="en-US"/>
          </w:rPr>
          <w:t>za</w:t>
        </w:r>
        <w:r w:rsidRPr="00BF2E06">
          <w:rPr>
            <w:rStyle w:val="af9"/>
            <w:color w:val="auto"/>
            <w:w w:val="105"/>
            <w:sz w:val="28"/>
            <w:szCs w:val="28"/>
            <w:u w:val="none"/>
            <w:lang w:val="ru-RU"/>
          </w:rPr>
          <w:t>-1991-</w:t>
        </w:r>
        <w:r w:rsidRPr="00BF2E06">
          <w:rPr>
            <w:rStyle w:val="af9"/>
            <w:color w:val="auto"/>
            <w:w w:val="105"/>
            <w:sz w:val="28"/>
            <w:szCs w:val="28"/>
            <w:u w:val="none"/>
            <w:lang w:val="en-US"/>
          </w:rPr>
          <w:t>rik</w:t>
        </w:r>
        <w:r w:rsidRPr="00BF2E06">
          <w:rPr>
            <w:rStyle w:val="af9"/>
            <w:color w:val="auto"/>
            <w:w w:val="105"/>
            <w:sz w:val="28"/>
            <w:szCs w:val="28"/>
            <w:u w:val="none"/>
            <w:lang w:val="ru-RU"/>
          </w:rPr>
          <w:t>/</w:t>
        </w:r>
        <w:r w:rsidRPr="00BF2E06">
          <w:rPr>
            <w:rStyle w:val="af9"/>
            <w:color w:val="auto"/>
            <w:w w:val="105"/>
            <w:sz w:val="28"/>
            <w:szCs w:val="28"/>
            <w:u w:val="none"/>
            <w:lang w:val="en-US"/>
          </w:rPr>
          <w:t>print</w:t>
        </w:r>
        <w:r w:rsidRPr="00BF2E06">
          <w:rPr>
            <w:rStyle w:val="af9"/>
            <w:color w:val="auto"/>
            <w:w w:val="105"/>
            <w:sz w:val="28"/>
            <w:szCs w:val="28"/>
            <w:u w:val="none"/>
            <w:lang w:val="ru-RU"/>
          </w:rPr>
          <w:t>-35908.</w:t>
        </w:r>
        <w:r w:rsidRPr="00BF2E06">
          <w:rPr>
            <w:rStyle w:val="af9"/>
            <w:color w:val="auto"/>
            <w:w w:val="105"/>
            <w:sz w:val="28"/>
            <w:szCs w:val="28"/>
            <w:u w:val="none"/>
            <w:lang w:val="en-US"/>
          </w:rPr>
          <w:t>html</w:t>
        </w:r>
      </w:hyperlink>
      <w:r w:rsidRPr="00BF2E06">
        <w:rPr>
          <w:w w:val="105"/>
          <w:sz w:val="28"/>
          <w:szCs w:val="28"/>
          <w:lang w:val="ru-RU"/>
        </w:rPr>
        <w:t xml:space="preserve"> </w:t>
      </w:r>
      <w:r w:rsidRPr="00595875">
        <w:rPr>
          <w:w w:val="105"/>
          <w:sz w:val="28"/>
          <w:szCs w:val="28"/>
        </w:rPr>
        <w:t>(дата звернення 21.01.2022).</w:t>
      </w:r>
    </w:p>
    <w:p w:rsidR="00BF2E06" w:rsidRPr="00595875" w:rsidRDefault="00BF2E06" w:rsidP="00BF2E06">
      <w:pPr>
        <w:pStyle w:val="a7"/>
        <w:widowControl/>
        <w:numPr>
          <w:ilvl w:val="0"/>
          <w:numId w:val="48"/>
        </w:numPr>
        <w:autoSpaceDE/>
        <w:autoSpaceDN/>
        <w:jc w:val="both"/>
        <w:rPr>
          <w:sz w:val="28"/>
          <w:szCs w:val="28"/>
        </w:rPr>
      </w:pPr>
      <w:r>
        <w:rPr>
          <w:sz w:val="28"/>
          <w:szCs w:val="28"/>
        </w:rPr>
        <w:t xml:space="preserve"> </w:t>
      </w:r>
      <w:r w:rsidRPr="00595875">
        <w:rPr>
          <w:sz w:val="28"/>
          <w:szCs w:val="28"/>
        </w:rPr>
        <w:t>Тарасов В.</w:t>
      </w:r>
      <w:r>
        <w:rPr>
          <w:sz w:val="28"/>
          <w:szCs w:val="28"/>
          <w:lang w:val="ru-RU"/>
        </w:rPr>
        <w:t xml:space="preserve"> </w:t>
      </w:r>
      <w:r w:rsidRPr="00595875">
        <w:rPr>
          <w:sz w:val="28"/>
          <w:szCs w:val="28"/>
        </w:rPr>
        <w:t>К., Румянцев В.</w:t>
      </w:r>
      <w:r>
        <w:rPr>
          <w:sz w:val="28"/>
          <w:szCs w:val="28"/>
          <w:lang w:val="ru-RU"/>
        </w:rPr>
        <w:t xml:space="preserve"> </w:t>
      </w:r>
      <w:r w:rsidRPr="00595875">
        <w:rPr>
          <w:sz w:val="28"/>
          <w:szCs w:val="28"/>
        </w:rPr>
        <w:t>Р., Новокщонова О.</w:t>
      </w:r>
      <w:r>
        <w:rPr>
          <w:sz w:val="28"/>
          <w:szCs w:val="28"/>
          <w:lang w:val="ru-RU"/>
        </w:rPr>
        <w:t xml:space="preserve"> </w:t>
      </w:r>
      <w:r w:rsidRPr="00595875">
        <w:rPr>
          <w:sz w:val="28"/>
          <w:szCs w:val="28"/>
        </w:rPr>
        <w:t>В., Ткаліч І.</w:t>
      </w:r>
      <w:r>
        <w:rPr>
          <w:sz w:val="28"/>
          <w:szCs w:val="28"/>
          <w:lang w:val="ru-RU"/>
        </w:rPr>
        <w:t xml:space="preserve"> </w:t>
      </w:r>
      <w:r w:rsidRPr="00595875">
        <w:rPr>
          <w:sz w:val="28"/>
          <w:szCs w:val="28"/>
        </w:rPr>
        <w:t xml:space="preserve">О. Розробка заходів покращення умов праці при виробництві чавуну. </w:t>
      </w:r>
      <w:r w:rsidRPr="00595875">
        <w:rPr>
          <w:i/>
          <w:sz w:val="28"/>
          <w:szCs w:val="28"/>
        </w:rPr>
        <w:t>Науковий вісник Національного гірничого університет</w:t>
      </w:r>
      <w:r>
        <w:rPr>
          <w:i/>
          <w:sz w:val="28"/>
          <w:szCs w:val="28"/>
        </w:rPr>
        <w:t>у</w:t>
      </w:r>
      <w:r w:rsidRPr="00595875">
        <w:rPr>
          <w:i/>
          <w:sz w:val="28"/>
          <w:szCs w:val="28"/>
        </w:rPr>
        <w:t>.</w:t>
      </w:r>
      <w:r w:rsidRPr="00595875">
        <w:rPr>
          <w:sz w:val="28"/>
          <w:szCs w:val="28"/>
        </w:rPr>
        <w:t xml:space="preserve"> </w:t>
      </w:r>
      <w:r>
        <w:rPr>
          <w:sz w:val="28"/>
          <w:szCs w:val="28"/>
        </w:rPr>
        <w:t>Дніпро</w:t>
      </w:r>
      <w:r w:rsidRPr="00595875">
        <w:rPr>
          <w:sz w:val="28"/>
          <w:szCs w:val="28"/>
        </w:rPr>
        <w:t xml:space="preserve">, 2018. </w:t>
      </w:r>
      <w:r w:rsidRPr="006C7A14">
        <w:rPr>
          <w:sz w:val="28"/>
          <w:szCs w:val="28"/>
        </w:rPr>
        <w:t>№ 1.</w:t>
      </w:r>
      <w:r w:rsidRPr="00595875">
        <w:rPr>
          <w:sz w:val="28"/>
          <w:szCs w:val="28"/>
        </w:rPr>
        <w:t xml:space="preserve"> С.10-25.</w:t>
      </w:r>
    </w:p>
    <w:p w:rsidR="00BF2E06" w:rsidRPr="00595875" w:rsidRDefault="00BF2E06" w:rsidP="00BF2E06">
      <w:pPr>
        <w:pStyle w:val="a7"/>
        <w:widowControl/>
        <w:numPr>
          <w:ilvl w:val="0"/>
          <w:numId w:val="48"/>
        </w:numPr>
        <w:autoSpaceDE/>
        <w:autoSpaceDN/>
        <w:jc w:val="both"/>
        <w:rPr>
          <w:sz w:val="28"/>
          <w:szCs w:val="28"/>
        </w:rPr>
      </w:pPr>
      <w:r>
        <w:rPr>
          <w:sz w:val="28"/>
          <w:szCs w:val="28"/>
        </w:rPr>
        <w:t xml:space="preserve"> </w:t>
      </w:r>
      <w:r w:rsidRPr="00595875">
        <w:rPr>
          <w:sz w:val="28"/>
          <w:szCs w:val="28"/>
        </w:rPr>
        <w:t xml:space="preserve">Юрченко Л. </w:t>
      </w:r>
      <w:r>
        <w:rPr>
          <w:sz w:val="28"/>
          <w:szCs w:val="28"/>
        </w:rPr>
        <w:t>І. Екологія : навч. посіб. Київ</w:t>
      </w:r>
      <w:r w:rsidRPr="00595875">
        <w:rPr>
          <w:sz w:val="28"/>
          <w:szCs w:val="28"/>
        </w:rPr>
        <w:t>, 2009. 304 с.</w:t>
      </w:r>
    </w:p>
    <w:sectPr w:rsidR="00BF2E06" w:rsidRPr="00595875" w:rsidSect="00130FE4">
      <w:footnotePr>
        <w:pos w:val="beneathText"/>
      </w:footnotePr>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85F" w:rsidRDefault="00F4785F" w:rsidP="00B57115">
      <w:r>
        <w:separator/>
      </w:r>
    </w:p>
  </w:endnote>
  <w:endnote w:type="continuationSeparator" w:id="0">
    <w:p w:rsidR="00F4785F" w:rsidRDefault="00F4785F" w:rsidP="00B5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2649"/>
      <w:docPartObj>
        <w:docPartGallery w:val="Page Numbers (Bottom of Page)"/>
        <w:docPartUnique/>
      </w:docPartObj>
    </w:sdtPr>
    <w:sdtContent>
      <w:p w:rsidR="00F4785F" w:rsidRPr="002823A7" w:rsidRDefault="00F4785F" w:rsidP="002823A7">
        <w:pPr>
          <w:pStyle w:val="af"/>
          <w:jc w:val="center"/>
        </w:pPr>
        <w:r>
          <w:fldChar w:fldCharType="begin"/>
        </w:r>
        <w:r>
          <w:instrText xml:space="preserve"> PAGE   \* MERGEFORMAT </w:instrText>
        </w:r>
        <w:r>
          <w:fldChar w:fldCharType="separate"/>
        </w:r>
        <w:r w:rsidR="00117C5D">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85F" w:rsidRDefault="00F4785F" w:rsidP="00B57115">
      <w:r>
        <w:separator/>
      </w:r>
    </w:p>
  </w:footnote>
  <w:footnote w:type="continuationSeparator" w:id="0">
    <w:p w:rsidR="00F4785F" w:rsidRDefault="00F4785F" w:rsidP="00B57115">
      <w:r>
        <w:continuationSeparator/>
      </w:r>
    </w:p>
  </w:footnote>
  <w:footnote w:id="1">
    <w:p w:rsidR="00F4785F" w:rsidRPr="006D16FF" w:rsidRDefault="00F4785F" w:rsidP="00B57115">
      <w:pPr>
        <w:pStyle w:val="a8"/>
      </w:pPr>
      <w:r>
        <w:rPr>
          <w:rStyle w:val="aa"/>
        </w:rPr>
        <w:footnoteRef/>
      </w:r>
      <w:r>
        <w:t xml:space="preserve"> </w:t>
      </w:r>
      <w:r w:rsidRPr="003A5794">
        <w:rPr>
          <w:b/>
          <w:bCs/>
          <w:color w:val="222222"/>
          <w:szCs w:val="28"/>
          <w:shd w:val="clear" w:color="auto" w:fill="FFFFFF"/>
          <w:lang w:val="la-Latn"/>
        </w:rPr>
        <w:t xml:space="preserve">Ендоге́нні </w:t>
      </w:r>
      <w:r>
        <w:rPr>
          <w:b/>
          <w:bCs/>
          <w:color w:val="222222"/>
          <w:szCs w:val="28"/>
          <w:shd w:val="clear" w:color="auto" w:fill="FFFFFF"/>
          <w:lang w:val="la-Latn"/>
        </w:rPr>
        <w:t>процеси</w:t>
      </w:r>
      <w:r>
        <w:rPr>
          <w:color w:val="222222"/>
          <w:szCs w:val="28"/>
          <w:shd w:val="clear" w:color="auto" w:fill="FFFFFF"/>
        </w:rPr>
        <w:t xml:space="preserve"> </w:t>
      </w:r>
      <w:r w:rsidRPr="003A5794">
        <w:rPr>
          <w:color w:val="222222"/>
          <w:szCs w:val="28"/>
          <w:shd w:val="clear" w:color="auto" w:fill="FFFFFF"/>
        </w:rPr>
        <w:t>(від</w:t>
      </w:r>
      <w:r>
        <w:rPr>
          <w:color w:val="222222"/>
          <w:szCs w:val="28"/>
          <w:shd w:val="clear" w:color="auto" w:fill="FFFFFF"/>
        </w:rPr>
        <w:t xml:space="preserve"> </w:t>
      </w:r>
      <w:r w:rsidRPr="008E0FDD">
        <w:rPr>
          <w:szCs w:val="28"/>
          <w:shd w:val="clear" w:color="auto" w:fill="FFFFFF"/>
          <w:lang w:val="la-Latn"/>
        </w:rPr>
        <w:t>грец</w:t>
      </w:r>
      <w:r w:rsidRPr="008E0FDD">
        <w:rPr>
          <w:szCs w:val="28"/>
          <w:shd w:val="clear" w:color="auto" w:fill="FFFFFF"/>
        </w:rPr>
        <w:t>.</w:t>
      </w:r>
      <w:r>
        <w:rPr>
          <w:color w:val="222222"/>
          <w:szCs w:val="28"/>
          <w:shd w:val="clear" w:color="auto" w:fill="FFFFFF"/>
        </w:rPr>
        <w:t xml:space="preserve"> </w:t>
      </w:r>
      <w:r w:rsidRPr="006D16FF">
        <w:rPr>
          <w:i/>
          <w:color w:val="222222"/>
          <w:szCs w:val="28"/>
          <w:shd w:val="clear" w:color="auto" w:fill="FFFFFF"/>
          <w:lang w:val="el-GR"/>
        </w:rPr>
        <w:t>Endon</w:t>
      </w:r>
      <w:r>
        <w:rPr>
          <w:color w:val="222222"/>
          <w:szCs w:val="28"/>
          <w:shd w:val="clear" w:color="auto" w:fill="FFFFFF"/>
        </w:rPr>
        <w:t xml:space="preserve"> </w:t>
      </w:r>
      <w:r w:rsidRPr="003A5794">
        <w:rPr>
          <w:color w:val="222222"/>
          <w:szCs w:val="28"/>
          <w:shd w:val="clear" w:color="auto" w:fill="FFFFFF"/>
        </w:rPr>
        <w:t>– всередині,</w:t>
      </w:r>
      <w:r>
        <w:rPr>
          <w:color w:val="222222"/>
          <w:szCs w:val="28"/>
          <w:shd w:val="clear" w:color="auto" w:fill="FFFFFF"/>
        </w:rPr>
        <w:t xml:space="preserve"> </w:t>
      </w:r>
      <w:r w:rsidRPr="006D16FF">
        <w:rPr>
          <w:szCs w:val="28"/>
          <w:shd w:val="clear" w:color="auto" w:fill="FFFFFF"/>
          <w:lang w:val="la-Latn"/>
        </w:rPr>
        <w:t>грец</w:t>
      </w:r>
      <w:r w:rsidRPr="008E0FDD">
        <w:rPr>
          <w:szCs w:val="28"/>
          <w:shd w:val="clear" w:color="auto" w:fill="FFFFFF"/>
        </w:rPr>
        <w:t>.</w:t>
      </w:r>
      <w:r>
        <w:rPr>
          <w:color w:val="222222"/>
          <w:szCs w:val="28"/>
          <w:shd w:val="clear" w:color="auto" w:fill="FFFFFF"/>
        </w:rPr>
        <w:t xml:space="preserve"> </w:t>
      </w:r>
      <w:r w:rsidRPr="006D16FF">
        <w:rPr>
          <w:i/>
          <w:color w:val="222222"/>
          <w:szCs w:val="28"/>
          <w:shd w:val="clear" w:color="auto" w:fill="FFFFFF"/>
          <w:lang w:val="el-GR"/>
        </w:rPr>
        <w:t>genos</w:t>
      </w:r>
      <w:r>
        <w:rPr>
          <w:color w:val="222222"/>
          <w:szCs w:val="28"/>
          <w:shd w:val="clear" w:color="auto" w:fill="FFFFFF"/>
        </w:rPr>
        <w:t xml:space="preserve"> </w:t>
      </w:r>
      <w:r w:rsidRPr="003A5794">
        <w:rPr>
          <w:color w:val="222222"/>
          <w:szCs w:val="28"/>
          <w:shd w:val="clear" w:color="auto" w:fill="FFFFFF"/>
        </w:rPr>
        <w:t>– походження — зумовлені внутрішніми причинами; також</w:t>
      </w:r>
      <w:r>
        <w:rPr>
          <w:color w:val="222222"/>
          <w:szCs w:val="28"/>
          <w:shd w:val="clear" w:color="auto" w:fill="FFFFFF"/>
          <w:lang w:val="ru-RU"/>
        </w:rPr>
        <w:t xml:space="preserve"> </w:t>
      </w:r>
      <w:r w:rsidRPr="003A5794">
        <w:rPr>
          <w:b/>
          <w:bCs/>
          <w:color w:val="222222"/>
          <w:szCs w:val="28"/>
          <w:shd w:val="clear" w:color="auto" w:fill="FFFFFF"/>
        </w:rPr>
        <w:t>гіпогенні процеси</w:t>
      </w:r>
      <w:r w:rsidRPr="003A5794">
        <w:rPr>
          <w:color w:val="222222"/>
          <w:szCs w:val="28"/>
          <w:shd w:val="clear" w:color="auto" w:fill="FFFFFF"/>
        </w:rPr>
        <w:t>)</w:t>
      </w:r>
      <w:r>
        <w:rPr>
          <w:color w:val="222222"/>
          <w:szCs w:val="28"/>
          <w:shd w:val="clear" w:color="auto" w:fill="FFFFFF"/>
        </w:rPr>
        <w:t xml:space="preserve"> </w:t>
      </w:r>
      <w:r w:rsidRPr="003A5794">
        <w:rPr>
          <w:color w:val="222222"/>
          <w:szCs w:val="28"/>
          <w:shd w:val="clear" w:color="auto" w:fill="FFFFFF"/>
        </w:rPr>
        <w:t>—</w:t>
      </w:r>
      <w:r>
        <w:rPr>
          <w:color w:val="222222"/>
          <w:szCs w:val="28"/>
          <w:shd w:val="clear" w:color="auto" w:fill="FFFFFF"/>
        </w:rPr>
        <w:t xml:space="preserve"> </w:t>
      </w:r>
      <w:r w:rsidRPr="003A5794">
        <w:rPr>
          <w:szCs w:val="28"/>
          <w:shd w:val="clear" w:color="auto" w:fill="FFFFFF"/>
        </w:rPr>
        <w:t>геологічні процеси</w:t>
      </w:r>
      <w:r w:rsidRPr="003A5794">
        <w:rPr>
          <w:color w:val="222222"/>
          <w:szCs w:val="28"/>
          <w:shd w:val="clear" w:color="auto" w:fill="FFFFFF"/>
        </w:rPr>
        <w:t>, пов'язані з енергією, яка виникає у</w:t>
      </w:r>
      <w:r>
        <w:rPr>
          <w:color w:val="222222"/>
          <w:szCs w:val="28"/>
          <w:shd w:val="clear" w:color="auto" w:fill="FFFFFF"/>
        </w:rPr>
        <w:t xml:space="preserve"> </w:t>
      </w:r>
      <w:r w:rsidRPr="008E0FDD">
        <w:rPr>
          <w:szCs w:val="28"/>
          <w:shd w:val="clear" w:color="auto" w:fill="FFFFFF"/>
        </w:rPr>
        <w:t>надрах</w:t>
      </w:r>
      <w:r>
        <w:rPr>
          <w:color w:val="222222"/>
          <w:szCs w:val="28"/>
          <w:shd w:val="clear" w:color="auto" w:fill="FFFFFF"/>
        </w:rPr>
        <w:t xml:space="preserve"> </w:t>
      </w:r>
      <w:r w:rsidRPr="008E0FDD">
        <w:rPr>
          <w:szCs w:val="28"/>
          <w:shd w:val="clear" w:color="auto" w:fill="FFFFFF"/>
        </w:rPr>
        <w:t>Землі</w:t>
      </w:r>
      <w:r>
        <w:rPr>
          <w:szCs w:val="28"/>
          <w:shd w:val="clear" w:color="auto" w:fill="FFFFFF"/>
        </w:rPr>
        <w:t>.</w:t>
      </w:r>
    </w:p>
  </w:footnote>
  <w:footnote w:id="2">
    <w:p w:rsidR="00F4785F" w:rsidRPr="006D16FF" w:rsidRDefault="00F4785F" w:rsidP="00B57115">
      <w:pPr>
        <w:pStyle w:val="a8"/>
      </w:pPr>
      <w:r>
        <w:rPr>
          <w:rStyle w:val="aa"/>
        </w:rPr>
        <w:footnoteRef/>
      </w:r>
      <w:r>
        <w:t xml:space="preserve"> </w:t>
      </w:r>
      <w:r w:rsidRPr="008E0FDD">
        <w:rPr>
          <w:b/>
          <w:bCs/>
          <w:color w:val="222222"/>
          <w:szCs w:val="28"/>
          <w:shd w:val="clear" w:color="auto" w:fill="FFFFFF"/>
        </w:rPr>
        <w:t>Екзогенні процеси</w:t>
      </w:r>
      <w:r w:rsidRPr="006D16FF">
        <w:rPr>
          <w:color w:val="222222"/>
          <w:szCs w:val="28"/>
          <w:shd w:val="clear" w:color="auto" w:fill="FFFFFF"/>
        </w:rPr>
        <w:t xml:space="preserve"> </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геологічні процеси</w:t>
      </w:r>
      <w:r w:rsidRPr="008E0FDD">
        <w:rPr>
          <w:color w:val="222222"/>
          <w:szCs w:val="28"/>
          <w:shd w:val="clear" w:color="auto" w:fill="FFFFFF"/>
        </w:rPr>
        <w:t xml:space="preserve">, що відбуваються на поверхні Землі та в її </w:t>
      </w:r>
      <w:r w:rsidRPr="006D16FF">
        <w:rPr>
          <w:color w:val="222222"/>
          <w:szCs w:val="28"/>
          <w:shd w:val="clear" w:color="auto" w:fill="FFFFFF"/>
          <w:lang w:val="la-Latn"/>
        </w:rPr>
        <w:t>приповерхневих</w:t>
      </w:r>
      <w:r w:rsidRPr="008E0FDD">
        <w:rPr>
          <w:color w:val="222222"/>
          <w:szCs w:val="28"/>
          <w:shd w:val="clear" w:color="auto" w:fill="FFFFFF"/>
        </w:rPr>
        <w:t xml:space="preserve"> шарах (</w:t>
      </w:r>
      <w:r w:rsidRPr="008E0FDD">
        <w:rPr>
          <w:szCs w:val="28"/>
          <w:shd w:val="clear" w:color="auto" w:fill="FFFFFF"/>
        </w:rPr>
        <w:t>вивітрювання</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денудація</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абразія</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ерозія</w:t>
      </w:r>
      <w:r w:rsidRPr="008E0FDD">
        <w:rPr>
          <w:color w:val="222222"/>
          <w:szCs w:val="28"/>
          <w:shd w:val="clear" w:color="auto" w:fill="FFFFFF"/>
        </w:rPr>
        <w:t>, діяльність</w:t>
      </w:r>
      <w:r w:rsidRPr="006D16FF">
        <w:rPr>
          <w:color w:val="222222"/>
          <w:szCs w:val="28"/>
          <w:shd w:val="clear" w:color="auto" w:fill="FFFFFF"/>
        </w:rPr>
        <w:t xml:space="preserve"> </w:t>
      </w:r>
      <w:r w:rsidRPr="008E0FDD">
        <w:rPr>
          <w:szCs w:val="28"/>
          <w:shd w:val="clear" w:color="auto" w:fill="FFFFFF"/>
        </w:rPr>
        <w:t>льодовиків</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підземних вод</w:t>
      </w:r>
      <w:r w:rsidRPr="008E0FDD">
        <w:rPr>
          <w:color w:val="222222"/>
          <w:szCs w:val="28"/>
          <w:shd w:val="clear" w:color="auto" w:fill="FFFFFF"/>
        </w:rPr>
        <w:t>); зумовлені, головним чином, енергією сонячної радіації, силою тяжіння і життєдіяльністю організмів</w:t>
      </w:r>
      <w:r w:rsidRPr="006D16FF">
        <w:rPr>
          <w:color w:val="222222"/>
          <w:szCs w:val="28"/>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432E1CC"/>
    <w:lvl w:ilvl="0">
      <w:numFmt w:val="bullet"/>
      <w:lvlText w:val="*"/>
      <w:lvlJc w:val="left"/>
    </w:lvl>
  </w:abstractNum>
  <w:abstractNum w:abstractNumId="1" w15:restartNumberingAfterBreak="0">
    <w:nsid w:val="02535437"/>
    <w:multiLevelType w:val="singleLevel"/>
    <w:tmpl w:val="F9CCA140"/>
    <w:lvl w:ilvl="0">
      <w:start w:val="3"/>
      <w:numFmt w:val="decimal"/>
      <w:lvlText w:val="5.7.%1"/>
      <w:legacy w:legacy="1" w:legacySpace="0" w:legacyIndent="653"/>
      <w:lvlJc w:val="left"/>
      <w:rPr>
        <w:rFonts w:ascii="Times New Roman" w:hAnsi="Times New Roman" w:cs="Times New Roman" w:hint="default"/>
      </w:rPr>
    </w:lvl>
  </w:abstractNum>
  <w:abstractNum w:abstractNumId="2" w15:restartNumberingAfterBreak="0">
    <w:nsid w:val="053868F0"/>
    <w:multiLevelType w:val="multilevel"/>
    <w:tmpl w:val="0DD29B20"/>
    <w:lvl w:ilvl="0">
      <w:start w:val="6"/>
      <w:numFmt w:val="decimal"/>
      <w:lvlText w:val="%1"/>
      <w:lvlJc w:val="left"/>
      <w:pPr>
        <w:tabs>
          <w:tab w:val="num" w:pos="528"/>
        </w:tabs>
        <w:ind w:left="528" w:hanging="528"/>
      </w:pPr>
      <w:rPr>
        <w:rFonts w:hint="default"/>
        <w:i w:val="0"/>
      </w:rPr>
    </w:lvl>
    <w:lvl w:ilvl="1">
      <w:start w:val="5"/>
      <w:numFmt w:val="decimal"/>
      <w:lvlText w:val="%1.%2"/>
      <w:lvlJc w:val="left"/>
      <w:pPr>
        <w:tabs>
          <w:tab w:val="num" w:pos="885"/>
        </w:tabs>
        <w:ind w:left="885" w:hanging="528"/>
      </w:pPr>
      <w:rPr>
        <w:rFonts w:hint="default"/>
        <w:i w:val="0"/>
      </w:rPr>
    </w:lvl>
    <w:lvl w:ilvl="2">
      <w:start w:val="1"/>
      <w:numFmt w:val="decimal"/>
      <w:lvlText w:val="%1.%2.%3"/>
      <w:lvlJc w:val="left"/>
      <w:pPr>
        <w:tabs>
          <w:tab w:val="num" w:pos="1434"/>
        </w:tabs>
        <w:ind w:left="1434" w:hanging="720"/>
      </w:pPr>
      <w:rPr>
        <w:rFonts w:hint="default"/>
        <w:i w:val="0"/>
      </w:rPr>
    </w:lvl>
    <w:lvl w:ilvl="3">
      <w:start w:val="1"/>
      <w:numFmt w:val="decimal"/>
      <w:lvlText w:val="%1.%2.%3.%4"/>
      <w:lvlJc w:val="left"/>
      <w:pPr>
        <w:tabs>
          <w:tab w:val="num" w:pos="2151"/>
        </w:tabs>
        <w:ind w:left="2151" w:hanging="1080"/>
      </w:pPr>
      <w:rPr>
        <w:rFonts w:hint="default"/>
        <w:i w:val="0"/>
      </w:rPr>
    </w:lvl>
    <w:lvl w:ilvl="4">
      <w:start w:val="1"/>
      <w:numFmt w:val="decimal"/>
      <w:lvlText w:val="%1.%2.%3.%4.%5"/>
      <w:lvlJc w:val="left"/>
      <w:pPr>
        <w:tabs>
          <w:tab w:val="num" w:pos="2508"/>
        </w:tabs>
        <w:ind w:left="2508" w:hanging="1080"/>
      </w:pPr>
      <w:rPr>
        <w:rFonts w:hint="default"/>
        <w:i w:val="0"/>
      </w:rPr>
    </w:lvl>
    <w:lvl w:ilvl="5">
      <w:start w:val="1"/>
      <w:numFmt w:val="decimal"/>
      <w:lvlText w:val="%1.%2.%3.%4.%5.%6"/>
      <w:lvlJc w:val="left"/>
      <w:pPr>
        <w:tabs>
          <w:tab w:val="num" w:pos="3225"/>
        </w:tabs>
        <w:ind w:left="3225" w:hanging="1440"/>
      </w:pPr>
      <w:rPr>
        <w:rFonts w:hint="default"/>
        <w:i w:val="0"/>
      </w:rPr>
    </w:lvl>
    <w:lvl w:ilvl="6">
      <w:start w:val="1"/>
      <w:numFmt w:val="decimal"/>
      <w:lvlText w:val="%1.%2.%3.%4.%5.%6.%7"/>
      <w:lvlJc w:val="left"/>
      <w:pPr>
        <w:tabs>
          <w:tab w:val="num" w:pos="3582"/>
        </w:tabs>
        <w:ind w:left="3582" w:hanging="1440"/>
      </w:pPr>
      <w:rPr>
        <w:rFonts w:hint="default"/>
        <w:i w:val="0"/>
      </w:rPr>
    </w:lvl>
    <w:lvl w:ilvl="7">
      <w:start w:val="1"/>
      <w:numFmt w:val="decimal"/>
      <w:lvlText w:val="%1.%2.%3.%4.%5.%6.%7.%8"/>
      <w:lvlJc w:val="left"/>
      <w:pPr>
        <w:tabs>
          <w:tab w:val="num" w:pos="4299"/>
        </w:tabs>
        <w:ind w:left="4299" w:hanging="1800"/>
      </w:pPr>
      <w:rPr>
        <w:rFonts w:hint="default"/>
        <w:i w:val="0"/>
      </w:rPr>
    </w:lvl>
    <w:lvl w:ilvl="8">
      <w:start w:val="1"/>
      <w:numFmt w:val="decimal"/>
      <w:lvlText w:val="%1.%2.%3.%4.%5.%6.%7.%8.%9"/>
      <w:lvlJc w:val="left"/>
      <w:pPr>
        <w:tabs>
          <w:tab w:val="num" w:pos="5016"/>
        </w:tabs>
        <w:ind w:left="5016" w:hanging="2160"/>
      </w:pPr>
      <w:rPr>
        <w:rFonts w:hint="default"/>
        <w:i w:val="0"/>
      </w:rPr>
    </w:lvl>
  </w:abstractNum>
  <w:abstractNum w:abstractNumId="3" w15:restartNumberingAfterBreak="0">
    <w:nsid w:val="05C50658"/>
    <w:multiLevelType w:val="multilevel"/>
    <w:tmpl w:val="2D20799A"/>
    <w:lvl w:ilvl="0">
      <w:start w:val="7"/>
      <w:numFmt w:val="decimal"/>
      <w:lvlText w:val="%1"/>
      <w:lvlJc w:val="left"/>
      <w:pPr>
        <w:tabs>
          <w:tab w:val="num" w:pos="528"/>
        </w:tabs>
        <w:ind w:left="528" w:hanging="528"/>
      </w:pPr>
      <w:rPr>
        <w:rFonts w:hint="default"/>
        <w:b w:val="0"/>
      </w:rPr>
    </w:lvl>
    <w:lvl w:ilvl="1">
      <w:start w:val="3"/>
      <w:numFmt w:val="decimal"/>
      <w:lvlText w:val="%1.%2"/>
      <w:lvlJc w:val="left"/>
      <w:pPr>
        <w:tabs>
          <w:tab w:val="num" w:pos="885"/>
        </w:tabs>
        <w:ind w:left="885" w:hanging="528"/>
      </w:pPr>
      <w:rPr>
        <w:rFonts w:hint="default"/>
        <w:b w:val="0"/>
      </w:rPr>
    </w:lvl>
    <w:lvl w:ilvl="2">
      <w:start w:val="1"/>
      <w:numFmt w:val="decimal"/>
      <w:lvlText w:val="%1.%2.%3"/>
      <w:lvlJc w:val="left"/>
      <w:pPr>
        <w:tabs>
          <w:tab w:val="num" w:pos="1434"/>
        </w:tabs>
        <w:ind w:left="1434" w:hanging="720"/>
      </w:pPr>
      <w:rPr>
        <w:rFonts w:hint="default"/>
        <w:b w:val="0"/>
      </w:rPr>
    </w:lvl>
    <w:lvl w:ilvl="3">
      <w:start w:val="1"/>
      <w:numFmt w:val="decimal"/>
      <w:lvlText w:val="%1.%2.%3.%4"/>
      <w:lvlJc w:val="left"/>
      <w:pPr>
        <w:tabs>
          <w:tab w:val="num" w:pos="2151"/>
        </w:tabs>
        <w:ind w:left="2151" w:hanging="1080"/>
      </w:pPr>
      <w:rPr>
        <w:rFonts w:hint="default"/>
        <w:b w:val="0"/>
      </w:rPr>
    </w:lvl>
    <w:lvl w:ilvl="4">
      <w:start w:val="1"/>
      <w:numFmt w:val="decimal"/>
      <w:lvlText w:val="%1.%2.%3.%4.%5"/>
      <w:lvlJc w:val="left"/>
      <w:pPr>
        <w:tabs>
          <w:tab w:val="num" w:pos="2508"/>
        </w:tabs>
        <w:ind w:left="2508" w:hanging="1080"/>
      </w:pPr>
      <w:rPr>
        <w:rFonts w:hint="default"/>
        <w:b w:val="0"/>
      </w:rPr>
    </w:lvl>
    <w:lvl w:ilvl="5">
      <w:start w:val="1"/>
      <w:numFmt w:val="decimal"/>
      <w:lvlText w:val="%1.%2.%3.%4.%5.%6"/>
      <w:lvlJc w:val="left"/>
      <w:pPr>
        <w:tabs>
          <w:tab w:val="num" w:pos="3225"/>
        </w:tabs>
        <w:ind w:left="3225" w:hanging="1440"/>
      </w:pPr>
      <w:rPr>
        <w:rFonts w:hint="default"/>
        <w:b w:val="0"/>
      </w:rPr>
    </w:lvl>
    <w:lvl w:ilvl="6">
      <w:start w:val="1"/>
      <w:numFmt w:val="decimal"/>
      <w:lvlText w:val="%1.%2.%3.%4.%5.%6.%7"/>
      <w:lvlJc w:val="left"/>
      <w:pPr>
        <w:tabs>
          <w:tab w:val="num" w:pos="3582"/>
        </w:tabs>
        <w:ind w:left="3582" w:hanging="1440"/>
      </w:pPr>
      <w:rPr>
        <w:rFonts w:hint="default"/>
        <w:b w:val="0"/>
      </w:rPr>
    </w:lvl>
    <w:lvl w:ilvl="7">
      <w:start w:val="1"/>
      <w:numFmt w:val="decimal"/>
      <w:lvlText w:val="%1.%2.%3.%4.%5.%6.%7.%8"/>
      <w:lvlJc w:val="left"/>
      <w:pPr>
        <w:tabs>
          <w:tab w:val="num" w:pos="4299"/>
        </w:tabs>
        <w:ind w:left="4299" w:hanging="1800"/>
      </w:pPr>
      <w:rPr>
        <w:rFonts w:hint="default"/>
        <w:b w:val="0"/>
      </w:rPr>
    </w:lvl>
    <w:lvl w:ilvl="8">
      <w:start w:val="1"/>
      <w:numFmt w:val="decimal"/>
      <w:lvlText w:val="%1.%2.%3.%4.%5.%6.%7.%8.%9"/>
      <w:lvlJc w:val="left"/>
      <w:pPr>
        <w:tabs>
          <w:tab w:val="num" w:pos="5016"/>
        </w:tabs>
        <w:ind w:left="5016" w:hanging="2160"/>
      </w:pPr>
      <w:rPr>
        <w:rFonts w:hint="default"/>
        <w:b w:val="0"/>
      </w:rPr>
    </w:lvl>
  </w:abstractNum>
  <w:abstractNum w:abstractNumId="4" w15:restartNumberingAfterBreak="0">
    <w:nsid w:val="085B2B92"/>
    <w:multiLevelType w:val="hybridMultilevel"/>
    <w:tmpl w:val="5CA0F6DC"/>
    <w:lvl w:ilvl="0" w:tplc="FB549226">
      <w:numFmt w:val="bullet"/>
      <w:lvlText w:val="-"/>
      <w:lvlJc w:val="left"/>
      <w:pPr>
        <w:ind w:left="434" w:hanging="253"/>
      </w:pPr>
      <w:rPr>
        <w:rFonts w:ascii="Times New Roman" w:eastAsia="Times New Roman" w:hAnsi="Times New Roman" w:cs="Times New Roman" w:hint="default"/>
        <w:w w:val="103"/>
        <w:sz w:val="19"/>
        <w:szCs w:val="19"/>
        <w:lang w:val="uk-UA" w:eastAsia="en-US" w:bidi="ar-SA"/>
      </w:rPr>
    </w:lvl>
    <w:lvl w:ilvl="1" w:tplc="4F9ED220">
      <w:numFmt w:val="bullet"/>
      <w:lvlText w:val="•"/>
      <w:lvlJc w:val="left"/>
      <w:pPr>
        <w:ind w:left="1069" w:hanging="253"/>
      </w:pPr>
      <w:rPr>
        <w:rFonts w:hint="default"/>
        <w:lang w:val="uk-UA" w:eastAsia="en-US" w:bidi="ar-SA"/>
      </w:rPr>
    </w:lvl>
    <w:lvl w:ilvl="2" w:tplc="A85ECF92">
      <w:numFmt w:val="bullet"/>
      <w:lvlText w:val="•"/>
      <w:lvlJc w:val="left"/>
      <w:pPr>
        <w:ind w:left="1698" w:hanging="253"/>
      </w:pPr>
      <w:rPr>
        <w:rFonts w:hint="default"/>
        <w:lang w:val="uk-UA" w:eastAsia="en-US" w:bidi="ar-SA"/>
      </w:rPr>
    </w:lvl>
    <w:lvl w:ilvl="3" w:tplc="95CC1EE6">
      <w:numFmt w:val="bullet"/>
      <w:lvlText w:val="•"/>
      <w:lvlJc w:val="left"/>
      <w:pPr>
        <w:ind w:left="2327" w:hanging="253"/>
      </w:pPr>
      <w:rPr>
        <w:rFonts w:hint="default"/>
        <w:lang w:val="uk-UA" w:eastAsia="en-US" w:bidi="ar-SA"/>
      </w:rPr>
    </w:lvl>
    <w:lvl w:ilvl="4" w:tplc="C2F237D8">
      <w:numFmt w:val="bullet"/>
      <w:lvlText w:val="•"/>
      <w:lvlJc w:val="left"/>
      <w:pPr>
        <w:ind w:left="2956" w:hanging="253"/>
      </w:pPr>
      <w:rPr>
        <w:rFonts w:hint="default"/>
        <w:lang w:val="uk-UA" w:eastAsia="en-US" w:bidi="ar-SA"/>
      </w:rPr>
    </w:lvl>
    <w:lvl w:ilvl="5" w:tplc="E6D070D8">
      <w:numFmt w:val="bullet"/>
      <w:lvlText w:val="•"/>
      <w:lvlJc w:val="left"/>
      <w:pPr>
        <w:ind w:left="3585" w:hanging="253"/>
      </w:pPr>
      <w:rPr>
        <w:rFonts w:hint="default"/>
        <w:lang w:val="uk-UA" w:eastAsia="en-US" w:bidi="ar-SA"/>
      </w:rPr>
    </w:lvl>
    <w:lvl w:ilvl="6" w:tplc="7F6CC81C">
      <w:numFmt w:val="bullet"/>
      <w:lvlText w:val="•"/>
      <w:lvlJc w:val="left"/>
      <w:pPr>
        <w:ind w:left="4214" w:hanging="253"/>
      </w:pPr>
      <w:rPr>
        <w:rFonts w:hint="default"/>
        <w:lang w:val="uk-UA" w:eastAsia="en-US" w:bidi="ar-SA"/>
      </w:rPr>
    </w:lvl>
    <w:lvl w:ilvl="7" w:tplc="70969BC6">
      <w:numFmt w:val="bullet"/>
      <w:lvlText w:val="•"/>
      <w:lvlJc w:val="left"/>
      <w:pPr>
        <w:ind w:left="4843" w:hanging="253"/>
      </w:pPr>
      <w:rPr>
        <w:rFonts w:hint="default"/>
        <w:lang w:val="uk-UA" w:eastAsia="en-US" w:bidi="ar-SA"/>
      </w:rPr>
    </w:lvl>
    <w:lvl w:ilvl="8" w:tplc="7AC67A2E">
      <w:numFmt w:val="bullet"/>
      <w:lvlText w:val="•"/>
      <w:lvlJc w:val="left"/>
      <w:pPr>
        <w:ind w:left="5472" w:hanging="253"/>
      </w:pPr>
      <w:rPr>
        <w:rFonts w:hint="default"/>
        <w:lang w:val="uk-UA" w:eastAsia="en-US" w:bidi="ar-SA"/>
      </w:rPr>
    </w:lvl>
  </w:abstractNum>
  <w:abstractNum w:abstractNumId="5" w15:restartNumberingAfterBreak="0">
    <w:nsid w:val="0E7C6CDC"/>
    <w:multiLevelType w:val="hybridMultilevel"/>
    <w:tmpl w:val="184C7300"/>
    <w:lvl w:ilvl="0" w:tplc="3A985D12">
      <w:numFmt w:val="bullet"/>
      <w:lvlText w:val="-"/>
      <w:lvlJc w:val="left"/>
      <w:pPr>
        <w:ind w:left="383" w:hanging="174"/>
      </w:pPr>
      <w:rPr>
        <w:rFonts w:ascii="Times New Roman" w:eastAsia="Times New Roman" w:hAnsi="Times New Roman" w:cs="Times New Roman" w:hint="default"/>
        <w:w w:val="103"/>
        <w:sz w:val="19"/>
        <w:szCs w:val="19"/>
        <w:lang w:val="uk-UA" w:eastAsia="en-US" w:bidi="ar-SA"/>
      </w:rPr>
    </w:lvl>
    <w:lvl w:ilvl="1" w:tplc="D298CECE">
      <w:numFmt w:val="bullet"/>
      <w:lvlText w:val="-"/>
      <w:lvlJc w:val="left"/>
      <w:pPr>
        <w:ind w:left="880" w:hanging="252"/>
      </w:pPr>
      <w:rPr>
        <w:rFonts w:ascii="Times New Roman" w:eastAsia="Times New Roman" w:hAnsi="Times New Roman" w:cs="Times New Roman" w:hint="default"/>
        <w:w w:val="103"/>
        <w:sz w:val="19"/>
        <w:szCs w:val="19"/>
        <w:lang w:val="uk-UA" w:eastAsia="en-US" w:bidi="ar-SA"/>
      </w:rPr>
    </w:lvl>
    <w:lvl w:ilvl="2" w:tplc="333016F2">
      <w:numFmt w:val="bullet"/>
      <w:lvlText w:val="•"/>
      <w:lvlJc w:val="left"/>
      <w:pPr>
        <w:ind w:left="880" w:hanging="252"/>
      </w:pPr>
      <w:rPr>
        <w:rFonts w:hint="default"/>
        <w:lang w:val="uk-UA" w:eastAsia="en-US" w:bidi="ar-SA"/>
      </w:rPr>
    </w:lvl>
    <w:lvl w:ilvl="3" w:tplc="CA6AE6E2">
      <w:numFmt w:val="bullet"/>
      <w:lvlText w:val="•"/>
      <w:lvlJc w:val="left"/>
      <w:pPr>
        <w:ind w:left="1608" w:hanging="252"/>
      </w:pPr>
      <w:rPr>
        <w:rFonts w:hint="default"/>
        <w:lang w:val="uk-UA" w:eastAsia="en-US" w:bidi="ar-SA"/>
      </w:rPr>
    </w:lvl>
    <w:lvl w:ilvl="4" w:tplc="0088A4AE">
      <w:numFmt w:val="bullet"/>
      <w:lvlText w:val="•"/>
      <w:lvlJc w:val="left"/>
      <w:pPr>
        <w:ind w:left="2337" w:hanging="252"/>
      </w:pPr>
      <w:rPr>
        <w:rFonts w:hint="default"/>
        <w:lang w:val="uk-UA" w:eastAsia="en-US" w:bidi="ar-SA"/>
      </w:rPr>
    </w:lvl>
    <w:lvl w:ilvl="5" w:tplc="523AFA68">
      <w:numFmt w:val="bullet"/>
      <w:lvlText w:val="•"/>
      <w:lvlJc w:val="left"/>
      <w:pPr>
        <w:ind w:left="3066" w:hanging="252"/>
      </w:pPr>
      <w:rPr>
        <w:rFonts w:hint="default"/>
        <w:lang w:val="uk-UA" w:eastAsia="en-US" w:bidi="ar-SA"/>
      </w:rPr>
    </w:lvl>
    <w:lvl w:ilvl="6" w:tplc="F44E1F28">
      <w:numFmt w:val="bullet"/>
      <w:lvlText w:val="•"/>
      <w:lvlJc w:val="left"/>
      <w:pPr>
        <w:ind w:left="3795" w:hanging="252"/>
      </w:pPr>
      <w:rPr>
        <w:rFonts w:hint="default"/>
        <w:lang w:val="uk-UA" w:eastAsia="en-US" w:bidi="ar-SA"/>
      </w:rPr>
    </w:lvl>
    <w:lvl w:ilvl="7" w:tplc="ABF676AC">
      <w:numFmt w:val="bullet"/>
      <w:lvlText w:val="•"/>
      <w:lvlJc w:val="left"/>
      <w:pPr>
        <w:ind w:left="4524" w:hanging="252"/>
      </w:pPr>
      <w:rPr>
        <w:rFonts w:hint="default"/>
        <w:lang w:val="uk-UA" w:eastAsia="en-US" w:bidi="ar-SA"/>
      </w:rPr>
    </w:lvl>
    <w:lvl w:ilvl="8" w:tplc="43103BAC">
      <w:numFmt w:val="bullet"/>
      <w:lvlText w:val="•"/>
      <w:lvlJc w:val="left"/>
      <w:pPr>
        <w:ind w:left="5252" w:hanging="252"/>
      </w:pPr>
      <w:rPr>
        <w:rFonts w:hint="default"/>
        <w:lang w:val="uk-UA" w:eastAsia="en-US" w:bidi="ar-SA"/>
      </w:rPr>
    </w:lvl>
  </w:abstractNum>
  <w:abstractNum w:abstractNumId="6" w15:restartNumberingAfterBreak="0">
    <w:nsid w:val="0EF21589"/>
    <w:multiLevelType w:val="multilevel"/>
    <w:tmpl w:val="AB1824C6"/>
    <w:lvl w:ilvl="0">
      <w:start w:val="6"/>
      <w:numFmt w:val="decimal"/>
      <w:lvlText w:val="%1"/>
      <w:lvlJc w:val="left"/>
      <w:pPr>
        <w:tabs>
          <w:tab w:val="num" w:pos="528"/>
        </w:tabs>
        <w:ind w:left="528" w:hanging="528"/>
      </w:pPr>
      <w:rPr>
        <w:rFonts w:hint="default"/>
      </w:rPr>
    </w:lvl>
    <w:lvl w:ilvl="1">
      <w:start w:val="3"/>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7" w15:restartNumberingAfterBreak="0">
    <w:nsid w:val="15ED5199"/>
    <w:multiLevelType w:val="multilevel"/>
    <w:tmpl w:val="2D266616"/>
    <w:lvl w:ilvl="0">
      <w:start w:val="6"/>
      <w:numFmt w:val="decimal"/>
      <w:lvlText w:val="%1"/>
      <w:lvlJc w:val="left"/>
      <w:pPr>
        <w:tabs>
          <w:tab w:val="num" w:pos="528"/>
        </w:tabs>
        <w:ind w:left="528" w:hanging="528"/>
      </w:pPr>
      <w:rPr>
        <w:rFonts w:hint="default"/>
      </w:rPr>
    </w:lvl>
    <w:lvl w:ilvl="1">
      <w:start w:val="4"/>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8" w15:restartNumberingAfterBreak="0">
    <w:nsid w:val="17C7732A"/>
    <w:multiLevelType w:val="singleLevel"/>
    <w:tmpl w:val="B2248144"/>
    <w:lvl w:ilvl="0">
      <w:start w:val="3"/>
      <w:numFmt w:val="decimal"/>
      <w:lvlText w:val="%1."/>
      <w:legacy w:legacy="1" w:legacySpace="0" w:legacyIndent="202"/>
      <w:lvlJc w:val="left"/>
      <w:rPr>
        <w:rFonts w:ascii="Times New Roman" w:hAnsi="Times New Roman" w:cs="Times New Roman" w:hint="default"/>
      </w:rPr>
    </w:lvl>
  </w:abstractNum>
  <w:abstractNum w:abstractNumId="9" w15:restartNumberingAfterBreak="0">
    <w:nsid w:val="18287B0E"/>
    <w:multiLevelType w:val="hybridMultilevel"/>
    <w:tmpl w:val="257092AC"/>
    <w:lvl w:ilvl="0" w:tplc="AFC241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7D614B"/>
    <w:multiLevelType w:val="hybridMultilevel"/>
    <w:tmpl w:val="AD341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D74E1F"/>
    <w:multiLevelType w:val="multilevel"/>
    <w:tmpl w:val="8F3EDF68"/>
    <w:lvl w:ilvl="0">
      <w:start w:val="5"/>
      <w:numFmt w:val="decimal"/>
      <w:lvlText w:val="%1"/>
      <w:lvlJc w:val="left"/>
      <w:pPr>
        <w:tabs>
          <w:tab w:val="num" w:pos="528"/>
        </w:tabs>
        <w:ind w:left="528" w:hanging="528"/>
      </w:pPr>
      <w:rPr>
        <w:rFonts w:hint="default"/>
        <w:b w:val="0"/>
      </w:rPr>
    </w:lvl>
    <w:lvl w:ilvl="1">
      <w:start w:val="4"/>
      <w:numFmt w:val="decimal"/>
      <w:lvlText w:val="%1.%2"/>
      <w:lvlJc w:val="left"/>
      <w:pPr>
        <w:tabs>
          <w:tab w:val="num" w:pos="885"/>
        </w:tabs>
        <w:ind w:left="885" w:hanging="528"/>
      </w:pPr>
      <w:rPr>
        <w:rFonts w:hint="default"/>
        <w:b w:val="0"/>
      </w:rPr>
    </w:lvl>
    <w:lvl w:ilvl="2">
      <w:start w:val="1"/>
      <w:numFmt w:val="decimal"/>
      <w:lvlText w:val="%1.%2.%3"/>
      <w:lvlJc w:val="left"/>
      <w:pPr>
        <w:tabs>
          <w:tab w:val="num" w:pos="1434"/>
        </w:tabs>
        <w:ind w:left="1434" w:hanging="720"/>
      </w:pPr>
      <w:rPr>
        <w:rFonts w:hint="default"/>
        <w:b w:val="0"/>
      </w:rPr>
    </w:lvl>
    <w:lvl w:ilvl="3">
      <w:start w:val="1"/>
      <w:numFmt w:val="decimal"/>
      <w:lvlText w:val="%1.%2.%3.%4"/>
      <w:lvlJc w:val="left"/>
      <w:pPr>
        <w:tabs>
          <w:tab w:val="num" w:pos="2151"/>
        </w:tabs>
        <w:ind w:left="2151" w:hanging="1080"/>
      </w:pPr>
      <w:rPr>
        <w:rFonts w:hint="default"/>
        <w:b w:val="0"/>
      </w:rPr>
    </w:lvl>
    <w:lvl w:ilvl="4">
      <w:start w:val="1"/>
      <w:numFmt w:val="decimal"/>
      <w:lvlText w:val="%1.%2.%3.%4.%5"/>
      <w:lvlJc w:val="left"/>
      <w:pPr>
        <w:tabs>
          <w:tab w:val="num" w:pos="2508"/>
        </w:tabs>
        <w:ind w:left="2508" w:hanging="1080"/>
      </w:pPr>
      <w:rPr>
        <w:rFonts w:hint="default"/>
        <w:b w:val="0"/>
      </w:rPr>
    </w:lvl>
    <w:lvl w:ilvl="5">
      <w:start w:val="1"/>
      <w:numFmt w:val="decimal"/>
      <w:lvlText w:val="%1.%2.%3.%4.%5.%6"/>
      <w:lvlJc w:val="left"/>
      <w:pPr>
        <w:tabs>
          <w:tab w:val="num" w:pos="3225"/>
        </w:tabs>
        <w:ind w:left="3225" w:hanging="1440"/>
      </w:pPr>
      <w:rPr>
        <w:rFonts w:hint="default"/>
        <w:b w:val="0"/>
      </w:rPr>
    </w:lvl>
    <w:lvl w:ilvl="6">
      <w:start w:val="1"/>
      <w:numFmt w:val="decimal"/>
      <w:lvlText w:val="%1.%2.%3.%4.%5.%6.%7"/>
      <w:lvlJc w:val="left"/>
      <w:pPr>
        <w:tabs>
          <w:tab w:val="num" w:pos="3582"/>
        </w:tabs>
        <w:ind w:left="3582" w:hanging="1440"/>
      </w:pPr>
      <w:rPr>
        <w:rFonts w:hint="default"/>
        <w:b w:val="0"/>
      </w:rPr>
    </w:lvl>
    <w:lvl w:ilvl="7">
      <w:start w:val="1"/>
      <w:numFmt w:val="decimal"/>
      <w:lvlText w:val="%1.%2.%3.%4.%5.%6.%7.%8"/>
      <w:lvlJc w:val="left"/>
      <w:pPr>
        <w:tabs>
          <w:tab w:val="num" w:pos="4299"/>
        </w:tabs>
        <w:ind w:left="4299" w:hanging="1800"/>
      </w:pPr>
      <w:rPr>
        <w:rFonts w:hint="default"/>
        <w:b w:val="0"/>
      </w:rPr>
    </w:lvl>
    <w:lvl w:ilvl="8">
      <w:start w:val="1"/>
      <w:numFmt w:val="decimal"/>
      <w:lvlText w:val="%1.%2.%3.%4.%5.%6.%7.%8.%9"/>
      <w:lvlJc w:val="left"/>
      <w:pPr>
        <w:tabs>
          <w:tab w:val="num" w:pos="5016"/>
        </w:tabs>
        <w:ind w:left="5016" w:hanging="2160"/>
      </w:pPr>
      <w:rPr>
        <w:rFonts w:hint="default"/>
        <w:b w:val="0"/>
      </w:rPr>
    </w:lvl>
  </w:abstractNum>
  <w:abstractNum w:abstractNumId="12" w15:restartNumberingAfterBreak="0">
    <w:nsid w:val="1D0A3F88"/>
    <w:multiLevelType w:val="hybridMultilevel"/>
    <w:tmpl w:val="263AFB9A"/>
    <w:lvl w:ilvl="0" w:tplc="0F823DCE">
      <w:start w:val="1"/>
      <w:numFmt w:val="decimal"/>
      <w:lvlText w:val="%1."/>
      <w:lvlJc w:val="left"/>
      <w:pPr>
        <w:tabs>
          <w:tab w:val="num" w:pos="1260"/>
        </w:tabs>
        <w:ind w:left="1260" w:hanging="360"/>
      </w:pPr>
      <w:rPr>
        <w:rFonts w:hint="default"/>
        <w:b w:val="0"/>
        <w:bCs w:val="0"/>
        <w:i w:val="0"/>
        <w:iCs w:val="0"/>
        <w:smallCaps w:val="0"/>
        <w:strike w:val="0"/>
        <w:color w:val="000000"/>
        <w:spacing w:val="0"/>
        <w:w w:val="100"/>
        <w:position w:val="0"/>
        <w:sz w:val="28"/>
        <w:szCs w:val="28"/>
        <w:u w:val="none"/>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1DAA354A"/>
    <w:multiLevelType w:val="multilevel"/>
    <w:tmpl w:val="428A2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0098D"/>
    <w:multiLevelType w:val="multilevel"/>
    <w:tmpl w:val="42E0EB72"/>
    <w:lvl w:ilvl="0">
      <w:start w:val="1"/>
      <w:numFmt w:val="decimal"/>
      <w:lvlText w:val="%1."/>
      <w:legacy w:legacy="1" w:legacySpace="0" w:legacyIndent="350"/>
      <w:lvlJc w:val="left"/>
      <w:rPr>
        <w:rFonts w:ascii="Times New Roman" w:hAnsi="Times New Roman" w:cs="Times New Roman" w:hint="default"/>
      </w:rPr>
    </w:lvl>
    <w:lvl w:ilvl="1">
      <w:start w:val="7"/>
      <w:numFmt w:val="decimal"/>
      <w:isLgl/>
      <w:lvlText w:val="%1.%2"/>
      <w:lvlJc w:val="left"/>
      <w:pPr>
        <w:tabs>
          <w:tab w:val="num" w:pos="1413"/>
        </w:tabs>
        <w:ind w:left="1413" w:hanging="432"/>
      </w:pPr>
      <w:rPr>
        <w:rFonts w:hint="default"/>
      </w:rPr>
    </w:lvl>
    <w:lvl w:ilvl="2">
      <w:start w:val="1"/>
      <w:numFmt w:val="decimal"/>
      <w:isLgl/>
      <w:lvlText w:val="%1.%2.%3"/>
      <w:lvlJc w:val="left"/>
      <w:pPr>
        <w:tabs>
          <w:tab w:val="num" w:pos="2682"/>
        </w:tabs>
        <w:ind w:left="2682" w:hanging="720"/>
      </w:pPr>
      <w:rPr>
        <w:rFonts w:hint="default"/>
      </w:rPr>
    </w:lvl>
    <w:lvl w:ilvl="3">
      <w:start w:val="1"/>
      <w:numFmt w:val="decimal"/>
      <w:isLgl/>
      <w:lvlText w:val="%1.%2.%3.%4"/>
      <w:lvlJc w:val="left"/>
      <w:pPr>
        <w:tabs>
          <w:tab w:val="num" w:pos="4023"/>
        </w:tabs>
        <w:ind w:left="4023" w:hanging="1080"/>
      </w:pPr>
      <w:rPr>
        <w:rFonts w:hint="default"/>
      </w:rPr>
    </w:lvl>
    <w:lvl w:ilvl="4">
      <w:start w:val="1"/>
      <w:numFmt w:val="decimal"/>
      <w:isLgl/>
      <w:lvlText w:val="%1.%2.%3.%4.%5"/>
      <w:lvlJc w:val="left"/>
      <w:pPr>
        <w:tabs>
          <w:tab w:val="num" w:pos="5004"/>
        </w:tabs>
        <w:ind w:left="5004" w:hanging="1080"/>
      </w:pPr>
      <w:rPr>
        <w:rFonts w:hint="default"/>
      </w:rPr>
    </w:lvl>
    <w:lvl w:ilvl="5">
      <w:start w:val="1"/>
      <w:numFmt w:val="decimal"/>
      <w:isLgl/>
      <w:lvlText w:val="%1.%2.%3.%4.%5.%6"/>
      <w:lvlJc w:val="left"/>
      <w:pPr>
        <w:tabs>
          <w:tab w:val="num" w:pos="6345"/>
        </w:tabs>
        <w:ind w:left="6345" w:hanging="1440"/>
      </w:pPr>
      <w:rPr>
        <w:rFonts w:hint="default"/>
      </w:rPr>
    </w:lvl>
    <w:lvl w:ilvl="6">
      <w:start w:val="1"/>
      <w:numFmt w:val="decimal"/>
      <w:isLgl/>
      <w:lvlText w:val="%1.%2.%3.%4.%5.%6.%7"/>
      <w:lvlJc w:val="left"/>
      <w:pPr>
        <w:tabs>
          <w:tab w:val="num" w:pos="7326"/>
        </w:tabs>
        <w:ind w:left="7326" w:hanging="1440"/>
      </w:pPr>
      <w:rPr>
        <w:rFonts w:hint="default"/>
      </w:rPr>
    </w:lvl>
    <w:lvl w:ilvl="7">
      <w:start w:val="1"/>
      <w:numFmt w:val="decimal"/>
      <w:isLgl/>
      <w:lvlText w:val="%1.%2.%3.%4.%5.%6.%7.%8"/>
      <w:lvlJc w:val="left"/>
      <w:pPr>
        <w:tabs>
          <w:tab w:val="num" w:pos="8667"/>
        </w:tabs>
        <w:ind w:left="8667" w:hanging="1800"/>
      </w:pPr>
      <w:rPr>
        <w:rFonts w:hint="default"/>
      </w:rPr>
    </w:lvl>
    <w:lvl w:ilvl="8">
      <w:start w:val="1"/>
      <w:numFmt w:val="decimal"/>
      <w:isLgl/>
      <w:lvlText w:val="%1.%2.%3.%4.%5.%6.%7.%8.%9"/>
      <w:lvlJc w:val="left"/>
      <w:pPr>
        <w:tabs>
          <w:tab w:val="num" w:pos="10008"/>
        </w:tabs>
        <w:ind w:left="10008" w:hanging="2160"/>
      </w:pPr>
      <w:rPr>
        <w:rFonts w:hint="default"/>
      </w:rPr>
    </w:lvl>
  </w:abstractNum>
  <w:abstractNum w:abstractNumId="15" w15:restartNumberingAfterBreak="0">
    <w:nsid w:val="28341658"/>
    <w:multiLevelType w:val="hybridMultilevel"/>
    <w:tmpl w:val="A7922E3A"/>
    <w:lvl w:ilvl="0" w:tplc="AD88C4DC">
      <w:numFmt w:val="bullet"/>
      <w:lvlText w:val="–"/>
      <w:lvlJc w:val="left"/>
      <w:pPr>
        <w:ind w:left="490" w:hanging="299"/>
      </w:pPr>
      <w:rPr>
        <w:rFonts w:ascii="Times New Roman" w:eastAsia="Times New Roman" w:hAnsi="Times New Roman" w:cs="Times New Roman" w:hint="default"/>
        <w:w w:val="103"/>
        <w:sz w:val="19"/>
        <w:szCs w:val="19"/>
        <w:lang w:val="uk-UA" w:eastAsia="en-US" w:bidi="ar-SA"/>
      </w:rPr>
    </w:lvl>
    <w:lvl w:ilvl="1" w:tplc="B6E02930">
      <w:numFmt w:val="bullet"/>
      <w:lvlText w:val="–"/>
      <w:lvlJc w:val="left"/>
      <w:pPr>
        <w:ind w:left="490" w:hanging="200"/>
      </w:pPr>
      <w:rPr>
        <w:rFonts w:ascii="Times New Roman" w:eastAsia="Times New Roman" w:hAnsi="Times New Roman" w:cs="Times New Roman" w:hint="default"/>
        <w:w w:val="103"/>
        <w:sz w:val="19"/>
        <w:szCs w:val="19"/>
        <w:lang w:val="uk-UA" w:eastAsia="en-US" w:bidi="ar-SA"/>
      </w:rPr>
    </w:lvl>
    <w:lvl w:ilvl="2" w:tplc="6D7CBDEC">
      <w:numFmt w:val="bullet"/>
      <w:lvlText w:val="–"/>
      <w:lvlJc w:val="left"/>
      <w:pPr>
        <w:ind w:left="192" w:hanging="378"/>
      </w:pPr>
      <w:rPr>
        <w:rFonts w:ascii="Times New Roman" w:eastAsia="Times New Roman" w:hAnsi="Times New Roman" w:cs="Times New Roman" w:hint="default"/>
        <w:w w:val="103"/>
        <w:sz w:val="19"/>
        <w:szCs w:val="19"/>
        <w:lang w:val="uk-UA" w:eastAsia="en-US" w:bidi="ar-SA"/>
      </w:rPr>
    </w:lvl>
    <w:lvl w:ilvl="3" w:tplc="989652F8">
      <w:numFmt w:val="bullet"/>
      <w:lvlText w:val="–"/>
      <w:lvlJc w:val="left"/>
      <w:pPr>
        <w:ind w:left="192" w:hanging="253"/>
      </w:pPr>
      <w:rPr>
        <w:rFonts w:ascii="Times New Roman" w:eastAsia="Times New Roman" w:hAnsi="Times New Roman" w:cs="Times New Roman" w:hint="default"/>
        <w:w w:val="103"/>
        <w:sz w:val="19"/>
        <w:szCs w:val="19"/>
        <w:lang w:val="uk-UA" w:eastAsia="en-US" w:bidi="ar-SA"/>
      </w:rPr>
    </w:lvl>
    <w:lvl w:ilvl="4" w:tplc="775C721E">
      <w:numFmt w:val="bullet"/>
      <w:lvlText w:val="•"/>
      <w:lvlJc w:val="left"/>
      <w:pPr>
        <w:ind w:left="700" w:hanging="253"/>
      </w:pPr>
      <w:rPr>
        <w:rFonts w:hint="default"/>
        <w:lang w:val="uk-UA" w:eastAsia="en-US" w:bidi="ar-SA"/>
      </w:rPr>
    </w:lvl>
    <w:lvl w:ilvl="5" w:tplc="85242FE0">
      <w:numFmt w:val="bullet"/>
      <w:lvlText w:val="•"/>
      <w:lvlJc w:val="left"/>
      <w:pPr>
        <w:ind w:left="1705" w:hanging="253"/>
      </w:pPr>
      <w:rPr>
        <w:rFonts w:hint="default"/>
        <w:lang w:val="uk-UA" w:eastAsia="en-US" w:bidi="ar-SA"/>
      </w:rPr>
    </w:lvl>
    <w:lvl w:ilvl="6" w:tplc="1804D2A8">
      <w:numFmt w:val="bullet"/>
      <w:lvlText w:val="•"/>
      <w:lvlJc w:val="left"/>
      <w:pPr>
        <w:ind w:left="2710" w:hanging="253"/>
      </w:pPr>
      <w:rPr>
        <w:rFonts w:hint="default"/>
        <w:lang w:val="uk-UA" w:eastAsia="en-US" w:bidi="ar-SA"/>
      </w:rPr>
    </w:lvl>
    <w:lvl w:ilvl="7" w:tplc="17404D62">
      <w:numFmt w:val="bullet"/>
      <w:lvlText w:val="•"/>
      <w:lvlJc w:val="left"/>
      <w:pPr>
        <w:ind w:left="3715" w:hanging="253"/>
      </w:pPr>
      <w:rPr>
        <w:rFonts w:hint="default"/>
        <w:lang w:val="uk-UA" w:eastAsia="en-US" w:bidi="ar-SA"/>
      </w:rPr>
    </w:lvl>
    <w:lvl w:ilvl="8" w:tplc="02060458">
      <w:numFmt w:val="bullet"/>
      <w:lvlText w:val="•"/>
      <w:lvlJc w:val="left"/>
      <w:pPr>
        <w:ind w:left="4720" w:hanging="253"/>
      </w:pPr>
      <w:rPr>
        <w:rFonts w:hint="default"/>
        <w:lang w:val="uk-UA" w:eastAsia="en-US" w:bidi="ar-SA"/>
      </w:rPr>
    </w:lvl>
  </w:abstractNum>
  <w:abstractNum w:abstractNumId="16" w15:restartNumberingAfterBreak="0">
    <w:nsid w:val="299858DB"/>
    <w:multiLevelType w:val="singleLevel"/>
    <w:tmpl w:val="0EA07F6C"/>
    <w:lvl w:ilvl="0">
      <w:start w:val="3"/>
      <w:numFmt w:val="decimal"/>
      <w:lvlText w:val="6.7.%1"/>
      <w:legacy w:legacy="1" w:legacySpace="0" w:legacyIndent="705"/>
      <w:lvlJc w:val="left"/>
      <w:rPr>
        <w:rFonts w:ascii="Times New Roman" w:hAnsi="Times New Roman" w:cs="Times New Roman" w:hint="default"/>
      </w:rPr>
    </w:lvl>
  </w:abstractNum>
  <w:abstractNum w:abstractNumId="17" w15:restartNumberingAfterBreak="0">
    <w:nsid w:val="2AE26B71"/>
    <w:multiLevelType w:val="singleLevel"/>
    <w:tmpl w:val="4352EEFC"/>
    <w:lvl w:ilvl="0">
      <w:start w:val="14"/>
      <w:numFmt w:val="decimal"/>
      <w:lvlText w:val="%1."/>
      <w:legacy w:legacy="1" w:legacySpace="0" w:legacyIndent="365"/>
      <w:lvlJc w:val="left"/>
      <w:rPr>
        <w:rFonts w:ascii="Times New Roman" w:hAnsi="Times New Roman" w:cs="Times New Roman" w:hint="default"/>
      </w:rPr>
    </w:lvl>
  </w:abstractNum>
  <w:abstractNum w:abstractNumId="18" w15:restartNumberingAfterBreak="0">
    <w:nsid w:val="336B3CD0"/>
    <w:multiLevelType w:val="hybridMultilevel"/>
    <w:tmpl w:val="555E815A"/>
    <w:lvl w:ilvl="0" w:tplc="D3E6AA4A">
      <w:numFmt w:val="bullet"/>
      <w:lvlText w:val="–"/>
      <w:lvlJc w:val="left"/>
      <w:pPr>
        <w:ind w:left="629" w:hanging="245"/>
      </w:pPr>
      <w:rPr>
        <w:rFonts w:ascii="Times New Roman" w:eastAsia="Times New Roman" w:hAnsi="Times New Roman" w:cs="Times New Roman" w:hint="default"/>
        <w:w w:val="103"/>
        <w:sz w:val="19"/>
        <w:szCs w:val="19"/>
        <w:lang w:val="uk-UA" w:eastAsia="en-US" w:bidi="ar-SA"/>
      </w:rPr>
    </w:lvl>
    <w:lvl w:ilvl="1" w:tplc="438E1B4E">
      <w:numFmt w:val="bullet"/>
      <w:lvlText w:val="•"/>
      <w:lvlJc w:val="left"/>
      <w:pPr>
        <w:ind w:left="1229" w:hanging="245"/>
      </w:pPr>
      <w:rPr>
        <w:rFonts w:hint="default"/>
        <w:lang w:val="uk-UA" w:eastAsia="en-US" w:bidi="ar-SA"/>
      </w:rPr>
    </w:lvl>
    <w:lvl w:ilvl="2" w:tplc="06204E7E">
      <w:numFmt w:val="bullet"/>
      <w:lvlText w:val="•"/>
      <w:lvlJc w:val="left"/>
      <w:pPr>
        <w:ind w:left="1838" w:hanging="245"/>
      </w:pPr>
      <w:rPr>
        <w:rFonts w:hint="default"/>
        <w:lang w:val="uk-UA" w:eastAsia="en-US" w:bidi="ar-SA"/>
      </w:rPr>
    </w:lvl>
    <w:lvl w:ilvl="3" w:tplc="AE66F3D0">
      <w:numFmt w:val="bullet"/>
      <w:lvlText w:val="•"/>
      <w:lvlJc w:val="left"/>
      <w:pPr>
        <w:ind w:left="2447" w:hanging="245"/>
      </w:pPr>
      <w:rPr>
        <w:rFonts w:hint="default"/>
        <w:lang w:val="uk-UA" w:eastAsia="en-US" w:bidi="ar-SA"/>
      </w:rPr>
    </w:lvl>
    <w:lvl w:ilvl="4" w:tplc="F90CDCE2">
      <w:numFmt w:val="bullet"/>
      <w:lvlText w:val="•"/>
      <w:lvlJc w:val="left"/>
      <w:pPr>
        <w:ind w:left="3056" w:hanging="245"/>
      </w:pPr>
      <w:rPr>
        <w:rFonts w:hint="default"/>
        <w:lang w:val="uk-UA" w:eastAsia="en-US" w:bidi="ar-SA"/>
      </w:rPr>
    </w:lvl>
    <w:lvl w:ilvl="5" w:tplc="5B92812A">
      <w:numFmt w:val="bullet"/>
      <w:lvlText w:val="•"/>
      <w:lvlJc w:val="left"/>
      <w:pPr>
        <w:ind w:left="3665" w:hanging="245"/>
      </w:pPr>
      <w:rPr>
        <w:rFonts w:hint="default"/>
        <w:lang w:val="uk-UA" w:eastAsia="en-US" w:bidi="ar-SA"/>
      </w:rPr>
    </w:lvl>
    <w:lvl w:ilvl="6" w:tplc="AEEE4E7A">
      <w:numFmt w:val="bullet"/>
      <w:lvlText w:val="•"/>
      <w:lvlJc w:val="left"/>
      <w:pPr>
        <w:ind w:left="4274" w:hanging="245"/>
      </w:pPr>
      <w:rPr>
        <w:rFonts w:hint="default"/>
        <w:lang w:val="uk-UA" w:eastAsia="en-US" w:bidi="ar-SA"/>
      </w:rPr>
    </w:lvl>
    <w:lvl w:ilvl="7" w:tplc="3768FBA0">
      <w:numFmt w:val="bullet"/>
      <w:lvlText w:val="•"/>
      <w:lvlJc w:val="left"/>
      <w:pPr>
        <w:ind w:left="4883" w:hanging="245"/>
      </w:pPr>
      <w:rPr>
        <w:rFonts w:hint="default"/>
        <w:lang w:val="uk-UA" w:eastAsia="en-US" w:bidi="ar-SA"/>
      </w:rPr>
    </w:lvl>
    <w:lvl w:ilvl="8" w:tplc="F41A1196">
      <w:numFmt w:val="bullet"/>
      <w:lvlText w:val="•"/>
      <w:lvlJc w:val="left"/>
      <w:pPr>
        <w:ind w:left="5492" w:hanging="245"/>
      </w:pPr>
      <w:rPr>
        <w:rFonts w:hint="default"/>
        <w:lang w:val="uk-UA" w:eastAsia="en-US" w:bidi="ar-SA"/>
      </w:rPr>
    </w:lvl>
  </w:abstractNum>
  <w:abstractNum w:abstractNumId="19" w15:restartNumberingAfterBreak="0">
    <w:nsid w:val="34136B8E"/>
    <w:multiLevelType w:val="hybridMultilevel"/>
    <w:tmpl w:val="FA9A8636"/>
    <w:lvl w:ilvl="0" w:tplc="0419000F">
      <w:start w:val="1"/>
      <w:numFmt w:val="decimal"/>
      <w:lvlText w:val="%1."/>
      <w:lvlJc w:val="left"/>
      <w:pPr>
        <w:tabs>
          <w:tab w:val="num" w:pos="1446"/>
        </w:tabs>
        <w:ind w:left="144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8097C71"/>
    <w:multiLevelType w:val="multilevel"/>
    <w:tmpl w:val="7B9A5272"/>
    <w:lvl w:ilvl="0">
      <w:start w:val="6"/>
      <w:numFmt w:val="decimal"/>
      <w:lvlText w:val="%1"/>
      <w:lvlJc w:val="left"/>
      <w:pPr>
        <w:ind w:left="360" w:hanging="360"/>
      </w:pPr>
      <w:rPr>
        <w:rFonts w:hint="default"/>
      </w:rPr>
    </w:lvl>
    <w:lvl w:ilvl="1">
      <w:start w:val="3"/>
      <w:numFmt w:val="decimal"/>
      <w:lvlText w:val="%1.%2"/>
      <w:lvlJc w:val="left"/>
      <w:pPr>
        <w:ind w:left="1028" w:hanging="360"/>
      </w:pPr>
      <w:rPr>
        <w:rFonts w:hint="default"/>
      </w:rPr>
    </w:lvl>
    <w:lvl w:ilvl="2">
      <w:start w:val="1"/>
      <w:numFmt w:val="decimal"/>
      <w:lvlText w:val="%1.%2.%3"/>
      <w:lvlJc w:val="left"/>
      <w:pPr>
        <w:ind w:left="2056" w:hanging="720"/>
      </w:pPr>
      <w:rPr>
        <w:rFonts w:hint="default"/>
      </w:rPr>
    </w:lvl>
    <w:lvl w:ilvl="3">
      <w:start w:val="1"/>
      <w:numFmt w:val="decimal"/>
      <w:lvlText w:val="%1.%2.%3.%4"/>
      <w:lvlJc w:val="left"/>
      <w:pPr>
        <w:ind w:left="3084" w:hanging="108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476" w:hanging="1800"/>
      </w:pPr>
      <w:rPr>
        <w:rFonts w:hint="default"/>
      </w:rPr>
    </w:lvl>
    <w:lvl w:ilvl="8">
      <w:start w:val="1"/>
      <w:numFmt w:val="decimal"/>
      <w:lvlText w:val="%1.%2.%3.%4.%5.%6.%7.%8.%9"/>
      <w:lvlJc w:val="left"/>
      <w:pPr>
        <w:ind w:left="7504" w:hanging="2160"/>
      </w:pPr>
      <w:rPr>
        <w:rFonts w:hint="default"/>
      </w:rPr>
    </w:lvl>
  </w:abstractNum>
  <w:abstractNum w:abstractNumId="21" w15:restartNumberingAfterBreak="0">
    <w:nsid w:val="3CDA3B9C"/>
    <w:multiLevelType w:val="multilevel"/>
    <w:tmpl w:val="F9A6F3A8"/>
    <w:lvl w:ilvl="0">
      <w:start w:val="6"/>
      <w:numFmt w:val="decimal"/>
      <w:lvlText w:val="%1"/>
      <w:lvlJc w:val="left"/>
      <w:pPr>
        <w:tabs>
          <w:tab w:val="num" w:pos="528"/>
        </w:tabs>
        <w:ind w:left="528" w:hanging="528"/>
      </w:pPr>
      <w:rPr>
        <w:rFonts w:hint="default"/>
      </w:rPr>
    </w:lvl>
    <w:lvl w:ilvl="1">
      <w:start w:val="1"/>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2" w15:restartNumberingAfterBreak="0">
    <w:nsid w:val="448D1732"/>
    <w:multiLevelType w:val="singleLevel"/>
    <w:tmpl w:val="246CCB7C"/>
    <w:lvl w:ilvl="0">
      <w:start w:val="1"/>
      <w:numFmt w:val="decimal"/>
      <w:lvlText w:val="%1."/>
      <w:legacy w:legacy="1" w:legacySpace="0" w:legacyIndent="221"/>
      <w:lvlJc w:val="left"/>
      <w:rPr>
        <w:rFonts w:ascii="Times New Roman" w:hAnsi="Times New Roman" w:cs="Times New Roman" w:hint="default"/>
      </w:rPr>
    </w:lvl>
  </w:abstractNum>
  <w:abstractNum w:abstractNumId="23" w15:restartNumberingAfterBreak="0">
    <w:nsid w:val="47925E67"/>
    <w:multiLevelType w:val="singleLevel"/>
    <w:tmpl w:val="CEAC218C"/>
    <w:lvl w:ilvl="0">
      <w:start w:val="2"/>
      <w:numFmt w:val="decimal"/>
      <w:lvlText w:val="%1."/>
      <w:legacy w:legacy="1" w:legacySpace="0" w:legacyIndent="182"/>
      <w:lvlJc w:val="left"/>
      <w:rPr>
        <w:rFonts w:ascii="Times New Roman" w:hAnsi="Times New Roman" w:cs="Times New Roman" w:hint="default"/>
      </w:rPr>
    </w:lvl>
  </w:abstractNum>
  <w:abstractNum w:abstractNumId="24" w15:restartNumberingAfterBreak="0">
    <w:nsid w:val="4A9B6387"/>
    <w:multiLevelType w:val="singleLevel"/>
    <w:tmpl w:val="04044F4E"/>
    <w:lvl w:ilvl="0">
      <w:start w:val="5"/>
      <w:numFmt w:val="decimal"/>
      <w:lvlText w:val="%1."/>
      <w:legacy w:legacy="1" w:legacySpace="0" w:legacyIndent="254"/>
      <w:lvlJc w:val="left"/>
      <w:rPr>
        <w:rFonts w:ascii="Times New Roman" w:hAnsi="Times New Roman" w:cs="Times New Roman" w:hint="default"/>
      </w:rPr>
    </w:lvl>
  </w:abstractNum>
  <w:abstractNum w:abstractNumId="25" w15:restartNumberingAfterBreak="0">
    <w:nsid w:val="4CC72E38"/>
    <w:multiLevelType w:val="singleLevel"/>
    <w:tmpl w:val="A92CA174"/>
    <w:lvl w:ilvl="0">
      <w:start w:val="1"/>
      <w:numFmt w:val="decimal"/>
      <w:lvlText w:val="%1."/>
      <w:legacy w:legacy="1" w:legacySpace="0" w:legacyIndent="355"/>
      <w:lvlJc w:val="left"/>
      <w:rPr>
        <w:rFonts w:ascii="Times New Roman" w:hAnsi="Times New Roman" w:cs="Times New Roman" w:hint="default"/>
      </w:rPr>
    </w:lvl>
  </w:abstractNum>
  <w:abstractNum w:abstractNumId="26" w15:restartNumberingAfterBreak="0">
    <w:nsid w:val="522A6C04"/>
    <w:multiLevelType w:val="hybridMultilevel"/>
    <w:tmpl w:val="2DF22314"/>
    <w:lvl w:ilvl="0" w:tplc="2C761472">
      <w:start w:val="1"/>
      <w:numFmt w:val="decimal"/>
      <w:lvlText w:val="%1."/>
      <w:lvlJc w:val="left"/>
      <w:pPr>
        <w:ind w:left="132" w:hanging="252"/>
      </w:pPr>
      <w:rPr>
        <w:rFonts w:ascii="Times New Roman" w:eastAsia="Times New Roman" w:hAnsi="Times New Roman" w:cs="Times New Roman" w:hint="default"/>
        <w:w w:val="103"/>
        <w:sz w:val="19"/>
        <w:szCs w:val="19"/>
        <w:lang w:val="uk-UA" w:eastAsia="en-US" w:bidi="ar-SA"/>
      </w:rPr>
    </w:lvl>
    <w:lvl w:ilvl="1" w:tplc="B6F69C46">
      <w:numFmt w:val="bullet"/>
      <w:lvlText w:val="•"/>
      <w:lvlJc w:val="left"/>
      <w:pPr>
        <w:ind w:left="797" w:hanging="252"/>
      </w:pPr>
      <w:rPr>
        <w:rFonts w:hint="default"/>
        <w:lang w:val="uk-UA" w:eastAsia="en-US" w:bidi="ar-SA"/>
      </w:rPr>
    </w:lvl>
    <w:lvl w:ilvl="2" w:tplc="D5465834">
      <w:numFmt w:val="bullet"/>
      <w:lvlText w:val="•"/>
      <w:lvlJc w:val="left"/>
      <w:pPr>
        <w:ind w:left="1454" w:hanging="252"/>
      </w:pPr>
      <w:rPr>
        <w:rFonts w:hint="default"/>
        <w:lang w:val="uk-UA" w:eastAsia="en-US" w:bidi="ar-SA"/>
      </w:rPr>
    </w:lvl>
    <w:lvl w:ilvl="3" w:tplc="58202BB2">
      <w:numFmt w:val="bullet"/>
      <w:lvlText w:val="•"/>
      <w:lvlJc w:val="left"/>
      <w:pPr>
        <w:ind w:left="2111" w:hanging="252"/>
      </w:pPr>
      <w:rPr>
        <w:rFonts w:hint="default"/>
        <w:lang w:val="uk-UA" w:eastAsia="en-US" w:bidi="ar-SA"/>
      </w:rPr>
    </w:lvl>
    <w:lvl w:ilvl="4" w:tplc="A1E424D2">
      <w:numFmt w:val="bullet"/>
      <w:lvlText w:val="•"/>
      <w:lvlJc w:val="left"/>
      <w:pPr>
        <w:ind w:left="2768" w:hanging="252"/>
      </w:pPr>
      <w:rPr>
        <w:rFonts w:hint="default"/>
        <w:lang w:val="uk-UA" w:eastAsia="en-US" w:bidi="ar-SA"/>
      </w:rPr>
    </w:lvl>
    <w:lvl w:ilvl="5" w:tplc="03A07DFC">
      <w:numFmt w:val="bullet"/>
      <w:lvlText w:val="•"/>
      <w:lvlJc w:val="left"/>
      <w:pPr>
        <w:ind w:left="3425" w:hanging="252"/>
      </w:pPr>
      <w:rPr>
        <w:rFonts w:hint="default"/>
        <w:lang w:val="uk-UA" w:eastAsia="en-US" w:bidi="ar-SA"/>
      </w:rPr>
    </w:lvl>
    <w:lvl w:ilvl="6" w:tplc="BE54231C">
      <w:numFmt w:val="bullet"/>
      <w:lvlText w:val="•"/>
      <w:lvlJc w:val="left"/>
      <w:pPr>
        <w:ind w:left="4082" w:hanging="252"/>
      </w:pPr>
      <w:rPr>
        <w:rFonts w:hint="default"/>
        <w:lang w:val="uk-UA" w:eastAsia="en-US" w:bidi="ar-SA"/>
      </w:rPr>
    </w:lvl>
    <w:lvl w:ilvl="7" w:tplc="69102C2C">
      <w:numFmt w:val="bullet"/>
      <w:lvlText w:val="•"/>
      <w:lvlJc w:val="left"/>
      <w:pPr>
        <w:ind w:left="4739" w:hanging="252"/>
      </w:pPr>
      <w:rPr>
        <w:rFonts w:hint="default"/>
        <w:lang w:val="uk-UA" w:eastAsia="en-US" w:bidi="ar-SA"/>
      </w:rPr>
    </w:lvl>
    <w:lvl w:ilvl="8" w:tplc="FDCE6828">
      <w:numFmt w:val="bullet"/>
      <w:lvlText w:val="•"/>
      <w:lvlJc w:val="left"/>
      <w:pPr>
        <w:ind w:left="5396" w:hanging="252"/>
      </w:pPr>
      <w:rPr>
        <w:rFonts w:hint="default"/>
        <w:lang w:val="uk-UA" w:eastAsia="en-US" w:bidi="ar-SA"/>
      </w:rPr>
    </w:lvl>
  </w:abstractNum>
  <w:abstractNum w:abstractNumId="27" w15:restartNumberingAfterBreak="0">
    <w:nsid w:val="523B73A5"/>
    <w:multiLevelType w:val="multilevel"/>
    <w:tmpl w:val="C12A2462"/>
    <w:lvl w:ilvl="0">
      <w:start w:val="6"/>
      <w:numFmt w:val="decimal"/>
      <w:lvlText w:val="%1"/>
      <w:lvlJc w:val="left"/>
      <w:pPr>
        <w:tabs>
          <w:tab w:val="num" w:pos="528"/>
        </w:tabs>
        <w:ind w:left="528" w:hanging="528"/>
      </w:pPr>
      <w:rPr>
        <w:rFonts w:hint="default"/>
      </w:rPr>
    </w:lvl>
    <w:lvl w:ilvl="1">
      <w:start w:val="4"/>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8" w15:restartNumberingAfterBreak="0">
    <w:nsid w:val="579544FD"/>
    <w:multiLevelType w:val="multilevel"/>
    <w:tmpl w:val="A1C486C8"/>
    <w:lvl w:ilvl="0">
      <w:start w:val="2"/>
      <w:numFmt w:val="decimal"/>
      <w:lvlText w:val="%1"/>
      <w:lvlJc w:val="left"/>
      <w:pPr>
        <w:ind w:left="1186" w:hanging="490"/>
      </w:pPr>
      <w:rPr>
        <w:rFonts w:hint="default"/>
        <w:lang w:val="uk-UA" w:eastAsia="en-US" w:bidi="ar-SA"/>
      </w:rPr>
    </w:lvl>
    <w:lvl w:ilvl="1">
      <w:start w:val="2"/>
      <w:numFmt w:val="decimal"/>
      <w:lvlText w:val="%1.%2"/>
      <w:lvlJc w:val="left"/>
      <w:pPr>
        <w:ind w:left="1186" w:hanging="490"/>
      </w:pPr>
      <w:rPr>
        <w:rFonts w:hint="default"/>
        <w:lang w:val="uk-UA" w:eastAsia="en-US" w:bidi="ar-SA"/>
      </w:rPr>
    </w:lvl>
    <w:lvl w:ilvl="2">
      <w:start w:val="1"/>
      <w:numFmt w:val="decimal"/>
      <w:lvlText w:val="%1.%2.%3."/>
      <w:lvlJc w:val="left"/>
      <w:pPr>
        <w:ind w:left="1186" w:hanging="490"/>
        <w:jc w:val="right"/>
      </w:pPr>
      <w:rPr>
        <w:rFonts w:ascii="Times New Roman" w:eastAsia="Times New Roman" w:hAnsi="Times New Roman" w:cs="Times New Roman" w:hint="default"/>
        <w:i/>
        <w:iCs/>
        <w:w w:val="103"/>
        <w:sz w:val="19"/>
        <w:szCs w:val="19"/>
        <w:lang w:val="uk-UA" w:eastAsia="en-US" w:bidi="ar-SA"/>
      </w:rPr>
    </w:lvl>
    <w:lvl w:ilvl="3">
      <w:numFmt w:val="bullet"/>
      <w:lvlText w:val="•"/>
      <w:lvlJc w:val="left"/>
      <w:pPr>
        <w:ind w:left="2845" w:hanging="490"/>
      </w:pPr>
      <w:rPr>
        <w:rFonts w:hint="default"/>
        <w:lang w:val="uk-UA" w:eastAsia="en-US" w:bidi="ar-SA"/>
      </w:rPr>
    </w:lvl>
    <w:lvl w:ilvl="4">
      <w:numFmt w:val="bullet"/>
      <w:lvlText w:val="•"/>
      <w:lvlJc w:val="left"/>
      <w:pPr>
        <w:ind w:left="3400" w:hanging="490"/>
      </w:pPr>
      <w:rPr>
        <w:rFonts w:hint="default"/>
        <w:lang w:val="uk-UA" w:eastAsia="en-US" w:bidi="ar-SA"/>
      </w:rPr>
    </w:lvl>
    <w:lvl w:ilvl="5">
      <w:numFmt w:val="bullet"/>
      <w:lvlText w:val="•"/>
      <w:lvlJc w:val="left"/>
      <w:pPr>
        <w:ind w:left="3955" w:hanging="490"/>
      </w:pPr>
      <w:rPr>
        <w:rFonts w:hint="default"/>
        <w:lang w:val="uk-UA" w:eastAsia="en-US" w:bidi="ar-SA"/>
      </w:rPr>
    </w:lvl>
    <w:lvl w:ilvl="6">
      <w:numFmt w:val="bullet"/>
      <w:lvlText w:val="•"/>
      <w:lvlJc w:val="left"/>
      <w:pPr>
        <w:ind w:left="4510" w:hanging="490"/>
      </w:pPr>
      <w:rPr>
        <w:rFonts w:hint="default"/>
        <w:lang w:val="uk-UA" w:eastAsia="en-US" w:bidi="ar-SA"/>
      </w:rPr>
    </w:lvl>
    <w:lvl w:ilvl="7">
      <w:numFmt w:val="bullet"/>
      <w:lvlText w:val="•"/>
      <w:lvlJc w:val="left"/>
      <w:pPr>
        <w:ind w:left="5065" w:hanging="490"/>
      </w:pPr>
      <w:rPr>
        <w:rFonts w:hint="default"/>
        <w:lang w:val="uk-UA" w:eastAsia="en-US" w:bidi="ar-SA"/>
      </w:rPr>
    </w:lvl>
    <w:lvl w:ilvl="8">
      <w:numFmt w:val="bullet"/>
      <w:lvlText w:val="•"/>
      <w:lvlJc w:val="left"/>
      <w:pPr>
        <w:ind w:left="5620" w:hanging="490"/>
      </w:pPr>
      <w:rPr>
        <w:rFonts w:hint="default"/>
        <w:lang w:val="uk-UA" w:eastAsia="en-US" w:bidi="ar-SA"/>
      </w:rPr>
    </w:lvl>
  </w:abstractNum>
  <w:abstractNum w:abstractNumId="29" w15:restartNumberingAfterBreak="0">
    <w:nsid w:val="57A10E02"/>
    <w:multiLevelType w:val="multilevel"/>
    <w:tmpl w:val="308AA3D0"/>
    <w:lvl w:ilvl="0">
      <w:start w:val="7"/>
      <w:numFmt w:val="decimal"/>
      <w:lvlText w:val="%1"/>
      <w:lvlJc w:val="left"/>
      <w:pPr>
        <w:tabs>
          <w:tab w:val="num" w:pos="528"/>
        </w:tabs>
        <w:ind w:left="528" w:hanging="528"/>
      </w:pPr>
      <w:rPr>
        <w:rFonts w:hint="default"/>
        <w:b w:val="0"/>
      </w:rPr>
    </w:lvl>
    <w:lvl w:ilvl="1">
      <w:start w:val="4"/>
      <w:numFmt w:val="decimal"/>
      <w:lvlText w:val="%1.%2"/>
      <w:lvlJc w:val="left"/>
      <w:pPr>
        <w:tabs>
          <w:tab w:val="num" w:pos="885"/>
        </w:tabs>
        <w:ind w:left="885" w:hanging="528"/>
      </w:pPr>
      <w:rPr>
        <w:rFonts w:hint="default"/>
        <w:b w:val="0"/>
      </w:rPr>
    </w:lvl>
    <w:lvl w:ilvl="2">
      <w:start w:val="1"/>
      <w:numFmt w:val="decimal"/>
      <w:lvlText w:val="%1.%2.%3"/>
      <w:lvlJc w:val="left"/>
      <w:pPr>
        <w:tabs>
          <w:tab w:val="num" w:pos="1434"/>
        </w:tabs>
        <w:ind w:left="1434" w:hanging="720"/>
      </w:pPr>
      <w:rPr>
        <w:rFonts w:hint="default"/>
        <w:b w:val="0"/>
      </w:rPr>
    </w:lvl>
    <w:lvl w:ilvl="3">
      <w:start w:val="1"/>
      <w:numFmt w:val="decimal"/>
      <w:lvlText w:val="%1.%2.%3.%4"/>
      <w:lvlJc w:val="left"/>
      <w:pPr>
        <w:tabs>
          <w:tab w:val="num" w:pos="2151"/>
        </w:tabs>
        <w:ind w:left="2151" w:hanging="1080"/>
      </w:pPr>
      <w:rPr>
        <w:rFonts w:hint="default"/>
        <w:b w:val="0"/>
      </w:rPr>
    </w:lvl>
    <w:lvl w:ilvl="4">
      <w:start w:val="1"/>
      <w:numFmt w:val="decimal"/>
      <w:lvlText w:val="%1.%2.%3.%4.%5"/>
      <w:lvlJc w:val="left"/>
      <w:pPr>
        <w:tabs>
          <w:tab w:val="num" w:pos="2508"/>
        </w:tabs>
        <w:ind w:left="2508" w:hanging="1080"/>
      </w:pPr>
      <w:rPr>
        <w:rFonts w:hint="default"/>
        <w:b w:val="0"/>
      </w:rPr>
    </w:lvl>
    <w:lvl w:ilvl="5">
      <w:start w:val="1"/>
      <w:numFmt w:val="decimal"/>
      <w:lvlText w:val="%1.%2.%3.%4.%5.%6"/>
      <w:lvlJc w:val="left"/>
      <w:pPr>
        <w:tabs>
          <w:tab w:val="num" w:pos="3225"/>
        </w:tabs>
        <w:ind w:left="3225" w:hanging="1440"/>
      </w:pPr>
      <w:rPr>
        <w:rFonts w:hint="default"/>
        <w:b w:val="0"/>
      </w:rPr>
    </w:lvl>
    <w:lvl w:ilvl="6">
      <w:start w:val="1"/>
      <w:numFmt w:val="decimal"/>
      <w:lvlText w:val="%1.%2.%3.%4.%5.%6.%7"/>
      <w:lvlJc w:val="left"/>
      <w:pPr>
        <w:tabs>
          <w:tab w:val="num" w:pos="3582"/>
        </w:tabs>
        <w:ind w:left="3582" w:hanging="1440"/>
      </w:pPr>
      <w:rPr>
        <w:rFonts w:hint="default"/>
        <w:b w:val="0"/>
      </w:rPr>
    </w:lvl>
    <w:lvl w:ilvl="7">
      <w:start w:val="1"/>
      <w:numFmt w:val="decimal"/>
      <w:lvlText w:val="%1.%2.%3.%4.%5.%6.%7.%8"/>
      <w:lvlJc w:val="left"/>
      <w:pPr>
        <w:tabs>
          <w:tab w:val="num" w:pos="4299"/>
        </w:tabs>
        <w:ind w:left="4299" w:hanging="1800"/>
      </w:pPr>
      <w:rPr>
        <w:rFonts w:hint="default"/>
        <w:b w:val="0"/>
      </w:rPr>
    </w:lvl>
    <w:lvl w:ilvl="8">
      <w:start w:val="1"/>
      <w:numFmt w:val="decimal"/>
      <w:lvlText w:val="%1.%2.%3.%4.%5.%6.%7.%8.%9"/>
      <w:lvlJc w:val="left"/>
      <w:pPr>
        <w:tabs>
          <w:tab w:val="num" w:pos="5016"/>
        </w:tabs>
        <w:ind w:left="5016" w:hanging="2160"/>
      </w:pPr>
      <w:rPr>
        <w:rFonts w:hint="default"/>
        <w:b w:val="0"/>
      </w:rPr>
    </w:lvl>
  </w:abstractNum>
  <w:abstractNum w:abstractNumId="30" w15:restartNumberingAfterBreak="0">
    <w:nsid w:val="57F06B62"/>
    <w:multiLevelType w:val="singleLevel"/>
    <w:tmpl w:val="B1FEDFF4"/>
    <w:lvl w:ilvl="0">
      <w:start w:val="1"/>
      <w:numFmt w:val="decimal"/>
      <w:lvlText w:val="7.%1"/>
      <w:legacy w:legacy="1" w:legacySpace="0" w:legacyIndent="264"/>
      <w:lvlJc w:val="left"/>
      <w:rPr>
        <w:rFonts w:ascii="Times New Roman" w:hAnsi="Times New Roman" w:cs="Times New Roman" w:hint="default"/>
      </w:rPr>
    </w:lvl>
  </w:abstractNum>
  <w:abstractNum w:abstractNumId="31" w15:restartNumberingAfterBreak="0">
    <w:nsid w:val="5BB62B4A"/>
    <w:multiLevelType w:val="singleLevel"/>
    <w:tmpl w:val="DF10F8D2"/>
    <w:lvl w:ilvl="0">
      <w:start w:val="7"/>
      <w:numFmt w:val="decimal"/>
      <w:lvlText w:val="%1."/>
      <w:legacy w:legacy="1" w:legacySpace="0" w:legacyIndent="192"/>
      <w:lvlJc w:val="left"/>
      <w:rPr>
        <w:rFonts w:ascii="Times New Roman" w:hAnsi="Times New Roman" w:cs="Times New Roman" w:hint="default"/>
      </w:rPr>
    </w:lvl>
  </w:abstractNum>
  <w:abstractNum w:abstractNumId="32" w15:restartNumberingAfterBreak="0">
    <w:nsid w:val="604F0ADB"/>
    <w:multiLevelType w:val="singleLevel"/>
    <w:tmpl w:val="5350B5DE"/>
    <w:lvl w:ilvl="0">
      <w:start w:val="4"/>
      <w:numFmt w:val="decimal"/>
      <w:lvlText w:val="4.7.%1"/>
      <w:legacy w:legacy="1" w:legacySpace="0" w:legacyIndent="499"/>
      <w:lvlJc w:val="left"/>
      <w:rPr>
        <w:rFonts w:ascii="Times New Roman" w:hAnsi="Times New Roman" w:cs="Times New Roman" w:hint="default"/>
      </w:rPr>
    </w:lvl>
  </w:abstractNum>
  <w:abstractNum w:abstractNumId="33" w15:restartNumberingAfterBreak="0">
    <w:nsid w:val="642648A4"/>
    <w:multiLevelType w:val="singleLevel"/>
    <w:tmpl w:val="0196139E"/>
    <w:lvl w:ilvl="0">
      <w:start w:val="3"/>
      <w:numFmt w:val="decimal"/>
      <w:lvlText w:val="7.8.%1"/>
      <w:legacy w:legacy="1" w:legacySpace="0" w:legacyIndent="499"/>
      <w:lvlJc w:val="left"/>
      <w:rPr>
        <w:rFonts w:ascii="Times New Roman" w:hAnsi="Times New Roman" w:cs="Times New Roman" w:hint="default"/>
      </w:rPr>
    </w:lvl>
  </w:abstractNum>
  <w:abstractNum w:abstractNumId="34" w15:restartNumberingAfterBreak="0">
    <w:nsid w:val="6CCA4597"/>
    <w:multiLevelType w:val="multilevel"/>
    <w:tmpl w:val="FD7AC058"/>
    <w:lvl w:ilvl="0">
      <w:start w:val="6"/>
      <w:numFmt w:val="decimal"/>
      <w:lvlText w:val="%1"/>
      <w:lvlJc w:val="left"/>
      <w:pPr>
        <w:tabs>
          <w:tab w:val="num" w:pos="528"/>
        </w:tabs>
        <w:ind w:left="528" w:hanging="528"/>
      </w:pPr>
      <w:rPr>
        <w:rFonts w:hint="default"/>
      </w:rPr>
    </w:lvl>
    <w:lvl w:ilvl="1">
      <w:start w:val="3"/>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35" w15:restartNumberingAfterBreak="0">
    <w:nsid w:val="6E4C369C"/>
    <w:multiLevelType w:val="singleLevel"/>
    <w:tmpl w:val="8AC64A96"/>
    <w:lvl w:ilvl="0">
      <w:start w:val="1"/>
      <w:numFmt w:val="decimal"/>
      <w:lvlText w:val="4.7.%1"/>
      <w:legacy w:legacy="1" w:legacySpace="0" w:legacyIndent="504"/>
      <w:lvlJc w:val="left"/>
      <w:rPr>
        <w:rFonts w:ascii="Times New Roman" w:hAnsi="Times New Roman" w:cs="Times New Roman" w:hint="default"/>
      </w:rPr>
    </w:lvl>
  </w:abstractNum>
  <w:abstractNum w:abstractNumId="36" w15:restartNumberingAfterBreak="0">
    <w:nsid w:val="705A0E55"/>
    <w:multiLevelType w:val="hybridMultilevel"/>
    <w:tmpl w:val="290C2246"/>
    <w:lvl w:ilvl="0" w:tplc="56E0427A">
      <w:numFmt w:val="bullet"/>
      <w:lvlText w:val="–"/>
      <w:lvlJc w:val="left"/>
      <w:pPr>
        <w:ind w:left="192" w:hanging="206"/>
      </w:pPr>
      <w:rPr>
        <w:rFonts w:ascii="Times New Roman" w:eastAsia="Times New Roman" w:hAnsi="Times New Roman" w:cs="Times New Roman" w:hint="default"/>
        <w:w w:val="103"/>
        <w:sz w:val="19"/>
        <w:szCs w:val="19"/>
        <w:lang w:val="uk-UA" w:eastAsia="en-US" w:bidi="ar-SA"/>
      </w:rPr>
    </w:lvl>
    <w:lvl w:ilvl="1" w:tplc="B95CA42E">
      <w:numFmt w:val="bullet"/>
      <w:lvlText w:val="•"/>
      <w:lvlJc w:val="left"/>
      <w:pPr>
        <w:ind w:left="853" w:hanging="206"/>
      </w:pPr>
      <w:rPr>
        <w:rFonts w:hint="default"/>
        <w:lang w:val="uk-UA" w:eastAsia="en-US" w:bidi="ar-SA"/>
      </w:rPr>
    </w:lvl>
    <w:lvl w:ilvl="2" w:tplc="2BB4F518">
      <w:numFmt w:val="bullet"/>
      <w:lvlText w:val="•"/>
      <w:lvlJc w:val="left"/>
      <w:pPr>
        <w:ind w:left="1506" w:hanging="206"/>
      </w:pPr>
      <w:rPr>
        <w:rFonts w:hint="default"/>
        <w:lang w:val="uk-UA" w:eastAsia="en-US" w:bidi="ar-SA"/>
      </w:rPr>
    </w:lvl>
    <w:lvl w:ilvl="3" w:tplc="54CA40FA">
      <w:numFmt w:val="bullet"/>
      <w:lvlText w:val="•"/>
      <w:lvlJc w:val="left"/>
      <w:pPr>
        <w:ind w:left="2159" w:hanging="206"/>
      </w:pPr>
      <w:rPr>
        <w:rFonts w:hint="default"/>
        <w:lang w:val="uk-UA" w:eastAsia="en-US" w:bidi="ar-SA"/>
      </w:rPr>
    </w:lvl>
    <w:lvl w:ilvl="4" w:tplc="48F2CA36">
      <w:numFmt w:val="bullet"/>
      <w:lvlText w:val="•"/>
      <w:lvlJc w:val="left"/>
      <w:pPr>
        <w:ind w:left="2812" w:hanging="206"/>
      </w:pPr>
      <w:rPr>
        <w:rFonts w:hint="default"/>
        <w:lang w:val="uk-UA" w:eastAsia="en-US" w:bidi="ar-SA"/>
      </w:rPr>
    </w:lvl>
    <w:lvl w:ilvl="5" w:tplc="EFC04F76">
      <w:numFmt w:val="bullet"/>
      <w:lvlText w:val="•"/>
      <w:lvlJc w:val="left"/>
      <w:pPr>
        <w:ind w:left="3465" w:hanging="206"/>
      </w:pPr>
      <w:rPr>
        <w:rFonts w:hint="default"/>
        <w:lang w:val="uk-UA" w:eastAsia="en-US" w:bidi="ar-SA"/>
      </w:rPr>
    </w:lvl>
    <w:lvl w:ilvl="6" w:tplc="D82EF920">
      <w:numFmt w:val="bullet"/>
      <w:lvlText w:val="•"/>
      <w:lvlJc w:val="left"/>
      <w:pPr>
        <w:ind w:left="4118" w:hanging="206"/>
      </w:pPr>
      <w:rPr>
        <w:rFonts w:hint="default"/>
        <w:lang w:val="uk-UA" w:eastAsia="en-US" w:bidi="ar-SA"/>
      </w:rPr>
    </w:lvl>
    <w:lvl w:ilvl="7" w:tplc="DEBA1CA8">
      <w:numFmt w:val="bullet"/>
      <w:lvlText w:val="•"/>
      <w:lvlJc w:val="left"/>
      <w:pPr>
        <w:ind w:left="4771" w:hanging="206"/>
      </w:pPr>
      <w:rPr>
        <w:rFonts w:hint="default"/>
        <w:lang w:val="uk-UA" w:eastAsia="en-US" w:bidi="ar-SA"/>
      </w:rPr>
    </w:lvl>
    <w:lvl w:ilvl="8" w:tplc="B41647FA">
      <w:numFmt w:val="bullet"/>
      <w:lvlText w:val="•"/>
      <w:lvlJc w:val="left"/>
      <w:pPr>
        <w:ind w:left="5424" w:hanging="206"/>
      </w:pPr>
      <w:rPr>
        <w:rFonts w:hint="default"/>
        <w:lang w:val="uk-UA" w:eastAsia="en-US" w:bidi="ar-SA"/>
      </w:rPr>
    </w:lvl>
  </w:abstractNum>
  <w:abstractNum w:abstractNumId="37" w15:restartNumberingAfterBreak="0">
    <w:nsid w:val="763760A8"/>
    <w:multiLevelType w:val="hybridMultilevel"/>
    <w:tmpl w:val="69E4D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036324"/>
    <w:multiLevelType w:val="hybridMultilevel"/>
    <w:tmpl w:val="4C560A08"/>
    <w:lvl w:ilvl="0" w:tplc="CEAC218C">
      <w:start w:val="2"/>
      <w:numFmt w:val="decimal"/>
      <w:lvlText w:val="%1."/>
      <w:legacy w:legacy="1" w:legacySpace="0" w:legacyIndent="183"/>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3714A6"/>
    <w:multiLevelType w:val="multilevel"/>
    <w:tmpl w:val="BE507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9"/>
  </w:num>
  <w:num w:numId="3">
    <w:abstractNumId w:val="13"/>
  </w:num>
  <w:num w:numId="4">
    <w:abstractNumId w:val="4"/>
  </w:num>
  <w:num w:numId="5">
    <w:abstractNumId w:val="28"/>
  </w:num>
  <w:num w:numId="6">
    <w:abstractNumId w:val="15"/>
  </w:num>
  <w:num w:numId="7">
    <w:abstractNumId w:val="26"/>
  </w:num>
  <w:num w:numId="8">
    <w:abstractNumId w:val="18"/>
  </w:num>
  <w:num w:numId="9">
    <w:abstractNumId w:val="5"/>
  </w:num>
  <w:num w:numId="10">
    <w:abstractNumId w:val="36"/>
  </w:num>
  <w:num w:numId="11">
    <w:abstractNumId w:val="20"/>
  </w:num>
  <w:num w:numId="12">
    <w:abstractNumId w:val="30"/>
  </w:num>
  <w:num w:numId="13">
    <w:abstractNumId w:val="8"/>
  </w:num>
  <w:num w:numId="14">
    <w:abstractNumId w:val="24"/>
  </w:num>
  <w:num w:numId="15">
    <w:abstractNumId w:val="31"/>
  </w:num>
  <w:num w:numId="16">
    <w:abstractNumId w:val="17"/>
  </w:num>
  <w:num w:numId="17">
    <w:abstractNumId w:val="23"/>
  </w:num>
  <w:num w:numId="18">
    <w:abstractNumId w:val="23"/>
    <w:lvlOverride w:ilvl="0">
      <w:lvl w:ilvl="0">
        <w:start w:val="2"/>
        <w:numFmt w:val="decimal"/>
        <w:lvlText w:val="%1."/>
        <w:legacy w:legacy="1" w:legacySpace="0" w:legacyIndent="183"/>
        <w:lvlJc w:val="left"/>
        <w:rPr>
          <w:rFonts w:ascii="Times New Roman" w:hAnsi="Times New Roman" w:cs="Times New Roman" w:hint="default"/>
        </w:rPr>
      </w:lvl>
    </w:lvlOverride>
  </w:num>
  <w:num w:numId="19">
    <w:abstractNumId w:val="14"/>
  </w:num>
  <w:num w:numId="2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35"/>
  </w:num>
  <w:num w:numId="27">
    <w:abstractNumId w:val="32"/>
  </w:num>
  <w:num w:numId="28">
    <w:abstractNumId w:val="22"/>
  </w:num>
  <w:num w:numId="29">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0">
    <w:abstractNumId w:val="1"/>
  </w:num>
  <w:num w:numId="31">
    <w:abstractNumId w:val="25"/>
  </w:num>
  <w:num w:numId="32">
    <w:abstractNumId w:val="25"/>
    <w:lvlOverride w:ilvl="0">
      <w:lvl w:ilvl="0">
        <w:start w:val="1"/>
        <w:numFmt w:val="decimal"/>
        <w:lvlText w:val="%1."/>
        <w:legacy w:legacy="1" w:legacySpace="0" w:legacyIndent="356"/>
        <w:lvlJc w:val="left"/>
        <w:rPr>
          <w:rFonts w:ascii="Times New Roman" w:hAnsi="Times New Roman" w:cs="Times New Roman" w:hint="default"/>
        </w:rPr>
      </w:lvl>
    </w:lvlOverride>
  </w:num>
  <w:num w:numId="33">
    <w:abstractNumId w:val="16"/>
  </w:num>
  <w:num w:numId="34">
    <w:abstractNumId w:val="33"/>
  </w:num>
  <w:num w:numId="35">
    <w:abstractNumId w:val="7"/>
  </w:num>
  <w:num w:numId="36">
    <w:abstractNumId w:val="34"/>
  </w:num>
  <w:num w:numId="37">
    <w:abstractNumId w:val="21"/>
  </w:num>
  <w:num w:numId="38">
    <w:abstractNumId w:val="2"/>
  </w:num>
  <w:num w:numId="39">
    <w:abstractNumId w:val="27"/>
  </w:num>
  <w:num w:numId="40">
    <w:abstractNumId w:val="6"/>
  </w:num>
  <w:num w:numId="41">
    <w:abstractNumId w:val="11"/>
  </w:num>
  <w:num w:numId="42">
    <w:abstractNumId w:val="29"/>
  </w:num>
  <w:num w:numId="43">
    <w:abstractNumId w:val="3"/>
  </w:num>
  <w:num w:numId="44">
    <w:abstractNumId w:val="19"/>
  </w:num>
  <w:num w:numId="45">
    <w:abstractNumId w:val="12"/>
  </w:num>
  <w:num w:numId="46">
    <w:abstractNumId w:val="38"/>
  </w:num>
  <w:num w:numId="47">
    <w:abstractNumId w:val="37"/>
  </w:num>
  <w:num w:numId="4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8"/>
  <w:hideGrammaticalErrors/>
  <w:defaultTabStop w:val="708"/>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D3438B"/>
    <w:rsid w:val="0000360A"/>
    <w:rsid w:val="00006C71"/>
    <w:rsid w:val="0003387F"/>
    <w:rsid w:val="00061ACE"/>
    <w:rsid w:val="00074483"/>
    <w:rsid w:val="00074A0B"/>
    <w:rsid w:val="0008575B"/>
    <w:rsid w:val="00096772"/>
    <w:rsid w:val="000A01C5"/>
    <w:rsid w:val="000B025C"/>
    <w:rsid w:val="000B3535"/>
    <w:rsid w:val="000C5CF2"/>
    <w:rsid w:val="000D792B"/>
    <w:rsid w:val="000E0336"/>
    <w:rsid w:val="000E060F"/>
    <w:rsid w:val="000F3604"/>
    <w:rsid w:val="000F50A6"/>
    <w:rsid w:val="000F5CFC"/>
    <w:rsid w:val="00104E63"/>
    <w:rsid w:val="00107689"/>
    <w:rsid w:val="00117C5D"/>
    <w:rsid w:val="0012167C"/>
    <w:rsid w:val="001300F0"/>
    <w:rsid w:val="00130FE4"/>
    <w:rsid w:val="001324A9"/>
    <w:rsid w:val="0014267D"/>
    <w:rsid w:val="0014799F"/>
    <w:rsid w:val="00153501"/>
    <w:rsid w:val="00164D5C"/>
    <w:rsid w:val="00173775"/>
    <w:rsid w:val="00173E63"/>
    <w:rsid w:val="00174686"/>
    <w:rsid w:val="0019169A"/>
    <w:rsid w:val="001A04B4"/>
    <w:rsid w:val="001B1B97"/>
    <w:rsid w:val="001B26F6"/>
    <w:rsid w:val="001B4508"/>
    <w:rsid w:val="001D06AB"/>
    <w:rsid w:val="001D3680"/>
    <w:rsid w:val="001D711B"/>
    <w:rsid w:val="001E53F3"/>
    <w:rsid w:val="001E783D"/>
    <w:rsid w:val="001F66D6"/>
    <w:rsid w:val="001F6720"/>
    <w:rsid w:val="002075C2"/>
    <w:rsid w:val="00211B15"/>
    <w:rsid w:val="00211B23"/>
    <w:rsid w:val="00220097"/>
    <w:rsid w:val="00220DE2"/>
    <w:rsid w:val="00221305"/>
    <w:rsid w:val="00224A8A"/>
    <w:rsid w:val="0022717B"/>
    <w:rsid w:val="00235F14"/>
    <w:rsid w:val="00237819"/>
    <w:rsid w:val="0024170C"/>
    <w:rsid w:val="00253EC0"/>
    <w:rsid w:val="002823A7"/>
    <w:rsid w:val="00283100"/>
    <w:rsid w:val="002843A9"/>
    <w:rsid w:val="002865CA"/>
    <w:rsid w:val="00287691"/>
    <w:rsid w:val="00294BCB"/>
    <w:rsid w:val="00295769"/>
    <w:rsid w:val="002A67D6"/>
    <w:rsid w:val="002A70E7"/>
    <w:rsid w:val="002B3008"/>
    <w:rsid w:val="002C34F0"/>
    <w:rsid w:val="002C3598"/>
    <w:rsid w:val="002C4B0E"/>
    <w:rsid w:val="002E3D2C"/>
    <w:rsid w:val="002E6D4F"/>
    <w:rsid w:val="002E719D"/>
    <w:rsid w:val="002E7747"/>
    <w:rsid w:val="002F2165"/>
    <w:rsid w:val="002F59AC"/>
    <w:rsid w:val="0030369A"/>
    <w:rsid w:val="0030602C"/>
    <w:rsid w:val="003067DA"/>
    <w:rsid w:val="00312E56"/>
    <w:rsid w:val="003254EC"/>
    <w:rsid w:val="00340EF1"/>
    <w:rsid w:val="00355821"/>
    <w:rsid w:val="00357374"/>
    <w:rsid w:val="00361D2D"/>
    <w:rsid w:val="00362535"/>
    <w:rsid w:val="00363176"/>
    <w:rsid w:val="00377000"/>
    <w:rsid w:val="00382256"/>
    <w:rsid w:val="00384D8E"/>
    <w:rsid w:val="00386A80"/>
    <w:rsid w:val="003A160C"/>
    <w:rsid w:val="003A371B"/>
    <w:rsid w:val="003A598C"/>
    <w:rsid w:val="003B397B"/>
    <w:rsid w:val="003C0C29"/>
    <w:rsid w:val="003D3116"/>
    <w:rsid w:val="003E6E1B"/>
    <w:rsid w:val="003F1AAB"/>
    <w:rsid w:val="00407466"/>
    <w:rsid w:val="004104C9"/>
    <w:rsid w:val="00416ED4"/>
    <w:rsid w:val="004219FE"/>
    <w:rsid w:val="00451D1A"/>
    <w:rsid w:val="00461B80"/>
    <w:rsid w:val="00463EC7"/>
    <w:rsid w:val="004669B7"/>
    <w:rsid w:val="00471306"/>
    <w:rsid w:val="00474991"/>
    <w:rsid w:val="00475BB2"/>
    <w:rsid w:val="00481CAF"/>
    <w:rsid w:val="004859F3"/>
    <w:rsid w:val="00496D03"/>
    <w:rsid w:val="004979F4"/>
    <w:rsid w:val="004A3F21"/>
    <w:rsid w:val="004B4B09"/>
    <w:rsid w:val="004B7009"/>
    <w:rsid w:val="004C4FB4"/>
    <w:rsid w:val="004C53AF"/>
    <w:rsid w:val="004C6F23"/>
    <w:rsid w:val="004E14E2"/>
    <w:rsid w:val="004E74AD"/>
    <w:rsid w:val="004F06EC"/>
    <w:rsid w:val="004F3C2E"/>
    <w:rsid w:val="004F4917"/>
    <w:rsid w:val="004F5C64"/>
    <w:rsid w:val="00502F77"/>
    <w:rsid w:val="005050CE"/>
    <w:rsid w:val="00505506"/>
    <w:rsid w:val="00513AFC"/>
    <w:rsid w:val="00515C59"/>
    <w:rsid w:val="0051773E"/>
    <w:rsid w:val="005228B1"/>
    <w:rsid w:val="00523775"/>
    <w:rsid w:val="005266E4"/>
    <w:rsid w:val="005266E8"/>
    <w:rsid w:val="00530933"/>
    <w:rsid w:val="00532E92"/>
    <w:rsid w:val="00540977"/>
    <w:rsid w:val="00543E38"/>
    <w:rsid w:val="00545EC5"/>
    <w:rsid w:val="00556526"/>
    <w:rsid w:val="0056654C"/>
    <w:rsid w:val="00566BF5"/>
    <w:rsid w:val="00573AEB"/>
    <w:rsid w:val="00575DDC"/>
    <w:rsid w:val="00580161"/>
    <w:rsid w:val="005861E0"/>
    <w:rsid w:val="005A06B8"/>
    <w:rsid w:val="005A401D"/>
    <w:rsid w:val="005A4B06"/>
    <w:rsid w:val="005A7F89"/>
    <w:rsid w:val="005C5960"/>
    <w:rsid w:val="005D1232"/>
    <w:rsid w:val="005D550E"/>
    <w:rsid w:val="005E3A2E"/>
    <w:rsid w:val="005E56A9"/>
    <w:rsid w:val="005F514B"/>
    <w:rsid w:val="005F6F53"/>
    <w:rsid w:val="005F76B2"/>
    <w:rsid w:val="00604999"/>
    <w:rsid w:val="00607BD2"/>
    <w:rsid w:val="00614557"/>
    <w:rsid w:val="0061630E"/>
    <w:rsid w:val="00616316"/>
    <w:rsid w:val="006165A7"/>
    <w:rsid w:val="00616693"/>
    <w:rsid w:val="0063398B"/>
    <w:rsid w:val="006438F3"/>
    <w:rsid w:val="00647344"/>
    <w:rsid w:val="00656578"/>
    <w:rsid w:val="00657152"/>
    <w:rsid w:val="00667D6E"/>
    <w:rsid w:val="006803B7"/>
    <w:rsid w:val="00685987"/>
    <w:rsid w:val="006A2F71"/>
    <w:rsid w:val="006C0B2D"/>
    <w:rsid w:val="006C2038"/>
    <w:rsid w:val="006C76DC"/>
    <w:rsid w:val="006D1D0D"/>
    <w:rsid w:val="006D24DF"/>
    <w:rsid w:val="006D64A4"/>
    <w:rsid w:val="006D7458"/>
    <w:rsid w:val="006D7E1D"/>
    <w:rsid w:val="006F04F7"/>
    <w:rsid w:val="006F2C7A"/>
    <w:rsid w:val="00707D37"/>
    <w:rsid w:val="00714AD8"/>
    <w:rsid w:val="007153F0"/>
    <w:rsid w:val="00717055"/>
    <w:rsid w:val="0072117D"/>
    <w:rsid w:val="00722184"/>
    <w:rsid w:val="007229D9"/>
    <w:rsid w:val="00723F5D"/>
    <w:rsid w:val="00731A38"/>
    <w:rsid w:val="0073241E"/>
    <w:rsid w:val="00736403"/>
    <w:rsid w:val="007516D5"/>
    <w:rsid w:val="00764A75"/>
    <w:rsid w:val="007677A5"/>
    <w:rsid w:val="007717B3"/>
    <w:rsid w:val="007720D9"/>
    <w:rsid w:val="00776750"/>
    <w:rsid w:val="0078237F"/>
    <w:rsid w:val="007863A8"/>
    <w:rsid w:val="0079027B"/>
    <w:rsid w:val="00793E7C"/>
    <w:rsid w:val="00794DA8"/>
    <w:rsid w:val="007A4A27"/>
    <w:rsid w:val="007A537A"/>
    <w:rsid w:val="007B06EE"/>
    <w:rsid w:val="007C6F50"/>
    <w:rsid w:val="007D1A70"/>
    <w:rsid w:val="007E0AED"/>
    <w:rsid w:val="007E1CFC"/>
    <w:rsid w:val="007F7A3F"/>
    <w:rsid w:val="00805345"/>
    <w:rsid w:val="008126DF"/>
    <w:rsid w:val="00813CFA"/>
    <w:rsid w:val="00816DBB"/>
    <w:rsid w:val="00830153"/>
    <w:rsid w:val="0083293B"/>
    <w:rsid w:val="00837567"/>
    <w:rsid w:val="0084619E"/>
    <w:rsid w:val="008465DB"/>
    <w:rsid w:val="00874874"/>
    <w:rsid w:val="00885844"/>
    <w:rsid w:val="00887546"/>
    <w:rsid w:val="008949D8"/>
    <w:rsid w:val="008A361E"/>
    <w:rsid w:val="008A42F7"/>
    <w:rsid w:val="008A6CC9"/>
    <w:rsid w:val="008B6482"/>
    <w:rsid w:val="008C31E1"/>
    <w:rsid w:val="008D6260"/>
    <w:rsid w:val="008D7312"/>
    <w:rsid w:val="008E6574"/>
    <w:rsid w:val="008F6A64"/>
    <w:rsid w:val="008F6B48"/>
    <w:rsid w:val="00902645"/>
    <w:rsid w:val="00904E44"/>
    <w:rsid w:val="00904ED6"/>
    <w:rsid w:val="00912115"/>
    <w:rsid w:val="00944598"/>
    <w:rsid w:val="00947CEE"/>
    <w:rsid w:val="00955505"/>
    <w:rsid w:val="00956E48"/>
    <w:rsid w:val="0096210D"/>
    <w:rsid w:val="0096621F"/>
    <w:rsid w:val="009745D4"/>
    <w:rsid w:val="00976AF3"/>
    <w:rsid w:val="009826EC"/>
    <w:rsid w:val="009A5974"/>
    <w:rsid w:val="009A67C4"/>
    <w:rsid w:val="009B292D"/>
    <w:rsid w:val="009B2AD3"/>
    <w:rsid w:val="009C0F8B"/>
    <w:rsid w:val="009C6C35"/>
    <w:rsid w:val="009D5570"/>
    <w:rsid w:val="009E12CB"/>
    <w:rsid w:val="009E3539"/>
    <w:rsid w:val="009F5985"/>
    <w:rsid w:val="00A01529"/>
    <w:rsid w:val="00A02392"/>
    <w:rsid w:val="00A03D0F"/>
    <w:rsid w:val="00A0669C"/>
    <w:rsid w:val="00A13143"/>
    <w:rsid w:val="00A2405C"/>
    <w:rsid w:val="00A25DE7"/>
    <w:rsid w:val="00A274FA"/>
    <w:rsid w:val="00A354E5"/>
    <w:rsid w:val="00A40261"/>
    <w:rsid w:val="00A42EC5"/>
    <w:rsid w:val="00A43F2D"/>
    <w:rsid w:val="00A55017"/>
    <w:rsid w:val="00A63E38"/>
    <w:rsid w:val="00A91BFE"/>
    <w:rsid w:val="00AA05B2"/>
    <w:rsid w:val="00AA27B4"/>
    <w:rsid w:val="00AB2B92"/>
    <w:rsid w:val="00AC5B22"/>
    <w:rsid w:val="00AC7BBE"/>
    <w:rsid w:val="00AE4D90"/>
    <w:rsid w:val="00AE53A3"/>
    <w:rsid w:val="00AE76E8"/>
    <w:rsid w:val="00AF652F"/>
    <w:rsid w:val="00AF7F1A"/>
    <w:rsid w:val="00B02C90"/>
    <w:rsid w:val="00B105B6"/>
    <w:rsid w:val="00B14070"/>
    <w:rsid w:val="00B2232A"/>
    <w:rsid w:val="00B41769"/>
    <w:rsid w:val="00B53DC3"/>
    <w:rsid w:val="00B545E6"/>
    <w:rsid w:val="00B57115"/>
    <w:rsid w:val="00B57C7D"/>
    <w:rsid w:val="00B628C6"/>
    <w:rsid w:val="00B63C95"/>
    <w:rsid w:val="00B67854"/>
    <w:rsid w:val="00B709DE"/>
    <w:rsid w:val="00B7108B"/>
    <w:rsid w:val="00B7115A"/>
    <w:rsid w:val="00B71196"/>
    <w:rsid w:val="00B765C9"/>
    <w:rsid w:val="00B93A2B"/>
    <w:rsid w:val="00BA06C5"/>
    <w:rsid w:val="00BA22F2"/>
    <w:rsid w:val="00BB13FA"/>
    <w:rsid w:val="00BB2E41"/>
    <w:rsid w:val="00BB2FDC"/>
    <w:rsid w:val="00BB4CC2"/>
    <w:rsid w:val="00BC1424"/>
    <w:rsid w:val="00BE2E69"/>
    <w:rsid w:val="00BE49F0"/>
    <w:rsid w:val="00BE5713"/>
    <w:rsid w:val="00BF2E06"/>
    <w:rsid w:val="00C00FD4"/>
    <w:rsid w:val="00C015A3"/>
    <w:rsid w:val="00C0492D"/>
    <w:rsid w:val="00C10D13"/>
    <w:rsid w:val="00C14308"/>
    <w:rsid w:val="00C146A1"/>
    <w:rsid w:val="00C261B0"/>
    <w:rsid w:val="00C3155F"/>
    <w:rsid w:val="00C5040F"/>
    <w:rsid w:val="00C55CA9"/>
    <w:rsid w:val="00C607C7"/>
    <w:rsid w:val="00C63C9D"/>
    <w:rsid w:val="00C63EAA"/>
    <w:rsid w:val="00C66DD6"/>
    <w:rsid w:val="00C713E8"/>
    <w:rsid w:val="00C8422B"/>
    <w:rsid w:val="00C964F3"/>
    <w:rsid w:val="00CA19A4"/>
    <w:rsid w:val="00CB1B3C"/>
    <w:rsid w:val="00CC0AC2"/>
    <w:rsid w:val="00CC0B87"/>
    <w:rsid w:val="00CC21C2"/>
    <w:rsid w:val="00CC4FF6"/>
    <w:rsid w:val="00CD1DB2"/>
    <w:rsid w:val="00CE62EF"/>
    <w:rsid w:val="00CE707A"/>
    <w:rsid w:val="00CF3BAE"/>
    <w:rsid w:val="00CF3F07"/>
    <w:rsid w:val="00CF7D38"/>
    <w:rsid w:val="00D00E18"/>
    <w:rsid w:val="00D0789E"/>
    <w:rsid w:val="00D120F7"/>
    <w:rsid w:val="00D1313F"/>
    <w:rsid w:val="00D15F7F"/>
    <w:rsid w:val="00D172DA"/>
    <w:rsid w:val="00D17FB1"/>
    <w:rsid w:val="00D26257"/>
    <w:rsid w:val="00D3438B"/>
    <w:rsid w:val="00D4655B"/>
    <w:rsid w:val="00D477E9"/>
    <w:rsid w:val="00D515DA"/>
    <w:rsid w:val="00D545A5"/>
    <w:rsid w:val="00D72E6F"/>
    <w:rsid w:val="00D73437"/>
    <w:rsid w:val="00D82A26"/>
    <w:rsid w:val="00D91B86"/>
    <w:rsid w:val="00D92DC1"/>
    <w:rsid w:val="00D96370"/>
    <w:rsid w:val="00DA4B14"/>
    <w:rsid w:val="00DB6131"/>
    <w:rsid w:val="00DC284B"/>
    <w:rsid w:val="00DC4237"/>
    <w:rsid w:val="00DC5EDD"/>
    <w:rsid w:val="00DE1624"/>
    <w:rsid w:val="00DE3658"/>
    <w:rsid w:val="00DE7264"/>
    <w:rsid w:val="00DF3589"/>
    <w:rsid w:val="00E013AA"/>
    <w:rsid w:val="00E027A7"/>
    <w:rsid w:val="00E10B59"/>
    <w:rsid w:val="00E10F1B"/>
    <w:rsid w:val="00E10FCD"/>
    <w:rsid w:val="00E11F3A"/>
    <w:rsid w:val="00E11F4C"/>
    <w:rsid w:val="00E13366"/>
    <w:rsid w:val="00E173C7"/>
    <w:rsid w:val="00E17D72"/>
    <w:rsid w:val="00E2573A"/>
    <w:rsid w:val="00E25B4D"/>
    <w:rsid w:val="00E4089B"/>
    <w:rsid w:val="00E55295"/>
    <w:rsid w:val="00E57537"/>
    <w:rsid w:val="00E60D6C"/>
    <w:rsid w:val="00E751E5"/>
    <w:rsid w:val="00E75692"/>
    <w:rsid w:val="00E82B1C"/>
    <w:rsid w:val="00E86AFE"/>
    <w:rsid w:val="00E928E4"/>
    <w:rsid w:val="00E9424F"/>
    <w:rsid w:val="00EA0427"/>
    <w:rsid w:val="00EA4B40"/>
    <w:rsid w:val="00EA686A"/>
    <w:rsid w:val="00EB4329"/>
    <w:rsid w:val="00EB7F4E"/>
    <w:rsid w:val="00ED347B"/>
    <w:rsid w:val="00ED6141"/>
    <w:rsid w:val="00ED6C3F"/>
    <w:rsid w:val="00EE0DA3"/>
    <w:rsid w:val="00EF67CD"/>
    <w:rsid w:val="00EF6910"/>
    <w:rsid w:val="00EF6A60"/>
    <w:rsid w:val="00F146CB"/>
    <w:rsid w:val="00F35304"/>
    <w:rsid w:val="00F430A7"/>
    <w:rsid w:val="00F4785F"/>
    <w:rsid w:val="00F47DD4"/>
    <w:rsid w:val="00F549CD"/>
    <w:rsid w:val="00F631B3"/>
    <w:rsid w:val="00F97BC1"/>
    <w:rsid w:val="00FA3754"/>
    <w:rsid w:val="00FA3F04"/>
    <w:rsid w:val="00FB7BDB"/>
    <w:rsid w:val="00FC32D7"/>
    <w:rsid w:val="00FD6019"/>
    <w:rsid w:val="00FE2C3E"/>
    <w:rsid w:val="00FF124B"/>
    <w:rsid w:val="00FF19F1"/>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15:docId w15:val="{5D2EFE35-615E-4FBF-ABF9-6EB4395CD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3438B"/>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next w:val="a"/>
    <w:link w:val="10"/>
    <w:qFormat/>
    <w:rsid w:val="00E4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3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7689"/>
    <w:pPr>
      <w:keepNext/>
      <w:widowControl/>
      <w:autoSpaceDE/>
      <w:autoSpaceDN/>
      <w:ind w:firstLine="709"/>
      <w:jc w:val="both"/>
      <w:outlineLvl w:val="2"/>
    </w:pPr>
    <w:rPr>
      <w:b/>
      <w:bCs/>
      <w:sz w:val="32"/>
      <w:szCs w:val="26"/>
      <w:lang w:eastAsia="ru-RU"/>
    </w:rPr>
  </w:style>
  <w:style w:type="paragraph" w:styleId="4">
    <w:name w:val="heading 4"/>
    <w:basedOn w:val="a"/>
    <w:next w:val="a"/>
    <w:link w:val="40"/>
    <w:uiPriority w:val="9"/>
    <w:semiHidden/>
    <w:unhideWhenUsed/>
    <w:qFormat/>
    <w:rsid w:val="00A240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3438B"/>
    <w:pPr>
      <w:ind w:left="192" w:firstLine="708"/>
    </w:pPr>
    <w:rPr>
      <w:sz w:val="28"/>
      <w:szCs w:val="28"/>
    </w:rPr>
  </w:style>
  <w:style w:type="character" w:customStyle="1" w:styleId="a4">
    <w:name w:val="Основной текст Знак"/>
    <w:basedOn w:val="a0"/>
    <w:link w:val="a3"/>
    <w:uiPriority w:val="1"/>
    <w:rsid w:val="00D3438B"/>
    <w:rPr>
      <w:rFonts w:ascii="Times New Roman" w:eastAsia="Times New Roman" w:hAnsi="Times New Roman" w:cs="Times New Roman"/>
      <w:sz w:val="28"/>
      <w:szCs w:val="28"/>
      <w:lang w:val="uk-UA"/>
    </w:rPr>
  </w:style>
  <w:style w:type="paragraph" w:customStyle="1" w:styleId="21">
    <w:name w:val="Заголовок 21"/>
    <w:basedOn w:val="a"/>
    <w:uiPriority w:val="1"/>
    <w:qFormat/>
    <w:rsid w:val="00D3438B"/>
    <w:pPr>
      <w:ind w:left="901"/>
      <w:outlineLvl w:val="2"/>
    </w:pPr>
    <w:rPr>
      <w:b/>
      <w:bCs/>
      <w:sz w:val="28"/>
      <w:szCs w:val="28"/>
    </w:rPr>
  </w:style>
  <w:style w:type="paragraph" w:styleId="31">
    <w:name w:val="toc 3"/>
    <w:basedOn w:val="a"/>
    <w:next w:val="a"/>
    <w:autoRedefine/>
    <w:unhideWhenUsed/>
    <w:rsid w:val="00D3438B"/>
    <w:pPr>
      <w:widowControl/>
      <w:tabs>
        <w:tab w:val="right" w:leader="dot" w:pos="9639"/>
      </w:tabs>
      <w:autoSpaceDE/>
      <w:autoSpaceDN/>
      <w:jc w:val="both"/>
    </w:pPr>
    <w:rPr>
      <w:rFonts w:eastAsia="Calibri"/>
      <w:sz w:val="28"/>
      <w:szCs w:val="28"/>
      <w:lang w:eastAsia="ru-RU"/>
    </w:rPr>
  </w:style>
  <w:style w:type="paragraph" w:styleId="a5">
    <w:name w:val="Body Text Indent"/>
    <w:basedOn w:val="a"/>
    <w:link w:val="a6"/>
    <w:uiPriority w:val="99"/>
    <w:semiHidden/>
    <w:unhideWhenUsed/>
    <w:rsid w:val="00A25DE7"/>
    <w:pPr>
      <w:spacing w:after="120"/>
      <w:ind w:left="283"/>
    </w:pPr>
  </w:style>
  <w:style w:type="character" w:customStyle="1" w:styleId="a6">
    <w:name w:val="Основной текст с отступом Знак"/>
    <w:basedOn w:val="a0"/>
    <w:link w:val="a5"/>
    <w:uiPriority w:val="99"/>
    <w:semiHidden/>
    <w:rsid w:val="00A25DE7"/>
    <w:rPr>
      <w:rFonts w:ascii="Times New Roman" w:eastAsia="Times New Roman" w:hAnsi="Times New Roman" w:cs="Times New Roman"/>
      <w:lang w:val="uk-UA"/>
    </w:rPr>
  </w:style>
  <w:style w:type="paragraph" w:styleId="a7">
    <w:name w:val="List Paragraph"/>
    <w:basedOn w:val="a"/>
    <w:uiPriority w:val="34"/>
    <w:qFormat/>
    <w:rsid w:val="00107689"/>
    <w:pPr>
      <w:ind w:left="720"/>
      <w:contextualSpacing/>
    </w:pPr>
  </w:style>
  <w:style w:type="character" w:customStyle="1" w:styleId="30">
    <w:name w:val="Заголовок 3 Знак"/>
    <w:basedOn w:val="a0"/>
    <w:link w:val="3"/>
    <w:uiPriority w:val="9"/>
    <w:rsid w:val="00107689"/>
    <w:rPr>
      <w:rFonts w:ascii="Times New Roman" w:eastAsia="Times New Roman" w:hAnsi="Times New Roman" w:cs="Times New Roman"/>
      <w:b/>
      <w:bCs/>
      <w:sz w:val="32"/>
      <w:szCs w:val="26"/>
      <w:lang w:val="uk-UA" w:eastAsia="ru-RU"/>
    </w:rPr>
  </w:style>
  <w:style w:type="paragraph" w:customStyle="1" w:styleId="Golovna">
    <w:name w:val="Golovna Знак Знак"/>
    <w:rsid w:val="00B57115"/>
    <w:pPr>
      <w:spacing w:after="0" w:line="240" w:lineRule="auto"/>
      <w:ind w:firstLine="284"/>
      <w:jc w:val="both"/>
    </w:pPr>
    <w:rPr>
      <w:rFonts w:ascii="Times New Roman" w:eastAsia="Times New Roman" w:hAnsi="Times New Roman" w:cs="Times New Roman"/>
      <w:color w:val="0000FF"/>
      <w:sz w:val="30"/>
      <w:szCs w:val="28"/>
      <w:lang w:val="uk-UA" w:eastAsia="ru-RU"/>
    </w:rPr>
  </w:style>
  <w:style w:type="paragraph" w:customStyle="1" w:styleId="210">
    <w:name w:val="Основной текст 21"/>
    <w:basedOn w:val="a"/>
    <w:rsid w:val="00B57115"/>
    <w:pPr>
      <w:widowControl/>
      <w:autoSpaceDE/>
      <w:autoSpaceDN/>
      <w:jc w:val="both"/>
    </w:pPr>
    <w:rPr>
      <w:sz w:val="28"/>
      <w:szCs w:val="20"/>
      <w:lang w:eastAsia="ru-RU"/>
    </w:rPr>
  </w:style>
  <w:style w:type="paragraph" w:customStyle="1" w:styleId="Golovna2">
    <w:name w:val="Golovna Знак Знак2"/>
    <w:rsid w:val="00B57115"/>
    <w:pPr>
      <w:spacing w:after="0" w:line="240" w:lineRule="auto"/>
      <w:ind w:firstLine="284"/>
      <w:jc w:val="both"/>
    </w:pPr>
    <w:rPr>
      <w:rFonts w:ascii="Times New Roman" w:eastAsia="Times New Roman" w:hAnsi="Times New Roman" w:cs="Times New Roman"/>
      <w:color w:val="0000FF"/>
      <w:sz w:val="30"/>
      <w:szCs w:val="28"/>
      <w:lang w:val="uk-UA" w:eastAsia="ru-RU"/>
    </w:rPr>
  </w:style>
  <w:style w:type="paragraph" w:customStyle="1" w:styleId="Golovna0">
    <w:name w:val="Golovna"/>
    <w:rsid w:val="00B57115"/>
    <w:pPr>
      <w:spacing w:after="0" w:line="240" w:lineRule="auto"/>
      <w:ind w:firstLine="284"/>
      <w:jc w:val="both"/>
    </w:pPr>
    <w:rPr>
      <w:rFonts w:ascii="Times New Roman" w:eastAsia="Times New Roman" w:hAnsi="Times New Roman" w:cs="Times New Roman"/>
      <w:color w:val="0000FF"/>
      <w:sz w:val="30"/>
      <w:szCs w:val="28"/>
      <w:lang w:val="uk-UA" w:eastAsia="ru-RU"/>
    </w:rPr>
  </w:style>
  <w:style w:type="paragraph" w:customStyle="1" w:styleId="Nazvatabl">
    <w:name w:val="Nazva_tabl"/>
    <w:rsid w:val="00B57115"/>
    <w:pPr>
      <w:keepNext/>
      <w:spacing w:before="240" w:after="120" w:line="240" w:lineRule="auto"/>
      <w:jc w:val="center"/>
    </w:pPr>
    <w:rPr>
      <w:rFonts w:ascii="Times New Roman" w:eastAsia="Times New Roman" w:hAnsi="Times New Roman" w:cs="Times New Roman"/>
      <w:b/>
      <w:bCs/>
      <w:sz w:val="24"/>
      <w:szCs w:val="24"/>
      <w:lang w:val="uk-UA" w:eastAsia="ru-RU"/>
    </w:rPr>
  </w:style>
  <w:style w:type="paragraph" w:customStyle="1" w:styleId="TableText">
    <w:name w:val="Table Text"/>
    <w:basedOn w:val="a"/>
    <w:rsid w:val="00B57115"/>
    <w:pPr>
      <w:widowControl/>
      <w:autoSpaceDE/>
      <w:autoSpaceDN/>
      <w:adjustRightInd w:val="0"/>
      <w:jc w:val="center"/>
    </w:pPr>
    <w:rPr>
      <w:sz w:val="24"/>
      <w:szCs w:val="24"/>
      <w:lang w:eastAsia="ru-RU"/>
    </w:rPr>
  </w:style>
  <w:style w:type="paragraph" w:styleId="a8">
    <w:name w:val="footnote text"/>
    <w:basedOn w:val="a"/>
    <w:link w:val="a9"/>
    <w:uiPriority w:val="99"/>
    <w:semiHidden/>
    <w:unhideWhenUsed/>
    <w:rsid w:val="00B57115"/>
    <w:pPr>
      <w:widowControl/>
      <w:autoSpaceDE/>
      <w:autoSpaceDN/>
      <w:ind w:firstLine="198"/>
      <w:jc w:val="both"/>
    </w:pPr>
    <w:rPr>
      <w:rFonts w:eastAsia="Calibri"/>
      <w:sz w:val="28"/>
      <w:szCs w:val="20"/>
      <w:lang w:eastAsia="ru-RU"/>
    </w:rPr>
  </w:style>
  <w:style w:type="character" w:customStyle="1" w:styleId="a9">
    <w:name w:val="Текст сноски Знак"/>
    <w:basedOn w:val="a0"/>
    <w:link w:val="a8"/>
    <w:uiPriority w:val="99"/>
    <w:semiHidden/>
    <w:rsid w:val="00B57115"/>
    <w:rPr>
      <w:rFonts w:ascii="Times New Roman" w:eastAsia="Calibri" w:hAnsi="Times New Roman" w:cs="Times New Roman"/>
      <w:sz w:val="28"/>
      <w:szCs w:val="20"/>
      <w:lang w:val="uk-UA" w:eastAsia="ru-RU"/>
    </w:rPr>
  </w:style>
  <w:style w:type="character" w:styleId="aa">
    <w:name w:val="footnote reference"/>
    <w:uiPriority w:val="99"/>
    <w:semiHidden/>
    <w:unhideWhenUsed/>
    <w:rsid w:val="00B57115"/>
    <w:rPr>
      <w:bdr w:val="none" w:sz="0" w:space="0" w:color="auto"/>
      <w:shd w:val="clear" w:color="auto" w:fill="FFFF00"/>
      <w:vertAlign w:val="superscript"/>
    </w:rPr>
  </w:style>
  <w:style w:type="character" w:customStyle="1" w:styleId="20">
    <w:name w:val="Заголовок 2 Знак"/>
    <w:basedOn w:val="a0"/>
    <w:link w:val="2"/>
    <w:rsid w:val="00532E92"/>
    <w:rPr>
      <w:rFonts w:asciiTheme="majorHAnsi" w:eastAsiaTheme="majorEastAsia" w:hAnsiTheme="majorHAnsi" w:cstheme="majorBidi"/>
      <w:b/>
      <w:bCs/>
      <w:color w:val="4F81BD" w:themeColor="accent1"/>
      <w:sz w:val="26"/>
      <w:szCs w:val="26"/>
      <w:lang w:val="uk-UA"/>
    </w:rPr>
  </w:style>
  <w:style w:type="paragraph" w:styleId="ab">
    <w:name w:val="Balloon Text"/>
    <w:basedOn w:val="a"/>
    <w:link w:val="ac"/>
    <w:unhideWhenUsed/>
    <w:rsid w:val="00532E92"/>
    <w:rPr>
      <w:rFonts w:ascii="Tahoma" w:hAnsi="Tahoma" w:cs="Tahoma"/>
      <w:sz w:val="16"/>
      <w:szCs w:val="16"/>
    </w:rPr>
  </w:style>
  <w:style w:type="character" w:customStyle="1" w:styleId="ac">
    <w:name w:val="Текст выноски Знак"/>
    <w:basedOn w:val="a0"/>
    <w:link w:val="ab"/>
    <w:rsid w:val="00532E92"/>
    <w:rPr>
      <w:rFonts w:ascii="Tahoma" w:eastAsia="Times New Roman" w:hAnsi="Tahoma" w:cs="Tahoma"/>
      <w:sz w:val="16"/>
      <w:szCs w:val="16"/>
      <w:lang w:val="uk-UA"/>
    </w:rPr>
  </w:style>
  <w:style w:type="paragraph" w:customStyle="1" w:styleId="TableParagraph">
    <w:name w:val="Table Paragraph"/>
    <w:basedOn w:val="a"/>
    <w:uiPriority w:val="1"/>
    <w:qFormat/>
    <w:rsid w:val="00FC32D7"/>
  </w:style>
  <w:style w:type="character" w:customStyle="1" w:styleId="40">
    <w:name w:val="Заголовок 4 Знак"/>
    <w:basedOn w:val="a0"/>
    <w:link w:val="4"/>
    <w:uiPriority w:val="9"/>
    <w:semiHidden/>
    <w:rsid w:val="00A2405C"/>
    <w:rPr>
      <w:rFonts w:asciiTheme="majorHAnsi" w:eastAsiaTheme="majorEastAsia" w:hAnsiTheme="majorHAnsi" w:cstheme="majorBidi"/>
      <w:b/>
      <w:bCs/>
      <w:i/>
      <w:iCs/>
      <w:color w:val="4F81BD" w:themeColor="accent1"/>
      <w:lang w:val="uk-UA"/>
    </w:rPr>
  </w:style>
  <w:style w:type="paragraph" w:customStyle="1" w:styleId="rvps2">
    <w:name w:val="rvps2"/>
    <w:basedOn w:val="a"/>
    <w:rsid w:val="00A2405C"/>
    <w:pPr>
      <w:widowControl/>
      <w:autoSpaceDE/>
      <w:autoSpaceDN/>
      <w:spacing w:before="100" w:beforeAutospacing="1" w:after="100" w:afterAutospacing="1"/>
    </w:pPr>
    <w:rPr>
      <w:sz w:val="24"/>
      <w:szCs w:val="24"/>
      <w:lang w:val="ru-RU" w:eastAsia="ru-RU"/>
    </w:rPr>
  </w:style>
  <w:style w:type="character" w:customStyle="1" w:styleId="jlqj4b">
    <w:name w:val="jlqj4b"/>
    <w:basedOn w:val="a0"/>
    <w:rsid w:val="00A2405C"/>
  </w:style>
  <w:style w:type="character" w:customStyle="1" w:styleId="viiyi">
    <w:name w:val="viiyi"/>
    <w:basedOn w:val="a0"/>
    <w:rsid w:val="00A2405C"/>
  </w:style>
  <w:style w:type="paragraph" w:styleId="ad">
    <w:name w:val="header"/>
    <w:basedOn w:val="a"/>
    <w:link w:val="ae"/>
    <w:unhideWhenUsed/>
    <w:rsid w:val="00EA686A"/>
    <w:pPr>
      <w:tabs>
        <w:tab w:val="center" w:pos="4677"/>
        <w:tab w:val="right" w:pos="9355"/>
      </w:tabs>
    </w:pPr>
  </w:style>
  <w:style w:type="character" w:customStyle="1" w:styleId="ae">
    <w:name w:val="Верхний колонтитул Знак"/>
    <w:basedOn w:val="a0"/>
    <w:link w:val="ad"/>
    <w:uiPriority w:val="99"/>
    <w:semiHidden/>
    <w:rsid w:val="00EA686A"/>
    <w:rPr>
      <w:rFonts w:ascii="Times New Roman" w:eastAsia="Times New Roman" w:hAnsi="Times New Roman" w:cs="Times New Roman"/>
      <w:lang w:val="uk-UA"/>
    </w:rPr>
  </w:style>
  <w:style w:type="paragraph" w:styleId="af">
    <w:name w:val="footer"/>
    <w:basedOn w:val="a"/>
    <w:link w:val="af0"/>
    <w:uiPriority w:val="99"/>
    <w:unhideWhenUsed/>
    <w:rsid w:val="00EA686A"/>
    <w:pPr>
      <w:tabs>
        <w:tab w:val="center" w:pos="4677"/>
        <w:tab w:val="right" w:pos="9355"/>
      </w:tabs>
    </w:pPr>
  </w:style>
  <w:style w:type="character" w:customStyle="1" w:styleId="af0">
    <w:name w:val="Нижний колонтитул Знак"/>
    <w:basedOn w:val="a0"/>
    <w:link w:val="af"/>
    <w:uiPriority w:val="99"/>
    <w:rsid w:val="00EA686A"/>
    <w:rPr>
      <w:rFonts w:ascii="Times New Roman" w:eastAsia="Times New Roman" w:hAnsi="Times New Roman" w:cs="Times New Roman"/>
      <w:lang w:val="uk-UA"/>
    </w:rPr>
  </w:style>
  <w:style w:type="paragraph" w:styleId="af1">
    <w:name w:val="Normal (Web)"/>
    <w:basedOn w:val="a"/>
    <w:uiPriority w:val="99"/>
    <w:unhideWhenUsed/>
    <w:rsid w:val="00545EC5"/>
    <w:pPr>
      <w:widowControl/>
      <w:autoSpaceDE/>
      <w:autoSpaceDN/>
      <w:spacing w:before="100" w:beforeAutospacing="1" w:after="100" w:afterAutospacing="1"/>
    </w:pPr>
    <w:rPr>
      <w:sz w:val="24"/>
      <w:szCs w:val="24"/>
      <w:lang w:val="ru-RU" w:eastAsia="ru-RU"/>
    </w:rPr>
  </w:style>
  <w:style w:type="character" w:styleId="af2">
    <w:name w:val="Strong"/>
    <w:uiPriority w:val="22"/>
    <w:qFormat/>
    <w:rsid w:val="00545EC5"/>
    <w:rPr>
      <w:b/>
      <w:bCs/>
    </w:rPr>
  </w:style>
  <w:style w:type="table" w:customStyle="1" w:styleId="TableNormal">
    <w:name w:val="Table Normal"/>
    <w:uiPriority w:val="2"/>
    <w:semiHidden/>
    <w:unhideWhenUsed/>
    <w:qFormat/>
    <w:rsid w:val="00D96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D96370"/>
    <w:pPr>
      <w:spacing w:line="196" w:lineRule="exact"/>
      <w:outlineLvl w:val="1"/>
    </w:pPr>
    <w:rPr>
      <w:i/>
      <w:iCs/>
      <w:sz w:val="21"/>
      <w:szCs w:val="21"/>
    </w:rPr>
  </w:style>
  <w:style w:type="paragraph" w:customStyle="1" w:styleId="310">
    <w:name w:val="Заголовок 31"/>
    <w:basedOn w:val="a"/>
    <w:uiPriority w:val="1"/>
    <w:qFormat/>
    <w:rsid w:val="00D96370"/>
    <w:pPr>
      <w:ind w:left="825" w:hanging="197"/>
      <w:jc w:val="both"/>
      <w:outlineLvl w:val="3"/>
    </w:pPr>
    <w:rPr>
      <w:b/>
      <w:bCs/>
      <w:i/>
      <w:iCs/>
      <w:sz w:val="19"/>
      <w:szCs w:val="19"/>
    </w:rPr>
  </w:style>
  <w:style w:type="paragraph" w:styleId="af3">
    <w:name w:val="Title"/>
    <w:basedOn w:val="a"/>
    <w:link w:val="af4"/>
    <w:uiPriority w:val="1"/>
    <w:qFormat/>
    <w:rsid w:val="00D96370"/>
    <w:pPr>
      <w:spacing w:before="182"/>
      <w:ind w:left="180" w:right="178"/>
      <w:jc w:val="center"/>
    </w:pPr>
    <w:rPr>
      <w:b/>
      <w:bCs/>
      <w:sz w:val="36"/>
      <w:szCs w:val="36"/>
    </w:rPr>
  </w:style>
  <w:style w:type="character" w:customStyle="1" w:styleId="af4">
    <w:name w:val="Заголовок Знак"/>
    <w:basedOn w:val="a0"/>
    <w:link w:val="af3"/>
    <w:uiPriority w:val="1"/>
    <w:rsid w:val="00D96370"/>
    <w:rPr>
      <w:rFonts w:ascii="Times New Roman" w:eastAsia="Times New Roman" w:hAnsi="Times New Roman" w:cs="Times New Roman"/>
      <w:b/>
      <w:bCs/>
      <w:sz w:val="36"/>
      <w:szCs w:val="36"/>
      <w:lang w:val="uk-UA"/>
    </w:rPr>
  </w:style>
  <w:style w:type="character" w:styleId="af5">
    <w:name w:val="Placeholder Text"/>
    <w:basedOn w:val="a0"/>
    <w:uiPriority w:val="99"/>
    <w:semiHidden/>
    <w:rsid w:val="00540977"/>
    <w:rPr>
      <w:color w:val="808080"/>
    </w:rPr>
  </w:style>
  <w:style w:type="table" w:styleId="af6">
    <w:name w:val="Table Grid"/>
    <w:basedOn w:val="a1"/>
    <w:rsid w:val="007E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4089B"/>
    <w:rPr>
      <w:rFonts w:asciiTheme="majorHAnsi" w:eastAsiaTheme="majorEastAsia" w:hAnsiTheme="majorHAnsi" w:cstheme="majorBidi"/>
      <w:b/>
      <w:bCs/>
      <w:color w:val="365F91" w:themeColor="accent1" w:themeShade="BF"/>
      <w:sz w:val="28"/>
      <w:szCs w:val="28"/>
      <w:lang w:val="uk-UA"/>
    </w:rPr>
  </w:style>
  <w:style w:type="paragraph" w:styleId="32">
    <w:name w:val="Body Text Indent 3"/>
    <w:basedOn w:val="a"/>
    <w:link w:val="33"/>
    <w:rsid w:val="00902645"/>
    <w:pPr>
      <w:widowControl/>
      <w:autoSpaceDE/>
      <w:autoSpaceDN/>
      <w:ind w:left="1440"/>
      <w:jc w:val="both"/>
    </w:pPr>
    <w:rPr>
      <w:sz w:val="28"/>
      <w:szCs w:val="24"/>
      <w:lang w:eastAsia="ru-RU"/>
    </w:rPr>
  </w:style>
  <w:style w:type="character" w:customStyle="1" w:styleId="33">
    <w:name w:val="Основной текст с отступом 3 Знак"/>
    <w:basedOn w:val="a0"/>
    <w:link w:val="32"/>
    <w:rsid w:val="00902645"/>
    <w:rPr>
      <w:rFonts w:ascii="Times New Roman" w:eastAsia="Times New Roman" w:hAnsi="Times New Roman" w:cs="Times New Roman"/>
      <w:sz w:val="28"/>
      <w:szCs w:val="24"/>
      <w:lang w:val="uk-UA" w:eastAsia="ru-RU"/>
    </w:rPr>
  </w:style>
  <w:style w:type="character" w:styleId="af7">
    <w:name w:val="page number"/>
    <w:basedOn w:val="a0"/>
    <w:rsid w:val="00902645"/>
  </w:style>
  <w:style w:type="paragraph" w:customStyle="1" w:styleId="af8">
    <w:name w:val="Данные"/>
    <w:basedOn w:val="a"/>
    <w:rsid w:val="00902645"/>
    <w:pPr>
      <w:widowControl/>
      <w:autoSpaceDE/>
      <w:autoSpaceDN/>
      <w:ind w:firstLine="720"/>
      <w:jc w:val="both"/>
    </w:pPr>
    <w:rPr>
      <w:rFonts w:ascii="Arial" w:hAnsi="Arial" w:cs="Arial"/>
      <w:sz w:val="28"/>
      <w:szCs w:val="28"/>
      <w:lang w:eastAsia="ru-RU"/>
    </w:rPr>
  </w:style>
  <w:style w:type="paragraph" w:customStyle="1" w:styleId="12">
    <w:name w:val="Обычный1"/>
    <w:rsid w:val="00902645"/>
    <w:pPr>
      <w:widowControl w:val="0"/>
      <w:spacing w:before="100" w:after="100" w:line="240" w:lineRule="auto"/>
      <w:jc w:val="both"/>
    </w:pPr>
    <w:rPr>
      <w:rFonts w:ascii="Times New Roman" w:eastAsia="Times New Roman" w:hAnsi="Times New Roman" w:cs="Times New Roman"/>
      <w:snapToGrid w:val="0"/>
      <w:sz w:val="24"/>
      <w:szCs w:val="24"/>
      <w:lang w:eastAsia="ru-RU"/>
    </w:rPr>
  </w:style>
  <w:style w:type="paragraph" w:styleId="13">
    <w:name w:val="toc 1"/>
    <w:basedOn w:val="a"/>
    <w:next w:val="a"/>
    <w:autoRedefine/>
    <w:uiPriority w:val="39"/>
    <w:rsid w:val="00902645"/>
    <w:pPr>
      <w:widowControl/>
      <w:autoSpaceDE/>
      <w:autoSpaceDN/>
      <w:jc w:val="both"/>
    </w:pPr>
    <w:rPr>
      <w:b/>
      <w:sz w:val="32"/>
      <w:szCs w:val="24"/>
      <w:lang w:eastAsia="ru-RU"/>
    </w:rPr>
  </w:style>
  <w:style w:type="paragraph" w:styleId="22">
    <w:name w:val="toc 2"/>
    <w:basedOn w:val="a"/>
    <w:next w:val="a"/>
    <w:autoRedefine/>
    <w:uiPriority w:val="39"/>
    <w:rsid w:val="00902645"/>
    <w:pPr>
      <w:widowControl/>
      <w:autoSpaceDE/>
      <w:autoSpaceDN/>
      <w:ind w:left="240"/>
      <w:jc w:val="both"/>
    </w:pPr>
    <w:rPr>
      <w:sz w:val="32"/>
      <w:szCs w:val="24"/>
      <w:lang w:eastAsia="ru-RU"/>
    </w:rPr>
  </w:style>
  <w:style w:type="character" w:styleId="af9">
    <w:name w:val="Hyperlink"/>
    <w:uiPriority w:val="99"/>
    <w:unhideWhenUsed/>
    <w:rsid w:val="00902645"/>
    <w:rPr>
      <w:color w:val="0000FF"/>
      <w:u w:val="single"/>
    </w:rPr>
  </w:style>
  <w:style w:type="character" w:styleId="afa">
    <w:name w:val="annotation reference"/>
    <w:rsid w:val="00902645"/>
    <w:rPr>
      <w:sz w:val="16"/>
      <w:szCs w:val="16"/>
    </w:rPr>
  </w:style>
  <w:style w:type="paragraph" w:styleId="afb">
    <w:name w:val="annotation text"/>
    <w:basedOn w:val="a"/>
    <w:link w:val="afc"/>
    <w:rsid w:val="00902645"/>
    <w:pPr>
      <w:widowControl/>
      <w:autoSpaceDE/>
      <w:autoSpaceDN/>
      <w:jc w:val="both"/>
    </w:pPr>
    <w:rPr>
      <w:sz w:val="20"/>
      <w:szCs w:val="20"/>
      <w:lang w:eastAsia="ru-RU"/>
    </w:rPr>
  </w:style>
  <w:style w:type="character" w:customStyle="1" w:styleId="afc">
    <w:name w:val="Текст примечания Знак"/>
    <w:basedOn w:val="a0"/>
    <w:link w:val="afb"/>
    <w:rsid w:val="00902645"/>
    <w:rPr>
      <w:rFonts w:ascii="Times New Roman" w:eastAsia="Times New Roman" w:hAnsi="Times New Roman" w:cs="Times New Roman"/>
      <w:sz w:val="20"/>
      <w:szCs w:val="20"/>
      <w:lang w:val="uk-UA" w:eastAsia="ru-RU"/>
    </w:rPr>
  </w:style>
  <w:style w:type="paragraph" w:styleId="afd">
    <w:name w:val="annotation subject"/>
    <w:basedOn w:val="afb"/>
    <w:next w:val="afb"/>
    <w:link w:val="afe"/>
    <w:rsid w:val="00902645"/>
    <w:rPr>
      <w:b/>
      <w:bCs/>
    </w:rPr>
  </w:style>
  <w:style w:type="character" w:customStyle="1" w:styleId="afe">
    <w:name w:val="Тема примечания Знак"/>
    <w:basedOn w:val="afc"/>
    <w:link w:val="afd"/>
    <w:rsid w:val="00902645"/>
    <w:rPr>
      <w:rFonts w:ascii="Times New Roman" w:eastAsia="Times New Roman" w:hAnsi="Times New Roman" w:cs="Times New Roman"/>
      <w:b/>
      <w:bCs/>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2.wmf"/><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6.wmf"/><Relationship Id="rId50" Type="http://schemas.openxmlformats.org/officeDocument/2006/relationships/oleObject" Target="embeddings/oleObject14.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1.wmf"/><Relationship Id="rId40" Type="http://schemas.openxmlformats.org/officeDocument/2006/relationships/oleObject" Target="embeddings/oleObject9.bin"/><Relationship Id="rId45" Type="http://schemas.openxmlformats.org/officeDocument/2006/relationships/image" Target="media/image25.wmf"/><Relationship Id="rId53" Type="http://schemas.openxmlformats.org/officeDocument/2006/relationships/oleObject" Target="embeddings/oleObject15.bin"/><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hyperlink" Target="https://www.dsns.gov.u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3.bin"/><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8.bin"/><Relationship Id="rId46" Type="http://schemas.openxmlformats.org/officeDocument/2006/relationships/oleObject" Target="embeddings/oleObject12.bin"/><Relationship Id="rId20" Type="http://schemas.openxmlformats.org/officeDocument/2006/relationships/image" Target="media/image11.png"/><Relationship Id="rId41" Type="http://schemas.openxmlformats.org/officeDocument/2006/relationships/image" Target="media/image23.wmf"/><Relationship Id="rId54" Type="http://schemas.openxmlformats.org/officeDocument/2006/relationships/hyperlink" Target="https://tax.gov.ua/zakonodavstvo/podatkove-zakonodavstvo/zakoni-ukraini/arhiv-zakoniv-ukraini/zakoni-ukraini-za-1991-rik/print-3590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A7128-45BC-4D4A-95CB-30E355FC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103</Pages>
  <Words>32752</Words>
  <Characters>186687</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 Saikov</dc:creator>
  <cp:keywords/>
  <dc:description/>
  <cp:lastModifiedBy>USER</cp:lastModifiedBy>
  <cp:revision>9</cp:revision>
  <cp:lastPrinted>2022-03-24T17:22:00Z</cp:lastPrinted>
  <dcterms:created xsi:type="dcterms:W3CDTF">2022-04-05T06:42:00Z</dcterms:created>
  <dcterms:modified xsi:type="dcterms:W3CDTF">2024-03-06T08:47:00Z</dcterms:modified>
</cp:coreProperties>
</file>