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C7" w:rsidRPr="00BE55FA" w:rsidRDefault="002F5EC7" w:rsidP="002F5EC7">
      <w:pPr>
        <w:spacing w:after="0" w:line="240" w:lineRule="auto"/>
        <w:jc w:val="center"/>
        <w:rPr>
          <w:rFonts w:ascii="Times New Roman" w:eastAsia="Calibri" w:hAnsi="Times New Roman" w:cs="Times New Roman"/>
          <w:sz w:val="28"/>
          <w:szCs w:val="28"/>
          <w:lang w:val="uk-UA" w:eastAsia="ru-RU"/>
        </w:rPr>
      </w:pPr>
      <w:r w:rsidRPr="00BE55FA">
        <w:rPr>
          <w:rFonts w:ascii="Times New Roman" w:eastAsia="Calibri" w:hAnsi="Times New Roman" w:cs="Times New Roman"/>
          <w:sz w:val="28"/>
          <w:szCs w:val="28"/>
          <w:lang w:val="uk-UA" w:eastAsia="ru-RU"/>
        </w:rPr>
        <w:t>ДЕРЖАВНИЙ ВИЩИЙ НАВЧАЛЬНИЙ ЗАКЛАД</w:t>
      </w:r>
    </w:p>
    <w:p w:rsidR="002F5EC7" w:rsidRPr="00BE55FA" w:rsidRDefault="002F5EC7" w:rsidP="002F5EC7">
      <w:pPr>
        <w:spacing w:after="0" w:line="240" w:lineRule="auto"/>
        <w:jc w:val="center"/>
        <w:rPr>
          <w:rFonts w:ascii="Times New Roman" w:eastAsia="Calibri" w:hAnsi="Times New Roman" w:cs="Times New Roman"/>
          <w:sz w:val="28"/>
          <w:szCs w:val="28"/>
          <w:lang w:val="uk-UA" w:eastAsia="ru-RU"/>
        </w:rPr>
      </w:pPr>
      <w:r w:rsidRPr="00BE55FA">
        <w:rPr>
          <w:rFonts w:ascii="Times New Roman" w:eastAsia="Calibri" w:hAnsi="Times New Roman" w:cs="Times New Roman"/>
          <w:sz w:val="28"/>
          <w:szCs w:val="28"/>
          <w:lang w:val="uk-UA" w:eastAsia="ru-RU"/>
        </w:rPr>
        <w:t>«ЗАПОРІЗЬКИЙ НАЦІОНАЛЬНИЙ УНІВЕРСИТЕТ»</w:t>
      </w:r>
    </w:p>
    <w:p w:rsidR="002F5EC7" w:rsidRPr="00BE55FA" w:rsidRDefault="002F5EC7" w:rsidP="002F5EC7">
      <w:pPr>
        <w:spacing w:after="0" w:line="240" w:lineRule="auto"/>
        <w:jc w:val="center"/>
        <w:rPr>
          <w:rFonts w:ascii="Times New Roman" w:eastAsia="Calibri" w:hAnsi="Times New Roman" w:cs="Times New Roman"/>
          <w:sz w:val="28"/>
          <w:szCs w:val="28"/>
          <w:lang w:val="uk-UA" w:eastAsia="ru-RU"/>
        </w:rPr>
      </w:pPr>
      <w:r w:rsidRPr="00BE55FA">
        <w:rPr>
          <w:rFonts w:ascii="Times New Roman" w:eastAsia="Calibri" w:hAnsi="Times New Roman" w:cs="Times New Roman"/>
          <w:sz w:val="28"/>
          <w:szCs w:val="28"/>
          <w:lang w:val="uk-UA" w:eastAsia="ru-RU"/>
        </w:rPr>
        <w:t>МІНІСТЕРСТВА ОСВІТИ І НАУКИ УКРАЇНИ</w:t>
      </w:r>
    </w:p>
    <w:p w:rsidR="002F5EC7" w:rsidRPr="00BE55FA" w:rsidRDefault="002F5EC7" w:rsidP="002F5EC7">
      <w:pPr>
        <w:spacing w:after="0" w:line="240" w:lineRule="auto"/>
        <w:jc w:val="center"/>
        <w:rPr>
          <w:rFonts w:ascii="Times New Roman" w:eastAsia="Calibri" w:hAnsi="Times New Roman" w:cs="Times New Roman"/>
          <w:sz w:val="28"/>
          <w:szCs w:val="28"/>
          <w:lang w:val="uk-UA" w:eastAsia="ru-RU"/>
        </w:rPr>
      </w:pPr>
    </w:p>
    <w:p w:rsidR="002F5EC7" w:rsidRPr="00BE55FA" w:rsidRDefault="002F5EC7" w:rsidP="002F5EC7">
      <w:pPr>
        <w:spacing w:after="0" w:line="240" w:lineRule="auto"/>
        <w:jc w:val="center"/>
        <w:rPr>
          <w:rFonts w:ascii="Times New Roman" w:eastAsia="Calibri" w:hAnsi="Times New Roman" w:cs="Times New Roman"/>
          <w:sz w:val="28"/>
          <w:szCs w:val="28"/>
          <w:lang w:val="uk-UA" w:eastAsia="ru-RU"/>
        </w:rPr>
      </w:pPr>
      <w:r w:rsidRPr="00BE55FA">
        <w:rPr>
          <w:rFonts w:ascii="Times New Roman" w:eastAsia="Calibri" w:hAnsi="Times New Roman" w:cs="Times New Roman"/>
          <w:sz w:val="28"/>
          <w:szCs w:val="28"/>
          <w:lang w:val="uk-UA" w:eastAsia="ru-RU"/>
        </w:rPr>
        <w:t>Кафедра</w:t>
      </w:r>
      <w:r w:rsidRPr="00BE55FA">
        <w:rPr>
          <w:rFonts w:ascii="Times New Roman" w:eastAsia="Times New Roman" w:hAnsi="Times New Roman" w:cs="Times New Roman"/>
          <w:sz w:val="28"/>
          <w:szCs w:val="28"/>
          <w:lang w:eastAsia="ru-RU"/>
        </w:rPr>
        <w:t xml:space="preserve"> </w:t>
      </w:r>
      <w:r w:rsidRPr="00BE55FA">
        <w:rPr>
          <w:rFonts w:ascii="Times New Roman" w:eastAsia="Calibri" w:hAnsi="Times New Roman" w:cs="Times New Roman"/>
          <w:sz w:val="28"/>
          <w:szCs w:val="28"/>
          <w:lang w:val="uk-UA" w:eastAsia="ru-RU"/>
        </w:rPr>
        <w:t xml:space="preserve">реклами та </w:t>
      </w:r>
    </w:p>
    <w:p w:rsidR="002F5EC7" w:rsidRPr="00BE55FA" w:rsidRDefault="002F5EC7" w:rsidP="002F5EC7">
      <w:pPr>
        <w:spacing w:after="0" w:line="240" w:lineRule="auto"/>
        <w:jc w:val="center"/>
        <w:rPr>
          <w:rFonts w:ascii="Times New Roman" w:eastAsia="Calibri" w:hAnsi="Times New Roman" w:cs="Times New Roman"/>
          <w:sz w:val="28"/>
          <w:szCs w:val="28"/>
          <w:lang w:val="uk-UA" w:eastAsia="ru-RU"/>
        </w:rPr>
      </w:pPr>
      <w:proofErr w:type="spellStart"/>
      <w:r w:rsidRPr="00BE55FA">
        <w:rPr>
          <w:rFonts w:ascii="Times New Roman" w:eastAsia="Calibri" w:hAnsi="Times New Roman" w:cs="Times New Roman"/>
          <w:sz w:val="28"/>
          <w:szCs w:val="28"/>
          <w:lang w:val="uk-UA" w:eastAsia="ru-RU"/>
        </w:rPr>
        <w:t>зв’язків</w:t>
      </w:r>
      <w:proofErr w:type="spellEnd"/>
      <w:r w:rsidRPr="00BE55FA">
        <w:rPr>
          <w:rFonts w:ascii="Times New Roman" w:eastAsia="Calibri" w:hAnsi="Times New Roman" w:cs="Times New Roman"/>
          <w:sz w:val="28"/>
          <w:szCs w:val="28"/>
          <w:lang w:val="uk-UA" w:eastAsia="ru-RU"/>
        </w:rPr>
        <w:t xml:space="preserve"> із громадськістю </w:t>
      </w:r>
    </w:p>
    <w:p w:rsidR="002F5EC7" w:rsidRPr="00BE55FA" w:rsidRDefault="002F5EC7" w:rsidP="002F5EC7">
      <w:pPr>
        <w:spacing w:after="0" w:line="240" w:lineRule="auto"/>
        <w:jc w:val="center"/>
        <w:rPr>
          <w:rFonts w:ascii="Times New Roman" w:eastAsia="Calibri" w:hAnsi="Times New Roman" w:cs="Times New Roman"/>
          <w:sz w:val="28"/>
          <w:szCs w:val="28"/>
          <w:lang w:val="uk-UA" w:eastAsia="ru-RU"/>
        </w:rPr>
      </w:pPr>
    </w:p>
    <w:p w:rsidR="002F5EC7" w:rsidRPr="00BE55FA" w:rsidRDefault="002F5EC7" w:rsidP="002F5EC7">
      <w:pPr>
        <w:spacing w:after="0" w:line="240" w:lineRule="auto"/>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right"/>
        <w:rPr>
          <w:rFonts w:ascii="Times New Roman" w:eastAsia="Calibri" w:hAnsi="Times New Roman" w:cs="Times New Roman"/>
          <w:sz w:val="24"/>
          <w:szCs w:val="24"/>
          <w:lang w:val="uk-UA" w:eastAsia="ru-RU"/>
        </w:rPr>
      </w:pPr>
      <w:r w:rsidRPr="00BE55FA">
        <w:rPr>
          <w:rFonts w:ascii="Times New Roman" w:eastAsia="Calibri" w:hAnsi="Times New Roman" w:cs="Times New Roman"/>
          <w:b/>
          <w:sz w:val="24"/>
          <w:szCs w:val="24"/>
          <w:lang w:val="uk-UA" w:eastAsia="ru-RU"/>
        </w:rPr>
        <w:t>ЗАТВЕРДЖУЮ</w:t>
      </w:r>
    </w:p>
    <w:p w:rsidR="002F5EC7" w:rsidRPr="00BE55FA" w:rsidRDefault="002F5EC7" w:rsidP="002F5EC7">
      <w:pPr>
        <w:spacing w:after="0" w:line="240" w:lineRule="auto"/>
        <w:ind w:left="5400"/>
        <w:jc w:val="right"/>
        <w:rPr>
          <w:rFonts w:ascii="Times New Roman" w:eastAsia="Calibri" w:hAnsi="Times New Roman" w:cs="Times New Roman"/>
          <w:sz w:val="28"/>
          <w:szCs w:val="28"/>
          <w:lang w:val="uk-UA" w:eastAsia="ru-RU"/>
        </w:rPr>
      </w:pPr>
      <w:r w:rsidRPr="00BE55FA">
        <w:rPr>
          <w:rFonts w:ascii="Times New Roman" w:eastAsia="Calibri" w:hAnsi="Times New Roman" w:cs="Times New Roman"/>
          <w:sz w:val="28"/>
          <w:szCs w:val="28"/>
          <w:lang w:val="uk-UA" w:eastAsia="ru-RU"/>
        </w:rPr>
        <w:t>Декан факультету журналістики</w:t>
      </w:r>
    </w:p>
    <w:p w:rsidR="002F5EC7" w:rsidRPr="00BE55FA" w:rsidRDefault="002F5EC7" w:rsidP="002F5EC7">
      <w:pPr>
        <w:spacing w:after="0" w:line="240" w:lineRule="auto"/>
        <w:ind w:left="5400"/>
        <w:jc w:val="right"/>
        <w:rPr>
          <w:rFonts w:ascii="Times New Roman" w:eastAsia="Calibri" w:hAnsi="Times New Roman" w:cs="Times New Roman"/>
          <w:sz w:val="28"/>
          <w:szCs w:val="28"/>
          <w:lang w:val="uk-UA" w:eastAsia="ru-RU"/>
        </w:rPr>
      </w:pPr>
      <w:r w:rsidRPr="00BE55FA">
        <w:rPr>
          <w:rFonts w:ascii="Times New Roman" w:eastAsia="Calibri" w:hAnsi="Times New Roman" w:cs="Times New Roman"/>
          <w:sz w:val="28"/>
          <w:szCs w:val="28"/>
          <w:lang w:val="uk-UA" w:eastAsia="ru-RU"/>
        </w:rPr>
        <w:t xml:space="preserve">                                       В.М. </w:t>
      </w:r>
      <w:proofErr w:type="spellStart"/>
      <w:r w:rsidRPr="00BE55FA">
        <w:rPr>
          <w:rFonts w:ascii="Times New Roman" w:eastAsia="Calibri" w:hAnsi="Times New Roman" w:cs="Times New Roman"/>
          <w:sz w:val="28"/>
          <w:szCs w:val="28"/>
          <w:lang w:val="uk-UA" w:eastAsia="ru-RU"/>
        </w:rPr>
        <w:t>Манакін</w:t>
      </w:r>
      <w:proofErr w:type="spellEnd"/>
    </w:p>
    <w:p w:rsidR="002F5EC7" w:rsidRPr="00BE55FA" w:rsidRDefault="002F5EC7" w:rsidP="002F5EC7">
      <w:pPr>
        <w:spacing w:after="0" w:line="240" w:lineRule="auto"/>
        <w:jc w:val="right"/>
        <w:rPr>
          <w:rFonts w:ascii="Times New Roman" w:eastAsia="Calibri" w:hAnsi="Times New Roman" w:cs="Times New Roman"/>
          <w:sz w:val="28"/>
          <w:szCs w:val="28"/>
          <w:lang w:eastAsia="ru-RU"/>
        </w:rPr>
      </w:pPr>
    </w:p>
    <w:p w:rsidR="002F5EC7" w:rsidRPr="00BE55FA" w:rsidRDefault="002F5EC7" w:rsidP="002F5EC7">
      <w:pPr>
        <w:spacing w:after="120" w:line="240" w:lineRule="auto"/>
        <w:ind w:left="4692" w:firstLine="708"/>
        <w:jc w:val="right"/>
        <w:rPr>
          <w:rFonts w:ascii="Times New Roman" w:eastAsia="Calibri" w:hAnsi="Times New Roman" w:cs="Times New Roman"/>
          <w:sz w:val="28"/>
          <w:szCs w:val="28"/>
          <w:lang w:val="uk-UA" w:eastAsia="ru-RU"/>
        </w:rPr>
      </w:pPr>
      <w:r w:rsidRPr="00BE55FA">
        <w:rPr>
          <w:rFonts w:ascii="Times New Roman" w:eastAsia="Calibri" w:hAnsi="Times New Roman" w:cs="Times New Roman"/>
          <w:sz w:val="28"/>
          <w:szCs w:val="28"/>
          <w:lang w:val="uk-UA" w:eastAsia="ru-RU"/>
        </w:rPr>
        <w:t>«</w:t>
      </w:r>
      <w:r w:rsidRPr="00BE55FA">
        <w:rPr>
          <w:rFonts w:ascii="Times New Roman" w:eastAsia="Calibri" w:hAnsi="Times New Roman" w:cs="Times New Roman"/>
          <w:sz w:val="28"/>
          <w:szCs w:val="28"/>
          <w:lang w:eastAsia="ru-RU"/>
        </w:rPr>
        <w:t>______</w:t>
      </w:r>
      <w:r w:rsidRPr="00BE55FA">
        <w:rPr>
          <w:rFonts w:ascii="Times New Roman" w:eastAsia="Calibri" w:hAnsi="Times New Roman" w:cs="Times New Roman"/>
          <w:sz w:val="28"/>
          <w:szCs w:val="28"/>
          <w:lang w:val="uk-UA" w:eastAsia="ru-RU"/>
        </w:rPr>
        <w:t>»</w:t>
      </w:r>
      <w:r w:rsidRPr="00BE55FA">
        <w:rPr>
          <w:rFonts w:ascii="Times New Roman" w:eastAsia="Calibri" w:hAnsi="Times New Roman" w:cs="Times New Roman"/>
          <w:sz w:val="28"/>
          <w:szCs w:val="28"/>
          <w:lang w:eastAsia="ru-RU"/>
        </w:rPr>
        <w:t>_______________20</w:t>
      </w:r>
      <w:r>
        <w:rPr>
          <w:rFonts w:ascii="Times New Roman" w:eastAsia="Calibri" w:hAnsi="Times New Roman" w:cs="Times New Roman"/>
          <w:sz w:val="28"/>
          <w:szCs w:val="28"/>
          <w:lang w:val="uk-UA" w:eastAsia="ru-RU"/>
        </w:rPr>
        <w:t>15</w:t>
      </w:r>
      <w:r w:rsidRPr="00BE55FA">
        <w:rPr>
          <w:rFonts w:ascii="Times New Roman" w:eastAsia="Calibri" w:hAnsi="Times New Roman" w:cs="Times New Roman"/>
          <w:sz w:val="28"/>
          <w:szCs w:val="28"/>
          <w:lang w:val="uk-UA" w:eastAsia="ru-RU"/>
        </w:rPr>
        <w:t xml:space="preserve"> р</w:t>
      </w:r>
      <w:r>
        <w:rPr>
          <w:rFonts w:ascii="Times New Roman" w:eastAsia="Calibri" w:hAnsi="Times New Roman" w:cs="Times New Roman"/>
          <w:sz w:val="28"/>
          <w:szCs w:val="28"/>
          <w:lang w:val="uk-UA" w:eastAsia="ru-RU"/>
        </w:rPr>
        <w:t>.</w:t>
      </w:r>
    </w:p>
    <w:p w:rsidR="002F5EC7" w:rsidRPr="00BE55FA" w:rsidRDefault="002F5EC7" w:rsidP="002F5EC7">
      <w:pPr>
        <w:spacing w:after="0" w:line="240" w:lineRule="auto"/>
        <w:rPr>
          <w:rFonts w:ascii="Times New Roman" w:eastAsia="Calibri" w:hAnsi="Times New Roman" w:cs="Times New Roman"/>
          <w:sz w:val="28"/>
          <w:szCs w:val="24"/>
          <w:lang w:eastAsia="ru-RU"/>
        </w:rPr>
      </w:pPr>
    </w:p>
    <w:p w:rsidR="002F5EC7" w:rsidRPr="00BE55FA" w:rsidRDefault="002F5EC7" w:rsidP="002F5EC7">
      <w:pPr>
        <w:keepNext/>
        <w:shd w:val="clear" w:color="auto" w:fill="FFFFFF"/>
        <w:spacing w:before="240" w:after="60" w:line="240" w:lineRule="auto"/>
        <w:jc w:val="center"/>
        <w:outlineLvl w:val="1"/>
        <w:rPr>
          <w:rFonts w:ascii="Times New Roman" w:eastAsia="Calibri" w:hAnsi="Times New Roman" w:cs="Arial"/>
          <w:b/>
          <w:bCs/>
          <w:sz w:val="28"/>
          <w:szCs w:val="28"/>
          <w:lang w:val="uk-UA" w:eastAsia="ru-RU"/>
        </w:rPr>
      </w:pPr>
    </w:p>
    <w:p w:rsidR="002F5EC7" w:rsidRPr="00BE55FA" w:rsidRDefault="002F5EC7" w:rsidP="002F5EC7">
      <w:pPr>
        <w:keepNext/>
        <w:shd w:val="clear" w:color="auto" w:fill="FFFFFF"/>
        <w:spacing w:before="240" w:after="60" w:line="240" w:lineRule="auto"/>
        <w:jc w:val="center"/>
        <w:outlineLvl w:val="1"/>
        <w:rPr>
          <w:rFonts w:ascii="Times New Roman" w:eastAsia="Calibri" w:hAnsi="Times New Roman" w:cs="Arial"/>
          <w:b/>
          <w:bCs/>
          <w:sz w:val="28"/>
          <w:szCs w:val="28"/>
          <w:lang w:eastAsia="ru-RU"/>
        </w:rPr>
      </w:pPr>
      <w:r w:rsidRPr="00BE55FA">
        <w:rPr>
          <w:rFonts w:ascii="Times New Roman" w:eastAsia="Calibri" w:hAnsi="Times New Roman" w:cs="Arial"/>
          <w:b/>
          <w:bCs/>
          <w:sz w:val="28"/>
          <w:szCs w:val="28"/>
          <w:lang w:val="uk-UA" w:eastAsia="ru-RU"/>
        </w:rPr>
        <w:t xml:space="preserve">РОБОЧА </w:t>
      </w:r>
      <w:r w:rsidRPr="00BE55FA">
        <w:rPr>
          <w:rFonts w:ascii="Times New Roman" w:eastAsia="Calibri" w:hAnsi="Times New Roman" w:cs="Arial"/>
          <w:b/>
          <w:bCs/>
          <w:sz w:val="28"/>
          <w:szCs w:val="28"/>
          <w:lang w:eastAsia="ru-RU"/>
        </w:rPr>
        <w:t xml:space="preserve">ПРОГРАМА НАВЧАЛЬНОЇ ДИСЦИПЛІНИ </w:t>
      </w:r>
    </w:p>
    <w:p w:rsidR="002F5EC7" w:rsidRPr="00BE55FA" w:rsidRDefault="002F5EC7" w:rsidP="002F5EC7">
      <w:pPr>
        <w:spacing w:after="0" w:line="240" w:lineRule="auto"/>
        <w:jc w:val="center"/>
        <w:rPr>
          <w:rFonts w:ascii="Times New Roman" w:eastAsia="Calibri" w:hAnsi="Times New Roman" w:cs="Times New Roman"/>
          <w:sz w:val="16"/>
          <w:szCs w:val="24"/>
          <w:lang w:val="uk-UA" w:eastAsia="ru-RU"/>
        </w:rPr>
      </w:pPr>
    </w:p>
    <w:p w:rsidR="002F5EC7" w:rsidRPr="00BE55FA" w:rsidRDefault="002F5EC7" w:rsidP="002F5EC7">
      <w:pPr>
        <w:tabs>
          <w:tab w:val="left" w:pos="1215"/>
        </w:tabs>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26</w:t>
      </w:r>
      <w:r w:rsidRPr="00BE55FA">
        <w:rPr>
          <w:rFonts w:ascii="Times New Roman" w:eastAsia="Times New Roman" w:hAnsi="Times New Roman" w:cs="Times New Roman"/>
          <w:b/>
          <w:caps/>
          <w:sz w:val="28"/>
          <w:szCs w:val="28"/>
          <w:lang w:val="uk-UA" w:eastAsia="ru-RU"/>
        </w:rPr>
        <w:t>0 ППП(</w:t>
      </w:r>
      <w:r w:rsidRPr="00BE55FA">
        <w:rPr>
          <w:rFonts w:ascii="Times New Roman" w:eastAsia="Times New Roman" w:hAnsi="Times New Roman" w:cs="Times New Roman"/>
          <w:b/>
          <w:sz w:val="28"/>
          <w:szCs w:val="28"/>
          <w:lang w:val="uk-UA" w:eastAsia="ru-RU"/>
        </w:rPr>
        <w:t>н</w:t>
      </w:r>
      <w:r>
        <w:rPr>
          <w:rFonts w:ascii="Times New Roman" w:eastAsia="Times New Roman" w:hAnsi="Times New Roman" w:cs="Times New Roman"/>
          <w:b/>
          <w:caps/>
          <w:sz w:val="28"/>
          <w:szCs w:val="28"/>
          <w:lang w:val="uk-UA" w:eastAsia="ru-RU"/>
        </w:rPr>
        <w:t>) «</w:t>
      </w:r>
      <w:r w:rsidRPr="002F5EC7">
        <w:rPr>
          <w:rFonts w:ascii="Times New Roman" w:eastAsia="Times New Roman" w:hAnsi="Times New Roman" w:cs="Times New Roman"/>
          <w:b/>
          <w:caps/>
          <w:sz w:val="28"/>
          <w:szCs w:val="28"/>
          <w:lang w:val="uk-UA" w:eastAsia="ru-RU"/>
        </w:rPr>
        <w:t>СТРАТЕГІЇ ТА ТЕХНІКИ ПРОПАГАНДИ</w:t>
      </w:r>
      <w:r w:rsidRPr="00BE55FA">
        <w:rPr>
          <w:rFonts w:ascii="Times New Roman" w:eastAsia="Times New Roman" w:hAnsi="Times New Roman" w:cs="Times New Roman"/>
          <w:b/>
          <w:caps/>
          <w:sz w:val="28"/>
          <w:szCs w:val="28"/>
          <w:lang w:val="uk-UA" w:eastAsia="ru-RU"/>
        </w:rPr>
        <w:t>»</w:t>
      </w:r>
    </w:p>
    <w:p w:rsidR="002F5EC7" w:rsidRPr="00BE55FA" w:rsidRDefault="002F5EC7" w:rsidP="002F5EC7">
      <w:pPr>
        <w:tabs>
          <w:tab w:val="left" w:pos="1215"/>
        </w:tabs>
        <w:spacing w:after="0" w:line="240" w:lineRule="auto"/>
        <w:rPr>
          <w:rFonts w:ascii="Times New Roman" w:eastAsia="Times New Roman" w:hAnsi="Times New Roman" w:cs="Times New Roman"/>
          <w:b/>
          <w:caps/>
          <w:sz w:val="28"/>
          <w:szCs w:val="28"/>
          <w:lang w:val="uk-UA" w:eastAsia="ru-RU"/>
        </w:rPr>
      </w:pPr>
    </w:p>
    <w:p w:rsidR="002F5EC7" w:rsidRPr="00BE55FA" w:rsidRDefault="002F5EC7" w:rsidP="002F5EC7">
      <w:pPr>
        <w:tabs>
          <w:tab w:val="left" w:pos="1215"/>
        </w:tabs>
        <w:spacing w:after="0" w:line="240" w:lineRule="auto"/>
        <w:rPr>
          <w:rFonts w:ascii="Times New Roman" w:eastAsia="Times New Roman" w:hAnsi="Times New Roman" w:cs="Times New Roman"/>
          <w:sz w:val="28"/>
          <w:szCs w:val="28"/>
          <w:lang w:val="uk-UA" w:eastAsia="ru-RU"/>
        </w:rPr>
      </w:pPr>
    </w:p>
    <w:p w:rsidR="002F5EC7" w:rsidRPr="00BE55FA" w:rsidRDefault="002F5EC7" w:rsidP="002F5EC7">
      <w:pPr>
        <w:tabs>
          <w:tab w:val="left" w:pos="1215"/>
        </w:tabs>
        <w:spacing w:after="0" w:line="240" w:lineRule="auto"/>
        <w:rPr>
          <w:rFonts w:ascii="Times New Roman" w:eastAsia="Times New Roman" w:hAnsi="Times New Roman" w:cs="Times New Roman"/>
          <w:sz w:val="28"/>
          <w:szCs w:val="28"/>
          <w:lang w:val="uk-UA" w:eastAsia="ru-RU"/>
        </w:rPr>
      </w:pPr>
    </w:p>
    <w:p w:rsidR="002F5EC7" w:rsidRPr="00213DF6" w:rsidRDefault="002F5EC7" w:rsidP="002F5EC7">
      <w:pPr>
        <w:spacing w:after="0" w:line="240" w:lineRule="auto"/>
        <w:ind w:firstLine="709"/>
        <w:rPr>
          <w:rFonts w:ascii="Times New Roman" w:eastAsia="Times New Roman" w:hAnsi="Times New Roman" w:cs="Times New Roman"/>
          <w:b/>
          <w:sz w:val="28"/>
          <w:szCs w:val="28"/>
          <w:lang w:val="uk-UA" w:eastAsia="ru-RU"/>
        </w:rPr>
      </w:pPr>
      <w:r w:rsidRPr="00BE55FA">
        <w:rPr>
          <w:rFonts w:ascii="Times New Roman" w:eastAsia="Times New Roman" w:hAnsi="Times New Roman" w:cs="Times New Roman"/>
          <w:sz w:val="28"/>
          <w:szCs w:val="28"/>
          <w:lang w:val="uk-UA" w:eastAsia="ru-RU"/>
        </w:rPr>
        <w:t xml:space="preserve">Напрям підготовки         </w:t>
      </w:r>
      <w:r>
        <w:rPr>
          <w:rFonts w:ascii="Times New Roman" w:eastAsia="Times New Roman" w:hAnsi="Times New Roman" w:cs="Times New Roman"/>
          <w:b/>
          <w:sz w:val="28"/>
          <w:szCs w:val="28"/>
          <w:lang w:val="uk-UA" w:eastAsia="ru-RU"/>
        </w:rPr>
        <w:t>6.030302 – Р</w:t>
      </w:r>
      <w:r w:rsidRPr="00213DF6">
        <w:rPr>
          <w:rFonts w:ascii="Times New Roman" w:eastAsia="Times New Roman" w:hAnsi="Times New Roman" w:cs="Times New Roman"/>
          <w:b/>
          <w:sz w:val="28"/>
          <w:szCs w:val="28"/>
          <w:lang w:val="uk-UA" w:eastAsia="ru-RU"/>
        </w:rPr>
        <w:t>еклама і зв</w:t>
      </w:r>
      <w:r w:rsidRPr="00213DF6">
        <w:rPr>
          <w:rFonts w:ascii="Times New Roman" w:eastAsia="Times New Roman" w:hAnsi="Times New Roman" w:cs="Times New Roman"/>
          <w:b/>
          <w:sz w:val="28"/>
          <w:szCs w:val="28"/>
          <w:lang w:eastAsia="ru-RU"/>
        </w:rPr>
        <w:t>’</w:t>
      </w:r>
      <w:proofErr w:type="spellStart"/>
      <w:r w:rsidRPr="00213DF6">
        <w:rPr>
          <w:rFonts w:ascii="Times New Roman" w:eastAsia="Times New Roman" w:hAnsi="Times New Roman" w:cs="Times New Roman"/>
          <w:b/>
          <w:sz w:val="28"/>
          <w:szCs w:val="28"/>
          <w:lang w:val="uk-UA" w:eastAsia="ru-RU"/>
        </w:rPr>
        <w:t>язки</w:t>
      </w:r>
      <w:proofErr w:type="spellEnd"/>
      <w:r w:rsidRPr="00213DF6">
        <w:rPr>
          <w:rFonts w:ascii="Times New Roman" w:eastAsia="Times New Roman" w:hAnsi="Times New Roman" w:cs="Times New Roman"/>
          <w:b/>
          <w:sz w:val="28"/>
          <w:szCs w:val="28"/>
          <w:lang w:val="uk-UA" w:eastAsia="ru-RU"/>
        </w:rPr>
        <w:t xml:space="preserve"> з громадськістю</w:t>
      </w:r>
    </w:p>
    <w:p w:rsidR="002F5EC7" w:rsidRPr="00BE55FA" w:rsidRDefault="002F5EC7" w:rsidP="002F5EC7">
      <w:pPr>
        <w:tabs>
          <w:tab w:val="left" w:pos="1215"/>
        </w:tabs>
        <w:spacing w:after="0" w:line="240" w:lineRule="auto"/>
        <w:rPr>
          <w:rFonts w:ascii="Times New Roman" w:eastAsia="Times New Roman" w:hAnsi="Times New Roman" w:cs="Times New Roman"/>
          <w:sz w:val="28"/>
          <w:szCs w:val="28"/>
          <w:lang w:val="uk-UA" w:eastAsia="ru-RU"/>
        </w:rPr>
      </w:pPr>
    </w:p>
    <w:p w:rsidR="002F5EC7" w:rsidRPr="00BE55FA" w:rsidRDefault="002F5EC7" w:rsidP="002F5EC7">
      <w:pPr>
        <w:spacing w:after="0" w:line="240" w:lineRule="auto"/>
        <w:ind w:firstLine="709"/>
        <w:rPr>
          <w:rFonts w:ascii="Times New Roman" w:eastAsia="Times New Roman" w:hAnsi="Times New Roman" w:cs="Times New Roman"/>
          <w:sz w:val="16"/>
          <w:szCs w:val="24"/>
          <w:lang w:val="uk-UA" w:eastAsia="ru-RU"/>
        </w:rPr>
      </w:pPr>
      <w:r w:rsidRPr="00BE55FA">
        <w:rPr>
          <w:rFonts w:ascii="Times New Roman" w:eastAsia="Times New Roman" w:hAnsi="Times New Roman" w:cs="Times New Roman"/>
          <w:sz w:val="28"/>
          <w:szCs w:val="28"/>
          <w:lang w:val="uk-UA" w:eastAsia="ru-RU"/>
        </w:rPr>
        <w:t xml:space="preserve">Факультет                        </w:t>
      </w:r>
      <w:r>
        <w:rPr>
          <w:rFonts w:ascii="Times New Roman" w:eastAsia="Times New Roman" w:hAnsi="Times New Roman" w:cs="Times New Roman"/>
          <w:sz w:val="28"/>
          <w:szCs w:val="28"/>
          <w:lang w:val="uk-UA" w:eastAsia="ru-RU"/>
        </w:rPr>
        <w:t xml:space="preserve">   </w:t>
      </w:r>
      <w:r w:rsidRPr="00BE55FA">
        <w:rPr>
          <w:rFonts w:ascii="Times New Roman" w:eastAsia="Times New Roman" w:hAnsi="Times New Roman" w:cs="Times New Roman"/>
          <w:b/>
          <w:sz w:val="28"/>
          <w:szCs w:val="28"/>
          <w:lang w:val="uk-UA" w:eastAsia="ru-RU"/>
        </w:rPr>
        <w:t>журналістики</w:t>
      </w: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both"/>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center"/>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center"/>
        <w:rPr>
          <w:rFonts w:ascii="Times New Roman" w:eastAsia="Calibri" w:hAnsi="Times New Roman" w:cs="Times New Roman"/>
          <w:sz w:val="28"/>
          <w:szCs w:val="24"/>
          <w:lang w:val="uk-UA" w:eastAsia="ru-RU"/>
        </w:rPr>
      </w:pPr>
    </w:p>
    <w:p w:rsidR="002F5EC7" w:rsidRPr="00BE55FA" w:rsidRDefault="002F5EC7" w:rsidP="002F5EC7">
      <w:pPr>
        <w:spacing w:after="0" w:line="240" w:lineRule="auto"/>
        <w:jc w:val="center"/>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2015 – 2016</w:t>
      </w:r>
      <w:r w:rsidRPr="00BE55FA">
        <w:rPr>
          <w:rFonts w:ascii="Times New Roman" w:eastAsia="Calibri" w:hAnsi="Times New Roman" w:cs="Times New Roman"/>
          <w:sz w:val="28"/>
          <w:szCs w:val="24"/>
          <w:lang w:val="uk-UA" w:eastAsia="ru-RU"/>
        </w:rPr>
        <w:t xml:space="preserve"> навчальний рік</w:t>
      </w:r>
    </w:p>
    <w:p w:rsidR="002F5EC7" w:rsidRPr="00BE55FA" w:rsidRDefault="002F5EC7" w:rsidP="002F5EC7">
      <w:pPr>
        <w:spacing w:after="0" w:line="240" w:lineRule="auto"/>
        <w:jc w:val="both"/>
        <w:rPr>
          <w:rFonts w:ascii="Times New Roman" w:eastAsia="Times New Roman" w:hAnsi="Times New Roman" w:cs="Times New Roman"/>
          <w:sz w:val="28"/>
          <w:szCs w:val="24"/>
          <w:lang w:val="uk-UA" w:eastAsia="ru-RU"/>
        </w:rPr>
      </w:pPr>
      <w:r w:rsidRPr="00BE55FA">
        <w:rPr>
          <w:rFonts w:ascii="Times New Roman" w:eastAsia="Times New Roman" w:hAnsi="Times New Roman" w:cs="Times New Roman"/>
          <w:sz w:val="28"/>
          <w:szCs w:val="24"/>
          <w:lang w:val="uk-UA" w:eastAsia="ru-RU"/>
        </w:rPr>
        <w:br w:type="page"/>
      </w:r>
      <w:r w:rsidRPr="00BE55FA">
        <w:rPr>
          <w:rFonts w:ascii="Times New Roman" w:eastAsia="Times New Roman" w:hAnsi="Times New Roman" w:cs="Times New Roman"/>
          <w:sz w:val="28"/>
          <w:szCs w:val="24"/>
          <w:lang w:val="uk-UA" w:eastAsia="ru-RU"/>
        </w:rPr>
        <w:lastRenderedPageBreak/>
        <w:t>Робоча програма «</w:t>
      </w:r>
      <w:r>
        <w:rPr>
          <w:rFonts w:ascii="Times New Roman" w:eastAsia="Times New Roman" w:hAnsi="Times New Roman" w:cs="Times New Roman"/>
          <w:sz w:val="28"/>
          <w:szCs w:val="24"/>
          <w:lang w:val="uk-UA" w:eastAsia="ru-RU"/>
        </w:rPr>
        <w:t>С</w:t>
      </w:r>
      <w:r w:rsidRPr="002F5EC7">
        <w:rPr>
          <w:rFonts w:ascii="Times New Roman" w:eastAsia="Times New Roman" w:hAnsi="Times New Roman" w:cs="Times New Roman"/>
          <w:sz w:val="28"/>
          <w:szCs w:val="24"/>
          <w:lang w:val="uk-UA" w:eastAsia="ru-RU"/>
        </w:rPr>
        <w:t>тратегії та техніки пропаганди</w:t>
      </w:r>
      <w:r w:rsidRPr="00BE55FA">
        <w:rPr>
          <w:rFonts w:ascii="Times New Roman" w:eastAsia="Times New Roman" w:hAnsi="Times New Roman" w:cs="Times New Roman"/>
          <w:sz w:val="28"/>
          <w:szCs w:val="24"/>
          <w:lang w:val="uk-UA" w:eastAsia="ru-RU"/>
        </w:rPr>
        <w:t xml:space="preserve">» для студентів напряму підготовки </w:t>
      </w:r>
      <w:r w:rsidRPr="00BE55FA">
        <w:rPr>
          <w:rFonts w:ascii="Times New Roman" w:eastAsia="Times New Roman" w:hAnsi="Times New Roman" w:cs="Times New Roman"/>
          <w:sz w:val="28"/>
          <w:szCs w:val="24"/>
          <w:lang w:eastAsia="ru-RU"/>
        </w:rPr>
        <w:t>6.03030</w:t>
      </w:r>
      <w:r>
        <w:rPr>
          <w:rFonts w:ascii="Times New Roman" w:eastAsia="Times New Roman" w:hAnsi="Times New Roman" w:cs="Times New Roman"/>
          <w:sz w:val="28"/>
          <w:szCs w:val="24"/>
          <w:lang w:val="uk-UA" w:eastAsia="ru-RU"/>
        </w:rPr>
        <w:t>2</w:t>
      </w:r>
      <w:r w:rsidRPr="00BE55FA">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val="uk-UA" w:eastAsia="ru-RU"/>
        </w:rPr>
        <w:t>Реклама і зв</w:t>
      </w:r>
      <w:r w:rsidRPr="00BE55FA">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val="uk-UA" w:eastAsia="ru-RU"/>
        </w:rPr>
        <w:t>язки</w:t>
      </w:r>
      <w:proofErr w:type="spellEnd"/>
      <w:r>
        <w:rPr>
          <w:rFonts w:ascii="Times New Roman" w:eastAsia="Times New Roman" w:hAnsi="Times New Roman" w:cs="Times New Roman"/>
          <w:sz w:val="28"/>
          <w:szCs w:val="24"/>
          <w:lang w:val="uk-UA" w:eastAsia="ru-RU"/>
        </w:rPr>
        <w:t xml:space="preserve"> з громадськістю.</w:t>
      </w:r>
    </w:p>
    <w:p w:rsidR="002F5EC7" w:rsidRPr="00BE55FA" w:rsidRDefault="002F5EC7" w:rsidP="002F5EC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 __________ 2015 року – 10</w:t>
      </w:r>
      <w:r w:rsidRPr="00BE55FA">
        <w:rPr>
          <w:rFonts w:ascii="Times New Roman" w:eastAsia="Times New Roman" w:hAnsi="Times New Roman" w:cs="Times New Roman"/>
          <w:sz w:val="28"/>
          <w:szCs w:val="28"/>
          <w:lang w:val="uk-UA" w:eastAsia="ru-RU"/>
        </w:rPr>
        <w:t xml:space="preserve"> с.</w:t>
      </w:r>
    </w:p>
    <w:p w:rsidR="002F5EC7" w:rsidRPr="00BE55FA" w:rsidRDefault="002F5EC7" w:rsidP="002F5EC7">
      <w:pPr>
        <w:spacing w:after="0" w:line="240" w:lineRule="auto"/>
        <w:rPr>
          <w:rFonts w:ascii="Times New Roman" w:eastAsia="Times New Roman" w:hAnsi="Times New Roman" w:cs="Times New Roman"/>
          <w:sz w:val="28"/>
          <w:szCs w:val="28"/>
          <w:lang w:eastAsia="ru-RU"/>
        </w:rPr>
      </w:pPr>
      <w:r w:rsidRPr="00BE55FA">
        <w:rPr>
          <w:rFonts w:ascii="Times New Roman" w:eastAsia="Times New Roman" w:hAnsi="Times New Roman" w:cs="Times New Roman"/>
          <w:sz w:val="28"/>
          <w:szCs w:val="28"/>
          <w:lang w:val="uk-UA" w:eastAsia="ru-RU"/>
        </w:rPr>
        <w:t>Розробники: доцент, кандидат філологічних наук Бондаренко І.С.</w:t>
      </w:r>
    </w:p>
    <w:p w:rsidR="002F5EC7" w:rsidRPr="00BE55FA" w:rsidRDefault="002F5EC7" w:rsidP="002F5EC7">
      <w:pPr>
        <w:spacing w:after="0" w:line="240" w:lineRule="auto"/>
        <w:jc w:val="both"/>
        <w:rPr>
          <w:rFonts w:ascii="Times New Roman" w:eastAsia="Times New Roman" w:hAnsi="Times New Roman" w:cs="Times New Roman"/>
          <w:sz w:val="28"/>
          <w:szCs w:val="28"/>
          <w:lang w:val="uk-UA" w:eastAsia="ru-RU"/>
        </w:rPr>
      </w:pPr>
      <w:r w:rsidRPr="00BE55FA">
        <w:rPr>
          <w:rFonts w:ascii="Times New Roman" w:eastAsia="Times New Roman" w:hAnsi="Times New Roman" w:cs="Times New Roman"/>
          <w:sz w:val="28"/>
          <w:szCs w:val="28"/>
          <w:lang w:val="uk-UA" w:eastAsia="ru-RU"/>
        </w:rPr>
        <w:t>Робоча програма затверджена на засіданні кафедри реклами та зв</w:t>
      </w:r>
      <w:r w:rsidRPr="00BE55FA">
        <w:rPr>
          <w:rFonts w:ascii="Times New Roman" w:eastAsia="Times New Roman" w:hAnsi="Times New Roman" w:cs="Times New Roman"/>
          <w:sz w:val="28"/>
          <w:szCs w:val="28"/>
          <w:lang w:eastAsia="ru-RU"/>
        </w:rPr>
        <w:t>’</w:t>
      </w:r>
      <w:proofErr w:type="spellStart"/>
      <w:r w:rsidRPr="00BE55FA">
        <w:rPr>
          <w:rFonts w:ascii="Times New Roman" w:eastAsia="Times New Roman" w:hAnsi="Times New Roman" w:cs="Times New Roman"/>
          <w:sz w:val="28"/>
          <w:szCs w:val="28"/>
          <w:lang w:val="uk-UA" w:eastAsia="ru-RU"/>
        </w:rPr>
        <w:t>язків</w:t>
      </w:r>
      <w:proofErr w:type="spellEnd"/>
      <w:r w:rsidRPr="00BE55FA">
        <w:rPr>
          <w:rFonts w:ascii="Times New Roman" w:eastAsia="Times New Roman" w:hAnsi="Times New Roman" w:cs="Times New Roman"/>
          <w:sz w:val="28"/>
          <w:szCs w:val="28"/>
          <w:lang w:val="uk-UA" w:eastAsia="ru-RU"/>
        </w:rPr>
        <w:t xml:space="preserve"> із громадськістю</w:t>
      </w:r>
    </w:p>
    <w:p w:rsidR="002F5EC7" w:rsidRPr="00BE55FA" w:rsidRDefault="005B1523" w:rsidP="002F5EC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від 27</w:t>
      </w:r>
      <w:r w:rsidR="002F5EC7">
        <w:rPr>
          <w:rFonts w:ascii="Times New Roman" w:eastAsia="Times New Roman" w:hAnsi="Times New Roman" w:cs="Times New Roman"/>
          <w:sz w:val="28"/>
          <w:szCs w:val="28"/>
          <w:lang w:val="uk-UA" w:eastAsia="ru-RU"/>
        </w:rPr>
        <w:t xml:space="preserve"> серпня 2015</w:t>
      </w:r>
      <w:r w:rsidR="002F5EC7" w:rsidRPr="00BE55FA">
        <w:rPr>
          <w:rFonts w:ascii="Times New Roman" w:eastAsia="Times New Roman" w:hAnsi="Times New Roman" w:cs="Times New Roman"/>
          <w:sz w:val="28"/>
          <w:szCs w:val="28"/>
          <w:lang w:val="uk-UA" w:eastAsia="ru-RU"/>
        </w:rPr>
        <w:t xml:space="preserve"> року № 1</w:t>
      </w:r>
    </w:p>
    <w:p w:rsidR="002F5EC7" w:rsidRPr="00BE55FA" w:rsidRDefault="002F5EC7" w:rsidP="002F5EC7">
      <w:pPr>
        <w:tabs>
          <w:tab w:val="left" w:pos="1215"/>
        </w:tabs>
        <w:spacing w:after="0" w:line="240" w:lineRule="auto"/>
        <w:rPr>
          <w:rFonts w:ascii="Times New Roman" w:eastAsia="Times New Roman" w:hAnsi="Times New Roman" w:cs="Times New Roman"/>
          <w:sz w:val="28"/>
          <w:szCs w:val="28"/>
          <w:lang w:val="uk-UA" w:eastAsia="ru-RU"/>
        </w:rPr>
      </w:pPr>
      <w:r w:rsidRPr="00BE55FA">
        <w:rPr>
          <w:rFonts w:ascii="Times New Roman" w:eastAsia="Times New Roman" w:hAnsi="Times New Roman" w:cs="Times New Roman"/>
          <w:sz w:val="28"/>
          <w:szCs w:val="28"/>
          <w:lang w:val="uk-UA" w:eastAsia="ru-RU"/>
        </w:rPr>
        <w:t>Завідувач ка</w:t>
      </w:r>
      <w:r>
        <w:rPr>
          <w:rFonts w:ascii="Times New Roman" w:eastAsia="Times New Roman" w:hAnsi="Times New Roman" w:cs="Times New Roman"/>
          <w:sz w:val="28"/>
          <w:szCs w:val="28"/>
          <w:lang w:val="uk-UA" w:eastAsia="ru-RU"/>
        </w:rPr>
        <w:t xml:space="preserve">федри ____________ В.В. </w:t>
      </w:r>
      <w:proofErr w:type="spellStart"/>
      <w:r>
        <w:rPr>
          <w:rFonts w:ascii="Times New Roman" w:eastAsia="Times New Roman" w:hAnsi="Times New Roman" w:cs="Times New Roman"/>
          <w:sz w:val="28"/>
          <w:szCs w:val="28"/>
          <w:lang w:val="uk-UA" w:eastAsia="ru-RU"/>
        </w:rPr>
        <w:t>Березенко</w:t>
      </w:r>
      <w:proofErr w:type="spellEnd"/>
    </w:p>
    <w:p w:rsidR="002F5EC7" w:rsidRPr="00BE55FA" w:rsidRDefault="002F5EC7" w:rsidP="002F5EC7">
      <w:pPr>
        <w:tabs>
          <w:tab w:val="left" w:pos="1215"/>
        </w:tabs>
        <w:spacing w:after="0" w:line="240" w:lineRule="auto"/>
        <w:rPr>
          <w:rFonts w:ascii="Times New Roman" w:eastAsia="Times New Roman" w:hAnsi="Times New Roman" w:cs="Times New Roman"/>
          <w:sz w:val="28"/>
          <w:szCs w:val="28"/>
          <w:lang w:val="uk-UA" w:eastAsia="ru-RU"/>
        </w:rPr>
      </w:pPr>
      <w:r w:rsidRPr="00BE55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«____» ___________ 2015 </w:t>
      </w:r>
      <w:r w:rsidRPr="00BE55FA">
        <w:rPr>
          <w:rFonts w:ascii="Times New Roman" w:eastAsia="Times New Roman" w:hAnsi="Times New Roman" w:cs="Times New Roman"/>
          <w:sz w:val="28"/>
          <w:szCs w:val="28"/>
          <w:lang w:val="uk-UA" w:eastAsia="ru-RU"/>
        </w:rPr>
        <w:t>року</w:t>
      </w:r>
    </w:p>
    <w:p w:rsidR="002F5EC7" w:rsidRPr="00BE55FA" w:rsidRDefault="002F5EC7" w:rsidP="002F5EC7">
      <w:pPr>
        <w:spacing w:after="0" w:line="240" w:lineRule="auto"/>
        <w:rPr>
          <w:rFonts w:ascii="Times New Roman" w:eastAsia="Times New Roman" w:hAnsi="Times New Roman" w:cs="Times New Roman"/>
          <w:sz w:val="28"/>
          <w:szCs w:val="28"/>
          <w:lang w:val="uk-UA" w:eastAsia="ru-RU"/>
        </w:rPr>
      </w:pPr>
      <w:r w:rsidRPr="00BE55FA">
        <w:rPr>
          <w:rFonts w:ascii="Times New Roman" w:eastAsia="Times New Roman" w:hAnsi="Times New Roman" w:cs="Times New Roman"/>
          <w:sz w:val="28"/>
          <w:szCs w:val="28"/>
          <w:lang w:val="uk-UA" w:eastAsia="ru-RU"/>
        </w:rPr>
        <w:t>Схвалено науково-методичною радою факультету журналістики</w:t>
      </w:r>
    </w:p>
    <w:p w:rsidR="002F5EC7" w:rsidRPr="00BE55FA" w:rsidRDefault="002F5EC7" w:rsidP="002F5EC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від 29 серпня 2015</w:t>
      </w:r>
      <w:r w:rsidRPr="00BE55FA">
        <w:rPr>
          <w:rFonts w:ascii="Times New Roman" w:eastAsia="Times New Roman" w:hAnsi="Times New Roman" w:cs="Times New Roman"/>
          <w:sz w:val="28"/>
          <w:szCs w:val="28"/>
          <w:lang w:val="uk-UA" w:eastAsia="ru-RU"/>
        </w:rPr>
        <w:t xml:space="preserve"> року № 1</w:t>
      </w:r>
    </w:p>
    <w:p w:rsidR="002F5EC7" w:rsidRPr="00BE55FA" w:rsidRDefault="002F5EC7" w:rsidP="002F5EC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 _____________ 2015</w:t>
      </w:r>
      <w:r w:rsidRPr="00BE55FA">
        <w:rPr>
          <w:rFonts w:ascii="Times New Roman" w:eastAsia="Times New Roman" w:hAnsi="Times New Roman" w:cs="Times New Roman"/>
          <w:sz w:val="28"/>
          <w:szCs w:val="28"/>
          <w:lang w:val="uk-UA" w:eastAsia="ru-RU"/>
        </w:rPr>
        <w:t xml:space="preserve"> року     Голова _____________ </w:t>
      </w:r>
      <w:proofErr w:type="spellStart"/>
      <w:r w:rsidRPr="00BE55FA">
        <w:rPr>
          <w:rFonts w:ascii="Times New Roman" w:eastAsia="Times New Roman" w:hAnsi="Times New Roman" w:cs="Times New Roman"/>
          <w:sz w:val="28"/>
          <w:szCs w:val="28"/>
          <w:lang w:val="uk-UA" w:eastAsia="ru-RU"/>
        </w:rPr>
        <w:t>Н.В.Романюк</w:t>
      </w:r>
      <w:proofErr w:type="spellEnd"/>
    </w:p>
    <w:p w:rsidR="002F5EC7" w:rsidRPr="00BE55FA" w:rsidRDefault="002F5EC7" w:rsidP="002F5EC7">
      <w:pPr>
        <w:spacing w:after="0" w:line="240" w:lineRule="auto"/>
        <w:rPr>
          <w:rFonts w:ascii="Times New Roman" w:eastAsia="Times New Roman" w:hAnsi="Times New Roman" w:cs="Times New Roman"/>
          <w:sz w:val="16"/>
          <w:szCs w:val="24"/>
          <w:lang w:val="uk-UA" w:eastAsia="ru-RU"/>
        </w:rPr>
      </w:pPr>
    </w:p>
    <w:p w:rsidR="002F5EC7" w:rsidRPr="00BE55FA" w:rsidRDefault="002F5EC7" w:rsidP="002F5EC7">
      <w:pPr>
        <w:spacing w:after="0" w:line="240" w:lineRule="auto"/>
        <w:jc w:val="both"/>
        <w:rPr>
          <w:rFonts w:ascii="Times New Roman" w:eastAsia="Times New Roman" w:hAnsi="Times New Roman" w:cs="Times New Roman"/>
          <w:sz w:val="28"/>
          <w:szCs w:val="24"/>
          <w:lang w:eastAsia="ru-RU"/>
        </w:rPr>
      </w:pPr>
    </w:p>
    <w:p w:rsidR="002F5EC7" w:rsidRPr="00BE55FA" w:rsidRDefault="002F5EC7" w:rsidP="002F5EC7">
      <w:pPr>
        <w:keepNext/>
        <w:numPr>
          <w:ilvl w:val="0"/>
          <w:numId w:val="1"/>
        </w:numPr>
        <w:spacing w:after="0" w:line="240" w:lineRule="auto"/>
        <w:jc w:val="center"/>
        <w:outlineLvl w:val="0"/>
        <w:rPr>
          <w:rFonts w:ascii="Times New Roman" w:eastAsia="Times New Roman" w:hAnsi="Times New Roman" w:cs="Times New Roman"/>
          <w:b/>
          <w:bCs/>
          <w:caps/>
          <w:sz w:val="24"/>
          <w:szCs w:val="24"/>
          <w:lang w:val="uk-UA" w:eastAsia="ru-RU"/>
        </w:rPr>
      </w:pPr>
      <w:r w:rsidRPr="00BE55FA">
        <w:rPr>
          <w:rFonts w:ascii="Times New Roman" w:eastAsia="Times New Roman" w:hAnsi="Times New Roman" w:cs="Times New Roman"/>
          <w:b/>
          <w:bCs/>
          <w:caps/>
          <w:sz w:val="24"/>
          <w:szCs w:val="24"/>
          <w:lang w:val="uk-UA"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2F5EC7" w:rsidRPr="00BE55FA" w:rsidTr="00291161">
        <w:trPr>
          <w:trHeight w:val="579"/>
        </w:trPr>
        <w:tc>
          <w:tcPr>
            <w:tcW w:w="2896" w:type="dxa"/>
            <w:vMerge w:val="restart"/>
            <w:vAlign w:val="center"/>
          </w:tcPr>
          <w:p w:rsidR="002F5EC7" w:rsidRPr="00BE55FA" w:rsidRDefault="002F5EC7" w:rsidP="00291161">
            <w:pPr>
              <w:spacing w:after="0" w:line="240" w:lineRule="auto"/>
              <w:jc w:val="center"/>
              <w:rPr>
                <w:rFonts w:ascii="Times New Roman" w:eastAsia="Times New Roman" w:hAnsi="Times New Roman" w:cs="Times New Roman"/>
                <w:lang w:val="uk-UA" w:eastAsia="ru-RU"/>
              </w:rPr>
            </w:pPr>
            <w:r w:rsidRPr="00BE55FA">
              <w:rPr>
                <w:rFonts w:ascii="Times New Roman" w:eastAsia="Times New Roman" w:hAnsi="Times New Roman" w:cs="Times New Roman"/>
                <w:lang w:val="uk-UA" w:eastAsia="ru-RU"/>
              </w:rPr>
              <w:t xml:space="preserve">Найменування показників </w:t>
            </w:r>
          </w:p>
        </w:tc>
        <w:tc>
          <w:tcPr>
            <w:tcW w:w="3262" w:type="dxa"/>
            <w:vMerge w:val="restart"/>
            <w:vAlign w:val="center"/>
          </w:tcPr>
          <w:p w:rsidR="002F5EC7" w:rsidRPr="00BE55FA" w:rsidRDefault="002F5EC7" w:rsidP="00291161">
            <w:pPr>
              <w:spacing w:after="0" w:line="240" w:lineRule="auto"/>
              <w:jc w:val="center"/>
              <w:rPr>
                <w:rFonts w:ascii="Times New Roman" w:eastAsia="Times New Roman" w:hAnsi="Times New Roman" w:cs="Times New Roman"/>
                <w:lang w:val="uk-UA" w:eastAsia="ru-RU"/>
              </w:rPr>
            </w:pPr>
            <w:r w:rsidRPr="00BE55FA">
              <w:rPr>
                <w:rFonts w:ascii="Times New Roman" w:eastAsia="Times New Roman" w:hAnsi="Times New Roman" w:cs="Times New Roman"/>
                <w:lang w:val="uk-UA" w:eastAsia="ru-RU"/>
              </w:rPr>
              <w:t>Галузь знань, напрям підготовки, освітньо-кваліфікаційний рівень</w:t>
            </w:r>
          </w:p>
        </w:tc>
        <w:tc>
          <w:tcPr>
            <w:tcW w:w="3420" w:type="dxa"/>
            <w:gridSpan w:val="2"/>
            <w:vAlign w:val="center"/>
          </w:tcPr>
          <w:p w:rsidR="002F5EC7" w:rsidRPr="00BE55FA" w:rsidRDefault="002F5EC7" w:rsidP="00291161">
            <w:pPr>
              <w:spacing w:after="0" w:line="240" w:lineRule="auto"/>
              <w:jc w:val="center"/>
              <w:rPr>
                <w:rFonts w:ascii="Times New Roman" w:eastAsia="Times New Roman" w:hAnsi="Times New Roman" w:cs="Times New Roman"/>
                <w:lang w:val="uk-UA" w:eastAsia="ru-RU"/>
              </w:rPr>
            </w:pPr>
            <w:r w:rsidRPr="00BE55FA">
              <w:rPr>
                <w:rFonts w:ascii="Times New Roman" w:eastAsia="Times New Roman" w:hAnsi="Times New Roman" w:cs="Times New Roman"/>
                <w:lang w:val="uk-UA" w:eastAsia="ru-RU"/>
              </w:rPr>
              <w:t>Характеристика навчальної дисципліни</w:t>
            </w:r>
          </w:p>
        </w:tc>
      </w:tr>
      <w:tr w:rsidR="002F5EC7" w:rsidRPr="00BE55FA" w:rsidTr="00291161">
        <w:trPr>
          <w:trHeight w:val="549"/>
        </w:trPr>
        <w:tc>
          <w:tcPr>
            <w:tcW w:w="2896" w:type="dxa"/>
            <w:vMerge/>
            <w:vAlign w:val="center"/>
          </w:tcPr>
          <w:p w:rsidR="002F5EC7" w:rsidRPr="00BE55FA" w:rsidRDefault="002F5EC7" w:rsidP="00291161">
            <w:pPr>
              <w:spacing w:after="0" w:line="240" w:lineRule="auto"/>
              <w:jc w:val="center"/>
              <w:rPr>
                <w:rFonts w:ascii="Times New Roman" w:eastAsia="Times New Roman" w:hAnsi="Times New Roman" w:cs="Times New Roman"/>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lang w:val="uk-UA" w:eastAsia="ru-RU"/>
              </w:rPr>
            </w:pPr>
          </w:p>
        </w:tc>
        <w:tc>
          <w:tcPr>
            <w:tcW w:w="1620" w:type="dxa"/>
          </w:tcPr>
          <w:p w:rsidR="002F5EC7" w:rsidRPr="00BE55FA" w:rsidRDefault="002F5EC7" w:rsidP="00291161">
            <w:pPr>
              <w:spacing w:after="0" w:line="240" w:lineRule="auto"/>
              <w:jc w:val="center"/>
              <w:rPr>
                <w:rFonts w:ascii="Times New Roman" w:eastAsia="Times New Roman" w:hAnsi="Times New Roman" w:cs="Times New Roman"/>
                <w:b/>
                <w:lang w:val="uk-UA" w:eastAsia="ru-RU"/>
              </w:rPr>
            </w:pPr>
            <w:r w:rsidRPr="00BE55FA">
              <w:rPr>
                <w:rFonts w:ascii="Times New Roman" w:eastAsia="Times New Roman" w:hAnsi="Times New Roman" w:cs="Times New Roman"/>
                <w:b/>
                <w:lang w:val="uk-UA" w:eastAsia="ru-RU"/>
              </w:rPr>
              <w:t>денна форма навчання</w:t>
            </w:r>
          </w:p>
        </w:tc>
        <w:tc>
          <w:tcPr>
            <w:tcW w:w="1800" w:type="dxa"/>
          </w:tcPr>
          <w:p w:rsidR="002F5EC7" w:rsidRPr="00BE55FA" w:rsidRDefault="002F5EC7" w:rsidP="00291161">
            <w:pPr>
              <w:spacing w:after="0" w:line="240" w:lineRule="auto"/>
              <w:jc w:val="center"/>
              <w:rPr>
                <w:rFonts w:ascii="Times New Roman" w:eastAsia="Times New Roman" w:hAnsi="Times New Roman" w:cs="Times New Roman"/>
                <w:b/>
                <w:lang w:val="uk-UA" w:eastAsia="ru-RU"/>
              </w:rPr>
            </w:pPr>
            <w:r w:rsidRPr="00BE55FA">
              <w:rPr>
                <w:rFonts w:ascii="Times New Roman" w:eastAsia="Times New Roman" w:hAnsi="Times New Roman" w:cs="Times New Roman"/>
                <w:b/>
                <w:lang w:val="uk-UA" w:eastAsia="ru-RU"/>
              </w:rPr>
              <w:t>заочна форма навчання</w:t>
            </w:r>
          </w:p>
        </w:tc>
      </w:tr>
      <w:tr w:rsidR="002F5EC7" w:rsidRPr="00BE55FA" w:rsidTr="00291161">
        <w:trPr>
          <w:trHeight w:val="409"/>
        </w:trPr>
        <w:tc>
          <w:tcPr>
            <w:tcW w:w="2896" w:type="dxa"/>
            <w:vMerge w:val="restart"/>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кредитів – 6</w:t>
            </w:r>
          </w:p>
        </w:tc>
        <w:tc>
          <w:tcPr>
            <w:tcW w:w="3262" w:type="dxa"/>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Галузь знань</w:t>
            </w:r>
            <w:r w:rsidRPr="00BE55FA">
              <w:rPr>
                <w:rFonts w:ascii="Times New Roman" w:eastAsia="Times New Roman" w:hAnsi="Times New Roman" w:cs="Times New Roman"/>
                <w:sz w:val="24"/>
                <w:szCs w:val="24"/>
                <w:lang w:val="uk-UA" w:eastAsia="ru-RU"/>
              </w:rPr>
              <w:br/>
            </w:r>
            <w:r w:rsidRPr="00BE55FA">
              <w:rPr>
                <w:rFonts w:ascii="Times New Roman" w:eastAsia="Times New Roman" w:hAnsi="Times New Roman" w:cs="Times New Roman"/>
                <w:sz w:val="24"/>
                <w:szCs w:val="24"/>
                <w:lang w:eastAsia="ru-RU"/>
              </w:rPr>
              <w:t>0303</w:t>
            </w:r>
            <w:r w:rsidRPr="00BE55FA">
              <w:rPr>
                <w:rFonts w:ascii="Times New Roman" w:eastAsia="Times New Roman" w:hAnsi="Times New Roman" w:cs="Times New Roman"/>
                <w:sz w:val="24"/>
                <w:szCs w:val="24"/>
                <w:lang w:val="uk-UA" w:eastAsia="ru-RU"/>
              </w:rPr>
              <w:t xml:space="preserve"> - </w:t>
            </w:r>
            <w:proofErr w:type="spellStart"/>
            <w:r w:rsidRPr="00BE55FA">
              <w:rPr>
                <w:rFonts w:ascii="Times New Roman" w:eastAsia="Times New Roman" w:hAnsi="Times New Roman" w:cs="Times New Roman"/>
                <w:sz w:val="24"/>
                <w:szCs w:val="24"/>
                <w:lang w:eastAsia="ru-RU"/>
              </w:rPr>
              <w:t>Журналістика</w:t>
            </w:r>
            <w:proofErr w:type="spellEnd"/>
            <w:r w:rsidRPr="00BE55FA">
              <w:rPr>
                <w:rFonts w:ascii="Times New Roman" w:eastAsia="Times New Roman" w:hAnsi="Times New Roman" w:cs="Times New Roman"/>
                <w:sz w:val="24"/>
                <w:szCs w:val="24"/>
                <w:lang w:eastAsia="ru-RU"/>
              </w:rPr>
              <w:t xml:space="preserve"> та </w:t>
            </w:r>
            <w:proofErr w:type="spellStart"/>
            <w:r w:rsidRPr="00BE55FA">
              <w:rPr>
                <w:rFonts w:ascii="Times New Roman" w:eastAsia="Times New Roman" w:hAnsi="Times New Roman" w:cs="Times New Roman"/>
                <w:sz w:val="24"/>
                <w:szCs w:val="24"/>
                <w:lang w:eastAsia="ru-RU"/>
              </w:rPr>
              <w:t>інформація</w:t>
            </w:r>
            <w:proofErr w:type="spellEnd"/>
            <w:r w:rsidRPr="00BE55FA">
              <w:rPr>
                <w:rFonts w:ascii="Times New Roman" w:eastAsia="Times New Roman" w:hAnsi="Times New Roman" w:cs="Times New Roman"/>
                <w:sz w:val="24"/>
                <w:szCs w:val="24"/>
                <w:lang w:val="uk-UA" w:eastAsia="ru-RU"/>
              </w:rPr>
              <w:t>»</w:t>
            </w:r>
          </w:p>
        </w:tc>
        <w:tc>
          <w:tcPr>
            <w:tcW w:w="3420" w:type="dxa"/>
            <w:gridSpan w:val="2"/>
            <w:vMerge w:val="restart"/>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Нормативна</w:t>
            </w:r>
          </w:p>
          <w:p w:rsidR="002F5EC7" w:rsidRPr="00BE55FA" w:rsidRDefault="002F5EC7" w:rsidP="00291161">
            <w:pPr>
              <w:spacing w:after="0" w:line="240" w:lineRule="auto"/>
              <w:jc w:val="center"/>
              <w:rPr>
                <w:rFonts w:ascii="Times New Roman" w:eastAsia="Times New Roman" w:hAnsi="Times New Roman" w:cs="Times New Roman"/>
                <w:i/>
                <w:sz w:val="24"/>
                <w:szCs w:val="24"/>
                <w:lang w:val="uk-UA" w:eastAsia="ru-RU"/>
              </w:rPr>
            </w:pPr>
          </w:p>
        </w:tc>
      </w:tr>
      <w:tr w:rsidR="002F5EC7" w:rsidRPr="00BE55FA" w:rsidTr="00291161">
        <w:trPr>
          <w:trHeight w:val="409"/>
        </w:trPr>
        <w:tc>
          <w:tcPr>
            <w:tcW w:w="2896" w:type="dxa"/>
            <w:vMerge/>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p>
        </w:tc>
        <w:tc>
          <w:tcPr>
            <w:tcW w:w="3262" w:type="dxa"/>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Напрям підготовки</w:t>
            </w:r>
            <w:r w:rsidRPr="00BE55FA">
              <w:rPr>
                <w:rFonts w:ascii="Times New Roman" w:eastAsia="Times New Roman" w:hAnsi="Times New Roman" w:cs="Times New Roman"/>
                <w:sz w:val="24"/>
                <w:szCs w:val="24"/>
                <w:lang w:val="uk-UA" w:eastAsia="ru-RU"/>
              </w:rPr>
              <w:br/>
              <w:t>6.030302 – реклама і зв’язки з громадськістю</w:t>
            </w:r>
          </w:p>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r>
      <w:tr w:rsidR="002F5EC7" w:rsidRPr="00BE55FA" w:rsidTr="00291161">
        <w:trPr>
          <w:trHeight w:val="170"/>
        </w:trPr>
        <w:tc>
          <w:tcPr>
            <w:tcW w:w="2896" w:type="dxa"/>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Модулів – 2</w:t>
            </w:r>
          </w:p>
        </w:tc>
        <w:tc>
          <w:tcPr>
            <w:tcW w:w="3262" w:type="dxa"/>
            <w:vMerge w:val="restart"/>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p>
        </w:tc>
        <w:tc>
          <w:tcPr>
            <w:tcW w:w="3420" w:type="dxa"/>
            <w:gridSpan w:val="2"/>
            <w:vAlign w:val="center"/>
          </w:tcPr>
          <w:p w:rsidR="002F5EC7" w:rsidRPr="00BE55FA" w:rsidRDefault="002F5EC7" w:rsidP="00291161">
            <w:pPr>
              <w:spacing w:after="0" w:line="240" w:lineRule="auto"/>
              <w:jc w:val="center"/>
              <w:rPr>
                <w:rFonts w:ascii="Times New Roman" w:eastAsia="Times New Roman" w:hAnsi="Times New Roman" w:cs="Times New Roman"/>
                <w:b/>
                <w:sz w:val="24"/>
                <w:szCs w:val="24"/>
                <w:lang w:val="uk-UA" w:eastAsia="ru-RU"/>
              </w:rPr>
            </w:pPr>
            <w:r w:rsidRPr="00BE55FA">
              <w:rPr>
                <w:rFonts w:ascii="Times New Roman" w:eastAsia="Times New Roman" w:hAnsi="Times New Roman" w:cs="Times New Roman"/>
                <w:b/>
                <w:sz w:val="24"/>
                <w:szCs w:val="24"/>
                <w:lang w:val="uk-UA" w:eastAsia="ru-RU"/>
              </w:rPr>
              <w:t>Рік підготовки:</w:t>
            </w:r>
          </w:p>
        </w:tc>
      </w:tr>
      <w:tr w:rsidR="002F5EC7" w:rsidRPr="00BE55FA" w:rsidTr="00291161">
        <w:trPr>
          <w:trHeight w:val="207"/>
        </w:trPr>
        <w:tc>
          <w:tcPr>
            <w:tcW w:w="2896" w:type="dxa"/>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Змістових модулів – 2</w:t>
            </w: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2F5EC7" w:rsidRPr="00BE55FA" w:rsidRDefault="005B1523"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00" w:type="dxa"/>
            <w:tcBorders>
              <w:right w:val="single" w:sz="4" w:space="0" w:color="auto"/>
            </w:tcBorders>
            <w:vAlign w:val="center"/>
          </w:tcPr>
          <w:p w:rsidR="002F5EC7" w:rsidRPr="00BE55FA" w:rsidRDefault="005B1523"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2F5EC7" w:rsidRPr="00BE55FA" w:rsidTr="00291161">
        <w:trPr>
          <w:trHeight w:val="232"/>
        </w:trPr>
        <w:tc>
          <w:tcPr>
            <w:tcW w:w="2896" w:type="dxa"/>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Індивідуальне науково-дослідне завдання:</w:t>
            </w:r>
            <w:r w:rsidRPr="00BE55FA">
              <w:rPr>
                <w:rFonts w:ascii="Times New Roman" w:eastAsia="Times New Roman" w:hAnsi="Times New Roman" w:cs="Times New Roman"/>
                <w:sz w:val="24"/>
                <w:szCs w:val="24"/>
                <w:lang w:eastAsia="ru-RU"/>
              </w:rPr>
              <w:t xml:space="preserve"> </w:t>
            </w:r>
            <w:r w:rsidRPr="00BE55FA">
              <w:rPr>
                <w:rFonts w:ascii="Times New Roman" w:eastAsia="Times New Roman" w:hAnsi="Times New Roman" w:cs="Times New Roman"/>
                <w:sz w:val="24"/>
                <w:szCs w:val="24"/>
                <w:lang w:val="uk-UA" w:eastAsia="ru-RU"/>
              </w:rPr>
              <w:t>завдання теоретико-до</w:t>
            </w:r>
            <w:r>
              <w:rPr>
                <w:rFonts w:ascii="Times New Roman" w:eastAsia="Times New Roman" w:hAnsi="Times New Roman" w:cs="Times New Roman"/>
                <w:sz w:val="24"/>
                <w:szCs w:val="24"/>
                <w:lang w:val="uk-UA" w:eastAsia="ru-RU"/>
              </w:rPr>
              <w:t>слідницького характеру (підготовка імідж-проектів</w:t>
            </w:r>
            <w:r w:rsidRPr="00BE55FA">
              <w:rPr>
                <w:rFonts w:ascii="Times New Roman" w:eastAsia="Times New Roman" w:hAnsi="Times New Roman" w:cs="Times New Roman"/>
                <w:sz w:val="24"/>
                <w:szCs w:val="24"/>
                <w:lang w:val="uk-UA" w:eastAsia="ru-RU"/>
              </w:rPr>
              <w:t>)</w:t>
            </w: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tcBorders>
              <w:right w:val="single" w:sz="4" w:space="0" w:color="auto"/>
            </w:tcBorders>
            <w:vAlign w:val="center"/>
          </w:tcPr>
          <w:p w:rsidR="002F5EC7" w:rsidRPr="00BE55FA" w:rsidRDefault="002F5EC7" w:rsidP="00291161">
            <w:pPr>
              <w:spacing w:after="0" w:line="240" w:lineRule="auto"/>
              <w:jc w:val="center"/>
              <w:rPr>
                <w:rFonts w:ascii="Times New Roman" w:eastAsia="Times New Roman" w:hAnsi="Times New Roman" w:cs="Times New Roman"/>
                <w:b/>
                <w:sz w:val="24"/>
                <w:szCs w:val="24"/>
                <w:lang w:eastAsia="ru-RU"/>
              </w:rPr>
            </w:pPr>
            <w:r w:rsidRPr="00BE55FA">
              <w:rPr>
                <w:rFonts w:ascii="Times New Roman" w:eastAsia="Times New Roman" w:hAnsi="Times New Roman" w:cs="Times New Roman"/>
                <w:b/>
                <w:sz w:val="24"/>
                <w:szCs w:val="24"/>
                <w:lang w:val="uk-UA" w:eastAsia="ru-RU"/>
              </w:rPr>
              <w:t xml:space="preserve">Семестр </w:t>
            </w:r>
          </w:p>
        </w:tc>
      </w:tr>
      <w:tr w:rsidR="002F5EC7" w:rsidRPr="00BE55FA" w:rsidTr="00291161">
        <w:trPr>
          <w:trHeight w:val="323"/>
        </w:trPr>
        <w:tc>
          <w:tcPr>
            <w:tcW w:w="2896" w:type="dxa"/>
            <w:vMerge w:val="restart"/>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кількість годин - 72</w:t>
            </w: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2F5EC7" w:rsidRPr="00BE55FA" w:rsidRDefault="005B1523"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2F5EC7" w:rsidRPr="00BE55FA">
              <w:rPr>
                <w:rFonts w:ascii="Times New Roman" w:eastAsia="Times New Roman" w:hAnsi="Times New Roman" w:cs="Times New Roman"/>
                <w:sz w:val="24"/>
                <w:szCs w:val="24"/>
                <w:lang w:val="uk-UA" w:eastAsia="ru-RU"/>
              </w:rPr>
              <w:t>-й</w:t>
            </w:r>
          </w:p>
        </w:tc>
        <w:tc>
          <w:tcPr>
            <w:tcW w:w="1800" w:type="dxa"/>
            <w:vAlign w:val="center"/>
          </w:tcPr>
          <w:p w:rsidR="002F5EC7" w:rsidRPr="00BE55FA" w:rsidRDefault="005B1523"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2F5EC7" w:rsidRPr="00BE55FA">
              <w:rPr>
                <w:rFonts w:ascii="Times New Roman" w:eastAsia="Times New Roman" w:hAnsi="Times New Roman" w:cs="Times New Roman"/>
                <w:sz w:val="24"/>
                <w:szCs w:val="24"/>
                <w:lang w:val="uk-UA" w:eastAsia="ru-RU"/>
              </w:rPr>
              <w:t>-й</w:t>
            </w:r>
          </w:p>
        </w:tc>
      </w:tr>
      <w:tr w:rsidR="002F5EC7" w:rsidRPr="00BE55FA" w:rsidTr="00291161">
        <w:trPr>
          <w:trHeight w:val="322"/>
        </w:trPr>
        <w:tc>
          <w:tcPr>
            <w:tcW w:w="2896" w:type="dxa"/>
            <w:vMerge/>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2F5EC7" w:rsidRPr="00BE55FA" w:rsidRDefault="002F5EC7" w:rsidP="00291161">
            <w:pPr>
              <w:spacing w:after="0" w:line="240" w:lineRule="auto"/>
              <w:jc w:val="center"/>
              <w:rPr>
                <w:rFonts w:ascii="Times New Roman" w:eastAsia="Times New Roman" w:hAnsi="Times New Roman" w:cs="Times New Roman"/>
                <w:b/>
                <w:sz w:val="24"/>
                <w:szCs w:val="24"/>
                <w:lang w:val="uk-UA" w:eastAsia="ru-RU"/>
              </w:rPr>
            </w:pPr>
            <w:r w:rsidRPr="00BE55FA">
              <w:rPr>
                <w:rFonts w:ascii="Times New Roman" w:eastAsia="Times New Roman" w:hAnsi="Times New Roman" w:cs="Times New Roman"/>
                <w:b/>
                <w:sz w:val="24"/>
                <w:szCs w:val="24"/>
                <w:lang w:val="uk-UA" w:eastAsia="ru-RU"/>
              </w:rPr>
              <w:t>Лекції</w:t>
            </w:r>
          </w:p>
        </w:tc>
      </w:tr>
      <w:tr w:rsidR="002F5EC7" w:rsidRPr="00BE55FA" w:rsidTr="00291161">
        <w:trPr>
          <w:trHeight w:val="320"/>
        </w:trPr>
        <w:tc>
          <w:tcPr>
            <w:tcW w:w="2896" w:type="dxa"/>
            <w:vMerge w:val="restart"/>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Тижневих годин для денної форми навчання:</w:t>
            </w:r>
          </w:p>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аудиторних – 4</w:t>
            </w:r>
          </w:p>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 xml:space="preserve">самостійної роботи студента – 10 </w:t>
            </w:r>
          </w:p>
        </w:tc>
        <w:tc>
          <w:tcPr>
            <w:tcW w:w="3262" w:type="dxa"/>
            <w:vMerge w:val="restart"/>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sidRPr="00BE55FA">
              <w:rPr>
                <w:rFonts w:ascii="Times New Roman" w:eastAsia="Times New Roman" w:hAnsi="Times New Roman" w:cs="Times New Roman"/>
                <w:sz w:val="24"/>
                <w:szCs w:val="24"/>
                <w:lang w:val="uk-UA" w:eastAsia="ru-RU"/>
              </w:rPr>
              <w:t>Освітньо-кваліфікаційний рівень: бакалавр</w:t>
            </w:r>
          </w:p>
          <w:p w:rsidR="002F5EC7" w:rsidRPr="00BE55FA" w:rsidRDefault="002F5EC7" w:rsidP="00291161">
            <w:pPr>
              <w:spacing w:after="0" w:line="240" w:lineRule="auto"/>
              <w:jc w:val="center"/>
              <w:rPr>
                <w:rFonts w:ascii="Times New Roman" w:eastAsia="Times New Roman" w:hAnsi="Times New Roman" w:cs="Times New Roman"/>
                <w:b/>
                <w:sz w:val="24"/>
                <w:szCs w:val="24"/>
                <w:lang w:val="uk-UA" w:eastAsia="ru-RU"/>
              </w:rPr>
            </w:pPr>
          </w:p>
        </w:tc>
        <w:tc>
          <w:tcPr>
            <w:tcW w:w="1620" w:type="dxa"/>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r w:rsidRPr="00BE55FA">
              <w:rPr>
                <w:rFonts w:ascii="Times New Roman" w:eastAsia="Times New Roman" w:hAnsi="Times New Roman" w:cs="Times New Roman"/>
                <w:sz w:val="24"/>
                <w:szCs w:val="24"/>
                <w:lang w:val="uk-UA" w:eastAsia="ru-RU"/>
              </w:rPr>
              <w:t xml:space="preserve"> год.</w:t>
            </w:r>
          </w:p>
        </w:tc>
        <w:tc>
          <w:tcPr>
            <w:tcW w:w="1800" w:type="dxa"/>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год.</w:t>
            </w:r>
          </w:p>
        </w:tc>
      </w:tr>
      <w:tr w:rsidR="002F5EC7" w:rsidRPr="00BE55FA" w:rsidTr="00291161">
        <w:trPr>
          <w:trHeight w:val="320"/>
        </w:trPr>
        <w:tc>
          <w:tcPr>
            <w:tcW w:w="2896" w:type="dxa"/>
            <w:vMerge/>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2F5EC7" w:rsidRPr="00BE55FA" w:rsidRDefault="002F5EC7" w:rsidP="00291161">
            <w:pPr>
              <w:spacing w:after="0" w:line="240" w:lineRule="auto"/>
              <w:jc w:val="center"/>
              <w:rPr>
                <w:rFonts w:ascii="Times New Roman" w:eastAsia="Times New Roman" w:hAnsi="Times New Roman" w:cs="Times New Roman"/>
                <w:b/>
                <w:sz w:val="24"/>
                <w:szCs w:val="24"/>
                <w:lang w:val="uk-UA" w:eastAsia="ru-RU"/>
              </w:rPr>
            </w:pPr>
            <w:r w:rsidRPr="00BE55FA">
              <w:rPr>
                <w:rFonts w:ascii="Times New Roman" w:eastAsia="Times New Roman" w:hAnsi="Times New Roman" w:cs="Times New Roman"/>
                <w:b/>
                <w:sz w:val="24"/>
                <w:szCs w:val="24"/>
                <w:lang w:val="uk-UA" w:eastAsia="ru-RU"/>
              </w:rPr>
              <w:t>Практичні</w:t>
            </w:r>
          </w:p>
        </w:tc>
      </w:tr>
      <w:tr w:rsidR="002F5EC7" w:rsidRPr="00BE55FA" w:rsidTr="00291161">
        <w:trPr>
          <w:trHeight w:val="320"/>
        </w:trPr>
        <w:tc>
          <w:tcPr>
            <w:tcW w:w="2896" w:type="dxa"/>
            <w:vMerge/>
            <w:vAlign w:val="center"/>
          </w:tcPr>
          <w:p w:rsidR="002F5EC7" w:rsidRPr="00BE55FA" w:rsidRDefault="002F5EC7" w:rsidP="00291161">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2F5EC7" w:rsidRPr="00BE55FA" w:rsidRDefault="005B1523" w:rsidP="00291161">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12</w:t>
            </w:r>
            <w:bookmarkStart w:id="0" w:name="_GoBack"/>
            <w:bookmarkEnd w:id="0"/>
            <w:r w:rsidR="002F5EC7" w:rsidRPr="00BE55FA">
              <w:rPr>
                <w:rFonts w:ascii="Times New Roman" w:eastAsia="Times New Roman" w:hAnsi="Times New Roman" w:cs="Times New Roman"/>
                <w:sz w:val="24"/>
                <w:szCs w:val="24"/>
                <w:lang w:val="uk-UA" w:eastAsia="ru-RU"/>
              </w:rPr>
              <w:t xml:space="preserve"> год.</w:t>
            </w:r>
          </w:p>
        </w:tc>
        <w:tc>
          <w:tcPr>
            <w:tcW w:w="1800" w:type="dxa"/>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BE55FA">
              <w:rPr>
                <w:rFonts w:ascii="Times New Roman" w:eastAsia="Times New Roman" w:hAnsi="Times New Roman" w:cs="Times New Roman"/>
                <w:sz w:val="24"/>
                <w:szCs w:val="24"/>
                <w:lang w:val="uk-UA" w:eastAsia="ru-RU"/>
              </w:rPr>
              <w:t xml:space="preserve"> год.</w:t>
            </w:r>
          </w:p>
        </w:tc>
      </w:tr>
      <w:tr w:rsidR="002F5EC7" w:rsidRPr="00BE55FA" w:rsidTr="00291161">
        <w:trPr>
          <w:trHeight w:val="138"/>
        </w:trPr>
        <w:tc>
          <w:tcPr>
            <w:tcW w:w="2896"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2F5EC7" w:rsidRPr="00BE55FA" w:rsidRDefault="002F5EC7" w:rsidP="00291161">
            <w:pPr>
              <w:spacing w:after="0" w:line="240" w:lineRule="auto"/>
              <w:jc w:val="center"/>
              <w:rPr>
                <w:rFonts w:ascii="Times New Roman" w:eastAsia="Times New Roman" w:hAnsi="Times New Roman" w:cs="Times New Roman"/>
                <w:b/>
                <w:sz w:val="24"/>
                <w:szCs w:val="24"/>
                <w:lang w:val="uk-UA" w:eastAsia="ru-RU"/>
              </w:rPr>
            </w:pPr>
            <w:r w:rsidRPr="00BE55FA">
              <w:rPr>
                <w:rFonts w:ascii="Times New Roman" w:eastAsia="Times New Roman" w:hAnsi="Times New Roman" w:cs="Times New Roman"/>
                <w:b/>
                <w:sz w:val="24"/>
                <w:szCs w:val="24"/>
                <w:lang w:val="uk-UA" w:eastAsia="ru-RU"/>
              </w:rPr>
              <w:t>Самостійна робота</w:t>
            </w:r>
          </w:p>
        </w:tc>
      </w:tr>
      <w:tr w:rsidR="002F5EC7" w:rsidRPr="00BE55FA" w:rsidTr="00291161">
        <w:trPr>
          <w:trHeight w:val="138"/>
        </w:trPr>
        <w:tc>
          <w:tcPr>
            <w:tcW w:w="2896"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2F5EC7" w:rsidRPr="00BE55FA" w:rsidRDefault="002F5EC7" w:rsidP="00291161">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Pr="00BE55FA">
              <w:rPr>
                <w:rFonts w:ascii="Times New Roman" w:eastAsia="Times New Roman" w:hAnsi="Times New Roman" w:cs="Times New Roman"/>
                <w:sz w:val="24"/>
                <w:szCs w:val="24"/>
                <w:lang w:val="uk-UA" w:eastAsia="ru-RU"/>
              </w:rPr>
              <w:t>8 год.</w:t>
            </w:r>
          </w:p>
        </w:tc>
        <w:tc>
          <w:tcPr>
            <w:tcW w:w="1800" w:type="dxa"/>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r w:rsidRPr="00BE55FA">
              <w:rPr>
                <w:rFonts w:ascii="Times New Roman" w:eastAsia="Times New Roman" w:hAnsi="Times New Roman" w:cs="Times New Roman"/>
                <w:sz w:val="24"/>
                <w:szCs w:val="24"/>
                <w:lang w:val="uk-UA" w:eastAsia="ru-RU"/>
              </w:rPr>
              <w:t xml:space="preserve"> год.</w:t>
            </w:r>
          </w:p>
        </w:tc>
      </w:tr>
      <w:tr w:rsidR="002F5EC7" w:rsidRPr="00BE55FA" w:rsidTr="00291161">
        <w:trPr>
          <w:trHeight w:val="138"/>
        </w:trPr>
        <w:tc>
          <w:tcPr>
            <w:tcW w:w="2896"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2F5EC7" w:rsidRPr="00BE55FA" w:rsidRDefault="002F5EC7" w:rsidP="00291161">
            <w:pPr>
              <w:spacing w:after="0" w:line="240" w:lineRule="auto"/>
              <w:jc w:val="both"/>
              <w:rPr>
                <w:rFonts w:ascii="Times New Roman" w:eastAsia="Times New Roman" w:hAnsi="Times New Roman" w:cs="Times New Roman"/>
                <w:b/>
                <w:sz w:val="24"/>
                <w:szCs w:val="24"/>
                <w:lang w:val="uk-UA" w:eastAsia="ru-RU"/>
              </w:rPr>
            </w:pPr>
            <w:r w:rsidRPr="00BE55FA">
              <w:rPr>
                <w:rFonts w:ascii="Times New Roman" w:eastAsia="Times New Roman" w:hAnsi="Times New Roman" w:cs="Times New Roman"/>
                <w:b/>
                <w:sz w:val="24"/>
                <w:szCs w:val="24"/>
                <w:lang w:val="uk-UA" w:eastAsia="ru-RU"/>
              </w:rPr>
              <w:t xml:space="preserve">  Індивідуальні завдання:</w:t>
            </w:r>
          </w:p>
          <w:p w:rsidR="002F5EC7" w:rsidRPr="00BE55FA" w:rsidRDefault="002F5EC7" w:rsidP="0029116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6</w:t>
            </w:r>
            <w:r w:rsidRPr="00BE55FA">
              <w:rPr>
                <w:rFonts w:ascii="Times New Roman" w:eastAsia="Times New Roman" w:hAnsi="Times New Roman" w:cs="Times New Roman"/>
                <w:sz w:val="24"/>
                <w:szCs w:val="24"/>
                <w:lang w:val="uk-UA" w:eastAsia="ru-RU"/>
              </w:rPr>
              <w:t>8 год.</w:t>
            </w:r>
            <w:r>
              <w:rPr>
                <w:rFonts w:ascii="Times New Roman" w:eastAsia="Times New Roman" w:hAnsi="Times New Roman" w:cs="Times New Roman"/>
                <w:sz w:val="24"/>
                <w:szCs w:val="24"/>
                <w:lang w:val="uk-UA" w:eastAsia="ru-RU"/>
              </w:rPr>
              <w:t xml:space="preserve">                47</w:t>
            </w:r>
            <w:r w:rsidRPr="00BE55FA">
              <w:rPr>
                <w:rFonts w:ascii="Times New Roman" w:eastAsia="Times New Roman" w:hAnsi="Times New Roman" w:cs="Times New Roman"/>
                <w:sz w:val="24"/>
                <w:szCs w:val="24"/>
                <w:lang w:val="uk-UA" w:eastAsia="ru-RU"/>
              </w:rPr>
              <w:t xml:space="preserve"> год</w:t>
            </w:r>
          </w:p>
        </w:tc>
      </w:tr>
      <w:tr w:rsidR="002F5EC7" w:rsidRPr="00BE55FA" w:rsidTr="00291161">
        <w:trPr>
          <w:trHeight w:val="138"/>
        </w:trPr>
        <w:tc>
          <w:tcPr>
            <w:tcW w:w="2896"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2F5EC7" w:rsidRPr="00BE55FA" w:rsidRDefault="002F5EC7" w:rsidP="00291161">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2F5EC7" w:rsidRPr="00BE55FA" w:rsidRDefault="002F5EC7" w:rsidP="00291161">
            <w:pPr>
              <w:spacing w:after="0" w:line="240" w:lineRule="auto"/>
              <w:jc w:val="center"/>
              <w:rPr>
                <w:rFonts w:ascii="Times New Roman" w:eastAsia="Times New Roman" w:hAnsi="Times New Roman" w:cs="Times New Roman"/>
                <w:i/>
                <w:sz w:val="24"/>
                <w:szCs w:val="24"/>
                <w:lang w:val="uk-UA" w:eastAsia="ru-RU"/>
              </w:rPr>
            </w:pPr>
            <w:r w:rsidRPr="00BE55FA">
              <w:rPr>
                <w:rFonts w:ascii="Times New Roman" w:eastAsia="Times New Roman" w:hAnsi="Times New Roman" w:cs="Times New Roman"/>
                <w:b/>
                <w:sz w:val="24"/>
                <w:szCs w:val="24"/>
                <w:lang w:val="uk-UA" w:eastAsia="ru-RU"/>
              </w:rPr>
              <w:t>Вид контролю</w:t>
            </w:r>
            <w:r>
              <w:rPr>
                <w:rFonts w:ascii="Times New Roman" w:eastAsia="Times New Roman" w:hAnsi="Times New Roman" w:cs="Times New Roman"/>
                <w:sz w:val="24"/>
                <w:szCs w:val="24"/>
                <w:lang w:val="uk-UA" w:eastAsia="ru-RU"/>
              </w:rPr>
              <w:t>: екзамен</w:t>
            </w:r>
          </w:p>
        </w:tc>
      </w:tr>
    </w:tbl>
    <w:p w:rsidR="002F5EC7" w:rsidRPr="00BE55FA" w:rsidRDefault="002F5EC7" w:rsidP="002F5EC7">
      <w:pPr>
        <w:spacing w:after="0" w:line="240" w:lineRule="auto"/>
        <w:jc w:val="both"/>
        <w:rPr>
          <w:rFonts w:ascii="Times New Roman" w:eastAsia="Times New Roman" w:hAnsi="Times New Roman" w:cs="Times New Roman"/>
          <w:lang w:val="uk-UA" w:eastAsia="ru-RU"/>
        </w:rPr>
      </w:pPr>
      <w:r w:rsidRPr="00BE55FA">
        <w:rPr>
          <w:rFonts w:ascii="Times New Roman" w:eastAsia="Times New Roman" w:hAnsi="Times New Roman" w:cs="Times New Roman"/>
          <w:lang w:val="uk-UA" w:eastAsia="ru-RU"/>
        </w:rPr>
        <w:t xml:space="preserve">Співвідношення кількості годин аудиторних занять до самостійної та індивідуальної роботи становить: </w:t>
      </w:r>
    </w:p>
    <w:p w:rsidR="002F5EC7" w:rsidRPr="00BE55FA" w:rsidRDefault="002F5EC7" w:rsidP="002F5EC7">
      <w:pPr>
        <w:spacing w:after="0" w:line="240" w:lineRule="auto"/>
        <w:ind w:firstLine="600"/>
        <w:jc w:val="both"/>
        <w:rPr>
          <w:rFonts w:ascii="Times New Roman" w:eastAsia="Times New Roman" w:hAnsi="Times New Roman" w:cs="Times New Roman"/>
          <w:sz w:val="28"/>
          <w:szCs w:val="24"/>
          <w:lang w:val="uk-UA" w:eastAsia="ru-RU"/>
        </w:rPr>
      </w:pPr>
      <w:r w:rsidRPr="00BE55FA">
        <w:rPr>
          <w:rFonts w:ascii="Times New Roman" w:eastAsia="Times New Roman" w:hAnsi="Times New Roman" w:cs="Times New Roman"/>
          <w:lang w:val="uk-UA" w:eastAsia="ru-RU"/>
        </w:rPr>
        <w:t>для денної форми навчання – 1:2</w:t>
      </w:r>
    </w:p>
    <w:p w:rsidR="002F5EC7" w:rsidRDefault="002F5EC7">
      <w:r>
        <w:br w:type="page"/>
      </w:r>
    </w:p>
    <w:p w:rsidR="002F5EC7" w:rsidRPr="002F5EC7" w:rsidRDefault="002F5EC7" w:rsidP="002F5EC7">
      <w:pPr>
        <w:spacing w:after="0" w:line="240" w:lineRule="auto"/>
        <w:jc w:val="center"/>
        <w:rPr>
          <w:rFonts w:ascii="Times New Roman" w:eastAsia="Times New Roman" w:hAnsi="Times New Roman" w:cs="Times New Roman"/>
          <w:b/>
          <w:caps/>
          <w:sz w:val="24"/>
          <w:szCs w:val="24"/>
          <w:lang w:val="uk-UA" w:eastAsia="ru-RU"/>
        </w:rPr>
      </w:pPr>
      <w:r w:rsidRPr="002F5EC7">
        <w:rPr>
          <w:rFonts w:ascii="Times New Roman" w:eastAsia="Times New Roman" w:hAnsi="Times New Roman" w:cs="Times New Roman"/>
          <w:b/>
          <w:caps/>
          <w:sz w:val="28"/>
          <w:szCs w:val="24"/>
          <w:lang w:val="uk-UA" w:eastAsia="ru-RU"/>
        </w:rPr>
        <w:lastRenderedPageBreak/>
        <w:t xml:space="preserve">2. </w:t>
      </w:r>
      <w:r w:rsidRPr="002F5EC7">
        <w:rPr>
          <w:rFonts w:ascii="Times New Roman" w:eastAsia="Times New Roman" w:hAnsi="Times New Roman" w:cs="Times New Roman"/>
          <w:b/>
          <w:caps/>
          <w:sz w:val="24"/>
          <w:szCs w:val="24"/>
          <w:lang w:val="uk-UA" w:eastAsia="ru-RU"/>
        </w:rPr>
        <w:t>Мета та завдання навчальної дисципліни</w:t>
      </w:r>
    </w:p>
    <w:p w:rsidR="002F5EC7" w:rsidRPr="00213DF6" w:rsidRDefault="002F5EC7" w:rsidP="002F5EC7">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BE55FA">
        <w:rPr>
          <w:rFonts w:ascii="Times New Roman" w:eastAsia="Times New Roman" w:hAnsi="Times New Roman" w:cs="Times New Roman"/>
          <w:b/>
          <w:sz w:val="28"/>
          <w:szCs w:val="24"/>
          <w:lang w:val="uk-UA" w:eastAsia="ru-RU"/>
        </w:rPr>
        <w:t>Метою викладання</w:t>
      </w:r>
      <w:r w:rsidRPr="00BE55FA">
        <w:rPr>
          <w:rFonts w:ascii="Times New Roman" w:eastAsia="Times New Roman" w:hAnsi="Times New Roman" w:cs="Times New Roman"/>
          <w:sz w:val="28"/>
          <w:szCs w:val="24"/>
          <w:lang w:val="uk-UA" w:eastAsia="ru-RU"/>
        </w:rPr>
        <w:t xml:space="preserve"> навчальної дисциплін</w:t>
      </w:r>
      <w:r>
        <w:rPr>
          <w:rFonts w:ascii="Times New Roman" w:eastAsia="Times New Roman" w:hAnsi="Times New Roman" w:cs="Times New Roman"/>
          <w:sz w:val="28"/>
          <w:szCs w:val="24"/>
          <w:lang w:val="uk-UA" w:eastAsia="ru-RU"/>
        </w:rPr>
        <w:t xml:space="preserve">и </w:t>
      </w:r>
      <w:r w:rsidRPr="004F6DB8">
        <w:rPr>
          <w:rFonts w:ascii="Times New Roman" w:eastAsia="Times New Roman" w:hAnsi="Times New Roman" w:cs="Times New Roman"/>
          <w:sz w:val="28"/>
          <w:szCs w:val="28"/>
          <w:lang w:val="uk-UA" w:eastAsia="ru-RU"/>
        </w:rPr>
        <w:t>«Стратегії та техніки пропаганди»</w:t>
      </w:r>
      <w:r>
        <w:rPr>
          <w:rFonts w:ascii="Times New Roman" w:eastAsia="Times New Roman" w:hAnsi="Times New Roman" w:cs="Times New Roman"/>
          <w:sz w:val="28"/>
          <w:szCs w:val="28"/>
          <w:lang w:val="uk-UA" w:eastAsia="ru-RU"/>
        </w:rPr>
        <w:t xml:space="preserve"> є формування у майбутніх спеціалістів </w:t>
      </w:r>
      <w:r w:rsidRPr="00213DF6">
        <w:rPr>
          <w:rFonts w:ascii="Times New Roman" w:eastAsia="Times New Roman" w:hAnsi="Times New Roman" w:cs="Times New Roman"/>
          <w:sz w:val="28"/>
          <w:szCs w:val="28"/>
          <w:lang w:val="uk-UA" w:eastAsia="ru-RU"/>
        </w:rPr>
        <w:t>теоретичних знань й практичних навич</w:t>
      </w:r>
      <w:r>
        <w:rPr>
          <w:rFonts w:ascii="Times New Roman" w:eastAsia="Times New Roman" w:hAnsi="Times New Roman" w:cs="Times New Roman"/>
          <w:sz w:val="28"/>
          <w:szCs w:val="28"/>
          <w:lang w:val="uk-UA" w:eastAsia="ru-RU"/>
        </w:rPr>
        <w:t xml:space="preserve">ок у галузі політичної комунікації </w:t>
      </w:r>
      <w:r w:rsidRPr="00213DF6">
        <w:rPr>
          <w:rFonts w:ascii="Times New Roman" w:eastAsia="Times New Roman" w:hAnsi="Times New Roman" w:cs="Times New Roman"/>
          <w:sz w:val="28"/>
          <w:szCs w:val="28"/>
          <w:lang w:val="uk-UA" w:eastAsia="ru-RU"/>
        </w:rPr>
        <w:t>.</w:t>
      </w:r>
    </w:p>
    <w:p w:rsidR="002F5EC7" w:rsidRPr="00BE55FA" w:rsidRDefault="002F5EC7" w:rsidP="002F5EC7">
      <w:pPr>
        <w:shd w:val="clear" w:color="auto" w:fill="FFFFFF"/>
        <w:spacing w:after="0" w:line="240" w:lineRule="auto"/>
        <w:ind w:firstLine="540"/>
        <w:jc w:val="both"/>
        <w:rPr>
          <w:rFonts w:ascii="Times New Roman" w:eastAsia="Times New Roman" w:hAnsi="Times New Roman" w:cs="Times New Roman"/>
          <w:color w:val="000000"/>
          <w:kern w:val="28"/>
          <w:sz w:val="28"/>
          <w:szCs w:val="28"/>
          <w:lang w:val="uk-UA" w:eastAsia="ru-RU"/>
        </w:rPr>
      </w:pPr>
      <w:r w:rsidRPr="00BE55FA">
        <w:rPr>
          <w:rFonts w:ascii="Times New Roman" w:eastAsia="Times New Roman" w:hAnsi="Times New Roman" w:cs="Times New Roman"/>
          <w:b/>
          <w:sz w:val="28"/>
          <w:szCs w:val="28"/>
          <w:lang w:val="uk-UA" w:eastAsia="ru-RU"/>
        </w:rPr>
        <w:t>Завдання вивчення навчального курсу</w:t>
      </w:r>
      <w:r w:rsidRPr="00BE55FA">
        <w:rPr>
          <w:rFonts w:ascii="Times New Roman" w:eastAsia="Times New Roman" w:hAnsi="Times New Roman" w:cs="Times New Roman"/>
          <w:sz w:val="28"/>
          <w:szCs w:val="28"/>
          <w:lang w:val="uk-UA" w:eastAsia="ru-RU"/>
        </w:rPr>
        <w:t xml:space="preserve">: </w:t>
      </w:r>
    </w:p>
    <w:p w:rsidR="002F5EC7" w:rsidRDefault="002F5EC7" w:rsidP="002F5EC7">
      <w:pPr>
        <w:pStyle w:val="a3"/>
        <w:numPr>
          <w:ilvl w:val="0"/>
          <w:numId w:val="2"/>
        </w:numPr>
        <w:tabs>
          <w:tab w:val="left" w:pos="0"/>
        </w:tabs>
        <w:spacing w:after="0" w:line="240" w:lineRule="auto"/>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sz w:val="28"/>
          <w:szCs w:val="28"/>
          <w:lang w:val="uk-UA" w:eastAsia="ru-RU"/>
        </w:rPr>
        <w:t xml:space="preserve">ознайомити студентів з основними принципами дії технологій пропаганди у комунікаційному просторі; </w:t>
      </w:r>
    </w:p>
    <w:p w:rsidR="002F5EC7" w:rsidRDefault="002F5EC7" w:rsidP="002F5EC7">
      <w:pPr>
        <w:pStyle w:val="a3"/>
        <w:numPr>
          <w:ilvl w:val="0"/>
          <w:numId w:val="2"/>
        </w:numPr>
        <w:tabs>
          <w:tab w:val="left" w:pos="0"/>
        </w:tabs>
        <w:spacing w:after="0" w:line="240" w:lineRule="auto"/>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sz w:val="28"/>
          <w:szCs w:val="28"/>
          <w:lang w:val="uk-UA" w:eastAsia="ru-RU"/>
        </w:rPr>
        <w:t xml:space="preserve">представити множину технік пропаганди у системі сучасної комунікації; охарактеризувати специфіку дії пропагандистських методів у різних сферах суспільного життя; </w:t>
      </w:r>
    </w:p>
    <w:p w:rsidR="002F5EC7" w:rsidRPr="002F5EC7" w:rsidRDefault="002F5EC7" w:rsidP="002F5EC7">
      <w:pPr>
        <w:pStyle w:val="a3"/>
        <w:numPr>
          <w:ilvl w:val="0"/>
          <w:numId w:val="2"/>
        </w:numPr>
        <w:tabs>
          <w:tab w:val="left" w:pos="0"/>
        </w:tabs>
        <w:spacing w:after="0" w:line="240" w:lineRule="auto"/>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sz w:val="28"/>
          <w:szCs w:val="28"/>
          <w:lang w:val="uk-UA" w:eastAsia="ru-RU"/>
        </w:rPr>
        <w:t>пояснити основні техніки та технології пропаганди; створити умови та необхідний рівень для формування умінь та навичок пропагування соціальних фактів майбутнього фахівця у галузі політичної комунікації.</w:t>
      </w:r>
    </w:p>
    <w:p w:rsidR="002F5EC7" w:rsidRPr="002F5EC7" w:rsidRDefault="002F5EC7" w:rsidP="002F5EC7">
      <w:pPr>
        <w:tabs>
          <w:tab w:val="left" w:pos="0"/>
        </w:tabs>
        <w:spacing w:after="0" w:line="240" w:lineRule="auto"/>
        <w:ind w:left="709"/>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sz w:val="28"/>
          <w:szCs w:val="28"/>
          <w:lang w:val="uk-UA" w:eastAsia="ru-RU"/>
        </w:rPr>
        <w:t>Згідно з вимогами освітньо-професійної програми студенти повинні:</w:t>
      </w:r>
    </w:p>
    <w:p w:rsidR="002F5EC7" w:rsidRPr="0044364E" w:rsidRDefault="002F5EC7" w:rsidP="002F5EC7">
      <w:pPr>
        <w:spacing w:after="0" w:line="240" w:lineRule="auto"/>
        <w:ind w:left="360"/>
        <w:jc w:val="both"/>
        <w:rPr>
          <w:rFonts w:ascii="Times New Roman" w:eastAsia="Times New Roman" w:hAnsi="Times New Roman" w:cs="Times New Roman"/>
          <w:sz w:val="28"/>
          <w:szCs w:val="28"/>
          <w:lang w:eastAsia="ru-RU"/>
        </w:rPr>
      </w:pPr>
      <w:r w:rsidRPr="002F5EC7">
        <w:rPr>
          <w:rFonts w:ascii="Times New Roman" w:eastAsia="Times New Roman" w:hAnsi="Times New Roman" w:cs="Times New Roman"/>
          <w:b/>
          <w:sz w:val="28"/>
          <w:szCs w:val="28"/>
          <w:lang w:val="uk-UA" w:eastAsia="ru-RU"/>
        </w:rPr>
        <w:t>знати</w:t>
      </w:r>
      <w:r w:rsidRPr="002F5EC7">
        <w:rPr>
          <w:rFonts w:ascii="Times New Roman" w:eastAsia="Times New Roman" w:hAnsi="Times New Roman" w:cs="Times New Roman"/>
          <w:b/>
          <w:i/>
          <w:sz w:val="28"/>
          <w:szCs w:val="28"/>
          <w:lang w:val="uk-UA" w:eastAsia="ru-RU"/>
        </w:rPr>
        <w:t>:</w:t>
      </w:r>
      <w:r w:rsidRPr="002F5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proofErr w:type="spellStart"/>
      <w:r w:rsidRPr="0044364E">
        <w:rPr>
          <w:rFonts w:ascii="Times New Roman" w:eastAsia="Times New Roman" w:hAnsi="Times New Roman" w:cs="Times New Roman"/>
          <w:sz w:val="28"/>
          <w:szCs w:val="28"/>
          <w:lang w:eastAsia="ru-RU"/>
        </w:rPr>
        <w:t>концептуальні</w:t>
      </w:r>
      <w:proofErr w:type="spellEnd"/>
      <w:r w:rsidRPr="0044364E">
        <w:rPr>
          <w:rFonts w:ascii="Times New Roman" w:eastAsia="Times New Roman" w:hAnsi="Times New Roman" w:cs="Times New Roman"/>
          <w:sz w:val="28"/>
          <w:szCs w:val="28"/>
          <w:lang w:eastAsia="ru-RU"/>
        </w:rPr>
        <w:t xml:space="preserve"> зас</w:t>
      </w:r>
      <w:r>
        <w:rPr>
          <w:rFonts w:ascii="Times New Roman" w:eastAsia="Times New Roman" w:hAnsi="Times New Roman" w:cs="Times New Roman"/>
          <w:sz w:val="28"/>
          <w:szCs w:val="28"/>
          <w:lang w:eastAsia="ru-RU"/>
        </w:rPr>
        <w:t xml:space="preserve">ади </w:t>
      </w:r>
      <w:proofErr w:type="spellStart"/>
      <w:r>
        <w:rPr>
          <w:rFonts w:ascii="Times New Roman" w:eastAsia="Times New Roman" w:hAnsi="Times New Roman" w:cs="Times New Roman"/>
          <w:sz w:val="28"/>
          <w:szCs w:val="28"/>
          <w:lang w:eastAsia="ru-RU"/>
        </w:rPr>
        <w:t>пропаганди</w:t>
      </w:r>
      <w:proofErr w:type="spellEnd"/>
      <w:r>
        <w:rPr>
          <w:rFonts w:ascii="Times New Roman" w:eastAsia="Times New Roman" w:hAnsi="Times New Roman" w:cs="Times New Roman"/>
          <w:sz w:val="28"/>
          <w:szCs w:val="28"/>
          <w:lang w:eastAsia="ru-RU"/>
        </w:rPr>
        <w:t xml:space="preserve"> як </w:t>
      </w:r>
      <w:r>
        <w:rPr>
          <w:rFonts w:ascii="Times New Roman" w:eastAsia="Times New Roman" w:hAnsi="Times New Roman" w:cs="Times New Roman"/>
          <w:sz w:val="28"/>
          <w:szCs w:val="28"/>
          <w:lang w:val="uk-UA" w:eastAsia="ru-RU"/>
        </w:rPr>
        <w:t>соціально</w:t>
      </w:r>
      <w:proofErr w:type="spellStart"/>
      <w:r>
        <w:rPr>
          <w:rFonts w:ascii="Times New Roman" w:eastAsia="Times New Roman" w:hAnsi="Times New Roman" w:cs="Times New Roman"/>
          <w:sz w:val="28"/>
          <w:szCs w:val="28"/>
          <w:lang w:eastAsia="ru-RU"/>
        </w:rPr>
        <w:t>комуніка</w:t>
      </w:r>
      <w:r>
        <w:rPr>
          <w:rFonts w:ascii="Times New Roman" w:eastAsia="Times New Roman" w:hAnsi="Times New Roman" w:cs="Times New Roman"/>
          <w:sz w:val="28"/>
          <w:szCs w:val="28"/>
          <w:lang w:val="uk-UA" w:eastAsia="ru-RU"/>
        </w:rPr>
        <w:t>ційної</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технології</w:t>
      </w:r>
      <w:proofErr w:type="spellEnd"/>
      <w:r w:rsidRPr="0044364E">
        <w:rPr>
          <w:rFonts w:ascii="Times New Roman" w:eastAsia="Times New Roman" w:hAnsi="Times New Roman" w:cs="Times New Roman"/>
          <w:sz w:val="28"/>
          <w:szCs w:val="28"/>
          <w:lang w:eastAsia="ru-RU"/>
        </w:rPr>
        <w:t xml:space="preserve">; </w:t>
      </w:r>
    </w:p>
    <w:p w:rsidR="002F5EC7" w:rsidRPr="0044364E" w:rsidRDefault="002F5EC7" w:rsidP="002F5EC7">
      <w:pPr>
        <w:spacing w:after="0" w:line="240" w:lineRule="auto"/>
        <w:ind w:left="360"/>
        <w:jc w:val="both"/>
        <w:rPr>
          <w:rFonts w:ascii="Times New Roman" w:eastAsia="Times New Roman" w:hAnsi="Times New Roman" w:cs="Times New Roman"/>
          <w:sz w:val="28"/>
          <w:szCs w:val="28"/>
          <w:lang w:eastAsia="ru-RU"/>
        </w:rPr>
      </w:pPr>
      <w:r w:rsidRPr="004436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основні </w:t>
      </w:r>
      <w:proofErr w:type="spellStart"/>
      <w:r>
        <w:rPr>
          <w:rFonts w:ascii="Times New Roman" w:eastAsia="Times New Roman" w:hAnsi="Times New Roman" w:cs="Times New Roman"/>
          <w:sz w:val="28"/>
          <w:szCs w:val="28"/>
          <w:lang w:eastAsia="ru-RU"/>
        </w:rPr>
        <w:t>наукові</w:t>
      </w:r>
      <w:proofErr w:type="spellEnd"/>
      <w:r>
        <w:rPr>
          <w:rFonts w:ascii="Times New Roman" w:eastAsia="Times New Roman" w:hAnsi="Times New Roman" w:cs="Times New Roman"/>
          <w:sz w:val="28"/>
          <w:szCs w:val="28"/>
          <w:lang w:val="uk-UA" w:eastAsia="ru-RU"/>
        </w:rPr>
        <w:t xml:space="preserve"> </w:t>
      </w:r>
      <w:proofErr w:type="gramStart"/>
      <w:r>
        <w:rPr>
          <w:rFonts w:ascii="Times New Roman" w:eastAsia="Times New Roman" w:hAnsi="Times New Roman" w:cs="Times New Roman"/>
          <w:sz w:val="28"/>
          <w:szCs w:val="28"/>
          <w:lang w:val="uk-UA" w:eastAsia="ru-RU"/>
        </w:rPr>
        <w:t>студ</w:t>
      </w:r>
      <w:proofErr w:type="gramEnd"/>
      <w:r>
        <w:rPr>
          <w:rFonts w:ascii="Times New Roman" w:eastAsia="Times New Roman" w:hAnsi="Times New Roman" w:cs="Times New Roman"/>
          <w:sz w:val="28"/>
          <w:szCs w:val="28"/>
          <w:lang w:val="uk-UA" w:eastAsia="ru-RU"/>
        </w:rPr>
        <w:t>ії</w:t>
      </w:r>
      <w:r w:rsidRPr="004436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у галузі аналізу </w:t>
      </w:r>
      <w:proofErr w:type="spellStart"/>
      <w:r w:rsidRPr="0044364E">
        <w:rPr>
          <w:rFonts w:ascii="Times New Roman" w:eastAsia="Times New Roman" w:hAnsi="Times New Roman" w:cs="Times New Roman"/>
          <w:sz w:val="28"/>
          <w:szCs w:val="28"/>
          <w:lang w:eastAsia="ru-RU"/>
        </w:rPr>
        <w:t>пропаганди</w:t>
      </w:r>
      <w:proofErr w:type="spellEnd"/>
      <w:r w:rsidRPr="0044364E">
        <w:rPr>
          <w:rFonts w:ascii="Times New Roman" w:eastAsia="Times New Roman" w:hAnsi="Times New Roman" w:cs="Times New Roman"/>
          <w:sz w:val="28"/>
          <w:szCs w:val="28"/>
          <w:lang w:eastAsia="ru-RU"/>
        </w:rPr>
        <w:t xml:space="preserve">; </w:t>
      </w:r>
    </w:p>
    <w:p w:rsidR="002F5EC7" w:rsidRPr="0044364E" w:rsidRDefault="002F5EC7" w:rsidP="002F5EC7">
      <w:pPr>
        <w:spacing w:after="0" w:line="240" w:lineRule="auto"/>
        <w:ind w:left="360"/>
        <w:jc w:val="both"/>
        <w:rPr>
          <w:rFonts w:ascii="Times New Roman" w:eastAsia="Times New Roman" w:hAnsi="Times New Roman" w:cs="Times New Roman"/>
          <w:sz w:val="28"/>
          <w:szCs w:val="28"/>
          <w:lang w:eastAsia="ru-RU"/>
        </w:rPr>
      </w:pPr>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історію</w:t>
      </w:r>
      <w:proofErr w:type="spellEnd"/>
      <w:r w:rsidRPr="0044364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інституціоналізації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пропаганди</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у</w:t>
      </w:r>
      <w:r w:rsidRPr="0044364E">
        <w:rPr>
          <w:rFonts w:ascii="Times New Roman" w:eastAsia="Times New Roman" w:hAnsi="Times New Roman" w:cs="Times New Roman"/>
          <w:sz w:val="28"/>
          <w:szCs w:val="28"/>
          <w:lang w:eastAsia="ru-RU"/>
        </w:rPr>
        <w:t xml:space="preserve"> </w:t>
      </w:r>
      <w:proofErr w:type="spellStart"/>
      <w:proofErr w:type="gramStart"/>
      <w:r w:rsidRPr="0044364E">
        <w:rPr>
          <w:rFonts w:ascii="Times New Roman" w:eastAsia="Times New Roman" w:hAnsi="Times New Roman" w:cs="Times New Roman"/>
          <w:sz w:val="28"/>
          <w:szCs w:val="28"/>
          <w:lang w:eastAsia="ru-RU"/>
        </w:rPr>
        <w:t>р</w:t>
      </w:r>
      <w:proofErr w:type="gramEnd"/>
      <w:r w:rsidRPr="0044364E">
        <w:rPr>
          <w:rFonts w:ascii="Times New Roman" w:eastAsia="Times New Roman" w:hAnsi="Times New Roman" w:cs="Times New Roman"/>
          <w:sz w:val="28"/>
          <w:szCs w:val="28"/>
          <w:lang w:eastAsia="ru-RU"/>
        </w:rPr>
        <w:t>ізних</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країнах</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світу</w:t>
      </w:r>
      <w:proofErr w:type="spellEnd"/>
      <w:r w:rsidRPr="0044364E">
        <w:rPr>
          <w:rFonts w:ascii="Times New Roman" w:eastAsia="Times New Roman" w:hAnsi="Times New Roman" w:cs="Times New Roman"/>
          <w:sz w:val="28"/>
          <w:szCs w:val="28"/>
          <w:lang w:eastAsia="ru-RU"/>
        </w:rPr>
        <w:t xml:space="preserve">; </w:t>
      </w:r>
    </w:p>
    <w:p w:rsidR="002F5EC7" w:rsidRPr="0044364E" w:rsidRDefault="002F5EC7" w:rsidP="002F5EC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roofErr w:type="spellStart"/>
      <w:r w:rsidRPr="0044364E">
        <w:rPr>
          <w:rFonts w:ascii="Times New Roman" w:eastAsia="Times New Roman" w:hAnsi="Times New Roman" w:cs="Times New Roman"/>
          <w:sz w:val="28"/>
          <w:szCs w:val="28"/>
          <w:lang w:eastAsia="ru-RU"/>
        </w:rPr>
        <w:t>психологічні</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аспекти</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формування</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системи</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впливів</w:t>
      </w:r>
      <w:proofErr w:type="spellEnd"/>
      <w:r w:rsidRPr="004436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у комунікаційному </w:t>
      </w:r>
      <w:proofErr w:type="spellStart"/>
      <w:r w:rsidRPr="0044364E">
        <w:rPr>
          <w:rFonts w:ascii="Times New Roman" w:eastAsia="Times New Roman" w:hAnsi="Times New Roman" w:cs="Times New Roman"/>
          <w:sz w:val="28"/>
          <w:szCs w:val="28"/>
          <w:lang w:eastAsia="ru-RU"/>
        </w:rPr>
        <w:t>просторі</w:t>
      </w:r>
      <w:proofErr w:type="spellEnd"/>
      <w:r w:rsidRPr="0044364E">
        <w:rPr>
          <w:rFonts w:ascii="Times New Roman" w:eastAsia="Times New Roman" w:hAnsi="Times New Roman" w:cs="Times New Roman"/>
          <w:sz w:val="28"/>
          <w:szCs w:val="28"/>
          <w:lang w:eastAsia="ru-RU"/>
        </w:rPr>
        <w:t xml:space="preserve">; </w:t>
      </w:r>
    </w:p>
    <w:p w:rsidR="002F5EC7" w:rsidRPr="0044364E" w:rsidRDefault="002F5EC7" w:rsidP="002F5EC7">
      <w:pPr>
        <w:spacing w:after="0" w:line="240" w:lineRule="auto"/>
        <w:ind w:left="360"/>
        <w:jc w:val="both"/>
        <w:rPr>
          <w:rFonts w:ascii="Times New Roman" w:eastAsia="Times New Roman" w:hAnsi="Times New Roman" w:cs="Times New Roman"/>
          <w:sz w:val="28"/>
          <w:szCs w:val="28"/>
          <w:lang w:eastAsia="ru-RU"/>
        </w:rPr>
      </w:pPr>
      <w:r w:rsidRPr="0044364E">
        <w:rPr>
          <w:rFonts w:ascii="Times New Roman" w:eastAsia="Times New Roman" w:hAnsi="Times New Roman" w:cs="Times New Roman"/>
          <w:sz w:val="28"/>
          <w:szCs w:val="28"/>
          <w:lang w:eastAsia="ru-RU"/>
        </w:rPr>
        <w:t xml:space="preserve">- практику </w:t>
      </w:r>
      <w:proofErr w:type="spellStart"/>
      <w:r w:rsidRPr="0044364E">
        <w:rPr>
          <w:rFonts w:ascii="Times New Roman" w:eastAsia="Times New Roman" w:hAnsi="Times New Roman" w:cs="Times New Roman"/>
          <w:sz w:val="28"/>
          <w:szCs w:val="28"/>
          <w:lang w:eastAsia="ru-RU"/>
        </w:rPr>
        <w:t>пропаганди</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політичних</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ідеологій</w:t>
      </w:r>
      <w:proofErr w:type="spellEnd"/>
      <w:r w:rsidRPr="0044364E">
        <w:rPr>
          <w:rFonts w:ascii="Times New Roman" w:eastAsia="Times New Roman" w:hAnsi="Times New Roman" w:cs="Times New Roman"/>
          <w:sz w:val="28"/>
          <w:szCs w:val="28"/>
          <w:lang w:eastAsia="ru-RU"/>
        </w:rPr>
        <w:t xml:space="preserve"> в </w:t>
      </w:r>
      <w:proofErr w:type="spellStart"/>
      <w:proofErr w:type="gramStart"/>
      <w:r w:rsidRPr="0044364E">
        <w:rPr>
          <w:rFonts w:ascii="Times New Roman" w:eastAsia="Times New Roman" w:hAnsi="Times New Roman" w:cs="Times New Roman"/>
          <w:sz w:val="28"/>
          <w:szCs w:val="28"/>
          <w:lang w:eastAsia="ru-RU"/>
        </w:rPr>
        <w:t>р</w:t>
      </w:r>
      <w:proofErr w:type="gramEnd"/>
      <w:r w:rsidRPr="0044364E">
        <w:rPr>
          <w:rFonts w:ascii="Times New Roman" w:eastAsia="Times New Roman" w:hAnsi="Times New Roman" w:cs="Times New Roman"/>
          <w:sz w:val="28"/>
          <w:szCs w:val="28"/>
          <w:lang w:eastAsia="ru-RU"/>
        </w:rPr>
        <w:t>ізних</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країнах</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світу</w:t>
      </w:r>
      <w:proofErr w:type="spellEnd"/>
      <w:r w:rsidRPr="0044364E">
        <w:rPr>
          <w:rFonts w:ascii="Times New Roman" w:eastAsia="Times New Roman" w:hAnsi="Times New Roman" w:cs="Times New Roman"/>
          <w:sz w:val="28"/>
          <w:szCs w:val="28"/>
          <w:lang w:eastAsia="ru-RU"/>
        </w:rPr>
        <w:t xml:space="preserve">; </w:t>
      </w:r>
    </w:p>
    <w:p w:rsidR="002F5EC7" w:rsidRPr="00DD700E"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класичні</w:t>
      </w:r>
      <w:proofErr w:type="spellEnd"/>
      <w:r w:rsidRPr="0044364E">
        <w:rPr>
          <w:rFonts w:ascii="Times New Roman" w:eastAsia="Times New Roman" w:hAnsi="Times New Roman" w:cs="Times New Roman"/>
          <w:sz w:val="28"/>
          <w:szCs w:val="28"/>
          <w:lang w:eastAsia="ru-RU"/>
        </w:rPr>
        <w:t xml:space="preserve"> та </w:t>
      </w:r>
      <w:proofErr w:type="spellStart"/>
      <w:r w:rsidRPr="0044364E">
        <w:rPr>
          <w:rFonts w:ascii="Times New Roman" w:eastAsia="Times New Roman" w:hAnsi="Times New Roman" w:cs="Times New Roman"/>
          <w:sz w:val="28"/>
          <w:szCs w:val="28"/>
          <w:lang w:eastAsia="ru-RU"/>
        </w:rPr>
        <w:t>сучасні</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прийоми</w:t>
      </w:r>
      <w:proofErr w:type="spellEnd"/>
      <w:r w:rsidRPr="0044364E">
        <w:rPr>
          <w:rFonts w:ascii="Times New Roman" w:eastAsia="Times New Roman" w:hAnsi="Times New Roman" w:cs="Times New Roman"/>
          <w:sz w:val="28"/>
          <w:szCs w:val="28"/>
          <w:lang w:eastAsia="ru-RU"/>
        </w:rPr>
        <w:t xml:space="preserve"> та </w:t>
      </w:r>
      <w:proofErr w:type="spellStart"/>
      <w:r w:rsidRPr="0044364E">
        <w:rPr>
          <w:rFonts w:ascii="Times New Roman" w:eastAsia="Times New Roman" w:hAnsi="Times New Roman" w:cs="Times New Roman"/>
          <w:sz w:val="28"/>
          <w:szCs w:val="28"/>
          <w:lang w:eastAsia="ru-RU"/>
        </w:rPr>
        <w:t>методи</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пропаганди</w:t>
      </w:r>
      <w:proofErr w:type="spellEnd"/>
      <w:r w:rsidRPr="0044364E">
        <w:rPr>
          <w:rFonts w:ascii="Times New Roman" w:eastAsia="Times New Roman" w:hAnsi="Times New Roman" w:cs="Times New Roman"/>
          <w:sz w:val="28"/>
          <w:szCs w:val="28"/>
          <w:lang w:eastAsia="ru-RU"/>
        </w:rPr>
        <w:t xml:space="preserve">; </w:t>
      </w:r>
    </w:p>
    <w:p w:rsidR="002F5EC7" w:rsidRPr="00DD700E"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медійні</w:t>
      </w:r>
      <w:proofErr w:type="spellEnd"/>
      <w:r w:rsidRPr="0044364E">
        <w:rPr>
          <w:rFonts w:ascii="Times New Roman" w:eastAsia="Times New Roman" w:hAnsi="Times New Roman" w:cs="Times New Roman"/>
          <w:sz w:val="28"/>
          <w:szCs w:val="28"/>
          <w:lang w:eastAsia="ru-RU"/>
        </w:rPr>
        <w:t xml:space="preserve"> та </w:t>
      </w:r>
      <w:proofErr w:type="spellStart"/>
      <w:r w:rsidRPr="0044364E">
        <w:rPr>
          <w:rFonts w:ascii="Times New Roman" w:eastAsia="Times New Roman" w:hAnsi="Times New Roman" w:cs="Times New Roman"/>
          <w:sz w:val="28"/>
          <w:szCs w:val="28"/>
          <w:lang w:eastAsia="ru-RU"/>
        </w:rPr>
        <w:t>немедійні</w:t>
      </w:r>
      <w:proofErr w:type="spellEnd"/>
      <w:r w:rsidRPr="0044364E">
        <w:rPr>
          <w:rFonts w:ascii="Times New Roman" w:eastAsia="Times New Roman" w:hAnsi="Times New Roman" w:cs="Times New Roman"/>
          <w:sz w:val="28"/>
          <w:szCs w:val="28"/>
          <w:lang w:eastAsia="ru-RU"/>
        </w:rPr>
        <w:t xml:space="preserve"> канали </w:t>
      </w:r>
      <w:proofErr w:type="spellStart"/>
      <w:r w:rsidRPr="0044364E">
        <w:rPr>
          <w:rFonts w:ascii="Times New Roman" w:eastAsia="Times New Roman" w:hAnsi="Times New Roman" w:cs="Times New Roman"/>
          <w:sz w:val="28"/>
          <w:szCs w:val="28"/>
          <w:lang w:eastAsia="ru-RU"/>
        </w:rPr>
        <w:t>пропагандистського</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впливу</w:t>
      </w:r>
      <w:proofErr w:type="spellEnd"/>
      <w:r w:rsidRPr="0044364E">
        <w:rPr>
          <w:rFonts w:ascii="Times New Roman" w:eastAsia="Times New Roman" w:hAnsi="Times New Roman" w:cs="Times New Roman"/>
          <w:sz w:val="28"/>
          <w:szCs w:val="28"/>
          <w:lang w:eastAsia="ru-RU"/>
        </w:rPr>
        <w:t xml:space="preserve">; </w:t>
      </w:r>
    </w:p>
    <w:p w:rsidR="002F5EC7" w:rsidRPr="00DD700E"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DD700E">
        <w:rPr>
          <w:rFonts w:ascii="Times New Roman" w:eastAsia="Times New Roman" w:hAnsi="Times New Roman" w:cs="Times New Roman"/>
          <w:sz w:val="28"/>
          <w:szCs w:val="28"/>
          <w:lang w:val="uk-UA" w:eastAsia="ru-RU"/>
        </w:rPr>
        <w:t xml:space="preserve">- особливості етапів та функціональні можливості військової пропаганди; </w:t>
      </w:r>
    </w:p>
    <w:p w:rsid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44364E">
        <w:rPr>
          <w:rFonts w:ascii="Times New Roman" w:eastAsia="Times New Roman" w:hAnsi="Times New Roman" w:cs="Times New Roman"/>
          <w:sz w:val="28"/>
          <w:szCs w:val="28"/>
          <w:lang w:eastAsia="ru-RU"/>
        </w:rPr>
        <w:t xml:space="preserve">- методику та </w:t>
      </w:r>
      <w:proofErr w:type="spellStart"/>
      <w:r w:rsidRPr="0044364E">
        <w:rPr>
          <w:rFonts w:ascii="Times New Roman" w:eastAsia="Times New Roman" w:hAnsi="Times New Roman" w:cs="Times New Roman"/>
          <w:sz w:val="28"/>
          <w:szCs w:val="28"/>
          <w:lang w:eastAsia="ru-RU"/>
        </w:rPr>
        <w:t>методологію</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вивчення</w:t>
      </w:r>
      <w:proofErr w:type="spellEnd"/>
      <w:r w:rsidRPr="0044364E">
        <w:rPr>
          <w:rFonts w:ascii="Times New Roman" w:eastAsia="Times New Roman" w:hAnsi="Times New Roman" w:cs="Times New Roman"/>
          <w:sz w:val="28"/>
          <w:szCs w:val="28"/>
          <w:lang w:eastAsia="ru-RU"/>
        </w:rPr>
        <w:t xml:space="preserve"> </w:t>
      </w:r>
      <w:proofErr w:type="spellStart"/>
      <w:r w:rsidRPr="0044364E">
        <w:rPr>
          <w:rFonts w:ascii="Times New Roman" w:eastAsia="Times New Roman" w:hAnsi="Times New Roman" w:cs="Times New Roman"/>
          <w:sz w:val="28"/>
          <w:szCs w:val="28"/>
          <w:lang w:eastAsia="ru-RU"/>
        </w:rPr>
        <w:t>ауди</w:t>
      </w:r>
      <w:r>
        <w:rPr>
          <w:rFonts w:ascii="Times New Roman" w:eastAsia="Times New Roman" w:hAnsi="Times New Roman" w:cs="Times New Roman"/>
          <w:sz w:val="28"/>
          <w:szCs w:val="28"/>
          <w:lang w:eastAsia="ru-RU"/>
        </w:rPr>
        <w:t>торії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пропагандистського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впливу</w:t>
      </w:r>
      <w:proofErr w:type="spellEnd"/>
      <w:r>
        <w:rPr>
          <w:rFonts w:ascii="Times New Roman" w:eastAsia="Times New Roman" w:hAnsi="Times New Roman" w:cs="Times New Roman"/>
          <w:sz w:val="28"/>
          <w:szCs w:val="28"/>
          <w:lang w:val="uk-UA" w:eastAsia="ru-RU"/>
        </w:rPr>
        <w:t>.</w:t>
      </w:r>
    </w:p>
    <w:p w:rsidR="002F5EC7" w:rsidRPr="00DD700E" w:rsidRDefault="002F5EC7" w:rsidP="002F5EC7">
      <w:pPr>
        <w:spacing w:after="0" w:line="240" w:lineRule="auto"/>
        <w:ind w:left="360"/>
        <w:jc w:val="both"/>
        <w:rPr>
          <w:rFonts w:ascii="Times New Roman" w:eastAsia="Times New Roman" w:hAnsi="Times New Roman" w:cs="Times New Roman"/>
          <w:sz w:val="28"/>
          <w:szCs w:val="24"/>
          <w:lang w:val="uk-UA" w:eastAsia="ru-RU"/>
        </w:rPr>
      </w:pPr>
      <w:r w:rsidRPr="0044364E">
        <w:rPr>
          <w:rFonts w:ascii="Times New Roman" w:eastAsia="Times New Roman" w:hAnsi="Times New Roman" w:cs="Times New Roman"/>
          <w:sz w:val="28"/>
          <w:szCs w:val="28"/>
          <w:lang w:eastAsia="ru-RU"/>
        </w:rPr>
        <w:t xml:space="preserve"> </w:t>
      </w:r>
      <w:r w:rsidRPr="00213DF6">
        <w:rPr>
          <w:rFonts w:ascii="Times New Roman" w:eastAsia="Times New Roman" w:hAnsi="Times New Roman" w:cs="Times New Roman"/>
          <w:b/>
          <w:i/>
          <w:sz w:val="28"/>
          <w:szCs w:val="24"/>
          <w:lang w:val="uk-UA" w:eastAsia="ru-RU"/>
        </w:rPr>
        <w:t>Вміти:</w:t>
      </w:r>
      <w:r w:rsidRPr="00213DF6">
        <w:rPr>
          <w:rFonts w:ascii="Times New Roman" w:eastAsia="Times New Roman" w:hAnsi="Times New Roman" w:cs="Times New Roman"/>
          <w:sz w:val="28"/>
          <w:szCs w:val="24"/>
          <w:lang w:val="uk-UA" w:eastAsia="ru-RU"/>
        </w:rPr>
        <w:t xml:space="preserve"> - </w:t>
      </w:r>
      <w:r w:rsidRPr="00DD700E">
        <w:rPr>
          <w:rFonts w:ascii="Times New Roman" w:eastAsia="Times New Roman" w:hAnsi="Times New Roman" w:cs="Times New Roman"/>
          <w:sz w:val="28"/>
          <w:szCs w:val="24"/>
          <w:lang w:val="uk-UA" w:eastAsia="ru-RU"/>
        </w:rPr>
        <w:t>аналізувати</w:t>
      </w:r>
      <w:r>
        <w:rPr>
          <w:rFonts w:ascii="Times New Roman" w:eastAsia="Times New Roman" w:hAnsi="Times New Roman" w:cs="Times New Roman"/>
          <w:sz w:val="28"/>
          <w:szCs w:val="24"/>
          <w:lang w:val="uk-UA" w:eastAsia="ru-RU"/>
        </w:rPr>
        <w:t xml:space="preserve"> особливості технологій пропаганди</w:t>
      </w:r>
      <w:r w:rsidRPr="00DD700E">
        <w:rPr>
          <w:rFonts w:ascii="Times New Roman" w:eastAsia="Times New Roman" w:hAnsi="Times New Roman" w:cs="Times New Roman"/>
          <w:sz w:val="28"/>
          <w:szCs w:val="24"/>
          <w:lang w:val="uk-UA" w:eastAsia="ru-RU"/>
        </w:rPr>
        <w:t xml:space="preserve"> в авторитарних, тоталітарних та демократичних країнах;</w:t>
      </w:r>
    </w:p>
    <w:p w:rsidR="002F5EC7" w:rsidRPr="00DD700E" w:rsidRDefault="002F5EC7" w:rsidP="002F5EC7">
      <w:pPr>
        <w:spacing w:after="0" w:line="240" w:lineRule="auto"/>
        <w:ind w:left="360"/>
        <w:jc w:val="both"/>
        <w:rPr>
          <w:rFonts w:ascii="Times New Roman" w:eastAsia="Times New Roman" w:hAnsi="Times New Roman" w:cs="Times New Roman"/>
          <w:sz w:val="28"/>
          <w:szCs w:val="24"/>
          <w:lang w:val="uk-UA" w:eastAsia="ru-RU"/>
        </w:rPr>
      </w:pPr>
      <w:r w:rsidRPr="00DD700E">
        <w:rPr>
          <w:rFonts w:ascii="Times New Roman" w:eastAsia="Times New Roman" w:hAnsi="Times New Roman" w:cs="Times New Roman"/>
          <w:sz w:val="28"/>
          <w:szCs w:val="24"/>
          <w:lang w:val="uk-UA" w:eastAsia="ru-RU"/>
        </w:rPr>
        <w:t>- розробляти та ефективно використовувати пропагандистські стратегії</w:t>
      </w:r>
      <w:r>
        <w:rPr>
          <w:rFonts w:ascii="Times New Roman" w:eastAsia="Times New Roman" w:hAnsi="Times New Roman" w:cs="Times New Roman"/>
          <w:sz w:val="28"/>
          <w:szCs w:val="24"/>
          <w:lang w:val="uk-UA" w:eastAsia="ru-RU"/>
        </w:rPr>
        <w:t xml:space="preserve"> у практичній діяльності</w:t>
      </w:r>
      <w:r w:rsidRPr="00DD700E">
        <w:rPr>
          <w:rFonts w:ascii="Times New Roman" w:eastAsia="Times New Roman" w:hAnsi="Times New Roman" w:cs="Times New Roman"/>
          <w:sz w:val="28"/>
          <w:szCs w:val="24"/>
          <w:lang w:val="uk-UA" w:eastAsia="ru-RU"/>
        </w:rPr>
        <w:t>;</w:t>
      </w:r>
    </w:p>
    <w:p w:rsidR="002F5EC7" w:rsidRPr="00DD700E" w:rsidRDefault="002F5EC7" w:rsidP="002F5EC7">
      <w:pPr>
        <w:spacing w:after="0" w:line="240" w:lineRule="auto"/>
        <w:ind w:left="360"/>
        <w:jc w:val="both"/>
        <w:rPr>
          <w:rFonts w:ascii="Times New Roman" w:eastAsia="Times New Roman" w:hAnsi="Times New Roman" w:cs="Times New Roman"/>
          <w:sz w:val="28"/>
          <w:szCs w:val="24"/>
          <w:lang w:val="uk-UA" w:eastAsia="ru-RU"/>
        </w:rPr>
      </w:pPr>
      <w:r w:rsidRPr="00DD700E">
        <w:rPr>
          <w:rFonts w:ascii="Times New Roman" w:eastAsia="Times New Roman" w:hAnsi="Times New Roman" w:cs="Times New Roman"/>
          <w:sz w:val="28"/>
          <w:szCs w:val="24"/>
          <w:lang w:val="uk-UA" w:eastAsia="ru-RU"/>
        </w:rPr>
        <w:t>- організовувати та проводити пропагандистські кампанії через сучасні засоби масової інформації та комунікації;</w:t>
      </w:r>
    </w:p>
    <w:p w:rsidR="002F5EC7" w:rsidRPr="00DD700E" w:rsidRDefault="002F5EC7" w:rsidP="002F5EC7">
      <w:pPr>
        <w:spacing w:after="0" w:line="240" w:lineRule="auto"/>
        <w:ind w:left="360"/>
        <w:jc w:val="both"/>
        <w:rPr>
          <w:rFonts w:ascii="Times New Roman" w:eastAsia="Times New Roman" w:hAnsi="Times New Roman" w:cs="Times New Roman"/>
          <w:sz w:val="28"/>
          <w:szCs w:val="24"/>
          <w:lang w:val="uk-UA" w:eastAsia="ru-RU"/>
        </w:rPr>
      </w:pPr>
      <w:r w:rsidRPr="00DD700E">
        <w:rPr>
          <w:rFonts w:ascii="Times New Roman" w:eastAsia="Times New Roman" w:hAnsi="Times New Roman" w:cs="Times New Roman"/>
          <w:sz w:val="28"/>
          <w:szCs w:val="24"/>
          <w:lang w:val="uk-UA" w:eastAsia="ru-RU"/>
        </w:rPr>
        <w:t>- досліджувати ціннісні орієнтації, інтереси та очікування громадськості;</w:t>
      </w:r>
    </w:p>
    <w:p w:rsidR="002F5EC7" w:rsidRPr="00DD700E" w:rsidRDefault="002F5EC7" w:rsidP="002F5EC7">
      <w:pPr>
        <w:spacing w:after="0" w:line="240" w:lineRule="auto"/>
        <w:ind w:left="360"/>
        <w:jc w:val="both"/>
        <w:rPr>
          <w:rFonts w:ascii="Times New Roman" w:eastAsia="Times New Roman" w:hAnsi="Times New Roman" w:cs="Times New Roman"/>
          <w:sz w:val="28"/>
          <w:szCs w:val="24"/>
          <w:lang w:val="uk-UA" w:eastAsia="ru-RU"/>
        </w:rPr>
      </w:pPr>
      <w:r w:rsidRPr="00DD700E">
        <w:rPr>
          <w:rFonts w:ascii="Times New Roman" w:eastAsia="Times New Roman" w:hAnsi="Times New Roman" w:cs="Times New Roman"/>
          <w:sz w:val="28"/>
          <w:szCs w:val="24"/>
          <w:lang w:val="uk-UA" w:eastAsia="ru-RU"/>
        </w:rPr>
        <w:t xml:space="preserve">- працювати із методиками цілеспрямованого впливу через використання </w:t>
      </w:r>
      <w:r>
        <w:rPr>
          <w:rFonts w:ascii="Times New Roman" w:eastAsia="Times New Roman" w:hAnsi="Times New Roman" w:cs="Times New Roman"/>
          <w:sz w:val="28"/>
          <w:szCs w:val="24"/>
          <w:lang w:val="uk-UA" w:eastAsia="ru-RU"/>
        </w:rPr>
        <w:t>комунікаційних (</w:t>
      </w:r>
      <w:r w:rsidRPr="00DD700E">
        <w:rPr>
          <w:rFonts w:ascii="Times New Roman" w:eastAsia="Times New Roman" w:hAnsi="Times New Roman" w:cs="Times New Roman"/>
          <w:sz w:val="28"/>
          <w:szCs w:val="24"/>
          <w:lang w:val="uk-UA" w:eastAsia="ru-RU"/>
        </w:rPr>
        <w:t>вербальних та невербальн</w:t>
      </w:r>
      <w:r>
        <w:rPr>
          <w:rFonts w:ascii="Times New Roman" w:eastAsia="Times New Roman" w:hAnsi="Times New Roman" w:cs="Times New Roman"/>
          <w:sz w:val="28"/>
          <w:szCs w:val="24"/>
          <w:lang w:val="uk-UA" w:eastAsia="ru-RU"/>
        </w:rPr>
        <w:t>их)</w:t>
      </w:r>
      <w:r w:rsidRPr="00DD700E">
        <w:rPr>
          <w:rFonts w:ascii="Times New Roman" w:eastAsia="Times New Roman" w:hAnsi="Times New Roman" w:cs="Times New Roman"/>
          <w:sz w:val="28"/>
          <w:szCs w:val="24"/>
          <w:lang w:val="uk-UA" w:eastAsia="ru-RU"/>
        </w:rPr>
        <w:t xml:space="preserve"> засобів;</w:t>
      </w:r>
    </w:p>
    <w:p w:rsidR="002F5EC7" w:rsidRPr="00213DF6" w:rsidRDefault="002F5EC7" w:rsidP="002F5EC7">
      <w:pPr>
        <w:spacing w:after="0" w:line="240" w:lineRule="auto"/>
        <w:ind w:left="360"/>
        <w:jc w:val="both"/>
        <w:rPr>
          <w:rFonts w:ascii="Times New Roman" w:eastAsia="Times New Roman" w:hAnsi="Times New Roman" w:cs="Times New Roman"/>
          <w:sz w:val="28"/>
          <w:szCs w:val="24"/>
          <w:lang w:val="uk-UA" w:eastAsia="ru-RU"/>
        </w:rPr>
      </w:pPr>
      <w:r w:rsidRPr="00DD700E">
        <w:rPr>
          <w:rFonts w:ascii="Times New Roman" w:eastAsia="Times New Roman" w:hAnsi="Times New Roman" w:cs="Times New Roman"/>
          <w:sz w:val="28"/>
          <w:szCs w:val="24"/>
          <w:lang w:val="uk-UA" w:eastAsia="ru-RU"/>
        </w:rPr>
        <w:t>- розрізняти маніпулятивні прийоми та техніки, що спрямовані на деструкцію національної ідентичності України та вміти організувати інформаційні заходи протидії.</w:t>
      </w:r>
    </w:p>
    <w:p w:rsidR="002F5EC7" w:rsidRPr="00BE55FA" w:rsidRDefault="002F5EC7" w:rsidP="002F5EC7">
      <w:pPr>
        <w:numPr>
          <w:ilvl w:val="0"/>
          <w:numId w:val="3"/>
        </w:numPr>
        <w:tabs>
          <w:tab w:val="left" w:pos="284"/>
          <w:tab w:val="left" w:pos="567"/>
        </w:tabs>
        <w:spacing w:after="0" w:line="240" w:lineRule="auto"/>
        <w:jc w:val="center"/>
        <w:rPr>
          <w:rFonts w:ascii="Times New Roman" w:eastAsia="Times New Roman" w:hAnsi="Times New Roman" w:cs="Times New Roman"/>
          <w:b/>
          <w:caps/>
          <w:sz w:val="24"/>
          <w:szCs w:val="24"/>
          <w:lang w:val="uk-UA" w:eastAsia="ru-RU"/>
        </w:rPr>
      </w:pPr>
      <w:r w:rsidRPr="00BE55FA">
        <w:rPr>
          <w:rFonts w:ascii="Times New Roman" w:eastAsia="Times New Roman" w:hAnsi="Times New Roman" w:cs="Times New Roman"/>
          <w:b/>
          <w:caps/>
          <w:sz w:val="24"/>
          <w:szCs w:val="24"/>
          <w:lang w:val="uk-UA" w:eastAsia="ru-RU"/>
        </w:rPr>
        <w:t>Програма навчальної дисципліни</w:t>
      </w:r>
    </w:p>
    <w:p w:rsidR="002F5EC7" w:rsidRPr="002F5EC7" w:rsidRDefault="002F5EC7" w:rsidP="002F5EC7">
      <w:pPr>
        <w:spacing w:after="0" w:line="240" w:lineRule="auto"/>
        <w:ind w:left="360"/>
        <w:jc w:val="both"/>
        <w:rPr>
          <w:rFonts w:ascii="Times New Roman" w:eastAsia="Times New Roman" w:hAnsi="Times New Roman" w:cs="Times New Roman"/>
          <w:b/>
          <w:sz w:val="28"/>
          <w:szCs w:val="24"/>
          <w:lang w:val="uk-UA" w:eastAsia="ru-RU"/>
        </w:rPr>
      </w:pPr>
      <w:r w:rsidRPr="00BE55FA">
        <w:rPr>
          <w:rFonts w:ascii="Times New Roman" w:eastAsia="Times New Roman" w:hAnsi="Times New Roman" w:cs="Times New Roman"/>
          <w:b/>
          <w:sz w:val="28"/>
          <w:szCs w:val="24"/>
          <w:lang w:val="uk-UA" w:eastAsia="ru-RU"/>
        </w:rPr>
        <w:t>Змістовий модуль 1.</w:t>
      </w:r>
      <w:r>
        <w:rPr>
          <w:rFonts w:ascii="Times New Roman" w:eastAsia="Times New Roman" w:hAnsi="Times New Roman" w:cs="Times New Roman"/>
          <w:b/>
          <w:sz w:val="28"/>
          <w:szCs w:val="24"/>
          <w:lang w:val="uk-UA" w:eastAsia="ru-RU"/>
        </w:rPr>
        <w:t xml:space="preserve"> </w:t>
      </w:r>
      <w:r w:rsidRPr="002F5EC7">
        <w:rPr>
          <w:rFonts w:ascii="Times New Roman" w:eastAsia="Times New Roman" w:hAnsi="Times New Roman" w:cs="Times New Roman"/>
          <w:b/>
          <w:sz w:val="28"/>
          <w:szCs w:val="24"/>
          <w:lang w:val="uk-UA" w:eastAsia="ru-RU"/>
        </w:rPr>
        <w:t>Теоретико-методологічні основи пропаганди. Філософія пропаганди.</w:t>
      </w:r>
    </w:p>
    <w:p w:rsidR="002F5EC7" w:rsidRDefault="002F5EC7" w:rsidP="002F5EC7">
      <w:pPr>
        <w:spacing w:after="0" w:line="240" w:lineRule="auto"/>
        <w:ind w:left="360"/>
        <w:jc w:val="both"/>
        <w:rPr>
          <w:rFonts w:ascii="Times New Roman" w:eastAsia="Times New Roman" w:hAnsi="Times New Roman" w:cs="Times New Roman"/>
          <w:sz w:val="28"/>
          <w:szCs w:val="24"/>
          <w:lang w:val="uk-UA" w:eastAsia="ru-RU"/>
        </w:rPr>
      </w:pPr>
      <w:r w:rsidRPr="002F5EC7">
        <w:rPr>
          <w:rFonts w:ascii="Times New Roman" w:eastAsia="Times New Roman" w:hAnsi="Times New Roman" w:cs="Times New Roman"/>
          <w:b/>
          <w:sz w:val="28"/>
          <w:szCs w:val="24"/>
          <w:lang w:val="uk-UA" w:eastAsia="ru-RU"/>
        </w:rPr>
        <w:t xml:space="preserve">Тема 1. </w:t>
      </w:r>
      <w:r w:rsidRPr="002F5EC7">
        <w:rPr>
          <w:rFonts w:ascii="Times New Roman" w:eastAsia="Times New Roman" w:hAnsi="Times New Roman" w:cs="Times New Roman"/>
          <w:sz w:val="28"/>
          <w:szCs w:val="24"/>
          <w:lang w:val="uk-UA" w:eastAsia="ru-RU"/>
        </w:rPr>
        <w:t>Теоретичні аспекти феномену пропаганди.</w:t>
      </w:r>
    </w:p>
    <w:p w:rsid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b/>
          <w:sz w:val="28"/>
          <w:szCs w:val="28"/>
          <w:lang w:val="uk-UA" w:eastAsia="ru-RU"/>
        </w:rPr>
        <w:t>Тема 2.</w:t>
      </w:r>
      <w:r w:rsidRPr="002F5EC7">
        <w:rPr>
          <w:rFonts w:ascii="Times New Roman" w:eastAsia="Times New Roman" w:hAnsi="Times New Roman" w:cs="Times New Roman"/>
          <w:sz w:val="28"/>
          <w:szCs w:val="28"/>
          <w:lang w:val="uk-UA" w:eastAsia="ru-RU"/>
        </w:rPr>
        <w:t xml:space="preserve"> Наукові студії вивчення пропаганди.</w:t>
      </w:r>
    </w:p>
    <w:p w:rsid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b/>
          <w:sz w:val="28"/>
          <w:szCs w:val="28"/>
          <w:lang w:val="uk-UA" w:eastAsia="ru-RU"/>
        </w:rPr>
        <w:t>Тема 3.</w:t>
      </w:r>
      <w:r w:rsidRPr="002F5EC7">
        <w:rPr>
          <w:rFonts w:ascii="Times New Roman" w:eastAsia="Times New Roman" w:hAnsi="Times New Roman" w:cs="Times New Roman"/>
          <w:sz w:val="28"/>
          <w:szCs w:val="28"/>
          <w:lang w:val="uk-UA" w:eastAsia="ru-RU"/>
        </w:rPr>
        <w:t xml:space="preserve"> Історія </w:t>
      </w:r>
      <w:proofErr w:type="spellStart"/>
      <w:r w:rsidRPr="002F5EC7">
        <w:rPr>
          <w:rFonts w:ascii="Times New Roman" w:eastAsia="Times New Roman" w:hAnsi="Times New Roman" w:cs="Times New Roman"/>
          <w:sz w:val="28"/>
          <w:szCs w:val="28"/>
          <w:lang w:val="uk-UA" w:eastAsia="ru-RU"/>
        </w:rPr>
        <w:t>інституціоналізації</w:t>
      </w:r>
      <w:proofErr w:type="spellEnd"/>
      <w:r w:rsidRPr="002F5EC7">
        <w:rPr>
          <w:rFonts w:ascii="Times New Roman" w:eastAsia="Times New Roman" w:hAnsi="Times New Roman" w:cs="Times New Roman"/>
          <w:sz w:val="28"/>
          <w:szCs w:val="28"/>
          <w:lang w:val="uk-UA" w:eastAsia="ru-RU"/>
        </w:rPr>
        <w:t xml:space="preserve"> пропаганди.</w:t>
      </w:r>
    </w:p>
    <w:p w:rsidR="002F5EC7" w:rsidRP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b/>
          <w:sz w:val="28"/>
          <w:szCs w:val="28"/>
          <w:lang w:val="uk-UA" w:eastAsia="ru-RU"/>
        </w:rPr>
        <w:t xml:space="preserve">Тема 4. </w:t>
      </w:r>
      <w:r w:rsidRPr="002F5EC7">
        <w:rPr>
          <w:rFonts w:ascii="Times New Roman" w:eastAsia="Times New Roman" w:hAnsi="Times New Roman" w:cs="Times New Roman"/>
          <w:sz w:val="28"/>
          <w:szCs w:val="28"/>
          <w:lang w:val="uk-UA" w:eastAsia="ru-RU"/>
        </w:rPr>
        <w:t xml:space="preserve">Громадська думка як об’єкт пропаганди. </w:t>
      </w:r>
    </w:p>
    <w:p w:rsidR="002F5EC7" w:rsidRPr="002F5EC7" w:rsidRDefault="002F5EC7" w:rsidP="002F5EC7">
      <w:pPr>
        <w:spacing w:after="0" w:line="240" w:lineRule="auto"/>
        <w:ind w:left="360"/>
        <w:jc w:val="both"/>
        <w:rPr>
          <w:rFonts w:ascii="Times New Roman" w:eastAsia="Times New Roman" w:hAnsi="Times New Roman" w:cs="Times New Roman"/>
          <w:b/>
          <w:sz w:val="28"/>
          <w:szCs w:val="28"/>
          <w:lang w:val="uk-UA" w:eastAsia="ru-RU"/>
        </w:rPr>
      </w:pPr>
      <w:r w:rsidRPr="002F5EC7">
        <w:rPr>
          <w:rFonts w:ascii="Times New Roman" w:eastAsia="Times New Roman" w:hAnsi="Times New Roman" w:cs="Times New Roman"/>
          <w:b/>
          <w:sz w:val="28"/>
          <w:szCs w:val="28"/>
          <w:lang w:val="uk-UA" w:eastAsia="ru-RU"/>
        </w:rPr>
        <w:t>Змістовий модуль 2. Техніки, стратегії та методи пропаганди.</w:t>
      </w:r>
    </w:p>
    <w:p w:rsid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b/>
          <w:sz w:val="28"/>
          <w:szCs w:val="28"/>
          <w:lang w:val="uk-UA" w:eastAsia="ru-RU"/>
        </w:rPr>
        <w:lastRenderedPageBreak/>
        <w:t>Тема 1.</w:t>
      </w:r>
      <w:r w:rsidRPr="002F5EC7">
        <w:rPr>
          <w:rFonts w:ascii="Times New Roman" w:eastAsia="Times New Roman" w:hAnsi="Times New Roman" w:cs="Times New Roman"/>
          <w:sz w:val="28"/>
          <w:szCs w:val="28"/>
          <w:lang w:val="uk-UA" w:eastAsia="ru-RU"/>
        </w:rPr>
        <w:t xml:space="preserve"> Пропаганда як комунікаційна технологія конструювання соціокультурного простору</w:t>
      </w:r>
      <w:r>
        <w:rPr>
          <w:rFonts w:ascii="Times New Roman" w:eastAsia="Times New Roman" w:hAnsi="Times New Roman" w:cs="Times New Roman"/>
          <w:sz w:val="28"/>
          <w:szCs w:val="28"/>
          <w:lang w:val="uk-UA" w:eastAsia="ru-RU"/>
        </w:rPr>
        <w:t>.</w:t>
      </w:r>
    </w:p>
    <w:p w:rsidR="002F5EC7" w:rsidRP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b/>
          <w:sz w:val="28"/>
          <w:szCs w:val="28"/>
          <w:lang w:val="uk-UA" w:eastAsia="ru-RU"/>
        </w:rPr>
        <w:t>Тема 2.</w:t>
      </w:r>
      <w:r w:rsidRPr="002F5EC7">
        <w:rPr>
          <w:rFonts w:ascii="Times New Roman" w:eastAsia="Times New Roman" w:hAnsi="Times New Roman" w:cs="Times New Roman"/>
          <w:sz w:val="28"/>
          <w:szCs w:val="28"/>
          <w:lang w:val="uk-UA" w:eastAsia="ru-RU"/>
        </w:rPr>
        <w:t xml:space="preserve"> Прийоми та методи пропаганди.</w:t>
      </w:r>
    </w:p>
    <w:p w:rsidR="002F5EC7" w:rsidRP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b/>
          <w:sz w:val="28"/>
          <w:szCs w:val="28"/>
          <w:lang w:val="uk-UA" w:eastAsia="ru-RU"/>
        </w:rPr>
        <w:t>Тема 3.</w:t>
      </w:r>
      <w:r w:rsidRPr="002F5EC7">
        <w:rPr>
          <w:rFonts w:ascii="Times New Roman" w:eastAsia="Times New Roman" w:hAnsi="Times New Roman" w:cs="Times New Roman"/>
          <w:sz w:val="28"/>
          <w:szCs w:val="28"/>
          <w:lang w:val="uk-UA" w:eastAsia="ru-RU"/>
        </w:rPr>
        <w:t xml:space="preserve"> Спеціальні техніки пропаганди.</w:t>
      </w:r>
    </w:p>
    <w:p w:rsidR="002F5EC7" w:rsidRPr="002F5EC7" w:rsidRDefault="002F5EC7" w:rsidP="002F5EC7">
      <w:pPr>
        <w:spacing w:after="0" w:line="240" w:lineRule="auto"/>
        <w:ind w:left="360"/>
        <w:jc w:val="both"/>
        <w:rPr>
          <w:rFonts w:ascii="Times New Roman" w:eastAsia="Times New Roman" w:hAnsi="Times New Roman" w:cs="Times New Roman"/>
          <w:sz w:val="28"/>
          <w:szCs w:val="28"/>
          <w:lang w:val="uk-UA" w:eastAsia="ru-RU"/>
        </w:rPr>
      </w:pPr>
      <w:r w:rsidRPr="002F5EC7">
        <w:rPr>
          <w:rFonts w:ascii="Times New Roman" w:eastAsia="Times New Roman" w:hAnsi="Times New Roman" w:cs="Times New Roman"/>
          <w:b/>
          <w:sz w:val="28"/>
          <w:szCs w:val="28"/>
          <w:lang w:val="uk-UA" w:eastAsia="ru-RU"/>
        </w:rPr>
        <w:t>Тема 4.</w:t>
      </w:r>
      <w:r w:rsidRPr="002F5EC7">
        <w:rPr>
          <w:rFonts w:ascii="Times New Roman" w:eastAsia="Times New Roman" w:hAnsi="Times New Roman" w:cs="Times New Roman"/>
          <w:sz w:val="28"/>
          <w:szCs w:val="28"/>
          <w:lang w:val="uk-UA" w:eastAsia="ru-RU"/>
        </w:rPr>
        <w:t xml:space="preserve"> Комунікаційні канали пропагандистського впливу.</w:t>
      </w:r>
    </w:p>
    <w:p w:rsidR="002F5EC7" w:rsidRPr="002F5EC7" w:rsidRDefault="002F5EC7" w:rsidP="002F5EC7">
      <w:pPr>
        <w:numPr>
          <w:ilvl w:val="0"/>
          <w:numId w:val="3"/>
        </w:numPr>
        <w:spacing w:after="120" w:line="240" w:lineRule="auto"/>
        <w:jc w:val="center"/>
        <w:rPr>
          <w:rFonts w:ascii="Times New Roman" w:eastAsia="Times New Roman" w:hAnsi="Times New Roman" w:cs="Times New Roman"/>
          <w:b/>
          <w:bCs/>
          <w:sz w:val="24"/>
          <w:szCs w:val="24"/>
          <w:lang w:val="uk-UA" w:eastAsia="ru-RU"/>
        </w:rPr>
      </w:pPr>
      <w:r w:rsidRPr="002F5EC7">
        <w:rPr>
          <w:rFonts w:ascii="Times New Roman" w:eastAsia="Times New Roman" w:hAnsi="Times New Roman" w:cs="Times New Roman"/>
          <w:b/>
          <w:bCs/>
          <w:sz w:val="24"/>
          <w:szCs w:val="24"/>
          <w:lang w:val="uk-UA" w:eastAsia="ru-RU"/>
        </w:rPr>
        <w:t>СТРУКТУРА НАВЧАЛЬНОЇ ДИСЦИПЛІНИ</w:t>
      </w: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891"/>
        <w:gridCol w:w="456"/>
        <w:gridCol w:w="518"/>
        <w:gridCol w:w="636"/>
        <w:gridCol w:w="1027"/>
        <w:gridCol w:w="774"/>
        <w:gridCol w:w="461"/>
        <w:gridCol w:w="518"/>
        <w:gridCol w:w="826"/>
        <w:gridCol w:w="828"/>
      </w:tblGrid>
      <w:tr w:rsidR="002F5EC7" w:rsidRPr="002F5EC7" w:rsidTr="004504AB">
        <w:trPr>
          <w:cantSplit/>
          <w:trHeight w:val="317"/>
        </w:trPr>
        <w:tc>
          <w:tcPr>
            <w:tcW w:w="1423" w:type="pct"/>
            <w:vMerge w:val="restart"/>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Назви змістових модулів і тем</w:t>
            </w:r>
          </w:p>
        </w:tc>
        <w:tc>
          <w:tcPr>
            <w:tcW w:w="3577" w:type="pct"/>
            <w:gridSpan w:val="10"/>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Кількість годин</w:t>
            </w:r>
          </w:p>
        </w:tc>
      </w:tr>
      <w:tr w:rsidR="002F5EC7" w:rsidRPr="002F5EC7" w:rsidTr="004504AB">
        <w:trPr>
          <w:cantSplit/>
          <w:trHeight w:val="409"/>
        </w:trPr>
        <w:tc>
          <w:tcPr>
            <w:tcW w:w="1423" w:type="pct"/>
            <w:vMerge/>
          </w:tcPr>
          <w:p w:rsidR="002F5EC7" w:rsidRPr="002F5EC7" w:rsidRDefault="002F5EC7" w:rsidP="002F5EC7">
            <w:pPr>
              <w:spacing w:line="240" w:lineRule="auto"/>
              <w:jc w:val="center"/>
              <w:rPr>
                <w:rFonts w:ascii="Times New Roman" w:hAnsi="Times New Roman" w:cs="Times New Roman"/>
                <w:sz w:val="24"/>
                <w:szCs w:val="24"/>
                <w:lang w:val="uk-UA"/>
              </w:rPr>
            </w:pPr>
          </w:p>
        </w:tc>
        <w:tc>
          <w:tcPr>
            <w:tcW w:w="1820" w:type="pct"/>
            <w:gridSpan w:val="5"/>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денна форма</w:t>
            </w:r>
          </w:p>
        </w:tc>
        <w:tc>
          <w:tcPr>
            <w:tcW w:w="1757" w:type="pct"/>
            <w:gridSpan w:val="5"/>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Заочна форма</w:t>
            </w:r>
          </w:p>
        </w:tc>
      </w:tr>
      <w:tr w:rsidR="002F5EC7" w:rsidRPr="002F5EC7" w:rsidTr="00291161">
        <w:trPr>
          <w:cantSplit/>
        </w:trPr>
        <w:tc>
          <w:tcPr>
            <w:tcW w:w="1423" w:type="pct"/>
            <w:vMerge/>
          </w:tcPr>
          <w:p w:rsidR="002F5EC7" w:rsidRPr="002F5EC7" w:rsidRDefault="002F5EC7" w:rsidP="002F5EC7">
            <w:pPr>
              <w:spacing w:line="240" w:lineRule="auto"/>
              <w:jc w:val="center"/>
              <w:rPr>
                <w:rFonts w:ascii="Times New Roman" w:hAnsi="Times New Roman" w:cs="Times New Roman"/>
                <w:sz w:val="24"/>
                <w:szCs w:val="24"/>
                <w:lang w:val="uk-UA"/>
              </w:rPr>
            </w:pPr>
          </w:p>
        </w:tc>
        <w:tc>
          <w:tcPr>
            <w:tcW w:w="460" w:type="pct"/>
            <w:vMerge w:val="restart"/>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 xml:space="preserve">усього </w:t>
            </w:r>
          </w:p>
        </w:tc>
        <w:tc>
          <w:tcPr>
            <w:tcW w:w="1360" w:type="pct"/>
            <w:gridSpan w:val="4"/>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у тому числі</w:t>
            </w:r>
          </w:p>
        </w:tc>
        <w:tc>
          <w:tcPr>
            <w:tcW w:w="399" w:type="pct"/>
            <w:vMerge w:val="restart"/>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 xml:space="preserve">усього </w:t>
            </w:r>
          </w:p>
        </w:tc>
        <w:tc>
          <w:tcPr>
            <w:tcW w:w="1358" w:type="pct"/>
            <w:gridSpan w:val="4"/>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у тому числі</w:t>
            </w:r>
          </w:p>
        </w:tc>
      </w:tr>
      <w:tr w:rsidR="002F5EC7" w:rsidRPr="002F5EC7" w:rsidTr="004504AB">
        <w:trPr>
          <w:cantSplit/>
          <w:trHeight w:val="282"/>
        </w:trPr>
        <w:tc>
          <w:tcPr>
            <w:tcW w:w="1423" w:type="pct"/>
            <w:vMerge/>
          </w:tcPr>
          <w:p w:rsidR="002F5EC7" w:rsidRPr="002F5EC7" w:rsidRDefault="002F5EC7" w:rsidP="002F5EC7">
            <w:pPr>
              <w:spacing w:line="240" w:lineRule="auto"/>
              <w:jc w:val="center"/>
              <w:rPr>
                <w:rFonts w:ascii="Times New Roman" w:hAnsi="Times New Roman" w:cs="Times New Roman"/>
                <w:sz w:val="24"/>
                <w:szCs w:val="24"/>
                <w:lang w:val="uk-UA"/>
              </w:rPr>
            </w:pPr>
          </w:p>
        </w:tc>
        <w:tc>
          <w:tcPr>
            <w:tcW w:w="460" w:type="pct"/>
            <w:vMerge/>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p>
        </w:tc>
        <w:tc>
          <w:tcPr>
            <w:tcW w:w="235" w:type="pct"/>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л</w:t>
            </w:r>
          </w:p>
        </w:tc>
        <w:tc>
          <w:tcPr>
            <w:tcW w:w="267" w:type="pct"/>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п</w:t>
            </w:r>
          </w:p>
        </w:tc>
        <w:tc>
          <w:tcPr>
            <w:tcW w:w="328" w:type="pct"/>
          </w:tcPr>
          <w:p w:rsidR="002F5EC7" w:rsidRPr="002F5EC7" w:rsidRDefault="002F5EC7" w:rsidP="002F5EC7">
            <w:pPr>
              <w:spacing w:line="240" w:lineRule="auto"/>
              <w:jc w:val="center"/>
              <w:rPr>
                <w:rFonts w:ascii="Times New Roman" w:hAnsi="Times New Roman" w:cs="Times New Roman"/>
                <w:sz w:val="24"/>
                <w:szCs w:val="24"/>
                <w:lang w:val="uk-UA"/>
              </w:rPr>
            </w:pPr>
            <w:proofErr w:type="spellStart"/>
            <w:r w:rsidRPr="002F5EC7">
              <w:rPr>
                <w:rFonts w:ascii="Times New Roman" w:hAnsi="Times New Roman" w:cs="Times New Roman"/>
                <w:sz w:val="24"/>
                <w:szCs w:val="24"/>
                <w:lang w:val="uk-UA"/>
              </w:rPr>
              <w:t>інд</w:t>
            </w:r>
            <w:proofErr w:type="spellEnd"/>
          </w:p>
        </w:tc>
        <w:tc>
          <w:tcPr>
            <w:tcW w:w="530" w:type="pct"/>
          </w:tcPr>
          <w:p w:rsidR="002F5EC7" w:rsidRPr="002F5EC7" w:rsidRDefault="002F5EC7" w:rsidP="002F5EC7">
            <w:pPr>
              <w:spacing w:line="240" w:lineRule="auto"/>
              <w:jc w:val="center"/>
              <w:rPr>
                <w:rFonts w:ascii="Times New Roman" w:hAnsi="Times New Roman" w:cs="Times New Roman"/>
                <w:sz w:val="24"/>
                <w:szCs w:val="24"/>
                <w:lang w:val="uk-UA"/>
              </w:rPr>
            </w:pPr>
            <w:proofErr w:type="spellStart"/>
            <w:r w:rsidRPr="002F5EC7">
              <w:rPr>
                <w:rFonts w:ascii="Times New Roman" w:hAnsi="Times New Roman" w:cs="Times New Roman"/>
                <w:sz w:val="24"/>
                <w:szCs w:val="24"/>
                <w:lang w:val="uk-UA"/>
              </w:rPr>
              <w:t>с.р</w:t>
            </w:r>
            <w:proofErr w:type="spellEnd"/>
            <w:r w:rsidRPr="002F5EC7">
              <w:rPr>
                <w:rFonts w:ascii="Times New Roman" w:hAnsi="Times New Roman" w:cs="Times New Roman"/>
                <w:sz w:val="24"/>
                <w:szCs w:val="24"/>
                <w:lang w:val="uk-UA"/>
              </w:rPr>
              <w:t>.</w:t>
            </w:r>
          </w:p>
        </w:tc>
        <w:tc>
          <w:tcPr>
            <w:tcW w:w="399" w:type="pct"/>
            <w:vMerge/>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p>
        </w:tc>
        <w:tc>
          <w:tcPr>
            <w:tcW w:w="238" w:type="pct"/>
            <w:shd w:val="clear" w:color="auto" w:fill="auto"/>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л</w:t>
            </w:r>
          </w:p>
        </w:tc>
        <w:tc>
          <w:tcPr>
            <w:tcW w:w="267" w:type="pct"/>
          </w:tcPr>
          <w:p w:rsidR="002F5EC7" w:rsidRPr="002F5EC7" w:rsidRDefault="002F5EC7" w:rsidP="002F5EC7">
            <w:pPr>
              <w:spacing w:line="240" w:lineRule="auto"/>
              <w:jc w:val="center"/>
              <w:rPr>
                <w:rFonts w:ascii="Times New Roman" w:hAnsi="Times New Roman" w:cs="Times New Roman"/>
                <w:sz w:val="24"/>
                <w:szCs w:val="24"/>
                <w:lang w:val="uk-UA"/>
              </w:rPr>
            </w:pPr>
            <w:r w:rsidRPr="002F5EC7">
              <w:rPr>
                <w:rFonts w:ascii="Times New Roman" w:hAnsi="Times New Roman" w:cs="Times New Roman"/>
                <w:sz w:val="24"/>
                <w:szCs w:val="24"/>
                <w:lang w:val="uk-UA"/>
              </w:rPr>
              <w:t>п</w:t>
            </w:r>
          </w:p>
        </w:tc>
        <w:tc>
          <w:tcPr>
            <w:tcW w:w="426" w:type="pct"/>
          </w:tcPr>
          <w:p w:rsidR="002F5EC7" w:rsidRPr="002F5EC7" w:rsidRDefault="002F5EC7" w:rsidP="002F5EC7">
            <w:pPr>
              <w:spacing w:line="240" w:lineRule="auto"/>
              <w:jc w:val="center"/>
              <w:rPr>
                <w:rFonts w:ascii="Times New Roman" w:hAnsi="Times New Roman" w:cs="Times New Roman"/>
                <w:sz w:val="24"/>
                <w:szCs w:val="24"/>
                <w:lang w:val="uk-UA"/>
              </w:rPr>
            </w:pPr>
            <w:proofErr w:type="spellStart"/>
            <w:r w:rsidRPr="002F5EC7">
              <w:rPr>
                <w:rFonts w:ascii="Times New Roman" w:hAnsi="Times New Roman" w:cs="Times New Roman"/>
                <w:sz w:val="24"/>
                <w:szCs w:val="24"/>
                <w:lang w:val="uk-UA"/>
              </w:rPr>
              <w:t>інд</w:t>
            </w:r>
            <w:proofErr w:type="spellEnd"/>
          </w:p>
        </w:tc>
        <w:tc>
          <w:tcPr>
            <w:tcW w:w="427" w:type="pct"/>
          </w:tcPr>
          <w:p w:rsidR="002F5EC7" w:rsidRPr="002F5EC7" w:rsidRDefault="002F5EC7" w:rsidP="002F5EC7">
            <w:pPr>
              <w:spacing w:line="240" w:lineRule="auto"/>
              <w:jc w:val="center"/>
              <w:rPr>
                <w:rFonts w:ascii="Times New Roman" w:hAnsi="Times New Roman" w:cs="Times New Roman"/>
                <w:sz w:val="24"/>
                <w:szCs w:val="24"/>
                <w:lang w:val="uk-UA"/>
              </w:rPr>
            </w:pPr>
            <w:proofErr w:type="spellStart"/>
            <w:r w:rsidRPr="002F5EC7">
              <w:rPr>
                <w:rFonts w:ascii="Times New Roman" w:hAnsi="Times New Roman" w:cs="Times New Roman"/>
                <w:sz w:val="24"/>
                <w:szCs w:val="24"/>
                <w:lang w:val="uk-UA"/>
              </w:rPr>
              <w:t>с.р</w:t>
            </w:r>
            <w:proofErr w:type="spellEnd"/>
            <w:r w:rsidRPr="002F5EC7">
              <w:rPr>
                <w:rFonts w:ascii="Times New Roman" w:hAnsi="Times New Roman" w:cs="Times New Roman"/>
                <w:sz w:val="24"/>
                <w:szCs w:val="24"/>
                <w:lang w:val="uk-UA"/>
              </w:rPr>
              <w:t>.</w:t>
            </w:r>
          </w:p>
        </w:tc>
      </w:tr>
      <w:tr w:rsidR="002F5EC7" w:rsidRPr="002F5EC7" w:rsidTr="004504AB">
        <w:tc>
          <w:tcPr>
            <w:tcW w:w="1423" w:type="pct"/>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1</w:t>
            </w:r>
          </w:p>
        </w:tc>
        <w:tc>
          <w:tcPr>
            <w:tcW w:w="460" w:type="pct"/>
            <w:shd w:val="clear" w:color="auto" w:fill="auto"/>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2</w:t>
            </w:r>
          </w:p>
        </w:tc>
        <w:tc>
          <w:tcPr>
            <w:tcW w:w="235" w:type="pct"/>
            <w:shd w:val="clear" w:color="auto" w:fill="auto"/>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3</w:t>
            </w:r>
          </w:p>
        </w:tc>
        <w:tc>
          <w:tcPr>
            <w:tcW w:w="267" w:type="pct"/>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4</w:t>
            </w:r>
          </w:p>
        </w:tc>
        <w:tc>
          <w:tcPr>
            <w:tcW w:w="328" w:type="pct"/>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5</w:t>
            </w:r>
          </w:p>
        </w:tc>
        <w:tc>
          <w:tcPr>
            <w:tcW w:w="530" w:type="pct"/>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6</w:t>
            </w:r>
          </w:p>
        </w:tc>
        <w:tc>
          <w:tcPr>
            <w:tcW w:w="399" w:type="pct"/>
            <w:shd w:val="clear" w:color="auto" w:fill="auto"/>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7</w:t>
            </w:r>
          </w:p>
        </w:tc>
        <w:tc>
          <w:tcPr>
            <w:tcW w:w="238" w:type="pct"/>
            <w:shd w:val="clear" w:color="auto" w:fill="auto"/>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8</w:t>
            </w:r>
          </w:p>
        </w:tc>
        <w:tc>
          <w:tcPr>
            <w:tcW w:w="267" w:type="pct"/>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9</w:t>
            </w:r>
          </w:p>
        </w:tc>
        <w:tc>
          <w:tcPr>
            <w:tcW w:w="426" w:type="pct"/>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10</w:t>
            </w:r>
          </w:p>
        </w:tc>
        <w:tc>
          <w:tcPr>
            <w:tcW w:w="427" w:type="pct"/>
          </w:tcPr>
          <w:p w:rsidR="002F5EC7" w:rsidRPr="002F5EC7" w:rsidRDefault="002F5EC7" w:rsidP="002F5EC7">
            <w:pPr>
              <w:spacing w:line="240" w:lineRule="auto"/>
              <w:jc w:val="center"/>
              <w:rPr>
                <w:rFonts w:ascii="Times New Roman" w:hAnsi="Times New Roman" w:cs="Times New Roman"/>
                <w:bCs/>
                <w:sz w:val="24"/>
                <w:szCs w:val="24"/>
                <w:lang w:val="uk-UA"/>
              </w:rPr>
            </w:pPr>
            <w:r w:rsidRPr="002F5EC7">
              <w:rPr>
                <w:rFonts w:ascii="Times New Roman" w:hAnsi="Times New Roman" w:cs="Times New Roman"/>
                <w:bCs/>
                <w:sz w:val="24"/>
                <w:szCs w:val="24"/>
                <w:lang w:val="uk-UA"/>
              </w:rPr>
              <w:t>11</w:t>
            </w:r>
          </w:p>
        </w:tc>
      </w:tr>
      <w:tr w:rsidR="002F5EC7" w:rsidRPr="002F5EC7" w:rsidTr="00291161">
        <w:trPr>
          <w:cantSplit/>
        </w:trPr>
        <w:tc>
          <w:tcPr>
            <w:tcW w:w="5000" w:type="pct"/>
            <w:gridSpan w:val="11"/>
          </w:tcPr>
          <w:p w:rsidR="002F5EC7" w:rsidRPr="002F5EC7" w:rsidRDefault="002F5EC7" w:rsidP="002F5EC7">
            <w:pPr>
              <w:spacing w:line="240" w:lineRule="auto"/>
              <w:jc w:val="center"/>
              <w:rPr>
                <w:rFonts w:ascii="Times New Roman" w:hAnsi="Times New Roman" w:cs="Times New Roman"/>
                <w:b/>
                <w:bCs/>
                <w:sz w:val="24"/>
                <w:szCs w:val="24"/>
                <w:lang w:val="uk-UA"/>
              </w:rPr>
            </w:pPr>
          </w:p>
        </w:tc>
      </w:tr>
      <w:tr w:rsidR="002F5EC7" w:rsidRPr="002F5EC7" w:rsidTr="00291161">
        <w:trPr>
          <w:cantSplit/>
        </w:trPr>
        <w:tc>
          <w:tcPr>
            <w:tcW w:w="5000" w:type="pct"/>
            <w:gridSpan w:val="11"/>
          </w:tcPr>
          <w:p w:rsidR="002F5EC7" w:rsidRPr="002F5EC7" w:rsidRDefault="002F5EC7" w:rsidP="002F5EC7">
            <w:pPr>
              <w:pStyle w:val="a4"/>
              <w:jc w:val="center"/>
              <w:rPr>
                <w:b/>
                <w:sz w:val="24"/>
                <w:lang w:val="uk-UA"/>
              </w:rPr>
            </w:pPr>
            <w:r w:rsidRPr="002F5EC7">
              <w:rPr>
                <w:b/>
                <w:bCs/>
                <w:sz w:val="24"/>
                <w:lang w:val="uk-UA"/>
              </w:rPr>
              <w:t>Змістовий модуль 1</w:t>
            </w:r>
            <w:r w:rsidRPr="002F5EC7">
              <w:rPr>
                <w:b/>
                <w:sz w:val="24"/>
                <w:lang w:val="uk-UA"/>
              </w:rPr>
              <w:t>.</w:t>
            </w:r>
            <w:r w:rsidRPr="002F5EC7">
              <w:rPr>
                <w:b/>
                <w:lang w:val="uk-UA"/>
              </w:rPr>
              <w:t xml:space="preserve"> </w:t>
            </w:r>
            <w:r w:rsidRPr="002F5EC7">
              <w:rPr>
                <w:b/>
                <w:sz w:val="24"/>
                <w:lang w:val="uk-UA"/>
              </w:rPr>
              <w:t>Теоретико-методологічні основи пр</w:t>
            </w:r>
            <w:r>
              <w:rPr>
                <w:b/>
                <w:sz w:val="24"/>
                <w:lang w:val="uk-UA"/>
              </w:rPr>
              <w:t>опаганди. Філософія пропаганди.</w:t>
            </w:r>
          </w:p>
        </w:tc>
      </w:tr>
      <w:tr w:rsidR="002F5EC7" w:rsidRPr="002F5EC7" w:rsidTr="004504AB">
        <w:tc>
          <w:tcPr>
            <w:tcW w:w="1423" w:type="pct"/>
          </w:tcPr>
          <w:p w:rsidR="002F5EC7" w:rsidRPr="004504AB" w:rsidRDefault="002F5EC7" w:rsidP="004504AB">
            <w:pPr>
              <w:spacing w:after="0" w:line="240" w:lineRule="auto"/>
              <w:ind w:left="360"/>
              <w:jc w:val="both"/>
              <w:rPr>
                <w:rFonts w:ascii="Times New Roman" w:eastAsia="Times New Roman" w:hAnsi="Times New Roman" w:cs="Times New Roman"/>
                <w:sz w:val="24"/>
                <w:szCs w:val="24"/>
                <w:lang w:val="uk-UA" w:eastAsia="ru-RU"/>
              </w:rPr>
            </w:pPr>
            <w:r w:rsidRPr="002F5EC7">
              <w:rPr>
                <w:rFonts w:ascii="Times New Roman" w:hAnsi="Times New Roman" w:cs="Times New Roman"/>
                <w:bCs/>
                <w:sz w:val="24"/>
                <w:szCs w:val="24"/>
                <w:lang w:val="uk-UA"/>
              </w:rPr>
              <w:t>Тема 1.</w:t>
            </w:r>
            <w:r w:rsidRPr="002F5EC7">
              <w:rPr>
                <w:rFonts w:ascii="Times New Roman" w:hAnsi="Times New Roman" w:cs="Times New Roman"/>
                <w:bCs/>
                <w:color w:val="000000"/>
                <w:sz w:val="24"/>
                <w:szCs w:val="24"/>
                <w:lang w:val="uk-UA"/>
              </w:rPr>
              <w:t xml:space="preserve"> </w:t>
            </w:r>
            <w:r w:rsidRPr="002F5EC7">
              <w:rPr>
                <w:rFonts w:ascii="Times New Roman" w:eastAsia="Times New Roman" w:hAnsi="Times New Roman" w:cs="Times New Roman"/>
                <w:sz w:val="24"/>
                <w:szCs w:val="24"/>
                <w:lang w:val="uk-UA" w:eastAsia="ru-RU"/>
              </w:rPr>
              <w:t>Теоретичні аспекти феномену пропаганди.</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12</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r>
      <w:tr w:rsidR="002F5EC7" w:rsidRPr="002F5EC7" w:rsidTr="004504AB">
        <w:trPr>
          <w:trHeight w:val="709"/>
        </w:trPr>
        <w:tc>
          <w:tcPr>
            <w:tcW w:w="1423" w:type="pct"/>
          </w:tcPr>
          <w:p w:rsidR="002F5EC7" w:rsidRPr="004504AB" w:rsidRDefault="002F5EC7" w:rsidP="004504AB">
            <w:pPr>
              <w:spacing w:after="0" w:line="240" w:lineRule="auto"/>
              <w:ind w:left="360"/>
              <w:jc w:val="both"/>
              <w:rPr>
                <w:rFonts w:ascii="Times New Roman" w:eastAsia="Times New Roman" w:hAnsi="Times New Roman" w:cs="Times New Roman"/>
                <w:sz w:val="24"/>
                <w:szCs w:val="24"/>
                <w:lang w:val="uk-UA" w:eastAsia="ru-RU"/>
              </w:rPr>
            </w:pPr>
            <w:r w:rsidRPr="002F5EC7">
              <w:rPr>
                <w:rFonts w:ascii="Times New Roman" w:hAnsi="Times New Roman" w:cs="Times New Roman"/>
                <w:sz w:val="24"/>
                <w:szCs w:val="24"/>
                <w:lang w:val="uk-UA"/>
              </w:rPr>
              <w:t>Тема 2.</w:t>
            </w:r>
            <w:r w:rsidRPr="002F5EC7">
              <w:rPr>
                <w:rFonts w:ascii="Times New Roman" w:hAnsi="Times New Roman" w:cs="Times New Roman"/>
                <w:color w:val="000000"/>
                <w:sz w:val="24"/>
                <w:szCs w:val="24"/>
                <w:lang w:val="uk-UA"/>
              </w:rPr>
              <w:t xml:space="preserve"> </w:t>
            </w:r>
            <w:r w:rsidRPr="002F5EC7">
              <w:rPr>
                <w:rFonts w:ascii="Times New Roman" w:eastAsia="Times New Roman" w:hAnsi="Times New Roman" w:cs="Times New Roman"/>
                <w:sz w:val="24"/>
                <w:szCs w:val="24"/>
                <w:lang w:val="uk-UA" w:eastAsia="ru-RU"/>
              </w:rPr>
              <w:t>Наукові студії вивчення пропаганди.</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r>
      <w:tr w:rsidR="002F5EC7" w:rsidRPr="002F5EC7" w:rsidTr="004504AB">
        <w:trPr>
          <w:trHeight w:val="765"/>
        </w:trPr>
        <w:tc>
          <w:tcPr>
            <w:tcW w:w="1423" w:type="pct"/>
          </w:tcPr>
          <w:p w:rsidR="002F5EC7" w:rsidRPr="002F5EC7" w:rsidRDefault="002F5EC7" w:rsidP="002F5EC7">
            <w:pPr>
              <w:spacing w:line="240" w:lineRule="auto"/>
              <w:ind w:left="290"/>
              <w:rPr>
                <w:rFonts w:ascii="Times New Roman" w:hAnsi="Times New Roman" w:cs="Times New Roman"/>
                <w:sz w:val="24"/>
                <w:szCs w:val="24"/>
                <w:lang w:val="uk-UA"/>
              </w:rPr>
            </w:pPr>
            <w:r w:rsidRPr="002F5EC7">
              <w:rPr>
                <w:rFonts w:ascii="Times New Roman" w:hAnsi="Times New Roman" w:cs="Times New Roman"/>
                <w:sz w:val="24"/>
                <w:szCs w:val="24"/>
                <w:lang w:val="uk-UA"/>
              </w:rPr>
              <w:t xml:space="preserve">Тема 3. Історія </w:t>
            </w:r>
            <w:proofErr w:type="spellStart"/>
            <w:r w:rsidRPr="002F5EC7">
              <w:rPr>
                <w:rFonts w:ascii="Times New Roman" w:hAnsi="Times New Roman" w:cs="Times New Roman"/>
                <w:sz w:val="24"/>
                <w:szCs w:val="24"/>
                <w:lang w:val="uk-UA"/>
              </w:rPr>
              <w:t>інституціоналізації</w:t>
            </w:r>
            <w:proofErr w:type="spellEnd"/>
            <w:r w:rsidRPr="002F5EC7">
              <w:rPr>
                <w:rFonts w:ascii="Times New Roman" w:hAnsi="Times New Roman" w:cs="Times New Roman"/>
                <w:sz w:val="24"/>
                <w:szCs w:val="24"/>
                <w:lang w:val="uk-UA"/>
              </w:rPr>
              <w:t xml:space="preserve"> пропаганди.</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r>
      <w:tr w:rsidR="002F5EC7" w:rsidRPr="002F5EC7" w:rsidTr="004504AB">
        <w:trPr>
          <w:trHeight w:val="330"/>
        </w:trPr>
        <w:tc>
          <w:tcPr>
            <w:tcW w:w="1423" w:type="pct"/>
          </w:tcPr>
          <w:p w:rsidR="002F5EC7" w:rsidRPr="002F5EC7" w:rsidRDefault="002F5EC7" w:rsidP="002F5EC7">
            <w:pPr>
              <w:spacing w:line="240" w:lineRule="auto"/>
              <w:ind w:left="290"/>
              <w:rPr>
                <w:rFonts w:ascii="Times New Roman" w:hAnsi="Times New Roman" w:cs="Times New Roman"/>
                <w:sz w:val="24"/>
                <w:szCs w:val="24"/>
                <w:lang w:val="uk-UA"/>
              </w:rPr>
            </w:pPr>
            <w:r w:rsidRPr="002F5EC7">
              <w:rPr>
                <w:rFonts w:ascii="Times New Roman" w:hAnsi="Times New Roman" w:cs="Times New Roman"/>
                <w:sz w:val="24"/>
                <w:szCs w:val="24"/>
                <w:lang w:val="uk-UA"/>
              </w:rPr>
              <w:t>Тема 4</w:t>
            </w:r>
            <w:r w:rsidR="004504AB">
              <w:rPr>
                <w:rFonts w:ascii="Times New Roman" w:hAnsi="Times New Roman" w:cs="Times New Roman"/>
                <w:sz w:val="24"/>
                <w:szCs w:val="24"/>
                <w:lang w:val="uk-UA"/>
              </w:rPr>
              <w:t xml:space="preserve">. </w:t>
            </w:r>
            <w:r w:rsidR="004504AB" w:rsidRPr="004504AB">
              <w:rPr>
                <w:rFonts w:ascii="Times New Roman" w:hAnsi="Times New Roman" w:cs="Times New Roman"/>
                <w:sz w:val="24"/>
                <w:szCs w:val="24"/>
                <w:lang w:val="uk-UA"/>
              </w:rPr>
              <w:t>Громадська думка як об’єкт пропаганди.</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r>
      <w:tr w:rsidR="002F5EC7" w:rsidRPr="002F5EC7" w:rsidTr="004504AB">
        <w:tc>
          <w:tcPr>
            <w:tcW w:w="1423" w:type="pct"/>
          </w:tcPr>
          <w:p w:rsidR="002F5EC7" w:rsidRPr="002F5EC7" w:rsidRDefault="002F5EC7" w:rsidP="002F5EC7">
            <w:pPr>
              <w:spacing w:line="240" w:lineRule="auto"/>
              <w:rPr>
                <w:rFonts w:ascii="Times New Roman" w:hAnsi="Times New Roman" w:cs="Times New Roman"/>
                <w:bCs/>
                <w:sz w:val="24"/>
                <w:szCs w:val="24"/>
                <w:lang w:val="uk-UA"/>
              </w:rPr>
            </w:pPr>
            <w:r w:rsidRPr="002F5EC7">
              <w:rPr>
                <w:rFonts w:ascii="Times New Roman" w:hAnsi="Times New Roman" w:cs="Times New Roman"/>
                <w:bCs/>
                <w:sz w:val="24"/>
                <w:szCs w:val="24"/>
                <w:lang w:val="uk-UA"/>
              </w:rPr>
              <w:t>Разом за змістовим модулем 1</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10</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22</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14</w:t>
            </w:r>
          </w:p>
        </w:tc>
      </w:tr>
      <w:tr w:rsidR="002F5EC7" w:rsidRPr="002F5EC7" w:rsidTr="00291161">
        <w:trPr>
          <w:cantSplit/>
        </w:trPr>
        <w:tc>
          <w:tcPr>
            <w:tcW w:w="5000" w:type="pct"/>
            <w:gridSpan w:val="11"/>
          </w:tcPr>
          <w:p w:rsidR="002F5EC7" w:rsidRPr="002F5EC7" w:rsidRDefault="002F5EC7" w:rsidP="004504AB">
            <w:pPr>
              <w:widowControl w:val="0"/>
              <w:autoSpaceDE w:val="0"/>
              <w:autoSpaceDN w:val="0"/>
              <w:adjustRightInd w:val="0"/>
              <w:spacing w:after="30" w:line="240" w:lineRule="auto"/>
              <w:ind w:left="540" w:right="147"/>
              <w:jc w:val="both"/>
              <w:rPr>
                <w:rFonts w:ascii="Times New Roman" w:hAnsi="Times New Roman" w:cs="Times New Roman"/>
                <w:sz w:val="24"/>
                <w:szCs w:val="24"/>
                <w:lang w:val="uk-UA"/>
              </w:rPr>
            </w:pPr>
            <w:r w:rsidRPr="002F5EC7">
              <w:rPr>
                <w:rFonts w:ascii="Times New Roman" w:hAnsi="Times New Roman" w:cs="Times New Roman"/>
                <w:b/>
                <w:bCs/>
                <w:sz w:val="24"/>
                <w:szCs w:val="24"/>
                <w:lang w:val="uk-UA"/>
              </w:rPr>
              <w:t>Змістовий модуль 2.</w:t>
            </w:r>
            <w:r w:rsidR="004504AB" w:rsidRPr="004504AB">
              <w:rPr>
                <w:rFonts w:ascii="Times New Roman" w:eastAsia="Times New Roman" w:hAnsi="Times New Roman" w:cs="Times New Roman"/>
                <w:b/>
                <w:sz w:val="28"/>
                <w:szCs w:val="28"/>
                <w:lang w:val="uk-UA" w:eastAsia="ru-RU"/>
              </w:rPr>
              <w:t xml:space="preserve"> </w:t>
            </w:r>
            <w:r w:rsidR="004504AB" w:rsidRPr="004504AB">
              <w:rPr>
                <w:rFonts w:ascii="Times New Roman" w:hAnsi="Times New Roman" w:cs="Times New Roman"/>
                <w:b/>
                <w:bCs/>
                <w:sz w:val="24"/>
                <w:szCs w:val="24"/>
                <w:lang w:val="uk-UA"/>
              </w:rPr>
              <w:t>Техніки, стратегії та методи пропаганди.</w:t>
            </w:r>
            <w:r w:rsidRPr="002F5EC7">
              <w:rPr>
                <w:rFonts w:ascii="Times New Roman" w:hAnsi="Times New Roman" w:cs="Times New Roman"/>
                <w:sz w:val="24"/>
                <w:szCs w:val="24"/>
                <w:lang w:val="uk-UA"/>
              </w:rPr>
              <w:t xml:space="preserve"> </w:t>
            </w:r>
          </w:p>
        </w:tc>
      </w:tr>
      <w:tr w:rsidR="002F5EC7" w:rsidRPr="002F5EC7" w:rsidTr="004504AB">
        <w:tc>
          <w:tcPr>
            <w:tcW w:w="1423" w:type="pct"/>
          </w:tcPr>
          <w:p w:rsidR="002F5EC7" w:rsidRPr="002F5EC7" w:rsidRDefault="002F5EC7" w:rsidP="004504AB">
            <w:pPr>
              <w:spacing w:line="240" w:lineRule="auto"/>
              <w:ind w:left="290"/>
              <w:rPr>
                <w:rFonts w:ascii="Times New Roman" w:hAnsi="Times New Roman" w:cs="Times New Roman"/>
                <w:sz w:val="24"/>
                <w:szCs w:val="24"/>
                <w:lang w:val="uk-UA"/>
              </w:rPr>
            </w:pPr>
            <w:r w:rsidRPr="002F5EC7">
              <w:rPr>
                <w:rFonts w:ascii="Times New Roman" w:hAnsi="Times New Roman" w:cs="Times New Roman"/>
                <w:bCs/>
                <w:sz w:val="24"/>
                <w:szCs w:val="24"/>
                <w:lang w:val="uk-UA"/>
              </w:rPr>
              <w:t>Тема</w:t>
            </w:r>
            <w:r w:rsidRPr="002F5EC7">
              <w:rPr>
                <w:rFonts w:ascii="Times New Roman" w:hAnsi="Times New Roman" w:cs="Times New Roman"/>
                <w:sz w:val="24"/>
                <w:szCs w:val="24"/>
                <w:lang w:val="uk-UA"/>
              </w:rPr>
              <w:t xml:space="preserve"> 1.</w:t>
            </w:r>
            <w:r w:rsidRPr="002F5EC7">
              <w:rPr>
                <w:rFonts w:ascii="Times New Roman" w:hAnsi="Times New Roman" w:cs="Times New Roman"/>
                <w:sz w:val="24"/>
                <w:szCs w:val="24"/>
              </w:rPr>
              <w:t xml:space="preserve"> </w:t>
            </w:r>
            <w:r w:rsidR="004504AB" w:rsidRPr="004504AB">
              <w:rPr>
                <w:rFonts w:ascii="Times New Roman" w:hAnsi="Times New Roman" w:cs="Times New Roman"/>
                <w:sz w:val="24"/>
                <w:szCs w:val="24"/>
              </w:rPr>
              <w:t xml:space="preserve">Пропаганда як </w:t>
            </w:r>
            <w:proofErr w:type="spellStart"/>
            <w:r w:rsidR="004504AB" w:rsidRPr="004504AB">
              <w:rPr>
                <w:rFonts w:ascii="Times New Roman" w:hAnsi="Times New Roman" w:cs="Times New Roman"/>
                <w:sz w:val="24"/>
                <w:szCs w:val="24"/>
              </w:rPr>
              <w:t>комунікаційна</w:t>
            </w:r>
            <w:proofErr w:type="spellEnd"/>
            <w:r w:rsidR="004504AB" w:rsidRPr="004504AB">
              <w:rPr>
                <w:rFonts w:ascii="Times New Roman" w:hAnsi="Times New Roman" w:cs="Times New Roman"/>
                <w:sz w:val="24"/>
                <w:szCs w:val="24"/>
              </w:rPr>
              <w:t xml:space="preserve"> </w:t>
            </w:r>
            <w:proofErr w:type="spellStart"/>
            <w:r w:rsidR="004504AB" w:rsidRPr="004504AB">
              <w:rPr>
                <w:rFonts w:ascii="Times New Roman" w:hAnsi="Times New Roman" w:cs="Times New Roman"/>
                <w:sz w:val="24"/>
                <w:szCs w:val="24"/>
              </w:rPr>
              <w:t>технологія</w:t>
            </w:r>
            <w:proofErr w:type="spellEnd"/>
            <w:r w:rsidR="004504AB" w:rsidRPr="004504AB">
              <w:rPr>
                <w:rFonts w:ascii="Times New Roman" w:hAnsi="Times New Roman" w:cs="Times New Roman"/>
                <w:sz w:val="24"/>
                <w:szCs w:val="24"/>
              </w:rPr>
              <w:t xml:space="preserve"> </w:t>
            </w:r>
            <w:proofErr w:type="spellStart"/>
            <w:r w:rsidR="004504AB" w:rsidRPr="004504AB">
              <w:rPr>
                <w:rFonts w:ascii="Times New Roman" w:hAnsi="Times New Roman" w:cs="Times New Roman"/>
                <w:sz w:val="24"/>
                <w:szCs w:val="24"/>
              </w:rPr>
              <w:t>конструювання</w:t>
            </w:r>
            <w:proofErr w:type="spellEnd"/>
            <w:r w:rsidR="004504AB" w:rsidRPr="004504AB">
              <w:rPr>
                <w:rFonts w:ascii="Times New Roman" w:hAnsi="Times New Roman" w:cs="Times New Roman"/>
                <w:sz w:val="24"/>
                <w:szCs w:val="24"/>
              </w:rPr>
              <w:t xml:space="preserve"> </w:t>
            </w:r>
            <w:proofErr w:type="spellStart"/>
            <w:proofErr w:type="gramStart"/>
            <w:r w:rsidR="004504AB" w:rsidRPr="004504AB">
              <w:rPr>
                <w:rFonts w:ascii="Times New Roman" w:hAnsi="Times New Roman" w:cs="Times New Roman"/>
                <w:sz w:val="24"/>
                <w:szCs w:val="24"/>
              </w:rPr>
              <w:t>соц</w:t>
            </w:r>
            <w:proofErr w:type="gramEnd"/>
            <w:r w:rsidR="004504AB" w:rsidRPr="004504AB">
              <w:rPr>
                <w:rFonts w:ascii="Times New Roman" w:hAnsi="Times New Roman" w:cs="Times New Roman"/>
                <w:sz w:val="24"/>
                <w:szCs w:val="24"/>
              </w:rPr>
              <w:t>іокультурного</w:t>
            </w:r>
            <w:proofErr w:type="spellEnd"/>
            <w:r w:rsidR="004504AB" w:rsidRPr="004504AB">
              <w:rPr>
                <w:rFonts w:ascii="Times New Roman" w:hAnsi="Times New Roman" w:cs="Times New Roman"/>
                <w:sz w:val="24"/>
                <w:szCs w:val="24"/>
              </w:rPr>
              <w:t xml:space="preserve"> простору.</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12</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r>
      <w:tr w:rsidR="002F5EC7" w:rsidRPr="002F5EC7" w:rsidTr="004504AB">
        <w:trPr>
          <w:trHeight w:val="1065"/>
        </w:trPr>
        <w:tc>
          <w:tcPr>
            <w:tcW w:w="1423" w:type="pct"/>
          </w:tcPr>
          <w:p w:rsidR="002F5EC7" w:rsidRPr="002F5EC7" w:rsidRDefault="002F5EC7" w:rsidP="004504AB">
            <w:pPr>
              <w:spacing w:line="240" w:lineRule="auto"/>
              <w:ind w:left="290"/>
              <w:rPr>
                <w:rFonts w:ascii="Times New Roman" w:hAnsi="Times New Roman" w:cs="Times New Roman"/>
                <w:bCs/>
                <w:sz w:val="24"/>
                <w:szCs w:val="24"/>
                <w:lang w:val="uk-UA"/>
              </w:rPr>
            </w:pPr>
            <w:r w:rsidRPr="002F5EC7">
              <w:rPr>
                <w:rFonts w:ascii="Times New Roman" w:hAnsi="Times New Roman" w:cs="Times New Roman"/>
                <w:bCs/>
                <w:sz w:val="24"/>
                <w:szCs w:val="24"/>
                <w:lang w:val="uk-UA"/>
              </w:rPr>
              <w:t xml:space="preserve">Тема 2. </w:t>
            </w:r>
            <w:r w:rsidR="004504AB" w:rsidRPr="004504AB">
              <w:rPr>
                <w:rFonts w:ascii="Times New Roman" w:hAnsi="Times New Roman" w:cs="Times New Roman"/>
                <w:bCs/>
                <w:sz w:val="24"/>
                <w:szCs w:val="24"/>
                <w:lang w:val="uk-UA"/>
              </w:rPr>
              <w:t>Прийоми та методи пропаганди.</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r>
      <w:tr w:rsidR="002F5EC7" w:rsidRPr="002F5EC7" w:rsidTr="004504AB">
        <w:trPr>
          <w:trHeight w:val="300"/>
        </w:trPr>
        <w:tc>
          <w:tcPr>
            <w:tcW w:w="1423" w:type="pct"/>
          </w:tcPr>
          <w:p w:rsidR="002F5EC7" w:rsidRPr="004504AB" w:rsidRDefault="002F5EC7" w:rsidP="004504AB">
            <w:pPr>
              <w:spacing w:line="240" w:lineRule="auto"/>
              <w:ind w:left="290"/>
              <w:jc w:val="both"/>
              <w:rPr>
                <w:rFonts w:ascii="Times New Roman" w:hAnsi="Times New Roman" w:cs="Times New Roman"/>
                <w:sz w:val="24"/>
                <w:szCs w:val="24"/>
                <w:lang w:val="uk-UA"/>
              </w:rPr>
            </w:pPr>
            <w:r w:rsidRPr="002F5EC7">
              <w:rPr>
                <w:rFonts w:ascii="Times New Roman" w:hAnsi="Times New Roman" w:cs="Times New Roman"/>
                <w:bCs/>
                <w:sz w:val="24"/>
                <w:szCs w:val="24"/>
                <w:lang w:val="uk-UA"/>
              </w:rPr>
              <w:t>Тема 3.</w:t>
            </w:r>
            <w:r w:rsidRPr="002F5EC7">
              <w:rPr>
                <w:rFonts w:ascii="Times New Roman" w:hAnsi="Times New Roman" w:cs="Times New Roman"/>
                <w:sz w:val="24"/>
                <w:szCs w:val="24"/>
                <w:lang w:val="uk-UA"/>
              </w:rPr>
              <w:t xml:space="preserve"> </w:t>
            </w:r>
            <w:r w:rsidR="004504AB">
              <w:rPr>
                <w:rFonts w:ascii="Times New Roman" w:hAnsi="Times New Roman" w:cs="Times New Roman"/>
                <w:sz w:val="24"/>
                <w:szCs w:val="24"/>
                <w:lang w:val="uk-UA"/>
              </w:rPr>
              <w:t>Спеціальні техніки пропаганди.</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r>
      <w:tr w:rsidR="002F5EC7" w:rsidRPr="002F5EC7" w:rsidTr="004504AB">
        <w:trPr>
          <w:trHeight w:val="300"/>
        </w:trPr>
        <w:tc>
          <w:tcPr>
            <w:tcW w:w="1423" w:type="pct"/>
          </w:tcPr>
          <w:p w:rsidR="002F5EC7" w:rsidRPr="002F5EC7" w:rsidRDefault="002F5EC7" w:rsidP="004504AB">
            <w:pPr>
              <w:spacing w:line="240" w:lineRule="auto"/>
              <w:ind w:left="290"/>
              <w:jc w:val="both"/>
              <w:rPr>
                <w:rFonts w:ascii="Times New Roman" w:hAnsi="Times New Roman" w:cs="Times New Roman"/>
                <w:bCs/>
                <w:sz w:val="24"/>
                <w:szCs w:val="24"/>
                <w:lang w:val="uk-UA"/>
              </w:rPr>
            </w:pPr>
            <w:r w:rsidRPr="002F5EC7">
              <w:rPr>
                <w:rFonts w:ascii="Times New Roman" w:hAnsi="Times New Roman" w:cs="Times New Roman"/>
                <w:bCs/>
                <w:sz w:val="24"/>
                <w:szCs w:val="24"/>
                <w:lang w:val="uk-UA"/>
              </w:rPr>
              <w:lastRenderedPageBreak/>
              <w:t xml:space="preserve">Тема 4. </w:t>
            </w:r>
            <w:r w:rsidR="004504AB" w:rsidRPr="004504AB">
              <w:rPr>
                <w:rFonts w:ascii="Times New Roman" w:hAnsi="Times New Roman" w:cs="Times New Roman"/>
                <w:bCs/>
                <w:sz w:val="24"/>
                <w:szCs w:val="24"/>
                <w:lang w:val="uk-UA"/>
              </w:rPr>
              <w:t>Комунікаційні канали пропагандистського впливу.</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3</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3</w:t>
            </w:r>
          </w:p>
        </w:tc>
      </w:tr>
      <w:tr w:rsidR="002F5EC7" w:rsidRPr="002F5EC7" w:rsidTr="004504AB">
        <w:tc>
          <w:tcPr>
            <w:tcW w:w="1423" w:type="pct"/>
          </w:tcPr>
          <w:p w:rsidR="002F5EC7" w:rsidRPr="002F5EC7" w:rsidRDefault="002F5EC7" w:rsidP="002F5EC7">
            <w:pPr>
              <w:spacing w:line="240" w:lineRule="auto"/>
              <w:rPr>
                <w:rFonts w:ascii="Times New Roman" w:hAnsi="Times New Roman" w:cs="Times New Roman"/>
                <w:bCs/>
                <w:sz w:val="24"/>
                <w:szCs w:val="24"/>
                <w:lang w:val="uk-UA"/>
              </w:rPr>
            </w:pPr>
            <w:r w:rsidRPr="002F5EC7">
              <w:rPr>
                <w:rFonts w:ascii="Times New Roman" w:hAnsi="Times New Roman" w:cs="Times New Roman"/>
                <w:bCs/>
                <w:sz w:val="24"/>
                <w:szCs w:val="24"/>
                <w:lang w:val="uk-UA"/>
              </w:rPr>
              <w:t>Разом за змістовим модулем 2</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26</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10</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21</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w:t>
            </w: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15</w:t>
            </w:r>
          </w:p>
        </w:tc>
      </w:tr>
      <w:tr w:rsidR="002F5EC7" w:rsidRPr="002F5EC7" w:rsidTr="004504AB">
        <w:tc>
          <w:tcPr>
            <w:tcW w:w="1423" w:type="pct"/>
          </w:tcPr>
          <w:p w:rsidR="002F5EC7" w:rsidRPr="002F5EC7" w:rsidRDefault="002F5EC7" w:rsidP="002F5EC7">
            <w:pPr>
              <w:pStyle w:val="4"/>
              <w:jc w:val="right"/>
              <w:rPr>
                <w:sz w:val="24"/>
                <w:szCs w:val="24"/>
              </w:rPr>
            </w:pPr>
            <w:proofErr w:type="spellStart"/>
            <w:r w:rsidRPr="002F5EC7">
              <w:rPr>
                <w:sz w:val="24"/>
                <w:szCs w:val="24"/>
              </w:rPr>
              <w:t>Усього</w:t>
            </w:r>
            <w:proofErr w:type="spellEnd"/>
            <w:r w:rsidRPr="002F5EC7">
              <w:rPr>
                <w:sz w:val="24"/>
                <w:szCs w:val="24"/>
              </w:rPr>
              <w:t xml:space="preserve"> годин </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52</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16</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16</w:t>
            </w: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20</w:t>
            </w: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43</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8</w:t>
            </w: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6</w:t>
            </w: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29</w:t>
            </w:r>
          </w:p>
        </w:tc>
      </w:tr>
      <w:tr w:rsidR="002F5EC7" w:rsidRPr="002F5EC7" w:rsidTr="00291161">
        <w:trPr>
          <w:cantSplit/>
        </w:trPr>
        <w:tc>
          <w:tcPr>
            <w:tcW w:w="5000" w:type="pct"/>
            <w:gridSpan w:val="11"/>
          </w:tcPr>
          <w:p w:rsidR="002F5EC7" w:rsidRPr="002F5EC7" w:rsidRDefault="002F5EC7" w:rsidP="002F5EC7">
            <w:pPr>
              <w:spacing w:line="240" w:lineRule="auto"/>
              <w:jc w:val="center"/>
              <w:rPr>
                <w:rFonts w:ascii="Times New Roman" w:hAnsi="Times New Roman" w:cs="Times New Roman"/>
                <w:b/>
                <w:bCs/>
                <w:sz w:val="24"/>
                <w:szCs w:val="24"/>
                <w:lang w:val="uk-UA"/>
              </w:rPr>
            </w:pPr>
          </w:p>
        </w:tc>
      </w:tr>
      <w:tr w:rsidR="002F5EC7" w:rsidRPr="002F5EC7" w:rsidTr="004504AB">
        <w:tc>
          <w:tcPr>
            <w:tcW w:w="1423" w:type="pct"/>
          </w:tcPr>
          <w:p w:rsidR="002F5EC7" w:rsidRPr="002F5EC7" w:rsidRDefault="002F5EC7" w:rsidP="002F5EC7">
            <w:pPr>
              <w:pStyle w:val="4"/>
              <w:rPr>
                <w:sz w:val="24"/>
                <w:szCs w:val="24"/>
              </w:rPr>
            </w:pPr>
            <w:r w:rsidRPr="002F5EC7">
              <w:rPr>
                <w:b w:val="0"/>
                <w:bCs w:val="0"/>
                <w:sz w:val="24"/>
                <w:szCs w:val="24"/>
              </w:rPr>
              <w:t>ІНДЗ</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20</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en-US"/>
              </w:rPr>
            </w:pPr>
          </w:p>
        </w:tc>
        <w:tc>
          <w:tcPr>
            <w:tcW w:w="328" w:type="pct"/>
          </w:tcPr>
          <w:p w:rsidR="002F5EC7" w:rsidRPr="002F5EC7" w:rsidRDefault="002F5EC7" w:rsidP="002F5EC7">
            <w:pPr>
              <w:spacing w:line="240" w:lineRule="auto"/>
              <w:rPr>
                <w:rFonts w:ascii="Times New Roman" w:hAnsi="Times New Roman" w:cs="Times New Roman"/>
                <w:sz w:val="24"/>
                <w:szCs w:val="24"/>
                <w:lang w:val="en-US"/>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29</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en-US"/>
              </w:rPr>
            </w:pPr>
          </w:p>
        </w:tc>
        <w:tc>
          <w:tcPr>
            <w:tcW w:w="426" w:type="pct"/>
          </w:tcPr>
          <w:p w:rsidR="002F5EC7" w:rsidRPr="002F5EC7" w:rsidRDefault="002F5EC7" w:rsidP="002F5EC7">
            <w:pPr>
              <w:spacing w:line="240" w:lineRule="auto"/>
              <w:rPr>
                <w:rFonts w:ascii="Times New Roman" w:hAnsi="Times New Roman" w:cs="Times New Roman"/>
                <w:sz w:val="24"/>
                <w:szCs w:val="24"/>
                <w:lang w:val="en-US"/>
              </w:rPr>
            </w:pPr>
          </w:p>
          <w:p w:rsidR="002F5EC7" w:rsidRPr="002F5EC7" w:rsidRDefault="002F5EC7" w:rsidP="002F5EC7">
            <w:pPr>
              <w:spacing w:line="240" w:lineRule="auto"/>
              <w:rPr>
                <w:rFonts w:ascii="Times New Roman" w:hAnsi="Times New Roman" w:cs="Times New Roman"/>
                <w:sz w:val="24"/>
                <w:szCs w:val="24"/>
                <w:lang w:val="en-US"/>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p>
        </w:tc>
      </w:tr>
      <w:tr w:rsidR="002F5EC7" w:rsidRPr="002F5EC7" w:rsidTr="004504AB">
        <w:tc>
          <w:tcPr>
            <w:tcW w:w="1423" w:type="pct"/>
          </w:tcPr>
          <w:p w:rsidR="002F5EC7" w:rsidRPr="002F5EC7" w:rsidRDefault="002F5EC7" w:rsidP="002F5EC7">
            <w:pPr>
              <w:pStyle w:val="4"/>
              <w:jc w:val="right"/>
              <w:rPr>
                <w:sz w:val="24"/>
                <w:szCs w:val="24"/>
              </w:rPr>
            </w:pPr>
            <w:proofErr w:type="spellStart"/>
            <w:r w:rsidRPr="002F5EC7">
              <w:rPr>
                <w:sz w:val="24"/>
                <w:szCs w:val="24"/>
              </w:rPr>
              <w:t>Усього</w:t>
            </w:r>
            <w:proofErr w:type="spellEnd"/>
            <w:r w:rsidRPr="002F5EC7">
              <w:rPr>
                <w:sz w:val="24"/>
                <w:szCs w:val="24"/>
              </w:rPr>
              <w:t xml:space="preserve"> годин</w:t>
            </w:r>
          </w:p>
        </w:tc>
        <w:tc>
          <w:tcPr>
            <w:tcW w:w="460"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72</w:t>
            </w:r>
          </w:p>
        </w:tc>
        <w:tc>
          <w:tcPr>
            <w:tcW w:w="235"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328" w:type="pct"/>
          </w:tcPr>
          <w:p w:rsidR="002F5EC7" w:rsidRPr="002F5EC7" w:rsidRDefault="002F5EC7" w:rsidP="002F5EC7">
            <w:pPr>
              <w:spacing w:line="240" w:lineRule="auto"/>
              <w:rPr>
                <w:rFonts w:ascii="Times New Roman" w:hAnsi="Times New Roman" w:cs="Times New Roman"/>
                <w:sz w:val="24"/>
                <w:szCs w:val="24"/>
                <w:lang w:val="uk-UA"/>
              </w:rPr>
            </w:pPr>
          </w:p>
        </w:tc>
        <w:tc>
          <w:tcPr>
            <w:tcW w:w="530" w:type="pct"/>
          </w:tcPr>
          <w:p w:rsidR="002F5EC7" w:rsidRPr="002F5EC7" w:rsidRDefault="002F5EC7" w:rsidP="002F5EC7">
            <w:pPr>
              <w:spacing w:line="240" w:lineRule="auto"/>
              <w:rPr>
                <w:rFonts w:ascii="Times New Roman" w:hAnsi="Times New Roman" w:cs="Times New Roman"/>
                <w:sz w:val="24"/>
                <w:szCs w:val="24"/>
                <w:lang w:val="uk-UA"/>
              </w:rPr>
            </w:pPr>
          </w:p>
        </w:tc>
        <w:tc>
          <w:tcPr>
            <w:tcW w:w="399"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r w:rsidRPr="002F5EC7">
              <w:rPr>
                <w:rFonts w:ascii="Times New Roman" w:hAnsi="Times New Roman" w:cs="Times New Roman"/>
                <w:sz w:val="24"/>
                <w:szCs w:val="24"/>
                <w:lang w:val="uk-UA"/>
              </w:rPr>
              <w:t>72</w:t>
            </w:r>
          </w:p>
        </w:tc>
        <w:tc>
          <w:tcPr>
            <w:tcW w:w="238" w:type="pct"/>
            <w:shd w:val="clear" w:color="auto" w:fill="auto"/>
          </w:tcPr>
          <w:p w:rsidR="002F5EC7" w:rsidRPr="002F5EC7" w:rsidRDefault="002F5EC7" w:rsidP="002F5EC7">
            <w:pPr>
              <w:spacing w:line="240" w:lineRule="auto"/>
              <w:rPr>
                <w:rFonts w:ascii="Times New Roman" w:hAnsi="Times New Roman" w:cs="Times New Roman"/>
                <w:sz w:val="24"/>
                <w:szCs w:val="24"/>
                <w:lang w:val="uk-UA"/>
              </w:rPr>
            </w:pPr>
          </w:p>
        </w:tc>
        <w:tc>
          <w:tcPr>
            <w:tcW w:w="267" w:type="pct"/>
          </w:tcPr>
          <w:p w:rsidR="002F5EC7" w:rsidRPr="002F5EC7" w:rsidRDefault="002F5EC7" w:rsidP="002F5EC7">
            <w:pPr>
              <w:spacing w:line="240" w:lineRule="auto"/>
              <w:rPr>
                <w:rFonts w:ascii="Times New Roman" w:hAnsi="Times New Roman" w:cs="Times New Roman"/>
                <w:sz w:val="24"/>
                <w:szCs w:val="24"/>
                <w:lang w:val="uk-UA"/>
              </w:rPr>
            </w:pPr>
          </w:p>
        </w:tc>
        <w:tc>
          <w:tcPr>
            <w:tcW w:w="426" w:type="pct"/>
          </w:tcPr>
          <w:p w:rsidR="002F5EC7" w:rsidRPr="002F5EC7" w:rsidRDefault="002F5EC7" w:rsidP="002F5EC7">
            <w:pPr>
              <w:spacing w:line="240" w:lineRule="auto"/>
              <w:rPr>
                <w:rFonts w:ascii="Times New Roman" w:hAnsi="Times New Roman" w:cs="Times New Roman"/>
                <w:sz w:val="24"/>
                <w:szCs w:val="24"/>
                <w:lang w:val="uk-UA"/>
              </w:rPr>
            </w:pPr>
          </w:p>
        </w:tc>
        <w:tc>
          <w:tcPr>
            <w:tcW w:w="427" w:type="pct"/>
          </w:tcPr>
          <w:p w:rsidR="002F5EC7" w:rsidRPr="002F5EC7" w:rsidRDefault="002F5EC7" w:rsidP="002F5EC7">
            <w:pPr>
              <w:spacing w:line="240" w:lineRule="auto"/>
              <w:rPr>
                <w:rFonts w:ascii="Times New Roman" w:hAnsi="Times New Roman" w:cs="Times New Roman"/>
                <w:sz w:val="24"/>
                <w:szCs w:val="24"/>
                <w:lang w:val="uk-UA"/>
              </w:rPr>
            </w:pPr>
          </w:p>
        </w:tc>
      </w:tr>
    </w:tbl>
    <w:p w:rsidR="004504AB" w:rsidRPr="004504AB" w:rsidRDefault="004504AB" w:rsidP="004504AB">
      <w:pPr>
        <w:spacing w:after="0" w:line="240" w:lineRule="auto"/>
        <w:ind w:left="7513" w:hanging="6946"/>
        <w:jc w:val="center"/>
        <w:rPr>
          <w:rFonts w:ascii="Times New Roman" w:eastAsia="Times New Roman" w:hAnsi="Times New Roman" w:cs="Times New Roman"/>
          <w:b/>
          <w:sz w:val="28"/>
          <w:szCs w:val="28"/>
          <w:lang w:val="uk-UA" w:eastAsia="ru-RU"/>
        </w:rPr>
      </w:pPr>
      <w:r w:rsidRPr="004504AB">
        <w:rPr>
          <w:rFonts w:ascii="Times New Roman" w:eastAsia="Times New Roman" w:hAnsi="Times New Roman" w:cs="Times New Roman"/>
          <w:b/>
          <w:sz w:val="28"/>
          <w:szCs w:val="28"/>
          <w:lang w:val="uk-UA" w:eastAsia="ru-RU"/>
        </w:rPr>
        <w:t>5. Теми лекційних занять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020"/>
        <w:gridCol w:w="1620"/>
      </w:tblGrid>
      <w:tr w:rsidR="004504AB" w:rsidRPr="004504AB" w:rsidTr="00291161">
        <w:tc>
          <w:tcPr>
            <w:tcW w:w="720" w:type="dxa"/>
            <w:shd w:val="clear" w:color="auto" w:fill="auto"/>
          </w:tcPr>
          <w:p w:rsidR="004504AB" w:rsidRPr="004504AB" w:rsidRDefault="004504AB" w:rsidP="004504AB">
            <w:pPr>
              <w:spacing w:after="0" w:line="240" w:lineRule="auto"/>
              <w:ind w:left="142" w:hanging="142"/>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w:t>
            </w:r>
          </w:p>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з/п</w:t>
            </w:r>
          </w:p>
        </w:tc>
        <w:tc>
          <w:tcPr>
            <w:tcW w:w="70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Назва теми</w:t>
            </w:r>
          </w:p>
        </w:tc>
        <w:tc>
          <w:tcPr>
            <w:tcW w:w="1620" w:type="dxa"/>
            <w:shd w:val="clear" w:color="auto" w:fill="auto"/>
          </w:tcPr>
          <w:p w:rsidR="004504AB" w:rsidRPr="004504AB" w:rsidRDefault="004504AB" w:rsidP="004504AB">
            <w:pPr>
              <w:spacing w:after="0" w:line="24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Кількість</w:t>
            </w:r>
          </w:p>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годин</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1</w:t>
            </w:r>
          </w:p>
        </w:tc>
        <w:tc>
          <w:tcPr>
            <w:tcW w:w="7020" w:type="dxa"/>
            <w:shd w:val="clear" w:color="auto" w:fill="auto"/>
          </w:tcPr>
          <w:p w:rsidR="004504AB" w:rsidRPr="004504AB" w:rsidRDefault="004504AB" w:rsidP="004504AB">
            <w:pPr>
              <w:spacing w:after="0" w:line="240" w:lineRule="auto"/>
              <w:ind w:left="301" w:hanging="11"/>
              <w:rPr>
                <w:rFonts w:ascii="Times New Roman CYR" w:eastAsia="Times New Roman" w:hAnsi="Times New Roman CYR" w:cs="Times New Roman CYR"/>
                <w:bCs/>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Теоретичні аспекти феномену пропаганди.</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c>
          <w:tcPr>
            <w:tcW w:w="7020" w:type="dxa"/>
            <w:shd w:val="clear" w:color="auto" w:fill="auto"/>
          </w:tcPr>
          <w:p w:rsidR="004504AB" w:rsidRPr="004504AB" w:rsidRDefault="004504AB" w:rsidP="004504AB">
            <w:pPr>
              <w:spacing w:after="0" w:line="240" w:lineRule="auto"/>
              <w:ind w:left="301" w:hanging="11"/>
              <w:rPr>
                <w:rFonts w:ascii="Times New Roman CYR" w:eastAsia="Times New Roman" w:hAnsi="Times New Roman CYR" w:cs="Times New Roman CYR"/>
                <w:bCs/>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Наукові студії вивчення пропаганди.</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3</w:t>
            </w:r>
          </w:p>
        </w:tc>
        <w:tc>
          <w:tcPr>
            <w:tcW w:w="7020" w:type="dxa"/>
            <w:shd w:val="clear" w:color="auto" w:fill="auto"/>
          </w:tcPr>
          <w:p w:rsidR="004504AB" w:rsidRPr="004504AB" w:rsidRDefault="004504AB" w:rsidP="004504AB">
            <w:pPr>
              <w:spacing w:after="0" w:line="240" w:lineRule="auto"/>
              <w:ind w:left="301" w:hanging="11"/>
              <w:rPr>
                <w:rFonts w:ascii="Times New Roman CYR" w:eastAsia="Times New Roman" w:hAnsi="Times New Roman CYR" w:cs="Times New Roman CYR"/>
                <w:color w:val="000000"/>
                <w:sz w:val="24"/>
                <w:szCs w:val="24"/>
                <w:lang w:val="uk-UA" w:eastAsia="ru-RU"/>
              </w:rPr>
            </w:pPr>
            <w:r w:rsidRPr="004504AB">
              <w:rPr>
                <w:rFonts w:ascii="Times New Roman CYR" w:eastAsia="Times New Roman" w:hAnsi="Times New Roman CYR" w:cs="Times New Roman CYR"/>
                <w:color w:val="000000"/>
                <w:sz w:val="24"/>
                <w:szCs w:val="24"/>
                <w:lang w:val="uk-UA" w:eastAsia="ru-RU"/>
              </w:rPr>
              <w:t xml:space="preserve">Історія </w:t>
            </w:r>
            <w:proofErr w:type="spellStart"/>
            <w:r w:rsidRPr="004504AB">
              <w:rPr>
                <w:rFonts w:ascii="Times New Roman CYR" w:eastAsia="Times New Roman" w:hAnsi="Times New Roman CYR" w:cs="Times New Roman CYR"/>
                <w:color w:val="000000"/>
                <w:sz w:val="24"/>
                <w:szCs w:val="24"/>
                <w:lang w:val="uk-UA" w:eastAsia="ru-RU"/>
              </w:rPr>
              <w:t>інституціоналізації</w:t>
            </w:r>
            <w:proofErr w:type="spellEnd"/>
            <w:r w:rsidRPr="004504AB">
              <w:rPr>
                <w:rFonts w:ascii="Times New Roman CYR" w:eastAsia="Times New Roman" w:hAnsi="Times New Roman CYR" w:cs="Times New Roman CYR"/>
                <w:color w:val="000000"/>
                <w:sz w:val="24"/>
                <w:szCs w:val="24"/>
                <w:lang w:val="uk-UA" w:eastAsia="ru-RU"/>
              </w:rPr>
              <w:t xml:space="preserve"> пропаганди.</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4</w:t>
            </w:r>
          </w:p>
        </w:tc>
        <w:tc>
          <w:tcPr>
            <w:tcW w:w="7020" w:type="dxa"/>
            <w:shd w:val="clear" w:color="auto" w:fill="auto"/>
          </w:tcPr>
          <w:p w:rsidR="004504AB" w:rsidRPr="004504AB" w:rsidRDefault="004504AB" w:rsidP="004504AB">
            <w:pPr>
              <w:spacing w:after="0" w:line="240" w:lineRule="auto"/>
              <w:ind w:left="300" w:hanging="11"/>
              <w:jc w:val="both"/>
              <w:rPr>
                <w:rFonts w:ascii="Times New Roman CYR" w:eastAsia="Times New Roman" w:hAnsi="Times New Roman CYR" w:cs="Times New Roman CYR"/>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Громадська думка як об’єкт пропаганди.</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5</w:t>
            </w:r>
          </w:p>
        </w:tc>
        <w:tc>
          <w:tcPr>
            <w:tcW w:w="7020" w:type="dxa"/>
            <w:shd w:val="clear" w:color="auto" w:fill="auto"/>
          </w:tcPr>
          <w:p w:rsidR="004504AB" w:rsidRPr="004504AB" w:rsidRDefault="004504AB" w:rsidP="004504AB">
            <w:pPr>
              <w:spacing w:after="0" w:line="240" w:lineRule="auto"/>
              <w:ind w:left="300" w:hanging="11"/>
              <w:jc w:val="both"/>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Пропаганда як комунікаційна технологія конструюв</w:t>
            </w:r>
            <w:r>
              <w:rPr>
                <w:rFonts w:ascii="Times New Roman" w:eastAsia="Times New Roman" w:hAnsi="Times New Roman" w:cs="Times New Roman"/>
                <w:sz w:val="24"/>
                <w:szCs w:val="24"/>
                <w:lang w:val="uk-UA" w:eastAsia="ru-RU"/>
              </w:rPr>
              <w:t>ання соціокультурного простору.</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6</w:t>
            </w:r>
          </w:p>
        </w:tc>
        <w:tc>
          <w:tcPr>
            <w:tcW w:w="7020" w:type="dxa"/>
            <w:shd w:val="clear" w:color="auto" w:fill="auto"/>
          </w:tcPr>
          <w:p w:rsidR="004504AB" w:rsidRPr="004504AB" w:rsidRDefault="004504AB" w:rsidP="004504AB">
            <w:pPr>
              <w:spacing w:after="0" w:line="240" w:lineRule="auto"/>
              <w:ind w:left="300" w:hanging="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Прийоми та методи пропаганди.</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7</w:t>
            </w:r>
          </w:p>
        </w:tc>
        <w:tc>
          <w:tcPr>
            <w:tcW w:w="7020" w:type="dxa"/>
            <w:shd w:val="clear" w:color="auto" w:fill="auto"/>
          </w:tcPr>
          <w:p w:rsidR="004504AB" w:rsidRPr="004504AB" w:rsidRDefault="004504AB" w:rsidP="004504AB">
            <w:pPr>
              <w:spacing w:after="0" w:line="240" w:lineRule="auto"/>
              <w:ind w:left="301" w:hanging="11"/>
              <w:jc w:val="both"/>
              <w:rPr>
                <w:rFonts w:ascii="Times New Roman" w:eastAsia="Times New Roman" w:hAnsi="Times New Roman" w:cs="Times New Roman"/>
                <w:bCs/>
                <w:sz w:val="24"/>
                <w:szCs w:val="24"/>
                <w:lang w:val="uk-UA" w:eastAsia="ru-RU"/>
              </w:rPr>
            </w:pPr>
            <w:r w:rsidRPr="004504AB">
              <w:rPr>
                <w:rFonts w:ascii="Times New Roman" w:eastAsia="Times New Roman" w:hAnsi="Times New Roman" w:cs="Times New Roman"/>
                <w:bCs/>
                <w:sz w:val="24"/>
                <w:szCs w:val="24"/>
                <w:lang w:val="uk-UA" w:eastAsia="ru-RU"/>
              </w:rPr>
              <w:t>Спеціальні техніки пропаганди.</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4504AB">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8</w:t>
            </w:r>
          </w:p>
        </w:tc>
        <w:tc>
          <w:tcPr>
            <w:tcW w:w="7020" w:type="dxa"/>
            <w:shd w:val="clear" w:color="auto" w:fill="auto"/>
          </w:tcPr>
          <w:p w:rsidR="004504AB" w:rsidRPr="004504AB" w:rsidRDefault="004504AB" w:rsidP="004504AB">
            <w:pPr>
              <w:spacing w:after="0" w:line="240" w:lineRule="auto"/>
              <w:ind w:left="301" w:hanging="11"/>
              <w:rPr>
                <w:rFonts w:ascii="Times New Roman" w:eastAsia="Times New Roman" w:hAnsi="Times New Roman" w:cs="Times New Roman"/>
                <w:bCs/>
                <w:sz w:val="24"/>
                <w:szCs w:val="24"/>
                <w:lang w:val="uk-UA" w:eastAsia="ru-RU"/>
              </w:rPr>
            </w:pPr>
            <w:r w:rsidRPr="004504AB">
              <w:rPr>
                <w:rFonts w:ascii="Times New Roman" w:eastAsia="Times New Roman" w:hAnsi="Times New Roman" w:cs="Times New Roman"/>
                <w:sz w:val="24"/>
                <w:szCs w:val="24"/>
                <w:lang w:val="uk-UA" w:eastAsia="ru-RU"/>
              </w:rPr>
              <w:t>Комунікаційні канали пропагандистського впливу.</w:t>
            </w:r>
          </w:p>
        </w:tc>
        <w:tc>
          <w:tcPr>
            <w:tcW w:w="1620" w:type="dxa"/>
            <w:shd w:val="clear" w:color="auto" w:fill="auto"/>
          </w:tcPr>
          <w:p w:rsidR="004504AB" w:rsidRPr="004504AB" w:rsidRDefault="004504AB" w:rsidP="004504AB">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bl>
    <w:p w:rsidR="004504AB" w:rsidRPr="004504AB" w:rsidRDefault="004504AB" w:rsidP="004504AB">
      <w:pPr>
        <w:spacing w:after="0" w:line="240" w:lineRule="auto"/>
        <w:ind w:left="7513" w:hanging="7513"/>
        <w:jc w:val="center"/>
        <w:rPr>
          <w:rFonts w:ascii="Times New Roman" w:eastAsia="Times New Roman" w:hAnsi="Times New Roman" w:cs="Times New Roman"/>
          <w:b/>
          <w:sz w:val="28"/>
          <w:szCs w:val="28"/>
          <w:lang w:val="uk-UA" w:eastAsia="ru-RU"/>
        </w:rPr>
      </w:pPr>
    </w:p>
    <w:p w:rsidR="004504AB" w:rsidRPr="004504AB" w:rsidRDefault="004504AB" w:rsidP="004504AB">
      <w:pPr>
        <w:spacing w:after="0" w:line="240" w:lineRule="auto"/>
        <w:ind w:left="7513" w:hanging="7513"/>
        <w:jc w:val="center"/>
        <w:rPr>
          <w:rFonts w:ascii="Times New Roman" w:eastAsia="Times New Roman" w:hAnsi="Times New Roman" w:cs="Times New Roman"/>
          <w:b/>
          <w:sz w:val="28"/>
          <w:szCs w:val="28"/>
          <w:lang w:val="uk-UA" w:eastAsia="ru-RU"/>
        </w:rPr>
      </w:pPr>
      <w:r w:rsidRPr="004504AB">
        <w:rPr>
          <w:rFonts w:ascii="Times New Roman" w:eastAsia="Times New Roman" w:hAnsi="Times New Roman" w:cs="Times New Roman"/>
          <w:b/>
          <w:sz w:val="28"/>
          <w:szCs w:val="28"/>
          <w:lang w:val="uk-UA" w:eastAsia="ru-RU"/>
        </w:rPr>
        <w:t>6. Теми практичних занять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020"/>
        <w:gridCol w:w="1620"/>
      </w:tblGrid>
      <w:tr w:rsidR="004504AB" w:rsidRPr="004504AB" w:rsidTr="00291161">
        <w:tc>
          <w:tcPr>
            <w:tcW w:w="720" w:type="dxa"/>
            <w:shd w:val="clear" w:color="auto" w:fill="auto"/>
          </w:tcPr>
          <w:p w:rsidR="004504AB" w:rsidRPr="004504AB" w:rsidRDefault="004504AB" w:rsidP="00291161">
            <w:pPr>
              <w:spacing w:after="0" w:line="240" w:lineRule="auto"/>
              <w:ind w:left="142" w:hanging="142"/>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w:t>
            </w:r>
          </w:p>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з/п</w:t>
            </w:r>
          </w:p>
        </w:tc>
        <w:tc>
          <w:tcPr>
            <w:tcW w:w="70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Назва теми</w:t>
            </w:r>
          </w:p>
        </w:tc>
        <w:tc>
          <w:tcPr>
            <w:tcW w:w="1620" w:type="dxa"/>
            <w:shd w:val="clear" w:color="auto" w:fill="auto"/>
          </w:tcPr>
          <w:p w:rsidR="004504AB" w:rsidRPr="004504AB" w:rsidRDefault="004504AB" w:rsidP="00291161">
            <w:pPr>
              <w:spacing w:after="0" w:line="24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Кількість</w:t>
            </w:r>
          </w:p>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годин</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1</w:t>
            </w:r>
          </w:p>
        </w:tc>
        <w:tc>
          <w:tcPr>
            <w:tcW w:w="7020" w:type="dxa"/>
            <w:shd w:val="clear" w:color="auto" w:fill="auto"/>
          </w:tcPr>
          <w:p w:rsidR="004504AB" w:rsidRPr="004504AB" w:rsidRDefault="004504AB" w:rsidP="00291161">
            <w:pPr>
              <w:spacing w:after="0" w:line="240" w:lineRule="auto"/>
              <w:ind w:left="301" w:hanging="11"/>
              <w:rPr>
                <w:rFonts w:ascii="Times New Roman CYR" w:eastAsia="Times New Roman" w:hAnsi="Times New Roman CYR" w:cs="Times New Roman CYR"/>
                <w:bCs/>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Теоретичні аспекти феномену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c>
          <w:tcPr>
            <w:tcW w:w="7020" w:type="dxa"/>
            <w:shd w:val="clear" w:color="auto" w:fill="auto"/>
          </w:tcPr>
          <w:p w:rsidR="004504AB" w:rsidRPr="004504AB" w:rsidRDefault="004504AB" w:rsidP="00291161">
            <w:pPr>
              <w:spacing w:after="0" w:line="240" w:lineRule="auto"/>
              <w:ind w:left="301" w:hanging="11"/>
              <w:rPr>
                <w:rFonts w:ascii="Times New Roman CYR" w:eastAsia="Times New Roman" w:hAnsi="Times New Roman CYR" w:cs="Times New Roman CYR"/>
                <w:bCs/>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Наукові студії вивчення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3</w:t>
            </w:r>
          </w:p>
        </w:tc>
        <w:tc>
          <w:tcPr>
            <w:tcW w:w="7020" w:type="dxa"/>
            <w:shd w:val="clear" w:color="auto" w:fill="auto"/>
          </w:tcPr>
          <w:p w:rsidR="004504AB" w:rsidRPr="004504AB" w:rsidRDefault="004504AB" w:rsidP="00291161">
            <w:pPr>
              <w:spacing w:after="0" w:line="240" w:lineRule="auto"/>
              <w:ind w:left="301" w:hanging="11"/>
              <w:rPr>
                <w:rFonts w:ascii="Times New Roman CYR" w:eastAsia="Times New Roman" w:hAnsi="Times New Roman CYR" w:cs="Times New Roman CYR"/>
                <w:color w:val="000000"/>
                <w:sz w:val="24"/>
                <w:szCs w:val="24"/>
                <w:lang w:val="uk-UA" w:eastAsia="ru-RU"/>
              </w:rPr>
            </w:pPr>
            <w:r w:rsidRPr="004504AB">
              <w:rPr>
                <w:rFonts w:ascii="Times New Roman CYR" w:eastAsia="Times New Roman" w:hAnsi="Times New Roman CYR" w:cs="Times New Roman CYR"/>
                <w:color w:val="000000"/>
                <w:sz w:val="24"/>
                <w:szCs w:val="24"/>
                <w:lang w:val="uk-UA" w:eastAsia="ru-RU"/>
              </w:rPr>
              <w:t xml:space="preserve">Історія </w:t>
            </w:r>
            <w:proofErr w:type="spellStart"/>
            <w:r w:rsidRPr="004504AB">
              <w:rPr>
                <w:rFonts w:ascii="Times New Roman CYR" w:eastAsia="Times New Roman" w:hAnsi="Times New Roman CYR" w:cs="Times New Roman CYR"/>
                <w:color w:val="000000"/>
                <w:sz w:val="24"/>
                <w:szCs w:val="24"/>
                <w:lang w:val="uk-UA" w:eastAsia="ru-RU"/>
              </w:rPr>
              <w:t>інституціоналізації</w:t>
            </w:r>
            <w:proofErr w:type="spellEnd"/>
            <w:r w:rsidRPr="004504AB">
              <w:rPr>
                <w:rFonts w:ascii="Times New Roman CYR" w:eastAsia="Times New Roman" w:hAnsi="Times New Roman CYR" w:cs="Times New Roman CYR"/>
                <w:color w:val="000000"/>
                <w:sz w:val="24"/>
                <w:szCs w:val="24"/>
                <w:lang w:val="uk-UA" w:eastAsia="ru-RU"/>
              </w:rPr>
              <w:t xml:space="preserve">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4</w:t>
            </w:r>
          </w:p>
        </w:tc>
        <w:tc>
          <w:tcPr>
            <w:tcW w:w="7020" w:type="dxa"/>
            <w:shd w:val="clear" w:color="auto" w:fill="auto"/>
          </w:tcPr>
          <w:p w:rsidR="004504AB" w:rsidRPr="004504AB" w:rsidRDefault="004504AB" w:rsidP="00291161">
            <w:pPr>
              <w:spacing w:after="0" w:line="240" w:lineRule="auto"/>
              <w:ind w:left="300" w:hanging="11"/>
              <w:jc w:val="both"/>
              <w:rPr>
                <w:rFonts w:ascii="Times New Roman CYR" w:eastAsia="Times New Roman" w:hAnsi="Times New Roman CYR" w:cs="Times New Roman CYR"/>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Громадська думка як об’єкт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5</w:t>
            </w:r>
          </w:p>
        </w:tc>
        <w:tc>
          <w:tcPr>
            <w:tcW w:w="7020" w:type="dxa"/>
            <w:shd w:val="clear" w:color="auto" w:fill="auto"/>
          </w:tcPr>
          <w:p w:rsidR="004504AB" w:rsidRPr="004504AB" w:rsidRDefault="004504AB" w:rsidP="00291161">
            <w:pPr>
              <w:spacing w:after="0" w:line="240" w:lineRule="auto"/>
              <w:ind w:left="300" w:hanging="11"/>
              <w:jc w:val="both"/>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Пропаганда як комунікаційна технологія конструюв</w:t>
            </w:r>
            <w:r>
              <w:rPr>
                <w:rFonts w:ascii="Times New Roman" w:eastAsia="Times New Roman" w:hAnsi="Times New Roman" w:cs="Times New Roman"/>
                <w:sz w:val="24"/>
                <w:szCs w:val="24"/>
                <w:lang w:val="uk-UA" w:eastAsia="ru-RU"/>
              </w:rPr>
              <w:t>ання соціокультурного простору.</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6</w:t>
            </w:r>
          </w:p>
        </w:tc>
        <w:tc>
          <w:tcPr>
            <w:tcW w:w="7020" w:type="dxa"/>
            <w:shd w:val="clear" w:color="auto" w:fill="auto"/>
          </w:tcPr>
          <w:p w:rsidR="004504AB" w:rsidRPr="004504AB" w:rsidRDefault="004504AB" w:rsidP="00291161">
            <w:pPr>
              <w:spacing w:after="0" w:line="240" w:lineRule="auto"/>
              <w:ind w:left="300" w:hanging="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Прийоми та методи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7</w:t>
            </w:r>
          </w:p>
        </w:tc>
        <w:tc>
          <w:tcPr>
            <w:tcW w:w="7020" w:type="dxa"/>
            <w:shd w:val="clear" w:color="auto" w:fill="auto"/>
          </w:tcPr>
          <w:p w:rsidR="004504AB" w:rsidRPr="004504AB" w:rsidRDefault="004504AB" w:rsidP="00291161">
            <w:pPr>
              <w:spacing w:after="0" w:line="240" w:lineRule="auto"/>
              <w:ind w:left="301" w:hanging="11"/>
              <w:jc w:val="both"/>
              <w:rPr>
                <w:rFonts w:ascii="Times New Roman" w:eastAsia="Times New Roman" w:hAnsi="Times New Roman" w:cs="Times New Roman"/>
                <w:bCs/>
                <w:sz w:val="24"/>
                <w:szCs w:val="24"/>
                <w:lang w:val="uk-UA" w:eastAsia="ru-RU"/>
              </w:rPr>
            </w:pPr>
            <w:r w:rsidRPr="004504AB">
              <w:rPr>
                <w:rFonts w:ascii="Times New Roman" w:eastAsia="Times New Roman" w:hAnsi="Times New Roman" w:cs="Times New Roman"/>
                <w:bCs/>
                <w:sz w:val="24"/>
                <w:szCs w:val="24"/>
                <w:lang w:val="uk-UA" w:eastAsia="ru-RU"/>
              </w:rPr>
              <w:t>Спеціальні техніки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8</w:t>
            </w:r>
          </w:p>
        </w:tc>
        <w:tc>
          <w:tcPr>
            <w:tcW w:w="7020" w:type="dxa"/>
            <w:shd w:val="clear" w:color="auto" w:fill="auto"/>
          </w:tcPr>
          <w:p w:rsidR="004504AB" w:rsidRPr="004504AB" w:rsidRDefault="004504AB" w:rsidP="00291161">
            <w:pPr>
              <w:spacing w:after="0" w:line="240" w:lineRule="auto"/>
              <w:ind w:left="301" w:hanging="11"/>
              <w:rPr>
                <w:rFonts w:ascii="Times New Roman" w:eastAsia="Times New Roman" w:hAnsi="Times New Roman" w:cs="Times New Roman"/>
                <w:bCs/>
                <w:sz w:val="24"/>
                <w:szCs w:val="24"/>
                <w:lang w:val="uk-UA" w:eastAsia="ru-RU"/>
              </w:rPr>
            </w:pPr>
            <w:r w:rsidRPr="004504AB">
              <w:rPr>
                <w:rFonts w:ascii="Times New Roman" w:eastAsia="Times New Roman" w:hAnsi="Times New Roman" w:cs="Times New Roman"/>
                <w:sz w:val="24"/>
                <w:szCs w:val="24"/>
                <w:lang w:val="uk-UA" w:eastAsia="ru-RU"/>
              </w:rPr>
              <w:t>Комунікаційні канали пропагандистського впливу.</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bl>
    <w:p w:rsidR="004504AB" w:rsidRPr="004504AB" w:rsidRDefault="004504AB" w:rsidP="004504AB">
      <w:pPr>
        <w:spacing w:after="0" w:line="240" w:lineRule="auto"/>
        <w:ind w:left="7513" w:hanging="7513"/>
        <w:jc w:val="center"/>
        <w:rPr>
          <w:rFonts w:ascii="Times New Roman" w:eastAsia="Times New Roman" w:hAnsi="Times New Roman" w:cs="Times New Roman"/>
          <w:b/>
          <w:sz w:val="28"/>
          <w:szCs w:val="28"/>
          <w:lang w:val="uk-UA" w:eastAsia="ru-RU"/>
        </w:rPr>
      </w:pPr>
    </w:p>
    <w:p w:rsidR="004504AB" w:rsidRPr="004504AB" w:rsidRDefault="004504AB" w:rsidP="004504AB">
      <w:pPr>
        <w:spacing w:after="0" w:line="240" w:lineRule="auto"/>
        <w:ind w:left="7513" w:hanging="7513"/>
        <w:jc w:val="center"/>
        <w:rPr>
          <w:rFonts w:ascii="Times New Roman" w:eastAsia="Times New Roman" w:hAnsi="Times New Roman" w:cs="Times New Roman"/>
          <w:b/>
          <w:sz w:val="28"/>
          <w:szCs w:val="28"/>
          <w:lang w:val="uk-UA" w:eastAsia="ru-RU"/>
        </w:rPr>
      </w:pPr>
      <w:r w:rsidRPr="004504AB">
        <w:rPr>
          <w:rFonts w:ascii="Times New Roman" w:eastAsia="Times New Roman" w:hAnsi="Times New Roman" w:cs="Times New Roman"/>
          <w:b/>
          <w:sz w:val="28"/>
          <w:szCs w:val="28"/>
          <w:lang w:eastAsia="ru-RU"/>
        </w:rPr>
        <w:t xml:space="preserve">7. </w:t>
      </w:r>
      <w:r w:rsidRPr="004504AB">
        <w:rPr>
          <w:rFonts w:ascii="Times New Roman" w:eastAsia="Times New Roman" w:hAnsi="Times New Roman" w:cs="Times New Roman"/>
          <w:b/>
          <w:sz w:val="28"/>
          <w:szCs w:val="28"/>
          <w:lang w:val="uk-UA" w:eastAsia="ru-RU"/>
        </w:rPr>
        <w:t>Теми лабораторних занять</w:t>
      </w:r>
    </w:p>
    <w:p w:rsidR="004504AB" w:rsidRPr="004504AB" w:rsidRDefault="004504AB" w:rsidP="004504AB">
      <w:pPr>
        <w:spacing w:after="0" w:line="240" w:lineRule="auto"/>
        <w:ind w:left="7513" w:hanging="7513"/>
        <w:jc w:val="center"/>
        <w:rPr>
          <w:rFonts w:ascii="Times New Roman" w:eastAsia="Times New Roman" w:hAnsi="Times New Roman" w:cs="Times New Roman"/>
          <w:sz w:val="28"/>
          <w:szCs w:val="28"/>
          <w:lang w:val="uk-UA" w:eastAsia="ru-RU"/>
        </w:rPr>
      </w:pPr>
      <w:r w:rsidRPr="004504AB">
        <w:rPr>
          <w:rFonts w:ascii="Times New Roman" w:eastAsia="Times New Roman" w:hAnsi="Times New Roman" w:cs="Times New Roman"/>
          <w:sz w:val="28"/>
          <w:szCs w:val="28"/>
          <w:lang w:val="uk-UA" w:eastAsia="ru-RU"/>
        </w:rPr>
        <w:t>Не передбачено навчальним планом</w:t>
      </w:r>
    </w:p>
    <w:p w:rsidR="004504AB" w:rsidRPr="004504AB" w:rsidRDefault="004504AB" w:rsidP="004504AB">
      <w:pPr>
        <w:spacing w:after="0" w:line="240" w:lineRule="auto"/>
        <w:ind w:left="7513" w:hanging="7513"/>
        <w:jc w:val="center"/>
        <w:rPr>
          <w:rFonts w:ascii="Times New Roman" w:eastAsia="Times New Roman" w:hAnsi="Times New Roman" w:cs="Times New Roman"/>
          <w:b/>
          <w:sz w:val="28"/>
          <w:szCs w:val="28"/>
          <w:lang w:val="uk-UA" w:eastAsia="ru-RU"/>
        </w:rPr>
      </w:pPr>
      <w:r w:rsidRPr="004504AB">
        <w:rPr>
          <w:rFonts w:ascii="Times New Roman" w:eastAsia="Times New Roman" w:hAnsi="Times New Roman" w:cs="Times New Roman"/>
          <w:b/>
          <w:sz w:val="28"/>
          <w:szCs w:val="28"/>
          <w:lang w:val="uk-UA" w:eastAsia="ru-RU"/>
        </w:rPr>
        <w:t>8. Самостійна робота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020"/>
        <w:gridCol w:w="1620"/>
      </w:tblGrid>
      <w:tr w:rsidR="004504AB" w:rsidRPr="004504AB" w:rsidTr="00291161">
        <w:tc>
          <w:tcPr>
            <w:tcW w:w="720" w:type="dxa"/>
            <w:shd w:val="clear" w:color="auto" w:fill="auto"/>
          </w:tcPr>
          <w:p w:rsidR="004504AB" w:rsidRPr="004504AB" w:rsidRDefault="004504AB" w:rsidP="00291161">
            <w:pPr>
              <w:spacing w:after="0" w:line="240" w:lineRule="auto"/>
              <w:ind w:left="142" w:hanging="142"/>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w:t>
            </w:r>
          </w:p>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з/п</w:t>
            </w:r>
          </w:p>
        </w:tc>
        <w:tc>
          <w:tcPr>
            <w:tcW w:w="70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Назва теми</w:t>
            </w:r>
          </w:p>
        </w:tc>
        <w:tc>
          <w:tcPr>
            <w:tcW w:w="1620" w:type="dxa"/>
            <w:shd w:val="clear" w:color="auto" w:fill="auto"/>
          </w:tcPr>
          <w:p w:rsidR="004504AB" w:rsidRPr="004504AB" w:rsidRDefault="004504AB" w:rsidP="00291161">
            <w:pPr>
              <w:spacing w:after="0" w:line="24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Кількість</w:t>
            </w:r>
          </w:p>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годин</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1</w:t>
            </w:r>
          </w:p>
        </w:tc>
        <w:tc>
          <w:tcPr>
            <w:tcW w:w="7020" w:type="dxa"/>
            <w:shd w:val="clear" w:color="auto" w:fill="auto"/>
          </w:tcPr>
          <w:p w:rsidR="004504AB" w:rsidRPr="004504AB" w:rsidRDefault="004504AB" w:rsidP="00291161">
            <w:pPr>
              <w:spacing w:after="0" w:line="240" w:lineRule="auto"/>
              <w:ind w:left="301" w:hanging="11"/>
              <w:rPr>
                <w:rFonts w:ascii="Times New Roman CYR" w:eastAsia="Times New Roman" w:hAnsi="Times New Roman CYR" w:cs="Times New Roman CYR"/>
                <w:bCs/>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Теоретичні аспекти феномену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c>
          <w:tcPr>
            <w:tcW w:w="7020" w:type="dxa"/>
            <w:shd w:val="clear" w:color="auto" w:fill="auto"/>
          </w:tcPr>
          <w:p w:rsidR="004504AB" w:rsidRPr="004504AB" w:rsidRDefault="004504AB" w:rsidP="00291161">
            <w:pPr>
              <w:spacing w:after="0" w:line="240" w:lineRule="auto"/>
              <w:ind w:left="301" w:hanging="11"/>
              <w:rPr>
                <w:rFonts w:ascii="Times New Roman CYR" w:eastAsia="Times New Roman" w:hAnsi="Times New Roman CYR" w:cs="Times New Roman CYR"/>
                <w:bCs/>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Наукові студії вивчення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3</w:t>
            </w:r>
          </w:p>
        </w:tc>
        <w:tc>
          <w:tcPr>
            <w:tcW w:w="7020" w:type="dxa"/>
            <w:shd w:val="clear" w:color="auto" w:fill="auto"/>
          </w:tcPr>
          <w:p w:rsidR="004504AB" w:rsidRPr="004504AB" w:rsidRDefault="004504AB" w:rsidP="00291161">
            <w:pPr>
              <w:spacing w:after="0" w:line="240" w:lineRule="auto"/>
              <w:ind w:left="301" w:hanging="11"/>
              <w:rPr>
                <w:rFonts w:ascii="Times New Roman CYR" w:eastAsia="Times New Roman" w:hAnsi="Times New Roman CYR" w:cs="Times New Roman CYR"/>
                <w:color w:val="000000"/>
                <w:sz w:val="24"/>
                <w:szCs w:val="24"/>
                <w:lang w:val="uk-UA" w:eastAsia="ru-RU"/>
              </w:rPr>
            </w:pPr>
            <w:r w:rsidRPr="004504AB">
              <w:rPr>
                <w:rFonts w:ascii="Times New Roman CYR" w:eastAsia="Times New Roman" w:hAnsi="Times New Roman CYR" w:cs="Times New Roman CYR"/>
                <w:color w:val="000000"/>
                <w:sz w:val="24"/>
                <w:szCs w:val="24"/>
                <w:lang w:val="uk-UA" w:eastAsia="ru-RU"/>
              </w:rPr>
              <w:t xml:space="preserve">Історія </w:t>
            </w:r>
            <w:proofErr w:type="spellStart"/>
            <w:r w:rsidRPr="004504AB">
              <w:rPr>
                <w:rFonts w:ascii="Times New Roman CYR" w:eastAsia="Times New Roman" w:hAnsi="Times New Roman CYR" w:cs="Times New Roman CYR"/>
                <w:color w:val="000000"/>
                <w:sz w:val="24"/>
                <w:szCs w:val="24"/>
                <w:lang w:val="uk-UA" w:eastAsia="ru-RU"/>
              </w:rPr>
              <w:t>інституціоналізації</w:t>
            </w:r>
            <w:proofErr w:type="spellEnd"/>
            <w:r w:rsidRPr="004504AB">
              <w:rPr>
                <w:rFonts w:ascii="Times New Roman CYR" w:eastAsia="Times New Roman" w:hAnsi="Times New Roman CYR" w:cs="Times New Roman CYR"/>
                <w:color w:val="000000"/>
                <w:sz w:val="24"/>
                <w:szCs w:val="24"/>
                <w:lang w:val="uk-UA" w:eastAsia="ru-RU"/>
              </w:rPr>
              <w:t xml:space="preserve">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4</w:t>
            </w:r>
          </w:p>
        </w:tc>
        <w:tc>
          <w:tcPr>
            <w:tcW w:w="7020" w:type="dxa"/>
            <w:shd w:val="clear" w:color="auto" w:fill="auto"/>
          </w:tcPr>
          <w:p w:rsidR="004504AB" w:rsidRPr="004504AB" w:rsidRDefault="004504AB" w:rsidP="00291161">
            <w:pPr>
              <w:spacing w:after="0" w:line="240" w:lineRule="auto"/>
              <w:ind w:left="300" w:hanging="11"/>
              <w:jc w:val="both"/>
              <w:rPr>
                <w:rFonts w:ascii="Times New Roman CYR" w:eastAsia="Times New Roman" w:hAnsi="Times New Roman CYR" w:cs="Times New Roman CYR"/>
                <w:color w:val="000000"/>
                <w:sz w:val="24"/>
                <w:szCs w:val="24"/>
                <w:lang w:val="uk-UA" w:eastAsia="ru-RU"/>
              </w:rPr>
            </w:pPr>
            <w:r w:rsidRPr="004504AB">
              <w:rPr>
                <w:rFonts w:ascii="Times New Roman CYR" w:eastAsia="Times New Roman" w:hAnsi="Times New Roman CYR" w:cs="Times New Roman CYR"/>
                <w:bCs/>
                <w:color w:val="000000"/>
                <w:sz w:val="24"/>
                <w:szCs w:val="24"/>
                <w:lang w:val="uk-UA" w:eastAsia="ru-RU"/>
              </w:rPr>
              <w:t>Громадська думка як об’єкт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5</w:t>
            </w:r>
          </w:p>
        </w:tc>
        <w:tc>
          <w:tcPr>
            <w:tcW w:w="7020" w:type="dxa"/>
            <w:shd w:val="clear" w:color="auto" w:fill="auto"/>
          </w:tcPr>
          <w:p w:rsidR="004504AB" w:rsidRPr="004504AB" w:rsidRDefault="004504AB" w:rsidP="00291161">
            <w:pPr>
              <w:spacing w:after="0" w:line="240" w:lineRule="auto"/>
              <w:ind w:left="300" w:hanging="11"/>
              <w:jc w:val="both"/>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Пропаганда як комунікаційна технологія конструюв</w:t>
            </w:r>
            <w:r>
              <w:rPr>
                <w:rFonts w:ascii="Times New Roman" w:eastAsia="Times New Roman" w:hAnsi="Times New Roman" w:cs="Times New Roman"/>
                <w:sz w:val="24"/>
                <w:szCs w:val="24"/>
                <w:lang w:val="uk-UA" w:eastAsia="ru-RU"/>
              </w:rPr>
              <w:t>ання соціокультурного простору.</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6</w:t>
            </w:r>
          </w:p>
        </w:tc>
        <w:tc>
          <w:tcPr>
            <w:tcW w:w="7020" w:type="dxa"/>
            <w:shd w:val="clear" w:color="auto" w:fill="auto"/>
          </w:tcPr>
          <w:p w:rsidR="004504AB" w:rsidRPr="004504AB" w:rsidRDefault="004504AB" w:rsidP="00291161">
            <w:pPr>
              <w:spacing w:after="0" w:line="240" w:lineRule="auto"/>
              <w:ind w:left="300" w:hanging="1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Прийоми та методи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7</w:t>
            </w:r>
          </w:p>
        </w:tc>
        <w:tc>
          <w:tcPr>
            <w:tcW w:w="7020" w:type="dxa"/>
            <w:shd w:val="clear" w:color="auto" w:fill="auto"/>
          </w:tcPr>
          <w:p w:rsidR="004504AB" w:rsidRPr="004504AB" w:rsidRDefault="004504AB" w:rsidP="00291161">
            <w:pPr>
              <w:spacing w:after="0" w:line="240" w:lineRule="auto"/>
              <w:ind w:left="301" w:hanging="11"/>
              <w:jc w:val="both"/>
              <w:rPr>
                <w:rFonts w:ascii="Times New Roman" w:eastAsia="Times New Roman" w:hAnsi="Times New Roman" w:cs="Times New Roman"/>
                <w:bCs/>
                <w:sz w:val="24"/>
                <w:szCs w:val="24"/>
                <w:lang w:val="uk-UA" w:eastAsia="ru-RU"/>
              </w:rPr>
            </w:pPr>
            <w:r w:rsidRPr="004504AB">
              <w:rPr>
                <w:rFonts w:ascii="Times New Roman" w:eastAsia="Times New Roman" w:hAnsi="Times New Roman" w:cs="Times New Roman"/>
                <w:bCs/>
                <w:sz w:val="24"/>
                <w:szCs w:val="24"/>
                <w:lang w:val="uk-UA" w:eastAsia="ru-RU"/>
              </w:rPr>
              <w:t>Спеціальні техніки пропаганди.</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r w:rsidR="004504AB" w:rsidRPr="004504AB" w:rsidTr="00291161">
        <w:tc>
          <w:tcPr>
            <w:tcW w:w="720" w:type="dxa"/>
            <w:shd w:val="clear" w:color="auto" w:fill="auto"/>
          </w:tcPr>
          <w:p w:rsidR="004504AB" w:rsidRPr="004504AB" w:rsidRDefault="004504AB" w:rsidP="00291161">
            <w:pPr>
              <w:spacing w:after="0" w:line="360" w:lineRule="auto"/>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8</w:t>
            </w:r>
          </w:p>
        </w:tc>
        <w:tc>
          <w:tcPr>
            <w:tcW w:w="7020" w:type="dxa"/>
            <w:shd w:val="clear" w:color="auto" w:fill="auto"/>
          </w:tcPr>
          <w:p w:rsidR="004504AB" w:rsidRPr="004504AB" w:rsidRDefault="004504AB" w:rsidP="00291161">
            <w:pPr>
              <w:spacing w:after="0" w:line="240" w:lineRule="auto"/>
              <w:ind w:left="301" w:hanging="11"/>
              <w:rPr>
                <w:rFonts w:ascii="Times New Roman" w:eastAsia="Times New Roman" w:hAnsi="Times New Roman" w:cs="Times New Roman"/>
                <w:bCs/>
                <w:sz w:val="24"/>
                <w:szCs w:val="24"/>
                <w:lang w:val="uk-UA" w:eastAsia="ru-RU"/>
              </w:rPr>
            </w:pPr>
            <w:r w:rsidRPr="004504AB">
              <w:rPr>
                <w:rFonts w:ascii="Times New Roman" w:eastAsia="Times New Roman" w:hAnsi="Times New Roman" w:cs="Times New Roman"/>
                <w:sz w:val="24"/>
                <w:szCs w:val="24"/>
                <w:lang w:val="uk-UA" w:eastAsia="ru-RU"/>
              </w:rPr>
              <w:t>Комунікаційні канали пропагандистського впливу.</w:t>
            </w:r>
          </w:p>
        </w:tc>
        <w:tc>
          <w:tcPr>
            <w:tcW w:w="1620" w:type="dxa"/>
            <w:shd w:val="clear" w:color="auto" w:fill="auto"/>
          </w:tcPr>
          <w:p w:rsidR="004504AB" w:rsidRPr="004504AB" w:rsidRDefault="004504AB" w:rsidP="00291161">
            <w:pPr>
              <w:spacing w:after="0" w:line="360" w:lineRule="auto"/>
              <w:jc w:val="center"/>
              <w:rPr>
                <w:rFonts w:ascii="Times New Roman" w:eastAsia="Times New Roman" w:hAnsi="Times New Roman" w:cs="Times New Roman"/>
                <w:sz w:val="24"/>
                <w:szCs w:val="24"/>
                <w:lang w:val="uk-UA" w:eastAsia="ru-RU"/>
              </w:rPr>
            </w:pPr>
            <w:r w:rsidRPr="004504AB">
              <w:rPr>
                <w:rFonts w:ascii="Times New Roman" w:eastAsia="Times New Roman" w:hAnsi="Times New Roman" w:cs="Times New Roman"/>
                <w:sz w:val="24"/>
                <w:szCs w:val="24"/>
                <w:lang w:val="uk-UA" w:eastAsia="ru-RU"/>
              </w:rPr>
              <w:t>2</w:t>
            </w:r>
          </w:p>
        </w:tc>
      </w:tr>
    </w:tbl>
    <w:p w:rsidR="004504AB" w:rsidRPr="00E45195" w:rsidRDefault="004504AB" w:rsidP="004504AB">
      <w:pPr>
        <w:spacing w:after="0" w:line="240" w:lineRule="auto"/>
        <w:ind w:left="142" w:firstLine="38"/>
        <w:jc w:val="center"/>
        <w:rPr>
          <w:rFonts w:ascii="Times New Roman" w:eastAsia="Times New Roman" w:hAnsi="Times New Roman" w:cs="Times New Roman"/>
          <w:b/>
          <w:sz w:val="28"/>
          <w:szCs w:val="28"/>
          <w:lang w:val="uk-UA" w:eastAsia="ru-RU"/>
        </w:rPr>
      </w:pPr>
      <w:r w:rsidRPr="00E45195">
        <w:rPr>
          <w:rFonts w:ascii="Times New Roman" w:eastAsia="Times New Roman" w:hAnsi="Times New Roman" w:cs="Times New Roman"/>
          <w:b/>
          <w:sz w:val="28"/>
          <w:szCs w:val="28"/>
          <w:lang w:val="uk-UA" w:eastAsia="ru-RU"/>
        </w:rPr>
        <w:t>9. Індивідуальні завдання</w:t>
      </w:r>
    </w:p>
    <w:p w:rsidR="004504AB" w:rsidRPr="00E45195" w:rsidRDefault="004504AB" w:rsidP="004504AB">
      <w:pPr>
        <w:spacing w:after="0" w:line="240" w:lineRule="auto"/>
        <w:ind w:left="180" w:firstLine="540"/>
        <w:jc w:val="both"/>
        <w:rPr>
          <w:rFonts w:ascii="Times New Roman" w:eastAsia="Times New Roman" w:hAnsi="Times New Roman" w:cs="Times New Roman"/>
          <w:sz w:val="28"/>
          <w:szCs w:val="28"/>
          <w:lang w:val="uk-UA" w:eastAsia="ru-RU"/>
        </w:rPr>
      </w:pPr>
      <w:r w:rsidRPr="00E45195">
        <w:rPr>
          <w:rFonts w:ascii="Times New Roman" w:eastAsia="Times New Roman" w:hAnsi="Times New Roman" w:cs="Times New Roman"/>
          <w:sz w:val="28"/>
          <w:szCs w:val="28"/>
          <w:lang w:val="uk-UA" w:eastAsia="ru-RU"/>
        </w:rPr>
        <w:t>Моделювання робочих ситуацій з використанням технологій</w:t>
      </w:r>
      <w:r>
        <w:rPr>
          <w:rFonts w:ascii="Times New Roman" w:eastAsia="Times New Roman" w:hAnsi="Times New Roman" w:cs="Times New Roman"/>
          <w:sz w:val="28"/>
          <w:szCs w:val="28"/>
          <w:lang w:val="uk-UA" w:eastAsia="ru-RU"/>
        </w:rPr>
        <w:t xml:space="preserve"> пропаганди</w:t>
      </w:r>
      <w:r w:rsidRPr="00E45195">
        <w:rPr>
          <w:rFonts w:ascii="Times New Roman" w:eastAsia="Times New Roman" w:hAnsi="Times New Roman" w:cs="Times New Roman"/>
          <w:sz w:val="28"/>
          <w:szCs w:val="28"/>
          <w:lang w:val="uk-UA" w:eastAsia="ru-RU"/>
        </w:rPr>
        <w:t>; виконання творчих завдань; використання кейс-методів (ситуаційні завдання); виконання групових проектів; аналіз, синтез, порівняння, узагальнення явищ, фактів, закономірностей, викладених у різних джерелах інформації, з метою підготовки відповідей на поставлені напередодні запитання.</w:t>
      </w:r>
    </w:p>
    <w:p w:rsidR="004504AB" w:rsidRPr="00E45195" w:rsidRDefault="004504AB" w:rsidP="004504AB">
      <w:pPr>
        <w:spacing w:after="0" w:line="240" w:lineRule="auto"/>
        <w:ind w:left="180" w:firstLine="540"/>
        <w:jc w:val="both"/>
        <w:rPr>
          <w:rFonts w:ascii="Times New Roman" w:eastAsia="Times New Roman" w:hAnsi="Times New Roman" w:cs="Times New Roman"/>
          <w:sz w:val="28"/>
          <w:szCs w:val="28"/>
          <w:lang w:val="uk-UA" w:eastAsia="ru-RU"/>
        </w:rPr>
      </w:pPr>
      <w:r w:rsidRPr="00E45195">
        <w:rPr>
          <w:rFonts w:ascii="Times New Roman" w:eastAsia="Times New Roman" w:hAnsi="Times New Roman" w:cs="Times New Roman"/>
          <w:sz w:val="28"/>
          <w:szCs w:val="28"/>
          <w:lang w:val="uk-UA" w:eastAsia="ru-RU"/>
        </w:rPr>
        <w:t>Критерії оцінювання виконання і захисту студентом індивідуального завдання – (20 балів):</w:t>
      </w:r>
    </w:p>
    <w:p w:rsidR="004504AB" w:rsidRPr="00E45195" w:rsidRDefault="004504AB" w:rsidP="004504AB">
      <w:pPr>
        <w:numPr>
          <w:ilvl w:val="0"/>
          <w:numId w:val="5"/>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Цілісність, систематичність, логічна послідовність викладу матеріалу – максимально 4 бали. </w:t>
      </w:r>
    </w:p>
    <w:p w:rsidR="004504AB" w:rsidRPr="00E45195" w:rsidRDefault="004504AB" w:rsidP="004504AB">
      <w:pPr>
        <w:numPr>
          <w:ilvl w:val="0"/>
          <w:numId w:val="5"/>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Повнота розкриття питання – максимально 4 бали.</w:t>
      </w:r>
    </w:p>
    <w:p w:rsidR="004504AB" w:rsidRPr="00E45195" w:rsidRDefault="004504AB" w:rsidP="004504AB">
      <w:pPr>
        <w:numPr>
          <w:ilvl w:val="0"/>
          <w:numId w:val="5"/>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Уміння формулювати власне ставлення до проблеми, робити аргументовані висновки – максимально 3 бали.</w:t>
      </w:r>
    </w:p>
    <w:p w:rsidR="004504AB" w:rsidRPr="00E45195" w:rsidRDefault="004504AB" w:rsidP="004504AB">
      <w:pPr>
        <w:numPr>
          <w:ilvl w:val="0"/>
          <w:numId w:val="5"/>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Опрацювання сучасних наукових інформаційних джерел – 1 бал.</w:t>
      </w:r>
    </w:p>
    <w:p w:rsidR="004504AB" w:rsidRPr="00E45195" w:rsidRDefault="004504AB" w:rsidP="004504AB">
      <w:pPr>
        <w:numPr>
          <w:ilvl w:val="0"/>
          <w:numId w:val="5"/>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Правильність оформлення роботи – максимально 2 бали.</w:t>
      </w:r>
    </w:p>
    <w:p w:rsidR="004504AB" w:rsidRPr="00E45195" w:rsidRDefault="004504AB" w:rsidP="004504AB">
      <w:pPr>
        <w:numPr>
          <w:ilvl w:val="0"/>
          <w:numId w:val="5"/>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Захист виконаного індивідуального завдання – максимально 4 бали: </w:t>
      </w:r>
    </w:p>
    <w:p w:rsidR="004504AB" w:rsidRPr="00E45195" w:rsidRDefault="004504AB" w:rsidP="004504AB">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4 бали – відповідь бездоганна за змістом, студент вільно володіє матеріалом, чітко і повно відповідає на запитання викладача;  </w:t>
      </w:r>
    </w:p>
    <w:p w:rsidR="004504AB" w:rsidRPr="00E45195" w:rsidRDefault="004504AB" w:rsidP="004504AB">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3 бали – відповідь розкрита, студент вільно володіє матеріалом, але містить деякі неточності та помилки; </w:t>
      </w:r>
    </w:p>
    <w:p w:rsidR="004504AB" w:rsidRPr="00E45195" w:rsidRDefault="004504AB" w:rsidP="004504AB">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2 бали</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xml:space="preserve">– відповідь неповна, студент допускає помилки в основних питаннях; </w:t>
      </w:r>
    </w:p>
    <w:p w:rsidR="004504AB" w:rsidRPr="00E45195" w:rsidRDefault="004504AB" w:rsidP="004504AB">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1 бал</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студент у загальній формі орієнтується в матеріалі, відповідь неповна.</w:t>
      </w:r>
    </w:p>
    <w:p w:rsidR="004504AB" w:rsidRPr="00E45195" w:rsidRDefault="004504AB" w:rsidP="004504AB">
      <w:pPr>
        <w:numPr>
          <w:ilvl w:val="0"/>
          <w:numId w:val="5"/>
        </w:numPr>
        <w:spacing w:after="0" w:line="240" w:lineRule="auto"/>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 xml:space="preserve">Виконання роботи на електронному носії максимально 3 бали: </w:t>
      </w:r>
    </w:p>
    <w:p w:rsidR="004504AB" w:rsidRPr="00E45195" w:rsidRDefault="004504AB" w:rsidP="004504AB">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3 бали – презентація роботи; </w:t>
      </w:r>
    </w:p>
    <w:p w:rsidR="004504AB" w:rsidRPr="00E45195" w:rsidRDefault="004504AB" w:rsidP="004504AB">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 xml:space="preserve">2 бали – електронний варіант тексту з рисунками та таблицями; </w:t>
      </w:r>
    </w:p>
    <w:p w:rsidR="004504AB" w:rsidRPr="00E45195" w:rsidRDefault="004504AB" w:rsidP="004504AB">
      <w:pPr>
        <w:spacing w:after="0" w:line="240" w:lineRule="auto"/>
        <w:ind w:left="180" w:firstLine="540"/>
        <w:jc w:val="both"/>
        <w:rPr>
          <w:rFonts w:ascii="Times New Roman" w:eastAsia="Times New Roman" w:hAnsi="Times New Roman" w:cs="Times New Roman"/>
          <w:bCs/>
          <w:sz w:val="28"/>
          <w:szCs w:val="28"/>
          <w:lang w:val="uk-UA" w:eastAsia="ru-RU"/>
        </w:rPr>
      </w:pPr>
      <w:r w:rsidRPr="00E45195">
        <w:rPr>
          <w:rFonts w:ascii="Times New Roman" w:eastAsia="Times New Roman" w:hAnsi="Times New Roman" w:cs="Times New Roman"/>
          <w:bCs/>
          <w:sz w:val="28"/>
          <w:szCs w:val="28"/>
          <w:lang w:val="uk-UA" w:eastAsia="ru-RU"/>
        </w:rPr>
        <w:tab/>
        <w:t>1 бал</w:t>
      </w:r>
      <w:r w:rsidRPr="00E45195">
        <w:rPr>
          <w:rFonts w:ascii="Times New Roman" w:eastAsia="Times New Roman" w:hAnsi="Times New Roman" w:cs="Times New Roman"/>
          <w:bCs/>
          <w:i/>
          <w:iCs/>
          <w:sz w:val="28"/>
          <w:szCs w:val="28"/>
          <w:lang w:val="uk-UA" w:eastAsia="ru-RU"/>
        </w:rPr>
        <w:t xml:space="preserve"> </w:t>
      </w:r>
      <w:r w:rsidRPr="00E45195">
        <w:rPr>
          <w:rFonts w:ascii="Times New Roman" w:eastAsia="Times New Roman" w:hAnsi="Times New Roman" w:cs="Times New Roman"/>
          <w:bCs/>
          <w:sz w:val="28"/>
          <w:szCs w:val="28"/>
          <w:lang w:val="uk-UA" w:eastAsia="ru-RU"/>
        </w:rPr>
        <w:t>– рукописний варіант роботи.</w:t>
      </w:r>
    </w:p>
    <w:p w:rsidR="004504AB" w:rsidRPr="00E45195" w:rsidRDefault="004504AB" w:rsidP="004504AB">
      <w:pPr>
        <w:spacing w:after="0" w:line="240" w:lineRule="auto"/>
        <w:ind w:firstLine="720"/>
        <w:jc w:val="center"/>
        <w:rPr>
          <w:rFonts w:ascii="Times New Roman" w:eastAsia="Times New Roman" w:hAnsi="Times New Roman" w:cs="Times New Roman"/>
          <w:sz w:val="28"/>
          <w:szCs w:val="28"/>
          <w:lang w:val="uk-UA" w:eastAsia="ru-RU"/>
        </w:rPr>
      </w:pPr>
      <w:r w:rsidRPr="00E45195">
        <w:rPr>
          <w:rFonts w:ascii="Times New Roman" w:eastAsia="Times New Roman" w:hAnsi="Times New Roman" w:cs="Times New Roman"/>
          <w:b/>
          <w:sz w:val="28"/>
          <w:szCs w:val="28"/>
          <w:lang w:val="uk-UA" w:eastAsia="ru-RU"/>
        </w:rPr>
        <w:lastRenderedPageBreak/>
        <w:t>10. Методи навчання</w:t>
      </w:r>
    </w:p>
    <w:p w:rsidR="004504AB" w:rsidRPr="00E45195" w:rsidRDefault="004504AB" w:rsidP="004504AB">
      <w:pPr>
        <w:spacing w:after="0" w:line="240" w:lineRule="auto"/>
        <w:ind w:firstLine="708"/>
        <w:jc w:val="both"/>
        <w:rPr>
          <w:rFonts w:ascii="Times New Roman" w:eastAsia="Times New Roman" w:hAnsi="Times New Roman" w:cs="Times New Roman"/>
          <w:bCs/>
          <w:color w:val="000000"/>
          <w:sz w:val="28"/>
          <w:szCs w:val="28"/>
          <w:lang w:val="uk-UA" w:eastAsia="ru-RU"/>
        </w:rPr>
      </w:pPr>
      <w:r w:rsidRPr="00E45195">
        <w:rPr>
          <w:rFonts w:ascii="Times New Roman" w:eastAsia="Times New Roman" w:hAnsi="Times New Roman" w:cs="Times New Roman"/>
          <w:bCs/>
          <w:color w:val="000000"/>
          <w:sz w:val="28"/>
          <w:szCs w:val="28"/>
          <w:lang w:val="uk-UA" w:eastAsia="ru-RU"/>
        </w:rPr>
        <w:t>За джерелами знань використовуються такі методи навчання: словесні – розповідь, пояснення; наочні – презентація, ілюстрація; практичні – індивідуальні завдання, самостійна робота, практична робота.</w:t>
      </w:r>
    </w:p>
    <w:p w:rsidR="004504AB" w:rsidRPr="00E45195" w:rsidRDefault="004504AB" w:rsidP="004504AB">
      <w:pPr>
        <w:spacing w:after="0" w:line="240" w:lineRule="auto"/>
        <w:ind w:firstLine="708"/>
        <w:jc w:val="both"/>
        <w:rPr>
          <w:rFonts w:ascii="Times New Roman" w:eastAsia="Times New Roman" w:hAnsi="Times New Roman" w:cs="Times New Roman"/>
          <w:bCs/>
          <w:color w:val="000000"/>
          <w:sz w:val="28"/>
          <w:szCs w:val="28"/>
          <w:lang w:val="uk-UA" w:eastAsia="ru-RU"/>
        </w:rPr>
      </w:pPr>
      <w:r w:rsidRPr="00E45195">
        <w:rPr>
          <w:rFonts w:ascii="Times New Roman" w:eastAsia="Times New Roman" w:hAnsi="Times New Roman" w:cs="Times New Roman"/>
          <w:bCs/>
          <w:color w:val="000000"/>
          <w:sz w:val="28"/>
          <w:szCs w:val="28"/>
          <w:lang w:val="uk-UA" w:eastAsia="ru-RU"/>
        </w:rPr>
        <w:t>За характером логіки пізнання використовуються такі методи: аналітичний, синтетичний, аналітико-синтетичний, індуктивний, дедуктивний.</w:t>
      </w:r>
    </w:p>
    <w:p w:rsidR="004504AB" w:rsidRPr="00E45195" w:rsidRDefault="004504AB" w:rsidP="004504AB">
      <w:pPr>
        <w:spacing w:after="0" w:line="240" w:lineRule="auto"/>
        <w:ind w:firstLine="567"/>
        <w:jc w:val="both"/>
        <w:rPr>
          <w:rFonts w:ascii="Times New Roman" w:eastAsia="Times New Roman" w:hAnsi="Times New Roman" w:cs="Times New Roman"/>
          <w:bCs/>
          <w:color w:val="000000"/>
          <w:sz w:val="28"/>
          <w:szCs w:val="28"/>
          <w:lang w:val="uk-UA" w:eastAsia="ru-RU"/>
        </w:rPr>
      </w:pPr>
      <w:r w:rsidRPr="00E45195">
        <w:rPr>
          <w:rFonts w:ascii="Times New Roman" w:eastAsia="Times New Roman" w:hAnsi="Times New Roman" w:cs="Times New Roman"/>
          <w:bCs/>
          <w:color w:val="000000"/>
          <w:sz w:val="28"/>
          <w:szCs w:val="28"/>
          <w:lang w:val="uk-UA" w:eastAsia="ru-RU"/>
        </w:rPr>
        <w:t>За рівнем самостійної розумової діяльності використовуються методи: проблемний, частково-пошуковий, дослідницький.</w:t>
      </w:r>
    </w:p>
    <w:p w:rsidR="004504AB" w:rsidRPr="00E45195" w:rsidRDefault="004504AB" w:rsidP="004504AB">
      <w:pPr>
        <w:spacing w:after="0" w:line="240" w:lineRule="auto"/>
        <w:ind w:left="142" w:firstLine="38"/>
        <w:jc w:val="center"/>
        <w:rPr>
          <w:rFonts w:ascii="Times New Roman" w:eastAsia="Times New Roman" w:hAnsi="Times New Roman" w:cs="Times New Roman"/>
          <w:b/>
          <w:sz w:val="28"/>
          <w:szCs w:val="28"/>
          <w:lang w:val="uk-UA" w:eastAsia="ru-RU"/>
        </w:rPr>
      </w:pPr>
      <w:r w:rsidRPr="00E45195">
        <w:rPr>
          <w:rFonts w:ascii="Times New Roman" w:eastAsia="Times New Roman" w:hAnsi="Times New Roman" w:cs="Times New Roman"/>
          <w:b/>
          <w:sz w:val="28"/>
          <w:szCs w:val="28"/>
          <w:lang w:val="uk-UA" w:eastAsia="ru-RU"/>
        </w:rPr>
        <w:t>11. Методи контролю</w:t>
      </w:r>
    </w:p>
    <w:p w:rsidR="004504AB" w:rsidRPr="00E45195" w:rsidRDefault="004504AB" w:rsidP="004504AB">
      <w:pPr>
        <w:spacing w:after="0" w:line="240" w:lineRule="auto"/>
        <w:ind w:left="142" w:firstLine="425"/>
        <w:jc w:val="both"/>
        <w:rPr>
          <w:rFonts w:ascii="Times New Roman" w:eastAsia="Times New Roman" w:hAnsi="Times New Roman" w:cs="Times New Roman"/>
          <w:b/>
          <w:sz w:val="28"/>
          <w:szCs w:val="28"/>
          <w:lang w:val="uk-UA" w:eastAsia="ru-RU"/>
        </w:rPr>
      </w:pPr>
      <w:r w:rsidRPr="00E45195">
        <w:rPr>
          <w:rFonts w:ascii="Times New Roman" w:eastAsia="Times New Roman" w:hAnsi="Times New Roman" w:cs="Times New Roman"/>
          <w:bCs/>
          <w:color w:val="000000"/>
          <w:sz w:val="28"/>
          <w:szCs w:val="28"/>
          <w:lang w:val="uk-UA" w:eastAsia="ru-RU"/>
        </w:rPr>
        <w:t xml:space="preserve">Усний контроль у вигляді індивідуального та фронтального опитування. Письмовий контроль у вигляді модульних контрольних робіт, виконання індивідуальних завдань, поточного тестування. </w:t>
      </w:r>
      <w:r w:rsidRPr="00E45195">
        <w:rPr>
          <w:rFonts w:ascii="Times New Roman" w:eastAsia="Times New Roman" w:hAnsi="Times New Roman" w:cs="Times New Roman"/>
          <w:b/>
          <w:sz w:val="28"/>
          <w:szCs w:val="28"/>
          <w:lang w:val="uk-UA" w:eastAsia="ru-RU"/>
        </w:rPr>
        <w:t xml:space="preserve">         </w:t>
      </w:r>
    </w:p>
    <w:p w:rsidR="004504AB" w:rsidRPr="00E45195" w:rsidRDefault="004504AB" w:rsidP="004504AB">
      <w:pPr>
        <w:spacing w:after="0" w:line="240" w:lineRule="auto"/>
        <w:ind w:left="142" w:firstLine="38"/>
        <w:jc w:val="center"/>
        <w:rPr>
          <w:rFonts w:ascii="Times New Roman" w:eastAsia="Times New Roman" w:hAnsi="Times New Roman" w:cs="Times New Roman"/>
          <w:b/>
          <w:sz w:val="28"/>
          <w:szCs w:val="28"/>
          <w:lang w:val="uk-UA" w:eastAsia="ru-RU"/>
        </w:rPr>
      </w:pPr>
      <w:r w:rsidRPr="00E45195">
        <w:rPr>
          <w:rFonts w:ascii="Times New Roman" w:eastAsia="Times New Roman" w:hAnsi="Times New Roman" w:cs="Times New Roman"/>
          <w:b/>
          <w:sz w:val="28"/>
          <w:szCs w:val="28"/>
          <w:lang w:val="uk-UA" w:eastAsia="ru-RU"/>
        </w:rPr>
        <w:t>12. Розподіл балів, які отримують студенти</w:t>
      </w:r>
    </w:p>
    <w:tbl>
      <w:tblPr>
        <w:tblW w:w="49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2698"/>
        <w:gridCol w:w="2162"/>
        <w:gridCol w:w="1187"/>
        <w:gridCol w:w="999"/>
      </w:tblGrid>
      <w:tr w:rsidR="004504AB" w:rsidRPr="00E45195" w:rsidTr="00291161">
        <w:trPr>
          <w:cantSplit/>
        </w:trPr>
        <w:tc>
          <w:tcPr>
            <w:tcW w:w="3898" w:type="pct"/>
            <w:gridSpan w:val="3"/>
            <w:tcMar>
              <w:left w:w="57" w:type="dxa"/>
              <w:right w:w="57" w:type="dxa"/>
            </w:tcMar>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Поточний контроль знань</w:t>
            </w:r>
          </w:p>
        </w:tc>
        <w:tc>
          <w:tcPr>
            <w:tcW w:w="598" w:type="pct"/>
            <w:tcMar>
              <w:left w:w="57" w:type="dxa"/>
              <w:right w:w="57" w:type="dxa"/>
            </w:tcMar>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Екзамен</w:t>
            </w:r>
          </w:p>
        </w:tc>
        <w:tc>
          <w:tcPr>
            <w:tcW w:w="503" w:type="pct"/>
            <w:tcMar>
              <w:left w:w="57" w:type="dxa"/>
              <w:right w:w="57" w:type="dxa"/>
            </w:tcMar>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Сума</w:t>
            </w:r>
          </w:p>
        </w:tc>
      </w:tr>
      <w:tr w:rsidR="004504AB" w:rsidRPr="00E45195" w:rsidTr="00291161">
        <w:trPr>
          <w:cantSplit/>
        </w:trPr>
        <w:tc>
          <w:tcPr>
            <w:tcW w:w="1451" w:type="pct"/>
            <w:tcMar>
              <w:left w:w="57" w:type="dxa"/>
              <w:right w:w="57" w:type="dxa"/>
            </w:tcMar>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Контрольний модуль 1</w:t>
            </w:r>
          </w:p>
        </w:tc>
        <w:tc>
          <w:tcPr>
            <w:tcW w:w="1359" w:type="pct"/>
            <w:tcMar>
              <w:left w:w="57" w:type="dxa"/>
              <w:right w:w="57" w:type="dxa"/>
            </w:tcMar>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Контрольний</w:t>
            </w:r>
          </w:p>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 xml:space="preserve"> модуль 2</w:t>
            </w:r>
          </w:p>
        </w:tc>
        <w:tc>
          <w:tcPr>
            <w:tcW w:w="1089" w:type="pct"/>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Індивідуальне завдання</w:t>
            </w:r>
          </w:p>
        </w:tc>
        <w:tc>
          <w:tcPr>
            <w:tcW w:w="598" w:type="pct"/>
            <w:vMerge w:val="restart"/>
            <w:tcMar>
              <w:left w:w="57" w:type="dxa"/>
              <w:right w:w="57" w:type="dxa"/>
            </w:tcMar>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20</w:t>
            </w:r>
          </w:p>
        </w:tc>
        <w:tc>
          <w:tcPr>
            <w:tcW w:w="503" w:type="pct"/>
            <w:vMerge w:val="restart"/>
            <w:tcMar>
              <w:left w:w="57" w:type="dxa"/>
              <w:right w:w="57" w:type="dxa"/>
            </w:tcMar>
            <w:vAlign w:val="cente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100</w:t>
            </w:r>
          </w:p>
        </w:tc>
      </w:tr>
      <w:tr w:rsidR="004504AB" w:rsidRPr="00E45195" w:rsidTr="00291161">
        <w:trPr>
          <w:cantSplit/>
        </w:trPr>
        <w:tc>
          <w:tcPr>
            <w:tcW w:w="1451" w:type="pct"/>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Змістовий модуль 1</w:t>
            </w:r>
          </w:p>
        </w:tc>
        <w:tc>
          <w:tcPr>
            <w:tcW w:w="1359" w:type="pct"/>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Змістовий модуль 2</w:t>
            </w:r>
          </w:p>
        </w:tc>
        <w:tc>
          <w:tcPr>
            <w:tcW w:w="1089" w:type="pct"/>
            <w:vMerge w:val="restart"/>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20</w:t>
            </w:r>
          </w:p>
        </w:tc>
        <w:tc>
          <w:tcPr>
            <w:tcW w:w="598" w:type="pct"/>
            <w:vMerge/>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p>
        </w:tc>
      </w:tr>
      <w:tr w:rsidR="004504AB" w:rsidRPr="00E45195" w:rsidTr="00291161">
        <w:trPr>
          <w:cantSplit/>
        </w:trPr>
        <w:tc>
          <w:tcPr>
            <w:tcW w:w="1451" w:type="pct"/>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30</w:t>
            </w:r>
          </w:p>
        </w:tc>
        <w:tc>
          <w:tcPr>
            <w:tcW w:w="1359" w:type="pct"/>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r w:rsidRPr="00E45195">
              <w:rPr>
                <w:rFonts w:ascii="Times New Roman" w:eastAsia="Times New Roman" w:hAnsi="Times New Roman" w:cs="Times New Roman"/>
                <w:sz w:val="24"/>
                <w:szCs w:val="24"/>
                <w:lang w:val="uk-UA" w:eastAsia="ru-RU"/>
              </w:rPr>
              <w:t>30</w:t>
            </w:r>
          </w:p>
        </w:tc>
        <w:tc>
          <w:tcPr>
            <w:tcW w:w="1089" w:type="pct"/>
            <w:vMerge/>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p>
        </w:tc>
        <w:tc>
          <w:tcPr>
            <w:tcW w:w="598" w:type="pct"/>
            <w:vMerge/>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p>
        </w:tc>
        <w:tc>
          <w:tcPr>
            <w:tcW w:w="503" w:type="pct"/>
            <w:vMerge/>
            <w:tcMar>
              <w:left w:w="57" w:type="dxa"/>
              <w:right w:w="57" w:type="dxa"/>
            </w:tcMar>
          </w:tcPr>
          <w:p w:rsidR="004504AB" w:rsidRPr="00E45195" w:rsidRDefault="004504AB" w:rsidP="00291161">
            <w:pPr>
              <w:spacing w:after="0" w:line="240" w:lineRule="auto"/>
              <w:jc w:val="center"/>
              <w:rPr>
                <w:rFonts w:ascii="Times New Roman" w:eastAsia="Times New Roman" w:hAnsi="Times New Roman" w:cs="Times New Roman"/>
                <w:sz w:val="24"/>
                <w:szCs w:val="24"/>
                <w:lang w:val="uk-UA" w:eastAsia="ru-RU"/>
              </w:rPr>
            </w:pPr>
          </w:p>
        </w:tc>
      </w:tr>
    </w:tbl>
    <w:p w:rsidR="004504AB" w:rsidRPr="00E45195" w:rsidRDefault="004504AB" w:rsidP="004504AB">
      <w:pPr>
        <w:spacing w:after="120" w:line="240" w:lineRule="auto"/>
        <w:jc w:val="center"/>
        <w:rPr>
          <w:rFonts w:ascii="Times New Roman" w:eastAsia="Times New Roman" w:hAnsi="Times New Roman" w:cs="Times New Roman"/>
          <w:b/>
          <w:bCs/>
          <w:sz w:val="28"/>
          <w:szCs w:val="28"/>
          <w:lang w:val="uk-UA" w:eastAsia="ru-RU"/>
        </w:rPr>
      </w:pPr>
      <w:r w:rsidRPr="00E45195">
        <w:rPr>
          <w:rFonts w:ascii="Times New Roman" w:eastAsia="Times New Roman" w:hAnsi="Times New Roman" w:cs="Times New Roman"/>
          <w:b/>
          <w:bCs/>
          <w:sz w:val="28"/>
          <w:szCs w:val="28"/>
          <w:lang w:val="uk-UA" w:eastAsia="ru-RU"/>
        </w:rPr>
        <w:t>Шкала оцінювання: національна та ECTS</w:t>
      </w: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4253"/>
        <w:gridCol w:w="2126"/>
        <w:gridCol w:w="1984"/>
      </w:tblGrid>
      <w:tr w:rsidR="004504AB" w:rsidRPr="00E45195" w:rsidTr="004504AB">
        <w:trPr>
          <w:cantSplit/>
          <w:trHeight w:val="403"/>
          <w:jc w:val="center"/>
        </w:trPr>
        <w:tc>
          <w:tcPr>
            <w:tcW w:w="1641" w:type="dxa"/>
            <w:vMerge w:val="restart"/>
          </w:tcPr>
          <w:p w:rsidR="004504AB" w:rsidRPr="00E45195" w:rsidRDefault="004504AB" w:rsidP="00291161">
            <w:pPr>
              <w:keepNext/>
              <w:spacing w:after="0" w:line="240" w:lineRule="auto"/>
              <w:jc w:val="center"/>
              <w:outlineLvl w:val="1"/>
              <w:rPr>
                <w:rFonts w:ascii="Times New Roman" w:eastAsia="Times New Roman" w:hAnsi="Times New Roman" w:cs="Times New Roman"/>
                <w:b/>
                <w:bCs/>
                <w:iCs/>
                <w:caps/>
                <w:sz w:val="24"/>
                <w:szCs w:val="24"/>
                <w:lang w:eastAsia="ru-RU"/>
              </w:rPr>
            </w:pPr>
            <w:r w:rsidRPr="00E45195">
              <w:rPr>
                <w:rFonts w:ascii="Times New Roman" w:eastAsia="Times New Roman" w:hAnsi="Times New Roman" w:cs="Times New Roman"/>
                <w:b/>
                <w:bCs/>
                <w:iCs/>
                <w:caps/>
                <w:sz w:val="24"/>
                <w:szCs w:val="24"/>
                <w:lang w:eastAsia="ru-RU"/>
              </w:rPr>
              <w:t>За шкалою</w:t>
            </w:r>
          </w:p>
          <w:p w:rsidR="004504AB" w:rsidRPr="00E45195" w:rsidRDefault="004504AB" w:rsidP="00291161">
            <w:pPr>
              <w:spacing w:after="0" w:line="240" w:lineRule="auto"/>
              <w:jc w:val="center"/>
              <w:outlineLvl w:val="5"/>
              <w:rPr>
                <w:rFonts w:ascii="Times New Roman" w:eastAsia="Times New Roman" w:hAnsi="Times New Roman" w:cs="Times New Roman"/>
                <w:b/>
                <w:bCs/>
                <w:sz w:val="24"/>
                <w:szCs w:val="24"/>
                <w:lang w:eastAsia="ru-RU"/>
              </w:rPr>
            </w:pPr>
            <w:r w:rsidRPr="00E45195">
              <w:rPr>
                <w:rFonts w:ascii="Times New Roman" w:eastAsia="Times New Roman" w:hAnsi="Times New Roman" w:cs="Times New Roman"/>
                <w:b/>
                <w:bCs/>
                <w:sz w:val="24"/>
                <w:szCs w:val="24"/>
                <w:lang w:eastAsia="ru-RU"/>
              </w:rPr>
              <w:t>ECTS</w:t>
            </w:r>
          </w:p>
        </w:tc>
        <w:tc>
          <w:tcPr>
            <w:tcW w:w="4253" w:type="dxa"/>
            <w:vMerge w:val="restart"/>
          </w:tcPr>
          <w:p w:rsidR="004504AB" w:rsidRPr="00E45195" w:rsidRDefault="004504AB" w:rsidP="00291161">
            <w:pPr>
              <w:spacing w:after="0" w:line="240" w:lineRule="auto"/>
              <w:ind w:right="-108"/>
              <w:jc w:val="center"/>
              <w:outlineLvl w:val="4"/>
              <w:rPr>
                <w:rFonts w:ascii="Times New Roman" w:eastAsia="Times New Roman" w:hAnsi="Times New Roman" w:cs="Times New Roman"/>
                <w:b/>
                <w:bCs/>
                <w:iCs/>
                <w:sz w:val="24"/>
                <w:szCs w:val="24"/>
                <w:lang w:eastAsia="ru-RU"/>
              </w:rPr>
            </w:pPr>
            <w:r w:rsidRPr="00E45195">
              <w:rPr>
                <w:rFonts w:ascii="Times New Roman" w:eastAsia="Times New Roman" w:hAnsi="Times New Roman" w:cs="Times New Roman"/>
                <w:b/>
                <w:bCs/>
                <w:iCs/>
                <w:sz w:val="24"/>
                <w:szCs w:val="24"/>
                <w:lang w:eastAsia="ru-RU"/>
              </w:rPr>
              <w:t>За шкалою</w:t>
            </w:r>
          </w:p>
          <w:p w:rsidR="004504AB" w:rsidRPr="00E45195" w:rsidRDefault="004504AB" w:rsidP="00291161">
            <w:pPr>
              <w:spacing w:after="0" w:line="240" w:lineRule="auto"/>
              <w:jc w:val="center"/>
              <w:rPr>
                <w:rFonts w:ascii="Times New Roman" w:eastAsia="Times New Roman" w:hAnsi="Times New Roman" w:cs="Times New Roman"/>
                <w:b/>
                <w:sz w:val="24"/>
                <w:szCs w:val="24"/>
                <w:lang w:val="uk-UA" w:eastAsia="ru-RU"/>
              </w:rPr>
            </w:pPr>
            <w:r w:rsidRPr="00E45195">
              <w:rPr>
                <w:rFonts w:ascii="Times New Roman" w:eastAsia="Times New Roman" w:hAnsi="Times New Roman" w:cs="Times New Roman"/>
                <w:b/>
                <w:sz w:val="24"/>
                <w:szCs w:val="24"/>
                <w:lang w:val="uk-UA" w:eastAsia="ru-RU"/>
              </w:rPr>
              <w:t>університету</w:t>
            </w:r>
          </w:p>
        </w:tc>
        <w:tc>
          <w:tcPr>
            <w:tcW w:w="4110" w:type="dxa"/>
            <w:gridSpan w:val="2"/>
          </w:tcPr>
          <w:p w:rsidR="004504AB" w:rsidRPr="00E45195" w:rsidRDefault="004504AB" w:rsidP="00291161">
            <w:pPr>
              <w:keepNext/>
              <w:spacing w:after="0" w:line="240" w:lineRule="auto"/>
              <w:jc w:val="center"/>
              <w:outlineLvl w:val="2"/>
              <w:rPr>
                <w:rFonts w:ascii="Times New Roman" w:eastAsia="Times New Roman" w:hAnsi="Times New Roman" w:cs="Times New Roman"/>
                <w:b/>
                <w:bCs/>
                <w:sz w:val="24"/>
                <w:szCs w:val="24"/>
                <w:lang w:eastAsia="ru-RU"/>
              </w:rPr>
            </w:pPr>
            <w:r w:rsidRPr="00E45195">
              <w:rPr>
                <w:rFonts w:ascii="Times New Roman" w:eastAsia="Times New Roman" w:hAnsi="Times New Roman" w:cs="Times New Roman"/>
                <w:b/>
                <w:bCs/>
                <w:sz w:val="24"/>
                <w:szCs w:val="24"/>
                <w:lang w:eastAsia="ru-RU"/>
              </w:rPr>
              <w:t xml:space="preserve">За </w:t>
            </w:r>
            <w:proofErr w:type="spellStart"/>
            <w:r w:rsidRPr="00E45195">
              <w:rPr>
                <w:rFonts w:ascii="Times New Roman" w:eastAsia="Times New Roman" w:hAnsi="Times New Roman" w:cs="Times New Roman"/>
                <w:b/>
                <w:bCs/>
                <w:sz w:val="24"/>
                <w:szCs w:val="24"/>
                <w:lang w:eastAsia="ru-RU"/>
              </w:rPr>
              <w:t>національною</w:t>
            </w:r>
            <w:proofErr w:type="spellEnd"/>
            <w:r w:rsidRPr="00E45195">
              <w:rPr>
                <w:rFonts w:ascii="Times New Roman" w:eastAsia="Times New Roman" w:hAnsi="Times New Roman" w:cs="Times New Roman"/>
                <w:b/>
                <w:bCs/>
                <w:sz w:val="24"/>
                <w:szCs w:val="24"/>
                <w:lang w:eastAsia="ru-RU"/>
              </w:rPr>
              <w:t xml:space="preserve"> шкалою</w:t>
            </w:r>
          </w:p>
        </w:tc>
      </w:tr>
      <w:tr w:rsidR="004504AB" w:rsidRPr="00E45195" w:rsidTr="004504AB">
        <w:trPr>
          <w:cantSplit/>
          <w:trHeight w:val="300"/>
          <w:jc w:val="center"/>
        </w:trPr>
        <w:tc>
          <w:tcPr>
            <w:tcW w:w="1641" w:type="dxa"/>
            <w:vMerge/>
          </w:tcPr>
          <w:p w:rsidR="004504AB" w:rsidRPr="00E45195" w:rsidRDefault="004504AB" w:rsidP="00291161">
            <w:pPr>
              <w:keepNext/>
              <w:spacing w:before="240" w:after="60" w:line="240" w:lineRule="auto"/>
              <w:outlineLvl w:val="1"/>
              <w:rPr>
                <w:rFonts w:ascii="Arial" w:eastAsia="Times New Roman" w:hAnsi="Arial" w:cs="Arial"/>
                <w:bCs/>
                <w:iCs/>
                <w:sz w:val="24"/>
                <w:szCs w:val="24"/>
                <w:lang w:eastAsia="ru-RU"/>
              </w:rPr>
            </w:pPr>
          </w:p>
        </w:tc>
        <w:tc>
          <w:tcPr>
            <w:tcW w:w="4253" w:type="dxa"/>
            <w:vMerge/>
          </w:tcPr>
          <w:p w:rsidR="004504AB" w:rsidRPr="00E45195" w:rsidRDefault="004504AB" w:rsidP="00291161">
            <w:pPr>
              <w:spacing w:before="240" w:after="60" w:line="240" w:lineRule="auto"/>
              <w:outlineLvl w:val="4"/>
              <w:rPr>
                <w:rFonts w:ascii="Times New Roman" w:eastAsia="Times New Roman" w:hAnsi="Times New Roman" w:cs="Times New Roman"/>
                <w:b/>
                <w:bCs/>
                <w:i/>
                <w:iCs/>
                <w:sz w:val="24"/>
                <w:szCs w:val="24"/>
                <w:lang w:eastAsia="ru-RU"/>
              </w:rPr>
            </w:pPr>
          </w:p>
        </w:tc>
        <w:tc>
          <w:tcPr>
            <w:tcW w:w="2126" w:type="dxa"/>
          </w:tcPr>
          <w:p w:rsidR="004504AB" w:rsidRPr="00E45195" w:rsidRDefault="004504AB" w:rsidP="00291161">
            <w:pPr>
              <w:keepNext/>
              <w:spacing w:after="0" w:line="240" w:lineRule="auto"/>
              <w:jc w:val="center"/>
              <w:outlineLvl w:val="2"/>
              <w:rPr>
                <w:rFonts w:ascii="Times New Roman" w:eastAsia="Times New Roman" w:hAnsi="Times New Roman" w:cs="Times New Roman"/>
                <w:b/>
                <w:bCs/>
                <w:sz w:val="24"/>
                <w:szCs w:val="24"/>
                <w:lang w:eastAsia="ru-RU"/>
              </w:rPr>
            </w:pPr>
            <w:proofErr w:type="spellStart"/>
            <w:r w:rsidRPr="00E45195">
              <w:rPr>
                <w:rFonts w:ascii="Times New Roman" w:eastAsia="Times New Roman" w:hAnsi="Times New Roman" w:cs="Times New Roman"/>
                <w:b/>
                <w:bCs/>
                <w:sz w:val="24"/>
                <w:szCs w:val="24"/>
                <w:lang w:eastAsia="ru-RU"/>
              </w:rPr>
              <w:t>Екзамен</w:t>
            </w:r>
            <w:proofErr w:type="spellEnd"/>
          </w:p>
        </w:tc>
        <w:tc>
          <w:tcPr>
            <w:tcW w:w="1984" w:type="dxa"/>
          </w:tcPr>
          <w:p w:rsidR="004504AB" w:rsidRPr="00E45195" w:rsidRDefault="004504AB" w:rsidP="00291161">
            <w:pPr>
              <w:keepNext/>
              <w:spacing w:after="0" w:line="240" w:lineRule="auto"/>
              <w:jc w:val="center"/>
              <w:outlineLvl w:val="2"/>
              <w:rPr>
                <w:rFonts w:ascii="Times New Roman" w:eastAsia="Times New Roman" w:hAnsi="Times New Roman" w:cs="Times New Roman"/>
                <w:b/>
                <w:bCs/>
                <w:sz w:val="24"/>
                <w:szCs w:val="24"/>
                <w:lang w:eastAsia="ru-RU"/>
              </w:rPr>
            </w:pPr>
            <w:proofErr w:type="spellStart"/>
            <w:r w:rsidRPr="00E45195">
              <w:rPr>
                <w:rFonts w:ascii="Times New Roman" w:eastAsia="Times New Roman" w:hAnsi="Times New Roman" w:cs="Times New Roman"/>
                <w:b/>
                <w:bCs/>
                <w:sz w:val="24"/>
                <w:szCs w:val="24"/>
                <w:lang w:eastAsia="ru-RU"/>
              </w:rPr>
              <w:t>Залі</w:t>
            </w:r>
            <w:proofErr w:type="gramStart"/>
            <w:r w:rsidRPr="00E45195">
              <w:rPr>
                <w:rFonts w:ascii="Times New Roman" w:eastAsia="Times New Roman" w:hAnsi="Times New Roman" w:cs="Times New Roman"/>
                <w:b/>
                <w:bCs/>
                <w:sz w:val="24"/>
                <w:szCs w:val="24"/>
                <w:lang w:eastAsia="ru-RU"/>
              </w:rPr>
              <w:t>к</w:t>
            </w:r>
            <w:proofErr w:type="spellEnd"/>
            <w:proofErr w:type="gramEnd"/>
          </w:p>
        </w:tc>
      </w:tr>
      <w:tr w:rsidR="004504AB" w:rsidRPr="00E45195" w:rsidTr="004504AB">
        <w:trPr>
          <w:cantSplit/>
          <w:jc w:val="center"/>
        </w:trPr>
        <w:tc>
          <w:tcPr>
            <w:tcW w:w="1641" w:type="dxa"/>
            <w:vAlign w:val="center"/>
          </w:tcPr>
          <w:p w:rsidR="004504AB" w:rsidRPr="00E45195" w:rsidRDefault="004504AB" w:rsidP="00291161">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A</w:t>
            </w:r>
          </w:p>
        </w:tc>
        <w:tc>
          <w:tcPr>
            <w:tcW w:w="4253" w:type="dxa"/>
            <w:vAlign w:val="center"/>
          </w:tcPr>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90 – 100</w:t>
            </w:r>
          </w:p>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(відмінно)</w:t>
            </w:r>
          </w:p>
        </w:tc>
        <w:tc>
          <w:tcPr>
            <w:tcW w:w="2126" w:type="dxa"/>
            <w:vAlign w:val="center"/>
          </w:tcPr>
          <w:p w:rsidR="004504AB" w:rsidRPr="00E45195" w:rsidRDefault="004504AB" w:rsidP="00291161">
            <w:pPr>
              <w:keepNext/>
              <w:spacing w:before="240" w:after="60" w:line="240" w:lineRule="auto"/>
              <w:outlineLvl w:val="3"/>
              <w:rPr>
                <w:rFonts w:ascii="Times New Roman" w:eastAsia="Times New Roman" w:hAnsi="Times New Roman" w:cs="Times New Roman"/>
                <w:bCs/>
                <w:sz w:val="24"/>
                <w:szCs w:val="24"/>
                <w:lang w:eastAsia="ru-RU"/>
              </w:rPr>
            </w:pPr>
            <w:r w:rsidRPr="00E45195">
              <w:rPr>
                <w:rFonts w:ascii="Times New Roman" w:eastAsia="Times New Roman" w:hAnsi="Times New Roman" w:cs="Times New Roman"/>
                <w:bCs/>
                <w:sz w:val="24"/>
                <w:szCs w:val="24"/>
                <w:lang w:eastAsia="ru-RU"/>
              </w:rPr>
              <w:t>5 (</w:t>
            </w:r>
            <w:proofErr w:type="spellStart"/>
            <w:r w:rsidRPr="00E45195">
              <w:rPr>
                <w:rFonts w:ascii="Times New Roman" w:eastAsia="Times New Roman" w:hAnsi="Times New Roman" w:cs="Times New Roman"/>
                <w:bCs/>
                <w:sz w:val="24"/>
                <w:szCs w:val="24"/>
                <w:lang w:eastAsia="ru-RU"/>
              </w:rPr>
              <w:t>відмінно</w:t>
            </w:r>
            <w:proofErr w:type="spellEnd"/>
            <w:r w:rsidRPr="00E45195">
              <w:rPr>
                <w:rFonts w:ascii="Times New Roman" w:eastAsia="Times New Roman" w:hAnsi="Times New Roman" w:cs="Times New Roman"/>
                <w:bCs/>
                <w:sz w:val="24"/>
                <w:szCs w:val="24"/>
                <w:lang w:eastAsia="ru-RU"/>
              </w:rPr>
              <w:t>)</w:t>
            </w:r>
          </w:p>
        </w:tc>
        <w:tc>
          <w:tcPr>
            <w:tcW w:w="1984" w:type="dxa"/>
            <w:vMerge w:val="restart"/>
            <w:vAlign w:val="center"/>
          </w:tcPr>
          <w:p w:rsidR="004504AB" w:rsidRPr="00E45195" w:rsidRDefault="004504AB" w:rsidP="00291161">
            <w:pPr>
              <w:keepNext/>
              <w:spacing w:before="240" w:after="60" w:line="240" w:lineRule="auto"/>
              <w:outlineLvl w:val="3"/>
              <w:rPr>
                <w:rFonts w:ascii="Times New Roman" w:eastAsia="Times New Roman" w:hAnsi="Times New Roman" w:cs="Times New Roman"/>
                <w:bCs/>
                <w:sz w:val="24"/>
                <w:szCs w:val="24"/>
                <w:lang w:eastAsia="ru-RU"/>
              </w:rPr>
            </w:pPr>
            <w:proofErr w:type="spellStart"/>
            <w:r w:rsidRPr="00E45195">
              <w:rPr>
                <w:rFonts w:ascii="Times New Roman" w:eastAsia="Times New Roman" w:hAnsi="Times New Roman" w:cs="Times New Roman"/>
                <w:bCs/>
                <w:sz w:val="24"/>
                <w:szCs w:val="24"/>
                <w:lang w:eastAsia="ru-RU"/>
              </w:rPr>
              <w:t>Зараховано</w:t>
            </w:r>
            <w:proofErr w:type="spellEnd"/>
          </w:p>
        </w:tc>
      </w:tr>
      <w:tr w:rsidR="004504AB" w:rsidRPr="00E45195" w:rsidTr="004504AB">
        <w:trPr>
          <w:cantSplit/>
          <w:jc w:val="center"/>
        </w:trPr>
        <w:tc>
          <w:tcPr>
            <w:tcW w:w="1641" w:type="dxa"/>
            <w:vAlign w:val="center"/>
          </w:tcPr>
          <w:p w:rsidR="004504AB" w:rsidRPr="00E45195" w:rsidRDefault="004504AB" w:rsidP="00291161">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B</w:t>
            </w:r>
          </w:p>
        </w:tc>
        <w:tc>
          <w:tcPr>
            <w:tcW w:w="4253" w:type="dxa"/>
            <w:vAlign w:val="center"/>
          </w:tcPr>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85 – 89</w:t>
            </w:r>
          </w:p>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(дуже добре)</w:t>
            </w:r>
          </w:p>
        </w:tc>
        <w:tc>
          <w:tcPr>
            <w:tcW w:w="2126" w:type="dxa"/>
            <w:vMerge w:val="restart"/>
            <w:vAlign w:val="center"/>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4 (добре)</w:t>
            </w:r>
          </w:p>
        </w:tc>
        <w:tc>
          <w:tcPr>
            <w:tcW w:w="1984" w:type="dxa"/>
            <w:vMerge/>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4504AB" w:rsidRPr="00E45195" w:rsidTr="004504AB">
        <w:trPr>
          <w:cantSplit/>
          <w:jc w:val="center"/>
        </w:trPr>
        <w:tc>
          <w:tcPr>
            <w:tcW w:w="1641" w:type="dxa"/>
            <w:vAlign w:val="center"/>
          </w:tcPr>
          <w:p w:rsidR="004504AB" w:rsidRPr="00E45195" w:rsidRDefault="004504AB" w:rsidP="00291161">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C</w:t>
            </w:r>
          </w:p>
        </w:tc>
        <w:tc>
          <w:tcPr>
            <w:tcW w:w="4253" w:type="dxa"/>
            <w:vAlign w:val="center"/>
          </w:tcPr>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75 – 84</w:t>
            </w:r>
          </w:p>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(добре)</w:t>
            </w:r>
          </w:p>
        </w:tc>
        <w:tc>
          <w:tcPr>
            <w:tcW w:w="2126" w:type="dxa"/>
            <w:vMerge/>
            <w:vAlign w:val="center"/>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4504AB" w:rsidRPr="00E45195" w:rsidTr="004504AB">
        <w:trPr>
          <w:cantSplit/>
          <w:jc w:val="center"/>
        </w:trPr>
        <w:tc>
          <w:tcPr>
            <w:tcW w:w="1641" w:type="dxa"/>
            <w:vAlign w:val="center"/>
          </w:tcPr>
          <w:p w:rsidR="004504AB" w:rsidRPr="00E45195" w:rsidRDefault="004504AB" w:rsidP="00291161">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D</w:t>
            </w:r>
          </w:p>
        </w:tc>
        <w:tc>
          <w:tcPr>
            <w:tcW w:w="4253" w:type="dxa"/>
            <w:vAlign w:val="center"/>
          </w:tcPr>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70 – 74</w:t>
            </w:r>
          </w:p>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 xml:space="preserve">(задовільно) </w:t>
            </w:r>
          </w:p>
        </w:tc>
        <w:tc>
          <w:tcPr>
            <w:tcW w:w="2126" w:type="dxa"/>
            <w:vMerge w:val="restart"/>
            <w:vAlign w:val="center"/>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3 (задовільно)</w:t>
            </w:r>
          </w:p>
        </w:tc>
        <w:tc>
          <w:tcPr>
            <w:tcW w:w="1984" w:type="dxa"/>
            <w:vMerge w:val="restart"/>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4504AB" w:rsidRPr="00E45195" w:rsidTr="004504AB">
        <w:trPr>
          <w:cantSplit/>
          <w:jc w:val="center"/>
        </w:trPr>
        <w:tc>
          <w:tcPr>
            <w:tcW w:w="1641" w:type="dxa"/>
            <w:vAlign w:val="center"/>
          </w:tcPr>
          <w:p w:rsidR="004504AB" w:rsidRPr="00E45195" w:rsidRDefault="004504AB" w:rsidP="00291161">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E</w:t>
            </w:r>
          </w:p>
        </w:tc>
        <w:tc>
          <w:tcPr>
            <w:tcW w:w="4253" w:type="dxa"/>
            <w:vAlign w:val="center"/>
          </w:tcPr>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60 – 69</w:t>
            </w:r>
          </w:p>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(достатньо)</w:t>
            </w:r>
          </w:p>
        </w:tc>
        <w:tc>
          <w:tcPr>
            <w:tcW w:w="2126" w:type="dxa"/>
            <w:vMerge/>
            <w:vAlign w:val="center"/>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r w:rsidR="004504AB" w:rsidRPr="00E45195" w:rsidTr="004504AB">
        <w:trPr>
          <w:cantSplit/>
          <w:jc w:val="center"/>
        </w:trPr>
        <w:tc>
          <w:tcPr>
            <w:tcW w:w="1641" w:type="dxa"/>
            <w:vAlign w:val="center"/>
          </w:tcPr>
          <w:p w:rsidR="004504AB" w:rsidRPr="00E45195" w:rsidRDefault="004504AB" w:rsidP="00291161">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FX</w:t>
            </w:r>
          </w:p>
        </w:tc>
        <w:tc>
          <w:tcPr>
            <w:tcW w:w="4253" w:type="dxa"/>
            <w:vAlign w:val="center"/>
          </w:tcPr>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35 – 59</w:t>
            </w:r>
          </w:p>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(незадовільно – з можливістю повторного складання)</w:t>
            </w:r>
          </w:p>
        </w:tc>
        <w:tc>
          <w:tcPr>
            <w:tcW w:w="2126" w:type="dxa"/>
            <w:vMerge w:val="restart"/>
            <w:vAlign w:val="center"/>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2 (незадовільно)</w:t>
            </w:r>
          </w:p>
        </w:tc>
        <w:tc>
          <w:tcPr>
            <w:tcW w:w="1984" w:type="dxa"/>
            <w:vMerge w:val="restart"/>
            <w:vAlign w:val="center"/>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 зараховано</w:t>
            </w:r>
          </w:p>
        </w:tc>
      </w:tr>
      <w:tr w:rsidR="004504AB" w:rsidRPr="00E45195" w:rsidTr="004504AB">
        <w:trPr>
          <w:cantSplit/>
          <w:jc w:val="center"/>
        </w:trPr>
        <w:tc>
          <w:tcPr>
            <w:tcW w:w="1641" w:type="dxa"/>
            <w:vAlign w:val="center"/>
          </w:tcPr>
          <w:p w:rsidR="004504AB" w:rsidRPr="00E45195" w:rsidRDefault="004504AB" w:rsidP="00291161">
            <w:pPr>
              <w:spacing w:after="0" w:line="240" w:lineRule="auto"/>
              <w:ind w:right="-68"/>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F</w:t>
            </w:r>
          </w:p>
        </w:tc>
        <w:tc>
          <w:tcPr>
            <w:tcW w:w="4253" w:type="dxa"/>
            <w:vAlign w:val="center"/>
          </w:tcPr>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1 – 34</w:t>
            </w:r>
          </w:p>
          <w:p w:rsidR="004504AB" w:rsidRPr="00E45195" w:rsidRDefault="004504AB" w:rsidP="00291161">
            <w:pPr>
              <w:spacing w:after="0" w:line="240" w:lineRule="auto"/>
              <w:ind w:right="223"/>
              <w:jc w:val="center"/>
              <w:rPr>
                <w:rFonts w:ascii="Times New Roman" w:eastAsia="Times New Roman" w:hAnsi="Times New Roman" w:cs="Times New Roman"/>
                <w:color w:val="000000"/>
                <w:spacing w:val="-2"/>
                <w:sz w:val="24"/>
                <w:szCs w:val="24"/>
                <w:lang w:val="uk-UA" w:eastAsia="ru-RU"/>
              </w:rPr>
            </w:pPr>
            <w:r w:rsidRPr="00E45195">
              <w:rPr>
                <w:rFonts w:ascii="Times New Roman" w:eastAsia="Times New Roman" w:hAnsi="Times New Roman" w:cs="Times New Roman"/>
                <w:color w:val="000000"/>
                <w:spacing w:val="-2"/>
                <w:sz w:val="24"/>
                <w:szCs w:val="24"/>
                <w:lang w:val="uk-UA" w:eastAsia="ru-RU"/>
              </w:rPr>
              <w:t>(незадовільно – з обов’язковим повторним курсом)</w:t>
            </w:r>
          </w:p>
        </w:tc>
        <w:tc>
          <w:tcPr>
            <w:tcW w:w="2126" w:type="dxa"/>
            <w:vMerge/>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c>
          <w:tcPr>
            <w:tcW w:w="1984" w:type="dxa"/>
            <w:vMerge/>
          </w:tcPr>
          <w:p w:rsidR="004504AB" w:rsidRPr="00E45195" w:rsidRDefault="004504AB" w:rsidP="00291161">
            <w:pPr>
              <w:spacing w:after="0" w:line="240" w:lineRule="auto"/>
              <w:ind w:right="-54"/>
              <w:jc w:val="center"/>
              <w:rPr>
                <w:rFonts w:ascii="Times New Roman" w:eastAsia="Times New Roman" w:hAnsi="Times New Roman" w:cs="Times New Roman"/>
                <w:color w:val="000000"/>
                <w:spacing w:val="-2"/>
                <w:sz w:val="24"/>
                <w:szCs w:val="24"/>
                <w:lang w:val="uk-UA" w:eastAsia="ru-RU"/>
              </w:rPr>
            </w:pPr>
          </w:p>
        </w:tc>
      </w:tr>
    </w:tbl>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Об’єктом рейтингового оцінювання знань студентів є програмний матеріал дисципліни, засвоєння якого перевіряється під час контролю. </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Критерії комплексного оцінювання доводяться до студентів на початку викладання навчальної дисципліни. </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Максимально можлива бальна оцінка, яку може набрати студент за всі модулі дисципліни і екзамен, дорівнює 100 балам.</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Система бальних оцінок практичних занять з опануванням практичних навичок: у процесі поточного контролю оцінці підлягають рівень знань, продемонстрований у відповідях і виступах; активність при обговоренні питань; </w:t>
      </w:r>
      <w:r w:rsidRPr="00E45195">
        <w:rPr>
          <w:rFonts w:ascii="Times New Roman" w:eastAsia="Times New Roman" w:hAnsi="Times New Roman" w:cs="Times New Roman"/>
          <w:color w:val="000000"/>
          <w:sz w:val="28"/>
          <w:szCs w:val="28"/>
          <w:lang w:val="uk-UA" w:eastAsia="ru-RU"/>
        </w:rPr>
        <w:lastRenderedPageBreak/>
        <w:t>результати виконання і захисту самостійних робіт, експрес-контролю у формі тестів тощо. Максимальна кількість балів за кожне практичне заняття – 5 балів.</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Після вивчення кожного модуля студент виконує завдання модульного контролю, яке оцінюється - максимум 12 балів.</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Модульний контроль складається з таких завдань:</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1.</w:t>
      </w:r>
      <w:r w:rsidRPr="00E45195">
        <w:rPr>
          <w:rFonts w:ascii="Times New Roman" w:eastAsia="Times New Roman" w:hAnsi="Times New Roman" w:cs="Times New Roman"/>
          <w:color w:val="000000"/>
          <w:sz w:val="28"/>
          <w:szCs w:val="28"/>
          <w:lang w:val="uk-UA" w:eastAsia="ru-RU"/>
        </w:rPr>
        <w:tab/>
        <w:t>Два питання теоретичного характеру – по 2 бали.</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2.</w:t>
      </w:r>
      <w:r w:rsidRPr="00E45195">
        <w:rPr>
          <w:rFonts w:ascii="Times New Roman" w:eastAsia="Times New Roman" w:hAnsi="Times New Roman" w:cs="Times New Roman"/>
          <w:color w:val="000000"/>
          <w:sz w:val="28"/>
          <w:szCs w:val="28"/>
          <w:lang w:val="uk-UA" w:eastAsia="ru-RU"/>
        </w:rPr>
        <w:tab/>
        <w:t>5 задач на визначення правильності вибору професійних стандартів журналістської діяльності – по 1 балу за кожне завдання (5 балів)</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3.</w:t>
      </w:r>
      <w:r w:rsidRPr="00E45195">
        <w:rPr>
          <w:rFonts w:ascii="Times New Roman" w:eastAsia="Times New Roman" w:hAnsi="Times New Roman" w:cs="Times New Roman"/>
          <w:color w:val="000000"/>
          <w:sz w:val="28"/>
          <w:szCs w:val="28"/>
          <w:lang w:val="uk-UA" w:eastAsia="ru-RU"/>
        </w:rPr>
        <w:tab/>
        <w:t>Практичне завдання – 1 бал.</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4.</w:t>
      </w:r>
      <w:r w:rsidRPr="00E45195">
        <w:rPr>
          <w:rFonts w:ascii="Times New Roman" w:eastAsia="Times New Roman" w:hAnsi="Times New Roman" w:cs="Times New Roman"/>
          <w:color w:val="000000"/>
          <w:sz w:val="28"/>
          <w:szCs w:val="28"/>
          <w:lang w:val="uk-UA" w:eastAsia="ru-RU"/>
        </w:rPr>
        <w:tab/>
        <w:t>Два тестові завдання – по 1 балу.</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Критерії оцінювання підсумкового контролю – екзамену (20 балів). </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 xml:space="preserve">Екзамен може проводитись для покращання оцінки, отриманої за результатами поточного рейтингового контролю. </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Екзаменаційний білет складається з трьох завдань: 2 теоретичних та 1 практичного.</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Результат виконання теоретичного та практичного екзаменаційних завдань оцінюється кожне за такою шкалою:</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5 балів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 xml:space="preserve">4 бали 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3 бали 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 xml:space="preserve">2 бали 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1 бал 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4504AB" w:rsidRPr="00E45195" w:rsidRDefault="004504AB" w:rsidP="004504AB">
      <w:pPr>
        <w:shd w:val="clear" w:color="auto" w:fill="FFFFFF"/>
        <w:tabs>
          <w:tab w:val="left" w:pos="979"/>
        </w:tabs>
        <w:spacing w:after="0" w:line="240" w:lineRule="auto"/>
        <w:ind w:firstLine="709"/>
        <w:jc w:val="both"/>
        <w:rPr>
          <w:rFonts w:ascii="Times New Roman" w:eastAsia="Times New Roman" w:hAnsi="Times New Roman" w:cs="Times New Roman"/>
          <w:color w:val="000000"/>
          <w:sz w:val="28"/>
          <w:szCs w:val="28"/>
          <w:lang w:val="uk-UA" w:eastAsia="ru-RU"/>
        </w:rPr>
      </w:pPr>
      <w:r w:rsidRPr="00E45195">
        <w:rPr>
          <w:rFonts w:ascii="Times New Roman" w:eastAsia="Times New Roman" w:hAnsi="Times New Roman" w:cs="Times New Roman"/>
          <w:color w:val="000000"/>
          <w:sz w:val="28"/>
          <w:szCs w:val="28"/>
          <w:lang w:val="uk-UA" w:eastAsia="ru-RU"/>
        </w:rPr>
        <w:t>−</w:t>
      </w:r>
      <w:r w:rsidRPr="00E45195">
        <w:rPr>
          <w:rFonts w:ascii="Times New Roman" w:eastAsia="Times New Roman" w:hAnsi="Times New Roman" w:cs="Times New Roman"/>
          <w:color w:val="000000"/>
          <w:sz w:val="28"/>
          <w:szCs w:val="28"/>
          <w:lang w:val="uk-UA" w:eastAsia="ru-RU"/>
        </w:rPr>
        <w:tab/>
        <w:t>0 балів ставиться, коли студент не розкрив поставлені питання, не засвоїв матеріал в обсязі, достатньому для подальшого навчання.</w:t>
      </w:r>
    </w:p>
    <w:p w:rsidR="004504AB" w:rsidRPr="00E45195" w:rsidRDefault="004504AB" w:rsidP="004504AB">
      <w:pPr>
        <w:shd w:val="clear" w:color="auto" w:fill="FFFFFF"/>
        <w:spacing w:after="0" w:line="360" w:lineRule="auto"/>
        <w:jc w:val="center"/>
        <w:rPr>
          <w:rFonts w:ascii="Times New Roman" w:eastAsia="Times New Roman" w:hAnsi="Times New Roman" w:cs="Times New Roman"/>
          <w:b/>
          <w:sz w:val="28"/>
          <w:szCs w:val="28"/>
          <w:lang w:val="uk-UA" w:eastAsia="ru-RU"/>
        </w:rPr>
      </w:pPr>
      <w:r w:rsidRPr="00E45195">
        <w:rPr>
          <w:rFonts w:ascii="Times New Roman" w:eastAsia="Times New Roman" w:hAnsi="Times New Roman" w:cs="Times New Roman"/>
          <w:b/>
          <w:sz w:val="28"/>
          <w:szCs w:val="24"/>
          <w:lang w:val="uk-UA" w:eastAsia="ru-RU"/>
        </w:rPr>
        <w:t>13. Методичне забезпечення</w:t>
      </w:r>
    </w:p>
    <w:p w:rsidR="004504AB" w:rsidRPr="00E45195" w:rsidRDefault="004504AB" w:rsidP="004504AB">
      <w:pPr>
        <w:widowControl w:val="0"/>
        <w:spacing w:after="0" w:line="240" w:lineRule="auto"/>
        <w:ind w:left="360" w:right="43"/>
        <w:jc w:val="both"/>
        <w:rPr>
          <w:rFonts w:ascii="Times New Roman" w:eastAsia="Times New Roman" w:hAnsi="Times New Roman" w:cs="Times New Roman"/>
          <w:snapToGrid w:val="0"/>
          <w:sz w:val="28"/>
          <w:szCs w:val="28"/>
          <w:lang w:val="uk-UA" w:eastAsia="uk-UA"/>
        </w:rPr>
      </w:pPr>
      <w:r w:rsidRPr="00E45195">
        <w:rPr>
          <w:rFonts w:ascii="Times New Roman" w:eastAsia="Times New Roman" w:hAnsi="Times New Roman" w:cs="Times New Roman"/>
          <w:snapToGrid w:val="0"/>
          <w:sz w:val="28"/>
          <w:szCs w:val="28"/>
          <w:lang w:val="uk-UA" w:eastAsia="uk-UA"/>
        </w:rPr>
        <w:t>1. Методичні вказівки до практичних занять (плани практичних занять)</w:t>
      </w:r>
    </w:p>
    <w:p w:rsidR="004504AB" w:rsidRPr="00E45195" w:rsidRDefault="004504AB" w:rsidP="004504AB">
      <w:pPr>
        <w:widowControl w:val="0"/>
        <w:spacing w:after="0" w:line="240" w:lineRule="auto"/>
        <w:ind w:left="360" w:right="43"/>
        <w:jc w:val="both"/>
        <w:rPr>
          <w:rFonts w:ascii="Times New Roman" w:eastAsia="Times New Roman" w:hAnsi="Times New Roman" w:cs="Times New Roman"/>
          <w:snapToGrid w:val="0"/>
          <w:sz w:val="28"/>
          <w:szCs w:val="28"/>
          <w:lang w:val="uk-UA" w:eastAsia="uk-UA"/>
        </w:rPr>
      </w:pPr>
      <w:r w:rsidRPr="00E45195">
        <w:rPr>
          <w:rFonts w:ascii="Times New Roman" w:eastAsia="Times New Roman" w:hAnsi="Times New Roman" w:cs="Times New Roman"/>
          <w:snapToGrid w:val="0"/>
          <w:sz w:val="28"/>
          <w:szCs w:val="28"/>
          <w:lang w:val="uk-UA" w:eastAsia="uk-UA"/>
        </w:rPr>
        <w:t>2. Методичні вказівки до самостійної роботи студента</w:t>
      </w:r>
    </w:p>
    <w:p w:rsidR="004504AB" w:rsidRPr="00E45195" w:rsidRDefault="004504AB" w:rsidP="004504AB">
      <w:pPr>
        <w:widowControl w:val="0"/>
        <w:spacing w:after="0" w:line="240" w:lineRule="auto"/>
        <w:ind w:left="360" w:right="43"/>
        <w:jc w:val="both"/>
        <w:rPr>
          <w:rFonts w:ascii="Times New Roman" w:eastAsia="Times New Roman" w:hAnsi="Times New Roman" w:cs="Times New Roman"/>
          <w:snapToGrid w:val="0"/>
          <w:sz w:val="28"/>
          <w:szCs w:val="28"/>
          <w:lang w:val="uk-UA" w:eastAsia="uk-UA"/>
        </w:rPr>
      </w:pPr>
      <w:r w:rsidRPr="00E45195">
        <w:rPr>
          <w:rFonts w:ascii="Times New Roman" w:eastAsia="Times New Roman" w:hAnsi="Times New Roman" w:cs="Times New Roman"/>
          <w:snapToGrid w:val="0"/>
          <w:sz w:val="28"/>
          <w:szCs w:val="28"/>
          <w:lang w:val="uk-UA" w:eastAsia="uk-UA"/>
        </w:rPr>
        <w:t>3. Методичні вказівки до виконання індивідуальної роботи студента.</w:t>
      </w:r>
    </w:p>
    <w:p w:rsidR="004504AB" w:rsidRPr="00E45195" w:rsidRDefault="004504AB" w:rsidP="004504AB">
      <w:pPr>
        <w:widowControl w:val="0"/>
        <w:spacing w:after="0" w:line="240" w:lineRule="auto"/>
        <w:ind w:left="360" w:right="43"/>
        <w:jc w:val="both"/>
        <w:rPr>
          <w:rFonts w:ascii="Times New Roman" w:eastAsia="Times New Roman" w:hAnsi="Times New Roman" w:cs="Times New Roman"/>
          <w:snapToGrid w:val="0"/>
          <w:sz w:val="28"/>
          <w:szCs w:val="28"/>
          <w:lang w:val="uk-UA" w:eastAsia="uk-UA"/>
        </w:rPr>
      </w:pPr>
      <w:r w:rsidRPr="00E45195">
        <w:rPr>
          <w:rFonts w:ascii="Times New Roman" w:eastAsia="Times New Roman" w:hAnsi="Times New Roman" w:cs="Times New Roman"/>
          <w:snapToGrid w:val="0"/>
          <w:sz w:val="28"/>
          <w:szCs w:val="28"/>
          <w:lang w:val="uk-UA" w:eastAsia="uk-UA"/>
        </w:rPr>
        <w:t>4. Варіанти модульних контрольних робіт.</w:t>
      </w:r>
    </w:p>
    <w:p w:rsidR="004504AB" w:rsidRPr="00E45195" w:rsidRDefault="004504AB" w:rsidP="004504AB">
      <w:pPr>
        <w:widowControl w:val="0"/>
        <w:spacing w:after="0" w:line="240" w:lineRule="auto"/>
        <w:ind w:left="360" w:right="43"/>
        <w:jc w:val="both"/>
        <w:rPr>
          <w:rFonts w:ascii="Times New Roman" w:eastAsia="Times New Roman" w:hAnsi="Times New Roman" w:cs="Times New Roman"/>
          <w:snapToGrid w:val="0"/>
          <w:sz w:val="28"/>
          <w:szCs w:val="28"/>
          <w:lang w:val="uk-UA" w:eastAsia="uk-UA"/>
        </w:rPr>
      </w:pPr>
      <w:r w:rsidRPr="00E45195">
        <w:rPr>
          <w:rFonts w:ascii="Times New Roman" w:eastAsia="Times New Roman" w:hAnsi="Times New Roman" w:cs="Times New Roman"/>
          <w:snapToGrid w:val="0"/>
          <w:sz w:val="28"/>
          <w:szCs w:val="28"/>
          <w:lang w:val="uk-UA" w:eastAsia="ru-RU"/>
        </w:rPr>
        <w:lastRenderedPageBreak/>
        <w:t>5. Перелік питань для контролю з кожного модуля і дисципліни в цілому.</w:t>
      </w:r>
    </w:p>
    <w:p w:rsidR="004504AB" w:rsidRPr="00E45195" w:rsidRDefault="004504AB" w:rsidP="004504AB">
      <w:pPr>
        <w:shd w:val="clear" w:color="auto" w:fill="FFFFFF"/>
        <w:spacing w:after="0" w:line="240" w:lineRule="auto"/>
        <w:jc w:val="center"/>
        <w:rPr>
          <w:rFonts w:ascii="Times New Roman" w:eastAsia="Times New Roman" w:hAnsi="Times New Roman" w:cs="Times New Roman"/>
          <w:b/>
          <w:bCs/>
          <w:spacing w:val="-6"/>
          <w:sz w:val="28"/>
          <w:szCs w:val="28"/>
          <w:lang w:val="uk-UA" w:eastAsia="ru-RU"/>
        </w:rPr>
      </w:pPr>
      <w:r w:rsidRPr="00E45195">
        <w:rPr>
          <w:rFonts w:ascii="Times New Roman" w:eastAsia="Times New Roman" w:hAnsi="Times New Roman" w:cs="Times New Roman"/>
          <w:b/>
          <w:sz w:val="28"/>
          <w:szCs w:val="28"/>
          <w:lang w:val="uk-UA" w:eastAsia="ru-RU"/>
        </w:rPr>
        <w:t>14. Рекомендована література</w:t>
      </w:r>
    </w:p>
    <w:p w:rsidR="004504AB" w:rsidRPr="00C52E08" w:rsidRDefault="004504AB" w:rsidP="004504AB">
      <w:pPr>
        <w:spacing w:after="0" w:line="240" w:lineRule="auto"/>
        <w:ind w:firstLine="709"/>
        <w:jc w:val="both"/>
        <w:rPr>
          <w:rFonts w:ascii="Times New Roman" w:eastAsia="Times New Roman" w:hAnsi="Times New Roman" w:cs="Times New Roman"/>
          <w:b/>
          <w:sz w:val="28"/>
          <w:szCs w:val="28"/>
          <w:lang w:val="uk-UA" w:eastAsia="ru-RU"/>
        </w:rPr>
      </w:pPr>
      <w:r w:rsidRPr="00C52E08">
        <w:rPr>
          <w:rFonts w:ascii="Times New Roman" w:eastAsia="Times New Roman" w:hAnsi="Times New Roman" w:cs="Times New Roman"/>
          <w:b/>
          <w:sz w:val="28"/>
          <w:szCs w:val="28"/>
          <w:lang w:val="uk-UA" w:eastAsia="ru-RU"/>
        </w:rPr>
        <w:t>Основна:</w:t>
      </w:r>
    </w:p>
    <w:p w:rsidR="004504AB"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r w:rsidRPr="000C68F2">
        <w:rPr>
          <w:rFonts w:ascii="Times New Roman" w:hAnsi="Times New Roman" w:cs="Times New Roman"/>
          <w:sz w:val="28"/>
          <w:szCs w:val="28"/>
          <w:lang w:val="uk-UA"/>
        </w:rPr>
        <w:t xml:space="preserve">Бебик В. М. Інформаційно-комунікаційний менеджмент у глобальному суспільстві: психологія, технології, техніка </w:t>
      </w:r>
      <w:proofErr w:type="spellStart"/>
      <w:r w:rsidRPr="000C68F2">
        <w:rPr>
          <w:rFonts w:ascii="Times New Roman" w:hAnsi="Times New Roman" w:cs="Times New Roman"/>
          <w:sz w:val="28"/>
          <w:szCs w:val="28"/>
          <w:lang w:val="uk-UA"/>
        </w:rPr>
        <w:t>паблік</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рилейшнз</w:t>
      </w:r>
      <w:proofErr w:type="spellEnd"/>
      <w:r w:rsidRPr="000C68F2">
        <w:rPr>
          <w:rFonts w:ascii="Times New Roman" w:hAnsi="Times New Roman" w:cs="Times New Roman"/>
          <w:sz w:val="28"/>
          <w:szCs w:val="28"/>
          <w:lang w:val="uk-UA"/>
        </w:rPr>
        <w:t>/ В.М. Бебик – К. : МАУП, 2005. – 440 с.</w:t>
      </w:r>
    </w:p>
    <w:p w:rsidR="004504AB" w:rsidRPr="00ED0E98"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proofErr w:type="spellStart"/>
      <w:r w:rsidRPr="00ED0E98">
        <w:rPr>
          <w:rFonts w:ascii="Times New Roman" w:hAnsi="Times New Roman" w:cs="Times New Roman"/>
          <w:sz w:val="28"/>
          <w:szCs w:val="28"/>
          <w:lang w:val="uk-UA"/>
        </w:rPr>
        <w:t>История</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советской</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политической</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цензуры</w:t>
      </w:r>
      <w:proofErr w:type="spellEnd"/>
      <w:r w:rsidRPr="00ED0E98">
        <w:rPr>
          <w:rFonts w:ascii="Times New Roman" w:hAnsi="Times New Roman" w:cs="Times New Roman"/>
          <w:sz w:val="28"/>
          <w:szCs w:val="28"/>
          <w:lang w:val="uk-UA"/>
        </w:rPr>
        <w:t xml:space="preserve"> [Текст] : </w:t>
      </w:r>
      <w:proofErr w:type="spellStart"/>
      <w:r w:rsidRPr="00ED0E98">
        <w:rPr>
          <w:rFonts w:ascii="Times New Roman" w:hAnsi="Times New Roman" w:cs="Times New Roman"/>
          <w:sz w:val="28"/>
          <w:szCs w:val="28"/>
          <w:lang w:val="uk-UA"/>
        </w:rPr>
        <w:t>документы</w:t>
      </w:r>
      <w:proofErr w:type="spellEnd"/>
      <w:r w:rsidRPr="00ED0E98">
        <w:rPr>
          <w:rFonts w:ascii="Times New Roman" w:hAnsi="Times New Roman" w:cs="Times New Roman"/>
          <w:sz w:val="28"/>
          <w:szCs w:val="28"/>
          <w:lang w:val="uk-UA"/>
        </w:rPr>
        <w:t xml:space="preserve"> и </w:t>
      </w:r>
      <w:proofErr w:type="spellStart"/>
      <w:r w:rsidRPr="00ED0E98">
        <w:rPr>
          <w:rFonts w:ascii="Times New Roman" w:hAnsi="Times New Roman" w:cs="Times New Roman"/>
          <w:sz w:val="28"/>
          <w:szCs w:val="28"/>
          <w:lang w:val="uk-UA"/>
        </w:rPr>
        <w:t>материалы</w:t>
      </w:r>
      <w:proofErr w:type="spellEnd"/>
      <w:r w:rsidRPr="00ED0E98">
        <w:rPr>
          <w:rFonts w:ascii="Times New Roman" w:hAnsi="Times New Roman" w:cs="Times New Roman"/>
          <w:sz w:val="28"/>
          <w:szCs w:val="28"/>
          <w:lang w:val="uk-UA"/>
        </w:rPr>
        <w:t xml:space="preserve"> / </w:t>
      </w:r>
      <w:proofErr w:type="spellStart"/>
      <w:r w:rsidRPr="00ED0E98">
        <w:rPr>
          <w:rFonts w:ascii="Times New Roman" w:hAnsi="Times New Roman" w:cs="Times New Roman"/>
          <w:sz w:val="28"/>
          <w:szCs w:val="28"/>
          <w:lang w:val="uk-UA"/>
        </w:rPr>
        <w:t>Архив</w:t>
      </w:r>
      <w:proofErr w:type="spellEnd"/>
      <w:r w:rsidRPr="00ED0E98">
        <w:rPr>
          <w:rFonts w:ascii="Times New Roman" w:hAnsi="Times New Roman" w:cs="Times New Roman"/>
          <w:sz w:val="28"/>
          <w:szCs w:val="28"/>
          <w:lang w:val="uk-UA"/>
        </w:rPr>
        <w:t xml:space="preserve"> Президента </w:t>
      </w:r>
      <w:proofErr w:type="spellStart"/>
      <w:r w:rsidRPr="00ED0E98">
        <w:rPr>
          <w:rFonts w:ascii="Times New Roman" w:hAnsi="Times New Roman" w:cs="Times New Roman"/>
          <w:sz w:val="28"/>
          <w:szCs w:val="28"/>
          <w:lang w:val="uk-UA"/>
        </w:rPr>
        <w:t>Российской</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Федерации</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Государственный</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архив</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Российской</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Федерации</w:t>
      </w:r>
      <w:proofErr w:type="spellEnd"/>
      <w:r w:rsidRPr="00ED0E98">
        <w:rPr>
          <w:rFonts w:ascii="Times New Roman" w:hAnsi="Times New Roman" w:cs="Times New Roman"/>
          <w:sz w:val="28"/>
          <w:szCs w:val="28"/>
          <w:lang w:val="uk-UA"/>
        </w:rPr>
        <w:t xml:space="preserve"> ; </w:t>
      </w:r>
      <w:proofErr w:type="spellStart"/>
      <w:r w:rsidRPr="00ED0E98">
        <w:rPr>
          <w:rFonts w:ascii="Times New Roman" w:hAnsi="Times New Roman" w:cs="Times New Roman"/>
          <w:sz w:val="28"/>
          <w:szCs w:val="28"/>
          <w:lang w:val="uk-UA"/>
        </w:rPr>
        <w:t>сост</w:t>
      </w:r>
      <w:proofErr w:type="spellEnd"/>
      <w:r w:rsidRPr="00ED0E98">
        <w:rPr>
          <w:rFonts w:ascii="Times New Roman" w:hAnsi="Times New Roman" w:cs="Times New Roman"/>
          <w:sz w:val="28"/>
          <w:szCs w:val="28"/>
          <w:lang w:val="uk-UA"/>
        </w:rPr>
        <w:t xml:space="preserve">. Т. М. </w:t>
      </w:r>
      <w:proofErr w:type="spellStart"/>
      <w:r w:rsidRPr="00ED0E98">
        <w:rPr>
          <w:rFonts w:ascii="Times New Roman" w:hAnsi="Times New Roman" w:cs="Times New Roman"/>
          <w:sz w:val="28"/>
          <w:szCs w:val="28"/>
          <w:lang w:val="uk-UA"/>
        </w:rPr>
        <w:t>Горяева</w:t>
      </w:r>
      <w:proofErr w:type="spellEnd"/>
      <w:r w:rsidRPr="00ED0E98">
        <w:rPr>
          <w:rFonts w:ascii="Times New Roman" w:hAnsi="Times New Roman" w:cs="Times New Roman"/>
          <w:sz w:val="28"/>
          <w:szCs w:val="28"/>
          <w:lang w:val="uk-UA"/>
        </w:rPr>
        <w:t>. - М. : "</w:t>
      </w:r>
      <w:proofErr w:type="spellStart"/>
      <w:r w:rsidRPr="00ED0E98">
        <w:rPr>
          <w:rFonts w:ascii="Times New Roman" w:hAnsi="Times New Roman" w:cs="Times New Roman"/>
          <w:sz w:val="28"/>
          <w:szCs w:val="28"/>
          <w:lang w:val="uk-UA"/>
        </w:rPr>
        <w:t>Российская</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политическая</w:t>
      </w:r>
      <w:proofErr w:type="spellEnd"/>
      <w:r w:rsidRPr="00ED0E98">
        <w:rPr>
          <w:rFonts w:ascii="Times New Roman" w:hAnsi="Times New Roman" w:cs="Times New Roman"/>
          <w:sz w:val="28"/>
          <w:szCs w:val="28"/>
          <w:lang w:val="uk-UA"/>
        </w:rPr>
        <w:t xml:space="preserve"> </w:t>
      </w:r>
      <w:proofErr w:type="spellStart"/>
      <w:r w:rsidRPr="00ED0E98">
        <w:rPr>
          <w:rFonts w:ascii="Times New Roman" w:hAnsi="Times New Roman" w:cs="Times New Roman"/>
          <w:sz w:val="28"/>
          <w:szCs w:val="28"/>
          <w:lang w:val="uk-UA"/>
        </w:rPr>
        <w:t>энциклопедия</w:t>
      </w:r>
      <w:proofErr w:type="spellEnd"/>
      <w:r w:rsidRPr="00ED0E98">
        <w:rPr>
          <w:rFonts w:ascii="Times New Roman" w:hAnsi="Times New Roman" w:cs="Times New Roman"/>
          <w:sz w:val="28"/>
          <w:szCs w:val="28"/>
          <w:lang w:val="uk-UA"/>
        </w:rPr>
        <w:t>" (РОССПЭН), 1997. - 672 с.</w:t>
      </w:r>
    </w:p>
    <w:p w:rsidR="004504AB" w:rsidRPr="000C68F2"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r w:rsidRPr="000C68F2">
        <w:rPr>
          <w:rFonts w:ascii="Times New Roman" w:hAnsi="Times New Roman" w:cs="Times New Roman"/>
          <w:sz w:val="28"/>
          <w:szCs w:val="28"/>
          <w:lang w:val="uk-UA"/>
        </w:rPr>
        <w:t xml:space="preserve">Кравчук Микола Артемович. Політична пропаганда як засіб становлення і трансформації політичних режимів : </w:t>
      </w:r>
      <w:proofErr w:type="spellStart"/>
      <w:r w:rsidRPr="000C68F2">
        <w:rPr>
          <w:rFonts w:ascii="Times New Roman" w:hAnsi="Times New Roman" w:cs="Times New Roman"/>
          <w:sz w:val="28"/>
          <w:szCs w:val="28"/>
          <w:lang w:val="uk-UA"/>
        </w:rPr>
        <w:t>автореф</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дис</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канд</w:t>
      </w:r>
      <w:proofErr w:type="spellEnd"/>
      <w:r w:rsidRPr="000C68F2">
        <w:rPr>
          <w:rFonts w:ascii="Times New Roman" w:hAnsi="Times New Roman" w:cs="Times New Roman"/>
          <w:sz w:val="28"/>
          <w:szCs w:val="28"/>
          <w:lang w:val="uk-UA"/>
        </w:rPr>
        <w:t>. політ. наук : 23.00.02 / М. А. Кравчук. – Львів, 2006. – 20 с.</w:t>
      </w:r>
    </w:p>
    <w:p w:rsidR="004504AB" w:rsidRPr="000C68F2"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r w:rsidRPr="000C68F2">
        <w:rPr>
          <w:rFonts w:ascii="Times New Roman" w:hAnsi="Times New Roman" w:cs="Times New Roman"/>
          <w:sz w:val="28"/>
          <w:szCs w:val="28"/>
          <w:lang w:val="uk-UA"/>
        </w:rPr>
        <w:t xml:space="preserve">Петрик В.М., </w:t>
      </w:r>
      <w:proofErr w:type="spellStart"/>
      <w:r w:rsidRPr="000C68F2">
        <w:rPr>
          <w:rFonts w:ascii="Times New Roman" w:hAnsi="Times New Roman" w:cs="Times New Roman"/>
          <w:sz w:val="28"/>
          <w:szCs w:val="28"/>
          <w:lang w:val="uk-UA"/>
        </w:rPr>
        <w:t>Присяжнюк</w:t>
      </w:r>
      <w:proofErr w:type="spellEnd"/>
      <w:r w:rsidRPr="000C68F2">
        <w:rPr>
          <w:rFonts w:ascii="Times New Roman" w:hAnsi="Times New Roman" w:cs="Times New Roman"/>
          <w:sz w:val="28"/>
          <w:szCs w:val="28"/>
          <w:lang w:val="uk-UA"/>
        </w:rPr>
        <w:t xml:space="preserve"> М.М., </w:t>
      </w:r>
      <w:proofErr w:type="spellStart"/>
      <w:r w:rsidRPr="000C68F2">
        <w:rPr>
          <w:rFonts w:ascii="Times New Roman" w:hAnsi="Times New Roman" w:cs="Times New Roman"/>
          <w:sz w:val="28"/>
          <w:szCs w:val="28"/>
          <w:lang w:val="uk-UA"/>
        </w:rPr>
        <w:t>Компанцева</w:t>
      </w:r>
      <w:proofErr w:type="spellEnd"/>
      <w:r w:rsidRPr="000C68F2">
        <w:rPr>
          <w:rFonts w:ascii="Times New Roman" w:hAnsi="Times New Roman" w:cs="Times New Roman"/>
          <w:sz w:val="28"/>
          <w:szCs w:val="28"/>
          <w:lang w:val="uk-UA"/>
        </w:rPr>
        <w:t xml:space="preserve"> Л.Ф. та ін. Сугестивні технології маніпулятивного впливу: </w:t>
      </w:r>
      <w:proofErr w:type="spellStart"/>
      <w:r w:rsidRPr="000C68F2">
        <w:rPr>
          <w:rFonts w:ascii="Times New Roman" w:hAnsi="Times New Roman" w:cs="Times New Roman"/>
          <w:sz w:val="28"/>
          <w:szCs w:val="28"/>
          <w:lang w:val="uk-UA"/>
        </w:rPr>
        <w:t>навч</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посіб</w:t>
      </w:r>
      <w:proofErr w:type="spellEnd"/>
      <w:r w:rsidRPr="000C68F2">
        <w:rPr>
          <w:rFonts w:ascii="Times New Roman" w:hAnsi="Times New Roman" w:cs="Times New Roman"/>
          <w:sz w:val="28"/>
          <w:szCs w:val="28"/>
          <w:lang w:val="uk-UA"/>
        </w:rPr>
        <w:t xml:space="preserve">. / [В.М. Петрик, М.М. </w:t>
      </w:r>
      <w:proofErr w:type="spellStart"/>
      <w:r w:rsidRPr="000C68F2">
        <w:rPr>
          <w:rFonts w:ascii="Times New Roman" w:hAnsi="Times New Roman" w:cs="Times New Roman"/>
          <w:sz w:val="28"/>
          <w:szCs w:val="28"/>
          <w:lang w:val="uk-UA"/>
        </w:rPr>
        <w:t>Присяжнюк</w:t>
      </w:r>
      <w:proofErr w:type="spellEnd"/>
      <w:r w:rsidRPr="000C68F2">
        <w:rPr>
          <w:rFonts w:ascii="Times New Roman" w:hAnsi="Times New Roman" w:cs="Times New Roman"/>
          <w:sz w:val="28"/>
          <w:szCs w:val="28"/>
          <w:lang w:val="uk-UA"/>
        </w:rPr>
        <w:t xml:space="preserve">, Л.Ф. </w:t>
      </w:r>
      <w:proofErr w:type="spellStart"/>
      <w:r w:rsidRPr="000C68F2">
        <w:rPr>
          <w:rFonts w:ascii="Times New Roman" w:hAnsi="Times New Roman" w:cs="Times New Roman"/>
          <w:sz w:val="28"/>
          <w:szCs w:val="28"/>
          <w:lang w:val="uk-UA"/>
        </w:rPr>
        <w:t>Компанцева</w:t>
      </w:r>
      <w:proofErr w:type="spellEnd"/>
      <w:r w:rsidRPr="000C68F2">
        <w:rPr>
          <w:rFonts w:ascii="Times New Roman" w:hAnsi="Times New Roman" w:cs="Times New Roman"/>
          <w:sz w:val="28"/>
          <w:szCs w:val="28"/>
          <w:lang w:val="uk-UA"/>
        </w:rPr>
        <w:t xml:space="preserve"> та ін.; за </w:t>
      </w:r>
      <w:proofErr w:type="spellStart"/>
      <w:r w:rsidRPr="000C68F2">
        <w:rPr>
          <w:rFonts w:ascii="Times New Roman" w:hAnsi="Times New Roman" w:cs="Times New Roman"/>
          <w:sz w:val="28"/>
          <w:szCs w:val="28"/>
          <w:lang w:val="uk-UA"/>
        </w:rPr>
        <w:t>заг</w:t>
      </w:r>
      <w:proofErr w:type="spellEnd"/>
      <w:r w:rsidRPr="000C68F2">
        <w:rPr>
          <w:rFonts w:ascii="Times New Roman" w:hAnsi="Times New Roman" w:cs="Times New Roman"/>
          <w:sz w:val="28"/>
          <w:szCs w:val="28"/>
          <w:lang w:val="uk-UA"/>
        </w:rPr>
        <w:t xml:space="preserve">. ред. Є.Д. </w:t>
      </w:r>
      <w:proofErr w:type="spellStart"/>
      <w:r w:rsidRPr="000C68F2">
        <w:rPr>
          <w:rFonts w:ascii="Times New Roman" w:hAnsi="Times New Roman" w:cs="Times New Roman"/>
          <w:sz w:val="28"/>
          <w:szCs w:val="28"/>
          <w:lang w:val="uk-UA"/>
        </w:rPr>
        <w:t>Скулиша</w:t>
      </w:r>
      <w:proofErr w:type="spellEnd"/>
      <w:r w:rsidRPr="000C68F2">
        <w:rPr>
          <w:rFonts w:ascii="Times New Roman" w:hAnsi="Times New Roman" w:cs="Times New Roman"/>
          <w:sz w:val="28"/>
          <w:szCs w:val="28"/>
          <w:lang w:val="uk-UA"/>
        </w:rPr>
        <w:t>. – К.: Наук-вид. відділ НА СБ України, 2010. – 248 с.</w:t>
      </w:r>
    </w:p>
    <w:p w:rsidR="004504AB" w:rsidRPr="000C68F2"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Почепцов</w:t>
      </w:r>
      <w:proofErr w:type="spellEnd"/>
      <w:r w:rsidRPr="000C68F2">
        <w:rPr>
          <w:rFonts w:ascii="Times New Roman" w:hAnsi="Times New Roman" w:cs="Times New Roman"/>
          <w:sz w:val="28"/>
          <w:szCs w:val="28"/>
          <w:lang w:val="uk-UA"/>
        </w:rPr>
        <w:t xml:space="preserve"> Г. Г. Пропаганда и контрпропаганда / Г.Г. </w:t>
      </w:r>
      <w:proofErr w:type="spellStart"/>
      <w:r w:rsidRPr="000C68F2">
        <w:rPr>
          <w:rFonts w:ascii="Times New Roman" w:hAnsi="Times New Roman" w:cs="Times New Roman"/>
          <w:sz w:val="28"/>
          <w:szCs w:val="28"/>
          <w:lang w:val="uk-UA"/>
        </w:rPr>
        <w:t>Почепцов</w:t>
      </w:r>
      <w:proofErr w:type="spellEnd"/>
      <w:r w:rsidRPr="000C68F2">
        <w:rPr>
          <w:rFonts w:ascii="Times New Roman" w:hAnsi="Times New Roman" w:cs="Times New Roman"/>
          <w:sz w:val="28"/>
          <w:szCs w:val="28"/>
          <w:lang w:val="uk-UA"/>
        </w:rPr>
        <w:t xml:space="preserve"> – М . : Центр, 2004. – 256 с.</w:t>
      </w:r>
    </w:p>
    <w:p w:rsidR="004504AB" w:rsidRPr="000C68F2"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Почепцов</w:t>
      </w:r>
      <w:proofErr w:type="spellEnd"/>
      <w:r w:rsidRPr="000C68F2">
        <w:rPr>
          <w:rFonts w:ascii="Times New Roman" w:hAnsi="Times New Roman" w:cs="Times New Roman"/>
          <w:sz w:val="28"/>
          <w:szCs w:val="28"/>
          <w:lang w:val="uk-UA"/>
        </w:rPr>
        <w:t xml:space="preserve">, Г. Г. Соціальний інжиніринг: </w:t>
      </w:r>
      <w:proofErr w:type="spellStart"/>
      <w:r w:rsidRPr="000C68F2">
        <w:rPr>
          <w:rFonts w:ascii="Times New Roman" w:hAnsi="Times New Roman" w:cs="Times New Roman"/>
          <w:sz w:val="28"/>
          <w:szCs w:val="28"/>
          <w:lang w:val="uk-UA"/>
        </w:rPr>
        <w:t>соціо</w:t>
      </w:r>
      <w:proofErr w:type="spellEnd"/>
      <w:r w:rsidRPr="000C68F2">
        <w:rPr>
          <w:rFonts w:ascii="Times New Roman" w:hAnsi="Times New Roman" w:cs="Times New Roman"/>
          <w:sz w:val="28"/>
          <w:szCs w:val="28"/>
          <w:lang w:val="uk-UA"/>
        </w:rPr>
        <w:t xml:space="preserve">- і психотехніки управління великими масами людей [Текст] : </w:t>
      </w:r>
      <w:proofErr w:type="spellStart"/>
      <w:r w:rsidRPr="000C68F2">
        <w:rPr>
          <w:rFonts w:ascii="Times New Roman" w:hAnsi="Times New Roman" w:cs="Times New Roman"/>
          <w:sz w:val="28"/>
          <w:szCs w:val="28"/>
          <w:lang w:val="uk-UA"/>
        </w:rPr>
        <w:t>навч</w:t>
      </w:r>
      <w:proofErr w:type="spellEnd"/>
      <w:r w:rsidRPr="000C68F2">
        <w:rPr>
          <w:rFonts w:ascii="Times New Roman" w:hAnsi="Times New Roman" w:cs="Times New Roman"/>
          <w:sz w:val="28"/>
          <w:szCs w:val="28"/>
          <w:lang w:val="uk-UA"/>
        </w:rPr>
        <w:t xml:space="preserve">. вид. / Г. Г. </w:t>
      </w:r>
      <w:proofErr w:type="spellStart"/>
      <w:r w:rsidRPr="000C68F2">
        <w:rPr>
          <w:rFonts w:ascii="Times New Roman" w:hAnsi="Times New Roman" w:cs="Times New Roman"/>
          <w:sz w:val="28"/>
          <w:szCs w:val="28"/>
          <w:lang w:val="uk-UA"/>
        </w:rPr>
        <w:t>Почепцов</w:t>
      </w:r>
      <w:proofErr w:type="spellEnd"/>
      <w:r w:rsidRPr="000C68F2">
        <w:rPr>
          <w:rFonts w:ascii="Times New Roman" w:hAnsi="Times New Roman" w:cs="Times New Roman"/>
          <w:sz w:val="28"/>
          <w:szCs w:val="28"/>
          <w:lang w:val="uk-UA"/>
        </w:rPr>
        <w:t xml:space="preserve">. – К. : </w:t>
      </w:r>
      <w:proofErr w:type="spellStart"/>
      <w:r w:rsidRPr="000C68F2">
        <w:rPr>
          <w:rFonts w:ascii="Times New Roman" w:hAnsi="Times New Roman" w:cs="Times New Roman"/>
          <w:sz w:val="28"/>
          <w:szCs w:val="28"/>
          <w:lang w:val="uk-UA"/>
        </w:rPr>
        <w:t>Альтерпрес</w:t>
      </w:r>
      <w:proofErr w:type="spellEnd"/>
      <w:r w:rsidRPr="000C68F2">
        <w:rPr>
          <w:rFonts w:ascii="Times New Roman" w:hAnsi="Times New Roman" w:cs="Times New Roman"/>
          <w:sz w:val="28"/>
          <w:szCs w:val="28"/>
          <w:lang w:val="uk-UA"/>
        </w:rPr>
        <w:t>, 2010. – 254 с.</w:t>
      </w:r>
    </w:p>
    <w:p w:rsidR="004504AB" w:rsidRPr="000C68F2"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Стоцький</w:t>
      </w:r>
      <w:proofErr w:type="spellEnd"/>
      <w:r w:rsidRPr="000C68F2">
        <w:rPr>
          <w:rFonts w:ascii="Times New Roman" w:hAnsi="Times New Roman" w:cs="Times New Roman"/>
          <w:sz w:val="28"/>
          <w:szCs w:val="28"/>
          <w:lang w:val="uk-UA"/>
        </w:rPr>
        <w:t xml:space="preserve"> В. В. Комунікативні технології у політичному дискурсі ЗМІ в Україні [Текст] : </w:t>
      </w:r>
      <w:proofErr w:type="spellStart"/>
      <w:r w:rsidRPr="000C68F2">
        <w:rPr>
          <w:rFonts w:ascii="Times New Roman" w:hAnsi="Times New Roman" w:cs="Times New Roman"/>
          <w:sz w:val="28"/>
          <w:szCs w:val="28"/>
          <w:lang w:val="uk-UA"/>
        </w:rPr>
        <w:t>автореф</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дис</w:t>
      </w:r>
      <w:proofErr w:type="spellEnd"/>
      <w:r w:rsidRPr="000C68F2">
        <w:rPr>
          <w:rFonts w:ascii="Times New Roman" w:hAnsi="Times New Roman" w:cs="Times New Roman"/>
          <w:sz w:val="28"/>
          <w:szCs w:val="28"/>
          <w:lang w:val="uk-UA"/>
        </w:rPr>
        <w:t xml:space="preserve">. … </w:t>
      </w:r>
      <w:proofErr w:type="spellStart"/>
      <w:r w:rsidRPr="000C68F2">
        <w:rPr>
          <w:rFonts w:ascii="Times New Roman" w:hAnsi="Times New Roman" w:cs="Times New Roman"/>
          <w:sz w:val="28"/>
          <w:szCs w:val="28"/>
          <w:lang w:val="uk-UA"/>
        </w:rPr>
        <w:t>канд</w:t>
      </w:r>
      <w:proofErr w:type="spellEnd"/>
      <w:r w:rsidRPr="000C68F2">
        <w:rPr>
          <w:rFonts w:ascii="Times New Roman" w:hAnsi="Times New Roman" w:cs="Times New Roman"/>
          <w:sz w:val="28"/>
          <w:szCs w:val="28"/>
          <w:lang w:val="uk-UA"/>
        </w:rPr>
        <w:t xml:space="preserve">. політ. : 23.00.02. / В. В. </w:t>
      </w:r>
      <w:proofErr w:type="spellStart"/>
      <w:r w:rsidRPr="000C68F2">
        <w:rPr>
          <w:rFonts w:ascii="Times New Roman" w:hAnsi="Times New Roman" w:cs="Times New Roman"/>
          <w:sz w:val="28"/>
          <w:szCs w:val="28"/>
          <w:lang w:val="uk-UA"/>
        </w:rPr>
        <w:t>Стоцький</w:t>
      </w:r>
      <w:proofErr w:type="spellEnd"/>
      <w:r w:rsidRPr="000C68F2">
        <w:rPr>
          <w:rFonts w:ascii="Times New Roman" w:hAnsi="Times New Roman" w:cs="Times New Roman"/>
          <w:sz w:val="28"/>
          <w:szCs w:val="28"/>
          <w:lang w:val="uk-UA"/>
        </w:rPr>
        <w:t>. – Одеса, 2010. – 20 с.</w:t>
      </w:r>
    </w:p>
    <w:p w:rsidR="004504AB" w:rsidRPr="000C68F2" w:rsidRDefault="004504AB" w:rsidP="004504AB">
      <w:pPr>
        <w:pStyle w:val="a3"/>
        <w:numPr>
          <w:ilvl w:val="0"/>
          <w:numId w:val="8"/>
        </w:numPr>
        <w:spacing w:after="0" w:line="240" w:lineRule="auto"/>
        <w:ind w:left="709" w:hanging="283"/>
        <w:jc w:val="both"/>
        <w:rPr>
          <w:rFonts w:ascii="Times New Roman" w:hAnsi="Times New Roman" w:cs="Times New Roman"/>
          <w:sz w:val="28"/>
          <w:szCs w:val="28"/>
          <w:lang w:val="uk-UA"/>
        </w:rPr>
      </w:pPr>
      <w:r w:rsidRPr="000C68F2">
        <w:rPr>
          <w:rFonts w:ascii="Times New Roman" w:hAnsi="Times New Roman" w:cs="Times New Roman"/>
          <w:sz w:val="28"/>
          <w:szCs w:val="28"/>
          <w:lang w:val="uk-UA"/>
        </w:rPr>
        <w:t xml:space="preserve">Яковлєва Н. І. Пропаганда як складова політичної комунікації [Текст] : </w:t>
      </w:r>
      <w:proofErr w:type="spellStart"/>
      <w:r w:rsidRPr="000C68F2">
        <w:rPr>
          <w:rFonts w:ascii="Times New Roman" w:hAnsi="Times New Roman" w:cs="Times New Roman"/>
          <w:sz w:val="28"/>
          <w:szCs w:val="28"/>
          <w:lang w:val="uk-UA"/>
        </w:rPr>
        <w:t>автореф</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дис</w:t>
      </w:r>
      <w:proofErr w:type="spellEnd"/>
      <w:r w:rsidRPr="000C68F2">
        <w:rPr>
          <w:rFonts w:ascii="Times New Roman" w:hAnsi="Times New Roman" w:cs="Times New Roman"/>
          <w:sz w:val="28"/>
          <w:szCs w:val="28"/>
          <w:lang w:val="uk-UA"/>
        </w:rPr>
        <w:t xml:space="preserve">. … </w:t>
      </w:r>
      <w:proofErr w:type="spellStart"/>
      <w:r w:rsidRPr="000C68F2">
        <w:rPr>
          <w:rFonts w:ascii="Times New Roman" w:hAnsi="Times New Roman" w:cs="Times New Roman"/>
          <w:sz w:val="28"/>
          <w:szCs w:val="28"/>
          <w:lang w:val="uk-UA"/>
        </w:rPr>
        <w:t>канд</w:t>
      </w:r>
      <w:proofErr w:type="spellEnd"/>
      <w:r w:rsidRPr="000C68F2">
        <w:rPr>
          <w:rFonts w:ascii="Times New Roman" w:hAnsi="Times New Roman" w:cs="Times New Roman"/>
          <w:sz w:val="28"/>
          <w:szCs w:val="28"/>
          <w:lang w:val="uk-UA"/>
        </w:rPr>
        <w:t>. політ. : 23.00.02. / Н. І. Яковлєва. – К., 2010. – 20 с.</w:t>
      </w:r>
    </w:p>
    <w:p w:rsidR="004504AB" w:rsidRPr="000E03D4" w:rsidRDefault="004504AB" w:rsidP="004504AB">
      <w:pPr>
        <w:spacing w:after="0" w:line="240" w:lineRule="auto"/>
        <w:ind w:firstLine="709"/>
        <w:jc w:val="center"/>
        <w:rPr>
          <w:rFonts w:ascii="Times New Roman" w:hAnsi="Times New Roman" w:cs="Times New Roman"/>
          <w:b/>
          <w:sz w:val="28"/>
          <w:szCs w:val="28"/>
          <w:lang w:val="uk-UA"/>
        </w:rPr>
      </w:pPr>
      <w:r w:rsidRPr="000E03D4">
        <w:rPr>
          <w:rFonts w:ascii="Times New Roman" w:hAnsi="Times New Roman" w:cs="Times New Roman"/>
          <w:b/>
          <w:sz w:val="28"/>
          <w:szCs w:val="28"/>
          <w:lang w:val="uk-UA"/>
        </w:rPr>
        <w:t>Додаткова література</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Аронсон</w:t>
      </w:r>
      <w:proofErr w:type="spellEnd"/>
      <w:r w:rsidRPr="000C68F2">
        <w:rPr>
          <w:rFonts w:ascii="Times New Roman" w:hAnsi="Times New Roman" w:cs="Times New Roman"/>
          <w:sz w:val="28"/>
          <w:szCs w:val="28"/>
          <w:lang w:val="uk-UA"/>
        </w:rPr>
        <w:t xml:space="preserve"> Э., </w:t>
      </w:r>
      <w:proofErr w:type="spellStart"/>
      <w:r w:rsidRPr="000C68F2">
        <w:rPr>
          <w:rFonts w:ascii="Times New Roman" w:hAnsi="Times New Roman" w:cs="Times New Roman"/>
          <w:sz w:val="28"/>
          <w:szCs w:val="28"/>
          <w:lang w:val="uk-UA"/>
        </w:rPr>
        <w:t>Пратканис</w:t>
      </w:r>
      <w:proofErr w:type="spellEnd"/>
      <w:r w:rsidRPr="000C68F2">
        <w:rPr>
          <w:rFonts w:ascii="Times New Roman" w:hAnsi="Times New Roman" w:cs="Times New Roman"/>
          <w:sz w:val="28"/>
          <w:szCs w:val="28"/>
          <w:lang w:val="uk-UA"/>
        </w:rPr>
        <w:t xml:space="preserve"> Э. Р. </w:t>
      </w:r>
      <w:proofErr w:type="spellStart"/>
      <w:r w:rsidRPr="000C68F2">
        <w:rPr>
          <w:rFonts w:ascii="Times New Roman" w:hAnsi="Times New Roman" w:cs="Times New Roman"/>
          <w:sz w:val="28"/>
          <w:szCs w:val="28"/>
          <w:lang w:val="uk-UA"/>
        </w:rPr>
        <w:t>Эпоха</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пропаганды</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Механизмы</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убеждения</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повседневное</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использование</w:t>
      </w:r>
      <w:proofErr w:type="spellEnd"/>
      <w:r w:rsidRPr="000C68F2">
        <w:rPr>
          <w:rFonts w:ascii="Times New Roman" w:hAnsi="Times New Roman" w:cs="Times New Roman"/>
          <w:sz w:val="28"/>
          <w:szCs w:val="28"/>
          <w:lang w:val="uk-UA"/>
        </w:rPr>
        <w:t xml:space="preserve"> и </w:t>
      </w:r>
      <w:proofErr w:type="spellStart"/>
      <w:r w:rsidRPr="000C68F2">
        <w:rPr>
          <w:rFonts w:ascii="Times New Roman" w:hAnsi="Times New Roman" w:cs="Times New Roman"/>
          <w:sz w:val="28"/>
          <w:szCs w:val="28"/>
          <w:lang w:val="uk-UA"/>
        </w:rPr>
        <w:t>злоупотребление</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Перераб</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изд</w:t>
      </w:r>
      <w:proofErr w:type="spellEnd"/>
      <w:r w:rsidRPr="000C68F2">
        <w:rPr>
          <w:rFonts w:ascii="Times New Roman" w:hAnsi="Times New Roman" w:cs="Times New Roman"/>
          <w:sz w:val="28"/>
          <w:szCs w:val="28"/>
          <w:lang w:val="uk-UA"/>
        </w:rPr>
        <w:t xml:space="preserve">. / Э. </w:t>
      </w:r>
      <w:proofErr w:type="spellStart"/>
      <w:r w:rsidRPr="000C68F2">
        <w:rPr>
          <w:rFonts w:ascii="Times New Roman" w:hAnsi="Times New Roman" w:cs="Times New Roman"/>
          <w:sz w:val="28"/>
          <w:szCs w:val="28"/>
          <w:lang w:val="uk-UA"/>
        </w:rPr>
        <w:t>Аронсон</w:t>
      </w:r>
      <w:proofErr w:type="spellEnd"/>
      <w:r w:rsidRPr="000C68F2">
        <w:rPr>
          <w:rFonts w:ascii="Times New Roman" w:hAnsi="Times New Roman" w:cs="Times New Roman"/>
          <w:sz w:val="28"/>
          <w:szCs w:val="28"/>
          <w:lang w:val="uk-UA"/>
        </w:rPr>
        <w:t xml:space="preserve">, Э. Р. </w:t>
      </w:r>
      <w:proofErr w:type="spellStart"/>
      <w:r w:rsidRPr="000C68F2">
        <w:rPr>
          <w:rFonts w:ascii="Times New Roman" w:hAnsi="Times New Roman" w:cs="Times New Roman"/>
          <w:sz w:val="28"/>
          <w:szCs w:val="28"/>
          <w:lang w:val="uk-UA"/>
        </w:rPr>
        <w:t>Пратканис</w:t>
      </w:r>
      <w:proofErr w:type="spellEnd"/>
      <w:r w:rsidRPr="000C68F2">
        <w:rPr>
          <w:rFonts w:ascii="Times New Roman" w:hAnsi="Times New Roman" w:cs="Times New Roman"/>
          <w:sz w:val="28"/>
          <w:szCs w:val="28"/>
          <w:lang w:val="uk-UA"/>
        </w:rPr>
        <w:t xml:space="preserve">. – СПб.: прайм-ЕВРОЗНАК, 2003. </w:t>
      </w:r>
      <w:r>
        <w:rPr>
          <w:rFonts w:ascii="Times New Roman" w:hAnsi="Times New Roman" w:cs="Times New Roman"/>
          <w:sz w:val="28"/>
          <w:szCs w:val="28"/>
          <w:lang w:val="uk-UA"/>
        </w:rPr>
        <w:t>–</w:t>
      </w:r>
      <w:r w:rsidRPr="000C68F2">
        <w:rPr>
          <w:rFonts w:ascii="Times New Roman" w:hAnsi="Times New Roman" w:cs="Times New Roman"/>
          <w:sz w:val="28"/>
          <w:szCs w:val="28"/>
          <w:lang w:val="uk-UA"/>
        </w:rPr>
        <w:t xml:space="preserve"> 384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Бернейс</w:t>
      </w:r>
      <w:proofErr w:type="spellEnd"/>
      <w:r w:rsidRPr="000C68F2">
        <w:rPr>
          <w:rFonts w:ascii="Times New Roman" w:hAnsi="Times New Roman" w:cs="Times New Roman"/>
          <w:sz w:val="28"/>
          <w:szCs w:val="28"/>
          <w:lang w:val="uk-UA"/>
        </w:rPr>
        <w:t xml:space="preserve"> Э. Пропаганда [Текст] / Э. </w:t>
      </w:r>
      <w:proofErr w:type="spellStart"/>
      <w:r w:rsidRPr="000C68F2">
        <w:rPr>
          <w:rFonts w:ascii="Times New Roman" w:hAnsi="Times New Roman" w:cs="Times New Roman"/>
          <w:sz w:val="28"/>
          <w:szCs w:val="28"/>
          <w:lang w:val="uk-UA"/>
        </w:rPr>
        <w:t>Бернейс</w:t>
      </w:r>
      <w:proofErr w:type="spellEnd"/>
      <w:r w:rsidRPr="000C68F2">
        <w:rPr>
          <w:rFonts w:ascii="Times New Roman" w:hAnsi="Times New Roman" w:cs="Times New Roman"/>
          <w:sz w:val="28"/>
          <w:szCs w:val="28"/>
          <w:lang w:val="uk-UA"/>
        </w:rPr>
        <w:t xml:space="preserve">; пер. с </w:t>
      </w:r>
      <w:proofErr w:type="spellStart"/>
      <w:r w:rsidRPr="000C68F2">
        <w:rPr>
          <w:rFonts w:ascii="Times New Roman" w:hAnsi="Times New Roman" w:cs="Times New Roman"/>
          <w:sz w:val="28"/>
          <w:szCs w:val="28"/>
          <w:lang w:val="uk-UA"/>
        </w:rPr>
        <w:t>англ</w:t>
      </w:r>
      <w:proofErr w:type="spellEnd"/>
      <w:r w:rsidRPr="000C68F2">
        <w:rPr>
          <w:rFonts w:ascii="Times New Roman" w:hAnsi="Times New Roman" w:cs="Times New Roman"/>
          <w:sz w:val="28"/>
          <w:szCs w:val="28"/>
          <w:lang w:val="uk-UA"/>
        </w:rPr>
        <w:t xml:space="preserve">. И. Ющенко. – М.: </w:t>
      </w:r>
      <w:proofErr w:type="spellStart"/>
      <w:r w:rsidRPr="000C68F2">
        <w:rPr>
          <w:rFonts w:ascii="Times New Roman" w:hAnsi="Times New Roman" w:cs="Times New Roman"/>
          <w:sz w:val="28"/>
          <w:szCs w:val="28"/>
          <w:lang w:val="uk-UA"/>
        </w:rPr>
        <w:t>Hippo</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Publishing</w:t>
      </w:r>
      <w:proofErr w:type="spellEnd"/>
      <w:r w:rsidRPr="000C68F2">
        <w:rPr>
          <w:rFonts w:ascii="Times New Roman" w:hAnsi="Times New Roman" w:cs="Times New Roman"/>
          <w:sz w:val="28"/>
          <w:szCs w:val="28"/>
          <w:lang w:val="uk-UA"/>
        </w:rPr>
        <w:t>, 2010. – 176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Бурдье</w:t>
      </w:r>
      <w:proofErr w:type="spellEnd"/>
      <w:r w:rsidRPr="000C68F2">
        <w:rPr>
          <w:rFonts w:ascii="Times New Roman" w:hAnsi="Times New Roman" w:cs="Times New Roman"/>
          <w:sz w:val="28"/>
          <w:szCs w:val="28"/>
          <w:lang w:val="uk-UA"/>
        </w:rPr>
        <w:t xml:space="preserve"> П. </w:t>
      </w:r>
      <w:proofErr w:type="spellStart"/>
      <w:r w:rsidRPr="000C68F2">
        <w:rPr>
          <w:rFonts w:ascii="Times New Roman" w:hAnsi="Times New Roman" w:cs="Times New Roman"/>
          <w:sz w:val="28"/>
          <w:szCs w:val="28"/>
          <w:lang w:val="uk-UA"/>
        </w:rPr>
        <w:t>Социология</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политики</w:t>
      </w:r>
      <w:proofErr w:type="spellEnd"/>
      <w:r w:rsidRPr="000C68F2">
        <w:rPr>
          <w:rFonts w:ascii="Times New Roman" w:hAnsi="Times New Roman" w:cs="Times New Roman"/>
          <w:sz w:val="28"/>
          <w:szCs w:val="28"/>
          <w:lang w:val="uk-UA"/>
        </w:rPr>
        <w:t xml:space="preserve"> [Текст] / П </w:t>
      </w:r>
      <w:proofErr w:type="spellStart"/>
      <w:r w:rsidRPr="000C68F2">
        <w:rPr>
          <w:rFonts w:ascii="Times New Roman" w:hAnsi="Times New Roman" w:cs="Times New Roman"/>
          <w:sz w:val="28"/>
          <w:szCs w:val="28"/>
          <w:lang w:val="uk-UA"/>
        </w:rPr>
        <w:t>Бурдье</w:t>
      </w:r>
      <w:proofErr w:type="spellEnd"/>
      <w:r w:rsidRPr="000C68F2">
        <w:rPr>
          <w:rFonts w:ascii="Times New Roman" w:hAnsi="Times New Roman" w:cs="Times New Roman"/>
          <w:sz w:val="28"/>
          <w:szCs w:val="28"/>
          <w:lang w:val="uk-UA"/>
        </w:rPr>
        <w:t xml:space="preserve">; пер. с </w:t>
      </w:r>
      <w:proofErr w:type="spellStart"/>
      <w:r w:rsidRPr="000C68F2">
        <w:rPr>
          <w:rFonts w:ascii="Times New Roman" w:hAnsi="Times New Roman" w:cs="Times New Roman"/>
          <w:sz w:val="28"/>
          <w:szCs w:val="28"/>
          <w:lang w:val="uk-UA"/>
        </w:rPr>
        <w:t>фр</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сост</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общ</w:t>
      </w:r>
      <w:proofErr w:type="spellEnd"/>
      <w:r w:rsidRPr="000C68F2">
        <w:rPr>
          <w:rFonts w:ascii="Times New Roman" w:hAnsi="Times New Roman" w:cs="Times New Roman"/>
          <w:sz w:val="28"/>
          <w:szCs w:val="28"/>
          <w:lang w:val="uk-UA"/>
        </w:rPr>
        <w:t xml:space="preserve">. ред. и </w:t>
      </w:r>
      <w:proofErr w:type="spellStart"/>
      <w:r w:rsidRPr="000C68F2">
        <w:rPr>
          <w:rFonts w:ascii="Times New Roman" w:hAnsi="Times New Roman" w:cs="Times New Roman"/>
          <w:sz w:val="28"/>
          <w:szCs w:val="28"/>
          <w:lang w:val="uk-UA"/>
        </w:rPr>
        <w:t>предисл</w:t>
      </w:r>
      <w:proofErr w:type="spellEnd"/>
      <w:r w:rsidRPr="000C68F2">
        <w:rPr>
          <w:rFonts w:ascii="Times New Roman" w:hAnsi="Times New Roman" w:cs="Times New Roman"/>
          <w:sz w:val="28"/>
          <w:szCs w:val="28"/>
          <w:lang w:val="uk-UA"/>
        </w:rPr>
        <w:t xml:space="preserve">. Н.А. Шматко. – M.: </w:t>
      </w:r>
      <w:proofErr w:type="spellStart"/>
      <w:r w:rsidRPr="000C68F2">
        <w:rPr>
          <w:rFonts w:ascii="Times New Roman" w:hAnsi="Times New Roman" w:cs="Times New Roman"/>
          <w:sz w:val="28"/>
          <w:szCs w:val="28"/>
          <w:lang w:val="uk-UA"/>
        </w:rPr>
        <w:t>Socio-Logos</w:t>
      </w:r>
      <w:proofErr w:type="spellEnd"/>
      <w:r w:rsidRPr="000C68F2">
        <w:rPr>
          <w:rFonts w:ascii="Times New Roman" w:hAnsi="Times New Roman" w:cs="Times New Roman"/>
          <w:sz w:val="28"/>
          <w:szCs w:val="28"/>
          <w:lang w:val="uk-UA"/>
        </w:rPr>
        <w:t>, 1993. – 336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Габермас</w:t>
      </w:r>
      <w:proofErr w:type="spellEnd"/>
      <w:r w:rsidRPr="000C68F2">
        <w:rPr>
          <w:rFonts w:ascii="Times New Roman" w:hAnsi="Times New Roman" w:cs="Times New Roman"/>
          <w:sz w:val="28"/>
          <w:szCs w:val="28"/>
          <w:lang w:val="uk-UA"/>
        </w:rPr>
        <w:t xml:space="preserve"> Ю. Структурні перетворення у сфері відкритості: дослідження категорії громадянське суспільство [Текст] / Ю. </w:t>
      </w:r>
      <w:proofErr w:type="spellStart"/>
      <w:r w:rsidRPr="000C68F2">
        <w:rPr>
          <w:rFonts w:ascii="Times New Roman" w:hAnsi="Times New Roman" w:cs="Times New Roman"/>
          <w:sz w:val="28"/>
          <w:szCs w:val="28"/>
          <w:lang w:val="uk-UA"/>
        </w:rPr>
        <w:t>Габермас</w:t>
      </w:r>
      <w:proofErr w:type="spellEnd"/>
      <w:r w:rsidRPr="000C68F2">
        <w:rPr>
          <w:rFonts w:ascii="Times New Roman" w:hAnsi="Times New Roman" w:cs="Times New Roman"/>
          <w:sz w:val="28"/>
          <w:szCs w:val="28"/>
          <w:lang w:val="uk-UA"/>
        </w:rPr>
        <w:t>. – Львів: Літопис, 2000. – 318 c.</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r w:rsidRPr="000C68F2">
        <w:rPr>
          <w:rFonts w:ascii="Times New Roman" w:hAnsi="Times New Roman" w:cs="Times New Roman"/>
          <w:sz w:val="28"/>
          <w:szCs w:val="28"/>
          <w:lang w:val="uk-UA"/>
        </w:rPr>
        <w:t xml:space="preserve">Гофман И. </w:t>
      </w:r>
      <w:proofErr w:type="spellStart"/>
      <w:r w:rsidRPr="000C68F2">
        <w:rPr>
          <w:rFonts w:ascii="Times New Roman" w:hAnsi="Times New Roman" w:cs="Times New Roman"/>
          <w:sz w:val="28"/>
          <w:szCs w:val="28"/>
          <w:lang w:val="uk-UA"/>
        </w:rPr>
        <w:t>Анализ</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фреймов</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эссе</w:t>
      </w:r>
      <w:proofErr w:type="spellEnd"/>
      <w:r w:rsidRPr="000C68F2">
        <w:rPr>
          <w:rFonts w:ascii="Times New Roman" w:hAnsi="Times New Roman" w:cs="Times New Roman"/>
          <w:sz w:val="28"/>
          <w:szCs w:val="28"/>
          <w:lang w:val="uk-UA"/>
        </w:rPr>
        <w:t xml:space="preserve"> об </w:t>
      </w:r>
      <w:proofErr w:type="spellStart"/>
      <w:r w:rsidRPr="000C68F2">
        <w:rPr>
          <w:rFonts w:ascii="Times New Roman" w:hAnsi="Times New Roman" w:cs="Times New Roman"/>
          <w:sz w:val="28"/>
          <w:szCs w:val="28"/>
          <w:lang w:val="uk-UA"/>
        </w:rPr>
        <w:t>организации</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повседневного</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опыта</w:t>
      </w:r>
      <w:proofErr w:type="spellEnd"/>
      <w:r w:rsidRPr="000C68F2">
        <w:rPr>
          <w:rFonts w:ascii="Times New Roman" w:hAnsi="Times New Roman" w:cs="Times New Roman"/>
          <w:sz w:val="28"/>
          <w:szCs w:val="28"/>
          <w:lang w:val="uk-UA"/>
        </w:rPr>
        <w:t xml:space="preserve"> [Текст] / И. Гофман; пер. с </w:t>
      </w:r>
      <w:proofErr w:type="spellStart"/>
      <w:r w:rsidRPr="000C68F2">
        <w:rPr>
          <w:rFonts w:ascii="Times New Roman" w:hAnsi="Times New Roman" w:cs="Times New Roman"/>
          <w:sz w:val="28"/>
          <w:szCs w:val="28"/>
          <w:lang w:val="uk-UA"/>
        </w:rPr>
        <w:t>англ</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под</w:t>
      </w:r>
      <w:proofErr w:type="spellEnd"/>
      <w:r w:rsidRPr="000C68F2">
        <w:rPr>
          <w:rFonts w:ascii="Times New Roman" w:hAnsi="Times New Roman" w:cs="Times New Roman"/>
          <w:sz w:val="28"/>
          <w:szCs w:val="28"/>
          <w:lang w:val="uk-UA"/>
        </w:rPr>
        <w:t xml:space="preserve"> ред. Г.С. </w:t>
      </w:r>
      <w:proofErr w:type="spellStart"/>
      <w:r w:rsidRPr="000C68F2">
        <w:rPr>
          <w:rFonts w:ascii="Times New Roman" w:hAnsi="Times New Roman" w:cs="Times New Roman"/>
          <w:sz w:val="28"/>
          <w:szCs w:val="28"/>
          <w:lang w:val="uk-UA"/>
        </w:rPr>
        <w:t>Батыгина</w:t>
      </w:r>
      <w:proofErr w:type="spellEnd"/>
      <w:r w:rsidRPr="000C68F2">
        <w:rPr>
          <w:rFonts w:ascii="Times New Roman" w:hAnsi="Times New Roman" w:cs="Times New Roman"/>
          <w:sz w:val="28"/>
          <w:szCs w:val="28"/>
          <w:lang w:val="uk-UA"/>
        </w:rPr>
        <w:t xml:space="preserve"> и Л.А. </w:t>
      </w:r>
      <w:proofErr w:type="spellStart"/>
      <w:r w:rsidRPr="000C68F2">
        <w:rPr>
          <w:rFonts w:ascii="Times New Roman" w:hAnsi="Times New Roman" w:cs="Times New Roman"/>
          <w:sz w:val="28"/>
          <w:szCs w:val="28"/>
          <w:lang w:val="uk-UA"/>
        </w:rPr>
        <w:t>Козловой</w:t>
      </w:r>
      <w:proofErr w:type="spellEnd"/>
      <w:r w:rsidRPr="000C68F2">
        <w:rPr>
          <w:rFonts w:ascii="Times New Roman" w:hAnsi="Times New Roman" w:cs="Times New Roman"/>
          <w:sz w:val="28"/>
          <w:szCs w:val="28"/>
          <w:lang w:val="uk-UA"/>
        </w:rPr>
        <w:t xml:space="preserve">; вступ. </w:t>
      </w:r>
      <w:proofErr w:type="spellStart"/>
      <w:r w:rsidRPr="000C68F2">
        <w:rPr>
          <w:rFonts w:ascii="Times New Roman" w:hAnsi="Times New Roman" w:cs="Times New Roman"/>
          <w:sz w:val="28"/>
          <w:szCs w:val="28"/>
          <w:lang w:val="uk-UA"/>
        </w:rPr>
        <w:t>статья</w:t>
      </w:r>
      <w:proofErr w:type="spellEnd"/>
      <w:r w:rsidRPr="000C68F2">
        <w:rPr>
          <w:rFonts w:ascii="Times New Roman" w:hAnsi="Times New Roman" w:cs="Times New Roman"/>
          <w:sz w:val="28"/>
          <w:szCs w:val="28"/>
          <w:lang w:val="uk-UA"/>
        </w:rPr>
        <w:t xml:space="preserve"> Г.С. </w:t>
      </w:r>
      <w:proofErr w:type="spellStart"/>
      <w:r w:rsidRPr="000C68F2">
        <w:rPr>
          <w:rFonts w:ascii="Times New Roman" w:hAnsi="Times New Roman" w:cs="Times New Roman"/>
          <w:sz w:val="28"/>
          <w:szCs w:val="28"/>
          <w:lang w:val="uk-UA"/>
        </w:rPr>
        <w:t>Батыгина</w:t>
      </w:r>
      <w:proofErr w:type="spellEnd"/>
      <w:r w:rsidRPr="000C68F2">
        <w:rPr>
          <w:rFonts w:ascii="Times New Roman" w:hAnsi="Times New Roman" w:cs="Times New Roman"/>
          <w:sz w:val="28"/>
          <w:szCs w:val="28"/>
          <w:lang w:val="uk-UA"/>
        </w:rPr>
        <w:t xml:space="preserve">. – М.: </w:t>
      </w:r>
      <w:proofErr w:type="spellStart"/>
      <w:r w:rsidRPr="000C68F2">
        <w:rPr>
          <w:rFonts w:ascii="Times New Roman" w:hAnsi="Times New Roman" w:cs="Times New Roman"/>
          <w:sz w:val="28"/>
          <w:szCs w:val="28"/>
          <w:lang w:val="uk-UA"/>
        </w:rPr>
        <w:t>Ин</w:t>
      </w:r>
      <w:proofErr w:type="spellEnd"/>
      <w:r w:rsidRPr="000C68F2">
        <w:rPr>
          <w:rFonts w:ascii="Times New Roman" w:hAnsi="Times New Roman" w:cs="Times New Roman"/>
          <w:sz w:val="28"/>
          <w:szCs w:val="28"/>
          <w:lang w:val="uk-UA"/>
        </w:rPr>
        <w:t xml:space="preserve">-т </w:t>
      </w:r>
      <w:proofErr w:type="spellStart"/>
      <w:r w:rsidRPr="000C68F2">
        <w:rPr>
          <w:rFonts w:ascii="Times New Roman" w:hAnsi="Times New Roman" w:cs="Times New Roman"/>
          <w:sz w:val="28"/>
          <w:szCs w:val="28"/>
          <w:lang w:val="uk-UA"/>
        </w:rPr>
        <w:t>социологии</w:t>
      </w:r>
      <w:proofErr w:type="spellEnd"/>
      <w:r w:rsidRPr="000C68F2">
        <w:rPr>
          <w:rFonts w:ascii="Times New Roman" w:hAnsi="Times New Roman" w:cs="Times New Roman"/>
          <w:sz w:val="28"/>
          <w:szCs w:val="28"/>
          <w:lang w:val="uk-UA"/>
        </w:rPr>
        <w:t xml:space="preserve"> РАН, 2003. – 752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r w:rsidRPr="000C68F2">
        <w:rPr>
          <w:rFonts w:ascii="Times New Roman" w:hAnsi="Times New Roman" w:cs="Times New Roman"/>
          <w:sz w:val="28"/>
          <w:szCs w:val="28"/>
          <w:lang w:val="uk-UA"/>
        </w:rPr>
        <w:t xml:space="preserve">Кара-Мурза С. Г. Власть </w:t>
      </w:r>
      <w:proofErr w:type="spellStart"/>
      <w:r w:rsidRPr="000C68F2">
        <w:rPr>
          <w:rFonts w:ascii="Times New Roman" w:hAnsi="Times New Roman" w:cs="Times New Roman"/>
          <w:sz w:val="28"/>
          <w:szCs w:val="28"/>
          <w:lang w:val="uk-UA"/>
        </w:rPr>
        <w:t>манипуляции</w:t>
      </w:r>
      <w:proofErr w:type="spellEnd"/>
      <w:r w:rsidRPr="000C68F2">
        <w:rPr>
          <w:rFonts w:ascii="Times New Roman" w:hAnsi="Times New Roman" w:cs="Times New Roman"/>
          <w:sz w:val="28"/>
          <w:szCs w:val="28"/>
          <w:lang w:val="uk-UA"/>
        </w:rPr>
        <w:t xml:space="preserve"> / С. Г. Кара-Мурза – М. : </w:t>
      </w:r>
      <w:proofErr w:type="spellStart"/>
      <w:r w:rsidRPr="000C68F2">
        <w:rPr>
          <w:rFonts w:ascii="Times New Roman" w:hAnsi="Times New Roman" w:cs="Times New Roman"/>
          <w:sz w:val="28"/>
          <w:szCs w:val="28"/>
          <w:lang w:val="uk-UA"/>
        </w:rPr>
        <w:t>Академический</w:t>
      </w:r>
      <w:proofErr w:type="spellEnd"/>
      <w:r w:rsidRPr="000C68F2">
        <w:rPr>
          <w:rFonts w:ascii="Times New Roman" w:hAnsi="Times New Roman" w:cs="Times New Roman"/>
          <w:sz w:val="28"/>
          <w:szCs w:val="28"/>
          <w:lang w:val="uk-UA"/>
        </w:rPr>
        <w:t xml:space="preserve"> проект, 2007. – 380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Липпман</w:t>
      </w:r>
      <w:proofErr w:type="spellEnd"/>
      <w:r w:rsidRPr="000C68F2">
        <w:rPr>
          <w:rFonts w:ascii="Times New Roman" w:hAnsi="Times New Roman" w:cs="Times New Roman"/>
          <w:sz w:val="28"/>
          <w:szCs w:val="28"/>
          <w:lang w:val="uk-UA"/>
        </w:rPr>
        <w:t xml:space="preserve"> У. </w:t>
      </w:r>
      <w:proofErr w:type="spellStart"/>
      <w:r w:rsidRPr="000C68F2">
        <w:rPr>
          <w:rFonts w:ascii="Times New Roman" w:hAnsi="Times New Roman" w:cs="Times New Roman"/>
          <w:sz w:val="28"/>
          <w:szCs w:val="28"/>
          <w:lang w:val="uk-UA"/>
        </w:rPr>
        <w:t>Общественное</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мнение</w:t>
      </w:r>
      <w:proofErr w:type="spellEnd"/>
      <w:r w:rsidRPr="000C68F2">
        <w:rPr>
          <w:rFonts w:ascii="Times New Roman" w:hAnsi="Times New Roman" w:cs="Times New Roman"/>
          <w:sz w:val="28"/>
          <w:szCs w:val="28"/>
          <w:lang w:val="uk-UA"/>
        </w:rPr>
        <w:t xml:space="preserve"> [Текст] / У. </w:t>
      </w:r>
      <w:proofErr w:type="spellStart"/>
      <w:r w:rsidRPr="000C68F2">
        <w:rPr>
          <w:rFonts w:ascii="Times New Roman" w:hAnsi="Times New Roman" w:cs="Times New Roman"/>
          <w:sz w:val="28"/>
          <w:szCs w:val="28"/>
          <w:lang w:val="uk-UA"/>
        </w:rPr>
        <w:t>Липпман</w:t>
      </w:r>
      <w:proofErr w:type="spellEnd"/>
      <w:r w:rsidRPr="000C68F2">
        <w:rPr>
          <w:rFonts w:ascii="Times New Roman" w:hAnsi="Times New Roman" w:cs="Times New Roman"/>
          <w:sz w:val="28"/>
          <w:szCs w:val="28"/>
          <w:lang w:val="uk-UA"/>
        </w:rPr>
        <w:t xml:space="preserve">; пер. с </w:t>
      </w:r>
      <w:proofErr w:type="spellStart"/>
      <w:r w:rsidRPr="000C68F2">
        <w:rPr>
          <w:rFonts w:ascii="Times New Roman" w:hAnsi="Times New Roman" w:cs="Times New Roman"/>
          <w:sz w:val="28"/>
          <w:szCs w:val="28"/>
          <w:lang w:val="uk-UA"/>
        </w:rPr>
        <w:t>англ</w:t>
      </w:r>
      <w:proofErr w:type="spellEnd"/>
      <w:r w:rsidRPr="000C68F2">
        <w:rPr>
          <w:rFonts w:ascii="Times New Roman" w:hAnsi="Times New Roman" w:cs="Times New Roman"/>
          <w:sz w:val="28"/>
          <w:szCs w:val="28"/>
          <w:lang w:val="uk-UA"/>
        </w:rPr>
        <w:t xml:space="preserve">. Т.В. </w:t>
      </w:r>
      <w:proofErr w:type="spellStart"/>
      <w:r w:rsidRPr="000C68F2">
        <w:rPr>
          <w:rFonts w:ascii="Times New Roman" w:hAnsi="Times New Roman" w:cs="Times New Roman"/>
          <w:sz w:val="28"/>
          <w:szCs w:val="28"/>
          <w:lang w:val="uk-UA"/>
        </w:rPr>
        <w:t>Барчуновой</w:t>
      </w:r>
      <w:proofErr w:type="spellEnd"/>
      <w:r w:rsidRPr="000C68F2">
        <w:rPr>
          <w:rFonts w:ascii="Times New Roman" w:hAnsi="Times New Roman" w:cs="Times New Roman"/>
          <w:sz w:val="28"/>
          <w:szCs w:val="28"/>
          <w:lang w:val="uk-UA"/>
        </w:rPr>
        <w:t xml:space="preserve">. – М.: </w:t>
      </w:r>
      <w:proofErr w:type="spellStart"/>
      <w:r w:rsidRPr="000C68F2">
        <w:rPr>
          <w:rFonts w:ascii="Times New Roman" w:hAnsi="Times New Roman" w:cs="Times New Roman"/>
          <w:sz w:val="28"/>
          <w:szCs w:val="28"/>
          <w:lang w:val="uk-UA"/>
        </w:rPr>
        <w:t>Ин</w:t>
      </w:r>
      <w:proofErr w:type="spellEnd"/>
      <w:r w:rsidRPr="000C68F2">
        <w:rPr>
          <w:rFonts w:ascii="Times New Roman" w:hAnsi="Times New Roman" w:cs="Times New Roman"/>
          <w:sz w:val="28"/>
          <w:szCs w:val="28"/>
          <w:lang w:val="uk-UA"/>
        </w:rPr>
        <w:t xml:space="preserve">-т </w:t>
      </w:r>
      <w:proofErr w:type="spellStart"/>
      <w:r w:rsidRPr="000C68F2">
        <w:rPr>
          <w:rFonts w:ascii="Times New Roman" w:hAnsi="Times New Roman" w:cs="Times New Roman"/>
          <w:sz w:val="28"/>
          <w:szCs w:val="28"/>
          <w:lang w:val="uk-UA"/>
        </w:rPr>
        <w:t>Фонда</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Общественное</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мнение</w:t>
      </w:r>
      <w:proofErr w:type="spellEnd"/>
      <w:r w:rsidRPr="000C68F2">
        <w:rPr>
          <w:rFonts w:ascii="Times New Roman" w:hAnsi="Times New Roman" w:cs="Times New Roman"/>
          <w:sz w:val="28"/>
          <w:szCs w:val="28"/>
          <w:lang w:val="uk-UA"/>
        </w:rPr>
        <w:t>», 2004. – 384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lastRenderedPageBreak/>
        <w:t>Луман</w:t>
      </w:r>
      <w:proofErr w:type="spellEnd"/>
      <w:r w:rsidRPr="000C68F2">
        <w:rPr>
          <w:rFonts w:ascii="Times New Roman" w:hAnsi="Times New Roman" w:cs="Times New Roman"/>
          <w:sz w:val="28"/>
          <w:szCs w:val="28"/>
          <w:lang w:val="uk-UA"/>
        </w:rPr>
        <w:t xml:space="preserve"> Н. </w:t>
      </w:r>
      <w:proofErr w:type="spellStart"/>
      <w:r w:rsidRPr="000C68F2">
        <w:rPr>
          <w:rFonts w:ascii="Times New Roman" w:hAnsi="Times New Roman" w:cs="Times New Roman"/>
          <w:sz w:val="28"/>
          <w:szCs w:val="28"/>
          <w:lang w:val="uk-UA"/>
        </w:rPr>
        <w:t>Реальность</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масс-медиа</w:t>
      </w:r>
      <w:proofErr w:type="spellEnd"/>
      <w:r w:rsidRPr="000C68F2">
        <w:rPr>
          <w:rFonts w:ascii="Times New Roman" w:hAnsi="Times New Roman" w:cs="Times New Roman"/>
          <w:sz w:val="28"/>
          <w:szCs w:val="28"/>
          <w:lang w:val="uk-UA"/>
        </w:rPr>
        <w:t xml:space="preserve"> [Текст] / Н. </w:t>
      </w:r>
      <w:proofErr w:type="spellStart"/>
      <w:r w:rsidRPr="000C68F2">
        <w:rPr>
          <w:rFonts w:ascii="Times New Roman" w:hAnsi="Times New Roman" w:cs="Times New Roman"/>
          <w:sz w:val="28"/>
          <w:szCs w:val="28"/>
          <w:lang w:val="uk-UA"/>
        </w:rPr>
        <w:t>Луман</w:t>
      </w:r>
      <w:proofErr w:type="spellEnd"/>
      <w:r w:rsidRPr="000C68F2">
        <w:rPr>
          <w:rFonts w:ascii="Times New Roman" w:hAnsi="Times New Roman" w:cs="Times New Roman"/>
          <w:sz w:val="28"/>
          <w:szCs w:val="28"/>
          <w:lang w:val="uk-UA"/>
        </w:rPr>
        <w:t xml:space="preserve">; пер. c </w:t>
      </w:r>
      <w:proofErr w:type="spellStart"/>
      <w:r w:rsidRPr="000C68F2">
        <w:rPr>
          <w:rFonts w:ascii="Times New Roman" w:hAnsi="Times New Roman" w:cs="Times New Roman"/>
          <w:sz w:val="28"/>
          <w:szCs w:val="28"/>
          <w:lang w:val="uk-UA"/>
        </w:rPr>
        <w:t>нем</w:t>
      </w:r>
      <w:proofErr w:type="spellEnd"/>
      <w:r w:rsidRPr="000C68F2">
        <w:rPr>
          <w:rFonts w:ascii="Times New Roman" w:hAnsi="Times New Roman" w:cs="Times New Roman"/>
          <w:sz w:val="28"/>
          <w:szCs w:val="28"/>
          <w:lang w:val="uk-UA"/>
        </w:rPr>
        <w:t xml:space="preserve">. А.Ю. </w:t>
      </w:r>
      <w:proofErr w:type="spellStart"/>
      <w:r w:rsidRPr="000C68F2">
        <w:rPr>
          <w:rFonts w:ascii="Times New Roman" w:hAnsi="Times New Roman" w:cs="Times New Roman"/>
          <w:sz w:val="28"/>
          <w:szCs w:val="28"/>
          <w:lang w:val="uk-UA"/>
        </w:rPr>
        <w:t>Антоновского</w:t>
      </w:r>
      <w:proofErr w:type="spellEnd"/>
      <w:r w:rsidRPr="000C68F2">
        <w:rPr>
          <w:rFonts w:ascii="Times New Roman" w:hAnsi="Times New Roman" w:cs="Times New Roman"/>
          <w:sz w:val="28"/>
          <w:szCs w:val="28"/>
          <w:lang w:val="uk-UA"/>
        </w:rPr>
        <w:t xml:space="preserve">. – М.: </w:t>
      </w:r>
      <w:proofErr w:type="spellStart"/>
      <w:r w:rsidRPr="000C68F2">
        <w:rPr>
          <w:rFonts w:ascii="Times New Roman" w:hAnsi="Times New Roman" w:cs="Times New Roman"/>
          <w:sz w:val="28"/>
          <w:szCs w:val="28"/>
          <w:lang w:val="uk-UA"/>
        </w:rPr>
        <w:t>Праксис</w:t>
      </w:r>
      <w:proofErr w:type="spellEnd"/>
      <w:r w:rsidRPr="000C68F2">
        <w:rPr>
          <w:rFonts w:ascii="Times New Roman" w:hAnsi="Times New Roman" w:cs="Times New Roman"/>
          <w:sz w:val="28"/>
          <w:szCs w:val="28"/>
          <w:lang w:val="uk-UA"/>
        </w:rPr>
        <w:t>, 2005. – 256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Ноэль-Нойман</w:t>
      </w:r>
      <w:proofErr w:type="spellEnd"/>
      <w:r w:rsidRPr="000C68F2">
        <w:rPr>
          <w:rFonts w:ascii="Times New Roman" w:hAnsi="Times New Roman" w:cs="Times New Roman"/>
          <w:sz w:val="28"/>
          <w:szCs w:val="28"/>
          <w:lang w:val="uk-UA"/>
        </w:rPr>
        <w:t xml:space="preserve"> Э. </w:t>
      </w:r>
      <w:proofErr w:type="spellStart"/>
      <w:r w:rsidRPr="000C68F2">
        <w:rPr>
          <w:rFonts w:ascii="Times New Roman" w:hAnsi="Times New Roman" w:cs="Times New Roman"/>
          <w:sz w:val="28"/>
          <w:szCs w:val="28"/>
          <w:lang w:val="uk-UA"/>
        </w:rPr>
        <w:t>Общественное</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мнение</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Открытие</w:t>
      </w:r>
      <w:proofErr w:type="spellEnd"/>
      <w:r w:rsidRPr="000C68F2">
        <w:rPr>
          <w:rFonts w:ascii="Times New Roman" w:hAnsi="Times New Roman" w:cs="Times New Roman"/>
          <w:sz w:val="28"/>
          <w:szCs w:val="28"/>
          <w:lang w:val="uk-UA"/>
        </w:rPr>
        <w:t xml:space="preserve"> спирали </w:t>
      </w:r>
      <w:proofErr w:type="spellStart"/>
      <w:r w:rsidRPr="000C68F2">
        <w:rPr>
          <w:rFonts w:ascii="Times New Roman" w:hAnsi="Times New Roman" w:cs="Times New Roman"/>
          <w:sz w:val="28"/>
          <w:szCs w:val="28"/>
          <w:lang w:val="uk-UA"/>
        </w:rPr>
        <w:t>молчания</w:t>
      </w:r>
      <w:proofErr w:type="spellEnd"/>
      <w:r w:rsidRPr="000C68F2">
        <w:rPr>
          <w:rFonts w:ascii="Times New Roman" w:hAnsi="Times New Roman" w:cs="Times New Roman"/>
          <w:sz w:val="28"/>
          <w:szCs w:val="28"/>
          <w:lang w:val="uk-UA"/>
        </w:rPr>
        <w:t xml:space="preserve"> [Текст] / Э. </w:t>
      </w:r>
      <w:proofErr w:type="spellStart"/>
      <w:r w:rsidRPr="000C68F2">
        <w:rPr>
          <w:rFonts w:ascii="Times New Roman" w:hAnsi="Times New Roman" w:cs="Times New Roman"/>
          <w:sz w:val="28"/>
          <w:szCs w:val="28"/>
          <w:lang w:val="uk-UA"/>
        </w:rPr>
        <w:t>Ноэль-Нойман</w:t>
      </w:r>
      <w:proofErr w:type="spellEnd"/>
      <w:r w:rsidRPr="000C68F2">
        <w:rPr>
          <w:rFonts w:ascii="Times New Roman" w:hAnsi="Times New Roman" w:cs="Times New Roman"/>
          <w:sz w:val="28"/>
          <w:szCs w:val="28"/>
          <w:lang w:val="uk-UA"/>
        </w:rPr>
        <w:t xml:space="preserve">; пер. с </w:t>
      </w:r>
      <w:proofErr w:type="spellStart"/>
      <w:r w:rsidRPr="000C68F2">
        <w:rPr>
          <w:rFonts w:ascii="Times New Roman" w:hAnsi="Times New Roman" w:cs="Times New Roman"/>
          <w:sz w:val="28"/>
          <w:szCs w:val="28"/>
          <w:lang w:val="uk-UA"/>
        </w:rPr>
        <w:t>нем</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общ</w:t>
      </w:r>
      <w:proofErr w:type="spellEnd"/>
      <w:r w:rsidRPr="000C68F2">
        <w:rPr>
          <w:rFonts w:ascii="Times New Roman" w:hAnsi="Times New Roman" w:cs="Times New Roman"/>
          <w:sz w:val="28"/>
          <w:szCs w:val="28"/>
          <w:lang w:val="uk-UA"/>
        </w:rPr>
        <w:t xml:space="preserve">. ред. и </w:t>
      </w:r>
      <w:proofErr w:type="spellStart"/>
      <w:r w:rsidRPr="000C68F2">
        <w:rPr>
          <w:rFonts w:ascii="Times New Roman" w:hAnsi="Times New Roman" w:cs="Times New Roman"/>
          <w:sz w:val="28"/>
          <w:szCs w:val="28"/>
          <w:lang w:val="uk-UA"/>
        </w:rPr>
        <w:t>предисл</w:t>
      </w:r>
      <w:proofErr w:type="spellEnd"/>
      <w:r w:rsidRPr="000C68F2">
        <w:rPr>
          <w:rFonts w:ascii="Times New Roman" w:hAnsi="Times New Roman" w:cs="Times New Roman"/>
          <w:sz w:val="28"/>
          <w:szCs w:val="28"/>
          <w:lang w:val="uk-UA"/>
        </w:rPr>
        <w:t xml:space="preserve">. Н.С. </w:t>
      </w:r>
      <w:proofErr w:type="spellStart"/>
      <w:r w:rsidRPr="000C68F2">
        <w:rPr>
          <w:rFonts w:ascii="Times New Roman" w:hAnsi="Times New Roman" w:cs="Times New Roman"/>
          <w:sz w:val="28"/>
          <w:szCs w:val="28"/>
          <w:lang w:val="uk-UA"/>
        </w:rPr>
        <w:t>Мансурова</w:t>
      </w:r>
      <w:proofErr w:type="spellEnd"/>
      <w:r w:rsidRPr="000C68F2">
        <w:rPr>
          <w:rFonts w:ascii="Times New Roman" w:hAnsi="Times New Roman" w:cs="Times New Roman"/>
          <w:sz w:val="28"/>
          <w:szCs w:val="28"/>
          <w:lang w:val="uk-UA"/>
        </w:rPr>
        <w:t xml:space="preserve">. – М.: </w:t>
      </w:r>
      <w:proofErr w:type="spellStart"/>
      <w:r w:rsidRPr="000C68F2">
        <w:rPr>
          <w:rFonts w:ascii="Times New Roman" w:hAnsi="Times New Roman" w:cs="Times New Roman"/>
          <w:sz w:val="28"/>
          <w:szCs w:val="28"/>
          <w:lang w:val="uk-UA"/>
        </w:rPr>
        <w:t>Прогресс-Академия</w:t>
      </w:r>
      <w:proofErr w:type="spellEnd"/>
      <w:r w:rsidRPr="000C68F2">
        <w:rPr>
          <w:rFonts w:ascii="Times New Roman" w:hAnsi="Times New Roman" w:cs="Times New Roman"/>
          <w:sz w:val="28"/>
          <w:szCs w:val="28"/>
          <w:lang w:val="uk-UA"/>
        </w:rPr>
        <w:t>, Весь Мир, 1996. – 352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Ольшанский</w:t>
      </w:r>
      <w:proofErr w:type="spellEnd"/>
      <w:r w:rsidRPr="000C68F2">
        <w:rPr>
          <w:rFonts w:ascii="Times New Roman" w:hAnsi="Times New Roman" w:cs="Times New Roman"/>
          <w:sz w:val="28"/>
          <w:szCs w:val="28"/>
          <w:lang w:val="uk-UA"/>
        </w:rPr>
        <w:t xml:space="preserve"> Д.В. </w:t>
      </w:r>
      <w:proofErr w:type="spellStart"/>
      <w:r w:rsidRPr="000C68F2">
        <w:rPr>
          <w:rFonts w:ascii="Times New Roman" w:hAnsi="Times New Roman" w:cs="Times New Roman"/>
          <w:sz w:val="28"/>
          <w:szCs w:val="28"/>
          <w:lang w:val="uk-UA"/>
        </w:rPr>
        <w:t>Политический</w:t>
      </w:r>
      <w:proofErr w:type="spellEnd"/>
      <w:r w:rsidRPr="000C68F2">
        <w:rPr>
          <w:rFonts w:ascii="Times New Roman" w:hAnsi="Times New Roman" w:cs="Times New Roman"/>
          <w:sz w:val="28"/>
          <w:szCs w:val="28"/>
          <w:lang w:val="uk-UA"/>
        </w:rPr>
        <w:t xml:space="preserve"> PR [Текст] / Д.В. </w:t>
      </w:r>
      <w:proofErr w:type="spellStart"/>
      <w:r w:rsidRPr="000C68F2">
        <w:rPr>
          <w:rFonts w:ascii="Times New Roman" w:hAnsi="Times New Roman" w:cs="Times New Roman"/>
          <w:sz w:val="28"/>
          <w:szCs w:val="28"/>
          <w:lang w:val="uk-UA"/>
        </w:rPr>
        <w:t>Ольшанский</w:t>
      </w:r>
      <w:proofErr w:type="spellEnd"/>
      <w:r w:rsidRPr="000C68F2">
        <w:rPr>
          <w:rFonts w:ascii="Times New Roman" w:hAnsi="Times New Roman" w:cs="Times New Roman"/>
          <w:sz w:val="28"/>
          <w:szCs w:val="28"/>
          <w:lang w:val="uk-UA"/>
        </w:rPr>
        <w:t xml:space="preserve">. – СПб.: </w:t>
      </w:r>
      <w:proofErr w:type="spellStart"/>
      <w:r w:rsidRPr="000C68F2">
        <w:rPr>
          <w:rFonts w:ascii="Times New Roman" w:hAnsi="Times New Roman" w:cs="Times New Roman"/>
          <w:sz w:val="28"/>
          <w:szCs w:val="28"/>
          <w:lang w:val="uk-UA"/>
        </w:rPr>
        <w:t>Питер</w:t>
      </w:r>
      <w:proofErr w:type="spellEnd"/>
      <w:r w:rsidRPr="000C68F2">
        <w:rPr>
          <w:rFonts w:ascii="Times New Roman" w:hAnsi="Times New Roman" w:cs="Times New Roman"/>
          <w:sz w:val="28"/>
          <w:szCs w:val="28"/>
          <w:lang w:val="uk-UA"/>
        </w:rPr>
        <w:t>, 2003. – 544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Пономарев</w:t>
      </w:r>
      <w:proofErr w:type="spellEnd"/>
      <w:r w:rsidRPr="000C68F2">
        <w:rPr>
          <w:rFonts w:ascii="Times New Roman" w:hAnsi="Times New Roman" w:cs="Times New Roman"/>
          <w:sz w:val="28"/>
          <w:szCs w:val="28"/>
          <w:lang w:val="uk-UA"/>
        </w:rPr>
        <w:t xml:space="preserve"> Н.Ф. </w:t>
      </w:r>
      <w:proofErr w:type="spellStart"/>
      <w:r w:rsidRPr="000C68F2">
        <w:rPr>
          <w:rFonts w:ascii="Times New Roman" w:hAnsi="Times New Roman" w:cs="Times New Roman"/>
          <w:sz w:val="28"/>
          <w:szCs w:val="28"/>
          <w:lang w:val="uk-UA"/>
        </w:rPr>
        <w:t>Информационная</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политика</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органа</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власти</w:t>
      </w:r>
      <w:proofErr w:type="spellEnd"/>
      <w:r w:rsidRPr="000C68F2">
        <w:rPr>
          <w:rFonts w:ascii="Times New Roman" w:hAnsi="Times New Roman" w:cs="Times New Roman"/>
          <w:sz w:val="28"/>
          <w:szCs w:val="28"/>
          <w:lang w:val="uk-UA"/>
        </w:rPr>
        <w:t xml:space="preserve">: пропаганда, </w:t>
      </w:r>
      <w:proofErr w:type="spellStart"/>
      <w:r w:rsidRPr="000C68F2">
        <w:rPr>
          <w:rFonts w:ascii="Times New Roman" w:hAnsi="Times New Roman" w:cs="Times New Roman"/>
          <w:sz w:val="28"/>
          <w:szCs w:val="28"/>
          <w:lang w:val="uk-UA"/>
        </w:rPr>
        <w:t>антипропаганда</w:t>
      </w:r>
      <w:proofErr w:type="spellEnd"/>
      <w:r w:rsidRPr="000C68F2">
        <w:rPr>
          <w:rFonts w:ascii="Times New Roman" w:hAnsi="Times New Roman" w:cs="Times New Roman"/>
          <w:sz w:val="28"/>
          <w:szCs w:val="28"/>
          <w:lang w:val="uk-UA"/>
        </w:rPr>
        <w:t xml:space="preserve">, контрпропаганда: </w:t>
      </w:r>
      <w:proofErr w:type="spellStart"/>
      <w:r w:rsidRPr="000C68F2">
        <w:rPr>
          <w:rFonts w:ascii="Times New Roman" w:hAnsi="Times New Roman" w:cs="Times New Roman"/>
          <w:sz w:val="28"/>
          <w:szCs w:val="28"/>
          <w:lang w:val="uk-UA"/>
        </w:rPr>
        <w:t>учеб</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Пособие</w:t>
      </w:r>
      <w:proofErr w:type="spellEnd"/>
      <w:r w:rsidRPr="000C68F2">
        <w:rPr>
          <w:rFonts w:ascii="Times New Roman" w:hAnsi="Times New Roman" w:cs="Times New Roman"/>
          <w:sz w:val="28"/>
          <w:szCs w:val="28"/>
          <w:lang w:val="uk-UA"/>
        </w:rPr>
        <w:t xml:space="preserve"> / Н.Ф. </w:t>
      </w:r>
      <w:proofErr w:type="spellStart"/>
      <w:r w:rsidRPr="000C68F2">
        <w:rPr>
          <w:rFonts w:ascii="Times New Roman" w:hAnsi="Times New Roman" w:cs="Times New Roman"/>
          <w:sz w:val="28"/>
          <w:szCs w:val="28"/>
          <w:lang w:val="uk-UA"/>
        </w:rPr>
        <w:t>Пономарев</w:t>
      </w:r>
      <w:proofErr w:type="spellEnd"/>
      <w:r w:rsidRPr="000C68F2">
        <w:rPr>
          <w:rFonts w:ascii="Times New Roman" w:hAnsi="Times New Roman" w:cs="Times New Roman"/>
          <w:sz w:val="28"/>
          <w:szCs w:val="28"/>
          <w:lang w:val="uk-UA"/>
        </w:rPr>
        <w:t xml:space="preserve">. – </w:t>
      </w:r>
      <w:proofErr w:type="spellStart"/>
      <w:r w:rsidRPr="000C68F2">
        <w:rPr>
          <w:rFonts w:ascii="Times New Roman" w:hAnsi="Times New Roman" w:cs="Times New Roman"/>
          <w:sz w:val="28"/>
          <w:szCs w:val="28"/>
          <w:lang w:val="uk-UA"/>
        </w:rPr>
        <w:t>Пермь</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Изд</w:t>
      </w:r>
      <w:proofErr w:type="spellEnd"/>
      <w:r w:rsidRPr="000C68F2">
        <w:rPr>
          <w:rFonts w:ascii="Times New Roman" w:hAnsi="Times New Roman" w:cs="Times New Roman"/>
          <w:sz w:val="28"/>
          <w:szCs w:val="28"/>
          <w:lang w:val="uk-UA"/>
        </w:rPr>
        <w:t xml:space="preserve">-во Перм. </w:t>
      </w:r>
      <w:proofErr w:type="spellStart"/>
      <w:r w:rsidRPr="000C68F2">
        <w:rPr>
          <w:rFonts w:ascii="Times New Roman" w:hAnsi="Times New Roman" w:cs="Times New Roman"/>
          <w:sz w:val="28"/>
          <w:szCs w:val="28"/>
          <w:lang w:val="uk-UA"/>
        </w:rPr>
        <w:t>гос</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техн</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ун</w:t>
      </w:r>
      <w:proofErr w:type="spellEnd"/>
      <w:r w:rsidRPr="000C68F2">
        <w:rPr>
          <w:rFonts w:ascii="Times New Roman" w:hAnsi="Times New Roman" w:cs="Times New Roman"/>
          <w:sz w:val="28"/>
          <w:szCs w:val="28"/>
          <w:lang w:val="uk-UA"/>
        </w:rPr>
        <w:t>-та, 2007. – 185 с.</w:t>
      </w:r>
    </w:p>
    <w:p w:rsidR="004504AB" w:rsidRPr="000C68F2" w:rsidRDefault="004504AB" w:rsidP="004504AB">
      <w:pPr>
        <w:pStyle w:val="a3"/>
        <w:numPr>
          <w:ilvl w:val="0"/>
          <w:numId w:val="7"/>
        </w:numPr>
        <w:spacing w:after="0" w:line="240" w:lineRule="auto"/>
        <w:jc w:val="both"/>
        <w:rPr>
          <w:rFonts w:ascii="Times New Roman" w:hAnsi="Times New Roman" w:cs="Times New Roman"/>
          <w:sz w:val="28"/>
          <w:szCs w:val="28"/>
          <w:lang w:val="uk-UA"/>
        </w:rPr>
      </w:pPr>
      <w:proofErr w:type="spellStart"/>
      <w:r w:rsidRPr="000C68F2">
        <w:rPr>
          <w:rFonts w:ascii="Times New Roman" w:hAnsi="Times New Roman" w:cs="Times New Roman"/>
          <w:sz w:val="28"/>
          <w:szCs w:val="28"/>
          <w:lang w:val="uk-UA"/>
        </w:rPr>
        <w:t>Цаллер</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Дж</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Происхождение</w:t>
      </w:r>
      <w:proofErr w:type="spellEnd"/>
      <w:r w:rsidRPr="000C68F2">
        <w:rPr>
          <w:rFonts w:ascii="Times New Roman" w:hAnsi="Times New Roman" w:cs="Times New Roman"/>
          <w:sz w:val="28"/>
          <w:szCs w:val="28"/>
          <w:lang w:val="uk-UA"/>
        </w:rPr>
        <w:t xml:space="preserve"> и природа </w:t>
      </w:r>
      <w:proofErr w:type="spellStart"/>
      <w:r w:rsidRPr="000C68F2">
        <w:rPr>
          <w:rFonts w:ascii="Times New Roman" w:hAnsi="Times New Roman" w:cs="Times New Roman"/>
          <w:sz w:val="28"/>
          <w:szCs w:val="28"/>
          <w:lang w:val="uk-UA"/>
        </w:rPr>
        <w:t>общественного</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мнения</w:t>
      </w:r>
      <w:proofErr w:type="spellEnd"/>
      <w:r w:rsidRPr="000C68F2">
        <w:rPr>
          <w:rFonts w:ascii="Times New Roman" w:hAnsi="Times New Roman" w:cs="Times New Roman"/>
          <w:sz w:val="28"/>
          <w:szCs w:val="28"/>
          <w:lang w:val="uk-UA"/>
        </w:rPr>
        <w:t xml:space="preserve"> [Текст] / </w:t>
      </w:r>
      <w:proofErr w:type="spellStart"/>
      <w:r w:rsidRPr="000C68F2">
        <w:rPr>
          <w:rFonts w:ascii="Times New Roman" w:hAnsi="Times New Roman" w:cs="Times New Roman"/>
          <w:sz w:val="28"/>
          <w:szCs w:val="28"/>
          <w:lang w:val="uk-UA"/>
        </w:rPr>
        <w:t>Дж</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Цаллер</w:t>
      </w:r>
      <w:proofErr w:type="spellEnd"/>
      <w:r w:rsidRPr="000C68F2">
        <w:rPr>
          <w:rFonts w:ascii="Times New Roman" w:hAnsi="Times New Roman" w:cs="Times New Roman"/>
          <w:sz w:val="28"/>
          <w:szCs w:val="28"/>
          <w:lang w:val="uk-UA"/>
        </w:rPr>
        <w:t xml:space="preserve">; пер. с </w:t>
      </w:r>
      <w:proofErr w:type="spellStart"/>
      <w:r w:rsidRPr="000C68F2">
        <w:rPr>
          <w:rFonts w:ascii="Times New Roman" w:hAnsi="Times New Roman" w:cs="Times New Roman"/>
          <w:sz w:val="28"/>
          <w:szCs w:val="28"/>
          <w:lang w:val="uk-UA"/>
        </w:rPr>
        <w:t>англ</w:t>
      </w:r>
      <w:proofErr w:type="spellEnd"/>
      <w:r w:rsidRPr="000C68F2">
        <w:rPr>
          <w:rFonts w:ascii="Times New Roman" w:hAnsi="Times New Roman" w:cs="Times New Roman"/>
          <w:sz w:val="28"/>
          <w:szCs w:val="28"/>
          <w:lang w:val="uk-UA"/>
        </w:rPr>
        <w:t xml:space="preserve">. А.А. </w:t>
      </w:r>
      <w:proofErr w:type="spellStart"/>
      <w:r w:rsidRPr="000C68F2">
        <w:rPr>
          <w:rFonts w:ascii="Times New Roman" w:hAnsi="Times New Roman" w:cs="Times New Roman"/>
          <w:sz w:val="28"/>
          <w:szCs w:val="28"/>
          <w:lang w:val="uk-UA"/>
        </w:rPr>
        <w:t>Петровой</w:t>
      </w:r>
      <w:proofErr w:type="spellEnd"/>
      <w:r w:rsidRPr="000C68F2">
        <w:rPr>
          <w:rFonts w:ascii="Times New Roman" w:hAnsi="Times New Roman" w:cs="Times New Roman"/>
          <w:sz w:val="28"/>
          <w:szCs w:val="28"/>
          <w:lang w:val="uk-UA"/>
        </w:rPr>
        <w:t xml:space="preserve">. – М.: </w:t>
      </w:r>
      <w:proofErr w:type="spellStart"/>
      <w:r w:rsidRPr="000C68F2">
        <w:rPr>
          <w:rFonts w:ascii="Times New Roman" w:hAnsi="Times New Roman" w:cs="Times New Roman"/>
          <w:sz w:val="28"/>
          <w:szCs w:val="28"/>
          <w:lang w:val="uk-UA"/>
        </w:rPr>
        <w:t>Ин</w:t>
      </w:r>
      <w:proofErr w:type="spellEnd"/>
      <w:r w:rsidRPr="000C68F2">
        <w:rPr>
          <w:rFonts w:ascii="Times New Roman" w:hAnsi="Times New Roman" w:cs="Times New Roman"/>
          <w:sz w:val="28"/>
          <w:szCs w:val="28"/>
          <w:lang w:val="uk-UA"/>
        </w:rPr>
        <w:t xml:space="preserve">-т </w:t>
      </w:r>
      <w:proofErr w:type="spellStart"/>
      <w:r w:rsidRPr="000C68F2">
        <w:rPr>
          <w:rFonts w:ascii="Times New Roman" w:hAnsi="Times New Roman" w:cs="Times New Roman"/>
          <w:sz w:val="28"/>
          <w:szCs w:val="28"/>
          <w:lang w:val="uk-UA"/>
        </w:rPr>
        <w:t>Фонда</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Общественное</w:t>
      </w:r>
      <w:proofErr w:type="spellEnd"/>
      <w:r w:rsidRPr="000C68F2">
        <w:rPr>
          <w:rFonts w:ascii="Times New Roman" w:hAnsi="Times New Roman" w:cs="Times New Roman"/>
          <w:sz w:val="28"/>
          <w:szCs w:val="28"/>
          <w:lang w:val="uk-UA"/>
        </w:rPr>
        <w:t xml:space="preserve"> </w:t>
      </w:r>
      <w:proofErr w:type="spellStart"/>
      <w:r w:rsidRPr="000C68F2">
        <w:rPr>
          <w:rFonts w:ascii="Times New Roman" w:hAnsi="Times New Roman" w:cs="Times New Roman"/>
          <w:sz w:val="28"/>
          <w:szCs w:val="28"/>
          <w:lang w:val="uk-UA"/>
        </w:rPr>
        <w:t>мнение</w:t>
      </w:r>
      <w:proofErr w:type="spellEnd"/>
      <w:r w:rsidRPr="000C68F2">
        <w:rPr>
          <w:rFonts w:ascii="Times New Roman" w:hAnsi="Times New Roman" w:cs="Times New Roman"/>
          <w:sz w:val="28"/>
          <w:szCs w:val="28"/>
          <w:lang w:val="uk-UA"/>
        </w:rPr>
        <w:t>», 2004. – 559 с.</w:t>
      </w:r>
    </w:p>
    <w:p w:rsidR="004504AB" w:rsidRPr="00F918E6" w:rsidRDefault="004504AB" w:rsidP="004504AB">
      <w:pPr>
        <w:spacing w:after="0" w:line="240" w:lineRule="auto"/>
        <w:ind w:firstLine="709"/>
        <w:rPr>
          <w:rFonts w:ascii="Times New Roman" w:hAnsi="Times New Roman" w:cs="Times New Roman"/>
          <w:b/>
          <w:sz w:val="28"/>
          <w:szCs w:val="28"/>
          <w:lang w:val="uk-UA"/>
        </w:rPr>
      </w:pPr>
      <w:r w:rsidRPr="00F918E6">
        <w:rPr>
          <w:rFonts w:ascii="Times New Roman" w:hAnsi="Times New Roman" w:cs="Times New Roman"/>
          <w:b/>
          <w:sz w:val="28"/>
          <w:szCs w:val="28"/>
          <w:lang w:val="uk-UA"/>
        </w:rPr>
        <w:t>Інформаційні ресурси:</w:t>
      </w:r>
    </w:p>
    <w:p w:rsidR="004504AB" w:rsidRPr="004504AB" w:rsidRDefault="004504AB" w:rsidP="004504AB">
      <w:pPr>
        <w:pStyle w:val="a3"/>
        <w:numPr>
          <w:ilvl w:val="0"/>
          <w:numId w:val="6"/>
        </w:numPr>
        <w:spacing w:after="0" w:line="240" w:lineRule="auto"/>
        <w:jc w:val="both"/>
        <w:rPr>
          <w:rFonts w:ascii="Times New Roman" w:hAnsi="Times New Roman" w:cs="Times New Roman"/>
          <w:sz w:val="28"/>
          <w:szCs w:val="28"/>
          <w:lang w:val="uk-UA"/>
        </w:rPr>
      </w:pPr>
      <w:r w:rsidRPr="004504AB">
        <w:rPr>
          <w:rFonts w:ascii="Times New Roman" w:hAnsi="Times New Roman" w:cs="Times New Roman"/>
          <w:sz w:val="28"/>
          <w:szCs w:val="28"/>
          <w:lang w:val="uk-UA"/>
        </w:rPr>
        <w:t xml:space="preserve">Офіційний сайт Президента України: </w:t>
      </w:r>
      <w:hyperlink r:id="rId6" w:history="1">
        <w:r w:rsidRPr="004504AB">
          <w:rPr>
            <w:rStyle w:val="a6"/>
            <w:rFonts w:ascii="Times New Roman" w:hAnsi="Times New Roman" w:cs="Times New Roman"/>
            <w:color w:val="auto"/>
            <w:sz w:val="28"/>
            <w:szCs w:val="28"/>
            <w:u w:val="none"/>
            <w:lang w:val="uk-UA"/>
          </w:rPr>
          <w:t>www.president.gov.ua/</w:t>
        </w:r>
      </w:hyperlink>
    </w:p>
    <w:p w:rsidR="004504AB" w:rsidRDefault="004504AB" w:rsidP="004504AB">
      <w:pPr>
        <w:pStyle w:val="a3"/>
        <w:numPr>
          <w:ilvl w:val="0"/>
          <w:numId w:val="6"/>
        </w:numPr>
        <w:spacing w:after="0" w:line="240" w:lineRule="auto"/>
        <w:jc w:val="both"/>
        <w:rPr>
          <w:rFonts w:ascii="Times New Roman" w:hAnsi="Times New Roman" w:cs="Times New Roman"/>
          <w:sz w:val="28"/>
          <w:szCs w:val="28"/>
          <w:lang w:val="uk-UA"/>
        </w:rPr>
      </w:pPr>
      <w:r w:rsidRPr="004504AB">
        <w:rPr>
          <w:rFonts w:ascii="Times New Roman" w:hAnsi="Times New Roman" w:cs="Times New Roman"/>
          <w:sz w:val="28"/>
          <w:szCs w:val="28"/>
          <w:lang w:val="uk-UA"/>
        </w:rPr>
        <w:t>Офіційний сайт Міністерства закордонних справ України: mfa.gov.ua/</w:t>
      </w:r>
    </w:p>
    <w:p w:rsidR="004504AB" w:rsidRPr="004504AB" w:rsidRDefault="009B29FD" w:rsidP="009B29FD">
      <w:pPr>
        <w:pStyle w:val="a3"/>
        <w:numPr>
          <w:ilvl w:val="0"/>
          <w:numId w:val="6"/>
        </w:numPr>
        <w:spacing w:after="0" w:line="240" w:lineRule="auto"/>
        <w:jc w:val="both"/>
        <w:rPr>
          <w:rFonts w:ascii="Times New Roman" w:hAnsi="Times New Roman" w:cs="Times New Roman"/>
          <w:sz w:val="28"/>
          <w:szCs w:val="28"/>
          <w:lang w:val="uk-UA"/>
        </w:rPr>
      </w:pPr>
      <w:r w:rsidRPr="009B29FD">
        <w:rPr>
          <w:rFonts w:ascii="Times New Roman" w:hAnsi="Times New Roman" w:cs="Times New Roman"/>
          <w:sz w:val="28"/>
          <w:szCs w:val="28"/>
          <w:lang w:val="uk-UA"/>
        </w:rPr>
        <w:t>www.kontrpropaganda.in.ua/</w:t>
      </w:r>
    </w:p>
    <w:p w:rsidR="004504AB" w:rsidRPr="004504AB" w:rsidRDefault="004504AB" w:rsidP="004504AB">
      <w:pPr>
        <w:pStyle w:val="a3"/>
        <w:numPr>
          <w:ilvl w:val="0"/>
          <w:numId w:val="6"/>
        </w:numPr>
        <w:spacing w:after="0" w:line="240" w:lineRule="auto"/>
        <w:jc w:val="both"/>
        <w:rPr>
          <w:rFonts w:ascii="Times New Roman" w:hAnsi="Times New Roman" w:cs="Times New Roman"/>
          <w:sz w:val="28"/>
          <w:szCs w:val="28"/>
          <w:lang w:val="uk-UA"/>
        </w:rPr>
      </w:pPr>
      <w:r w:rsidRPr="004504AB">
        <w:rPr>
          <w:rFonts w:ascii="Times New Roman" w:hAnsi="Times New Roman" w:cs="Times New Roman"/>
          <w:sz w:val="28"/>
          <w:szCs w:val="28"/>
          <w:lang w:val="uk-UA"/>
        </w:rPr>
        <w:t>http://osvita.mediasapiens.ua/ethics/manipulation/fenomen_sovetskoy_propagand</w:t>
      </w:r>
    </w:p>
    <w:p w:rsidR="004504AB" w:rsidRPr="004504AB" w:rsidRDefault="005B1523" w:rsidP="004504AB">
      <w:pPr>
        <w:pStyle w:val="a3"/>
        <w:numPr>
          <w:ilvl w:val="0"/>
          <w:numId w:val="6"/>
        </w:numPr>
        <w:spacing w:after="0" w:line="240" w:lineRule="auto"/>
        <w:jc w:val="both"/>
        <w:rPr>
          <w:rFonts w:ascii="Times New Roman" w:hAnsi="Times New Roman" w:cs="Times New Roman"/>
          <w:sz w:val="28"/>
          <w:szCs w:val="28"/>
          <w:lang w:val="uk-UA"/>
        </w:rPr>
      </w:pPr>
      <w:hyperlink r:id="rId7" w:history="1">
        <w:r w:rsidR="004504AB" w:rsidRPr="004504AB">
          <w:rPr>
            <w:rStyle w:val="a6"/>
            <w:rFonts w:ascii="Times New Roman" w:hAnsi="Times New Roman" w:cs="Times New Roman"/>
            <w:color w:val="auto"/>
            <w:sz w:val="28"/>
            <w:szCs w:val="28"/>
            <w:u w:val="none"/>
            <w:lang w:val="uk-UA"/>
          </w:rPr>
          <w:t>http://propagandahistory.ru/ww2/</w:t>
        </w:r>
      </w:hyperlink>
      <w:r w:rsidR="004504AB" w:rsidRPr="004504AB">
        <w:rPr>
          <w:rFonts w:ascii="Times New Roman" w:hAnsi="Times New Roman" w:cs="Times New Roman"/>
          <w:sz w:val="28"/>
          <w:szCs w:val="28"/>
          <w:lang w:val="uk-UA"/>
        </w:rPr>
        <w:t>.</w:t>
      </w:r>
    </w:p>
    <w:p w:rsidR="004504AB" w:rsidRPr="004504AB" w:rsidRDefault="004504AB" w:rsidP="004504AB">
      <w:pPr>
        <w:pStyle w:val="a3"/>
        <w:numPr>
          <w:ilvl w:val="0"/>
          <w:numId w:val="6"/>
        </w:numPr>
        <w:spacing w:after="0" w:line="240" w:lineRule="auto"/>
        <w:jc w:val="both"/>
        <w:rPr>
          <w:rFonts w:ascii="Times New Roman" w:hAnsi="Times New Roman" w:cs="Times New Roman"/>
          <w:sz w:val="28"/>
          <w:szCs w:val="28"/>
          <w:lang w:val="uk-UA"/>
        </w:rPr>
      </w:pPr>
      <w:r w:rsidRPr="004504AB">
        <w:rPr>
          <w:rFonts w:ascii="Times New Roman" w:hAnsi="Times New Roman" w:cs="Times New Roman"/>
          <w:sz w:val="28"/>
          <w:szCs w:val="28"/>
          <w:lang w:val="uk-UA"/>
        </w:rPr>
        <w:t>psyfactor.org.</w:t>
      </w:r>
    </w:p>
    <w:p w:rsidR="00B14346" w:rsidRPr="002F5EC7" w:rsidRDefault="00B14346" w:rsidP="002F5EC7">
      <w:pPr>
        <w:rPr>
          <w:lang w:val="uk-UA"/>
        </w:rPr>
      </w:pPr>
    </w:p>
    <w:sectPr w:rsidR="00B14346" w:rsidRPr="002F5EC7" w:rsidSect="002F5EC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4D1"/>
    <w:multiLevelType w:val="hybridMultilevel"/>
    <w:tmpl w:val="6BF4D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81C58"/>
    <w:multiLevelType w:val="hybridMultilevel"/>
    <w:tmpl w:val="3F9E1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D64A1E"/>
    <w:multiLevelType w:val="hybridMultilevel"/>
    <w:tmpl w:val="0CA8CBFA"/>
    <w:lvl w:ilvl="0" w:tplc="7432160C">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AA41088"/>
    <w:multiLevelType w:val="hybridMultilevel"/>
    <w:tmpl w:val="E244C49E"/>
    <w:lvl w:ilvl="0" w:tplc="441673A4">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340C96"/>
    <w:multiLevelType w:val="hybridMultilevel"/>
    <w:tmpl w:val="1C3818A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BE13AF"/>
    <w:multiLevelType w:val="hybridMultilevel"/>
    <w:tmpl w:val="97B68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C3207A"/>
    <w:multiLevelType w:val="hybridMultilevel"/>
    <w:tmpl w:val="0868EBC8"/>
    <w:lvl w:ilvl="0" w:tplc="5C7A3C6C">
      <w:start w:val="4"/>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C7"/>
    <w:rsid w:val="002F5EC7"/>
    <w:rsid w:val="00362BEF"/>
    <w:rsid w:val="004504AB"/>
    <w:rsid w:val="005B1523"/>
    <w:rsid w:val="009B29FD"/>
    <w:rsid w:val="00B1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AB"/>
  </w:style>
  <w:style w:type="paragraph" w:styleId="4">
    <w:name w:val="heading 4"/>
    <w:basedOn w:val="a"/>
    <w:next w:val="a"/>
    <w:link w:val="40"/>
    <w:qFormat/>
    <w:rsid w:val="002F5EC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EC7"/>
    <w:pPr>
      <w:ind w:left="720"/>
      <w:contextualSpacing/>
    </w:pPr>
  </w:style>
  <w:style w:type="character" w:customStyle="1" w:styleId="40">
    <w:name w:val="Заголовок 4 Знак"/>
    <w:basedOn w:val="a0"/>
    <w:link w:val="4"/>
    <w:rsid w:val="002F5EC7"/>
    <w:rPr>
      <w:rFonts w:ascii="Times New Roman" w:eastAsia="Times New Roman" w:hAnsi="Times New Roman" w:cs="Times New Roman"/>
      <w:b/>
      <w:bCs/>
      <w:sz w:val="28"/>
      <w:szCs w:val="28"/>
      <w:lang w:eastAsia="ru-RU"/>
    </w:rPr>
  </w:style>
  <w:style w:type="paragraph" w:styleId="a4">
    <w:name w:val="Body Text Indent"/>
    <w:basedOn w:val="a"/>
    <w:link w:val="a5"/>
    <w:rsid w:val="002F5EC7"/>
    <w:pPr>
      <w:spacing w:after="120" w:line="240" w:lineRule="auto"/>
      <w:ind w:left="283"/>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2F5EC7"/>
    <w:rPr>
      <w:rFonts w:ascii="Times New Roman" w:eastAsia="Times New Roman" w:hAnsi="Times New Roman" w:cs="Times New Roman"/>
      <w:sz w:val="28"/>
      <w:szCs w:val="24"/>
      <w:lang w:eastAsia="ru-RU"/>
    </w:rPr>
  </w:style>
  <w:style w:type="character" w:styleId="a6">
    <w:name w:val="Hyperlink"/>
    <w:basedOn w:val="a0"/>
    <w:uiPriority w:val="99"/>
    <w:unhideWhenUsed/>
    <w:rsid w:val="00450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AB"/>
  </w:style>
  <w:style w:type="paragraph" w:styleId="4">
    <w:name w:val="heading 4"/>
    <w:basedOn w:val="a"/>
    <w:next w:val="a"/>
    <w:link w:val="40"/>
    <w:qFormat/>
    <w:rsid w:val="002F5EC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EC7"/>
    <w:pPr>
      <w:ind w:left="720"/>
      <w:contextualSpacing/>
    </w:pPr>
  </w:style>
  <w:style w:type="character" w:customStyle="1" w:styleId="40">
    <w:name w:val="Заголовок 4 Знак"/>
    <w:basedOn w:val="a0"/>
    <w:link w:val="4"/>
    <w:rsid w:val="002F5EC7"/>
    <w:rPr>
      <w:rFonts w:ascii="Times New Roman" w:eastAsia="Times New Roman" w:hAnsi="Times New Roman" w:cs="Times New Roman"/>
      <w:b/>
      <w:bCs/>
      <w:sz w:val="28"/>
      <w:szCs w:val="28"/>
      <w:lang w:eastAsia="ru-RU"/>
    </w:rPr>
  </w:style>
  <w:style w:type="paragraph" w:styleId="a4">
    <w:name w:val="Body Text Indent"/>
    <w:basedOn w:val="a"/>
    <w:link w:val="a5"/>
    <w:rsid w:val="002F5EC7"/>
    <w:pPr>
      <w:spacing w:after="120" w:line="240" w:lineRule="auto"/>
      <w:ind w:left="283"/>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2F5EC7"/>
    <w:rPr>
      <w:rFonts w:ascii="Times New Roman" w:eastAsia="Times New Roman" w:hAnsi="Times New Roman" w:cs="Times New Roman"/>
      <w:sz w:val="28"/>
      <w:szCs w:val="24"/>
      <w:lang w:eastAsia="ru-RU"/>
    </w:rPr>
  </w:style>
  <w:style w:type="character" w:styleId="a6">
    <w:name w:val="Hyperlink"/>
    <w:basedOn w:val="a0"/>
    <w:uiPriority w:val="99"/>
    <w:unhideWhenUsed/>
    <w:rsid w:val="00450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pagandahistory.ru/ww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iden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2015-08-20T06:13:00Z</dcterms:created>
  <dcterms:modified xsi:type="dcterms:W3CDTF">2015-08-31T07:48:00Z</dcterms:modified>
</cp:coreProperties>
</file>