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F77" w:rsidRPr="0073478C" w:rsidRDefault="0073478C">
      <w:pPr>
        <w:rPr>
          <w:lang w:val="uk-UA"/>
        </w:rPr>
      </w:pPr>
      <w:r w:rsidRPr="0073478C">
        <w:rPr>
          <w:lang w:val="uk-UA"/>
        </w:rPr>
        <w:t xml:space="preserve">Індивідуальне </w:t>
      </w:r>
      <w:r w:rsidRPr="0073478C">
        <w:rPr>
          <w:lang w:val="uk-UA"/>
        </w:rPr>
        <w:t xml:space="preserve"> </w:t>
      </w:r>
      <w:r w:rsidRPr="0073478C">
        <w:rPr>
          <w:lang w:val="uk-UA"/>
        </w:rPr>
        <w:t>завдання</w:t>
      </w:r>
      <w:r w:rsidRPr="0073478C">
        <w:rPr>
          <w:lang w:val="uk-UA"/>
        </w:rPr>
        <w:t xml:space="preserve"> виконується студентами за варіантами, які відповідають останній цифрі залікової книжки.</w:t>
      </w:r>
    </w:p>
    <w:p w:rsidR="0073478C" w:rsidRPr="0073478C" w:rsidRDefault="0073478C">
      <w:pPr>
        <w:rPr>
          <w:lang w:val="uk-UA"/>
        </w:rPr>
      </w:pPr>
      <w:r w:rsidRPr="0073478C">
        <w:rPr>
          <w:lang w:val="uk-UA"/>
        </w:rPr>
        <w:t xml:space="preserve">Обсяг роботи 12 – 15 </w:t>
      </w:r>
      <w:proofErr w:type="spellStart"/>
      <w:r w:rsidRPr="0073478C">
        <w:rPr>
          <w:lang w:val="uk-UA"/>
        </w:rPr>
        <w:t>арк</w:t>
      </w:r>
      <w:proofErr w:type="spellEnd"/>
      <w:r w:rsidRPr="0073478C">
        <w:rPr>
          <w:lang w:val="uk-UA"/>
        </w:rPr>
        <w:t>.</w:t>
      </w:r>
    </w:p>
    <w:p w:rsidR="0073478C" w:rsidRDefault="0073478C" w:rsidP="0073478C">
      <w:pPr>
        <w:jc w:val="both"/>
        <w:rPr>
          <w:lang w:val="uk-UA"/>
        </w:rPr>
      </w:pPr>
      <w:r>
        <w:rPr>
          <w:lang w:val="uk-UA"/>
        </w:rPr>
        <w:t>1. Система оцінок структурних характеристик як показника комплексу властивостей будівельних матеріалів.</w:t>
      </w:r>
    </w:p>
    <w:p w:rsidR="0073478C" w:rsidRDefault="0073478C" w:rsidP="0073478C">
      <w:pPr>
        <w:jc w:val="both"/>
        <w:rPr>
          <w:lang w:val="uk-UA"/>
        </w:rPr>
      </w:pPr>
      <w:r>
        <w:rPr>
          <w:lang w:val="uk-UA"/>
        </w:rPr>
        <w:t>2. Оцінка механічних властивостей сучасних будівельних матеріалів.</w:t>
      </w:r>
    </w:p>
    <w:p w:rsidR="0073478C" w:rsidRDefault="0073478C" w:rsidP="0073478C">
      <w:pPr>
        <w:jc w:val="both"/>
        <w:rPr>
          <w:lang w:val="uk-UA"/>
        </w:rPr>
      </w:pPr>
      <w:r>
        <w:rPr>
          <w:lang w:val="uk-UA"/>
        </w:rPr>
        <w:t>3. Оцінка фізичних властивостей будівельних матеріалів.</w:t>
      </w:r>
    </w:p>
    <w:p w:rsidR="0073478C" w:rsidRDefault="0073478C" w:rsidP="0073478C">
      <w:pPr>
        <w:jc w:val="both"/>
        <w:rPr>
          <w:lang w:val="uk-UA"/>
        </w:rPr>
      </w:pPr>
      <w:r>
        <w:rPr>
          <w:lang w:val="uk-UA"/>
        </w:rPr>
        <w:t>4. Оцінка технологічних властивостей будівельних матеріалів.</w:t>
      </w:r>
    </w:p>
    <w:p w:rsidR="0073478C" w:rsidRDefault="0073478C" w:rsidP="0073478C">
      <w:pPr>
        <w:jc w:val="both"/>
        <w:rPr>
          <w:lang w:val="uk-UA"/>
        </w:rPr>
      </w:pPr>
      <w:r>
        <w:rPr>
          <w:lang w:val="uk-UA"/>
        </w:rPr>
        <w:t>5. Параметри та показники сучасних керамічних виробів.</w:t>
      </w:r>
    </w:p>
    <w:p w:rsidR="0073478C" w:rsidRDefault="0073478C" w:rsidP="0073478C">
      <w:pPr>
        <w:jc w:val="both"/>
        <w:rPr>
          <w:lang w:val="uk-UA"/>
        </w:rPr>
      </w:pPr>
      <w:r>
        <w:rPr>
          <w:lang w:val="uk-UA"/>
        </w:rPr>
        <w:t>6. Параметри та показники облицювальних керамічних виробів.</w:t>
      </w:r>
    </w:p>
    <w:p w:rsidR="0073478C" w:rsidRDefault="0073478C" w:rsidP="0073478C">
      <w:pPr>
        <w:jc w:val="both"/>
        <w:rPr>
          <w:lang w:val="uk-UA"/>
        </w:rPr>
      </w:pPr>
      <w:r>
        <w:rPr>
          <w:lang w:val="uk-UA"/>
        </w:rPr>
        <w:t>7. Порівняльні характеристики сучасних і традиційних стінових керамічних виробів.</w:t>
      </w:r>
    </w:p>
    <w:p w:rsidR="0073478C" w:rsidRDefault="0073478C" w:rsidP="0073478C">
      <w:pPr>
        <w:jc w:val="both"/>
        <w:rPr>
          <w:lang w:val="uk-UA"/>
        </w:rPr>
      </w:pPr>
      <w:r>
        <w:rPr>
          <w:lang w:val="uk-UA"/>
        </w:rPr>
        <w:t>8. Порівняльні характеристики сучасних і традиційних облицювальних керамічних виробів.</w:t>
      </w:r>
    </w:p>
    <w:p w:rsidR="0073478C" w:rsidRDefault="0073478C" w:rsidP="0073478C">
      <w:pPr>
        <w:jc w:val="both"/>
        <w:rPr>
          <w:lang w:val="uk-UA"/>
        </w:rPr>
      </w:pPr>
      <w:r>
        <w:rPr>
          <w:lang w:val="uk-UA"/>
        </w:rPr>
        <w:t xml:space="preserve">9. Порівняльні характеристики будівельного гіпсу, </w:t>
      </w:r>
      <w:proofErr w:type="spellStart"/>
      <w:r>
        <w:rPr>
          <w:lang w:val="uk-UA"/>
        </w:rPr>
        <w:t>гіпсоцементнопуццоланових</w:t>
      </w:r>
      <w:proofErr w:type="spellEnd"/>
      <w:r>
        <w:rPr>
          <w:lang w:val="uk-UA"/>
        </w:rPr>
        <w:t xml:space="preserve"> в</w:t>
      </w:r>
      <w:r w:rsidRPr="00E02811">
        <w:t>`</w:t>
      </w:r>
      <w:proofErr w:type="spellStart"/>
      <w:r>
        <w:rPr>
          <w:lang w:val="uk-UA"/>
        </w:rPr>
        <w:t>яжучих</w:t>
      </w:r>
      <w:proofErr w:type="spellEnd"/>
      <w:r>
        <w:rPr>
          <w:lang w:val="uk-UA"/>
        </w:rPr>
        <w:t xml:space="preserve"> (ГЦПВ), будівельного гіпсу з добавками.</w:t>
      </w:r>
    </w:p>
    <w:p w:rsidR="0073478C" w:rsidRDefault="0073478C" w:rsidP="0073478C">
      <w:pPr>
        <w:jc w:val="both"/>
        <w:rPr>
          <w:lang w:val="uk-UA"/>
        </w:rPr>
      </w:pPr>
      <w:r>
        <w:rPr>
          <w:lang w:val="uk-UA"/>
        </w:rPr>
        <w:t>10. Порівняльний склад, властивості, призначення портландцементу та шлакопортландцементу.</w:t>
      </w:r>
    </w:p>
    <w:p w:rsidR="0073478C" w:rsidRDefault="0073478C" w:rsidP="0073478C">
      <w:pPr>
        <w:jc w:val="both"/>
        <w:rPr>
          <w:lang w:val="uk-UA"/>
        </w:rPr>
      </w:pPr>
      <w:r>
        <w:rPr>
          <w:lang w:val="uk-UA"/>
        </w:rPr>
        <w:t xml:space="preserve">11. Порівняльний склад, властивості, призначення портландцементу і </w:t>
      </w:r>
      <w:proofErr w:type="spellStart"/>
      <w:r>
        <w:rPr>
          <w:lang w:val="uk-UA"/>
        </w:rPr>
        <w:t>портландцементів</w:t>
      </w:r>
      <w:proofErr w:type="spellEnd"/>
      <w:r>
        <w:rPr>
          <w:lang w:val="uk-UA"/>
        </w:rPr>
        <w:t xml:space="preserve"> з активними мінеральними домішками.</w:t>
      </w:r>
    </w:p>
    <w:p w:rsidR="0073478C" w:rsidRDefault="0073478C" w:rsidP="0073478C">
      <w:pPr>
        <w:jc w:val="both"/>
        <w:rPr>
          <w:lang w:val="uk-UA"/>
        </w:rPr>
      </w:pPr>
      <w:r>
        <w:rPr>
          <w:lang w:val="uk-UA"/>
        </w:rPr>
        <w:t>12. Порівняльний склад, властивості, призначення сульфатостійкого портландцементу.</w:t>
      </w:r>
    </w:p>
    <w:p w:rsidR="0073478C" w:rsidRDefault="0073478C" w:rsidP="0073478C">
      <w:pPr>
        <w:jc w:val="both"/>
        <w:rPr>
          <w:lang w:val="uk-UA"/>
        </w:rPr>
      </w:pPr>
      <w:r>
        <w:rPr>
          <w:lang w:val="uk-UA"/>
        </w:rPr>
        <w:t>13. Що являють собою сухі будівельні суміші?</w:t>
      </w:r>
    </w:p>
    <w:p w:rsidR="0073478C" w:rsidRDefault="0073478C" w:rsidP="0073478C">
      <w:pPr>
        <w:jc w:val="both"/>
        <w:rPr>
          <w:lang w:val="uk-UA"/>
        </w:rPr>
      </w:pPr>
      <w:r>
        <w:rPr>
          <w:lang w:val="uk-UA"/>
        </w:rPr>
        <w:t>14. Види та характеристика сухих будівельних сумішей.</w:t>
      </w:r>
    </w:p>
    <w:p w:rsidR="0073478C" w:rsidRDefault="0073478C" w:rsidP="0073478C">
      <w:pPr>
        <w:jc w:val="both"/>
        <w:rPr>
          <w:lang w:val="uk-UA"/>
        </w:rPr>
      </w:pPr>
      <w:r>
        <w:rPr>
          <w:lang w:val="uk-UA"/>
        </w:rPr>
        <w:t>15. Складові будівельних сумішей, їхнє призначення.</w:t>
      </w:r>
    </w:p>
    <w:p w:rsidR="0073478C" w:rsidRDefault="0073478C" w:rsidP="0073478C">
      <w:pPr>
        <w:jc w:val="both"/>
        <w:rPr>
          <w:lang w:val="uk-UA"/>
        </w:rPr>
      </w:pPr>
      <w:r>
        <w:rPr>
          <w:lang w:val="uk-UA"/>
        </w:rPr>
        <w:t>16. Порівняльні склади, види, властивості, призначення будівельних розчинів та сухих будівельних сумішей.</w:t>
      </w:r>
    </w:p>
    <w:p w:rsidR="0073478C" w:rsidRDefault="0073478C" w:rsidP="0073478C">
      <w:pPr>
        <w:jc w:val="both"/>
        <w:rPr>
          <w:lang w:val="uk-UA"/>
        </w:rPr>
      </w:pPr>
      <w:r>
        <w:rPr>
          <w:lang w:val="uk-UA"/>
        </w:rPr>
        <w:t>17. Система показників властивостей (числове значення) важких бетонів.</w:t>
      </w:r>
    </w:p>
    <w:p w:rsidR="0073478C" w:rsidRDefault="0073478C" w:rsidP="0073478C">
      <w:pPr>
        <w:jc w:val="both"/>
        <w:rPr>
          <w:lang w:val="uk-UA"/>
        </w:rPr>
      </w:pPr>
      <w:r>
        <w:rPr>
          <w:lang w:val="uk-UA"/>
        </w:rPr>
        <w:t>18. Сучасні способи покращення властивостей бетонів і розчинів.</w:t>
      </w:r>
    </w:p>
    <w:p w:rsidR="0073478C" w:rsidRDefault="0073478C" w:rsidP="0073478C">
      <w:pPr>
        <w:jc w:val="both"/>
        <w:rPr>
          <w:lang w:val="uk-UA"/>
        </w:rPr>
      </w:pPr>
      <w:r>
        <w:rPr>
          <w:lang w:val="uk-UA"/>
        </w:rPr>
        <w:t>19. Порівняльні склади, властивості та використання бетонів традиційних та модифікованих.</w:t>
      </w:r>
    </w:p>
    <w:p w:rsidR="0073478C" w:rsidRDefault="0073478C" w:rsidP="0073478C">
      <w:pPr>
        <w:jc w:val="both"/>
        <w:rPr>
          <w:lang w:val="uk-UA"/>
        </w:rPr>
      </w:pPr>
      <w:r>
        <w:rPr>
          <w:lang w:val="uk-UA"/>
        </w:rPr>
        <w:t>20. Сучасні методи виробництва легких бетонів.</w:t>
      </w:r>
    </w:p>
    <w:p w:rsidR="0073478C" w:rsidRDefault="0073478C" w:rsidP="0073478C">
      <w:pPr>
        <w:jc w:val="both"/>
        <w:rPr>
          <w:lang w:val="uk-UA"/>
        </w:rPr>
      </w:pPr>
      <w:r>
        <w:rPr>
          <w:lang w:val="uk-UA"/>
        </w:rPr>
        <w:t>21. Порівняльні склади, властивості, використання традиційних і сучасних</w:t>
      </w:r>
      <w:r w:rsidRPr="00C8533F">
        <w:rPr>
          <w:lang w:val="uk-UA"/>
        </w:rPr>
        <w:t xml:space="preserve"> </w:t>
      </w:r>
      <w:r>
        <w:rPr>
          <w:lang w:val="uk-UA"/>
        </w:rPr>
        <w:t>легких бетонів.</w:t>
      </w:r>
    </w:p>
    <w:p w:rsidR="0073478C" w:rsidRDefault="0073478C" w:rsidP="0073478C">
      <w:pPr>
        <w:jc w:val="both"/>
        <w:rPr>
          <w:lang w:val="uk-UA"/>
        </w:rPr>
      </w:pPr>
      <w:r>
        <w:rPr>
          <w:lang w:val="uk-UA"/>
        </w:rPr>
        <w:t>22. Як впливають окремі домішки на властивості важких та легких бетонів?</w:t>
      </w:r>
    </w:p>
    <w:p w:rsidR="0073478C" w:rsidRDefault="0073478C" w:rsidP="0073478C">
      <w:pPr>
        <w:jc w:val="both"/>
        <w:rPr>
          <w:lang w:val="uk-UA"/>
        </w:rPr>
      </w:pPr>
      <w:r>
        <w:rPr>
          <w:lang w:val="uk-UA"/>
        </w:rPr>
        <w:t>23. Сучасні силікатні матеріали (бетони та цегла).</w:t>
      </w:r>
    </w:p>
    <w:p w:rsidR="0073478C" w:rsidRDefault="0073478C" w:rsidP="0073478C">
      <w:pPr>
        <w:jc w:val="both"/>
        <w:rPr>
          <w:lang w:val="uk-UA"/>
        </w:rPr>
      </w:pPr>
      <w:r>
        <w:rPr>
          <w:lang w:val="uk-UA"/>
        </w:rPr>
        <w:t>24. Сучасний розвиток виробництва бетонів з використанням промислових відходів.</w:t>
      </w:r>
    </w:p>
    <w:p w:rsidR="0073478C" w:rsidRDefault="0073478C" w:rsidP="0073478C">
      <w:pPr>
        <w:jc w:val="both"/>
        <w:rPr>
          <w:lang w:val="uk-UA"/>
        </w:rPr>
      </w:pPr>
      <w:r>
        <w:rPr>
          <w:lang w:val="uk-UA"/>
        </w:rPr>
        <w:t>25. Склад, властивості та вироби з гіпсових в</w:t>
      </w:r>
      <w:r w:rsidRPr="00E02811">
        <w:t>`</w:t>
      </w:r>
      <w:r>
        <w:rPr>
          <w:lang w:val="uk-UA"/>
        </w:rPr>
        <w:t>ядучих.</w:t>
      </w:r>
    </w:p>
    <w:p w:rsidR="0073478C" w:rsidRDefault="0073478C" w:rsidP="0073478C">
      <w:pPr>
        <w:jc w:val="both"/>
        <w:rPr>
          <w:lang w:val="uk-UA"/>
        </w:rPr>
      </w:pPr>
      <w:r>
        <w:rPr>
          <w:lang w:val="uk-UA"/>
        </w:rPr>
        <w:t>26. На яких принципах створено сучасні покрівельні мастики?</w:t>
      </w:r>
    </w:p>
    <w:p w:rsidR="0073478C" w:rsidRDefault="0073478C" w:rsidP="0073478C">
      <w:pPr>
        <w:jc w:val="both"/>
        <w:rPr>
          <w:lang w:val="uk-UA"/>
        </w:rPr>
      </w:pPr>
      <w:r>
        <w:rPr>
          <w:lang w:val="uk-UA"/>
        </w:rPr>
        <w:t>27. Відмінності складу, властивостей традиційних та сучасних покрівельних мастик.</w:t>
      </w:r>
    </w:p>
    <w:p w:rsidR="0073478C" w:rsidRDefault="0073478C" w:rsidP="0073478C">
      <w:pPr>
        <w:jc w:val="both"/>
        <w:rPr>
          <w:lang w:val="uk-UA"/>
        </w:rPr>
      </w:pPr>
      <w:r>
        <w:rPr>
          <w:lang w:val="uk-UA"/>
        </w:rPr>
        <w:lastRenderedPageBreak/>
        <w:t xml:space="preserve">28. Характеристика сучасних покрівельних та гідроізоляційних </w:t>
      </w:r>
      <w:proofErr w:type="spellStart"/>
      <w:r>
        <w:rPr>
          <w:lang w:val="uk-UA"/>
        </w:rPr>
        <w:t>рулонованих</w:t>
      </w:r>
      <w:proofErr w:type="spellEnd"/>
      <w:r>
        <w:rPr>
          <w:lang w:val="uk-UA"/>
        </w:rPr>
        <w:t xml:space="preserve"> виробів. Особливості їхнього складу.</w:t>
      </w:r>
    </w:p>
    <w:p w:rsidR="0073478C" w:rsidRDefault="0073478C" w:rsidP="0073478C">
      <w:pPr>
        <w:jc w:val="both"/>
        <w:rPr>
          <w:lang w:val="uk-UA"/>
        </w:rPr>
      </w:pPr>
      <w:r>
        <w:rPr>
          <w:lang w:val="uk-UA"/>
        </w:rPr>
        <w:t xml:space="preserve">29. Порівняльні характеристики традиційних та сучасних </w:t>
      </w:r>
      <w:proofErr w:type="spellStart"/>
      <w:r>
        <w:rPr>
          <w:lang w:val="uk-UA"/>
        </w:rPr>
        <w:t>рулонованих</w:t>
      </w:r>
      <w:proofErr w:type="spellEnd"/>
      <w:r>
        <w:rPr>
          <w:lang w:val="uk-UA"/>
        </w:rPr>
        <w:t xml:space="preserve"> покрівельних виробів.</w:t>
      </w:r>
    </w:p>
    <w:p w:rsidR="0073478C" w:rsidRDefault="0073478C" w:rsidP="0073478C">
      <w:pPr>
        <w:jc w:val="both"/>
        <w:rPr>
          <w:lang w:val="uk-UA"/>
        </w:rPr>
      </w:pPr>
      <w:r>
        <w:rPr>
          <w:lang w:val="uk-UA"/>
        </w:rPr>
        <w:t>30. Види, властивості та призначення сучасних штучних покрівельних матеріалів.</w:t>
      </w:r>
    </w:p>
    <w:p w:rsidR="0073478C" w:rsidRDefault="0073478C" w:rsidP="0073478C">
      <w:pPr>
        <w:jc w:val="both"/>
        <w:rPr>
          <w:lang w:val="uk-UA"/>
        </w:rPr>
      </w:pPr>
      <w:r>
        <w:rPr>
          <w:lang w:val="uk-UA"/>
        </w:rPr>
        <w:t>31. Який склад та властивості асфальтобетонів.</w:t>
      </w:r>
    </w:p>
    <w:p w:rsidR="0073478C" w:rsidRDefault="0073478C" w:rsidP="0073478C">
      <w:pPr>
        <w:jc w:val="both"/>
        <w:rPr>
          <w:lang w:val="uk-UA"/>
        </w:rPr>
      </w:pPr>
      <w:r>
        <w:rPr>
          <w:lang w:val="uk-UA"/>
        </w:rPr>
        <w:t>32. Номенклатура, властивості, особливості складу конструкційних виробів з пластмас.</w:t>
      </w:r>
    </w:p>
    <w:p w:rsidR="0073478C" w:rsidRDefault="0073478C" w:rsidP="0073478C">
      <w:pPr>
        <w:jc w:val="both"/>
        <w:rPr>
          <w:lang w:val="uk-UA"/>
        </w:rPr>
      </w:pPr>
      <w:r>
        <w:rPr>
          <w:lang w:val="uk-UA"/>
        </w:rPr>
        <w:t>33. Якими способами здійснюють покращення властивостей пластмас?</w:t>
      </w:r>
    </w:p>
    <w:p w:rsidR="0073478C" w:rsidRDefault="0073478C" w:rsidP="0073478C">
      <w:pPr>
        <w:jc w:val="both"/>
        <w:rPr>
          <w:lang w:val="uk-UA"/>
        </w:rPr>
      </w:pPr>
      <w:r>
        <w:rPr>
          <w:lang w:val="uk-UA"/>
        </w:rPr>
        <w:t>34. Різновид та властивості виробів з пластмас для підлоги.</w:t>
      </w:r>
    </w:p>
    <w:p w:rsidR="0073478C" w:rsidRDefault="0073478C" w:rsidP="0073478C">
      <w:pPr>
        <w:jc w:val="both"/>
        <w:rPr>
          <w:lang w:val="uk-UA"/>
        </w:rPr>
      </w:pPr>
      <w:r>
        <w:rPr>
          <w:lang w:val="uk-UA"/>
        </w:rPr>
        <w:t>35. Різновид та властивості для оздоблювальних покриттів.</w:t>
      </w:r>
    </w:p>
    <w:p w:rsidR="0073478C" w:rsidRDefault="0073478C" w:rsidP="0073478C">
      <w:pPr>
        <w:jc w:val="both"/>
        <w:rPr>
          <w:lang w:val="uk-UA"/>
        </w:rPr>
      </w:pPr>
      <w:r>
        <w:rPr>
          <w:lang w:val="uk-UA"/>
        </w:rPr>
        <w:t>36. Різновид та властивості герметиків.</w:t>
      </w:r>
    </w:p>
    <w:p w:rsidR="0073478C" w:rsidRDefault="0073478C" w:rsidP="0073478C">
      <w:pPr>
        <w:jc w:val="both"/>
        <w:rPr>
          <w:lang w:val="uk-UA"/>
        </w:rPr>
      </w:pPr>
      <w:r>
        <w:rPr>
          <w:lang w:val="uk-UA"/>
        </w:rPr>
        <w:t>37. Різновид та властивості труб та погонних виробів.</w:t>
      </w:r>
    </w:p>
    <w:p w:rsidR="0073478C" w:rsidRDefault="0073478C" w:rsidP="0073478C">
      <w:pPr>
        <w:jc w:val="both"/>
        <w:rPr>
          <w:lang w:val="uk-UA"/>
        </w:rPr>
      </w:pPr>
      <w:r>
        <w:rPr>
          <w:lang w:val="uk-UA"/>
        </w:rPr>
        <w:t>38. Головні принципи виготовлення та оцінки теплоізоляційних матеріалів.</w:t>
      </w:r>
    </w:p>
    <w:p w:rsidR="0073478C" w:rsidRDefault="0073478C" w:rsidP="0073478C">
      <w:pPr>
        <w:jc w:val="both"/>
        <w:rPr>
          <w:lang w:val="uk-UA"/>
        </w:rPr>
      </w:pPr>
      <w:r>
        <w:rPr>
          <w:lang w:val="uk-UA"/>
        </w:rPr>
        <w:t>39. Що являють собою теплоізоляційні матеріали і вироби в сучасних умовах?</w:t>
      </w:r>
    </w:p>
    <w:p w:rsidR="0073478C" w:rsidRDefault="0073478C" w:rsidP="0073478C">
      <w:pPr>
        <w:jc w:val="both"/>
        <w:rPr>
          <w:lang w:val="uk-UA"/>
        </w:rPr>
      </w:pPr>
      <w:r>
        <w:rPr>
          <w:lang w:val="uk-UA"/>
        </w:rPr>
        <w:t>40. Необхідність та можливість широкого виготовлення теплоізоляційних матеріалів в умовах промислових та будівельних організацій.</w:t>
      </w:r>
    </w:p>
    <w:p w:rsidR="0073478C" w:rsidRDefault="0073478C" w:rsidP="0073478C">
      <w:pPr>
        <w:jc w:val="both"/>
        <w:rPr>
          <w:lang w:val="uk-UA"/>
        </w:rPr>
      </w:pPr>
      <w:r>
        <w:rPr>
          <w:lang w:val="uk-UA"/>
        </w:rPr>
        <w:t>41. Порівняльна характеристика традиційних та сучасних теплоізоляційних матеріалів.</w:t>
      </w:r>
    </w:p>
    <w:p w:rsidR="0073478C" w:rsidRDefault="0073478C" w:rsidP="0073478C">
      <w:pPr>
        <w:jc w:val="both"/>
        <w:rPr>
          <w:lang w:val="uk-UA"/>
        </w:rPr>
      </w:pPr>
      <w:r>
        <w:rPr>
          <w:lang w:val="uk-UA"/>
        </w:rPr>
        <w:t>42. Що являють собою сучасні акустичні матеріали?</w:t>
      </w:r>
    </w:p>
    <w:p w:rsidR="0073478C" w:rsidRDefault="0073478C" w:rsidP="0073478C">
      <w:pPr>
        <w:jc w:val="both"/>
        <w:rPr>
          <w:lang w:val="uk-UA"/>
        </w:rPr>
      </w:pPr>
      <w:r>
        <w:rPr>
          <w:lang w:val="uk-UA"/>
        </w:rPr>
        <w:t>43. Головні напрями розробки сучасних лакофарбових матеріалів.</w:t>
      </w:r>
    </w:p>
    <w:p w:rsidR="0073478C" w:rsidRDefault="0073478C" w:rsidP="0073478C">
      <w:pPr>
        <w:jc w:val="both"/>
        <w:rPr>
          <w:lang w:val="uk-UA"/>
        </w:rPr>
      </w:pPr>
      <w:r>
        <w:rPr>
          <w:lang w:val="uk-UA"/>
        </w:rPr>
        <w:t>44. Як забезпечуються багатофункціональні захисні властивості лакофарбових матеріалів.</w:t>
      </w:r>
    </w:p>
    <w:p w:rsidR="0073478C" w:rsidRDefault="0073478C" w:rsidP="0073478C">
      <w:pPr>
        <w:jc w:val="both"/>
        <w:rPr>
          <w:lang w:val="uk-UA"/>
        </w:rPr>
      </w:pPr>
      <w:r>
        <w:rPr>
          <w:lang w:val="uk-UA"/>
        </w:rPr>
        <w:t>45. Головні оціночні параметри властивостей лакофарбових матеріалів.</w:t>
      </w:r>
    </w:p>
    <w:p w:rsidR="0073478C" w:rsidRDefault="0073478C" w:rsidP="0073478C">
      <w:pPr>
        <w:jc w:val="both"/>
        <w:rPr>
          <w:lang w:val="uk-UA"/>
        </w:rPr>
      </w:pPr>
      <w:r>
        <w:rPr>
          <w:lang w:val="uk-UA"/>
        </w:rPr>
        <w:t>46. Що являють собою</w:t>
      </w:r>
      <w:r w:rsidRPr="000F35B3">
        <w:rPr>
          <w:lang w:val="uk-UA"/>
        </w:rPr>
        <w:t xml:space="preserve"> </w:t>
      </w:r>
      <w:r>
        <w:rPr>
          <w:lang w:val="uk-UA"/>
        </w:rPr>
        <w:t>сучасні лакофарбові матеріали?</w:t>
      </w:r>
    </w:p>
    <w:p w:rsidR="0073478C" w:rsidRDefault="0073478C" w:rsidP="0073478C">
      <w:pPr>
        <w:jc w:val="both"/>
        <w:rPr>
          <w:lang w:val="uk-UA"/>
        </w:rPr>
      </w:pPr>
      <w:r>
        <w:rPr>
          <w:lang w:val="uk-UA"/>
        </w:rPr>
        <w:t>47. Забезпечення тривалої незмінності властивостей теплоізоляційних матеріалів.</w:t>
      </w:r>
    </w:p>
    <w:p w:rsidR="0073478C" w:rsidRDefault="0073478C" w:rsidP="0073478C">
      <w:pPr>
        <w:jc w:val="both"/>
        <w:rPr>
          <w:lang w:val="uk-UA"/>
        </w:rPr>
      </w:pPr>
      <w:r>
        <w:rPr>
          <w:lang w:val="uk-UA"/>
        </w:rPr>
        <w:t>48. Властивості та сучасні вироби з деревини.</w:t>
      </w:r>
    </w:p>
    <w:p w:rsidR="0073478C" w:rsidRPr="00E02811" w:rsidRDefault="0073478C" w:rsidP="0073478C">
      <w:pPr>
        <w:jc w:val="both"/>
        <w:rPr>
          <w:lang w:val="uk-UA"/>
        </w:rPr>
      </w:pPr>
      <w:r>
        <w:rPr>
          <w:lang w:val="uk-UA"/>
        </w:rPr>
        <w:t>49. Способи модифікації і покращення властивостей деревини.</w:t>
      </w:r>
    </w:p>
    <w:p w:rsidR="0073478C" w:rsidRPr="0073478C" w:rsidRDefault="0073478C">
      <w:pPr>
        <w:rPr>
          <w:lang w:val="uk-UA"/>
        </w:rPr>
      </w:pPr>
      <w:bookmarkStart w:id="0" w:name="_GoBack"/>
      <w:bookmarkEnd w:id="0"/>
    </w:p>
    <w:sectPr w:rsidR="0073478C" w:rsidRPr="00734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7D"/>
    <w:rsid w:val="000D3F77"/>
    <w:rsid w:val="003B167D"/>
    <w:rsid w:val="0073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3F29"/>
  <w15:chartTrackingRefBased/>
  <w15:docId w15:val="{631067F5-F504-434F-80C2-124ABFE9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2024-03-12T12:17:00Z</dcterms:created>
  <dcterms:modified xsi:type="dcterms:W3CDTF">2024-03-12T12:20:00Z</dcterms:modified>
</cp:coreProperties>
</file>