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B45" w:rsidRDefault="00550B45" w:rsidP="00550B45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Seminar 2</w:t>
      </w:r>
    </w:p>
    <w:p w:rsidR="005366D8" w:rsidRPr="00550B45" w:rsidRDefault="00550B45" w:rsidP="00550B45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550B45">
        <w:rPr>
          <w:rFonts w:ascii="Times New Roman" w:hAnsi="Times New Roman" w:cs="Times New Roman"/>
          <w:b/>
          <w:sz w:val="28"/>
          <w:szCs w:val="28"/>
          <w:lang w:val="en-GB"/>
        </w:rPr>
        <w:t>CLIL ESSENTIALS</w:t>
      </w:r>
    </w:p>
    <w:p w:rsidR="004457F0" w:rsidRPr="00550B45" w:rsidRDefault="004457F0">
      <w:pPr>
        <w:rPr>
          <w:rFonts w:ascii="Times New Roman" w:hAnsi="Times New Roman" w:cs="Times New Roman"/>
          <w:sz w:val="28"/>
          <w:szCs w:val="28"/>
          <w:lang w:val="en-GB"/>
        </w:rPr>
      </w:pPr>
    </w:p>
    <w:p w:rsidR="00E54449" w:rsidRDefault="00E54449" w:rsidP="004457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History of CLIL methodology.</w:t>
      </w:r>
    </w:p>
    <w:p w:rsidR="004457F0" w:rsidRPr="00550B45" w:rsidRDefault="004457F0" w:rsidP="004457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GB"/>
        </w:rPr>
      </w:pPr>
      <w:r w:rsidRPr="00550B45">
        <w:rPr>
          <w:rFonts w:ascii="Times New Roman" w:hAnsi="Times New Roman" w:cs="Times New Roman"/>
          <w:sz w:val="28"/>
          <w:szCs w:val="28"/>
          <w:lang w:val="en-GB"/>
        </w:rPr>
        <w:t>Faces of CLIL (</w:t>
      </w:r>
      <w:r w:rsidR="00550B45">
        <w:rPr>
          <w:rFonts w:ascii="Times New Roman" w:hAnsi="Times New Roman" w:cs="Times New Roman"/>
          <w:sz w:val="28"/>
          <w:szCs w:val="28"/>
          <w:lang w:val="en-GB"/>
        </w:rPr>
        <w:t xml:space="preserve">hard CLIL, soft CLIL, </w:t>
      </w:r>
      <w:r w:rsidRPr="00550B45">
        <w:rPr>
          <w:rFonts w:ascii="Times New Roman" w:hAnsi="Times New Roman" w:cs="Times New Roman"/>
          <w:sz w:val="28"/>
          <w:szCs w:val="28"/>
          <w:lang w:val="en-GB"/>
        </w:rPr>
        <w:t>language showers, partial immersion, total immersion, double immersion)</w:t>
      </w:r>
      <w:r w:rsidR="00550B45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:rsidR="004457F0" w:rsidRPr="00550B45" w:rsidRDefault="004E1A28" w:rsidP="004457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4 Cs or 5 Cs? </w:t>
      </w:r>
    </w:p>
    <w:p w:rsidR="004457F0" w:rsidRDefault="00550B45" w:rsidP="004457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GB"/>
        </w:rPr>
      </w:pPr>
      <w:r w:rsidRPr="00550B45">
        <w:rPr>
          <w:rFonts w:ascii="Times New Roman" w:hAnsi="Times New Roman" w:cs="Times New Roman"/>
          <w:sz w:val="28"/>
          <w:szCs w:val="28"/>
          <w:lang w:val="en-GB"/>
        </w:rPr>
        <w:t xml:space="preserve">Language </w:t>
      </w:r>
      <w:r>
        <w:rPr>
          <w:rFonts w:ascii="Times New Roman" w:hAnsi="Times New Roman" w:cs="Times New Roman"/>
          <w:sz w:val="28"/>
          <w:szCs w:val="28"/>
          <w:lang w:val="en-GB"/>
        </w:rPr>
        <w:t>triptych in CLIL</w:t>
      </w:r>
      <w:r w:rsidRPr="00550B45">
        <w:rPr>
          <w:rFonts w:ascii="Times New Roman" w:hAnsi="Times New Roman" w:cs="Times New Roman"/>
          <w:sz w:val="28"/>
          <w:szCs w:val="28"/>
          <w:lang w:val="en-GB"/>
        </w:rPr>
        <w:t xml:space="preserve">: </w:t>
      </w:r>
      <w:r w:rsidR="004457F0" w:rsidRPr="00550B45">
        <w:rPr>
          <w:rFonts w:ascii="Times New Roman" w:hAnsi="Times New Roman" w:cs="Times New Roman"/>
          <w:sz w:val="28"/>
          <w:szCs w:val="28"/>
          <w:lang w:val="en-GB"/>
        </w:rPr>
        <w:t>Language of learning, language for learning, language through lear</w:t>
      </w:r>
      <w:r>
        <w:rPr>
          <w:rFonts w:ascii="Times New Roman" w:hAnsi="Times New Roman" w:cs="Times New Roman"/>
          <w:sz w:val="28"/>
          <w:szCs w:val="28"/>
          <w:lang w:val="en-GB"/>
        </w:rPr>
        <w:t>ning.</w:t>
      </w:r>
    </w:p>
    <w:p w:rsidR="00550B45" w:rsidRDefault="00550B45" w:rsidP="004457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GB"/>
        </w:rPr>
        <w:t>3</w:t>
      </w:r>
      <w:proofErr w:type="gramEnd"/>
      <w:r>
        <w:rPr>
          <w:rFonts w:ascii="Times New Roman" w:hAnsi="Times New Roman" w:cs="Times New Roman"/>
          <w:sz w:val="28"/>
          <w:szCs w:val="28"/>
          <w:lang w:val="en-GB"/>
        </w:rPr>
        <w:t xml:space="preserve"> dimensions in CLIL.</w:t>
      </w:r>
    </w:p>
    <w:p w:rsidR="00550B45" w:rsidRPr="004E1A28" w:rsidRDefault="00550B45" w:rsidP="004E1A28">
      <w:pPr>
        <w:ind w:left="360"/>
        <w:rPr>
          <w:rFonts w:ascii="Times New Roman" w:hAnsi="Times New Roman" w:cs="Times New Roman"/>
          <w:sz w:val="28"/>
          <w:szCs w:val="28"/>
          <w:lang w:val="en-GB"/>
        </w:rPr>
      </w:pPr>
      <w:bookmarkStart w:id="0" w:name="_GoBack"/>
      <w:bookmarkEnd w:id="0"/>
    </w:p>
    <w:sectPr w:rsidR="00550B45" w:rsidRPr="004E1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442F23"/>
    <w:multiLevelType w:val="hybridMultilevel"/>
    <w:tmpl w:val="542A2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7F0"/>
    <w:rsid w:val="004457F0"/>
    <w:rsid w:val="004E1A28"/>
    <w:rsid w:val="005366D8"/>
    <w:rsid w:val="00550B45"/>
    <w:rsid w:val="00E5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6F859-E2FD-4F0E-B4CE-BCD126B4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2023-03-12T15:29:00Z</dcterms:created>
  <dcterms:modified xsi:type="dcterms:W3CDTF">2024-03-13T07:22:00Z</dcterms:modified>
</cp:coreProperties>
</file>