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1E9" w:rsidRPr="00BF41E9" w:rsidRDefault="00BF41E9" w:rsidP="00BF41E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F41E9">
        <w:rPr>
          <w:b/>
          <w:sz w:val="28"/>
          <w:szCs w:val="28"/>
          <w:lang w:val="uk-UA"/>
        </w:rPr>
        <w:t>Тема 3.</w:t>
      </w:r>
      <w:r w:rsidRPr="00BF41E9">
        <w:rPr>
          <w:sz w:val="28"/>
          <w:szCs w:val="28"/>
          <w:lang w:val="uk-UA"/>
        </w:rPr>
        <w:t xml:space="preserve"> </w:t>
      </w:r>
      <w:r w:rsidRPr="00BF41E9">
        <w:rPr>
          <w:b/>
          <w:sz w:val="28"/>
          <w:szCs w:val="28"/>
          <w:lang w:val="uk-UA"/>
        </w:rPr>
        <w:t>Методика постановки ораторського голосу</w:t>
      </w:r>
      <w:r w:rsidRPr="00BF41E9">
        <w:rPr>
          <w:sz w:val="28"/>
          <w:szCs w:val="28"/>
          <w:lang w:val="uk-UA"/>
        </w:rPr>
        <w:t xml:space="preserve">. Типи голосу: основні підходи до визначення й інтерпретації поняття. Тенор як найвищий тип чоловічого голосу: характеристика. Баритон як середній тип чоловічого голосу: характеристика. Бас як найнижчий тип чоловічого голосу: характеристика. Сопрано як найвищий тип жіночого голосу: характеристика. Мецо-сопрано як середній тип жіночого голосу: характеристика. Альт як найнижчий тип жіночого голосу: характеристика. Професійний голос: сила, висота, тембр і тон голосу. Діапазон голосу та структура обличчя. Голосові регістри і гнучкість голосу. Вправи. </w:t>
      </w:r>
    </w:p>
    <w:p w:rsidR="0006082A" w:rsidRPr="00F4792A" w:rsidRDefault="0006082A" w:rsidP="0006082A">
      <w:pPr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  <w:bookmarkStart w:id="0" w:name="_GoBack"/>
      <w:bookmarkEnd w:id="0"/>
    </w:p>
    <w:p w:rsidR="00710C21" w:rsidRDefault="00710C21"/>
    <w:sectPr w:rsidR="00710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82A"/>
    <w:rsid w:val="0006082A"/>
    <w:rsid w:val="00710C21"/>
    <w:rsid w:val="00BF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DDE033-BC5A-4F0B-9D9E-44E8BB6C5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06082A"/>
    <w:pPr>
      <w:jc w:val="center"/>
    </w:pPr>
    <w:rPr>
      <w:rFonts w:asciiTheme="minorHAnsi" w:eastAsiaTheme="minorHAnsi" w:hAnsiTheme="minorHAnsi" w:cstheme="minorBidi"/>
      <w:sz w:val="28"/>
      <w:szCs w:val="22"/>
      <w:lang w:val="uk-UA"/>
    </w:rPr>
  </w:style>
  <w:style w:type="character" w:customStyle="1" w:styleId="a5">
    <w:name w:val="Название Знак"/>
    <w:link w:val="a3"/>
    <w:rsid w:val="0006082A"/>
    <w:rPr>
      <w:sz w:val="28"/>
      <w:lang w:val="uk-UA" w:eastAsia="ru-RU" w:bidi="ar-SA"/>
    </w:rPr>
  </w:style>
  <w:style w:type="paragraph" w:styleId="a4">
    <w:name w:val="Title"/>
    <w:basedOn w:val="a"/>
    <w:next w:val="a"/>
    <w:link w:val="a6"/>
    <w:uiPriority w:val="10"/>
    <w:qFormat/>
    <w:rsid w:val="0006082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06082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2024-03-13T08:56:00Z</dcterms:created>
  <dcterms:modified xsi:type="dcterms:W3CDTF">2024-03-13T08:58:00Z</dcterms:modified>
</cp:coreProperties>
</file>