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D4" w:rsidRPr="00F25CD4" w:rsidRDefault="00F25CD4" w:rsidP="00F25CD4">
      <w:pPr>
        <w:pStyle w:val="2"/>
        <w:shd w:val="clear" w:color="auto" w:fill="auto"/>
        <w:spacing w:after="0" w:line="276" w:lineRule="auto"/>
        <w:ind w:left="20" w:firstLine="380"/>
        <w:rPr>
          <w:b/>
          <w:sz w:val="28"/>
          <w:szCs w:val="28"/>
          <w:lang w:val="uk-UA"/>
        </w:rPr>
      </w:pPr>
      <w:r w:rsidRPr="00F25CD4">
        <w:rPr>
          <w:b/>
          <w:color w:val="000000"/>
          <w:sz w:val="28"/>
          <w:szCs w:val="28"/>
          <w:lang w:val="uk-UA"/>
        </w:rPr>
        <w:t>Науково-дослідна робота студентів.</w:t>
      </w:r>
    </w:p>
    <w:p w:rsidR="00F25CD4" w:rsidRDefault="00F25CD4" w:rsidP="00F25CD4">
      <w:pPr>
        <w:pStyle w:val="2"/>
        <w:shd w:val="clear" w:color="auto" w:fill="auto"/>
        <w:spacing w:after="0" w:line="276" w:lineRule="auto"/>
        <w:ind w:left="20" w:right="20" w:firstLine="380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Імуноморфологічні</w:t>
      </w:r>
      <w:proofErr w:type="spellEnd"/>
      <w:r>
        <w:rPr>
          <w:color w:val="000000"/>
          <w:sz w:val="28"/>
          <w:szCs w:val="28"/>
          <w:lang w:val="uk-UA"/>
        </w:rPr>
        <w:t xml:space="preserve"> методи з </w:t>
      </w:r>
      <w:proofErr w:type="spellStart"/>
      <w:r>
        <w:rPr>
          <w:color w:val="000000"/>
          <w:sz w:val="28"/>
          <w:szCs w:val="28"/>
          <w:lang w:val="uk-UA"/>
        </w:rPr>
        <w:t>моноклональними</w:t>
      </w:r>
      <w:proofErr w:type="spellEnd"/>
      <w:r>
        <w:rPr>
          <w:color w:val="000000"/>
          <w:sz w:val="28"/>
          <w:szCs w:val="28"/>
          <w:lang w:val="uk-UA"/>
        </w:rPr>
        <w:t xml:space="preserve"> антитілами до рецепторів Т- і В-лімфоцитів: (СБЗ, СБ4, СБ5, СБ8, СБ1.6, </w:t>
      </w:r>
      <w:r>
        <w:rPr>
          <w:rStyle w:val="9pt"/>
          <w:b/>
          <w:bCs/>
          <w:spacing w:val="0"/>
          <w:sz w:val="28"/>
          <w:szCs w:val="28"/>
        </w:rPr>
        <w:t xml:space="preserve">СВ23, </w:t>
      </w:r>
      <w:r>
        <w:rPr>
          <w:color w:val="000000"/>
          <w:sz w:val="28"/>
          <w:szCs w:val="28"/>
          <w:lang w:val="uk-UA"/>
        </w:rPr>
        <w:t xml:space="preserve">СБ25, СБ26, СБЗО, СБ34, СБ56, СБ62Ь, СБ95, ТСК-у5, </w:t>
      </w:r>
      <w:proofErr w:type="spellStart"/>
      <w:r>
        <w:rPr>
          <w:color w:val="000000"/>
          <w:sz w:val="28"/>
          <w:szCs w:val="28"/>
          <w:lang w:val="uk-UA"/>
        </w:rPr>
        <w:t>авіаІоОМ</w:t>
      </w:r>
      <w:proofErr w:type="spellEnd"/>
      <w:r>
        <w:rPr>
          <w:color w:val="000000"/>
          <w:sz w:val="28"/>
          <w:szCs w:val="28"/>
          <w:lang w:val="uk-UA"/>
        </w:rPr>
        <w:t xml:space="preserve"> 1) і дендритних клітин (</w:t>
      </w:r>
      <w:proofErr w:type="spellStart"/>
      <w:r>
        <w:rPr>
          <w:color w:val="000000"/>
          <w:sz w:val="28"/>
          <w:szCs w:val="28"/>
          <w:lang w:val="uk-UA"/>
        </w:rPr>
        <w:t>Бес</w:t>
      </w:r>
      <w:proofErr w:type="spellEnd"/>
      <w:r>
        <w:rPr>
          <w:color w:val="000000"/>
          <w:sz w:val="28"/>
          <w:szCs w:val="28"/>
          <w:lang w:val="uk-UA"/>
        </w:rPr>
        <w:t xml:space="preserve"> 205, </w:t>
      </w:r>
      <w:proofErr w:type="spellStart"/>
      <w:r>
        <w:rPr>
          <w:color w:val="000000"/>
          <w:sz w:val="28"/>
          <w:szCs w:val="28"/>
          <w:lang w:val="uk-UA"/>
        </w:rPr>
        <w:t>СБІІс</w:t>
      </w:r>
      <w:proofErr w:type="spellEnd"/>
      <w:r>
        <w:rPr>
          <w:color w:val="000000"/>
          <w:sz w:val="28"/>
          <w:szCs w:val="28"/>
          <w:lang w:val="uk-UA"/>
        </w:rPr>
        <w:t>, СБ80, СБ86).</w:t>
      </w:r>
    </w:p>
    <w:p w:rsidR="00F25CD4" w:rsidRDefault="00F25CD4" w:rsidP="00F25CD4">
      <w:pPr>
        <w:pStyle w:val="2"/>
        <w:shd w:val="clear" w:color="auto" w:fill="auto"/>
        <w:spacing w:after="0" w:line="276" w:lineRule="auto"/>
        <w:ind w:left="20" w:right="20" w:firstLine="38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Особливості імунітету при бактерійних, </w:t>
      </w:r>
      <w:proofErr w:type="spellStart"/>
      <w:r>
        <w:rPr>
          <w:color w:val="000000"/>
          <w:sz w:val="28"/>
          <w:szCs w:val="28"/>
          <w:lang w:val="uk-UA"/>
        </w:rPr>
        <w:t>грибконих</w:t>
      </w:r>
      <w:proofErr w:type="spellEnd"/>
      <w:r>
        <w:rPr>
          <w:color w:val="000000"/>
          <w:sz w:val="28"/>
          <w:szCs w:val="28"/>
          <w:lang w:val="uk-UA"/>
        </w:rPr>
        <w:t xml:space="preserve"> і проти </w:t>
      </w:r>
      <w:proofErr w:type="spellStart"/>
      <w:r>
        <w:rPr>
          <w:color w:val="000000"/>
          <w:sz w:val="28"/>
          <w:szCs w:val="28"/>
          <w:lang w:val="uk-UA"/>
        </w:rPr>
        <w:t>зойних</w:t>
      </w:r>
      <w:proofErr w:type="spellEnd"/>
      <w:r>
        <w:rPr>
          <w:color w:val="000000"/>
          <w:sz w:val="28"/>
          <w:szCs w:val="28"/>
          <w:lang w:val="uk-UA"/>
        </w:rPr>
        <w:t xml:space="preserve"> інфекціях</w:t>
      </w:r>
    </w:p>
    <w:p w:rsidR="00F25CD4" w:rsidRDefault="00F25CD4" w:rsidP="00F25C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механізмів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саногенеза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(одужання) </w:t>
      </w:r>
      <w:r>
        <w:rPr>
          <w:rStyle w:val="9pt"/>
          <w:rFonts w:eastAsiaTheme="minorHAnsi"/>
          <w:b/>
          <w:bCs/>
          <w:spacing w:val="19"/>
          <w:sz w:val="28"/>
          <w:szCs w:val="28"/>
        </w:rPr>
        <w:t xml:space="preserve">при </w:t>
      </w:r>
      <w:proofErr w:type="spellStart"/>
      <w:r>
        <w:rPr>
          <w:rStyle w:val="9pt"/>
          <w:rFonts w:eastAsiaTheme="minorHAnsi"/>
          <w:b/>
          <w:bCs/>
          <w:spacing w:val="19"/>
          <w:sz w:val="28"/>
          <w:szCs w:val="28"/>
        </w:rPr>
        <w:t>ріннич</w:t>
      </w:r>
      <w:proofErr w:type="spellEnd"/>
      <w:r>
        <w:rPr>
          <w:rStyle w:val="9pt"/>
          <w:rFonts w:eastAsiaTheme="minorHAnsi"/>
          <w:b/>
          <w:bCs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г»п</w:t>
      </w:r>
      <w:r>
        <w:rPr>
          <w:rStyle w:val="9pt"/>
          <w:rFonts w:eastAsiaTheme="minorHAnsi"/>
          <w:b/>
          <w:bCs/>
          <w:spacing w:val="19"/>
          <w:sz w:val="28"/>
          <w:szCs w:val="28"/>
        </w:rPr>
        <w:t>»ч</w:t>
      </w:r>
      <w:proofErr w:type="spellEnd"/>
      <w:r>
        <w:rPr>
          <w:rStyle w:val="9pt"/>
          <w:rFonts w:eastAsiaTheme="minorHAnsi"/>
          <w:b/>
          <w:bCs/>
          <w:spacing w:val="19"/>
          <w:sz w:val="28"/>
          <w:szCs w:val="28"/>
        </w:rPr>
        <w:t xml:space="preserve"> </w:t>
      </w:r>
      <w:proofErr w:type="spellStart"/>
      <w:r>
        <w:rPr>
          <w:rStyle w:val="9pt"/>
          <w:rFonts w:eastAsiaTheme="minorHAnsi"/>
          <w:sz w:val="28"/>
          <w:szCs w:val="28"/>
        </w:rPr>
        <w:t>терІЙНИХ</w:t>
      </w:r>
      <w:proofErr w:type="spellEnd"/>
      <w:r>
        <w:rPr>
          <w:rStyle w:val="9pt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Інфекціях лежить </w:t>
      </w:r>
      <w:r>
        <w:rPr>
          <w:rStyle w:val="9pt"/>
          <w:rFonts w:eastAsiaTheme="minorHAnsi"/>
          <w:b/>
          <w:bCs/>
          <w:spacing w:val="19"/>
          <w:sz w:val="28"/>
          <w:szCs w:val="28"/>
        </w:rPr>
        <w:t xml:space="preserve">В ОСНОВІ деяких </w:t>
      </w:r>
      <w:proofErr w:type="spellStart"/>
      <w:r>
        <w:rPr>
          <w:rStyle w:val="9pt"/>
          <w:rFonts w:eastAsiaTheme="minorHAnsi"/>
          <w:b/>
          <w:bCs/>
          <w:spacing w:val="19"/>
          <w:sz w:val="28"/>
          <w:szCs w:val="28"/>
        </w:rPr>
        <w:t>огоОмити</w:t>
      </w:r>
      <w:proofErr w:type="spellEnd"/>
      <w:r>
        <w:rPr>
          <w:rStyle w:val="9pt"/>
          <w:rFonts w:eastAsiaTheme="minorHAnsi"/>
          <w:b/>
          <w:bCs/>
          <w:spacing w:val="19"/>
          <w:sz w:val="28"/>
          <w:szCs w:val="28"/>
        </w:rPr>
        <w:t xml:space="preserve"> п й їм </w:t>
      </w:r>
      <w:r>
        <w:rPr>
          <w:rStyle w:val="9pt"/>
          <w:rFonts w:eastAsiaTheme="minorHAnsi"/>
          <w:sz w:val="28"/>
          <w:szCs w:val="28"/>
        </w:rPr>
        <w:t>VII</w:t>
      </w:r>
      <w:r>
        <w:rPr>
          <w:rStyle w:val="9pt"/>
          <w:rFonts w:eastAsiaTheme="minorHAnsi"/>
          <w:b/>
          <w:bCs/>
          <w:spacing w:val="19"/>
          <w:sz w:val="28"/>
          <w:szCs w:val="28"/>
        </w:rPr>
        <w:t xml:space="preserve">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тету, що виникає протягом таких захворювань.</w:t>
      </w:r>
    </w:p>
    <w:p w:rsidR="00F25CD4" w:rsidRDefault="00F25CD4" w:rsidP="00F25CD4">
      <w:pPr>
        <w:pStyle w:val="2"/>
        <w:shd w:val="clear" w:color="auto" w:fill="auto"/>
        <w:spacing w:after="0" w:line="276" w:lineRule="auto"/>
        <w:ind w:left="20" w:right="20" w:firstLine="38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Так, при бактерійних інфекціях, збудники </w:t>
      </w:r>
      <w:r>
        <w:rPr>
          <w:rStyle w:val="1"/>
          <w:sz w:val="28"/>
          <w:szCs w:val="28"/>
        </w:rPr>
        <w:t>яких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9pt"/>
          <w:b/>
          <w:bCs/>
          <w:spacing w:val="0"/>
          <w:sz w:val="28"/>
          <w:szCs w:val="28"/>
        </w:rPr>
        <w:t>нрпдукуЮТЬ</w:t>
      </w:r>
      <w:proofErr w:type="spellEnd"/>
      <w:r>
        <w:rPr>
          <w:rStyle w:val="9pt"/>
          <w:b/>
          <w:bCs/>
          <w:spacing w:val="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екзотоксин (дифтерія, правець ботулізм, </w:t>
      </w:r>
      <w:proofErr w:type="spellStart"/>
      <w:r>
        <w:rPr>
          <w:color w:val="000000"/>
          <w:sz w:val="28"/>
          <w:szCs w:val="28"/>
          <w:lang w:val="uk-UA"/>
        </w:rPr>
        <w:t>газопа</w:t>
      </w:r>
      <w:proofErr w:type="spellEnd"/>
      <w:r>
        <w:rPr>
          <w:color w:val="000000"/>
          <w:sz w:val="28"/>
          <w:szCs w:val="28"/>
          <w:lang w:val="uk-UA"/>
        </w:rPr>
        <w:t xml:space="preserve"> гангрена та ін.) провідну роль у формуванні імунітету відіграють антитіла, що утворюються в організмі (антитоксини). Взаємодія молекули антитоксину і молекули токсину може приводити до різних результатів:</w:t>
      </w:r>
    </w:p>
    <w:p w:rsidR="00F25CD4" w:rsidRDefault="00F25CD4" w:rsidP="00F25CD4">
      <w:pPr>
        <w:pStyle w:val="2"/>
        <w:shd w:val="clear" w:color="auto" w:fill="auto"/>
        <w:spacing w:after="0" w:line="276" w:lineRule="auto"/>
        <w:ind w:left="20" w:right="20" w:firstLine="68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Блокада рецепторної ділянки молекули токсину і, внаслідок цього, обмеження фіксації токсину на рецепторах клітин-мішеней;</w:t>
      </w:r>
    </w:p>
    <w:p w:rsidR="00F25CD4" w:rsidRDefault="00F25CD4" w:rsidP="00F25CD4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76" w:lineRule="auto"/>
        <w:ind w:left="20" w:right="20" w:firstLine="38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Пряма нейтралізація (каталітична реакція) ділянки молекули токсину;</w:t>
      </w:r>
    </w:p>
    <w:p w:rsidR="00F25CD4" w:rsidRDefault="00F25CD4" w:rsidP="00F25C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Утворення імунного комплексу з нейтралізацією токсичних, рецепторних і (або)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транслокаційних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ділянок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субодиниць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токсину. Такі комплекси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фагоцитуються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утилізуються клітинами макроорганізму. Проте антитоксичні антитіла не блокують адгезію бактерій на поверхні клітин-мішеней і їх колонізацію. Внаслідок цього, штучний антитоксичний імунітет не створює повного захисту макроорганізму і не запобігає фіксації бактерій на поверхні клітин- мішеней, колонізацію клітин і тканини, розмноження бактерій.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right="40"/>
        <w:rPr>
          <w:sz w:val="28"/>
          <w:szCs w:val="28"/>
          <w:lang w:val="uk-UA"/>
        </w:rPr>
      </w:pPr>
      <w:r w:rsidRPr="005D7537">
        <w:rPr>
          <w:color w:val="000000"/>
          <w:sz w:val="28"/>
          <w:szCs w:val="28"/>
          <w:lang w:val="uk-UA"/>
        </w:rPr>
        <w:t xml:space="preserve">функцією </w:t>
      </w:r>
      <w:proofErr w:type="spellStart"/>
      <w:r w:rsidRPr="005D7537">
        <w:rPr>
          <w:color w:val="000000"/>
          <w:sz w:val="28"/>
          <w:szCs w:val="28"/>
          <w:lang w:val="uk-UA"/>
        </w:rPr>
        <w:t>Тс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5D7537">
        <w:rPr>
          <w:color w:val="000000"/>
          <w:sz w:val="28"/>
          <w:szCs w:val="28"/>
          <w:lang w:val="uk-UA"/>
        </w:rPr>
        <w:t>дротиінфекційному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захисті є знищення соматичних клітин організму, всередині яких знаходиться збудник, а </w:t>
      </w:r>
      <w:r w:rsidRPr="005D7537">
        <w:rPr>
          <w:rStyle w:val="9pt0pt"/>
          <w:sz w:val="28"/>
          <w:szCs w:val="28"/>
        </w:rPr>
        <w:t xml:space="preserve">на </w:t>
      </w:r>
      <w:r w:rsidRPr="005D7537">
        <w:rPr>
          <w:color w:val="000000"/>
          <w:sz w:val="28"/>
          <w:szCs w:val="28"/>
          <w:lang w:val="uk-UA"/>
        </w:rPr>
        <w:t xml:space="preserve">поверхні - мітка - комплекс ГКГС - І - антиген </w:t>
      </w:r>
      <w:proofErr w:type="spellStart"/>
      <w:r w:rsidRPr="005D7537">
        <w:rPr>
          <w:color w:val="000000"/>
          <w:sz w:val="28"/>
          <w:szCs w:val="28"/>
          <w:lang w:val="uk-UA"/>
        </w:rPr>
        <w:t>патогену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. При прямому контакті з такою клітиною </w:t>
      </w:r>
      <w:proofErr w:type="spellStart"/>
      <w:r w:rsidRPr="005D7537">
        <w:rPr>
          <w:color w:val="000000"/>
          <w:sz w:val="28"/>
          <w:szCs w:val="28"/>
          <w:lang w:val="uk-UA"/>
        </w:rPr>
        <w:t>Тс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виділяє гранули, що містять білки, - </w:t>
      </w:r>
      <w:proofErr w:type="spellStart"/>
      <w:r w:rsidRPr="005D7537">
        <w:rPr>
          <w:color w:val="000000"/>
          <w:sz w:val="28"/>
          <w:szCs w:val="28"/>
          <w:lang w:val="uk-UA"/>
        </w:rPr>
        <w:t>перфорин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D7537">
        <w:rPr>
          <w:color w:val="000000"/>
          <w:sz w:val="28"/>
          <w:szCs w:val="28"/>
          <w:lang w:val="uk-UA"/>
        </w:rPr>
        <w:t>гранзим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D7537">
        <w:rPr>
          <w:color w:val="000000"/>
          <w:sz w:val="28"/>
          <w:szCs w:val="28"/>
          <w:lang w:val="uk-UA"/>
        </w:rPr>
        <w:t>Перфорин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вбудовується п мембрану соматичної клітини, утворює в ній канали «пори» і </w:t>
      </w:r>
      <w:proofErr w:type="spellStart"/>
      <w:r w:rsidRPr="005D7537">
        <w:rPr>
          <w:color w:val="000000"/>
          <w:sz w:val="28"/>
          <w:szCs w:val="28"/>
          <w:lang w:val="uk-UA"/>
        </w:rPr>
        <w:t>мож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»' діяти як </w:t>
      </w:r>
      <w:proofErr w:type="spellStart"/>
      <w:r w:rsidRPr="005D7537">
        <w:rPr>
          <w:color w:val="000000"/>
          <w:sz w:val="28"/>
          <w:szCs w:val="28"/>
          <w:lang w:val="uk-UA"/>
        </w:rPr>
        <w:t>мембраноатакуючий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білок. </w:t>
      </w:r>
      <w:proofErr w:type="spellStart"/>
      <w:r w:rsidRPr="005D7537">
        <w:rPr>
          <w:color w:val="000000"/>
          <w:sz w:val="28"/>
          <w:szCs w:val="28"/>
          <w:lang w:val="uk-UA"/>
        </w:rPr>
        <w:t>Гранзим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5D7537">
        <w:rPr>
          <w:color w:val="000000"/>
          <w:sz w:val="28"/>
          <w:szCs w:val="28"/>
          <w:lang w:val="uk-UA"/>
        </w:rPr>
        <w:t>серинові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протеїнази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) індукує один з варіантів </w:t>
      </w:r>
      <w:proofErr w:type="spellStart"/>
      <w:r w:rsidRPr="005D7537">
        <w:rPr>
          <w:color w:val="000000"/>
          <w:sz w:val="28"/>
          <w:szCs w:val="28"/>
          <w:lang w:val="uk-UA"/>
        </w:rPr>
        <w:t>апоптозу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і загибель соматичної клітини разом з мікробами, що знаходяться в ній.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firstLine="380"/>
        <w:rPr>
          <w:sz w:val="28"/>
          <w:szCs w:val="28"/>
          <w:lang w:val="uk-UA"/>
        </w:rPr>
      </w:pPr>
      <w:r w:rsidRPr="005D7537">
        <w:rPr>
          <w:color w:val="000000"/>
          <w:sz w:val="28"/>
          <w:szCs w:val="28"/>
          <w:lang w:val="uk-UA"/>
        </w:rPr>
        <w:t>Гуморальний (</w:t>
      </w:r>
      <w:proofErr w:type="spellStart"/>
      <w:r w:rsidRPr="005D7537">
        <w:rPr>
          <w:color w:val="000000"/>
          <w:sz w:val="28"/>
          <w:szCs w:val="28"/>
          <w:lang w:val="uk-UA"/>
        </w:rPr>
        <w:t>антитільний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) тип імунної відповіді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right="40" w:firstLine="380"/>
        <w:rPr>
          <w:sz w:val="28"/>
          <w:szCs w:val="28"/>
          <w:lang w:val="uk-UA"/>
        </w:rPr>
      </w:pPr>
      <w:r w:rsidRPr="005D7537">
        <w:rPr>
          <w:color w:val="000000"/>
          <w:sz w:val="28"/>
          <w:szCs w:val="28"/>
          <w:lang w:val="uk-UA"/>
        </w:rPr>
        <w:t xml:space="preserve">При розвитку гуморальної відповіді В-лімфоцит </w:t>
      </w:r>
      <w:r>
        <w:rPr>
          <w:color w:val="000000"/>
          <w:sz w:val="28"/>
          <w:szCs w:val="28"/>
          <w:lang w:val="uk-UA"/>
        </w:rPr>
        <w:t xml:space="preserve">може </w:t>
      </w:r>
      <w:r w:rsidRPr="005D7537">
        <w:rPr>
          <w:color w:val="000000"/>
          <w:sz w:val="28"/>
          <w:szCs w:val="28"/>
          <w:lang w:val="uk-UA"/>
        </w:rPr>
        <w:t>отримати мікробний пептид різними шляхами:</w:t>
      </w:r>
    </w:p>
    <w:p w:rsidR="00E24A38" w:rsidRPr="005D7537" w:rsidRDefault="00E24A38" w:rsidP="00E24A38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40" w:firstLine="380"/>
        <w:rPr>
          <w:sz w:val="28"/>
          <w:szCs w:val="28"/>
          <w:lang w:val="uk-UA"/>
        </w:rPr>
      </w:pPr>
      <w:r w:rsidRPr="005D7537">
        <w:rPr>
          <w:color w:val="000000"/>
          <w:sz w:val="28"/>
          <w:szCs w:val="28"/>
          <w:lang w:val="uk-UA"/>
        </w:rPr>
        <w:t xml:space="preserve"> Отримання розчинного антигену з навколишньої </w:t>
      </w:r>
      <w:proofErr w:type="spellStart"/>
      <w:r w:rsidRPr="005D7537">
        <w:rPr>
          <w:color w:val="000000"/>
          <w:sz w:val="28"/>
          <w:szCs w:val="28"/>
          <w:lang w:val="uk-UA"/>
        </w:rPr>
        <w:t>мікри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сфери. Пептид не вимагає додаткової обробки, оскільки це </w:t>
      </w:r>
      <w:proofErr w:type="spellStart"/>
      <w:r w:rsidRPr="005D7537">
        <w:rPr>
          <w:color w:val="000000"/>
          <w:sz w:val="28"/>
          <w:szCs w:val="28"/>
          <w:lang w:val="uk-UA"/>
        </w:rPr>
        <w:t>лж</w:t>
      </w:r>
      <w:proofErr w:type="spellEnd"/>
      <w:r w:rsidRPr="005D7537">
        <w:rPr>
          <w:color w:val="000000"/>
          <w:sz w:val="28"/>
          <w:szCs w:val="28"/>
          <w:lang w:val="uk-UA"/>
        </w:rPr>
        <w:t>&lt;» зроблено іншою клітиною. Відбувається селекція антигеном В-</w:t>
      </w:r>
      <w:proofErr w:type="spellStart"/>
      <w:r w:rsidRPr="005D7537">
        <w:rPr>
          <w:color w:val="000000"/>
          <w:sz w:val="28"/>
          <w:szCs w:val="28"/>
          <w:lang w:val="uk-UA"/>
        </w:rPr>
        <w:t>лім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фоцита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(В-</w:t>
      </w:r>
      <w:proofErr w:type="spellStart"/>
      <w:r w:rsidRPr="005D7537">
        <w:rPr>
          <w:color w:val="000000"/>
          <w:sz w:val="28"/>
          <w:szCs w:val="28"/>
          <w:lang w:val="uk-UA"/>
        </w:rPr>
        <w:t>лімфоцитов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), </w:t>
      </w:r>
      <w:r w:rsidRPr="005D7537">
        <w:rPr>
          <w:color w:val="000000"/>
          <w:sz w:val="28"/>
          <w:szCs w:val="28"/>
          <w:lang w:val="uk-UA"/>
        </w:rPr>
        <w:lastRenderedPageBreak/>
        <w:t xml:space="preserve">що має попередні І£, - глобулінові </w:t>
      </w:r>
      <w:proofErr w:type="spellStart"/>
      <w:r w:rsidRPr="005D7537">
        <w:rPr>
          <w:color w:val="000000"/>
          <w:sz w:val="28"/>
          <w:szCs w:val="28"/>
          <w:lang w:val="uk-UA"/>
        </w:rPr>
        <w:t>реции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тори на своїй поверхні, найбільш специфічні до даного антигену.</w:t>
      </w:r>
    </w:p>
    <w:p w:rsidR="00E24A38" w:rsidRPr="005D7537" w:rsidRDefault="00E24A38" w:rsidP="00E24A38">
      <w:pPr>
        <w:pStyle w:val="2"/>
        <w:numPr>
          <w:ilvl w:val="0"/>
          <w:numId w:val="1"/>
        </w:numPr>
        <w:shd w:val="clear" w:color="auto" w:fill="auto"/>
        <w:tabs>
          <w:tab w:val="left" w:pos="689"/>
        </w:tabs>
        <w:spacing w:after="0" w:line="276" w:lineRule="auto"/>
        <w:ind w:right="40" w:firstLine="380"/>
        <w:rPr>
          <w:sz w:val="28"/>
          <w:szCs w:val="28"/>
        </w:rPr>
      </w:pPr>
      <w:r w:rsidRPr="005D7537">
        <w:rPr>
          <w:color w:val="000000"/>
          <w:sz w:val="28"/>
          <w:szCs w:val="28"/>
          <w:lang w:val="uk-UA"/>
        </w:rPr>
        <w:t xml:space="preserve">Отримання розчинного антигену за допомогою І£ - </w:t>
      </w:r>
      <w:proofErr w:type="spellStart"/>
      <w:r w:rsidRPr="005D7537">
        <w:rPr>
          <w:color w:val="000000"/>
          <w:sz w:val="28"/>
          <w:szCs w:val="28"/>
          <w:lang w:val="uk-UA"/>
        </w:rPr>
        <w:t>глоПу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лінового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рецептора, його подальший </w:t>
      </w:r>
      <w:proofErr w:type="spellStart"/>
      <w:r w:rsidRPr="005D7537">
        <w:rPr>
          <w:color w:val="000000"/>
          <w:sz w:val="28"/>
          <w:szCs w:val="28"/>
          <w:lang w:val="uk-UA"/>
        </w:rPr>
        <w:t>процесинг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на території В-</w:t>
      </w:r>
      <w:proofErr w:type="spellStart"/>
      <w:r w:rsidRPr="005D7537">
        <w:rPr>
          <w:color w:val="000000"/>
          <w:sz w:val="28"/>
          <w:szCs w:val="28"/>
          <w:lang w:val="uk-UA"/>
        </w:rPr>
        <w:t>лім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фоцита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і представлення на мембрані В-лімфоцита в комплексі і ГКГС- II - В-лімфоцит.</w:t>
      </w:r>
    </w:p>
    <w:p w:rsidR="00E24A38" w:rsidRPr="005D7537" w:rsidRDefault="00E24A38" w:rsidP="00E24A38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40" w:firstLine="380"/>
        <w:rPr>
          <w:sz w:val="28"/>
          <w:szCs w:val="28"/>
        </w:rPr>
      </w:pPr>
      <w:r w:rsidRPr="005D7537">
        <w:rPr>
          <w:color w:val="000000"/>
          <w:sz w:val="28"/>
          <w:szCs w:val="28"/>
          <w:lang w:val="uk-UA"/>
        </w:rPr>
        <w:t xml:space="preserve"> Отримання антигену з поверхні </w:t>
      </w:r>
      <w:proofErr w:type="spellStart"/>
      <w:r w:rsidRPr="005D7537">
        <w:rPr>
          <w:color w:val="000000"/>
          <w:sz w:val="28"/>
          <w:szCs w:val="28"/>
          <w:lang w:val="uk-UA"/>
        </w:rPr>
        <w:t>антигепрезентуючої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5D7537">
        <w:rPr>
          <w:rStyle w:val="a4"/>
          <w:sz w:val="28"/>
          <w:szCs w:val="28"/>
        </w:rPr>
        <w:t>піі</w:t>
      </w:r>
      <w:proofErr w:type="spellEnd"/>
      <w:r w:rsidRPr="005D7537">
        <w:rPr>
          <w:rStyle w:val="a4"/>
          <w:sz w:val="28"/>
          <w:szCs w:val="28"/>
        </w:rPr>
        <w:t xml:space="preserve"> </w:t>
      </w:r>
      <w:r w:rsidRPr="005D7537">
        <w:rPr>
          <w:color w:val="000000"/>
          <w:sz w:val="28"/>
          <w:szCs w:val="28"/>
          <w:lang w:val="uk-UA"/>
        </w:rPr>
        <w:t xml:space="preserve">тини. Селекція В-лімфоцитів ПО І£ - рецепторам. </w:t>
      </w:r>
      <w:proofErr w:type="spellStart"/>
      <w:r w:rsidRPr="005D7537">
        <w:rPr>
          <w:color w:val="000000"/>
          <w:sz w:val="28"/>
          <w:szCs w:val="28"/>
          <w:lang w:val="uk-UA"/>
        </w:rPr>
        <w:t>Процесинг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r w:rsidRPr="005D7537">
        <w:rPr>
          <w:rStyle w:val="55pt0pt"/>
          <w:sz w:val="28"/>
          <w:szCs w:val="28"/>
        </w:rPr>
        <w:t xml:space="preserve">АНТИ </w:t>
      </w:r>
      <w:r w:rsidRPr="005D7537">
        <w:rPr>
          <w:color w:val="000000"/>
          <w:sz w:val="28"/>
          <w:szCs w:val="28"/>
          <w:lang w:val="uk-UA"/>
        </w:rPr>
        <w:t>гену у В-лімфоцитах і його представленні Т-лімфоцитам.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right="40" w:firstLine="380"/>
        <w:rPr>
          <w:sz w:val="28"/>
          <w:szCs w:val="28"/>
        </w:rPr>
      </w:pPr>
      <w:r w:rsidRPr="005D7537">
        <w:rPr>
          <w:color w:val="000000"/>
          <w:sz w:val="28"/>
          <w:szCs w:val="28"/>
          <w:lang w:val="uk-UA"/>
        </w:rPr>
        <w:t xml:space="preserve">ГКГС-ІІ </w:t>
      </w:r>
      <w:proofErr w:type="spellStart"/>
      <w:r w:rsidRPr="005D7537">
        <w:rPr>
          <w:color w:val="000000"/>
          <w:sz w:val="28"/>
          <w:szCs w:val="28"/>
          <w:lang w:val="uk-UA"/>
        </w:rPr>
        <w:t>антигенпрезентуючої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клітини представляє анти гни Т-</w:t>
      </w:r>
      <w:proofErr w:type="spellStart"/>
      <w:r w:rsidRPr="005D7537">
        <w:rPr>
          <w:color w:val="000000"/>
          <w:sz w:val="28"/>
          <w:szCs w:val="28"/>
          <w:lang w:val="uk-UA"/>
        </w:rPr>
        <w:t>хелперу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(СБ 4). Під впливом ІЛ-4, </w:t>
      </w:r>
      <w:proofErr w:type="spellStart"/>
      <w:r w:rsidRPr="005D7537">
        <w:rPr>
          <w:color w:val="000000"/>
          <w:sz w:val="28"/>
          <w:szCs w:val="28"/>
          <w:lang w:val="uk-UA"/>
        </w:rPr>
        <w:t>продукованого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нейтрофілами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, тучними клітинами, базофілами, еозинофілами, </w:t>
      </w:r>
      <w:r w:rsidRPr="005D7537">
        <w:rPr>
          <w:rStyle w:val="75pt0pt"/>
          <w:sz w:val="28"/>
          <w:szCs w:val="28"/>
        </w:rPr>
        <w:t>ТЬ-лімфоци</w:t>
      </w:r>
      <w:r>
        <w:rPr>
          <w:rStyle w:val="75pt0pt"/>
          <w:sz w:val="28"/>
          <w:szCs w:val="28"/>
        </w:rPr>
        <w:t>ти</w:t>
      </w:r>
      <w:r w:rsidRPr="005D7537">
        <w:rPr>
          <w:rStyle w:val="75pt0pt"/>
          <w:sz w:val="28"/>
          <w:szCs w:val="28"/>
        </w:rPr>
        <w:t xml:space="preserve"> </w:t>
      </w:r>
      <w:r w:rsidRPr="005D7537">
        <w:rPr>
          <w:color w:val="000000"/>
          <w:sz w:val="28"/>
          <w:szCs w:val="28"/>
          <w:lang w:val="uk-UA"/>
        </w:rPr>
        <w:t xml:space="preserve">• трансформується в Т3і2-лімфоцити, що індукують гуморальний </w:t>
      </w:r>
      <w:r w:rsidRPr="005D7537">
        <w:rPr>
          <w:rStyle w:val="85pt1pt"/>
          <w:sz w:val="28"/>
          <w:szCs w:val="28"/>
        </w:rPr>
        <w:t xml:space="preserve">тин </w:t>
      </w:r>
      <w:r w:rsidRPr="005D7537">
        <w:rPr>
          <w:color w:val="000000"/>
          <w:sz w:val="28"/>
          <w:szCs w:val="28"/>
          <w:lang w:val="uk-UA"/>
        </w:rPr>
        <w:t xml:space="preserve">імунної відповіді. Найважливішими з </w:t>
      </w:r>
      <w:proofErr w:type="spellStart"/>
      <w:r w:rsidRPr="005D7537">
        <w:rPr>
          <w:color w:val="000000"/>
          <w:sz w:val="28"/>
          <w:szCs w:val="28"/>
          <w:lang w:val="uk-UA"/>
        </w:rPr>
        <w:t>інтерлейкінів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, що </w:t>
      </w:r>
      <w:proofErr w:type="spellStart"/>
      <w:r w:rsidRPr="005D7537">
        <w:rPr>
          <w:color w:val="000000"/>
          <w:sz w:val="28"/>
          <w:szCs w:val="28"/>
          <w:lang w:val="uk-UA"/>
        </w:rPr>
        <w:t>проду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куються цими лімфоцитами, є ІЛ-4, 5, 6, 10, які різко </w:t>
      </w:r>
      <w:proofErr w:type="spellStart"/>
      <w:r w:rsidRPr="005D7537">
        <w:rPr>
          <w:color w:val="000000"/>
          <w:sz w:val="28"/>
          <w:szCs w:val="28"/>
          <w:lang w:val="uk-UA"/>
        </w:rPr>
        <w:t>стимулююм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проліферацію вибраних в результаті селекції В-лімфоцитів, щ&lt;» синтезують антитіла специфічні до даного антигену. Гуморальний тип відповіді найбільш важливий відносно </w:t>
      </w:r>
      <w:proofErr w:type="spellStart"/>
      <w:r w:rsidRPr="005D7537">
        <w:rPr>
          <w:color w:val="000000"/>
          <w:sz w:val="28"/>
          <w:szCs w:val="28"/>
          <w:lang w:val="uk-UA"/>
        </w:rPr>
        <w:t>позаклітинно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роитн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шованих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мікробів. Антитіла підсилюють їх поглинання і </w:t>
      </w:r>
      <w:proofErr w:type="spellStart"/>
      <w:r w:rsidRPr="005D7537">
        <w:rPr>
          <w:color w:val="000000"/>
          <w:sz w:val="28"/>
          <w:szCs w:val="28"/>
          <w:lang w:val="uk-UA"/>
        </w:rPr>
        <w:t>порет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равлювання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фагоцитами.</w:t>
      </w:r>
    </w:p>
    <w:p w:rsidR="00E24A38" w:rsidRPr="005D7537" w:rsidRDefault="00E24A38" w:rsidP="00E24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left="20" w:firstLine="380"/>
        <w:rPr>
          <w:sz w:val="28"/>
          <w:szCs w:val="28"/>
          <w:lang w:val="uk-UA"/>
        </w:rPr>
      </w:pPr>
      <w:r w:rsidRPr="005D7537">
        <w:rPr>
          <w:color w:val="000000"/>
          <w:sz w:val="28"/>
          <w:szCs w:val="28"/>
          <w:lang w:val="uk-UA"/>
        </w:rPr>
        <w:t>Науково-дослідна робота студентів.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left="20" w:right="20" w:firstLine="380"/>
        <w:rPr>
          <w:sz w:val="28"/>
          <w:szCs w:val="28"/>
          <w:lang w:val="uk-UA"/>
        </w:rPr>
      </w:pPr>
      <w:proofErr w:type="spellStart"/>
      <w:r w:rsidRPr="005D7537">
        <w:rPr>
          <w:color w:val="000000"/>
          <w:sz w:val="28"/>
          <w:szCs w:val="28"/>
          <w:lang w:val="uk-UA"/>
        </w:rPr>
        <w:t>Імуноморфологічні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методи з </w:t>
      </w:r>
      <w:proofErr w:type="spellStart"/>
      <w:r w:rsidRPr="005D7537">
        <w:rPr>
          <w:color w:val="000000"/>
          <w:sz w:val="28"/>
          <w:szCs w:val="28"/>
          <w:lang w:val="uk-UA"/>
        </w:rPr>
        <w:t>моноклональними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антитілами до рецепторів Т- і В-лімфоцитів: (СБЗ, СБ4, СБ5, СБ8, СБ1.6, </w:t>
      </w:r>
      <w:r w:rsidRPr="005D7537">
        <w:rPr>
          <w:rStyle w:val="9pt0pt"/>
          <w:sz w:val="28"/>
          <w:szCs w:val="28"/>
        </w:rPr>
        <w:t xml:space="preserve">СВ23, </w:t>
      </w:r>
      <w:r w:rsidRPr="005D7537">
        <w:rPr>
          <w:color w:val="000000"/>
          <w:sz w:val="28"/>
          <w:szCs w:val="28"/>
          <w:lang w:val="uk-UA"/>
        </w:rPr>
        <w:t xml:space="preserve">СБ25, СБ26, СБЗО, СБ34, СБ56, СБ62Ь, СБ95, ТСК-у5, </w:t>
      </w:r>
      <w:proofErr w:type="spellStart"/>
      <w:r w:rsidRPr="005D7537">
        <w:rPr>
          <w:color w:val="000000"/>
          <w:sz w:val="28"/>
          <w:szCs w:val="28"/>
          <w:lang w:val="uk-UA"/>
        </w:rPr>
        <w:t>авіаІоОМ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1) і дендритних клітин (</w:t>
      </w:r>
      <w:proofErr w:type="spellStart"/>
      <w:r w:rsidRPr="005D7537">
        <w:rPr>
          <w:color w:val="000000"/>
          <w:sz w:val="28"/>
          <w:szCs w:val="28"/>
          <w:lang w:val="uk-UA"/>
        </w:rPr>
        <w:t>Бес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205, </w:t>
      </w:r>
      <w:proofErr w:type="spellStart"/>
      <w:r w:rsidRPr="005D7537">
        <w:rPr>
          <w:color w:val="000000"/>
          <w:sz w:val="28"/>
          <w:szCs w:val="28"/>
          <w:lang w:val="uk-UA"/>
        </w:rPr>
        <w:t>СБІІс</w:t>
      </w:r>
      <w:proofErr w:type="spellEnd"/>
      <w:r w:rsidRPr="005D7537">
        <w:rPr>
          <w:color w:val="000000"/>
          <w:sz w:val="28"/>
          <w:szCs w:val="28"/>
          <w:lang w:val="uk-UA"/>
        </w:rPr>
        <w:t>, СБ80, СБ86).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left="20" w:right="20" w:firstLine="380"/>
        <w:rPr>
          <w:sz w:val="28"/>
          <w:szCs w:val="28"/>
        </w:rPr>
      </w:pPr>
      <w:r w:rsidRPr="005D7537">
        <w:rPr>
          <w:color w:val="000000"/>
          <w:sz w:val="28"/>
          <w:szCs w:val="28"/>
          <w:lang w:val="uk-UA"/>
        </w:rPr>
        <w:t xml:space="preserve">Особливості імунітету при бактерійних, </w:t>
      </w:r>
      <w:proofErr w:type="spellStart"/>
      <w:r w:rsidRPr="005D7537">
        <w:rPr>
          <w:color w:val="000000"/>
          <w:sz w:val="28"/>
          <w:szCs w:val="28"/>
          <w:lang w:val="uk-UA"/>
        </w:rPr>
        <w:t>грибконих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і проти </w:t>
      </w:r>
      <w:proofErr w:type="spellStart"/>
      <w:r w:rsidRPr="005D7537">
        <w:rPr>
          <w:color w:val="000000"/>
          <w:sz w:val="28"/>
          <w:szCs w:val="28"/>
          <w:lang w:val="uk-UA"/>
        </w:rPr>
        <w:t>зойних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інфекціях</w:t>
      </w:r>
    </w:p>
    <w:p w:rsidR="00E24A38" w:rsidRPr="005D7537" w:rsidRDefault="00E24A38" w:rsidP="00E24A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механізмів </w:t>
      </w:r>
      <w:proofErr w:type="spellStart"/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саногенеза</w:t>
      </w:r>
      <w:proofErr w:type="spellEnd"/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(одужання) </w:t>
      </w:r>
      <w:r w:rsidRPr="005D7537">
        <w:rPr>
          <w:rStyle w:val="65pt0pt"/>
          <w:rFonts w:eastAsiaTheme="minorHAnsi"/>
          <w:sz w:val="28"/>
          <w:szCs w:val="28"/>
        </w:rPr>
        <w:t xml:space="preserve">при </w:t>
      </w:r>
      <w:proofErr w:type="spellStart"/>
      <w:r w:rsidRPr="005D7537">
        <w:rPr>
          <w:rStyle w:val="65pt0pt"/>
          <w:rFonts w:eastAsiaTheme="minorHAnsi"/>
          <w:sz w:val="28"/>
          <w:szCs w:val="28"/>
        </w:rPr>
        <w:t>ріннич</w:t>
      </w:r>
      <w:proofErr w:type="spellEnd"/>
      <w:r w:rsidRPr="005D7537">
        <w:rPr>
          <w:rStyle w:val="65pt0pt"/>
          <w:rFonts w:eastAsiaTheme="minorHAnsi"/>
          <w:sz w:val="28"/>
          <w:szCs w:val="28"/>
        </w:rPr>
        <w:t xml:space="preserve"> </w:t>
      </w:r>
      <w:proofErr w:type="spellStart"/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>г»п</w:t>
      </w:r>
      <w:r w:rsidRPr="005D7537">
        <w:rPr>
          <w:rStyle w:val="65pt0pt"/>
          <w:rFonts w:eastAsiaTheme="minorHAnsi"/>
          <w:sz w:val="28"/>
          <w:szCs w:val="28"/>
        </w:rPr>
        <w:t>»ч</w:t>
      </w:r>
      <w:proofErr w:type="spellEnd"/>
      <w:r w:rsidRPr="005D7537">
        <w:rPr>
          <w:rStyle w:val="65pt0pt"/>
          <w:rFonts w:eastAsiaTheme="minorHAnsi"/>
          <w:sz w:val="28"/>
          <w:szCs w:val="28"/>
        </w:rPr>
        <w:t xml:space="preserve"> </w:t>
      </w:r>
      <w:proofErr w:type="spellStart"/>
      <w:r w:rsidRPr="005D7537">
        <w:rPr>
          <w:rStyle w:val="65pt0pt0"/>
          <w:rFonts w:eastAsiaTheme="minorHAnsi"/>
          <w:sz w:val="28"/>
          <w:szCs w:val="28"/>
        </w:rPr>
        <w:t>терІЙНИХ</w:t>
      </w:r>
      <w:proofErr w:type="spellEnd"/>
      <w:r w:rsidRPr="005D7537">
        <w:rPr>
          <w:rStyle w:val="65pt0pt0"/>
          <w:rFonts w:eastAsiaTheme="minorHAnsi"/>
          <w:sz w:val="28"/>
          <w:szCs w:val="28"/>
        </w:rPr>
        <w:t xml:space="preserve"> </w:t>
      </w:r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Інфекціях лежить </w:t>
      </w:r>
      <w:r w:rsidRPr="005D7537">
        <w:rPr>
          <w:rStyle w:val="65pt0pt"/>
          <w:rFonts w:eastAsiaTheme="minorHAnsi"/>
          <w:sz w:val="28"/>
          <w:szCs w:val="28"/>
        </w:rPr>
        <w:t xml:space="preserve">В ОСНОВІ деяких </w:t>
      </w:r>
      <w:proofErr w:type="spellStart"/>
      <w:r w:rsidRPr="005D7537">
        <w:rPr>
          <w:rStyle w:val="65pt0pt"/>
          <w:rFonts w:eastAsiaTheme="minorHAnsi"/>
          <w:sz w:val="28"/>
          <w:szCs w:val="28"/>
        </w:rPr>
        <w:t>огоОмити</w:t>
      </w:r>
      <w:proofErr w:type="spellEnd"/>
      <w:r w:rsidRPr="005D7537">
        <w:rPr>
          <w:rStyle w:val="65pt0pt"/>
          <w:rFonts w:eastAsiaTheme="minorHAnsi"/>
          <w:sz w:val="28"/>
          <w:szCs w:val="28"/>
        </w:rPr>
        <w:t xml:space="preserve"> п й їм </w:t>
      </w:r>
      <w:r w:rsidRPr="005D7537">
        <w:rPr>
          <w:rStyle w:val="65pt0pt0"/>
          <w:rFonts w:eastAsiaTheme="minorHAnsi"/>
          <w:sz w:val="28"/>
          <w:szCs w:val="28"/>
        </w:rPr>
        <w:t>VII</w:t>
      </w:r>
      <w:r w:rsidRPr="005D7537">
        <w:rPr>
          <w:rStyle w:val="65pt0pt"/>
          <w:rFonts w:eastAsiaTheme="minorHAnsi"/>
          <w:sz w:val="28"/>
          <w:szCs w:val="28"/>
        </w:rPr>
        <w:t xml:space="preserve">І </w:t>
      </w:r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тету, що виникає протягом таких захворювань.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left="20" w:right="20" w:firstLine="380"/>
        <w:rPr>
          <w:sz w:val="28"/>
          <w:szCs w:val="28"/>
        </w:rPr>
      </w:pPr>
      <w:r w:rsidRPr="005D7537">
        <w:rPr>
          <w:color w:val="000000"/>
          <w:sz w:val="28"/>
          <w:szCs w:val="28"/>
          <w:lang w:val="uk-UA"/>
        </w:rPr>
        <w:t xml:space="preserve">Так, при бактерійних інфекціях, збудники </w:t>
      </w:r>
      <w:r w:rsidRPr="005D7537">
        <w:rPr>
          <w:rStyle w:val="1"/>
          <w:sz w:val="28"/>
          <w:szCs w:val="28"/>
        </w:rPr>
        <w:t>яких</w:t>
      </w:r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rStyle w:val="9pt0pt"/>
          <w:sz w:val="28"/>
          <w:szCs w:val="28"/>
        </w:rPr>
        <w:t>нрпдукуЮТЬ</w:t>
      </w:r>
      <w:proofErr w:type="spellEnd"/>
      <w:r w:rsidRPr="005D7537">
        <w:rPr>
          <w:rStyle w:val="9pt0pt"/>
          <w:sz w:val="28"/>
          <w:szCs w:val="28"/>
        </w:rPr>
        <w:t xml:space="preserve"> </w:t>
      </w:r>
      <w:r w:rsidRPr="005D7537">
        <w:rPr>
          <w:color w:val="000000"/>
          <w:sz w:val="28"/>
          <w:szCs w:val="28"/>
          <w:lang w:val="uk-UA"/>
        </w:rPr>
        <w:t xml:space="preserve">екзотоксин (дифтерія, правець ботулізм, </w:t>
      </w:r>
      <w:proofErr w:type="spellStart"/>
      <w:r w:rsidRPr="005D7537">
        <w:rPr>
          <w:color w:val="000000"/>
          <w:sz w:val="28"/>
          <w:szCs w:val="28"/>
          <w:lang w:val="uk-UA"/>
        </w:rPr>
        <w:t>газопа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гангрена та ін.) провідну роль у формуванні імунітету відіграють антитіла, що утворюються в організмі (антитоксини). Взаємодія молекули антитоксину і молекули токсину може приводити до різних результатів: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left="20" w:right="20" w:firstLine="680"/>
        <w:rPr>
          <w:sz w:val="28"/>
          <w:szCs w:val="28"/>
        </w:rPr>
      </w:pPr>
      <w:r w:rsidRPr="005D7537">
        <w:rPr>
          <w:color w:val="000000"/>
          <w:sz w:val="28"/>
          <w:szCs w:val="28"/>
          <w:lang w:val="uk-UA"/>
        </w:rPr>
        <w:t>Блокада рецепторної ділянки молекули токсину і, внаслідок цього, обмеження фіксації токсину на рецепторах клітин-мішеней;</w:t>
      </w:r>
    </w:p>
    <w:p w:rsidR="00E24A38" w:rsidRPr="005D7537" w:rsidRDefault="00E24A38" w:rsidP="00E24A38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76" w:lineRule="auto"/>
        <w:ind w:left="20" w:right="20" w:firstLine="380"/>
        <w:rPr>
          <w:sz w:val="28"/>
          <w:szCs w:val="28"/>
        </w:rPr>
      </w:pPr>
      <w:r w:rsidRPr="005D7537">
        <w:rPr>
          <w:color w:val="000000"/>
          <w:sz w:val="28"/>
          <w:szCs w:val="28"/>
          <w:lang w:val="uk-UA"/>
        </w:rPr>
        <w:t>Пряма нейтралізація (каталітична реакція) ділянки молекули токсину;</w:t>
      </w:r>
    </w:p>
    <w:p w:rsidR="00E24A38" w:rsidRPr="005D7537" w:rsidRDefault="00E24A38" w:rsidP="00E24A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Утворення імунного комплексу з нейтралізацією токсичних, рецепторних і (або) </w:t>
      </w:r>
      <w:proofErr w:type="spellStart"/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транслокаційних</w:t>
      </w:r>
      <w:proofErr w:type="spellEnd"/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ділянок (</w:t>
      </w:r>
      <w:proofErr w:type="spellStart"/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субодиниць</w:t>
      </w:r>
      <w:proofErr w:type="spellEnd"/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токсину. Такі комплекси </w:t>
      </w:r>
      <w:proofErr w:type="spellStart"/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фагоцитуються</w:t>
      </w:r>
      <w:proofErr w:type="spellEnd"/>
      <w:r w:rsidRPr="005D7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утилізуються клітинами макроорганізму. Проте антитоксичні антитіла не блокують адгезію бактерій на поверхні клітин-мішеней і їх колонізацію. Внаслідок цього, штучний антитоксичний імунітет не створює повного захисту макроорганізму і не запобігає фіксації бактерій на поверхні клітин- мішеней, колонізацію клітин і тканини, розмноження бактерій.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left="20" w:right="40"/>
        <w:rPr>
          <w:sz w:val="28"/>
          <w:szCs w:val="28"/>
          <w:lang w:val="uk-UA"/>
        </w:rPr>
      </w:pPr>
      <w:r w:rsidRPr="005D7537">
        <w:rPr>
          <w:color w:val="000000"/>
          <w:sz w:val="28"/>
          <w:szCs w:val="28"/>
          <w:lang w:val="uk-UA"/>
        </w:rPr>
        <w:t>При іншій групі бактерійних інфекцій (менінгококова інфек</w:t>
      </w:r>
      <w:r w:rsidRPr="005D7537">
        <w:rPr>
          <w:color w:val="000000"/>
          <w:sz w:val="28"/>
          <w:szCs w:val="28"/>
          <w:lang w:val="uk-UA"/>
        </w:rPr>
        <w:softHyphen/>
        <w:t xml:space="preserve">ція, кашлюк, </w:t>
      </w:r>
      <w:proofErr w:type="spellStart"/>
      <w:r w:rsidRPr="005D7537">
        <w:rPr>
          <w:color w:val="000000"/>
          <w:sz w:val="28"/>
          <w:szCs w:val="28"/>
          <w:lang w:val="uk-UA"/>
        </w:rPr>
        <w:t>легіонельоз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і ін.) вирішальна роль належить імен</w:t>
      </w:r>
      <w:r w:rsidRPr="005D7537">
        <w:rPr>
          <w:color w:val="000000"/>
          <w:sz w:val="28"/>
          <w:szCs w:val="28"/>
          <w:lang w:val="uk-UA"/>
        </w:rPr>
        <w:softHyphen/>
        <w:t xml:space="preserve">ному лізису і фагоцитозу бактерій. </w:t>
      </w:r>
      <w:proofErr w:type="spellStart"/>
      <w:r w:rsidRPr="005D7537">
        <w:rPr>
          <w:color w:val="000000"/>
          <w:sz w:val="28"/>
          <w:szCs w:val="28"/>
          <w:lang w:val="uk-UA"/>
        </w:rPr>
        <w:t>І£Сг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, що утворюються при цих </w:t>
      </w:r>
      <w:r w:rsidRPr="005D7537">
        <w:rPr>
          <w:rStyle w:val="0pt"/>
          <w:sz w:val="28"/>
          <w:szCs w:val="28"/>
        </w:rPr>
        <w:t xml:space="preserve">захворюваннях ініціюють цілий ряд </w:t>
      </w:r>
      <w:proofErr w:type="spellStart"/>
      <w:r w:rsidRPr="005D7537">
        <w:rPr>
          <w:rStyle w:val="0pt"/>
          <w:sz w:val="28"/>
          <w:szCs w:val="28"/>
        </w:rPr>
        <w:t>антитілоопосередкованих</w:t>
      </w:r>
      <w:proofErr w:type="spellEnd"/>
      <w:r w:rsidRPr="005D7537">
        <w:rPr>
          <w:rStyle w:val="0pt"/>
          <w:sz w:val="28"/>
          <w:szCs w:val="28"/>
        </w:rPr>
        <w:t xml:space="preserve"> (</w:t>
      </w:r>
      <w:proofErr w:type="spellStart"/>
      <w:r w:rsidRPr="005D7537">
        <w:rPr>
          <w:rStyle w:val="0pt"/>
          <w:sz w:val="28"/>
          <w:szCs w:val="28"/>
        </w:rPr>
        <w:t>їіи</w:t>
      </w:r>
      <w:proofErr w:type="spellEnd"/>
      <w:r w:rsidRPr="005D7537">
        <w:rPr>
          <w:rStyle w:val="0pt"/>
          <w:sz w:val="28"/>
          <w:szCs w:val="28"/>
        </w:rPr>
        <w:t xml:space="preserve"> логічних реакцій:</w:t>
      </w:r>
    </w:p>
    <w:p w:rsidR="00E24A38" w:rsidRPr="005D7537" w:rsidRDefault="00E24A38" w:rsidP="00E24A38">
      <w:pPr>
        <w:pStyle w:val="2"/>
        <w:shd w:val="clear" w:color="auto" w:fill="auto"/>
        <w:tabs>
          <w:tab w:val="left" w:pos="677"/>
        </w:tabs>
        <w:spacing w:after="0" w:line="276" w:lineRule="auto"/>
        <w:ind w:left="20" w:right="40" w:firstLine="380"/>
        <w:rPr>
          <w:sz w:val="28"/>
          <w:szCs w:val="28"/>
        </w:rPr>
      </w:pPr>
      <w:r w:rsidRPr="005D7537">
        <w:rPr>
          <w:rStyle w:val="0pt"/>
          <w:sz w:val="28"/>
          <w:szCs w:val="28"/>
        </w:rPr>
        <w:t>а)</w:t>
      </w:r>
      <w:r w:rsidRPr="005D7537">
        <w:rPr>
          <w:rStyle w:val="0pt"/>
          <w:sz w:val="28"/>
          <w:szCs w:val="28"/>
        </w:rPr>
        <w:tab/>
        <w:t xml:space="preserve">при фіксації АТ на поверхні бактерій відбувається </w:t>
      </w:r>
      <w:proofErr w:type="spellStart"/>
      <w:r w:rsidRPr="005D7537">
        <w:rPr>
          <w:rStyle w:val="0pt"/>
          <w:sz w:val="28"/>
          <w:szCs w:val="28"/>
        </w:rPr>
        <w:t>актишщім</w:t>
      </w:r>
      <w:proofErr w:type="spellEnd"/>
      <w:r w:rsidRPr="005D7537">
        <w:rPr>
          <w:rStyle w:val="0pt"/>
          <w:sz w:val="28"/>
          <w:szCs w:val="28"/>
        </w:rPr>
        <w:t xml:space="preserve"> комплементу по класичному варіанту з утворенням </w:t>
      </w:r>
      <w:proofErr w:type="spellStart"/>
      <w:r w:rsidRPr="005D7537">
        <w:rPr>
          <w:rStyle w:val="9pt0pt"/>
          <w:sz w:val="28"/>
          <w:szCs w:val="28"/>
        </w:rPr>
        <w:t>мембраноптм</w:t>
      </w:r>
      <w:proofErr w:type="spellEnd"/>
      <w:r w:rsidRPr="005D7537">
        <w:rPr>
          <w:rStyle w:val="9pt0pt"/>
          <w:sz w:val="28"/>
          <w:szCs w:val="28"/>
        </w:rPr>
        <w:t xml:space="preserve"> </w:t>
      </w:r>
      <w:proofErr w:type="spellStart"/>
      <w:r w:rsidRPr="005D7537">
        <w:rPr>
          <w:rStyle w:val="0pt"/>
          <w:sz w:val="28"/>
          <w:szCs w:val="28"/>
        </w:rPr>
        <w:t>куючого</w:t>
      </w:r>
      <w:proofErr w:type="spellEnd"/>
      <w:r w:rsidRPr="005D7537">
        <w:rPr>
          <w:rStyle w:val="0pt"/>
          <w:sz w:val="28"/>
          <w:szCs w:val="28"/>
        </w:rPr>
        <w:t xml:space="preserve"> комплексу з подальшим лізисом голих ділянок мембран бактерій;</w:t>
      </w:r>
    </w:p>
    <w:p w:rsidR="00E24A38" w:rsidRPr="005D7537" w:rsidRDefault="00E24A38" w:rsidP="00E24A38">
      <w:pPr>
        <w:pStyle w:val="2"/>
        <w:shd w:val="clear" w:color="auto" w:fill="auto"/>
        <w:tabs>
          <w:tab w:val="left" w:pos="677"/>
        </w:tabs>
        <w:spacing w:after="0" w:line="276" w:lineRule="auto"/>
        <w:ind w:left="20" w:right="40" w:firstLine="380"/>
        <w:rPr>
          <w:sz w:val="28"/>
          <w:szCs w:val="28"/>
        </w:rPr>
      </w:pPr>
      <w:r w:rsidRPr="005D7537">
        <w:rPr>
          <w:rStyle w:val="0pt"/>
          <w:sz w:val="28"/>
          <w:szCs w:val="28"/>
        </w:rPr>
        <w:t>б)</w:t>
      </w:r>
      <w:r w:rsidRPr="005D7537">
        <w:rPr>
          <w:rStyle w:val="0pt"/>
          <w:sz w:val="28"/>
          <w:szCs w:val="28"/>
        </w:rPr>
        <w:tab/>
      </w:r>
      <w:proofErr w:type="spellStart"/>
      <w:r w:rsidRPr="005D7537">
        <w:rPr>
          <w:rStyle w:val="0pt"/>
          <w:sz w:val="28"/>
          <w:szCs w:val="28"/>
        </w:rPr>
        <w:t>опсонізація</w:t>
      </w:r>
      <w:proofErr w:type="spellEnd"/>
      <w:r w:rsidRPr="005D7537">
        <w:rPr>
          <w:rStyle w:val="0pt"/>
          <w:sz w:val="28"/>
          <w:szCs w:val="28"/>
        </w:rPr>
        <w:t xml:space="preserve"> бактерій антитілами з подальшою взаємодії ю Ге - фрагментів антитіл з Ге - рецепторами макрофагів, що при водить до посилення поглинальної і </w:t>
      </w:r>
      <w:proofErr w:type="spellStart"/>
      <w:r w:rsidRPr="005D7537">
        <w:rPr>
          <w:rStyle w:val="0pt"/>
          <w:sz w:val="28"/>
          <w:szCs w:val="28"/>
        </w:rPr>
        <w:t>перетравлювальної</w:t>
      </w:r>
      <w:proofErr w:type="spellEnd"/>
      <w:r w:rsidRPr="005D7537">
        <w:rPr>
          <w:rStyle w:val="0pt"/>
          <w:sz w:val="28"/>
          <w:szCs w:val="28"/>
        </w:rPr>
        <w:t xml:space="preserve"> активно* ї </w:t>
      </w:r>
      <w:proofErr w:type="spellStart"/>
      <w:r w:rsidRPr="005D7537">
        <w:rPr>
          <w:rStyle w:val="0pt"/>
          <w:sz w:val="28"/>
          <w:szCs w:val="28"/>
        </w:rPr>
        <w:t>ї</w:t>
      </w:r>
      <w:proofErr w:type="spellEnd"/>
      <w:r w:rsidRPr="005D7537">
        <w:rPr>
          <w:rStyle w:val="0pt"/>
          <w:sz w:val="28"/>
          <w:szCs w:val="28"/>
        </w:rPr>
        <w:t xml:space="preserve"> фагоцита;</w:t>
      </w:r>
    </w:p>
    <w:p w:rsidR="00E24A38" w:rsidRPr="005D7537" w:rsidRDefault="00E24A38" w:rsidP="00E24A38">
      <w:pPr>
        <w:pStyle w:val="2"/>
        <w:shd w:val="clear" w:color="auto" w:fill="auto"/>
        <w:tabs>
          <w:tab w:val="left" w:pos="677"/>
        </w:tabs>
        <w:spacing w:after="0" w:line="276" w:lineRule="auto"/>
        <w:ind w:left="20" w:right="40" w:firstLine="380"/>
        <w:rPr>
          <w:sz w:val="28"/>
          <w:szCs w:val="28"/>
        </w:rPr>
      </w:pPr>
      <w:r w:rsidRPr="005D7537">
        <w:rPr>
          <w:rStyle w:val="0pt"/>
          <w:sz w:val="28"/>
          <w:szCs w:val="28"/>
        </w:rPr>
        <w:t>в)</w:t>
      </w:r>
      <w:r w:rsidRPr="005D7537">
        <w:rPr>
          <w:rStyle w:val="0pt"/>
          <w:sz w:val="28"/>
          <w:szCs w:val="28"/>
        </w:rPr>
        <w:tab/>
        <w:t xml:space="preserve">комплекси що утворюються «бактерійний АГ - АТ - С,, &lt;’ ,, С </w:t>
      </w:r>
      <w:r w:rsidRPr="005D7537">
        <w:rPr>
          <w:rStyle w:val="0pt"/>
          <w:sz w:val="28"/>
          <w:szCs w:val="28"/>
          <w:vertAlign w:val="subscript"/>
        </w:rPr>
        <w:t>2</w:t>
      </w:r>
      <w:r w:rsidRPr="005D7537">
        <w:rPr>
          <w:rStyle w:val="0pt"/>
          <w:sz w:val="28"/>
          <w:szCs w:val="28"/>
        </w:rPr>
        <w:t>, С з, В» фіксуються на рецепторах макрофагів до С</w:t>
      </w:r>
      <w:r w:rsidRPr="005D7537">
        <w:rPr>
          <w:rStyle w:val="0pt"/>
          <w:sz w:val="28"/>
          <w:szCs w:val="28"/>
          <w:vertAlign w:val="subscript"/>
        </w:rPr>
        <w:t>3</w:t>
      </w:r>
      <w:r w:rsidRPr="005D7537">
        <w:rPr>
          <w:rStyle w:val="0pt"/>
          <w:sz w:val="28"/>
          <w:szCs w:val="28"/>
        </w:rPr>
        <w:t xml:space="preserve">В, що </w:t>
      </w:r>
      <w:r w:rsidRPr="005D7537">
        <w:rPr>
          <w:rStyle w:val="9pt0pt"/>
          <w:sz w:val="28"/>
          <w:szCs w:val="28"/>
        </w:rPr>
        <w:t xml:space="preserve">також </w:t>
      </w:r>
      <w:proofErr w:type="spellStart"/>
      <w:r w:rsidRPr="005D7537">
        <w:rPr>
          <w:rStyle w:val="0pt"/>
          <w:sz w:val="28"/>
          <w:szCs w:val="28"/>
          <w:vertAlign w:val="superscript"/>
        </w:rPr>
        <w:t>ве</w:t>
      </w:r>
      <w:r w:rsidRPr="005D7537">
        <w:rPr>
          <w:rStyle w:val="0pt"/>
          <w:sz w:val="28"/>
          <w:szCs w:val="28"/>
        </w:rPr>
        <w:t>Д</w:t>
      </w:r>
      <w:r w:rsidRPr="005D7537">
        <w:rPr>
          <w:rStyle w:val="0pt"/>
          <w:sz w:val="28"/>
          <w:szCs w:val="28"/>
          <w:vertAlign w:val="superscript"/>
        </w:rPr>
        <w:t>е</w:t>
      </w:r>
      <w:proofErr w:type="spellEnd"/>
      <w:r w:rsidRPr="005D7537">
        <w:rPr>
          <w:rStyle w:val="0pt"/>
          <w:sz w:val="28"/>
          <w:szCs w:val="28"/>
        </w:rPr>
        <w:t xml:space="preserve"> до посилення поглинальної активності таких комплексів </w:t>
      </w:r>
      <w:proofErr w:type="spellStart"/>
      <w:r w:rsidRPr="005D7537">
        <w:rPr>
          <w:rStyle w:val="0pt"/>
          <w:sz w:val="28"/>
          <w:szCs w:val="28"/>
        </w:rPr>
        <w:t>фаго</w:t>
      </w:r>
      <w:proofErr w:type="spellEnd"/>
      <w:r w:rsidRPr="005D7537">
        <w:rPr>
          <w:rStyle w:val="0pt"/>
          <w:sz w:val="28"/>
          <w:szCs w:val="28"/>
        </w:rPr>
        <w:t xml:space="preserve"> </w:t>
      </w:r>
      <w:proofErr w:type="spellStart"/>
      <w:r w:rsidRPr="005D7537">
        <w:rPr>
          <w:rStyle w:val="0pt"/>
          <w:sz w:val="28"/>
          <w:szCs w:val="28"/>
        </w:rPr>
        <w:t>цитами</w:t>
      </w:r>
      <w:proofErr w:type="spellEnd"/>
      <w:r w:rsidRPr="005D7537">
        <w:rPr>
          <w:rStyle w:val="0pt"/>
          <w:sz w:val="28"/>
          <w:szCs w:val="28"/>
        </w:rPr>
        <w:t>;</w:t>
      </w:r>
    </w:p>
    <w:p w:rsidR="00E24A38" w:rsidRPr="005D7537" w:rsidRDefault="00E24A38" w:rsidP="00E24A38">
      <w:pPr>
        <w:pStyle w:val="2"/>
        <w:shd w:val="clear" w:color="auto" w:fill="auto"/>
        <w:tabs>
          <w:tab w:val="left" w:pos="677"/>
        </w:tabs>
        <w:spacing w:after="0" w:line="276" w:lineRule="auto"/>
        <w:ind w:left="20" w:right="40" w:firstLine="380"/>
        <w:rPr>
          <w:sz w:val="28"/>
          <w:szCs w:val="28"/>
        </w:rPr>
      </w:pPr>
      <w:r w:rsidRPr="005D7537">
        <w:rPr>
          <w:rStyle w:val="0pt"/>
          <w:sz w:val="28"/>
          <w:szCs w:val="28"/>
        </w:rPr>
        <w:t>г)</w:t>
      </w:r>
      <w:r w:rsidRPr="005D7537">
        <w:rPr>
          <w:rStyle w:val="0pt"/>
          <w:sz w:val="28"/>
          <w:szCs w:val="28"/>
        </w:rPr>
        <w:tab/>
      </w:r>
      <w:proofErr w:type="spellStart"/>
      <w:r w:rsidRPr="005D7537">
        <w:rPr>
          <w:rStyle w:val="0pt"/>
          <w:sz w:val="28"/>
          <w:szCs w:val="28"/>
        </w:rPr>
        <w:t>нейтрализація</w:t>
      </w:r>
      <w:proofErr w:type="spellEnd"/>
      <w:r w:rsidRPr="005D7537">
        <w:rPr>
          <w:rStyle w:val="0pt"/>
          <w:sz w:val="28"/>
          <w:szCs w:val="28"/>
        </w:rPr>
        <w:t xml:space="preserve"> антитілами </w:t>
      </w:r>
      <w:proofErr w:type="spellStart"/>
      <w:r w:rsidRPr="005D7537">
        <w:rPr>
          <w:rStyle w:val="0pt"/>
          <w:sz w:val="28"/>
          <w:szCs w:val="28"/>
        </w:rPr>
        <w:t>антифагинів</w:t>
      </w:r>
      <w:proofErr w:type="spellEnd"/>
      <w:r w:rsidRPr="005D7537">
        <w:rPr>
          <w:rStyle w:val="0pt"/>
          <w:sz w:val="28"/>
          <w:szCs w:val="28"/>
        </w:rPr>
        <w:t>, що виділяються Г&gt;</w:t>
      </w:r>
      <w:proofErr w:type="spellStart"/>
      <w:r w:rsidRPr="005D7537">
        <w:rPr>
          <w:rStyle w:val="0pt"/>
          <w:sz w:val="28"/>
          <w:szCs w:val="28"/>
        </w:rPr>
        <w:t>аи</w:t>
      </w:r>
      <w:proofErr w:type="spellEnd"/>
      <w:r w:rsidRPr="005D7537">
        <w:rPr>
          <w:rStyle w:val="0pt"/>
          <w:sz w:val="28"/>
          <w:szCs w:val="28"/>
        </w:rPr>
        <w:t xml:space="preserve"> </w:t>
      </w:r>
      <w:proofErr w:type="spellStart"/>
      <w:r w:rsidRPr="005D7537">
        <w:rPr>
          <w:rStyle w:val="0pt"/>
          <w:sz w:val="28"/>
          <w:szCs w:val="28"/>
        </w:rPr>
        <w:t>теріями</w:t>
      </w:r>
      <w:proofErr w:type="spellEnd"/>
      <w:r w:rsidRPr="005D7537">
        <w:rPr>
          <w:rStyle w:val="0pt"/>
          <w:sz w:val="28"/>
          <w:szCs w:val="28"/>
        </w:rPr>
        <w:t xml:space="preserve"> назовні (чинник, що перешкоджає утворенню </w:t>
      </w:r>
      <w:r w:rsidRPr="005D7537">
        <w:rPr>
          <w:rStyle w:val="Candara75pt0pt"/>
          <w:sz w:val="28"/>
          <w:szCs w:val="28"/>
        </w:rPr>
        <w:t xml:space="preserve">фагоцити ми </w:t>
      </w:r>
      <w:r w:rsidRPr="005D7537">
        <w:rPr>
          <w:rStyle w:val="0pt"/>
          <w:sz w:val="28"/>
          <w:szCs w:val="28"/>
        </w:rPr>
        <w:t xml:space="preserve">псевдоподій; чинник, що перешкоджає міграції макрофагів), </w:t>
      </w:r>
      <w:proofErr w:type="spellStart"/>
      <w:r w:rsidRPr="005D7537">
        <w:rPr>
          <w:rStyle w:val="0pt"/>
          <w:sz w:val="28"/>
          <w:szCs w:val="28"/>
        </w:rPr>
        <w:t>аги</w:t>
      </w:r>
      <w:proofErr w:type="spellEnd"/>
      <w:r w:rsidRPr="005D7537">
        <w:rPr>
          <w:rStyle w:val="0pt"/>
          <w:sz w:val="28"/>
          <w:szCs w:val="28"/>
        </w:rPr>
        <w:t xml:space="preserve">» що входять до складу їх анатомічних структур (М-протеїн </w:t>
      </w:r>
      <w:proofErr w:type="spellStart"/>
      <w:r w:rsidRPr="005D7537">
        <w:rPr>
          <w:rStyle w:val="0pt"/>
          <w:sz w:val="28"/>
          <w:szCs w:val="28"/>
        </w:rPr>
        <w:t>строти</w:t>
      </w:r>
      <w:proofErr w:type="spellEnd"/>
      <w:r w:rsidRPr="005D7537">
        <w:rPr>
          <w:rStyle w:val="0pt"/>
          <w:sz w:val="28"/>
          <w:szCs w:val="28"/>
        </w:rPr>
        <w:t xml:space="preserve"> коків, капсульні речовини пневмококів та ін.).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left="20" w:right="40" w:firstLine="380"/>
        <w:rPr>
          <w:sz w:val="28"/>
          <w:szCs w:val="28"/>
        </w:rPr>
      </w:pPr>
      <w:r w:rsidRPr="005D7537">
        <w:rPr>
          <w:rStyle w:val="0pt"/>
          <w:sz w:val="28"/>
          <w:szCs w:val="28"/>
        </w:rPr>
        <w:t xml:space="preserve">Таким чином, імунітет, що формується при цих </w:t>
      </w:r>
      <w:r w:rsidRPr="005D7537">
        <w:rPr>
          <w:rStyle w:val="Tahoma8pt0pt"/>
          <w:rFonts w:ascii="Times New Roman" w:hAnsi="Times New Roman" w:cs="Times New Roman"/>
          <w:sz w:val="28"/>
          <w:szCs w:val="28"/>
        </w:rPr>
        <w:t xml:space="preserve">захворій </w:t>
      </w:r>
      <w:proofErr w:type="spellStart"/>
      <w:r w:rsidRPr="005D7537">
        <w:rPr>
          <w:rStyle w:val="0pt"/>
          <w:sz w:val="28"/>
          <w:szCs w:val="28"/>
        </w:rPr>
        <w:t>ваннях</w:t>
      </w:r>
      <w:proofErr w:type="spellEnd"/>
      <w:r w:rsidRPr="005D7537">
        <w:rPr>
          <w:rStyle w:val="0pt"/>
          <w:sz w:val="28"/>
          <w:szCs w:val="28"/>
        </w:rPr>
        <w:t xml:space="preserve">, залежить бід рівня циркулюючих </w:t>
      </w:r>
      <w:proofErr w:type="spellStart"/>
      <w:r w:rsidRPr="005D7537">
        <w:rPr>
          <w:rStyle w:val="0pt"/>
          <w:sz w:val="28"/>
          <w:szCs w:val="28"/>
        </w:rPr>
        <w:t>І£Сг</w:t>
      </w:r>
      <w:proofErr w:type="spellEnd"/>
      <w:r w:rsidRPr="005D7537">
        <w:rPr>
          <w:rStyle w:val="0pt"/>
          <w:sz w:val="28"/>
          <w:szCs w:val="28"/>
        </w:rPr>
        <w:t xml:space="preserve">, вмісту і активно* </w:t>
      </w:r>
      <w:r w:rsidRPr="005D7537">
        <w:rPr>
          <w:rStyle w:val="Candara75pt2pt"/>
          <w:rFonts w:ascii="Times New Roman" w:hAnsi="Times New Roman" w:cs="Times New Roman"/>
          <w:sz w:val="28"/>
          <w:szCs w:val="28"/>
        </w:rPr>
        <w:t xml:space="preserve">11 </w:t>
      </w:r>
      <w:r w:rsidRPr="005D7537">
        <w:rPr>
          <w:rStyle w:val="0pt"/>
          <w:sz w:val="28"/>
          <w:szCs w:val="28"/>
        </w:rPr>
        <w:t>компонентів комплементу, а також, від функціонального е/тну фагоцитів.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left="20" w:right="40" w:firstLine="380"/>
        <w:rPr>
          <w:sz w:val="28"/>
          <w:szCs w:val="28"/>
        </w:rPr>
      </w:pPr>
      <w:r w:rsidRPr="005D7537">
        <w:rPr>
          <w:rStyle w:val="0pt"/>
          <w:sz w:val="28"/>
          <w:szCs w:val="28"/>
        </w:rPr>
        <w:t xml:space="preserve">До наступної групи бактерійних інфекцій, зі своїми </w:t>
      </w:r>
      <w:proofErr w:type="spellStart"/>
      <w:r w:rsidRPr="005D7537">
        <w:rPr>
          <w:rStyle w:val="Tahoma8pt0pt"/>
          <w:rFonts w:ascii="Times New Roman" w:hAnsi="Times New Roman" w:cs="Times New Roman"/>
          <w:sz w:val="28"/>
          <w:szCs w:val="28"/>
        </w:rPr>
        <w:t>особлп</w:t>
      </w:r>
      <w:proofErr w:type="spellEnd"/>
      <w:r w:rsidRPr="005D7537">
        <w:rPr>
          <w:rStyle w:val="Tahoma8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37">
        <w:rPr>
          <w:rStyle w:val="0pt"/>
          <w:sz w:val="28"/>
          <w:szCs w:val="28"/>
        </w:rPr>
        <w:t>востями</w:t>
      </w:r>
      <w:proofErr w:type="spellEnd"/>
      <w:r w:rsidRPr="005D7537">
        <w:rPr>
          <w:rStyle w:val="0pt"/>
          <w:sz w:val="28"/>
          <w:szCs w:val="28"/>
        </w:rPr>
        <w:t xml:space="preserve"> формування імунітету, відносяться такі, збудники які « внутріклітинними паразитами, здатними тривало існувати </w:t>
      </w:r>
      <w:proofErr w:type="spellStart"/>
      <w:r w:rsidRPr="005D7537">
        <w:rPr>
          <w:rStyle w:val="85pt1pt"/>
          <w:sz w:val="28"/>
          <w:szCs w:val="28"/>
        </w:rPr>
        <w:t>всср</w:t>
      </w:r>
      <w:proofErr w:type="spellEnd"/>
      <w:r w:rsidRPr="005D7537">
        <w:rPr>
          <w:rStyle w:val="85pt1pt"/>
          <w:sz w:val="28"/>
          <w:szCs w:val="28"/>
        </w:rPr>
        <w:t xml:space="preserve">» </w:t>
      </w:r>
      <w:r w:rsidRPr="005D7537">
        <w:rPr>
          <w:rStyle w:val="0pt"/>
          <w:sz w:val="28"/>
          <w:szCs w:val="28"/>
        </w:rPr>
        <w:t xml:space="preserve">дині фагоцитів і навіть розмножуватися в них (туберкульоз, </w:t>
      </w:r>
      <w:proofErr w:type="spellStart"/>
      <w:r w:rsidRPr="005D7537">
        <w:rPr>
          <w:rStyle w:val="0pt"/>
          <w:sz w:val="28"/>
          <w:szCs w:val="28"/>
        </w:rPr>
        <w:t>ту.яи</w:t>
      </w:r>
      <w:proofErr w:type="spellEnd"/>
      <w:r w:rsidRPr="005D7537">
        <w:rPr>
          <w:rStyle w:val="0pt"/>
          <w:sz w:val="28"/>
          <w:szCs w:val="28"/>
        </w:rPr>
        <w:t xml:space="preserve"> </w:t>
      </w:r>
      <w:proofErr w:type="spellStart"/>
      <w:r w:rsidRPr="005D7537">
        <w:rPr>
          <w:rStyle w:val="0pt"/>
          <w:sz w:val="28"/>
          <w:szCs w:val="28"/>
        </w:rPr>
        <w:t>ремія</w:t>
      </w:r>
      <w:proofErr w:type="spellEnd"/>
      <w:r w:rsidRPr="005D7537">
        <w:rPr>
          <w:rStyle w:val="0pt"/>
          <w:sz w:val="28"/>
          <w:szCs w:val="28"/>
        </w:rPr>
        <w:t>, бруцельоз, лістеріоз та ін.).</w:t>
      </w:r>
    </w:p>
    <w:p w:rsidR="00E24A38" w:rsidRPr="005D7537" w:rsidRDefault="00E24A38" w:rsidP="00E24A38">
      <w:pPr>
        <w:pStyle w:val="30"/>
        <w:framePr w:w="9408" w:h="9763" w:hRule="exact" w:wrap="none" w:vAnchor="page" w:hAnchor="page" w:x="1684" w:y="6172"/>
        <w:shd w:val="clear" w:color="auto" w:fill="auto"/>
        <w:spacing w:line="276" w:lineRule="auto"/>
        <w:ind w:left="20" w:right="40"/>
        <w:rPr>
          <w:sz w:val="28"/>
          <w:szCs w:val="28"/>
        </w:rPr>
      </w:pPr>
      <w:r w:rsidRPr="005D7537">
        <w:rPr>
          <w:color w:val="000000"/>
          <w:sz w:val="28"/>
          <w:szCs w:val="28"/>
          <w:lang w:val="uk-UA"/>
        </w:rPr>
        <w:t xml:space="preserve">Основними механізмами, що дозволяють </w:t>
      </w:r>
      <w:r w:rsidRPr="005D7537">
        <w:rPr>
          <w:rStyle w:val="3Candara10pt0pt"/>
          <w:sz w:val="28"/>
          <w:szCs w:val="28"/>
        </w:rPr>
        <w:t xml:space="preserve">бактерія </w:t>
      </w:r>
      <w:r w:rsidRPr="005D7537">
        <w:rPr>
          <w:color w:val="000000"/>
          <w:sz w:val="28"/>
          <w:szCs w:val="28"/>
          <w:lang w:val="uk-UA"/>
        </w:rPr>
        <w:t>п здійснювати внутріклітинний паразитизм є :</w:t>
      </w:r>
    </w:p>
    <w:p w:rsidR="00E24A38" w:rsidRPr="005D7537" w:rsidRDefault="00E24A38" w:rsidP="00E24A38">
      <w:pPr>
        <w:pStyle w:val="2"/>
        <w:framePr w:w="9408" w:h="9763" w:hRule="exact" w:wrap="none" w:vAnchor="page" w:hAnchor="page" w:x="1684" w:y="6172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76" w:lineRule="auto"/>
        <w:ind w:left="20" w:firstLine="380"/>
        <w:rPr>
          <w:rStyle w:val="0pt"/>
          <w:color w:val="auto"/>
          <w:spacing w:val="5"/>
          <w:sz w:val="28"/>
          <w:szCs w:val="28"/>
          <w:shd w:val="clear" w:color="auto" w:fill="auto"/>
          <w:lang w:val="ru-RU"/>
        </w:rPr>
      </w:pPr>
      <w:r w:rsidRPr="005D7537">
        <w:rPr>
          <w:rStyle w:val="0pt"/>
          <w:sz w:val="28"/>
          <w:szCs w:val="28"/>
        </w:rPr>
        <w:t xml:space="preserve">Блокада </w:t>
      </w:r>
      <w:proofErr w:type="spellStart"/>
      <w:r w:rsidRPr="005D7537">
        <w:rPr>
          <w:rStyle w:val="0pt"/>
          <w:sz w:val="28"/>
          <w:szCs w:val="28"/>
        </w:rPr>
        <w:t>фаголізосомального</w:t>
      </w:r>
      <w:proofErr w:type="spellEnd"/>
      <w:r w:rsidRPr="005D7537">
        <w:rPr>
          <w:rStyle w:val="0pt"/>
          <w:sz w:val="28"/>
          <w:szCs w:val="28"/>
        </w:rPr>
        <w:t xml:space="preserve"> злиття (мікобактерії туберкульозу);</w:t>
      </w:r>
    </w:p>
    <w:p w:rsidR="00E24A38" w:rsidRPr="005D7537" w:rsidRDefault="00E24A38" w:rsidP="00E24A38">
      <w:pPr>
        <w:pStyle w:val="2"/>
        <w:framePr w:w="9408" w:h="9763" w:hRule="exact" w:wrap="none" w:vAnchor="page" w:hAnchor="page" w:x="1684" w:y="6172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76" w:lineRule="auto"/>
        <w:ind w:left="20" w:right="40" w:firstLine="380"/>
        <w:rPr>
          <w:sz w:val="28"/>
          <w:szCs w:val="28"/>
        </w:rPr>
      </w:pPr>
      <w:r w:rsidRPr="005D7537">
        <w:rPr>
          <w:rStyle w:val="0pt"/>
          <w:sz w:val="28"/>
          <w:szCs w:val="28"/>
        </w:rPr>
        <w:tab/>
      </w:r>
      <w:r w:rsidRPr="005D7537">
        <w:rPr>
          <w:rStyle w:val="6pt0pt"/>
          <w:rFonts w:eastAsia="Candara"/>
          <w:sz w:val="28"/>
          <w:szCs w:val="28"/>
        </w:rPr>
        <w:t>*</w:t>
      </w:r>
      <w:r w:rsidRPr="005D7537">
        <w:rPr>
          <w:rStyle w:val="0pt"/>
          <w:rFonts w:eastAsiaTheme="minorHAnsi"/>
          <w:sz w:val="28"/>
          <w:szCs w:val="28"/>
        </w:rPr>
        <w:t xml:space="preserve"> </w:t>
      </w:r>
      <w:r w:rsidRPr="005D7537">
        <w:rPr>
          <w:rStyle w:val="0pt"/>
          <w:sz w:val="28"/>
          <w:szCs w:val="28"/>
        </w:rPr>
        <w:t xml:space="preserve">Резистентність бактерій до дії </w:t>
      </w:r>
      <w:proofErr w:type="spellStart"/>
      <w:r w:rsidRPr="005D7537">
        <w:rPr>
          <w:rStyle w:val="0pt"/>
          <w:sz w:val="28"/>
          <w:szCs w:val="28"/>
        </w:rPr>
        <w:t>лізосомальних</w:t>
      </w:r>
      <w:proofErr w:type="spellEnd"/>
      <w:r w:rsidRPr="005D7537">
        <w:rPr>
          <w:rStyle w:val="0pt"/>
          <w:sz w:val="28"/>
          <w:szCs w:val="28"/>
        </w:rPr>
        <w:t xml:space="preserve"> ферменті» (гонококи, стафілококи);</w:t>
      </w:r>
    </w:p>
    <w:p w:rsidR="00E24A38" w:rsidRPr="005D7537" w:rsidRDefault="00E24A38" w:rsidP="00E24A38">
      <w:pPr>
        <w:pStyle w:val="2"/>
        <w:framePr w:w="9408" w:h="9763" w:hRule="exact" w:wrap="none" w:vAnchor="page" w:hAnchor="page" w:x="1684" w:y="6172"/>
        <w:shd w:val="clear" w:color="auto" w:fill="auto"/>
        <w:tabs>
          <w:tab w:val="left" w:pos="677"/>
        </w:tabs>
        <w:spacing w:after="0" w:line="276" w:lineRule="auto"/>
        <w:ind w:left="20" w:right="40"/>
        <w:rPr>
          <w:rStyle w:val="0pt"/>
          <w:sz w:val="28"/>
          <w:szCs w:val="28"/>
        </w:rPr>
      </w:pPr>
    </w:p>
    <w:p w:rsidR="00E24A38" w:rsidRPr="005D7537" w:rsidRDefault="00E24A38" w:rsidP="00E24A38">
      <w:pPr>
        <w:pStyle w:val="2"/>
        <w:framePr w:w="9408" w:h="9763" w:hRule="exact" w:wrap="none" w:vAnchor="page" w:hAnchor="page" w:x="1684" w:y="6172"/>
        <w:shd w:val="clear" w:color="auto" w:fill="auto"/>
        <w:spacing w:after="0" w:line="276" w:lineRule="auto"/>
        <w:ind w:left="20" w:right="20" w:firstLine="680"/>
        <w:rPr>
          <w:sz w:val="28"/>
          <w:szCs w:val="28"/>
        </w:rPr>
      </w:pPr>
      <w:r w:rsidRPr="005D7537">
        <w:rPr>
          <w:rStyle w:val="0pt"/>
          <w:sz w:val="28"/>
          <w:szCs w:val="28"/>
        </w:rPr>
        <w:t xml:space="preserve">Здатність бактерій швидко покидати </w:t>
      </w:r>
      <w:proofErr w:type="spellStart"/>
      <w:r w:rsidRPr="005D7537">
        <w:rPr>
          <w:rStyle w:val="0pt"/>
          <w:sz w:val="28"/>
          <w:szCs w:val="28"/>
        </w:rPr>
        <w:t>фагосоми</w:t>
      </w:r>
      <w:proofErr w:type="spellEnd"/>
      <w:r w:rsidRPr="005D7537">
        <w:rPr>
          <w:rStyle w:val="0pt"/>
          <w:sz w:val="28"/>
          <w:szCs w:val="28"/>
        </w:rPr>
        <w:t xml:space="preserve"> після поглинання і тривало перебувати в цитоплазмі (</w:t>
      </w:r>
      <w:proofErr w:type="spellStart"/>
      <w:r w:rsidRPr="005D7537">
        <w:rPr>
          <w:rStyle w:val="0pt"/>
          <w:sz w:val="28"/>
          <w:szCs w:val="28"/>
        </w:rPr>
        <w:t>лістерії</w:t>
      </w:r>
      <w:proofErr w:type="spellEnd"/>
      <w:r w:rsidRPr="005D7537">
        <w:rPr>
          <w:rStyle w:val="0pt"/>
          <w:sz w:val="28"/>
          <w:szCs w:val="28"/>
        </w:rPr>
        <w:t>).</w:t>
      </w:r>
    </w:p>
    <w:p w:rsidR="00E24A38" w:rsidRPr="005D7537" w:rsidRDefault="00E24A38" w:rsidP="00E24A38">
      <w:pPr>
        <w:pStyle w:val="2"/>
        <w:framePr w:w="9408" w:h="9763" w:hRule="exact" w:wrap="none" w:vAnchor="page" w:hAnchor="page" w:x="1684" w:y="6172"/>
        <w:shd w:val="clear" w:color="auto" w:fill="auto"/>
        <w:spacing w:after="0" w:line="276" w:lineRule="auto"/>
        <w:ind w:left="20" w:right="20" w:firstLine="400"/>
        <w:rPr>
          <w:sz w:val="28"/>
          <w:szCs w:val="28"/>
          <w:lang w:val="uk-UA"/>
        </w:rPr>
      </w:pPr>
      <w:r w:rsidRPr="005D7537">
        <w:rPr>
          <w:rStyle w:val="0pt"/>
          <w:sz w:val="28"/>
          <w:szCs w:val="28"/>
        </w:rPr>
        <w:t>Для захворювань з тривалим внутріклітинним перебуванням і розмноженням збудника (</w:t>
      </w:r>
      <w:proofErr w:type="spellStart"/>
      <w:r w:rsidRPr="005D7537">
        <w:rPr>
          <w:rStyle w:val="0pt"/>
          <w:sz w:val="28"/>
          <w:szCs w:val="28"/>
        </w:rPr>
        <w:t>персистенція</w:t>
      </w:r>
      <w:proofErr w:type="spellEnd"/>
      <w:r w:rsidRPr="005D7537">
        <w:rPr>
          <w:rStyle w:val="0pt"/>
          <w:sz w:val="28"/>
          <w:szCs w:val="28"/>
        </w:rPr>
        <w:t xml:space="preserve">) характерне утворення гранульом в ураженій тканині. Такі бактерії стають недоступними для дії антитіл і гуморальних антибактеріальних чинників. Механізм </w:t>
      </w:r>
      <w:proofErr w:type="spellStart"/>
      <w:r w:rsidRPr="005D7537">
        <w:rPr>
          <w:rStyle w:val="0pt"/>
          <w:sz w:val="28"/>
          <w:szCs w:val="28"/>
        </w:rPr>
        <w:t>саногенеза</w:t>
      </w:r>
      <w:proofErr w:type="spellEnd"/>
      <w:r w:rsidRPr="005D7537">
        <w:rPr>
          <w:rStyle w:val="0pt"/>
          <w:sz w:val="28"/>
          <w:szCs w:val="28"/>
        </w:rPr>
        <w:t xml:space="preserve"> і формування імунітету при таких захворю</w:t>
      </w:r>
      <w:r w:rsidRPr="005D7537">
        <w:rPr>
          <w:rStyle w:val="0pt"/>
          <w:sz w:val="28"/>
          <w:szCs w:val="28"/>
        </w:rPr>
        <w:softHyphen/>
        <w:t xml:space="preserve">ваннях зв’язаний, перш за все, з утворенням цитотоксичних Т- лімфоцитів, що виявляють </w:t>
      </w:r>
      <w:proofErr w:type="spellStart"/>
      <w:r w:rsidRPr="005D7537">
        <w:rPr>
          <w:rStyle w:val="0pt"/>
          <w:sz w:val="28"/>
          <w:szCs w:val="28"/>
        </w:rPr>
        <w:t>кіллінг-еффект</w:t>
      </w:r>
      <w:proofErr w:type="spellEnd"/>
      <w:r w:rsidRPr="005D7537">
        <w:rPr>
          <w:rStyle w:val="0pt"/>
          <w:sz w:val="28"/>
          <w:szCs w:val="28"/>
        </w:rPr>
        <w:t xml:space="preserve"> на клітини-мішені, які вміщують в собі паразитуючі бактерії і маркіровані рецепторами ГКГС- І, що презентують антигени цих бактерій.</w:t>
      </w:r>
    </w:p>
    <w:p w:rsidR="00E24A38" w:rsidRPr="005D7537" w:rsidRDefault="00E24A38" w:rsidP="00E24A38">
      <w:pPr>
        <w:pStyle w:val="2"/>
        <w:framePr w:w="9408" w:h="9763" w:hRule="exact" w:wrap="none" w:vAnchor="page" w:hAnchor="page" w:x="1684" w:y="6172"/>
        <w:shd w:val="clear" w:color="auto" w:fill="auto"/>
        <w:spacing w:after="0" w:line="276" w:lineRule="auto"/>
        <w:ind w:left="20" w:firstLine="400"/>
        <w:rPr>
          <w:sz w:val="28"/>
          <w:szCs w:val="28"/>
          <w:lang w:val="uk-UA"/>
        </w:rPr>
      </w:pPr>
      <w:r w:rsidRPr="005D7537">
        <w:rPr>
          <w:rStyle w:val="0pt"/>
          <w:sz w:val="28"/>
          <w:szCs w:val="28"/>
        </w:rPr>
        <w:t>Особливості імунітету при грибкових захворюваннях</w:t>
      </w:r>
    </w:p>
    <w:p w:rsidR="00E24A38" w:rsidRPr="005D7537" w:rsidRDefault="00E24A38" w:rsidP="00E24A38">
      <w:pPr>
        <w:pStyle w:val="2"/>
        <w:framePr w:w="9408" w:h="9763" w:hRule="exact" w:wrap="none" w:vAnchor="page" w:hAnchor="page" w:x="1684" w:y="6172"/>
        <w:shd w:val="clear" w:color="auto" w:fill="auto"/>
        <w:spacing w:after="0" w:line="276" w:lineRule="auto"/>
        <w:ind w:left="20" w:right="20" w:firstLine="400"/>
        <w:rPr>
          <w:sz w:val="28"/>
          <w:szCs w:val="28"/>
          <w:lang w:val="uk-UA"/>
        </w:rPr>
      </w:pPr>
      <w:r w:rsidRPr="005D7537">
        <w:rPr>
          <w:rStyle w:val="0pt"/>
          <w:sz w:val="28"/>
          <w:szCs w:val="28"/>
        </w:rPr>
        <w:t>Особливості протигрибкового імунітету залежать від морфоло</w:t>
      </w:r>
      <w:r w:rsidRPr="005D7537">
        <w:rPr>
          <w:rStyle w:val="0pt"/>
          <w:sz w:val="28"/>
          <w:szCs w:val="28"/>
        </w:rPr>
        <w:softHyphen/>
        <w:t>гічних властивостей грибів (розміри клітин, форма), особливості їх антигенного складу, мінливості залежно від умов існування, форми і стадії мікозу.</w:t>
      </w:r>
    </w:p>
    <w:p w:rsidR="00E24A38" w:rsidRDefault="00E24A38" w:rsidP="00E24A38">
      <w:pPr>
        <w:pStyle w:val="2"/>
        <w:framePr w:w="9408" w:h="9763" w:hRule="exact" w:wrap="none" w:vAnchor="page" w:hAnchor="page" w:x="1684" w:y="6172"/>
        <w:shd w:val="clear" w:color="auto" w:fill="auto"/>
        <w:spacing w:after="0" w:line="276" w:lineRule="auto"/>
        <w:ind w:left="20" w:right="20"/>
        <w:rPr>
          <w:rStyle w:val="0pt"/>
          <w:sz w:val="28"/>
          <w:szCs w:val="28"/>
        </w:rPr>
      </w:pPr>
      <w:r w:rsidRPr="005D7537">
        <w:rPr>
          <w:rStyle w:val="0pt"/>
          <w:sz w:val="28"/>
          <w:szCs w:val="28"/>
        </w:rPr>
        <w:t>Більшість грибів відносяться до вільноживучих організмів і лише деякі з них здатні викликати захворювання. Більш того, для виникнення захворювання у людини необхідною умовою є наяв</w:t>
      </w:r>
      <w:r w:rsidRPr="005D7537">
        <w:rPr>
          <w:rStyle w:val="0pt"/>
          <w:sz w:val="28"/>
          <w:szCs w:val="28"/>
        </w:rPr>
        <w:softHyphen/>
        <w:t xml:space="preserve">ність у нього імунодефіциту по </w:t>
      </w:r>
      <w:proofErr w:type="spellStart"/>
      <w:r w:rsidRPr="005D7537">
        <w:rPr>
          <w:rStyle w:val="0pt"/>
          <w:sz w:val="28"/>
          <w:szCs w:val="28"/>
        </w:rPr>
        <w:t>поліморфноядерним</w:t>
      </w:r>
      <w:proofErr w:type="spellEnd"/>
      <w:r w:rsidRPr="005D7537">
        <w:rPr>
          <w:rStyle w:val="0pt"/>
          <w:sz w:val="28"/>
          <w:szCs w:val="28"/>
        </w:rPr>
        <w:t xml:space="preserve"> лейкоцитам, Т-лімфоцитам, С</w:t>
      </w:r>
      <w:r w:rsidRPr="005D7537">
        <w:rPr>
          <w:rStyle w:val="0pt"/>
          <w:sz w:val="28"/>
          <w:szCs w:val="28"/>
          <w:vertAlign w:val="subscript"/>
        </w:rPr>
        <w:t>3</w:t>
      </w:r>
      <w:r w:rsidRPr="005D7537">
        <w:rPr>
          <w:rStyle w:val="0pt"/>
          <w:sz w:val="28"/>
          <w:szCs w:val="28"/>
        </w:rPr>
        <w:t xml:space="preserve"> компоненту комплементу. </w:t>
      </w:r>
    </w:p>
    <w:p w:rsidR="00E24A38" w:rsidRDefault="00E24A38" w:rsidP="00E24A38">
      <w:pPr>
        <w:pStyle w:val="2"/>
        <w:framePr w:w="9408" w:h="9763" w:hRule="exact" w:wrap="none" w:vAnchor="page" w:hAnchor="page" w:x="1684" w:y="6172"/>
        <w:shd w:val="clear" w:color="auto" w:fill="auto"/>
        <w:spacing w:after="0" w:line="276" w:lineRule="auto"/>
        <w:ind w:left="20" w:right="20"/>
        <w:rPr>
          <w:rStyle w:val="0pt"/>
          <w:sz w:val="28"/>
          <w:szCs w:val="28"/>
        </w:rPr>
      </w:pPr>
    </w:p>
    <w:p w:rsidR="00E24A38" w:rsidRDefault="00E24A38" w:rsidP="00E24A38">
      <w:pPr>
        <w:pStyle w:val="2"/>
        <w:framePr w:w="9408" w:h="9763" w:hRule="exact" w:wrap="none" w:vAnchor="page" w:hAnchor="page" w:x="1684" w:y="6172"/>
        <w:shd w:val="clear" w:color="auto" w:fill="auto"/>
        <w:spacing w:after="0" w:line="276" w:lineRule="auto"/>
        <w:ind w:left="20" w:right="20"/>
        <w:rPr>
          <w:rStyle w:val="0pt"/>
          <w:sz w:val="28"/>
          <w:szCs w:val="28"/>
        </w:rPr>
      </w:pPr>
    </w:p>
    <w:p w:rsidR="00E24A38" w:rsidRDefault="00E24A38" w:rsidP="00E24A38">
      <w:pPr>
        <w:pStyle w:val="2"/>
        <w:framePr w:w="9408" w:h="9763" w:hRule="exact" w:wrap="none" w:vAnchor="page" w:hAnchor="page" w:x="1684" w:y="6172"/>
        <w:shd w:val="clear" w:color="auto" w:fill="auto"/>
        <w:spacing w:after="0" w:line="276" w:lineRule="auto"/>
        <w:ind w:left="20" w:right="20"/>
        <w:rPr>
          <w:rStyle w:val="0pt"/>
          <w:sz w:val="28"/>
          <w:szCs w:val="28"/>
        </w:rPr>
      </w:pPr>
    </w:p>
    <w:p w:rsidR="00E24A38" w:rsidRDefault="00E24A38" w:rsidP="00E24A38">
      <w:pPr>
        <w:pStyle w:val="2"/>
        <w:framePr w:w="9408" w:h="9763" w:hRule="exact" w:wrap="none" w:vAnchor="page" w:hAnchor="page" w:x="1684" w:y="6172"/>
        <w:shd w:val="clear" w:color="auto" w:fill="auto"/>
        <w:spacing w:after="0" w:line="276" w:lineRule="auto"/>
        <w:ind w:left="20" w:right="20"/>
        <w:rPr>
          <w:rStyle w:val="0pt"/>
          <w:sz w:val="28"/>
          <w:szCs w:val="28"/>
        </w:rPr>
      </w:pPr>
    </w:p>
    <w:p w:rsidR="00E24A38" w:rsidRPr="005D7537" w:rsidRDefault="00E24A38" w:rsidP="00E24A38">
      <w:pPr>
        <w:pStyle w:val="2"/>
        <w:framePr w:w="9408" w:h="9763" w:hRule="exact" w:wrap="none" w:vAnchor="page" w:hAnchor="page" w:x="1684" w:y="6172"/>
        <w:shd w:val="clear" w:color="auto" w:fill="auto"/>
        <w:spacing w:after="0" w:line="276" w:lineRule="auto"/>
        <w:ind w:left="20" w:right="20"/>
        <w:rPr>
          <w:sz w:val="36"/>
          <w:lang w:val="uk-UA"/>
        </w:rPr>
      </w:pPr>
    </w:p>
    <w:p w:rsidR="00E24A38" w:rsidRDefault="00E24A38" w:rsidP="00E24A38">
      <w:pPr>
        <w:rPr>
          <w:rStyle w:val="0pt"/>
          <w:rFonts w:eastAsiaTheme="minorHAnsi"/>
        </w:rPr>
      </w:pPr>
      <w:r>
        <w:rPr>
          <w:rStyle w:val="0pt"/>
          <w:rFonts w:eastAsiaTheme="minorHAnsi"/>
        </w:rPr>
        <w:t xml:space="preserve">Резистентність бактерій до дії </w:t>
      </w:r>
      <w:proofErr w:type="spellStart"/>
      <w:r>
        <w:rPr>
          <w:rStyle w:val="0pt"/>
          <w:rFonts w:eastAsiaTheme="minorHAnsi"/>
        </w:rPr>
        <w:t>лізосомальних</w:t>
      </w:r>
      <w:proofErr w:type="spellEnd"/>
      <w:r>
        <w:rPr>
          <w:rStyle w:val="0pt"/>
          <w:rFonts w:eastAsiaTheme="minorHAnsi"/>
        </w:rPr>
        <w:t xml:space="preserve"> ферменті»</w:t>
      </w:r>
    </w:p>
    <w:p w:rsidR="00E24A38" w:rsidRDefault="00E24A38" w:rsidP="00E24A38">
      <w:pPr>
        <w:rPr>
          <w:rStyle w:val="0pt"/>
          <w:rFonts w:eastAsiaTheme="minorHAnsi"/>
        </w:rPr>
      </w:pPr>
    </w:p>
    <w:p w:rsidR="00E24A38" w:rsidRDefault="00E24A38" w:rsidP="00E24A38">
      <w:pPr>
        <w:rPr>
          <w:rStyle w:val="0pt"/>
          <w:rFonts w:eastAsiaTheme="minorHAnsi"/>
        </w:rPr>
      </w:pPr>
    </w:p>
    <w:p w:rsidR="00E24A38" w:rsidRDefault="00E24A38" w:rsidP="00E24A38">
      <w:pPr>
        <w:rPr>
          <w:rStyle w:val="0pt"/>
          <w:rFonts w:eastAsiaTheme="minorHAnsi"/>
        </w:rPr>
      </w:pPr>
    </w:p>
    <w:p w:rsidR="00E24A38" w:rsidRDefault="00E24A38" w:rsidP="00E24A38">
      <w:pPr>
        <w:rPr>
          <w:rStyle w:val="0pt"/>
          <w:rFonts w:eastAsiaTheme="minorHAnsi"/>
        </w:rPr>
      </w:pPr>
      <w:bookmarkStart w:id="0" w:name="_GoBack"/>
      <w:bookmarkEnd w:id="0"/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left="20" w:right="20"/>
        <w:rPr>
          <w:sz w:val="28"/>
          <w:szCs w:val="28"/>
          <w:lang w:val="uk-UA"/>
        </w:rPr>
      </w:pPr>
      <w:r w:rsidRPr="00E24A38">
        <w:rPr>
          <w:rStyle w:val="0pt"/>
          <w:sz w:val="28"/>
          <w:szCs w:val="28"/>
        </w:rPr>
        <w:lastRenderedPageBreak/>
        <w:t>Функціональними дефектами лейкоцитів є їх нездатність утворювати псевдоподії (син</w:t>
      </w:r>
      <w:r w:rsidRPr="00E24A38">
        <w:rPr>
          <w:rStyle w:val="0pt"/>
          <w:sz w:val="28"/>
          <w:szCs w:val="28"/>
        </w:rPr>
        <w:softHyphen/>
        <w:t xml:space="preserve">дром «ледачих лейкоцитів»), </w:t>
      </w:r>
      <w:r w:rsidRPr="005D7537">
        <w:rPr>
          <w:rStyle w:val="0pt"/>
          <w:sz w:val="28"/>
          <w:szCs w:val="28"/>
        </w:rPr>
        <w:t xml:space="preserve">нездатність формувати </w:t>
      </w:r>
      <w:proofErr w:type="spellStart"/>
      <w:r w:rsidRPr="005D7537">
        <w:rPr>
          <w:rStyle w:val="0pt"/>
          <w:sz w:val="28"/>
          <w:szCs w:val="28"/>
        </w:rPr>
        <w:t>фаголізосоми</w:t>
      </w:r>
      <w:proofErr w:type="spellEnd"/>
      <w:r w:rsidRPr="005D7537">
        <w:rPr>
          <w:rStyle w:val="0pt"/>
          <w:sz w:val="28"/>
          <w:szCs w:val="28"/>
        </w:rPr>
        <w:t xml:space="preserve"> (синдром </w:t>
      </w:r>
      <w:proofErr w:type="spellStart"/>
      <w:r w:rsidRPr="005D7537">
        <w:rPr>
          <w:rStyle w:val="0pt"/>
          <w:sz w:val="28"/>
          <w:szCs w:val="28"/>
        </w:rPr>
        <w:t>Чедіака-Хігасі</w:t>
      </w:r>
      <w:proofErr w:type="spellEnd"/>
      <w:r w:rsidRPr="005D7537">
        <w:rPr>
          <w:rStyle w:val="0pt"/>
          <w:sz w:val="28"/>
          <w:szCs w:val="28"/>
        </w:rPr>
        <w:t>), порушення властивості продукції актив</w:t>
      </w:r>
      <w:r w:rsidRPr="005D7537">
        <w:rPr>
          <w:rStyle w:val="0pt"/>
          <w:sz w:val="28"/>
          <w:szCs w:val="28"/>
        </w:rPr>
        <w:softHyphen/>
        <w:t>них форм кисню, що забезпечує перетравлення мікроба. Дефіцит по С</w:t>
      </w:r>
      <w:r w:rsidRPr="005D7537">
        <w:rPr>
          <w:rStyle w:val="0pt"/>
          <w:sz w:val="28"/>
          <w:szCs w:val="28"/>
          <w:vertAlign w:val="subscript"/>
        </w:rPr>
        <w:t>3</w:t>
      </w:r>
      <w:r w:rsidRPr="005D7537">
        <w:rPr>
          <w:rStyle w:val="0pt"/>
          <w:sz w:val="28"/>
          <w:szCs w:val="28"/>
        </w:rPr>
        <w:t xml:space="preserve"> також веде до зниження активності фагоцитів. І, нарешті, найчастіше мікози у людини виникають при низькій продукції Т-лімфоцитів (</w:t>
      </w:r>
      <w:proofErr w:type="spellStart"/>
      <w:r w:rsidRPr="005D7537">
        <w:rPr>
          <w:rStyle w:val="0pt"/>
          <w:sz w:val="28"/>
          <w:szCs w:val="28"/>
        </w:rPr>
        <w:t>Тс</w:t>
      </w:r>
      <w:proofErr w:type="spellEnd"/>
      <w:r w:rsidRPr="005D7537">
        <w:rPr>
          <w:rStyle w:val="0pt"/>
          <w:sz w:val="28"/>
          <w:szCs w:val="28"/>
        </w:rPr>
        <w:t>, Т її).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left="20" w:right="20" w:firstLine="400"/>
        <w:rPr>
          <w:sz w:val="28"/>
          <w:szCs w:val="28"/>
          <w:lang w:val="uk-UA"/>
        </w:rPr>
      </w:pPr>
      <w:r w:rsidRPr="005D7537">
        <w:rPr>
          <w:rStyle w:val="0pt"/>
          <w:sz w:val="28"/>
          <w:szCs w:val="28"/>
        </w:rPr>
        <w:t xml:space="preserve">Формування </w:t>
      </w:r>
      <w:proofErr w:type="spellStart"/>
      <w:r w:rsidRPr="005D7537">
        <w:rPr>
          <w:rStyle w:val="0pt"/>
          <w:sz w:val="28"/>
          <w:szCs w:val="28"/>
        </w:rPr>
        <w:t>імунітиту</w:t>
      </w:r>
      <w:proofErr w:type="spellEnd"/>
      <w:r w:rsidRPr="005D7537">
        <w:rPr>
          <w:rStyle w:val="0pt"/>
          <w:sz w:val="28"/>
          <w:szCs w:val="28"/>
        </w:rPr>
        <w:t xml:space="preserve"> </w:t>
      </w:r>
      <w:proofErr w:type="spellStart"/>
      <w:r w:rsidRPr="005D7537">
        <w:rPr>
          <w:rStyle w:val="0pt"/>
          <w:sz w:val="28"/>
          <w:szCs w:val="28"/>
        </w:rPr>
        <w:t>поіГниують</w:t>
      </w:r>
      <w:proofErr w:type="spellEnd"/>
      <w:r w:rsidRPr="005D7537">
        <w:rPr>
          <w:rStyle w:val="0pt"/>
          <w:sz w:val="28"/>
          <w:szCs w:val="28"/>
        </w:rPr>
        <w:t xml:space="preserve"> з відновленням функціо</w:t>
      </w:r>
      <w:r w:rsidRPr="005D7537">
        <w:rPr>
          <w:rStyle w:val="0pt"/>
          <w:sz w:val="28"/>
          <w:szCs w:val="28"/>
        </w:rPr>
        <w:softHyphen/>
        <w:t xml:space="preserve">нальної активності </w:t>
      </w:r>
      <w:proofErr w:type="spellStart"/>
      <w:r w:rsidRPr="005D7537">
        <w:rPr>
          <w:rStyle w:val="Candara75pt0pt"/>
          <w:sz w:val="28"/>
          <w:szCs w:val="28"/>
        </w:rPr>
        <w:t>Мо.ЧІМПрфпоіІДІфІШХ</w:t>
      </w:r>
      <w:proofErr w:type="spellEnd"/>
      <w:r w:rsidRPr="005D7537">
        <w:rPr>
          <w:rStyle w:val="Candara75pt0pt"/>
          <w:sz w:val="28"/>
          <w:szCs w:val="28"/>
        </w:rPr>
        <w:t xml:space="preserve"> </w:t>
      </w:r>
      <w:proofErr w:type="spellStart"/>
      <w:r w:rsidRPr="005D7537">
        <w:rPr>
          <w:rStyle w:val="0pt"/>
          <w:sz w:val="28"/>
          <w:szCs w:val="28"/>
        </w:rPr>
        <w:t>нсикоци</w:t>
      </w:r>
      <w:proofErr w:type="spellEnd"/>
      <w:r w:rsidRPr="005D7537">
        <w:rPr>
          <w:rStyle w:val="0pt"/>
          <w:sz w:val="28"/>
          <w:szCs w:val="28"/>
        </w:rPr>
        <w:t xml:space="preserve"> </w:t>
      </w:r>
      <w:proofErr w:type="spellStart"/>
      <w:r w:rsidRPr="005D7537">
        <w:rPr>
          <w:rStyle w:val="0pt"/>
          <w:sz w:val="28"/>
          <w:szCs w:val="28"/>
        </w:rPr>
        <w:t>тії</w:t>
      </w:r>
      <w:proofErr w:type="spellEnd"/>
      <w:r w:rsidRPr="005D7537">
        <w:rPr>
          <w:rStyle w:val="0pt"/>
          <w:sz w:val="28"/>
          <w:szCs w:val="28"/>
        </w:rPr>
        <w:t>* і посиленою продукцією Т-</w:t>
      </w:r>
      <w:proofErr w:type="spellStart"/>
      <w:r w:rsidRPr="005D7537">
        <w:rPr>
          <w:rStyle w:val="0pt"/>
          <w:sz w:val="28"/>
          <w:szCs w:val="28"/>
        </w:rPr>
        <w:t>лімфоцитіи</w:t>
      </w:r>
      <w:proofErr w:type="spellEnd"/>
      <w:r w:rsidRPr="005D7537">
        <w:rPr>
          <w:rStyle w:val="0pt"/>
          <w:sz w:val="28"/>
          <w:szCs w:val="28"/>
        </w:rPr>
        <w:t>.</w:t>
      </w:r>
    </w:p>
    <w:p w:rsidR="00E24A38" w:rsidRPr="005D7537" w:rsidRDefault="00E24A38" w:rsidP="00E24A38">
      <w:pPr>
        <w:pStyle w:val="2"/>
        <w:shd w:val="clear" w:color="auto" w:fill="auto"/>
        <w:spacing w:after="0" w:line="276" w:lineRule="auto"/>
        <w:ind w:left="20" w:right="20" w:firstLine="400"/>
        <w:rPr>
          <w:lang w:val="uk-UA"/>
        </w:rPr>
      </w:pPr>
      <w:r w:rsidRPr="005D7537">
        <w:rPr>
          <w:rStyle w:val="510pt0pt"/>
          <w:rFonts w:eastAsia="Candara"/>
          <w:sz w:val="28"/>
          <w:szCs w:val="28"/>
        </w:rPr>
        <w:t xml:space="preserve">Специфічні </w:t>
      </w:r>
      <w:proofErr w:type="spellStart"/>
      <w:r w:rsidRPr="005D7537">
        <w:rPr>
          <w:color w:val="000000"/>
          <w:sz w:val="28"/>
          <w:szCs w:val="28"/>
          <w:lang w:val="uk-UA"/>
        </w:rPr>
        <w:t>аптиті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./т </w:t>
      </w:r>
      <w:proofErr w:type="spellStart"/>
      <w:r w:rsidRPr="005D7537">
        <w:rPr>
          <w:color w:val="000000"/>
          <w:sz w:val="28"/>
          <w:szCs w:val="28"/>
          <w:lang w:val="uk-UA"/>
        </w:rPr>
        <w:t>утаортютмш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мини при деяких формах </w:t>
      </w:r>
      <w:r w:rsidRPr="005D7537">
        <w:rPr>
          <w:rStyle w:val="510pt0pt"/>
          <w:rFonts w:eastAsia="Candara"/>
          <w:sz w:val="28"/>
          <w:szCs w:val="28"/>
        </w:rPr>
        <w:t xml:space="preserve">глибоких мікозів. </w:t>
      </w:r>
      <w:proofErr w:type="spellStart"/>
      <w:r w:rsidRPr="005D7537">
        <w:rPr>
          <w:color w:val="000000"/>
          <w:sz w:val="28"/>
          <w:szCs w:val="28"/>
          <w:lang w:val="uk-UA"/>
        </w:rPr>
        <w:t>Вважаючі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., що </w:t>
      </w:r>
      <w:proofErr w:type="spellStart"/>
      <w:r w:rsidRPr="005D7537">
        <w:rPr>
          <w:color w:val="000000"/>
          <w:sz w:val="28"/>
          <w:szCs w:val="28"/>
          <w:lang w:val="uk-UA"/>
        </w:rPr>
        <w:t>номм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ні </w:t>
      </w:r>
      <w:proofErr w:type="spellStart"/>
      <w:r w:rsidRPr="005D7537">
        <w:rPr>
          <w:color w:val="000000"/>
          <w:sz w:val="28"/>
          <w:szCs w:val="28"/>
          <w:lang w:val="uk-UA"/>
        </w:rPr>
        <w:t>Ппр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гі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уча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* </w:t>
      </w:r>
      <w:proofErr w:type="spellStart"/>
      <w:r w:rsidRPr="005D7537">
        <w:rPr>
          <w:color w:val="000000"/>
          <w:sz w:val="28"/>
          <w:szCs w:val="28"/>
          <w:lang w:val="uk-UA"/>
        </w:rPr>
        <w:t>гі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а </w:t>
      </w:r>
      <w:proofErr w:type="spellStart"/>
      <w:r w:rsidRPr="005D7537">
        <w:rPr>
          <w:color w:val="000000"/>
          <w:sz w:val="28"/>
          <w:szCs w:val="28"/>
          <w:lang w:val="uk-UA"/>
        </w:rPr>
        <w:t>мпхаиіз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r w:rsidRPr="005D7537">
        <w:rPr>
          <w:rStyle w:val="510pt0pt"/>
          <w:rFonts w:eastAsia="Candara"/>
          <w:sz w:val="28"/>
          <w:szCs w:val="28"/>
        </w:rPr>
        <w:t xml:space="preserve">мах захисту , будучи </w:t>
      </w:r>
      <w:r w:rsidRPr="005D7537">
        <w:rPr>
          <w:color w:val="000000"/>
          <w:sz w:val="28"/>
          <w:szCs w:val="28"/>
          <w:lang w:val="uk-UA"/>
        </w:rPr>
        <w:t xml:space="preserve">лиши </w:t>
      </w:r>
      <w:proofErr w:type="spellStart"/>
      <w:r w:rsidRPr="005D7537">
        <w:rPr>
          <w:color w:val="000000"/>
          <w:sz w:val="28"/>
          <w:szCs w:val="28"/>
          <w:lang w:val="uk-UA"/>
        </w:rPr>
        <w:t>сиїді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пми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D7537">
        <w:rPr>
          <w:color w:val="000000"/>
          <w:sz w:val="28"/>
          <w:szCs w:val="28"/>
          <w:lang w:val="uk-UA"/>
        </w:rPr>
        <w:t>ім</w:t>
      </w:r>
      <w:proofErr w:type="spellEnd"/>
      <w:r w:rsidRPr="005D7537">
        <w:rPr>
          <w:color w:val="000000"/>
          <w:sz w:val="28"/>
          <w:szCs w:val="28"/>
          <w:lang w:val="uk-UA"/>
        </w:rPr>
        <w:t xml:space="preserve"> \ </w:t>
      </w:r>
      <w:r w:rsidRPr="005D7537">
        <w:rPr>
          <w:color w:val="000000"/>
          <w:sz w:val="28"/>
          <w:szCs w:val="28"/>
          <w:lang w:val="uk-UA"/>
        </w:rPr>
        <w:tab/>
      </w:r>
      <w:r w:rsidRPr="005D7537">
        <w:rPr>
          <w:color w:val="000000"/>
          <w:sz w:val="28"/>
          <w:szCs w:val="28"/>
          <w:lang w:val="uk-UA"/>
        </w:rPr>
        <w:tab/>
        <w:t xml:space="preserve"> і" *»\ /тип ««ріпні »му.</w:t>
      </w:r>
    </w:p>
    <w:p w:rsidR="00E24A38" w:rsidRPr="005D7537" w:rsidRDefault="00E24A38" w:rsidP="00E24A38">
      <w:pPr>
        <w:pStyle w:val="2"/>
        <w:shd w:val="clear" w:color="auto" w:fill="auto"/>
        <w:tabs>
          <w:tab w:val="left" w:pos="677"/>
        </w:tabs>
        <w:spacing w:after="0" w:line="271" w:lineRule="exact"/>
        <w:ind w:left="20" w:right="40"/>
        <w:rPr>
          <w:lang w:val="uk-UA"/>
        </w:rPr>
      </w:pPr>
    </w:p>
    <w:p w:rsidR="00E24A38" w:rsidRPr="005D7537" w:rsidRDefault="00E24A38" w:rsidP="00E24A38">
      <w:pPr>
        <w:rPr>
          <w:lang w:val="uk-UA"/>
        </w:rPr>
      </w:pPr>
    </w:p>
    <w:p w:rsidR="007E23FD" w:rsidRPr="00F25CD4" w:rsidRDefault="007E23FD">
      <w:pPr>
        <w:rPr>
          <w:lang w:val="uk-UA"/>
        </w:rPr>
      </w:pPr>
    </w:p>
    <w:sectPr w:rsidR="007E23FD" w:rsidRPr="00F2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E3D"/>
    <w:multiLevelType w:val="multilevel"/>
    <w:tmpl w:val="078E1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7513E0"/>
    <w:multiLevelType w:val="multilevel"/>
    <w:tmpl w:val="5A4232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95"/>
    <w:rsid w:val="00015495"/>
    <w:rsid w:val="007E23FD"/>
    <w:rsid w:val="00E24A38"/>
    <w:rsid w:val="00F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E975-0171-42FA-A76A-0936DF9D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25CD4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F25CD4"/>
    <w:pPr>
      <w:widowControl w:val="0"/>
      <w:shd w:val="clear" w:color="auto" w:fill="FFFFFF"/>
      <w:spacing w:after="60" w:line="276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9pt">
    <w:name w:val="Основной текст + 9 pt"/>
    <w:aliases w:val="Полужирный,Интервал 0 pt"/>
    <w:basedOn w:val="a3"/>
    <w:rsid w:val="00F25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4"/>
      <w:w w:val="100"/>
      <w:position w:val="0"/>
      <w:sz w:val="13"/>
      <w:szCs w:val="13"/>
      <w:u w:val="none"/>
      <w:effect w:val="none"/>
      <w:shd w:val="clear" w:color="auto" w:fill="FFFFFF"/>
      <w:lang w:val="uk-UA"/>
    </w:rPr>
  </w:style>
  <w:style w:type="character" w:customStyle="1" w:styleId="1">
    <w:name w:val="Основной текст1"/>
    <w:basedOn w:val="a3"/>
    <w:rsid w:val="00F25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uk-UA"/>
    </w:rPr>
  </w:style>
  <w:style w:type="character" w:customStyle="1" w:styleId="9pt0pt">
    <w:name w:val="Основной текст + 9 pt;Полужирный;Интервал 0 pt"/>
    <w:basedOn w:val="a3"/>
    <w:rsid w:val="00E24A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65pt0pt">
    <w:name w:val="Основной текст + 6;5 pt;Полужирный;Интервал 0 pt"/>
    <w:basedOn w:val="a3"/>
    <w:rsid w:val="00E24A38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a4">
    <w:name w:val="Основной текст + Малые прописные"/>
    <w:basedOn w:val="a3"/>
    <w:rsid w:val="00E24A38"/>
    <w:rPr>
      <w:rFonts w:ascii="Times New Roman" w:eastAsia="Times New Roman" w:hAnsi="Times New Roman" w:cs="Times New Roman"/>
      <w:smallCap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55pt0pt">
    <w:name w:val="Основной текст + 5;5 pt;Интервал 0 pt"/>
    <w:basedOn w:val="a3"/>
    <w:rsid w:val="00E24A38"/>
    <w:rPr>
      <w:rFonts w:ascii="Times New Roman" w:eastAsia="Times New Roman" w:hAnsi="Times New Roman" w:cs="Times New Roman"/>
      <w:color w:val="000000"/>
      <w:spacing w:val="19"/>
      <w:w w:val="100"/>
      <w:position w:val="0"/>
      <w:sz w:val="11"/>
      <w:szCs w:val="11"/>
      <w:shd w:val="clear" w:color="auto" w:fill="FFFFFF"/>
      <w:lang w:val="uk-UA"/>
    </w:rPr>
  </w:style>
  <w:style w:type="character" w:customStyle="1" w:styleId="75pt0pt">
    <w:name w:val="Основной текст + 7;5 pt;Полужирный;Интервал 0 pt"/>
    <w:basedOn w:val="a3"/>
    <w:rsid w:val="00E24A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85pt1pt">
    <w:name w:val="Основной текст + 8;5 pt;Интервал 1 pt"/>
    <w:basedOn w:val="a3"/>
    <w:rsid w:val="00E24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65pt0pt0">
    <w:name w:val="Основной текст + 6;5 pt;Интервал 0 pt"/>
    <w:basedOn w:val="a3"/>
    <w:rsid w:val="00E24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0pt">
    <w:name w:val="Основной текст + Интервал 0 pt"/>
    <w:basedOn w:val="a3"/>
    <w:rsid w:val="00E24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Candara75pt0pt">
    <w:name w:val="Основной текст + Candara;7;5 pt;Интервал 0 pt"/>
    <w:basedOn w:val="a3"/>
    <w:rsid w:val="00E24A3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Tahoma8pt0pt">
    <w:name w:val="Основной текст + Tahoma;8 pt;Полужирный;Интервал 0 pt"/>
    <w:basedOn w:val="a3"/>
    <w:rsid w:val="00E24A3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Candara75pt2pt">
    <w:name w:val="Основной текст + Candara;7;5 pt;Полужирный;Интервал 2 pt"/>
    <w:basedOn w:val="a3"/>
    <w:rsid w:val="00E24A3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3">
    <w:name w:val="Основной текст (3)_"/>
    <w:basedOn w:val="a0"/>
    <w:link w:val="30"/>
    <w:rsid w:val="00E24A38"/>
    <w:rPr>
      <w:rFonts w:ascii="Times New Roman" w:eastAsia="Times New Roman" w:hAnsi="Times New Roman" w:cs="Times New Roman"/>
      <w:b/>
      <w:bCs/>
      <w:i/>
      <w:iCs/>
      <w:spacing w:val="7"/>
      <w:sz w:val="19"/>
      <w:szCs w:val="19"/>
      <w:shd w:val="clear" w:color="auto" w:fill="FFFFFF"/>
    </w:rPr>
  </w:style>
  <w:style w:type="character" w:customStyle="1" w:styleId="3Candara10pt0pt">
    <w:name w:val="Основной текст (3) + Candara;10 pt;Интервал 0 pt"/>
    <w:basedOn w:val="3"/>
    <w:rsid w:val="00E24A38"/>
    <w:rPr>
      <w:rFonts w:ascii="Candara" w:eastAsia="Candara" w:hAnsi="Candara" w:cs="Candara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6pt0pt">
    <w:name w:val="Основной текст + 6 pt;Полужирный;Курсив;Интервал 0 pt"/>
    <w:basedOn w:val="a3"/>
    <w:rsid w:val="00E24A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4A38"/>
    <w:pPr>
      <w:widowControl w:val="0"/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pacing w:val="7"/>
      <w:sz w:val="19"/>
      <w:szCs w:val="19"/>
    </w:rPr>
  </w:style>
  <w:style w:type="character" w:customStyle="1" w:styleId="510pt0pt">
    <w:name w:val="Основной текст (5) + 10 pt;Интервал 0 pt"/>
    <w:basedOn w:val="a0"/>
    <w:rsid w:val="00E24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2024-03-15T08:11:00Z</dcterms:created>
  <dcterms:modified xsi:type="dcterms:W3CDTF">2024-03-15T08:18:00Z</dcterms:modified>
</cp:coreProperties>
</file>