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44BA74" w14:textId="71208D1D" w:rsidR="00523D3F" w:rsidRPr="00523D3F" w:rsidRDefault="002F4713" w:rsidP="00523D3F">
      <w:pPr>
        <w:spacing w:line="391" w:lineRule="auto"/>
        <w:ind w:right="-259"/>
        <w:jc w:val="center"/>
        <w:rPr>
          <w:rFonts w:eastAsia="Times New Roman"/>
          <w:b/>
          <w:bCs/>
          <w:sz w:val="28"/>
          <w:szCs w:val="28"/>
          <w:lang w:val="uk-UA" w:eastAsia="ru-RU"/>
        </w:rPr>
      </w:pPr>
      <w:r>
        <w:rPr>
          <w:rFonts w:eastAsia="Times New Roman"/>
          <w:b/>
          <w:bCs/>
          <w:sz w:val="28"/>
          <w:szCs w:val="28"/>
          <w:lang w:val="uk-UA" w:eastAsia="ru-RU"/>
        </w:rPr>
        <w:t>ФІНАНСОВИЙ КОНТРОЛІНГ В БАНКІВСЬКИХ УСТАНОВАХ</w:t>
      </w:r>
    </w:p>
    <w:p w14:paraId="42B1B567" w14:textId="77777777" w:rsidR="00BA282F" w:rsidRPr="002E313F" w:rsidRDefault="00BA282F" w:rsidP="00844E18">
      <w:pPr>
        <w:jc w:val="center"/>
        <w:rPr>
          <w:b/>
          <w:bCs/>
          <w:lang w:val="uk-UA"/>
        </w:rPr>
      </w:pPr>
    </w:p>
    <w:p w14:paraId="36891246" w14:textId="77777777" w:rsidR="00E96D56" w:rsidRPr="009D7567" w:rsidRDefault="00E96D56" w:rsidP="00E96D56">
      <w:pPr>
        <w:rPr>
          <w:lang w:val="uk-UA"/>
        </w:rPr>
      </w:pPr>
      <w:r w:rsidRPr="002E313F">
        <w:rPr>
          <w:b/>
          <w:lang w:val="uk-UA"/>
        </w:rPr>
        <w:t>Викладач:</w:t>
      </w:r>
      <w:r w:rsidRPr="002E313F">
        <w:rPr>
          <w:lang w:val="uk-UA"/>
        </w:rPr>
        <w:t xml:space="preserve"> к.</w:t>
      </w:r>
      <w:r w:rsidR="00193145" w:rsidRPr="002E313F">
        <w:rPr>
          <w:lang w:val="uk-UA"/>
        </w:rPr>
        <w:t>е</w:t>
      </w:r>
      <w:r w:rsidRPr="002E313F">
        <w:rPr>
          <w:lang w:val="uk-UA"/>
        </w:rPr>
        <w:t>.</w:t>
      </w:r>
      <w:r w:rsidR="00193145" w:rsidRPr="002E313F">
        <w:rPr>
          <w:lang w:val="uk-UA"/>
        </w:rPr>
        <w:t>н</w:t>
      </w:r>
      <w:r w:rsidR="009D7567">
        <w:rPr>
          <w:lang w:val="uk-UA"/>
        </w:rPr>
        <w:t>., доц.Тетяна Іванівна Батракова</w:t>
      </w:r>
    </w:p>
    <w:p w14:paraId="438EE9D0" w14:textId="77777777" w:rsidR="00E96D56" w:rsidRPr="002E313F" w:rsidRDefault="00E96D56" w:rsidP="00E96D56">
      <w:pPr>
        <w:rPr>
          <w:lang w:val="uk-UA"/>
        </w:rPr>
      </w:pPr>
      <w:r w:rsidRPr="002E313F">
        <w:rPr>
          <w:b/>
          <w:lang w:val="uk-UA"/>
        </w:rPr>
        <w:t xml:space="preserve">Кафедра: </w:t>
      </w:r>
      <w:r w:rsidR="00193145" w:rsidRPr="002E313F">
        <w:rPr>
          <w:lang w:val="uk-UA"/>
        </w:rPr>
        <w:t>фінансів, банківської справи та страхування</w:t>
      </w:r>
      <w:r w:rsidRPr="002E313F">
        <w:rPr>
          <w:lang w:val="uk-UA"/>
        </w:rPr>
        <w:t xml:space="preserve">, </w:t>
      </w:r>
      <w:r w:rsidR="00193145" w:rsidRPr="002E313F">
        <w:rPr>
          <w:lang w:val="uk-UA"/>
        </w:rPr>
        <w:t>5</w:t>
      </w:r>
      <w:r w:rsidRPr="002E313F">
        <w:rPr>
          <w:lang w:val="uk-UA"/>
        </w:rPr>
        <w:t xml:space="preserve">й корп. ЗНУ, ауд. </w:t>
      </w:r>
      <w:r w:rsidR="00523D3F">
        <w:rPr>
          <w:lang w:val="uk-UA"/>
        </w:rPr>
        <w:t>109</w:t>
      </w:r>
      <w:r w:rsidRPr="002E313F">
        <w:rPr>
          <w:lang w:val="uk-UA"/>
        </w:rPr>
        <w:t xml:space="preserve"> (</w:t>
      </w:r>
      <w:r w:rsidR="00193145" w:rsidRPr="002E313F">
        <w:rPr>
          <w:lang w:val="uk-UA"/>
        </w:rPr>
        <w:t>1</w:t>
      </w:r>
      <w:r w:rsidRPr="002E313F">
        <w:rPr>
          <w:vertAlign w:val="superscript"/>
          <w:lang w:val="uk-UA"/>
        </w:rPr>
        <w:t xml:space="preserve">й </w:t>
      </w:r>
      <w:r w:rsidRPr="002E313F">
        <w:rPr>
          <w:lang w:val="uk-UA"/>
        </w:rPr>
        <w:t>поверх)</w:t>
      </w:r>
    </w:p>
    <w:p w14:paraId="5CAC96FE" w14:textId="77777777" w:rsidR="00E96D56" w:rsidRPr="0065221B" w:rsidRDefault="00E96D56" w:rsidP="00E96D56">
      <w:pPr>
        <w:rPr>
          <w:lang w:val="ru-RU"/>
        </w:rPr>
      </w:pPr>
      <w:r w:rsidRPr="002E313F">
        <w:rPr>
          <w:b/>
          <w:lang w:val="uk-UA"/>
        </w:rPr>
        <w:t xml:space="preserve">Email: </w:t>
      </w:r>
      <w:r w:rsidR="00523D3F" w:rsidRPr="00523D3F">
        <w:t>tanyabat</w:t>
      </w:r>
      <w:r w:rsidR="00523D3F" w:rsidRPr="00523D3F">
        <w:rPr>
          <w:lang w:val="ru-RU"/>
        </w:rPr>
        <w:t>16</w:t>
      </w:r>
      <w:r w:rsidR="00193145" w:rsidRPr="00523D3F">
        <w:rPr>
          <w:lang w:val="ru-RU"/>
        </w:rPr>
        <w:t>@</w:t>
      </w:r>
      <w:r w:rsidR="00523D3F">
        <w:t>gmail</w:t>
      </w:r>
      <w:r w:rsidR="00523D3F" w:rsidRPr="0065221B">
        <w:rPr>
          <w:lang w:val="ru-RU"/>
        </w:rPr>
        <w:t>.</w:t>
      </w:r>
      <w:r w:rsidR="00523D3F">
        <w:t>com</w:t>
      </w:r>
    </w:p>
    <w:p w14:paraId="64298495" w14:textId="77777777" w:rsidR="00E96D56" w:rsidRPr="002E313F" w:rsidRDefault="00E96D56" w:rsidP="00E96D56">
      <w:pPr>
        <w:rPr>
          <w:lang w:val="uk-UA"/>
        </w:rPr>
      </w:pPr>
      <w:r w:rsidRPr="002E313F">
        <w:rPr>
          <w:b/>
          <w:lang w:val="uk-UA"/>
        </w:rPr>
        <w:t>Телефон:</w:t>
      </w:r>
      <w:r w:rsidRPr="002E313F">
        <w:rPr>
          <w:lang w:val="uk-UA"/>
        </w:rPr>
        <w:t xml:space="preserve"> </w:t>
      </w:r>
      <w:r w:rsidR="00193145" w:rsidRPr="002E313F">
        <w:rPr>
          <w:lang w:val="uk-UA"/>
        </w:rPr>
        <w:t xml:space="preserve">(061) 228-76-24 </w:t>
      </w:r>
      <w:r w:rsidRPr="002E313F">
        <w:rPr>
          <w:lang w:val="uk-UA"/>
        </w:rPr>
        <w:t>(кафедра)</w:t>
      </w:r>
    </w:p>
    <w:p w14:paraId="27D04111" w14:textId="77777777" w:rsidR="00A937F8" w:rsidRPr="002E313F" w:rsidRDefault="00A937F8" w:rsidP="00E96D56">
      <w:pPr>
        <w:rPr>
          <w:b/>
          <w:color w:val="000000" w:themeColor="text1"/>
          <w:lang w:val="uk-UA"/>
        </w:rPr>
      </w:pPr>
      <w:r w:rsidRPr="002E313F">
        <w:rPr>
          <w:b/>
          <w:color w:val="000000" w:themeColor="text1"/>
          <w:lang w:val="uk-UA"/>
        </w:rPr>
        <w:t xml:space="preserve">Інші засоби зв’язку: </w:t>
      </w:r>
      <w:r w:rsidRPr="002E313F">
        <w:rPr>
          <w:color w:val="000000" w:themeColor="text1"/>
          <w:lang w:val="uk-UA"/>
        </w:rPr>
        <w:t xml:space="preserve">Moodle (форум курсу, приватні повідомлення) </w:t>
      </w:r>
    </w:p>
    <w:p w14:paraId="7B5CE318" w14:textId="77777777" w:rsidR="00E42FA1" w:rsidRPr="002E313F" w:rsidRDefault="00E42FA1" w:rsidP="00C27B7C">
      <w:pPr>
        <w:rPr>
          <w:lang w:val="uk-UA"/>
        </w:rPr>
      </w:pPr>
    </w:p>
    <w:tbl>
      <w:tblPr>
        <w:tblW w:w="97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98"/>
        <w:gridCol w:w="738"/>
        <w:gridCol w:w="1275"/>
        <w:gridCol w:w="1276"/>
        <w:gridCol w:w="963"/>
        <w:gridCol w:w="709"/>
        <w:gridCol w:w="1178"/>
        <w:gridCol w:w="1544"/>
      </w:tblGrid>
      <w:tr w:rsidR="004B0F24" w:rsidRPr="002E313F" w14:paraId="18A7F44D" w14:textId="77777777" w:rsidTr="00E8354C">
        <w:trPr>
          <w:trHeight w:val="239"/>
          <w:jc w:val="center"/>
        </w:trPr>
        <w:tc>
          <w:tcPr>
            <w:tcW w:w="2836" w:type="dxa"/>
            <w:gridSpan w:val="2"/>
            <w:tcBorders>
              <w:top w:val="single" w:sz="4" w:space="0" w:color="000000"/>
              <w:left w:val="single" w:sz="4" w:space="0" w:color="000000"/>
              <w:bottom w:val="single" w:sz="4" w:space="0" w:color="000000"/>
              <w:right w:val="single" w:sz="4" w:space="0" w:color="000000"/>
            </w:tcBorders>
          </w:tcPr>
          <w:p w14:paraId="3580F938" w14:textId="77777777" w:rsidR="004B0F24" w:rsidRPr="002E313F" w:rsidRDefault="004B0F24" w:rsidP="00AD2666">
            <w:pPr>
              <w:rPr>
                <w:rFonts w:eastAsia="Times New Roman"/>
                <w:b/>
                <w:lang w:val="uk-UA"/>
              </w:rPr>
            </w:pPr>
            <w:r w:rsidRPr="002E313F">
              <w:rPr>
                <w:b/>
                <w:lang w:val="uk-UA"/>
              </w:rPr>
              <w:t>Освітня програма, рівень вищої освіти</w:t>
            </w:r>
          </w:p>
        </w:tc>
        <w:tc>
          <w:tcPr>
            <w:tcW w:w="6945" w:type="dxa"/>
            <w:gridSpan w:val="6"/>
            <w:tcBorders>
              <w:top w:val="single" w:sz="4" w:space="0" w:color="000000"/>
              <w:left w:val="single" w:sz="4" w:space="0" w:color="000000"/>
              <w:bottom w:val="single" w:sz="4" w:space="0" w:color="000000"/>
              <w:right w:val="single" w:sz="4" w:space="0" w:color="000000"/>
            </w:tcBorders>
          </w:tcPr>
          <w:p w14:paraId="2FE5A998" w14:textId="77777777" w:rsidR="004B0F24" w:rsidRPr="002E313F" w:rsidRDefault="007B7CCE" w:rsidP="00AD2666">
            <w:pPr>
              <w:spacing w:after="20"/>
              <w:rPr>
                <w:rFonts w:eastAsia="Times New Roman"/>
                <w:lang w:val="uk-UA"/>
              </w:rPr>
            </w:pPr>
            <w:r w:rsidRPr="002E313F">
              <w:rPr>
                <w:bCs/>
                <w:lang w:val="uk-UA"/>
              </w:rPr>
              <w:t>Фінанси і кредит</w:t>
            </w:r>
            <w:r w:rsidR="00E96D56" w:rsidRPr="002E313F">
              <w:rPr>
                <w:lang w:val="uk-UA"/>
              </w:rPr>
              <w:t xml:space="preserve">; </w:t>
            </w:r>
            <w:r w:rsidR="00A5665E" w:rsidRPr="002E313F">
              <w:rPr>
                <w:lang w:val="uk-UA"/>
              </w:rPr>
              <w:t>Магістр</w:t>
            </w:r>
            <w:r w:rsidRPr="002E313F">
              <w:rPr>
                <w:lang w:val="uk-UA"/>
              </w:rPr>
              <w:t xml:space="preserve"> </w:t>
            </w:r>
          </w:p>
        </w:tc>
      </w:tr>
      <w:tr w:rsidR="006331B8" w:rsidRPr="002E313F" w14:paraId="3AE7D1D7" w14:textId="77777777" w:rsidTr="00E8354C">
        <w:trPr>
          <w:trHeight w:val="239"/>
          <w:jc w:val="center"/>
        </w:trPr>
        <w:tc>
          <w:tcPr>
            <w:tcW w:w="2836" w:type="dxa"/>
            <w:gridSpan w:val="2"/>
            <w:tcBorders>
              <w:top w:val="single" w:sz="4" w:space="0" w:color="000000"/>
              <w:left w:val="single" w:sz="4" w:space="0" w:color="000000"/>
              <w:bottom w:val="single" w:sz="4" w:space="0" w:color="000000"/>
              <w:right w:val="single" w:sz="4" w:space="0" w:color="000000"/>
            </w:tcBorders>
          </w:tcPr>
          <w:p w14:paraId="7E53FDC5" w14:textId="77777777" w:rsidR="004B0F24" w:rsidRPr="002E313F" w:rsidRDefault="004B0F24" w:rsidP="00AD2666">
            <w:pPr>
              <w:rPr>
                <w:b/>
                <w:bCs/>
                <w:lang w:val="uk-UA"/>
              </w:rPr>
            </w:pPr>
            <w:r w:rsidRPr="002E313F">
              <w:rPr>
                <w:b/>
                <w:bCs/>
                <w:lang w:val="uk-UA"/>
              </w:rPr>
              <w:t>Статус дисципліни</w:t>
            </w:r>
          </w:p>
        </w:tc>
        <w:tc>
          <w:tcPr>
            <w:tcW w:w="6945" w:type="dxa"/>
            <w:gridSpan w:val="6"/>
            <w:tcBorders>
              <w:top w:val="single" w:sz="4" w:space="0" w:color="000000"/>
              <w:left w:val="single" w:sz="4" w:space="0" w:color="000000"/>
              <w:bottom w:val="single" w:sz="4" w:space="0" w:color="000000"/>
              <w:right w:val="single" w:sz="4" w:space="0" w:color="000000"/>
            </w:tcBorders>
          </w:tcPr>
          <w:p w14:paraId="773B5990" w14:textId="77777777" w:rsidR="004B0F24" w:rsidRPr="002E313F" w:rsidRDefault="004B0F24" w:rsidP="00E96D56">
            <w:pPr>
              <w:spacing w:after="20"/>
              <w:rPr>
                <w:lang w:val="uk-UA"/>
              </w:rPr>
            </w:pPr>
            <w:r w:rsidRPr="002E313F">
              <w:rPr>
                <w:lang w:val="uk-UA"/>
              </w:rPr>
              <w:t>Нормативна</w:t>
            </w:r>
          </w:p>
        </w:tc>
      </w:tr>
      <w:tr w:rsidR="006331B8" w:rsidRPr="002E313F" w14:paraId="10D4DC9F" w14:textId="77777777" w:rsidTr="00E8354C">
        <w:trPr>
          <w:trHeight w:val="250"/>
          <w:jc w:val="center"/>
        </w:trPr>
        <w:tc>
          <w:tcPr>
            <w:tcW w:w="2098" w:type="dxa"/>
            <w:tcBorders>
              <w:top w:val="single" w:sz="4" w:space="0" w:color="000000"/>
              <w:left w:val="single" w:sz="4" w:space="0" w:color="000000"/>
              <w:bottom w:val="single" w:sz="4" w:space="0" w:color="000000"/>
              <w:right w:val="single" w:sz="4" w:space="0" w:color="000000"/>
            </w:tcBorders>
          </w:tcPr>
          <w:p w14:paraId="6A69E791" w14:textId="77777777" w:rsidR="004B0F24" w:rsidRPr="002E313F" w:rsidRDefault="004B0F24" w:rsidP="00AD2666">
            <w:pPr>
              <w:rPr>
                <w:rFonts w:eastAsia="Times New Roman"/>
                <w:b/>
                <w:lang w:val="uk-UA"/>
              </w:rPr>
            </w:pPr>
            <w:r w:rsidRPr="002E313F">
              <w:rPr>
                <w:b/>
                <w:lang w:val="uk-UA"/>
              </w:rPr>
              <w:t>Кредити ECTS</w:t>
            </w:r>
          </w:p>
        </w:tc>
        <w:tc>
          <w:tcPr>
            <w:tcW w:w="738" w:type="dxa"/>
            <w:tcBorders>
              <w:top w:val="single" w:sz="4" w:space="0" w:color="000000"/>
              <w:left w:val="single" w:sz="4" w:space="0" w:color="000000"/>
              <w:bottom w:val="single" w:sz="4" w:space="0" w:color="000000"/>
              <w:right w:val="single" w:sz="4" w:space="0" w:color="000000"/>
            </w:tcBorders>
          </w:tcPr>
          <w:p w14:paraId="7BE583EF" w14:textId="77777777" w:rsidR="004B0F24" w:rsidRPr="002E313F" w:rsidRDefault="00523D3F" w:rsidP="00AD2666">
            <w:pPr>
              <w:rPr>
                <w:rFonts w:eastAsia="Times New Roman"/>
              </w:rPr>
            </w:pPr>
            <w:r>
              <w:rPr>
                <w:rFonts w:eastAsia="Times New Roman"/>
              </w:rPr>
              <w:t>3</w:t>
            </w:r>
          </w:p>
        </w:tc>
        <w:tc>
          <w:tcPr>
            <w:tcW w:w="1275" w:type="dxa"/>
            <w:tcBorders>
              <w:top w:val="single" w:sz="4" w:space="0" w:color="000000"/>
              <w:left w:val="single" w:sz="4" w:space="0" w:color="000000"/>
              <w:bottom w:val="single" w:sz="4" w:space="0" w:color="000000"/>
              <w:right w:val="single" w:sz="4" w:space="0" w:color="000000"/>
            </w:tcBorders>
          </w:tcPr>
          <w:p w14:paraId="2F0354FF" w14:textId="77777777" w:rsidR="004B0F24" w:rsidRPr="002E313F" w:rsidRDefault="004B0F24" w:rsidP="00AD2666">
            <w:pPr>
              <w:rPr>
                <w:rFonts w:eastAsia="Times New Roman"/>
                <w:b/>
                <w:lang w:val="uk-UA"/>
              </w:rPr>
            </w:pPr>
            <w:r w:rsidRPr="002E313F">
              <w:rPr>
                <w:b/>
                <w:lang w:val="uk-UA"/>
              </w:rPr>
              <w:t>Навч. рік</w:t>
            </w:r>
          </w:p>
        </w:tc>
        <w:tc>
          <w:tcPr>
            <w:tcW w:w="1276" w:type="dxa"/>
            <w:tcBorders>
              <w:top w:val="single" w:sz="4" w:space="0" w:color="000000"/>
              <w:left w:val="single" w:sz="4" w:space="0" w:color="000000"/>
              <w:bottom w:val="single" w:sz="4" w:space="0" w:color="000000"/>
              <w:right w:val="single" w:sz="4" w:space="0" w:color="000000"/>
            </w:tcBorders>
          </w:tcPr>
          <w:p w14:paraId="2DE08724" w14:textId="19122D93" w:rsidR="00E96D56" w:rsidRPr="002E313F" w:rsidRDefault="00E96D56" w:rsidP="00AD2666">
            <w:pPr>
              <w:rPr>
                <w:rFonts w:eastAsia="Times New Roman"/>
                <w:lang w:val="uk-UA"/>
              </w:rPr>
            </w:pPr>
            <w:r w:rsidRPr="002E313F">
              <w:rPr>
                <w:rFonts w:eastAsia="Times New Roman"/>
                <w:lang w:val="uk-UA"/>
              </w:rPr>
              <w:t>20</w:t>
            </w:r>
            <w:r w:rsidR="007B7CCE" w:rsidRPr="002E313F">
              <w:rPr>
                <w:rFonts w:eastAsia="Times New Roman"/>
                <w:lang w:val="uk-UA"/>
              </w:rPr>
              <w:t>2</w:t>
            </w:r>
            <w:r w:rsidR="002F4713">
              <w:rPr>
                <w:rFonts w:eastAsia="Times New Roman"/>
                <w:lang w:val="uk-UA"/>
              </w:rPr>
              <w:t>3</w:t>
            </w:r>
            <w:r w:rsidRPr="002E313F">
              <w:rPr>
                <w:rFonts w:eastAsia="Times New Roman"/>
                <w:lang w:val="uk-UA"/>
              </w:rPr>
              <w:t>-202</w:t>
            </w:r>
            <w:r w:rsidR="002F4713">
              <w:rPr>
                <w:rFonts w:eastAsia="Times New Roman"/>
                <w:lang w:val="uk-UA"/>
              </w:rPr>
              <w:t>4</w:t>
            </w:r>
            <w:r w:rsidRPr="002E313F">
              <w:rPr>
                <w:rFonts w:eastAsia="Times New Roman"/>
                <w:lang w:val="uk-UA"/>
              </w:rPr>
              <w:t xml:space="preserve"> </w:t>
            </w:r>
            <w:r w:rsidR="00523D3F">
              <w:rPr>
                <w:rFonts w:eastAsia="Times New Roman"/>
                <w:lang w:val="uk-UA"/>
              </w:rPr>
              <w:t>2</w:t>
            </w:r>
            <w:r w:rsidRPr="002E313F">
              <w:rPr>
                <w:rFonts w:eastAsia="Times New Roman"/>
                <w:lang w:val="uk-UA"/>
              </w:rPr>
              <w:t xml:space="preserve"> семестр</w:t>
            </w:r>
          </w:p>
        </w:tc>
        <w:tc>
          <w:tcPr>
            <w:tcW w:w="1672" w:type="dxa"/>
            <w:gridSpan w:val="2"/>
            <w:tcBorders>
              <w:top w:val="single" w:sz="4" w:space="0" w:color="000000"/>
              <w:left w:val="single" w:sz="4" w:space="0" w:color="000000"/>
              <w:bottom w:val="single" w:sz="4" w:space="0" w:color="000000"/>
              <w:right w:val="single" w:sz="4" w:space="0" w:color="000000"/>
            </w:tcBorders>
          </w:tcPr>
          <w:p w14:paraId="19AD3504" w14:textId="77777777" w:rsidR="004B0F24" w:rsidRPr="002E313F" w:rsidRDefault="004B0F24" w:rsidP="00AD2666">
            <w:pPr>
              <w:rPr>
                <w:rFonts w:eastAsia="Times New Roman"/>
                <w:b/>
                <w:lang w:val="uk-UA"/>
              </w:rPr>
            </w:pPr>
            <w:r w:rsidRPr="002E313F">
              <w:rPr>
                <w:rFonts w:eastAsia="Times New Roman"/>
                <w:b/>
              </w:rPr>
              <w:t>Рік навчання</w:t>
            </w:r>
            <w:r w:rsidR="00E96D56" w:rsidRPr="002E313F">
              <w:rPr>
                <w:rFonts w:eastAsia="Times New Roman"/>
                <w:b/>
                <w:lang w:val="uk-UA"/>
              </w:rPr>
              <w:t xml:space="preserve"> - </w:t>
            </w:r>
            <w:r w:rsidR="00523D3F">
              <w:rPr>
                <w:rFonts w:eastAsia="Times New Roman"/>
                <w:b/>
                <w:lang w:val="uk-UA"/>
              </w:rPr>
              <w:t>4</w:t>
            </w:r>
          </w:p>
        </w:tc>
        <w:tc>
          <w:tcPr>
            <w:tcW w:w="1178" w:type="dxa"/>
            <w:tcBorders>
              <w:top w:val="single" w:sz="4" w:space="0" w:color="000000"/>
              <w:left w:val="single" w:sz="4" w:space="0" w:color="000000"/>
              <w:bottom w:val="single" w:sz="4" w:space="0" w:color="000000"/>
              <w:right w:val="single" w:sz="4" w:space="0" w:color="auto"/>
            </w:tcBorders>
          </w:tcPr>
          <w:p w14:paraId="24D79220" w14:textId="77777777" w:rsidR="004B0F24" w:rsidRPr="002E313F" w:rsidRDefault="004B0F24" w:rsidP="00AD2666">
            <w:pPr>
              <w:rPr>
                <w:rFonts w:eastAsia="Times New Roman"/>
                <w:lang w:val="uk-UA"/>
              </w:rPr>
            </w:pPr>
            <w:r w:rsidRPr="002E313F">
              <w:rPr>
                <w:b/>
                <w:lang w:val="uk-UA"/>
              </w:rPr>
              <w:t>Тижні</w:t>
            </w:r>
          </w:p>
        </w:tc>
        <w:tc>
          <w:tcPr>
            <w:tcW w:w="1544" w:type="dxa"/>
            <w:tcBorders>
              <w:top w:val="single" w:sz="4" w:space="0" w:color="000000"/>
              <w:left w:val="single" w:sz="4" w:space="0" w:color="auto"/>
              <w:bottom w:val="single" w:sz="4" w:space="0" w:color="000000"/>
              <w:right w:val="single" w:sz="4" w:space="0" w:color="000000"/>
            </w:tcBorders>
          </w:tcPr>
          <w:p w14:paraId="7D0DADE3" w14:textId="77777777" w:rsidR="004B0F24" w:rsidRPr="002E313F" w:rsidRDefault="004B0F24" w:rsidP="00AD2666">
            <w:pPr>
              <w:rPr>
                <w:rFonts w:eastAsia="Times New Roman"/>
                <w:lang w:val="uk-UA"/>
              </w:rPr>
            </w:pPr>
          </w:p>
        </w:tc>
      </w:tr>
      <w:tr w:rsidR="006331B8" w:rsidRPr="002E313F" w14:paraId="60FEF0DE" w14:textId="77777777" w:rsidTr="00E8354C">
        <w:trPr>
          <w:trHeight w:val="250"/>
          <w:jc w:val="center"/>
        </w:trPr>
        <w:tc>
          <w:tcPr>
            <w:tcW w:w="2098" w:type="dxa"/>
            <w:tcBorders>
              <w:top w:val="single" w:sz="4" w:space="0" w:color="000000"/>
              <w:left w:val="single" w:sz="4" w:space="0" w:color="000000"/>
              <w:bottom w:val="single" w:sz="4" w:space="0" w:color="000000"/>
              <w:right w:val="single" w:sz="4" w:space="0" w:color="000000"/>
            </w:tcBorders>
          </w:tcPr>
          <w:p w14:paraId="51207CAD" w14:textId="77777777" w:rsidR="004B0F24" w:rsidRPr="002E313F" w:rsidRDefault="004B0F24" w:rsidP="00AD2666">
            <w:pPr>
              <w:rPr>
                <w:b/>
                <w:lang w:val="uk-UA"/>
              </w:rPr>
            </w:pPr>
            <w:r w:rsidRPr="002E313F">
              <w:rPr>
                <w:b/>
                <w:lang w:val="uk-UA"/>
              </w:rPr>
              <w:t>Кількість годин</w:t>
            </w:r>
          </w:p>
        </w:tc>
        <w:tc>
          <w:tcPr>
            <w:tcW w:w="738" w:type="dxa"/>
            <w:tcBorders>
              <w:top w:val="single" w:sz="4" w:space="0" w:color="000000"/>
              <w:left w:val="single" w:sz="4" w:space="0" w:color="000000"/>
              <w:bottom w:val="single" w:sz="4" w:space="0" w:color="000000"/>
              <w:right w:val="single" w:sz="4" w:space="0" w:color="000000"/>
            </w:tcBorders>
          </w:tcPr>
          <w:p w14:paraId="665BEC89" w14:textId="77777777" w:rsidR="004B0F24" w:rsidRPr="002E313F" w:rsidRDefault="00523D3F" w:rsidP="00AD2666">
            <w:pPr>
              <w:rPr>
                <w:rFonts w:eastAsia="Times New Roman"/>
              </w:rPr>
            </w:pPr>
            <w:r>
              <w:rPr>
                <w:rFonts w:eastAsia="Times New Roman"/>
              </w:rPr>
              <w:t>90</w:t>
            </w:r>
          </w:p>
        </w:tc>
        <w:tc>
          <w:tcPr>
            <w:tcW w:w="2551" w:type="dxa"/>
            <w:gridSpan w:val="2"/>
            <w:tcBorders>
              <w:top w:val="single" w:sz="4" w:space="0" w:color="000000"/>
              <w:left w:val="single" w:sz="4" w:space="0" w:color="000000"/>
              <w:bottom w:val="single" w:sz="4" w:space="0" w:color="000000"/>
              <w:right w:val="single" w:sz="4" w:space="0" w:color="000000"/>
            </w:tcBorders>
          </w:tcPr>
          <w:p w14:paraId="6F8E2EFD" w14:textId="77777777" w:rsidR="004B0F24" w:rsidRPr="002E313F" w:rsidRDefault="004B0F24" w:rsidP="00AD2666">
            <w:pPr>
              <w:rPr>
                <w:rFonts w:eastAsia="Times New Roman"/>
                <w:b/>
                <w:lang w:val="uk-UA"/>
              </w:rPr>
            </w:pPr>
            <w:r w:rsidRPr="002E313F">
              <w:rPr>
                <w:b/>
                <w:lang w:val="uk-UA"/>
              </w:rPr>
              <w:t>Кількість змістових модулів</w:t>
            </w:r>
            <w:r w:rsidRPr="002E313F">
              <w:rPr>
                <w:rStyle w:val="ad"/>
                <w:rFonts w:eastAsia="Times New Roman"/>
                <w:b/>
                <w:lang w:val="uk-UA"/>
              </w:rPr>
              <w:footnoteReference w:id="1"/>
            </w:r>
          </w:p>
        </w:tc>
        <w:tc>
          <w:tcPr>
            <w:tcW w:w="963" w:type="dxa"/>
            <w:tcBorders>
              <w:top w:val="single" w:sz="4" w:space="0" w:color="000000"/>
              <w:left w:val="single" w:sz="4" w:space="0" w:color="000000"/>
              <w:bottom w:val="single" w:sz="4" w:space="0" w:color="000000"/>
              <w:right w:val="single" w:sz="4" w:space="0" w:color="000000"/>
            </w:tcBorders>
          </w:tcPr>
          <w:p w14:paraId="3CAD9D57" w14:textId="77777777" w:rsidR="004B0F24" w:rsidRPr="002E313F" w:rsidRDefault="00523D3F" w:rsidP="00AD2666">
            <w:pPr>
              <w:rPr>
                <w:b/>
                <w:lang w:val="uk-UA"/>
              </w:rPr>
            </w:pPr>
            <w:r>
              <w:rPr>
                <w:b/>
                <w:lang w:val="uk-UA"/>
              </w:rPr>
              <w:t>6</w:t>
            </w:r>
          </w:p>
        </w:tc>
        <w:tc>
          <w:tcPr>
            <w:tcW w:w="3431" w:type="dxa"/>
            <w:gridSpan w:val="3"/>
            <w:tcBorders>
              <w:top w:val="single" w:sz="4" w:space="0" w:color="000000"/>
              <w:left w:val="single" w:sz="4" w:space="0" w:color="000000"/>
              <w:bottom w:val="single" w:sz="4" w:space="0" w:color="000000"/>
              <w:right w:val="single" w:sz="4" w:space="0" w:color="000000"/>
            </w:tcBorders>
          </w:tcPr>
          <w:p w14:paraId="6B79EF24" w14:textId="77777777" w:rsidR="004B0F24" w:rsidRPr="002E313F" w:rsidRDefault="004B0F24" w:rsidP="00AD2666">
            <w:pPr>
              <w:rPr>
                <w:i/>
                <w:iCs/>
                <w:lang w:val="uk-UA"/>
              </w:rPr>
            </w:pPr>
            <w:r w:rsidRPr="002E313F">
              <w:rPr>
                <w:b/>
                <w:bCs/>
                <w:lang w:val="uk-UA"/>
              </w:rPr>
              <w:t>Лекційні заняття</w:t>
            </w:r>
            <w:r w:rsidRPr="002E313F">
              <w:rPr>
                <w:b/>
                <w:bCs/>
                <w:lang w:val="ru-RU"/>
              </w:rPr>
              <w:t xml:space="preserve"> </w:t>
            </w:r>
            <w:r w:rsidR="009F6B92" w:rsidRPr="002E313F">
              <w:rPr>
                <w:b/>
                <w:bCs/>
                <w:lang w:val="uk-UA"/>
              </w:rPr>
              <w:t>–</w:t>
            </w:r>
            <w:r w:rsidR="00E96D56" w:rsidRPr="002E313F">
              <w:rPr>
                <w:b/>
                <w:bCs/>
                <w:lang w:val="uk-UA"/>
              </w:rPr>
              <w:t xml:space="preserve"> </w:t>
            </w:r>
            <w:r w:rsidR="00523D3F">
              <w:rPr>
                <w:b/>
                <w:bCs/>
                <w:lang w:val="uk-UA"/>
              </w:rPr>
              <w:t>32</w:t>
            </w:r>
            <w:r w:rsidR="00E96D56" w:rsidRPr="002E313F">
              <w:rPr>
                <w:b/>
                <w:bCs/>
                <w:lang w:val="uk-UA"/>
              </w:rPr>
              <w:t xml:space="preserve"> год</w:t>
            </w:r>
          </w:p>
          <w:p w14:paraId="3FD81E6E" w14:textId="77777777" w:rsidR="004B0F24" w:rsidRPr="002E313F" w:rsidRDefault="004B0F24" w:rsidP="00AD2666">
            <w:pPr>
              <w:rPr>
                <w:b/>
                <w:bCs/>
                <w:lang w:val="uk-UA"/>
              </w:rPr>
            </w:pPr>
            <w:r w:rsidRPr="002E313F">
              <w:rPr>
                <w:b/>
                <w:bCs/>
                <w:lang w:val="uk-UA"/>
              </w:rPr>
              <w:t>Практичні заняття</w:t>
            </w:r>
            <w:r w:rsidRPr="002E313F">
              <w:rPr>
                <w:b/>
                <w:bCs/>
                <w:lang w:val="ru-RU"/>
              </w:rPr>
              <w:t xml:space="preserve"> </w:t>
            </w:r>
            <w:r w:rsidR="009F6B92" w:rsidRPr="002E313F">
              <w:rPr>
                <w:b/>
                <w:bCs/>
                <w:lang w:val="uk-UA"/>
              </w:rPr>
              <w:t>–</w:t>
            </w:r>
            <w:r w:rsidR="00E96D56" w:rsidRPr="002E313F">
              <w:rPr>
                <w:b/>
                <w:bCs/>
                <w:lang w:val="uk-UA"/>
              </w:rPr>
              <w:t xml:space="preserve"> </w:t>
            </w:r>
            <w:r w:rsidR="00523D3F">
              <w:rPr>
                <w:b/>
                <w:bCs/>
                <w:lang w:val="uk-UA"/>
              </w:rPr>
              <w:t>16</w:t>
            </w:r>
            <w:r w:rsidR="00E96D56" w:rsidRPr="002E313F">
              <w:rPr>
                <w:b/>
                <w:bCs/>
                <w:lang w:val="uk-UA"/>
              </w:rPr>
              <w:t xml:space="preserve"> год</w:t>
            </w:r>
          </w:p>
          <w:p w14:paraId="61144098" w14:textId="77777777" w:rsidR="004B0F24" w:rsidRPr="002E313F" w:rsidRDefault="004B0F24" w:rsidP="00AD2666">
            <w:pPr>
              <w:rPr>
                <w:rFonts w:eastAsia="Times New Roman"/>
                <w:lang w:val="uk-UA"/>
              </w:rPr>
            </w:pPr>
            <w:r w:rsidRPr="002E313F">
              <w:rPr>
                <w:b/>
                <w:bCs/>
                <w:lang w:val="uk-UA"/>
              </w:rPr>
              <w:t>Самостійна робота</w:t>
            </w:r>
            <w:r w:rsidR="009F6B92" w:rsidRPr="002E313F">
              <w:rPr>
                <w:b/>
                <w:bCs/>
                <w:lang w:val="uk-UA"/>
              </w:rPr>
              <w:t xml:space="preserve"> –</w:t>
            </w:r>
            <w:r w:rsidRPr="002E313F">
              <w:rPr>
                <w:rFonts w:eastAsia="Times New Roman"/>
                <w:lang w:val="uk-UA"/>
              </w:rPr>
              <w:t xml:space="preserve"> </w:t>
            </w:r>
            <w:r w:rsidR="00523D3F">
              <w:rPr>
                <w:rFonts w:eastAsia="Times New Roman"/>
                <w:b/>
                <w:lang w:val="uk-UA"/>
              </w:rPr>
              <w:t>42</w:t>
            </w:r>
            <w:r w:rsidR="00E96D56" w:rsidRPr="002E313F">
              <w:rPr>
                <w:rFonts w:eastAsia="Times New Roman"/>
                <w:b/>
                <w:lang w:val="uk-UA"/>
              </w:rPr>
              <w:t xml:space="preserve"> год.</w:t>
            </w:r>
          </w:p>
        </w:tc>
      </w:tr>
      <w:tr w:rsidR="006331B8" w:rsidRPr="002E313F" w14:paraId="64E897CD" w14:textId="77777777" w:rsidTr="00E8354C">
        <w:trPr>
          <w:trHeight w:val="250"/>
          <w:jc w:val="center"/>
        </w:trPr>
        <w:tc>
          <w:tcPr>
            <w:tcW w:w="2098" w:type="dxa"/>
            <w:tcBorders>
              <w:top w:val="single" w:sz="4" w:space="0" w:color="000000"/>
              <w:left w:val="single" w:sz="4" w:space="0" w:color="000000"/>
              <w:bottom w:val="single" w:sz="4" w:space="0" w:color="000000"/>
              <w:right w:val="single" w:sz="4" w:space="0" w:color="000000"/>
            </w:tcBorders>
          </w:tcPr>
          <w:p w14:paraId="2F6B52D6" w14:textId="77777777" w:rsidR="004B0F24" w:rsidRPr="002E313F" w:rsidRDefault="004B0F24" w:rsidP="00AD2666">
            <w:pPr>
              <w:rPr>
                <w:rFonts w:eastAsia="Times New Roman"/>
                <w:b/>
                <w:bCs/>
                <w:lang w:val="uk-UA"/>
              </w:rPr>
            </w:pPr>
            <w:r w:rsidRPr="002E313F">
              <w:rPr>
                <w:b/>
                <w:bCs/>
                <w:lang w:val="uk-UA"/>
              </w:rPr>
              <w:t>Вид контролю</w:t>
            </w:r>
          </w:p>
        </w:tc>
        <w:tc>
          <w:tcPr>
            <w:tcW w:w="4252" w:type="dxa"/>
            <w:gridSpan w:val="4"/>
            <w:tcBorders>
              <w:top w:val="single" w:sz="4" w:space="0" w:color="000000"/>
              <w:left w:val="single" w:sz="4" w:space="0" w:color="000000"/>
              <w:bottom w:val="single" w:sz="4" w:space="0" w:color="000000"/>
              <w:right w:val="single" w:sz="4" w:space="0" w:color="000000"/>
            </w:tcBorders>
          </w:tcPr>
          <w:p w14:paraId="43559B95" w14:textId="0F3F9F38" w:rsidR="004B0F24" w:rsidRPr="002E313F" w:rsidRDefault="00167EAF" w:rsidP="00AD2666">
            <w:pPr>
              <w:rPr>
                <w:i/>
                <w:lang w:val="uk-UA"/>
              </w:rPr>
            </w:pPr>
            <w:r>
              <w:rPr>
                <w:i/>
                <w:lang w:val="uk-UA"/>
              </w:rPr>
              <w:t>Залік</w:t>
            </w:r>
          </w:p>
        </w:tc>
        <w:tc>
          <w:tcPr>
            <w:tcW w:w="3431" w:type="dxa"/>
            <w:gridSpan w:val="3"/>
            <w:tcBorders>
              <w:top w:val="single" w:sz="4" w:space="0" w:color="000000"/>
              <w:left w:val="single" w:sz="4" w:space="0" w:color="000000"/>
              <w:bottom w:val="single" w:sz="4" w:space="0" w:color="000000"/>
              <w:right w:val="single" w:sz="4" w:space="0" w:color="000000"/>
            </w:tcBorders>
          </w:tcPr>
          <w:p w14:paraId="463E73AD" w14:textId="77777777" w:rsidR="004B0F24" w:rsidRPr="002E313F" w:rsidRDefault="004B0F24" w:rsidP="00AD2666">
            <w:pPr>
              <w:rPr>
                <w:b/>
                <w:bCs/>
                <w:lang w:val="uk-UA"/>
              </w:rPr>
            </w:pPr>
          </w:p>
        </w:tc>
      </w:tr>
      <w:tr w:rsidR="004B0F24" w:rsidRPr="002F4713" w14:paraId="42B7CB69" w14:textId="77777777" w:rsidTr="00E8354C">
        <w:trPr>
          <w:trHeight w:val="250"/>
          <w:jc w:val="center"/>
        </w:trPr>
        <w:tc>
          <w:tcPr>
            <w:tcW w:w="4111" w:type="dxa"/>
            <w:gridSpan w:val="3"/>
            <w:tcBorders>
              <w:top w:val="single" w:sz="4" w:space="0" w:color="000000"/>
              <w:left w:val="single" w:sz="4" w:space="0" w:color="000000"/>
              <w:bottom w:val="single" w:sz="4" w:space="0" w:color="000000"/>
              <w:right w:val="single" w:sz="4" w:space="0" w:color="000000"/>
            </w:tcBorders>
          </w:tcPr>
          <w:p w14:paraId="4A147926" w14:textId="77777777" w:rsidR="004B0F24" w:rsidRPr="002E313F" w:rsidRDefault="004B0F24" w:rsidP="00AD2666">
            <w:pPr>
              <w:rPr>
                <w:rFonts w:eastAsia="Times New Roman"/>
                <w:b/>
                <w:lang w:val="uk-UA"/>
              </w:rPr>
            </w:pPr>
            <w:r w:rsidRPr="002E313F">
              <w:rPr>
                <w:b/>
                <w:lang w:val="uk-UA"/>
              </w:rPr>
              <w:t>Посилання на курс в Moodle</w:t>
            </w:r>
          </w:p>
        </w:tc>
        <w:tc>
          <w:tcPr>
            <w:tcW w:w="5670" w:type="dxa"/>
            <w:gridSpan w:val="5"/>
            <w:tcBorders>
              <w:top w:val="single" w:sz="4" w:space="0" w:color="000000"/>
              <w:left w:val="single" w:sz="4" w:space="0" w:color="000000"/>
              <w:bottom w:val="single" w:sz="4" w:space="0" w:color="000000"/>
              <w:right w:val="single" w:sz="4" w:space="0" w:color="000000"/>
            </w:tcBorders>
          </w:tcPr>
          <w:p w14:paraId="0E78934E" w14:textId="76BD15EE" w:rsidR="004B0F24" w:rsidRPr="002E313F" w:rsidRDefault="002F4713" w:rsidP="002F4713">
            <w:pPr>
              <w:rPr>
                <w:rFonts w:eastAsia="Times New Roman"/>
                <w:lang w:val="uk-UA"/>
              </w:rPr>
            </w:pPr>
            <w:hyperlink r:id="rId8" w:history="1">
              <w:r w:rsidRPr="002F4713">
                <w:rPr>
                  <w:rStyle w:val="a3"/>
                </w:rPr>
                <w:t>https</w:t>
              </w:r>
              <w:r w:rsidRPr="002F4713">
                <w:rPr>
                  <w:rStyle w:val="a3"/>
                  <w:lang w:val="uk-UA"/>
                </w:rPr>
                <w:t>://</w:t>
              </w:r>
              <w:r w:rsidRPr="002F4713">
                <w:rPr>
                  <w:rStyle w:val="a3"/>
                </w:rPr>
                <w:t>moodle</w:t>
              </w:r>
              <w:r w:rsidRPr="002F4713">
                <w:rPr>
                  <w:rStyle w:val="a3"/>
                  <w:lang w:val="uk-UA"/>
                </w:rPr>
                <w:t>.</w:t>
              </w:r>
              <w:r w:rsidRPr="002F4713">
                <w:rPr>
                  <w:rStyle w:val="a3"/>
                </w:rPr>
                <w:t>znu</w:t>
              </w:r>
              <w:r w:rsidRPr="002F4713">
                <w:rPr>
                  <w:rStyle w:val="a3"/>
                  <w:lang w:val="uk-UA"/>
                </w:rPr>
                <w:t>.</w:t>
              </w:r>
              <w:r w:rsidRPr="002F4713">
                <w:rPr>
                  <w:rStyle w:val="a3"/>
                </w:rPr>
                <w:t>edu</w:t>
              </w:r>
              <w:r w:rsidRPr="002F4713">
                <w:rPr>
                  <w:rStyle w:val="a3"/>
                  <w:lang w:val="uk-UA"/>
                </w:rPr>
                <w:t>.</w:t>
              </w:r>
              <w:r w:rsidRPr="002F4713">
                <w:rPr>
                  <w:rStyle w:val="a3"/>
                </w:rPr>
                <w:t>ua</w:t>
              </w:r>
              <w:r w:rsidRPr="002F4713">
                <w:rPr>
                  <w:rStyle w:val="a3"/>
                  <w:lang w:val="uk-UA"/>
                </w:rPr>
                <w:t>/</w:t>
              </w:r>
              <w:r w:rsidRPr="002F4713">
                <w:rPr>
                  <w:rStyle w:val="a3"/>
                </w:rPr>
                <w:t>course</w:t>
              </w:r>
              <w:r w:rsidRPr="002F4713">
                <w:rPr>
                  <w:rStyle w:val="a3"/>
                  <w:lang w:val="uk-UA"/>
                </w:rPr>
                <w:t>/</w:t>
              </w:r>
              <w:r w:rsidRPr="002F4713">
                <w:rPr>
                  <w:rStyle w:val="a3"/>
                </w:rPr>
                <w:t>view</w:t>
              </w:r>
              <w:r w:rsidRPr="002F4713">
                <w:rPr>
                  <w:rStyle w:val="a3"/>
                  <w:lang w:val="uk-UA"/>
                </w:rPr>
                <w:t>.</w:t>
              </w:r>
              <w:r w:rsidRPr="002F4713">
                <w:rPr>
                  <w:rStyle w:val="a3"/>
                </w:rPr>
                <w:t>php</w:t>
              </w:r>
              <w:r w:rsidRPr="002F4713">
                <w:rPr>
                  <w:rStyle w:val="a3"/>
                  <w:lang w:val="uk-UA"/>
                </w:rPr>
                <w:t>?</w:t>
              </w:r>
              <w:r w:rsidRPr="002F4713">
                <w:rPr>
                  <w:rStyle w:val="a3"/>
                </w:rPr>
                <w:t>id</w:t>
              </w:r>
              <w:r w:rsidRPr="002F4713">
                <w:rPr>
                  <w:rStyle w:val="a3"/>
                  <w:lang w:val="uk-UA"/>
                </w:rPr>
                <w:t>=6673</w:t>
              </w:r>
            </w:hyperlink>
          </w:p>
        </w:tc>
      </w:tr>
      <w:tr w:rsidR="004B0F24" w:rsidRPr="002F4713" w14:paraId="02014D77" w14:textId="77777777" w:rsidTr="00E8354C">
        <w:trPr>
          <w:trHeight w:val="250"/>
          <w:jc w:val="center"/>
        </w:trPr>
        <w:tc>
          <w:tcPr>
            <w:tcW w:w="4111" w:type="dxa"/>
            <w:gridSpan w:val="3"/>
            <w:tcBorders>
              <w:top w:val="single" w:sz="4" w:space="0" w:color="000000"/>
              <w:left w:val="single" w:sz="4" w:space="0" w:color="000000"/>
              <w:bottom w:val="single" w:sz="4" w:space="0" w:color="000000"/>
              <w:right w:val="single" w:sz="4" w:space="0" w:color="000000"/>
            </w:tcBorders>
          </w:tcPr>
          <w:p w14:paraId="20035E34" w14:textId="77777777" w:rsidR="004B0F24" w:rsidRPr="002E313F" w:rsidRDefault="004B0F24" w:rsidP="004B0F24">
            <w:pPr>
              <w:rPr>
                <w:rStyle w:val="s1"/>
                <w:b/>
                <w:lang w:val="uk-UA"/>
              </w:rPr>
            </w:pPr>
            <w:r w:rsidRPr="002E313F">
              <w:rPr>
                <w:b/>
                <w:iCs/>
                <w:lang w:val="uk-UA"/>
              </w:rPr>
              <w:t>Консультації:</w:t>
            </w:r>
            <w:r w:rsidRPr="002E313F">
              <w:rPr>
                <w:b/>
                <w:i/>
                <w:lang w:val="uk-UA"/>
              </w:rPr>
              <w:t xml:space="preserve"> </w:t>
            </w:r>
          </w:p>
          <w:p w14:paraId="3C41A950" w14:textId="77777777" w:rsidR="004B0F24" w:rsidRPr="002E313F" w:rsidRDefault="004B0F24" w:rsidP="00AD2666">
            <w:pPr>
              <w:rPr>
                <w:b/>
                <w:lang w:val="uk-UA"/>
              </w:rPr>
            </w:pPr>
          </w:p>
        </w:tc>
        <w:tc>
          <w:tcPr>
            <w:tcW w:w="5670" w:type="dxa"/>
            <w:gridSpan w:val="5"/>
            <w:tcBorders>
              <w:top w:val="single" w:sz="4" w:space="0" w:color="000000"/>
              <w:left w:val="single" w:sz="4" w:space="0" w:color="000000"/>
              <w:bottom w:val="single" w:sz="4" w:space="0" w:color="000000"/>
              <w:right w:val="single" w:sz="4" w:space="0" w:color="000000"/>
            </w:tcBorders>
          </w:tcPr>
          <w:p w14:paraId="3E093349" w14:textId="08D27831" w:rsidR="004B0F24" w:rsidRPr="002E313F" w:rsidRDefault="006B11E9" w:rsidP="00AD2666">
            <w:pPr>
              <w:rPr>
                <w:lang w:val="uk-UA"/>
              </w:rPr>
            </w:pPr>
            <w:r w:rsidRPr="002E313F">
              <w:rPr>
                <w:rStyle w:val="s1"/>
                <w:lang w:val="uk-UA"/>
              </w:rPr>
              <w:t>Особисті – п’ятниця</w:t>
            </w:r>
            <w:r w:rsidR="006331B8" w:rsidRPr="002E313F">
              <w:rPr>
                <w:rStyle w:val="s1"/>
                <w:lang w:val="uk-UA"/>
              </w:rPr>
              <w:t xml:space="preserve">, </w:t>
            </w:r>
            <w:r w:rsidRPr="002E313F">
              <w:rPr>
                <w:rStyle w:val="s1"/>
                <w:lang w:val="uk-UA"/>
              </w:rPr>
              <w:t xml:space="preserve">з </w:t>
            </w:r>
            <w:r w:rsidR="006331B8" w:rsidRPr="002E313F">
              <w:rPr>
                <w:rStyle w:val="s1"/>
                <w:lang w:val="uk-UA"/>
              </w:rPr>
              <w:t>1</w:t>
            </w:r>
            <w:r w:rsidRPr="002E313F">
              <w:rPr>
                <w:rStyle w:val="s1"/>
                <w:lang w:val="uk-UA"/>
              </w:rPr>
              <w:t>1</w:t>
            </w:r>
            <w:r w:rsidR="006331B8" w:rsidRPr="002E313F">
              <w:rPr>
                <w:rStyle w:val="s1"/>
                <w:lang w:val="uk-UA"/>
              </w:rPr>
              <w:t>.</w:t>
            </w:r>
            <w:r w:rsidRPr="002E313F">
              <w:rPr>
                <w:rStyle w:val="s1"/>
                <w:lang w:val="uk-UA"/>
              </w:rPr>
              <w:t>00 до 13.00</w:t>
            </w:r>
            <w:r w:rsidR="006331B8" w:rsidRPr="002E313F">
              <w:rPr>
                <w:rStyle w:val="s1"/>
                <w:lang w:val="uk-UA"/>
              </w:rPr>
              <w:t xml:space="preserve"> або за домовленістю чи ел.поштою</w:t>
            </w:r>
          </w:p>
        </w:tc>
      </w:tr>
    </w:tbl>
    <w:p w14:paraId="07058ED3" w14:textId="77777777" w:rsidR="004B0F24" w:rsidRPr="002E313F" w:rsidRDefault="004B0F24" w:rsidP="004B0F24">
      <w:pPr>
        <w:rPr>
          <w:b/>
          <w:sz w:val="16"/>
          <w:szCs w:val="16"/>
          <w:lang w:val="uk-UA"/>
        </w:rPr>
      </w:pPr>
    </w:p>
    <w:p w14:paraId="7B44D7CB" w14:textId="77777777" w:rsidR="004B0F24" w:rsidRDefault="004B0F24" w:rsidP="004B0F24">
      <w:pPr>
        <w:rPr>
          <w:b/>
          <w:sz w:val="28"/>
          <w:lang w:val="uk-UA"/>
        </w:rPr>
      </w:pPr>
      <w:r w:rsidRPr="002E313F">
        <w:rPr>
          <w:b/>
          <w:sz w:val="28"/>
          <w:lang w:val="uk-UA"/>
        </w:rPr>
        <w:t xml:space="preserve">ОПИС КУРСУ </w:t>
      </w:r>
    </w:p>
    <w:p w14:paraId="3A9293D4" w14:textId="77777777" w:rsidR="00D67753" w:rsidRDefault="00094E20" w:rsidP="00094E20">
      <w:pPr>
        <w:spacing w:after="11" w:line="269" w:lineRule="auto"/>
        <w:ind w:right="92" w:firstLine="566"/>
        <w:jc w:val="both"/>
        <w:rPr>
          <w:lang w:val="uk-UA"/>
        </w:rPr>
      </w:pPr>
      <w:r>
        <w:rPr>
          <w:b/>
          <w:sz w:val="28"/>
          <w:lang w:val="uk-UA"/>
        </w:rPr>
        <w:tab/>
      </w:r>
      <w:r>
        <w:rPr>
          <w:lang w:val="uk-UA"/>
        </w:rPr>
        <w:t>З</w:t>
      </w:r>
      <w:r w:rsidRPr="00094E20">
        <w:rPr>
          <w:lang w:val="uk-UA"/>
        </w:rPr>
        <w:t xml:space="preserve">міцнення довіри до банківського сектора з боку інвесторів, кредиторів і вкладників </w:t>
      </w:r>
      <w:r>
        <w:rPr>
          <w:lang w:val="uk-UA"/>
        </w:rPr>
        <w:t>є о</w:t>
      </w:r>
      <w:r w:rsidRPr="00094E20">
        <w:rPr>
          <w:lang w:val="uk-UA"/>
        </w:rPr>
        <w:t>дним з основних завдань розвитку вітчизняної банківської системи</w:t>
      </w:r>
      <w:r>
        <w:rPr>
          <w:lang w:val="uk-UA"/>
        </w:rPr>
        <w:t>, тому</w:t>
      </w:r>
      <w:r w:rsidRPr="00094E20">
        <w:rPr>
          <w:lang w:val="uk-UA"/>
        </w:rPr>
        <w:t xml:space="preserve"> </w:t>
      </w:r>
      <w:r w:rsidRPr="00094E20">
        <w:rPr>
          <w:lang w:val="uk-UA"/>
        </w:rPr>
        <w:t>провадження фінансового контролінгу в банках має велике значення</w:t>
      </w:r>
      <w:r>
        <w:rPr>
          <w:lang w:val="uk-UA"/>
        </w:rPr>
        <w:t>.</w:t>
      </w:r>
      <w:r w:rsidRPr="00094E20">
        <w:rPr>
          <w:lang w:val="uk-UA"/>
        </w:rPr>
        <w:t xml:space="preserve"> Фінансовий контролінг дозволяє банкам ефективно управляти фінансовими ризиками, такими як кредитний, ліквідності, ринковий ризики. Він допомагає вчасно виявляти потенційні проблеми та приймати відповідні заходи для їх уникнення чи зменшення.</w:t>
      </w:r>
      <w:r w:rsidRPr="00094E20">
        <w:rPr>
          <w:lang w:val="ru-RU"/>
        </w:rPr>
        <w:t xml:space="preserve"> </w:t>
      </w:r>
      <w:r w:rsidRPr="00094E20">
        <w:rPr>
          <w:lang w:val="uk-UA"/>
        </w:rPr>
        <w:t>Фінансовий контролінг допомагає банкам забезпечити відповідність внутрішніх процедур та стандартів вимогам законодавства та міжнародних стандартів</w:t>
      </w:r>
      <w:r>
        <w:rPr>
          <w:lang w:val="uk-UA"/>
        </w:rPr>
        <w:t>, що</w:t>
      </w:r>
      <w:r w:rsidRPr="00094E20">
        <w:rPr>
          <w:lang w:val="uk-UA"/>
        </w:rPr>
        <w:t xml:space="preserve"> сприяє запобіганню виникненню фінансових </w:t>
      </w:r>
      <w:r>
        <w:rPr>
          <w:lang w:val="uk-UA"/>
        </w:rPr>
        <w:t>порушень</w:t>
      </w:r>
      <w:r w:rsidRPr="00094E20">
        <w:rPr>
          <w:lang w:val="uk-UA"/>
        </w:rPr>
        <w:t xml:space="preserve"> та штрафів за порушення регуляторних вимог.</w:t>
      </w:r>
      <w:r>
        <w:rPr>
          <w:lang w:val="uk-UA"/>
        </w:rPr>
        <w:t xml:space="preserve"> </w:t>
      </w:r>
      <w:r w:rsidRPr="00094E20">
        <w:rPr>
          <w:lang w:val="uk-UA"/>
        </w:rPr>
        <w:t xml:space="preserve">Фінансовий контролінг дозволяє ідентифікувати </w:t>
      </w:r>
      <w:r>
        <w:rPr>
          <w:lang w:val="uk-UA"/>
        </w:rPr>
        <w:t>найбільш</w:t>
      </w:r>
      <w:r w:rsidRPr="00094E20">
        <w:rPr>
          <w:lang w:val="uk-UA"/>
        </w:rPr>
        <w:t xml:space="preserve"> ресурсо</w:t>
      </w:r>
      <w:r>
        <w:rPr>
          <w:lang w:val="uk-UA"/>
        </w:rPr>
        <w:t>витратні</w:t>
      </w:r>
      <w:r w:rsidRPr="00094E20">
        <w:rPr>
          <w:lang w:val="uk-UA"/>
        </w:rPr>
        <w:t xml:space="preserve"> процес</w:t>
      </w:r>
      <w:r>
        <w:rPr>
          <w:lang w:val="uk-UA"/>
        </w:rPr>
        <w:t>и</w:t>
      </w:r>
      <w:r w:rsidRPr="00094E20">
        <w:rPr>
          <w:lang w:val="uk-UA"/>
        </w:rPr>
        <w:t xml:space="preserve"> у банку, що дозволяє вживати заходів для їх оптимізації та зменшення витрат.</w:t>
      </w:r>
      <w:r w:rsidR="00D67753" w:rsidRPr="00D67753">
        <w:rPr>
          <w:lang w:val="uk-UA"/>
        </w:rPr>
        <w:t xml:space="preserve"> </w:t>
      </w:r>
      <w:r w:rsidR="00D67753" w:rsidRPr="00D67753">
        <w:rPr>
          <w:lang w:val="uk-UA"/>
        </w:rPr>
        <w:t>Отже, впровадження фінансового контролінгу в банках є не лише необхідністю, але і ключовим чинником для забезпечення їх стійкості, ефективності та конкурентоспроможності на фінансовому ринку.</w:t>
      </w:r>
    </w:p>
    <w:p w14:paraId="5946C0FC" w14:textId="141A2F0A" w:rsidR="00094E20" w:rsidRPr="00D67753" w:rsidRDefault="00D67753" w:rsidP="00094E20">
      <w:pPr>
        <w:spacing w:after="11" w:line="269" w:lineRule="auto"/>
        <w:ind w:right="92" w:firstLine="566"/>
        <w:jc w:val="both"/>
        <w:rPr>
          <w:lang w:val="uk-UA"/>
        </w:rPr>
      </w:pPr>
      <w:r w:rsidRPr="00D67753">
        <w:rPr>
          <w:lang w:val="uk-UA"/>
        </w:rPr>
        <w:t>Метою вивчення навчальної дисципліни «Фінансовий контролінг в банківських установах» є засвоєння студентами базових знань з теорії та практики фінансового контролінгу в банку, враховуючи специфіку його діяльності, та набуття навичок застосування методів, підходів до оцінки банківського контролінгу, ефективності використання фінансових ресурсів, для забезпечення стабільного розвитку банку та зростання його вартості в майбутньому шляхом досягнення цільового рівня прибутковості за умов дотримання прийнятного рівня ризиків.</w:t>
      </w:r>
      <w:r>
        <w:rPr>
          <w:lang w:val="uk-UA"/>
        </w:rPr>
        <w:t xml:space="preserve"> </w:t>
      </w:r>
    </w:p>
    <w:p w14:paraId="2470EECA" w14:textId="150805E8" w:rsidR="00094E20" w:rsidRPr="002E313F" w:rsidRDefault="00094E20" w:rsidP="004B0F24">
      <w:pPr>
        <w:rPr>
          <w:lang w:val="uk-UA"/>
        </w:rPr>
      </w:pPr>
    </w:p>
    <w:p w14:paraId="6DAA58C0" w14:textId="77777777" w:rsidR="009D77A7" w:rsidRPr="002E313F" w:rsidRDefault="00EF5BEC" w:rsidP="00E66C95">
      <w:pPr>
        <w:rPr>
          <w:lang w:val="uk-UA"/>
        </w:rPr>
      </w:pPr>
      <w:r w:rsidRPr="002E313F">
        <w:rPr>
          <w:b/>
          <w:sz w:val="28"/>
          <w:lang w:val="uk-UA"/>
        </w:rPr>
        <w:t>ОЧІКУВАНІ РЕЗУЛЬТАТИ НАВЧАННЯ</w:t>
      </w:r>
    </w:p>
    <w:p w14:paraId="3B1BBB2E" w14:textId="77777777" w:rsidR="003D656F" w:rsidRPr="002E313F" w:rsidRDefault="003D656F" w:rsidP="009D77A7">
      <w:pPr>
        <w:rPr>
          <w:b/>
          <w:lang w:val="uk-UA"/>
        </w:rPr>
      </w:pPr>
      <w:r w:rsidRPr="002E313F">
        <w:rPr>
          <w:b/>
          <w:lang w:val="uk-UA"/>
        </w:rPr>
        <w:t>У разі успішного завер</w:t>
      </w:r>
      <w:r w:rsidR="006464EA" w:rsidRPr="002E313F">
        <w:rPr>
          <w:b/>
          <w:lang w:val="uk-UA"/>
        </w:rPr>
        <w:t xml:space="preserve">шення курсу студент </w:t>
      </w:r>
      <w:r w:rsidR="006464EA" w:rsidRPr="002E313F">
        <w:rPr>
          <w:b/>
          <w:u w:val="single"/>
          <w:lang w:val="uk-UA"/>
        </w:rPr>
        <w:t>зможе</w:t>
      </w:r>
      <w:r w:rsidRPr="002E313F">
        <w:rPr>
          <w:b/>
          <w:lang w:val="uk-UA"/>
        </w:rPr>
        <w:t>:</w:t>
      </w:r>
    </w:p>
    <w:p w14:paraId="31E8B040" w14:textId="0576DDBB" w:rsidR="00523D3F" w:rsidRPr="00523D3F" w:rsidRDefault="00D67753" w:rsidP="00523D3F">
      <w:pPr>
        <w:numPr>
          <w:ilvl w:val="0"/>
          <w:numId w:val="16"/>
        </w:numPr>
        <w:tabs>
          <w:tab w:val="left" w:pos="709"/>
        </w:tabs>
        <w:spacing w:line="259" w:lineRule="auto"/>
        <w:ind w:left="851" w:right="-10" w:hanging="425"/>
        <w:rPr>
          <w:rFonts w:eastAsia="Times New Roman"/>
          <w:color w:val="000000"/>
          <w:lang w:val="ru-RU" w:eastAsia="ru-RU"/>
        </w:rPr>
      </w:pPr>
      <w:r w:rsidRPr="00D67753">
        <w:rPr>
          <w:rFonts w:eastAsia="Times New Roman"/>
          <w:lang w:val="uk-UA" w:eastAsia="ru-RU"/>
        </w:rPr>
        <w:t>Застосовувати управлінські навички у сфері фінансів та банківської справи</w:t>
      </w:r>
      <w:r w:rsidR="00523D3F" w:rsidRPr="00523D3F">
        <w:rPr>
          <w:rFonts w:eastAsia="Times New Roman"/>
          <w:color w:val="000000"/>
          <w:lang w:val="ru-RU" w:eastAsia="ru-RU"/>
        </w:rPr>
        <w:t>;</w:t>
      </w:r>
    </w:p>
    <w:p w14:paraId="46BE473D" w14:textId="77777777" w:rsidR="00523D3F" w:rsidRPr="00523D3F" w:rsidRDefault="00523D3F" w:rsidP="00523D3F">
      <w:pPr>
        <w:numPr>
          <w:ilvl w:val="0"/>
          <w:numId w:val="16"/>
        </w:numPr>
        <w:spacing w:line="235" w:lineRule="auto"/>
        <w:jc w:val="both"/>
        <w:rPr>
          <w:rFonts w:eastAsia="Times New Roman"/>
          <w:sz w:val="28"/>
          <w:szCs w:val="28"/>
          <w:lang w:val="uk-UA" w:eastAsia="ru-RU"/>
        </w:rPr>
      </w:pPr>
      <w:r w:rsidRPr="00523D3F">
        <w:rPr>
          <w:rFonts w:eastAsia="Times New Roman"/>
          <w:lang w:val="uk-UA" w:eastAsia="ru-RU"/>
        </w:rPr>
        <w:lastRenderedPageBreak/>
        <w:t>здійснювати міжнародні валютно-фінансові операції</w:t>
      </w:r>
      <w:r w:rsidRPr="00523D3F">
        <w:rPr>
          <w:rFonts w:eastAsia="Times New Roman"/>
          <w:color w:val="000000"/>
          <w:sz w:val="28"/>
          <w:szCs w:val="28"/>
          <w:lang w:val="uk-UA" w:eastAsia="uk-UA"/>
        </w:rPr>
        <w:t>;</w:t>
      </w:r>
    </w:p>
    <w:p w14:paraId="0CBFCDA6" w14:textId="288648BD" w:rsidR="00523D3F" w:rsidRPr="00523D3F" w:rsidRDefault="00D67753" w:rsidP="00523D3F">
      <w:pPr>
        <w:numPr>
          <w:ilvl w:val="0"/>
          <w:numId w:val="16"/>
        </w:numPr>
        <w:spacing w:line="235" w:lineRule="auto"/>
        <w:jc w:val="both"/>
        <w:rPr>
          <w:rFonts w:eastAsia="Times New Roman"/>
          <w:lang w:val="uk-UA" w:eastAsia="ru-RU"/>
        </w:rPr>
      </w:pPr>
      <w:r>
        <w:rPr>
          <w:rFonts w:eastAsia="Times New Roman"/>
          <w:lang w:val="uk-UA" w:eastAsia="ru-RU"/>
        </w:rPr>
        <w:t>практично з</w:t>
      </w:r>
      <w:r w:rsidRPr="00D67753">
        <w:rPr>
          <w:rFonts w:eastAsia="Times New Roman"/>
          <w:lang w:val="uk-UA" w:eastAsia="ru-RU"/>
        </w:rPr>
        <w:t>астосовувати поглиблені знання в сфері фінансового, та банківського менеджменту для прийняття рішень</w:t>
      </w:r>
      <w:r w:rsidR="00523D3F" w:rsidRPr="00523D3F">
        <w:rPr>
          <w:rFonts w:eastAsia="Times New Roman"/>
          <w:lang w:val="uk-UA" w:eastAsia="ru-RU"/>
        </w:rPr>
        <w:t>;</w:t>
      </w:r>
    </w:p>
    <w:p w14:paraId="35410EA8" w14:textId="77777777" w:rsidR="00523D3F" w:rsidRPr="00523D3F" w:rsidRDefault="00523D3F" w:rsidP="00523D3F">
      <w:pPr>
        <w:numPr>
          <w:ilvl w:val="0"/>
          <w:numId w:val="16"/>
        </w:numPr>
        <w:spacing w:line="235" w:lineRule="auto"/>
        <w:jc w:val="both"/>
        <w:rPr>
          <w:rFonts w:eastAsia="Times New Roman"/>
          <w:lang w:val="uk-UA" w:eastAsia="ru-RU"/>
        </w:rPr>
      </w:pPr>
      <w:r w:rsidRPr="00523D3F">
        <w:rPr>
          <w:rFonts w:eastAsia="Times New Roman"/>
          <w:lang w:val="uk-UA" w:eastAsia="ru-RU"/>
        </w:rPr>
        <w:t xml:space="preserve">розробляти та приймати фінансові рішення щодо операцій на міжнародних валютних, кредитних, фондових ринках; </w:t>
      </w:r>
    </w:p>
    <w:p w14:paraId="6FA68E91" w14:textId="74F764BD" w:rsidR="00D67753" w:rsidRPr="00D67753" w:rsidRDefault="00523D3F" w:rsidP="00E12E2C">
      <w:pPr>
        <w:numPr>
          <w:ilvl w:val="0"/>
          <w:numId w:val="16"/>
        </w:numPr>
        <w:spacing w:line="235" w:lineRule="auto"/>
        <w:jc w:val="both"/>
        <w:rPr>
          <w:lang w:val="uk-UA"/>
        </w:rPr>
      </w:pPr>
      <w:r w:rsidRPr="00D67753">
        <w:rPr>
          <w:rFonts w:eastAsia="Times New Roman"/>
          <w:lang w:val="uk-UA" w:eastAsia="ru-RU"/>
        </w:rPr>
        <w:t>здійснювати аналіз та управління валютними, кредитними</w:t>
      </w:r>
      <w:r w:rsidR="00D67753">
        <w:rPr>
          <w:rFonts w:eastAsia="Times New Roman"/>
          <w:lang w:val="uk-UA" w:eastAsia="ru-RU"/>
        </w:rPr>
        <w:t>, фінансовими ризиками та ризиком ліквідності банку</w:t>
      </w:r>
      <w:r w:rsidRPr="00D67753">
        <w:rPr>
          <w:rFonts w:eastAsia="Times New Roman"/>
          <w:lang w:val="uk-UA" w:eastAsia="ru-RU"/>
        </w:rPr>
        <w:t>;</w:t>
      </w:r>
    </w:p>
    <w:p w14:paraId="29493E35" w14:textId="2DC7BEBB" w:rsidR="00F06F42" w:rsidRPr="00D67753" w:rsidRDefault="00D67753" w:rsidP="00E12E2C">
      <w:pPr>
        <w:numPr>
          <w:ilvl w:val="0"/>
          <w:numId w:val="16"/>
        </w:numPr>
        <w:spacing w:line="235" w:lineRule="auto"/>
        <w:jc w:val="both"/>
        <w:rPr>
          <w:lang w:val="uk-UA"/>
        </w:rPr>
      </w:pPr>
      <w:r>
        <w:rPr>
          <w:rFonts w:eastAsia="Times New Roman"/>
          <w:lang w:val="uk-UA" w:eastAsia="ru-RU"/>
        </w:rPr>
        <w:t>о</w:t>
      </w:r>
      <w:r w:rsidRPr="00D67753">
        <w:rPr>
          <w:rFonts w:eastAsia="Times New Roman"/>
          <w:lang w:val="uk-UA" w:eastAsia="ru-RU"/>
        </w:rPr>
        <w:t>бґрунтувати вибір варіантів управлінських рішень у сфері фінансів, банківської справи та оцінювати їх ефективність з урахуванням цілей, наявних обмежень, законодавчих та етичних аспектів</w:t>
      </w:r>
    </w:p>
    <w:p w14:paraId="79E432D2" w14:textId="77777777" w:rsidR="00844E18" w:rsidRPr="002E313F" w:rsidRDefault="00566A39" w:rsidP="00844E18">
      <w:pPr>
        <w:outlineLvl w:val="0"/>
        <w:rPr>
          <w:rFonts w:eastAsia="Times New Roman"/>
          <w:b/>
          <w:bCs/>
          <w:kern w:val="36"/>
          <w:sz w:val="28"/>
          <w:lang w:val="uk-UA"/>
        </w:rPr>
      </w:pPr>
      <w:r w:rsidRPr="002E313F">
        <w:rPr>
          <w:b/>
          <w:bCs/>
          <w:kern w:val="36"/>
          <w:sz w:val="28"/>
          <w:lang w:val="uk-UA"/>
        </w:rPr>
        <w:t>ОСНОВНІ НАВЧАЛЬНІ</w:t>
      </w:r>
      <w:r w:rsidR="00142B13" w:rsidRPr="002E313F">
        <w:rPr>
          <w:b/>
          <w:bCs/>
          <w:kern w:val="36"/>
          <w:sz w:val="28"/>
          <w:lang w:val="uk-UA"/>
        </w:rPr>
        <w:t xml:space="preserve"> </w:t>
      </w:r>
      <w:r w:rsidR="006C4032" w:rsidRPr="002E313F">
        <w:rPr>
          <w:b/>
          <w:bCs/>
          <w:kern w:val="36"/>
          <w:sz w:val="28"/>
          <w:lang w:val="uk-UA"/>
        </w:rPr>
        <w:t>РЕСУРСИ</w:t>
      </w:r>
    </w:p>
    <w:p w14:paraId="747DE136" w14:textId="7F301900" w:rsidR="00D67753" w:rsidRDefault="00262DFF" w:rsidP="00D67753">
      <w:pPr>
        <w:jc w:val="both"/>
        <w:rPr>
          <w:lang w:val="ru-RU"/>
        </w:rPr>
      </w:pPr>
      <w:r w:rsidRPr="00863FC4">
        <w:rPr>
          <w:lang w:val="uk-UA"/>
        </w:rPr>
        <w:t xml:space="preserve">Презентації лекцій, плани практичних занять розміщені на платформі Moodle: </w:t>
      </w:r>
      <w:hyperlink r:id="rId9" w:history="1">
        <w:r w:rsidR="00D67753" w:rsidRPr="00A260FF">
          <w:rPr>
            <w:rStyle w:val="a3"/>
          </w:rPr>
          <w:t>https</w:t>
        </w:r>
        <w:r w:rsidR="00D67753" w:rsidRPr="00A260FF">
          <w:rPr>
            <w:rStyle w:val="a3"/>
            <w:lang w:val="ru-RU"/>
          </w:rPr>
          <w:t>://</w:t>
        </w:r>
        <w:r w:rsidR="00D67753" w:rsidRPr="00A260FF">
          <w:rPr>
            <w:rStyle w:val="a3"/>
          </w:rPr>
          <w:t>moodle</w:t>
        </w:r>
        <w:r w:rsidR="00D67753" w:rsidRPr="00A260FF">
          <w:rPr>
            <w:rStyle w:val="a3"/>
            <w:lang w:val="ru-RU"/>
          </w:rPr>
          <w:t>.</w:t>
        </w:r>
        <w:r w:rsidR="00D67753" w:rsidRPr="00A260FF">
          <w:rPr>
            <w:rStyle w:val="a3"/>
          </w:rPr>
          <w:t>znu</w:t>
        </w:r>
        <w:r w:rsidR="00D67753" w:rsidRPr="00A260FF">
          <w:rPr>
            <w:rStyle w:val="a3"/>
            <w:lang w:val="ru-RU"/>
          </w:rPr>
          <w:t>.</w:t>
        </w:r>
        <w:r w:rsidR="00D67753" w:rsidRPr="00A260FF">
          <w:rPr>
            <w:rStyle w:val="a3"/>
          </w:rPr>
          <w:t>edu</w:t>
        </w:r>
        <w:r w:rsidR="00D67753" w:rsidRPr="00A260FF">
          <w:rPr>
            <w:rStyle w:val="a3"/>
            <w:lang w:val="ru-RU"/>
          </w:rPr>
          <w:t>.</w:t>
        </w:r>
        <w:r w:rsidR="00D67753" w:rsidRPr="00A260FF">
          <w:rPr>
            <w:rStyle w:val="a3"/>
          </w:rPr>
          <w:t>ua</w:t>
        </w:r>
        <w:r w:rsidR="00D67753" w:rsidRPr="00A260FF">
          <w:rPr>
            <w:rStyle w:val="a3"/>
            <w:lang w:val="ru-RU"/>
          </w:rPr>
          <w:t>/</w:t>
        </w:r>
        <w:r w:rsidR="00D67753" w:rsidRPr="00A260FF">
          <w:rPr>
            <w:rStyle w:val="a3"/>
          </w:rPr>
          <w:t>course</w:t>
        </w:r>
        <w:r w:rsidR="00D67753" w:rsidRPr="00A260FF">
          <w:rPr>
            <w:rStyle w:val="a3"/>
            <w:lang w:val="ru-RU"/>
          </w:rPr>
          <w:t>/</w:t>
        </w:r>
        <w:r w:rsidR="00D67753" w:rsidRPr="00A260FF">
          <w:rPr>
            <w:rStyle w:val="a3"/>
          </w:rPr>
          <w:t>view</w:t>
        </w:r>
        <w:r w:rsidR="00D67753" w:rsidRPr="00A260FF">
          <w:rPr>
            <w:rStyle w:val="a3"/>
            <w:lang w:val="ru-RU"/>
          </w:rPr>
          <w:t>.</w:t>
        </w:r>
        <w:r w:rsidR="00D67753" w:rsidRPr="00A260FF">
          <w:rPr>
            <w:rStyle w:val="a3"/>
          </w:rPr>
          <w:t>php</w:t>
        </w:r>
        <w:r w:rsidR="00D67753" w:rsidRPr="00A260FF">
          <w:rPr>
            <w:rStyle w:val="a3"/>
            <w:lang w:val="ru-RU"/>
          </w:rPr>
          <w:t>?</w:t>
        </w:r>
        <w:r w:rsidR="00D67753" w:rsidRPr="00A260FF">
          <w:rPr>
            <w:rStyle w:val="a3"/>
          </w:rPr>
          <w:t>id</w:t>
        </w:r>
        <w:r w:rsidR="00D67753" w:rsidRPr="00A260FF">
          <w:rPr>
            <w:rStyle w:val="a3"/>
            <w:lang w:val="ru-RU"/>
          </w:rPr>
          <w:t>=6673</w:t>
        </w:r>
      </w:hyperlink>
    </w:p>
    <w:p w14:paraId="0BBFD50B" w14:textId="3C85CFB3" w:rsidR="00825B40" w:rsidRPr="002E313F" w:rsidRDefault="00825B40" w:rsidP="00D67753">
      <w:pPr>
        <w:jc w:val="both"/>
        <w:rPr>
          <w:b/>
          <w:sz w:val="28"/>
          <w:szCs w:val="28"/>
          <w:lang w:val="ru-RU"/>
        </w:rPr>
      </w:pPr>
      <w:r w:rsidRPr="002E313F">
        <w:rPr>
          <w:b/>
          <w:sz w:val="28"/>
          <w:szCs w:val="28"/>
          <w:lang w:val="ru-RU"/>
        </w:rPr>
        <w:t>КОНТРОЛЬНІ ЗАХОДИ</w:t>
      </w:r>
    </w:p>
    <w:p w14:paraId="595CBEE4" w14:textId="77777777" w:rsidR="00EA611D" w:rsidRPr="002E313F" w:rsidRDefault="00EA611D" w:rsidP="00147E22">
      <w:pPr>
        <w:rPr>
          <w:sz w:val="6"/>
          <w:szCs w:val="6"/>
          <w:lang w:val="ru-RU"/>
        </w:rPr>
      </w:pPr>
    </w:p>
    <w:p w14:paraId="56141DFF" w14:textId="77777777" w:rsidR="00FC57E5" w:rsidRPr="002E313F" w:rsidRDefault="00FC57E5" w:rsidP="00147E22">
      <w:pPr>
        <w:rPr>
          <w:b/>
          <w:i/>
          <w:u w:val="single"/>
          <w:lang w:val="ru-RU"/>
        </w:rPr>
      </w:pPr>
      <w:r w:rsidRPr="002E313F">
        <w:rPr>
          <w:b/>
          <w:i/>
          <w:u w:val="single"/>
          <w:lang w:val="ru-RU"/>
        </w:rPr>
        <w:t>Поточн</w:t>
      </w:r>
      <w:r w:rsidR="00825B40" w:rsidRPr="002E313F">
        <w:rPr>
          <w:b/>
          <w:i/>
          <w:u w:val="single"/>
          <w:lang w:val="ru-RU"/>
        </w:rPr>
        <w:t>і контрольні заходи</w:t>
      </w:r>
      <w:r w:rsidR="0077690E" w:rsidRPr="002E313F">
        <w:rPr>
          <w:b/>
          <w:i/>
          <w:u w:val="single"/>
          <w:lang w:val="ru-RU"/>
        </w:rPr>
        <w:t xml:space="preserve"> (</w:t>
      </w:r>
      <w:r w:rsidR="0077690E" w:rsidRPr="002E313F">
        <w:rPr>
          <w:b/>
          <w:i/>
          <w:u w:val="single"/>
        </w:rPr>
        <w:t>max</w:t>
      </w:r>
      <w:r w:rsidR="0077690E" w:rsidRPr="002E313F">
        <w:rPr>
          <w:b/>
          <w:i/>
          <w:u w:val="single"/>
          <w:lang w:val="ru-RU"/>
        </w:rPr>
        <w:t xml:space="preserve"> 60</w:t>
      </w:r>
      <w:r w:rsidR="006D3BBE" w:rsidRPr="002E313F">
        <w:rPr>
          <w:b/>
          <w:i/>
          <w:u w:val="single"/>
          <w:lang w:val="uk-UA"/>
        </w:rPr>
        <w:t xml:space="preserve"> балів</w:t>
      </w:r>
      <w:r w:rsidR="0077690E" w:rsidRPr="002E313F">
        <w:rPr>
          <w:b/>
          <w:i/>
          <w:u w:val="single"/>
          <w:lang w:val="ru-RU"/>
        </w:rPr>
        <w:t>)</w:t>
      </w:r>
      <w:r w:rsidRPr="002E313F">
        <w:rPr>
          <w:b/>
          <w:i/>
          <w:u w:val="single"/>
          <w:lang w:val="ru-RU"/>
        </w:rPr>
        <w:t>:</w:t>
      </w:r>
    </w:p>
    <w:p w14:paraId="5CCFB26D" w14:textId="77777777" w:rsidR="0077690E" w:rsidRPr="002E313F" w:rsidRDefault="0077690E" w:rsidP="00FC57E5">
      <w:pPr>
        <w:jc w:val="both"/>
        <w:rPr>
          <w:iCs/>
          <w:lang w:val="uk-UA"/>
        </w:rPr>
      </w:pPr>
      <w:r w:rsidRPr="002E313F">
        <w:rPr>
          <w:iCs/>
          <w:lang w:val="uk-UA"/>
        </w:rPr>
        <w:t xml:space="preserve">Поточний контроль передбачає такі </w:t>
      </w:r>
      <w:r w:rsidRPr="002E313F">
        <w:rPr>
          <w:b/>
          <w:i/>
          <w:iCs/>
          <w:lang w:val="uk-UA"/>
        </w:rPr>
        <w:t>теоретичні</w:t>
      </w:r>
      <w:r w:rsidRPr="002E313F">
        <w:rPr>
          <w:iCs/>
          <w:lang w:val="uk-UA"/>
        </w:rPr>
        <w:t xml:space="preserve"> завдання:</w:t>
      </w:r>
    </w:p>
    <w:p w14:paraId="26FCE3EE" w14:textId="77777777" w:rsidR="0077690E" w:rsidRPr="002E313F" w:rsidRDefault="0077690E" w:rsidP="0077690E">
      <w:pPr>
        <w:numPr>
          <w:ilvl w:val="0"/>
          <w:numId w:val="5"/>
        </w:numPr>
        <w:jc w:val="both"/>
        <w:rPr>
          <w:iCs/>
          <w:lang w:val="uk-UA"/>
        </w:rPr>
      </w:pPr>
      <w:r w:rsidRPr="002E313F">
        <w:rPr>
          <w:iCs/>
          <w:lang w:val="uk-UA"/>
        </w:rPr>
        <w:t xml:space="preserve">Усне опитування </w:t>
      </w:r>
      <w:r w:rsidR="00043398" w:rsidRPr="002E313F">
        <w:rPr>
          <w:iCs/>
          <w:lang w:val="uk-UA"/>
        </w:rPr>
        <w:t>за результатами вивчення тем</w:t>
      </w:r>
      <w:r w:rsidRPr="002E313F">
        <w:rPr>
          <w:iCs/>
          <w:lang w:val="uk-UA"/>
        </w:rPr>
        <w:t>.</w:t>
      </w:r>
    </w:p>
    <w:p w14:paraId="4EC0DD41" w14:textId="77777777" w:rsidR="0077690E" w:rsidRPr="002E313F" w:rsidRDefault="009D274F" w:rsidP="0077690E">
      <w:pPr>
        <w:numPr>
          <w:ilvl w:val="0"/>
          <w:numId w:val="5"/>
        </w:numPr>
        <w:jc w:val="both"/>
        <w:rPr>
          <w:iCs/>
          <w:lang w:val="uk-UA"/>
        </w:rPr>
      </w:pPr>
      <w:r w:rsidRPr="002E313F">
        <w:rPr>
          <w:iCs/>
          <w:lang w:val="uk-UA"/>
        </w:rPr>
        <w:t xml:space="preserve">Контрольне тестування в кінці кожної теми </w:t>
      </w:r>
      <w:r w:rsidR="0077690E" w:rsidRPr="002E313F">
        <w:rPr>
          <w:iCs/>
          <w:lang w:val="uk-UA"/>
        </w:rPr>
        <w:t>/</w:t>
      </w:r>
      <w:r w:rsidRPr="002E313F">
        <w:rPr>
          <w:iCs/>
          <w:lang w:val="uk-UA"/>
        </w:rPr>
        <w:t xml:space="preserve"> </w:t>
      </w:r>
      <w:r w:rsidR="00EF4E09" w:rsidRPr="002E313F">
        <w:rPr>
          <w:iCs/>
          <w:lang w:val="uk-UA"/>
        </w:rPr>
        <w:t>контрольні</w:t>
      </w:r>
      <w:r w:rsidR="0077690E" w:rsidRPr="002E313F">
        <w:rPr>
          <w:iCs/>
          <w:lang w:val="uk-UA"/>
        </w:rPr>
        <w:t xml:space="preserve"> роботи за пройденим матеріалом.</w:t>
      </w:r>
    </w:p>
    <w:p w14:paraId="57F4DE81" w14:textId="77777777" w:rsidR="0077690E" w:rsidRPr="002E313F" w:rsidRDefault="0077690E" w:rsidP="0077690E">
      <w:pPr>
        <w:jc w:val="both"/>
        <w:rPr>
          <w:iCs/>
          <w:lang w:val="uk-UA"/>
        </w:rPr>
      </w:pPr>
      <w:r w:rsidRPr="002E313F">
        <w:rPr>
          <w:iCs/>
          <w:lang w:val="uk-UA"/>
        </w:rPr>
        <w:t xml:space="preserve">Поточний контроль передбачає такі </w:t>
      </w:r>
      <w:r w:rsidRPr="002E313F">
        <w:rPr>
          <w:b/>
          <w:i/>
          <w:iCs/>
          <w:lang w:val="uk-UA"/>
        </w:rPr>
        <w:t>практичні</w:t>
      </w:r>
      <w:r w:rsidRPr="002E313F">
        <w:rPr>
          <w:iCs/>
          <w:lang w:val="uk-UA"/>
        </w:rPr>
        <w:t xml:space="preserve"> завдання:</w:t>
      </w:r>
    </w:p>
    <w:p w14:paraId="6808D72C" w14:textId="77777777" w:rsidR="0077690E" w:rsidRPr="002E313F" w:rsidRDefault="009D274F" w:rsidP="00CD7680">
      <w:pPr>
        <w:numPr>
          <w:ilvl w:val="0"/>
          <w:numId w:val="5"/>
        </w:numPr>
        <w:jc w:val="both"/>
        <w:rPr>
          <w:iCs/>
          <w:lang w:val="uk-UA"/>
        </w:rPr>
      </w:pPr>
      <w:r w:rsidRPr="002E313F">
        <w:rPr>
          <w:iCs/>
          <w:lang w:val="uk-UA"/>
        </w:rPr>
        <w:t>Розв’язання ситуаційних завдань</w:t>
      </w:r>
      <w:r w:rsidR="0077690E" w:rsidRPr="002E313F">
        <w:rPr>
          <w:iCs/>
          <w:lang w:val="uk-UA"/>
        </w:rPr>
        <w:t>.</w:t>
      </w:r>
    </w:p>
    <w:p w14:paraId="3633AACC" w14:textId="77777777" w:rsidR="006E5401" w:rsidRPr="002E313F" w:rsidRDefault="006E5401" w:rsidP="00CD7680">
      <w:pPr>
        <w:numPr>
          <w:ilvl w:val="0"/>
          <w:numId w:val="5"/>
        </w:numPr>
        <w:jc w:val="both"/>
        <w:rPr>
          <w:iCs/>
          <w:lang w:val="uk-UA"/>
        </w:rPr>
      </w:pPr>
      <w:r w:rsidRPr="002E313F">
        <w:rPr>
          <w:iCs/>
          <w:lang w:val="uk-UA"/>
        </w:rPr>
        <w:t xml:space="preserve">Розв’язання </w:t>
      </w:r>
      <w:r w:rsidR="00585CCE" w:rsidRPr="002E313F">
        <w:rPr>
          <w:iCs/>
          <w:lang w:val="uk-UA"/>
        </w:rPr>
        <w:t>вправ і практичних задач</w:t>
      </w:r>
      <w:r w:rsidRPr="002E313F">
        <w:rPr>
          <w:iCs/>
          <w:lang w:val="uk-UA"/>
        </w:rPr>
        <w:t xml:space="preserve">. </w:t>
      </w:r>
    </w:p>
    <w:p w14:paraId="772C1897" w14:textId="77777777" w:rsidR="0077690E" w:rsidRPr="002E313F" w:rsidRDefault="0077690E" w:rsidP="0077690E">
      <w:pPr>
        <w:numPr>
          <w:ilvl w:val="0"/>
          <w:numId w:val="5"/>
        </w:numPr>
        <w:jc w:val="both"/>
        <w:rPr>
          <w:iCs/>
          <w:lang w:val="uk-UA"/>
        </w:rPr>
      </w:pPr>
      <w:r w:rsidRPr="002E313F">
        <w:rPr>
          <w:iCs/>
          <w:lang w:val="uk-UA"/>
        </w:rPr>
        <w:t>Презентаці</w:t>
      </w:r>
      <w:r w:rsidR="00F90A13" w:rsidRPr="002E313F">
        <w:rPr>
          <w:iCs/>
          <w:lang w:val="uk-UA"/>
        </w:rPr>
        <w:t>я власних досліджень.</w:t>
      </w:r>
    </w:p>
    <w:p w14:paraId="71B859CE" w14:textId="77777777" w:rsidR="00EA611D" w:rsidRPr="002E313F" w:rsidRDefault="00EA611D" w:rsidP="00147E22">
      <w:pPr>
        <w:rPr>
          <w:sz w:val="6"/>
          <w:szCs w:val="6"/>
          <w:lang w:val="uk-UA"/>
        </w:rPr>
      </w:pPr>
    </w:p>
    <w:p w14:paraId="485A24E7" w14:textId="77777777" w:rsidR="00FC57E5" w:rsidRPr="002E313F" w:rsidRDefault="00FC57E5" w:rsidP="00147E22">
      <w:pPr>
        <w:rPr>
          <w:b/>
          <w:i/>
          <w:u w:val="single"/>
          <w:lang w:val="ru-RU"/>
        </w:rPr>
      </w:pPr>
      <w:r w:rsidRPr="002E313F">
        <w:rPr>
          <w:b/>
          <w:i/>
          <w:u w:val="single"/>
          <w:lang w:val="ru-RU"/>
        </w:rPr>
        <w:t>Підсумков</w:t>
      </w:r>
      <w:r w:rsidR="00825B40" w:rsidRPr="002E313F">
        <w:rPr>
          <w:b/>
          <w:i/>
          <w:u w:val="single"/>
          <w:lang w:val="ru-RU"/>
        </w:rPr>
        <w:t>і контрольні заходи</w:t>
      </w:r>
      <w:r w:rsidR="002F3768" w:rsidRPr="002E313F">
        <w:rPr>
          <w:b/>
          <w:i/>
          <w:u w:val="single"/>
          <w:lang w:val="ru-RU"/>
        </w:rPr>
        <w:t xml:space="preserve"> (</w:t>
      </w:r>
      <w:r w:rsidR="002F3768" w:rsidRPr="002E313F">
        <w:rPr>
          <w:b/>
          <w:i/>
          <w:u w:val="single"/>
        </w:rPr>
        <w:t>max</w:t>
      </w:r>
      <w:r w:rsidR="002F3768" w:rsidRPr="002E313F">
        <w:rPr>
          <w:b/>
          <w:i/>
          <w:u w:val="single"/>
          <w:lang w:val="ru-RU"/>
        </w:rPr>
        <w:t xml:space="preserve"> 40</w:t>
      </w:r>
      <w:r w:rsidR="006D3BBE" w:rsidRPr="002E313F">
        <w:rPr>
          <w:b/>
          <w:i/>
          <w:u w:val="single"/>
          <w:lang w:val="uk-UA"/>
        </w:rPr>
        <w:t xml:space="preserve"> балів</w:t>
      </w:r>
      <w:r w:rsidR="002F3768" w:rsidRPr="002E313F">
        <w:rPr>
          <w:b/>
          <w:i/>
          <w:u w:val="single"/>
          <w:lang w:val="ru-RU"/>
        </w:rPr>
        <w:t>):</w:t>
      </w:r>
    </w:p>
    <w:p w14:paraId="45468F81" w14:textId="77777777" w:rsidR="004A7430" w:rsidRPr="002E313F" w:rsidRDefault="004A7430" w:rsidP="004A7430">
      <w:pPr>
        <w:jc w:val="both"/>
        <w:rPr>
          <w:lang w:val="ru-RU"/>
        </w:rPr>
      </w:pPr>
      <w:r w:rsidRPr="002E313F">
        <w:rPr>
          <w:b/>
          <w:i/>
          <w:lang w:val="uk-UA"/>
        </w:rPr>
        <w:t xml:space="preserve">Теоретичний підсумковий контроль </w:t>
      </w:r>
      <w:r w:rsidRPr="002E313F">
        <w:rPr>
          <w:lang w:val="uk-UA"/>
        </w:rPr>
        <w:t xml:space="preserve">– </w:t>
      </w:r>
      <w:r w:rsidR="00E051F3" w:rsidRPr="002E313F">
        <w:rPr>
          <w:lang w:val="uk-UA"/>
        </w:rPr>
        <w:t>усна відповідь на екзамені</w:t>
      </w:r>
      <w:r w:rsidR="00A275F8" w:rsidRPr="002E313F">
        <w:rPr>
          <w:lang w:val="uk-UA"/>
        </w:rPr>
        <w:t xml:space="preserve">, яка передбачає розгорнуте висвітлення </w:t>
      </w:r>
      <w:r w:rsidR="00D8404A" w:rsidRPr="002E313F">
        <w:rPr>
          <w:lang w:val="uk-UA"/>
        </w:rPr>
        <w:t>чотирьох</w:t>
      </w:r>
      <w:r w:rsidR="00A275F8" w:rsidRPr="002E313F">
        <w:rPr>
          <w:lang w:val="uk-UA"/>
        </w:rPr>
        <w:t xml:space="preserve"> питань (</w:t>
      </w:r>
      <w:r w:rsidR="00A275F8" w:rsidRPr="002E313F">
        <w:t>max</w:t>
      </w:r>
      <w:r w:rsidR="00A275F8" w:rsidRPr="002E313F">
        <w:rPr>
          <w:lang w:val="ru-RU"/>
        </w:rPr>
        <w:t xml:space="preserve"> </w:t>
      </w:r>
      <w:r w:rsidR="00CA2508" w:rsidRPr="002E313F">
        <w:rPr>
          <w:lang w:val="uk-UA"/>
        </w:rPr>
        <w:t>20</w:t>
      </w:r>
      <w:r w:rsidR="00A275F8" w:rsidRPr="002E313F">
        <w:rPr>
          <w:lang w:val="uk-UA"/>
        </w:rPr>
        <w:t xml:space="preserve"> балів) та </w:t>
      </w:r>
      <w:r w:rsidR="00F37AC7" w:rsidRPr="002E313F">
        <w:rPr>
          <w:lang w:val="uk-UA"/>
        </w:rPr>
        <w:t>1</w:t>
      </w:r>
      <w:r w:rsidR="00A275F8" w:rsidRPr="002E313F">
        <w:rPr>
          <w:lang w:val="uk-UA"/>
        </w:rPr>
        <w:t>0</w:t>
      </w:r>
      <w:r w:rsidRPr="002E313F">
        <w:rPr>
          <w:lang w:val="uk-UA"/>
        </w:rPr>
        <w:t xml:space="preserve"> </w:t>
      </w:r>
      <w:r w:rsidR="00A275F8" w:rsidRPr="002E313F">
        <w:rPr>
          <w:lang w:val="uk-UA"/>
        </w:rPr>
        <w:t>тестових завдань</w:t>
      </w:r>
      <w:r w:rsidRPr="002E313F">
        <w:rPr>
          <w:lang w:val="uk-UA"/>
        </w:rPr>
        <w:t xml:space="preserve"> </w:t>
      </w:r>
      <w:r w:rsidR="00A275F8" w:rsidRPr="002E313F">
        <w:rPr>
          <w:lang w:val="ru-RU"/>
        </w:rPr>
        <w:t>(</w:t>
      </w:r>
      <w:r w:rsidR="00A275F8" w:rsidRPr="002E313F">
        <w:t>max</w:t>
      </w:r>
      <w:r w:rsidR="00A275F8" w:rsidRPr="002E313F">
        <w:rPr>
          <w:lang w:val="ru-RU"/>
        </w:rPr>
        <w:t xml:space="preserve"> </w:t>
      </w:r>
      <w:r w:rsidRPr="002E313F">
        <w:rPr>
          <w:lang w:val="ru-RU"/>
        </w:rPr>
        <w:t>10 балів</w:t>
      </w:r>
      <w:r w:rsidRPr="002E313F">
        <w:rPr>
          <w:lang w:val="uk-UA"/>
        </w:rPr>
        <w:t xml:space="preserve">, проводиться онлайн на платформі </w:t>
      </w:r>
      <w:r w:rsidRPr="002E313F">
        <w:t>Moodle</w:t>
      </w:r>
      <w:r w:rsidRPr="002E313F">
        <w:rPr>
          <w:lang w:val="uk-UA"/>
        </w:rPr>
        <w:t>)</w:t>
      </w:r>
      <w:r w:rsidRPr="002E313F">
        <w:rPr>
          <w:lang w:val="ru-RU"/>
        </w:rPr>
        <w:t>.</w:t>
      </w:r>
    </w:p>
    <w:p w14:paraId="3EFC1CAF" w14:textId="09B167CB" w:rsidR="004A7430" w:rsidRPr="00863FC4" w:rsidRDefault="00CA2508" w:rsidP="004A7430">
      <w:pPr>
        <w:jc w:val="both"/>
        <w:rPr>
          <w:lang w:val="uk-UA"/>
        </w:rPr>
      </w:pPr>
      <w:r w:rsidRPr="002E313F">
        <w:rPr>
          <w:lang w:val="ru-RU"/>
        </w:rPr>
        <w:t>Перелік питань див. на сторінці курсу у Moodle</w:t>
      </w:r>
      <w:r w:rsidR="00863FC4" w:rsidRPr="00863FC4">
        <w:rPr>
          <w:lang w:val="ru-RU"/>
        </w:rPr>
        <w:t xml:space="preserve"> </w:t>
      </w:r>
      <w:hyperlink r:id="rId10" w:history="1">
        <w:r w:rsidR="00D67753" w:rsidRPr="00A260FF">
          <w:rPr>
            <w:rStyle w:val="a3"/>
          </w:rPr>
          <w:t>https</w:t>
        </w:r>
        <w:r w:rsidR="00D67753" w:rsidRPr="00A260FF">
          <w:rPr>
            <w:rStyle w:val="a3"/>
            <w:lang w:val="ru-RU"/>
          </w:rPr>
          <w:t>://</w:t>
        </w:r>
        <w:r w:rsidR="00D67753" w:rsidRPr="00A260FF">
          <w:rPr>
            <w:rStyle w:val="a3"/>
          </w:rPr>
          <w:t>moodle</w:t>
        </w:r>
        <w:r w:rsidR="00D67753" w:rsidRPr="00A260FF">
          <w:rPr>
            <w:rStyle w:val="a3"/>
            <w:lang w:val="ru-RU"/>
          </w:rPr>
          <w:t>.</w:t>
        </w:r>
        <w:r w:rsidR="00D67753" w:rsidRPr="00A260FF">
          <w:rPr>
            <w:rStyle w:val="a3"/>
          </w:rPr>
          <w:t>znu</w:t>
        </w:r>
        <w:r w:rsidR="00D67753" w:rsidRPr="00A260FF">
          <w:rPr>
            <w:rStyle w:val="a3"/>
            <w:lang w:val="ru-RU"/>
          </w:rPr>
          <w:t>.</w:t>
        </w:r>
        <w:r w:rsidR="00D67753" w:rsidRPr="00A260FF">
          <w:rPr>
            <w:rStyle w:val="a3"/>
          </w:rPr>
          <w:t>edu</w:t>
        </w:r>
        <w:r w:rsidR="00D67753" w:rsidRPr="00A260FF">
          <w:rPr>
            <w:rStyle w:val="a3"/>
            <w:lang w:val="ru-RU"/>
          </w:rPr>
          <w:t>.</w:t>
        </w:r>
        <w:r w:rsidR="00D67753" w:rsidRPr="00A260FF">
          <w:rPr>
            <w:rStyle w:val="a3"/>
          </w:rPr>
          <w:t>ua</w:t>
        </w:r>
        <w:r w:rsidR="00D67753" w:rsidRPr="00A260FF">
          <w:rPr>
            <w:rStyle w:val="a3"/>
            <w:lang w:val="ru-RU"/>
          </w:rPr>
          <w:t>/</w:t>
        </w:r>
        <w:r w:rsidR="00D67753" w:rsidRPr="00A260FF">
          <w:rPr>
            <w:rStyle w:val="a3"/>
          </w:rPr>
          <w:t>course</w:t>
        </w:r>
        <w:r w:rsidR="00D67753" w:rsidRPr="00A260FF">
          <w:rPr>
            <w:rStyle w:val="a3"/>
            <w:lang w:val="ru-RU"/>
          </w:rPr>
          <w:t>/</w:t>
        </w:r>
        <w:r w:rsidR="00D67753" w:rsidRPr="00A260FF">
          <w:rPr>
            <w:rStyle w:val="a3"/>
          </w:rPr>
          <w:t>view</w:t>
        </w:r>
        <w:r w:rsidR="00D67753" w:rsidRPr="00A260FF">
          <w:rPr>
            <w:rStyle w:val="a3"/>
            <w:lang w:val="ru-RU"/>
          </w:rPr>
          <w:t>.</w:t>
        </w:r>
        <w:r w:rsidR="00D67753" w:rsidRPr="00A260FF">
          <w:rPr>
            <w:rStyle w:val="a3"/>
          </w:rPr>
          <w:t>php</w:t>
        </w:r>
        <w:r w:rsidR="00D67753" w:rsidRPr="00A260FF">
          <w:rPr>
            <w:rStyle w:val="a3"/>
            <w:lang w:val="ru-RU"/>
          </w:rPr>
          <w:t>?</w:t>
        </w:r>
        <w:r w:rsidR="00D67753" w:rsidRPr="00A260FF">
          <w:rPr>
            <w:rStyle w:val="a3"/>
          </w:rPr>
          <w:t>id</w:t>
        </w:r>
        <w:r w:rsidR="00D67753" w:rsidRPr="00A260FF">
          <w:rPr>
            <w:rStyle w:val="a3"/>
            <w:lang w:val="ru-RU"/>
          </w:rPr>
          <w:t>=6673</w:t>
        </w:r>
      </w:hyperlink>
      <w:r w:rsidR="00D67753">
        <w:rPr>
          <w:lang w:val="ru-RU"/>
        </w:rPr>
        <w:t xml:space="preserve"> </w:t>
      </w:r>
      <w:r w:rsidR="002D6218" w:rsidRPr="00523D3F">
        <w:rPr>
          <w:highlight w:val="yellow"/>
          <w:lang w:val="uk-UA"/>
        </w:rPr>
        <w:t xml:space="preserve"> </w:t>
      </w:r>
      <w:r w:rsidR="004A7430" w:rsidRPr="00863FC4">
        <w:rPr>
          <w:b/>
          <w:i/>
          <w:lang w:val="uk-UA"/>
        </w:rPr>
        <w:t>Підсумкове практичне завдання</w:t>
      </w:r>
      <w:r w:rsidR="004A7430" w:rsidRPr="00863FC4">
        <w:rPr>
          <w:lang w:val="uk-UA"/>
        </w:rPr>
        <w:t xml:space="preserve"> – </w:t>
      </w:r>
      <w:r w:rsidRPr="00863FC4">
        <w:rPr>
          <w:lang w:val="uk-UA"/>
        </w:rPr>
        <w:t>розв’язання 2 задач (</w:t>
      </w:r>
      <w:r w:rsidRPr="00863FC4">
        <w:t>max</w:t>
      </w:r>
      <w:r w:rsidRPr="00863FC4">
        <w:rPr>
          <w:lang w:val="ru-RU"/>
        </w:rPr>
        <w:t xml:space="preserve"> </w:t>
      </w:r>
      <w:r w:rsidRPr="00863FC4">
        <w:rPr>
          <w:lang w:val="uk-UA"/>
        </w:rPr>
        <w:t>5 балів за кожну)</w:t>
      </w:r>
      <w:r w:rsidR="004A7430" w:rsidRPr="00863FC4">
        <w:rPr>
          <w:lang w:val="uk-UA"/>
        </w:rPr>
        <w:t xml:space="preserve">. </w:t>
      </w:r>
      <w:r w:rsidR="0091108A" w:rsidRPr="00863FC4">
        <w:rPr>
          <w:lang w:val="uk-UA"/>
        </w:rPr>
        <w:t xml:space="preserve"> </w:t>
      </w:r>
    </w:p>
    <w:p w14:paraId="68E530BA" w14:textId="388C03DA" w:rsidR="00FC57E5" w:rsidRPr="00D67753" w:rsidRDefault="0091108A" w:rsidP="00FC57E5">
      <w:pPr>
        <w:jc w:val="both"/>
        <w:rPr>
          <w:i/>
          <w:iCs/>
          <w:sz w:val="16"/>
          <w:szCs w:val="16"/>
          <w:lang w:val="ru-RU"/>
        </w:rPr>
      </w:pPr>
      <w:r w:rsidRPr="00863FC4">
        <w:rPr>
          <w:lang w:val="ru-RU"/>
        </w:rPr>
        <w:t xml:space="preserve">Перелік типових задач див. на сторінці курсу у Moodle: </w:t>
      </w:r>
      <w:hyperlink r:id="rId11" w:history="1">
        <w:r w:rsidR="00D67753" w:rsidRPr="00A260FF">
          <w:rPr>
            <w:rStyle w:val="a3"/>
          </w:rPr>
          <w:t>https</w:t>
        </w:r>
        <w:r w:rsidR="00D67753" w:rsidRPr="00A260FF">
          <w:rPr>
            <w:rStyle w:val="a3"/>
            <w:lang w:val="ru-RU"/>
          </w:rPr>
          <w:t>://</w:t>
        </w:r>
        <w:r w:rsidR="00D67753" w:rsidRPr="00A260FF">
          <w:rPr>
            <w:rStyle w:val="a3"/>
          </w:rPr>
          <w:t>moodle</w:t>
        </w:r>
        <w:r w:rsidR="00D67753" w:rsidRPr="00A260FF">
          <w:rPr>
            <w:rStyle w:val="a3"/>
            <w:lang w:val="ru-RU"/>
          </w:rPr>
          <w:t>.</w:t>
        </w:r>
        <w:r w:rsidR="00D67753" w:rsidRPr="00A260FF">
          <w:rPr>
            <w:rStyle w:val="a3"/>
          </w:rPr>
          <w:t>znu</w:t>
        </w:r>
        <w:r w:rsidR="00D67753" w:rsidRPr="00A260FF">
          <w:rPr>
            <w:rStyle w:val="a3"/>
            <w:lang w:val="ru-RU"/>
          </w:rPr>
          <w:t>.</w:t>
        </w:r>
        <w:r w:rsidR="00D67753" w:rsidRPr="00A260FF">
          <w:rPr>
            <w:rStyle w:val="a3"/>
          </w:rPr>
          <w:t>edu</w:t>
        </w:r>
        <w:r w:rsidR="00D67753" w:rsidRPr="00A260FF">
          <w:rPr>
            <w:rStyle w:val="a3"/>
            <w:lang w:val="ru-RU"/>
          </w:rPr>
          <w:t>.</w:t>
        </w:r>
        <w:r w:rsidR="00D67753" w:rsidRPr="00A260FF">
          <w:rPr>
            <w:rStyle w:val="a3"/>
          </w:rPr>
          <w:t>ua</w:t>
        </w:r>
        <w:r w:rsidR="00D67753" w:rsidRPr="00A260FF">
          <w:rPr>
            <w:rStyle w:val="a3"/>
            <w:lang w:val="ru-RU"/>
          </w:rPr>
          <w:t>/</w:t>
        </w:r>
        <w:r w:rsidR="00D67753" w:rsidRPr="00A260FF">
          <w:rPr>
            <w:rStyle w:val="a3"/>
          </w:rPr>
          <w:t>course</w:t>
        </w:r>
        <w:r w:rsidR="00D67753" w:rsidRPr="00A260FF">
          <w:rPr>
            <w:rStyle w:val="a3"/>
            <w:lang w:val="ru-RU"/>
          </w:rPr>
          <w:t>/</w:t>
        </w:r>
        <w:r w:rsidR="00D67753" w:rsidRPr="00A260FF">
          <w:rPr>
            <w:rStyle w:val="a3"/>
          </w:rPr>
          <w:t>view</w:t>
        </w:r>
        <w:r w:rsidR="00D67753" w:rsidRPr="00A260FF">
          <w:rPr>
            <w:rStyle w:val="a3"/>
            <w:lang w:val="ru-RU"/>
          </w:rPr>
          <w:t>.</w:t>
        </w:r>
        <w:r w:rsidR="00D67753" w:rsidRPr="00A260FF">
          <w:rPr>
            <w:rStyle w:val="a3"/>
          </w:rPr>
          <w:t>php</w:t>
        </w:r>
        <w:r w:rsidR="00D67753" w:rsidRPr="00A260FF">
          <w:rPr>
            <w:rStyle w:val="a3"/>
            <w:lang w:val="ru-RU"/>
          </w:rPr>
          <w:t>?</w:t>
        </w:r>
        <w:r w:rsidR="00D67753" w:rsidRPr="00A260FF">
          <w:rPr>
            <w:rStyle w:val="a3"/>
          </w:rPr>
          <w:t>id</w:t>
        </w:r>
        <w:r w:rsidR="00D67753" w:rsidRPr="00A260FF">
          <w:rPr>
            <w:rStyle w:val="a3"/>
            <w:lang w:val="ru-RU"/>
          </w:rPr>
          <w:t>=6673</w:t>
        </w:r>
      </w:hyperlink>
      <w:r w:rsidR="00D67753">
        <w:rPr>
          <w:lang w:val="ru-RU"/>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05"/>
        <w:gridCol w:w="5100"/>
        <w:gridCol w:w="1562"/>
        <w:gridCol w:w="1923"/>
      </w:tblGrid>
      <w:tr w:rsidR="006331B8" w:rsidRPr="002E313F" w14:paraId="7F1BD5E9" w14:textId="77777777" w:rsidTr="00F90A13">
        <w:trPr>
          <w:jc w:val="center"/>
        </w:trPr>
        <w:tc>
          <w:tcPr>
            <w:tcW w:w="6605" w:type="dxa"/>
            <w:gridSpan w:val="2"/>
            <w:shd w:val="clear" w:color="auto" w:fill="auto"/>
            <w:vAlign w:val="center"/>
          </w:tcPr>
          <w:p w14:paraId="3B8B3087" w14:textId="77777777" w:rsidR="00147E22" w:rsidRPr="002E313F" w:rsidRDefault="00147E22" w:rsidP="00C1390B">
            <w:pPr>
              <w:keepNext/>
              <w:spacing w:line="228" w:lineRule="auto"/>
              <w:jc w:val="center"/>
              <w:rPr>
                <w:b/>
                <w:bCs/>
                <w:sz w:val="22"/>
                <w:szCs w:val="22"/>
                <w:lang w:val="uk-UA"/>
              </w:rPr>
            </w:pPr>
            <w:r w:rsidRPr="002E313F">
              <w:rPr>
                <w:b/>
                <w:bCs/>
                <w:sz w:val="22"/>
                <w:szCs w:val="22"/>
                <w:lang w:val="uk-UA"/>
              </w:rPr>
              <w:lastRenderedPageBreak/>
              <w:t>Контрольний захід</w:t>
            </w:r>
          </w:p>
        </w:tc>
        <w:tc>
          <w:tcPr>
            <w:tcW w:w="1562" w:type="dxa"/>
            <w:shd w:val="clear" w:color="auto" w:fill="auto"/>
            <w:vAlign w:val="center"/>
          </w:tcPr>
          <w:p w14:paraId="65D18687" w14:textId="77777777" w:rsidR="00147E22" w:rsidRPr="002E313F" w:rsidRDefault="00147E22" w:rsidP="00C1390B">
            <w:pPr>
              <w:keepNext/>
              <w:spacing w:line="228" w:lineRule="auto"/>
              <w:jc w:val="center"/>
              <w:rPr>
                <w:b/>
                <w:bCs/>
                <w:sz w:val="22"/>
                <w:szCs w:val="22"/>
                <w:lang w:val="uk-UA"/>
              </w:rPr>
            </w:pPr>
            <w:r w:rsidRPr="002E313F">
              <w:rPr>
                <w:b/>
                <w:bCs/>
                <w:sz w:val="22"/>
                <w:szCs w:val="22"/>
                <w:lang w:val="uk-UA"/>
              </w:rPr>
              <w:t>Термін виконання</w:t>
            </w:r>
          </w:p>
        </w:tc>
        <w:tc>
          <w:tcPr>
            <w:tcW w:w="1923" w:type="dxa"/>
            <w:shd w:val="clear" w:color="auto" w:fill="auto"/>
            <w:vAlign w:val="center"/>
          </w:tcPr>
          <w:p w14:paraId="3222E0EE" w14:textId="77777777" w:rsidR="00147E22" w:rsidRPr="002E313F" w:rsidRDefault="00147E22" w:rsidP="00C1390B">
            <w:pPr>
              <w:spacing w:line="228" w:lineRule="auto"/>
              <w:jc w:val="center"/>
              <w:rPr>
                <w:b/>
                <w:sz w:val="22"/>
                <w:szCs w:val="22"/>
              </w:rPr>
            </w:pPr>
            <w:r w:rsidRPr="002E313F">
              <w:rPr>
                <w:b/>
                <w:sz w:val="22"/>
                <w:szCs w:val="22"/>
              </w:rPr>
              <w:t>% від загальної оцінки</w:t>
            </w:r>
          </w:p>
        </w:tc>
      </w:tr>
      <w:tr w:rsidR="006331B8" w:rsidRPr="002E313F" w14:paraId="6AFFF97E" w14:textId="77777777" w:rsidTr="00F90A13">
        <w:trPr>
          <w:jc w:val="center"/>
        </w:trPr>
        <w:tc>
          <w:tcPr>
            <w:tcW w:w="6605" w:type="dxa"/>
            <w:gridSpan w:val="2"/>
            <w:shd w:val="clear" w:color="auto" w:fill="auto"/>
          </w:tcPr>
          <w:p w14:paraId="69EA4879" w14:textId="77777777" w:rsidR="00147E22" w:rsidRPr="002E313F" w:rsidRDefault="00147E22" w:rsidP="00C1390B">
            <w:pPr>
              <w:keepNext/>
              <w:spacing w:line="228" w:lineRule="auto"/>
              <w:rPr>
                <w:b/>
                <w:bCs/>
                <w:sz w:val="22"/>
                <w:szCs w:val="22"/>
              </w:rPr>
            </w:pPr>
            <w:r w:rsidRPr="002E313F">
              <w:rPr>
                <w:b/>
                <w:bCs/>
                <w:sz w:val="22"/>
                <w:szCs w:val="22"/>
                <w:lang w:val="uk-UA"/>
              </w:rPr>
              <w:t>Поточний контроль</w:t>
            </w:r>
            <w:r w:rsidRPr="002E313F">
              <w:rPr>
                <w:b/>
                <w:bCs/>
                <w:sz w:val="22"/>
                <w:szCs w:val="22"/>
              </w:rPr>
              <w:t xml:space="preserve"> (max 60%)</w:t>
            </w:r>
          </w:p>
        </w:tc>
        <w:tc>
          <w:tcPr>
            <w:tcW w:w="1562" w:type="dxa"/>
            <w:shd w:val="clear" w:color="auto" w:fill="auto"/>
          </w:tcPr>
          <w:p w14:paraId="5BEB3B79" w14:textId="77777777" w:rsidR="00147E22" w:rsidRPr="002E313F" w:rsidRDefault="00147E22" w:rsidP="00C1390B">
            <w:pPr>
              <w:spacing w:line="228" w:lineRule="auto"/>
              <w:rPr>
                <w:sz w:val="22"/>
                <w:szCs w:val="22"/>
              </w:rPr>
            </w:pPr>
          </w:p>
        </w:tc>
        <w:tc>
          <w:tcPr>
            <w:tcW w:w="1923" w:type="dxa"/>
            <w:shd w:val="clear" w:color="auto" w:fill="auto"/>
          </w:tcPr>
          <w:p w14:paraId="6A5571E9" w14:textId="77777777" w:rsidR="00147E22" w:rsidRPr="002E313F" w:rsidRDefault="00147E22" w:rsidP="00C1390B">
            <w:pPr>
              <w:spacing w:line="228" w:lineRule="auto"/>
              <w:rPr>
                <w:sz w:val="22"/>
                <w:szCs w:val="22"/>
              </w:rPr>
            </w:pPr>
          </w:p>
        </w:tc>
      </w:tr>
      <w:tr w:rsidR="006331B8" w:rsidRPr="002E313F" w14:paraId="1BE8CE9B" w14:textId="77777777" w:rsidTr="00F90A13">
        <w:trPr>
          <w:jc w:val="center"/>
        </w:trPr>
        <w:tc>
          <w:tcPr>
            <w:tcW w:w="1505" w:type="dxa"/>
            <w:vMerge w:val="restart"/>
            <w:shd w:val="clear" w:color="auto" w:fill="auto"/>
          </w:tcPr>
          <w:p w14:paraId="79134EA8" w14:textId="77777777" w:rsidR="00147E22" w:rsidRPr="002E313F" w:rsidRDefault="00147E22" w:rsidP="00C1390B">
            <w:pPr>
              <w:keepNext/>
              <w:spacing w:line="228" w:lineRule="auto"/>
              <w:jc w:val="both"/>
              <w:rPr>
                <w:i/>
                <w:iCs/>
                <w:sz w:val="22"/>
                <w:szCs w:val="22"/>
                <w:lang w:val="uk-UA"/>
              </w:rPr>
            </w:pPr>
            <w:r w:rsidRPr="002E313F">
              <w:rPr>
                <w:i/>
                <w:iCs/>
                <w:sz w:val="22"/>
                <w:szCs w:val="22"/>
                <w:lang w:val="ru-RU"/>
              </w:rPr>
              <w:t>Змістовий модуль 1</w:t>
            </w:r>
            <w:r w:rsidRPr="002E313F">
              <w:rPr>
                <w:i/>
                <w:iCs/>
                <w:sz w:val="22"/>
                <w:szCs w:val="22"/>
              </w:rPr>
              <w:t xml:space="preserve"> </w:t>
            </w:r>
            <w:r w:rsidR="00666086" w:rsidRPr="002E313F">
              <w:rPr>
                <w:i/>
                <w:iCs/>
                <w:sz w:val="22"/>
                <w:szCs w:val="22"/>
                <w:lang w:val="uk-UA"/>
              </w:rPr>
              <w:t>(розділ 1)</w:t>
            </w:r>
          </w:p>
        </w:tc>
        <w:tc>
          <w:tcPr>
            <w:tcW w:w="5100" w:type="dxa"/>
            <w:shd w:val="clear" w:color="auto" w:fill="auto"/>
          </w:tcPr>
          <w:p w14:paraId="74BD74D8" w14:textId="77777777" w:rsidR="00147E22" w:rsidRPr="002E313F" w:rsidRDefault="00F90A13" w:rsidP="00C1390B">
            <w:pPr>
              <w:keepNext/>
              <w:spacing w:line="228" w:lineRule="auto"/>
              <w:jc w:val="both"/>
              <w:rPr>
                <w:i/>
                <w:iCs/>
                <w:sz w:val="22"/>
                <w:szCs w:val="22"/>
                <w:lang w:val="uk-UA"/>
              </w:rPr>
            </w:pPr>
            <w:r w:rsidRPr="002E313F">
              <w:rPr>
                <w:i/>
                <w:iCs/>
                <w:sz w:val="22"/>
                <w:szCs w:val="22"/>
                <w:lang w:val="uk-UA"/>
              </w:rPr>
              <w:t xml:space="preserve">Вид теоретичного завдання: </w:t>
            </w:r>
            <w:r w:rsidR="00302F8A" w:rsidRPr="002E313F">
              <w:rPr>
                <w:i/>
                <w:iCs/>
                <w:sz w:val="22"/>
                <w:szCs w:val="22"/>
                <w:lang w:val="uk-UA"/>
              </w:rPr>
              <w:t xml:space="preserve">тестування, </w:t>
            </w:r>
            <w:r w:rsidRPr="002E313F">
              <w:rPr>
                <w:i/>
                <w:iCs/>
                <w:sz w:val="22"/>
                <w:szCs w:val="22"/>
                <w:lang w:val="uk-UA"/>
              </w:rPr>
              <w:t>опитування</w:t>
            </w:r>
          </w:p>
        </w:tc>
        <w:tc>
          <w:tcPr>
            <w:tcW w:w="1562" w:type="dxa"/>
            <w:shd w:val="clear" w:color="auto" w:fill="auto"/>
          </w:tcPr>
          <w:p w14:paraId="23387F60" w14:textId="77777777" w:rsidR="00147E22" w:rsidRPr="002E313F" w:rsidRDefault="00EF4E09" w:rsidP="00C1390B">
            <w:pPr>
              <w:keepNext/>
              <w:spacing w:line="228" w:lineRule="auto"/>
              <w:jc w:val="both"/>
              <w:rPr>
                <w:iCs/>
                <w:sz w:val="22"/>
                <w:szCs w:val="22"/>
                <w:lang w:val="uk-UA"/>
              </w:rPr>
            </w:pPr>
            <w:r w:rsidRPr="002E313F">
              <w:rPr>
                <w:iCs/>
                <w:sz w:val="22"/>
                <w:szCs w:val="22"/>
                <w:lang w:val="uk-UA"/>
              </w:rPr>
              <w:t xml:space="preserve">тиждень </w:t>
            </w:r>
            <w:r w:rsidR="00E736BB" w:rsidRPr="002E313F">
              <w:rPr>
                <w:iCs/>
                <w:sz w:val="22"/>
                <w:szCs w:val="22"/>
                <w:lang w:val="uk-UA"/>
              </w:rPr>
              <w:t>1, 2</w:t>
            </w:r>
          </w:p>
        </w:tc>
        <w:tc>
          <w:tcPr>
            <w:tcW w:w="1923" w:type="dxa"/>
            <w:shd w:val="clear" w:color="auto" w:fill="auto"/>
          </w:tcPr>
          <w:p w14:paraId="497B57EC" w14:textId="77777777" w:rsidR="00147E22" w:rsidRPr="002E313F" w:rsidRDefault="0025577A" w:rsidP="00C1390B">
            <w:pPr>
              <w:spacing w:line="228" w:lineRule="auto"/>
              <w:rPr>
                <w:sz w:val="22"/>
                <w:szCs w:val="22"/>
                <w:lang w:val="ru-RU"/>
              </w:rPr>
            </w:pPr>
            <w:r>
              <w:rPr>
                <w:sz w:val="22"/>
                <w:szCs w:val="22"/>
                <w:lang w:val="ru-RU"/>
              </w:rPr>
              <w:t>5</w:t>
            </w:r>
            <w:r w:rsidR="00F90A13" w:rsidRPr="002E313F">
              <w:rPr>
                <w:sz w:val="22"/>
                <w:szCs w:val="22"/>
                <w:lang w:val="ru-RU"/>
              </w:rPr>
              <w:t>%</w:t>
            </w:r>
          </w:p>
        </w:tc>
      </w:tr>
      <w:tr w:rsidR="006331B8" w:rsidRPr="002E313F" w14:paraId="2449010E" w14:textId="77777777" w:rsidTr="00F90A13">
        <w:trPr>
          <w:jc w:val="center"/>
        </w:trPr>
        <w:tc>
          <w:tcPr>
            <w:tcW w:w="1505" w:type="dxa"/>
            <w:vMerge/>
            <w:shd w:val="clear" w:color="auto" w:fill="auto"/>
          </w:tcPr>
          <w:p w14:paraId="4D4AC9EE" w14:textId="77777777" w:rsidR="00147E22" w:rsidRPr="002E313F" w:rsidRDefault="00147E22" w:rsidP="00C1390B">
            <w:pPr>
              <w:keepNext/>
              <w:spacing w:line="228" w:lineRule="auto"/>
              <w:jc w:val="both"/>
              <w:rPr>
                <w:i/>
                <w:iCs/>
                <w:sz w:val="22"/>
                <w:szCs w:val="22"/>
                <w:lang w:val="uk-UA"/>
              </w:rPr>
            </w:pPr>
          </w:p>
        </w:tc>
        <w:tc>
          <w:tcPr>
            <w:tcW w:w="5100" w:type="dxa"/>
            <w:shd w:val="clear" w:color="auto" w:fill="auto"/>
          </w:tcPr>
          <w:p w14:paraId="49317D16" w14:textId="77777777" w:rsidR="00147E22" w:rsidRPr="002E313F" w:rsidRDefault="00147E22" w:rsidP="00C1390B">
            <w:pPr>
              <w:keepNext/>
              <w:spacing w:line="228" w:lineRule="auto"/>
              <w:jc w:val="both"/>
              <w:rPr>
                <w:i/>
                <w:iCs/>
                <w:sz w:val="22"/>
                <w:szCs w:val="22"/>
                <w:lang w:val="uk-UA"/>
              </w:rPr>
            </w:pPr>
            <w:r w:rsidRPr="002E313F">
              <w:rPr>
                <w:i/>
                <w:iCs/>
                <w:sz w:val="22"/>
                <w:szCs w:val="22"/>
                <w:lang w:val="uk-UA"/>
              </w:rPr>
              <w:t>Вид практичного завдання</w:t>
            </w:r>
            <w:r w:rsidR="00F90A13" w:rsidRPr="002E313F">
              <w:rPr>
                <w:i/>
                <w:iCs/>
                <w:sz w:val="22"/>
                <w:szCs w:val="22"/>
                <w:lang w:val="uk-UA"/>
              </w:rPr>
              <w:t xml:space="preserve">: </w:t>
            </w:r>
            <w:r w:rsidR="00302F8A" w:rsidRPr="002E313F">
              <w:rPr>
                <w:i/>
                <w:iCs/>
                <w:sz w:val="22"/>
                <w:szCs w:val="22"/>
                <w:lang w:val="uk-UA"/>
              </w:rPr>
              <w:t>розв’язання ситуаційних завдань, презентація власних досліджень</w:t>
            </w:r>
          </w:p>
        </w:tc>
        <w:tc>
          <w:tcPr>
            <w:tcW w:w="1562" w:type="dxa"/>
            <w:shd w:val="clear" w:color="auto" w:fill="auto"/>
          </w:tcPr>
          <w:p w14:paraId="0A9895BA" w14:textId="77777777" w:rsidR="00147E22" w:rsidRPr="002E313F" w:rsidRDefault="00EF4E09" w:rsidP="00C1390B">
            <w:pPr>
              <w:keepNext/>
              <w:spacing w:line="228" w:lineRule="auto"/>
              <w:jc w:val="both"/>
              <w:rPr>
                <w:sz w:val="22"/>
                <w:szCs w:val="22"/>
                <w:lang w:val="uk-UA"/>
              </w:rPr>
            </w:pPr>
            <w:r w:rsidRPr="002E313F">
              <w:rPr>
                <w:sz w:val="22"/>
                <w:szCs w:val="22"/>
                <w:lang w:val="uk-UA"/>
              </w:rPr>
              <w:t xml:space="preserve">тиждень </w:t>
            </w:r>
            <w:r w:rsidR="00E736BB" w:rsidRPr="002E313F">
              <w:rPr>
                <w:sz w:val="22"/>
                <w:szCs w:val="22"/>
                <w:lang w:val="uk-UA"/>
              </w:rPr>
              <w:t>1,</w:t>
            </w:r>
            <w:r w:rsidR="003A51A8" w:rsidRPr="002E313F">
              <w:rPr>
                <w:sz w:val="22"/>
                <w:szCs w:val="22"/>
                <w:lang w:val="uk-UA"/>
              </w:rPr>
              <w:t xml:space="preserve"> </w:t>
            </w:r>
            <w:r w:rsidR="00E736BB" w:rsidRPr="002E313F">
              <w:rPr>
                <w:sz w:val="22"/>
                <w:szCs w:val="22"/>
                <w:lang w:val="uk-UA"/>
              </w:rPr>
              <w:t>2</w:t>
            </w:r>
          </w:p>
        </w:tc>
        <w:tc>
          <w:tcPr>
            <w:tcW w:w="1923" w:type="dxa"/>
            <w:shd w:val="clear" w:color="auto" w:fill="auto"/>
          </w:tcPr>
          <w:p w14:paraId="1AB4C728" w14:textId="1EC2248F" w:rsidR="00147E22" w:rsidRPr="002E313F" w:rsidRDefault="000201E6" w:rsidP="00C1390B">
            <w:pPr>
              <w:keepNext/>
              <w:spacing w:line="228" w:lineRule="auto"/>
              <w:jc w:val="both"/>
              <w:rPr>
                <w:sz w:val="22"/>
                <w:szCs w:val="22"/>
                <w:lang w:val="uk-UA"/>
              </w:rPr>
            </w:pPr>
            <w:r>
              <w:rPr>
                <w:sz w:val="22"/>
                <w:szCs w:val="22"/>
                <w:lang w:val="uk-UA"/>
              </w:rPr>
              <w:t>6</w:t>
            </w:r>
            <w:r w:rsidR="00F90A13" w:rsidRPr="002E313F">
              <w:rPr>
                <w:sz w:val="22"/>
                <w:szCs w:val="22"/>
                <w:lang w:val="uk-UA"/>
              </w:rPr>
              <w:t>%</w:t>
            </w:r>
          </w:p>
        </w:tc>
      </w:tr>
      <w:tr w:rsidR="00E736BB" w:rsidRPr="002E313F" w14:paraId="4DA9C4CE" w14:textId="77777777" w:rsidTr="00EF4E09">
        <w:trPr>
          <w:trHeight w:val="351"/>
          <w:jc w:val="center"/>
        </w:trPr>
        <w:tc>
          <w:tcPr>
            <w:tcW w:w="1505" w:type="dxa"/>
            <w:vMerge w:val="restart"/>
            <w:shd w:val="clear" w:color="auto" w:fill="auto"/>
          </w:tcPr>
          <w:p w14:paraId="1FBA406B" w14:textId="77777777" w:rsidR="00E736BB" w:rsidRPr="002E313F" w:rsidRDefault="00E736BB" w:rsidP="00E736BB">
            <w:pPr>
              <w:keepNext/>
              <w:spacing w:line="228" w:lineRule="auto"/>
              <w:jc w:val="both"/>
              <w:rPr>
                <w:i/>
                <w:iCs/>
                <w:sz w:val="22"/>
                <w:szCs w:val="22"/>
                <w:lang w:val="uk-UA"/>
              </w:rPr>
            </w:pPr>
            <w:r w:rsidRPr="002E313F">
              <w:rPr>
                <w:i/>
                <w:iCs/>
                <w:sz w:val="22"/>
                <w:szCs w:val="22"/>
                <w:lang w:val="ru-RU"/>
              </w:rPr>
              <w:t>Змістовий модуль 2</w:t>
            </w:r>
            <w:r w:rsidRPr="002E313F">
              <w:rPr>
                <w:i/>
                <w:iCs/>
                <w:sz w:val="22"/>
                <w:szCs w:val="22"/>
              </w:rPr>
              <w:t xml:space="preserve"> </w:t>
            </w:r>
            <w:r w:rsidRPr="002E313F">
              <w:rPr>
                <w:i/>
                <w:iCs/>
                <w:sz w:val="22"/>
                <w:szCs w:val="22"/>
                <w:lang w:val="uk-UA"/>
              </w:rPr>
              <w:t>(розділ 2)</w:t>
            </w:r>
          </w:p>
        </w:tc>
        <w:tc>
          <w:tcPr>
            <w:tcW w:w="5100" w:type="dxa"/>
            <w:shd w:val="clear" w:color="auto" w:fill="auto"/>
          </w:tcPr>
          <w:p w14:paraId="4746038A" w14:textId="77777777" w:rsidR="00E736BB" w:rsidRPr="002E313F" w:rsidRDefault="00E736BB" w:rsidP="00E736BB">
            <w:pPr>
              <w:keepNext/>
              <w:spacing w:line="228" w:lineRule="auto"/>
              <w:jc w:val="both"/>
              <w:rPr>
                <w:i/>
                <w:iCs/>
                <w:sz w:val="22"/>
                <w:szCs w:val="22"/>
                <w:lang w:val="uk-UA"/>
              </w:rPr>
            </w:pPr>
            <w:r w:rsidRPr="002E313F">
              <w:rPr>
                <w:i/>
                <w:iCs/>
                <w:sz w:val="22"/>
                <w:szCs w:val="22"/>
                <w:lang w:val="uk-UA"/>
              </w:rPr>
              <w:t>Вид теоретичного завдання: тестування, опитування</w:t>
            </w:r>
            <w:r w:rsidR="003A51A8" w:rsidRPr="002E313F">
              <w:rPr>
                <w:i/>
                <w:iCs/>
                <w:sz w:val="22"/>
                <w:szCs w:val="22"/>
                <w:lang w:val="uk-UA"/>
              </w:rPr>
              <w:t>, контрольна робота за пройденим матеріалом</w:t>
            </w:r>
          </w:p>
        </w:tc>
        <w:tc>
          <w:tcPr>
            <w:tcW w:w="1562" w:type="dxa"/>
            <w:shd w:val="clear" w:color="auto" w:fill="auto"/>
          </w:tcPr>
          <w:p w14:paraId="6402A796" w14:textId="77777777" w:rsidR="00E736BB" w:rsidRPr="002E313F" w:rsidRDefault="00E736BB" w:rsidP="00E736BB">
            <w:pPr>
              <w:keepNext/>
              <w:spacing w:line="228" w:lineRule="auto"/>
              <w:jc w:val="both"/>
              <w:rPr>
                <w:iCs/>
                <w:sz w:val="22"/>
                <w:szCs w:val="22"/>
                <w:lang w:val="uk-UA"/>
              </w:rPr>
            </w:pPr>
            <w:r w:rsidRPr="002E313F">
              <w:rPr>
                <w:iCs/>
                <w:sz w:val="22"/>
                <w:szCs w:val="22"/>
                <w:lang w:val="uk-UA"/>
              </w:rPr>
              <w:t>тиждень 3</w:t>
            </w:r>
          </w:p>
        </w:tc>
        <w:tc>
          <w:tcPr>
            <w:tcW w:w="1923" w:type="dxa"/>
            <w:shd w:val="clear" w:color="auto" w:fill="auto"/>
          </w:tcPr>
          <w:p w14:paraId="54E41941" w14:textId="5EAAA56C" w:rsidR="00E736BB" w:rsidRPr="002E313F" w:rsidRDefault="000201E6" w:rsidP="00E736BB">
            <w:pPr>
              <w:spacing w:line="228" w:lineRule="auto"/>
              <w:rPr>
                <w:sz w:val="22"/>
                <w:szCs w:val="22"/>
                <w:lang w:val="ru-RU"/>
              </w:rPr>
            </w:pPr>
            <w:r>
              <w:rPr>
                <w:sz w:val="22"/>
                <w:szCs w:val="22"/>
                <w:lang w:val="ru-RU"/>
              </w:rPr>
              <w:t>8</w:t>
            </w:r>
            <w:r w:rsidR="00E736BB" w:rsidRPr="002E313F">
              <w:rPr>
                <w:sz w:val="22"/>
                <w:szCs w:val="22"/>
                <w:lang w:val="ru-RU"/>
              </w:rPr>
              <w:t>%</w:t>
            </w:r>
          </w:p>
        </w:tc>
      </w:tr>
      <w:tr w:rsidR="00E736BB" w:rsidRPr="002E313F" w14:paraId="72C0D3FD" w14:textId="77777777" w:rsidTr="00F90A13">
        <w:trPr>
          <w:trHeight w:val="600"/>
          <w:jc w:val="center"/>
        </w:trPr>
        <w:tc>
          <w:tcPr>
            <w:tcW w:w="1505" w:type="dxa"/>
            <w:vMerge/>
            <w:shd w:val="clear" w:color="auto" w:fill="auto"/>
          </w:tcPr>
          <w:p w14:paraId="04EFE5C9" w14:textId="77777777" w:rsidR="00E736BB" w:rsidRPr="002E313F" w:rsidRDefault="00E736BB" w:rsidP="00E736BB">
            <w:pPr>
              <w:keepNext/>
              <w:spacing w:line="228" w:lineRule="auto"/>
              <w:jc w:val="both"/>
              <w:rPr>
                <w:i/>
                <w:iCs/>
                <w:sz w:val="22"/>
                <w:szCs w:val="22"/>
                <w:lang w:val="ru-RU"/>
              </w:rPr>
            </w:pPr>
          </w:p>
        </w:tc>
        <w:tc>
          <w:tcPr>
            <w:tcW w:w="5100" w:type="dxa"/>
            <w:shd w:val="clear" w:color="auto" w:fill="auto"/>
          </w:tcPr>
          <w:p w14:paraId="024F066C" w14:textId="77777777" w:rsidR="00E736BB" w:rsidRPr="002E313F" w:rsidRDefault="00E736BB" w:rsidP="00E736BB">
            <w:pPr>
              <w:keepNext/>
              <w:spacing w:line="228" w:lineRule="auto"/>
              <w:jc w:val="both"/>
              <w:rPr>
                <w:i/>
                <w:iCs/>
                <w:sz w:val="22"/>
                <w:szCs w:val="22"/>
                <w:lang w:val="uk-UA"/>
              </w:rPr>
            </w:pPr>
            <w:r w:rsidRPr="002E313F">
              <w:rPr>
                <w:i/>
                <w:iCs/>
                <w:sz w:val="22"/>
                <w:szCs w:val="22"/>
                <w:lang w:val="uk-UA"/>
              </w:rPr>
              <w:t>Вид практичного завдання: розв’язання вправ і практичних задач, ситуаційних завдань, презентація власних досліджень</w:t>
            </w:r>
            <w:r w:rsidR="003A51A8" w:rsidRPr="002E313F">
              <w:rPr>
                <w:i/>
                <w:iCs/>
                <w:sz w:val="22"/>
                <w:szCs w:val="22"/>
                <w:lang w:val="uk-UA"/>
              </w:rPr>
              <w:t xml:space="preserve"> </w:t>
            </w:r>
          </w:p>
        </w:tc>
        <w:tc>
          <w:tcPr>
            <w:tcW w:w="1562" w:type="dxa"/>
            <w:shd w:val="clear" w:color="auto" w:fill="auto"/>
          </w:tcPr>
          <w:p w14:paraId="2CB60BC4" w14:textId="77777777" w:rsidR="00E736BB" w:rsidRPr="002E313F" w:rsidRDefault="00E736BB" w:rsidP="00E736BB">
            <w:pPr>
              <w:keepNext/>
              <w:spacing w:line="228" w:lineRule="auto"/>
              <w:jc w:val="both"/>
              <w:rPr>
                <w:sz w:val="22"/>
                <w:szCs w:val="22"/>
                <w:lang w:val="uk-UA"/>
              </w:rPr>
            </w:pPr>
            <w:r w:rsidRPr="002E313F">
              <w:rPr>
                <w:sz w:val="22"/>
                <w:szCs w:val="22"/>
                <w:lang w:val="uk-UA"/>
              </w:rPr>
              <w:t xml:space="preserve">тиждень </w:t>
            </w:r>
            <w:r w:rsidR="003A51A8" w:rsidRPr="002E313F">
              <w:rPr>
                <w:sz w:val="22"/>
                <w:szCs w:val="22"/>
                <w:lang w:val="uk-UA"/>
              </w:rPr>
              <w:t>4</w:t>
            </w:r>
          </w:p>
        </w:tc>
        <w:tc>
          <w:tcPr>
            <w:tcW w:w="1923" w:type="dxa"/>
            <w:shd w:val="clear" w:color="auto" w:fill="auto"/>
          </w:tcPr>
          <w:p w14:paraId="5EEE3053" w14:textId="32565331" w:rsidR="00E736BB" w:rsidRPr="002E313F" w:rsidRDefault="000201E6" w:rsidP="00E736BB">
            <w:pPr>
              <w:keepNext/>
              <w:spacing w:line="228" w:lineRule="auto"/>
              <w:jc w:val="both"/>
              <w:rPr>
                <w:sz w:val="22"/>
                <w:szCs w:val="22"/>
                <w:lang w:val="uk-UA"/>
              </w:rPr>
            </w:pPr>
            <w:r>
              <w:rPr>
                <w:sz w:val="22"/>
                <w:szCs w:val="22"/>
                <w:lang w:val="uk-UA"/>
              </w:rPr>
              <w:t>9</w:t>
            </w:r>
            <w:r w:rsidR="00E736BB" w:rsidRPr="002E313F">
              <w:rPr>
                <w:sz w:val="22"/>
                <w:szCs w:val="22"/>
                <w:lang w:val="uk-UA"/>
              </w:rPr>
              <w:t>%</w:t>
            </w:r>
          </w:p>
        </w:tc>
      </w:tr>
      <w:tr w:rsidR="007710E2" w:rsidRPr="002E313F" w14:paraId="30EBADE4" w14:textId="77777777" w:rsidTr="00F90A13">
        <w:trPr>
          <w:jc w:val="center"/>
        </w:trPr>
        <w:tc>
          <w:tcPr>
            <w:tcW w:w="1505" w:type="dxa"/>
            <w:vMerge w:val="restart"/>
            <w:shd w:val="clear" w:color="auto" w:fill="auto"/>
          </w:tcPr>
          <w:p w14:paraId="6A918A11" w14:textId="77777777" w:rsidR="007710E2" w:rsidRPr="002E313F" w:rsidRDefault="007710E2" w:rsidP="007710E2">
            <w:pPr>
              <w:keepNext/>
              <w:spacing w:line="228" w:lineRule="auto"/>
              <w:jc w:val="both"/>
              <w:rPr>
                <w:i/>
                <w:iCs/>
                <w:sz w:val="22"/>
                <w:szCs w:val="22"/>
                <w:lang w:val="uk-UA"/>
              </w:rPr>
            </w:pPr>
            <w:r w:rsidRPr="002E313F">
              <w:rPr>
                <w:i/>
                <w:iCs/>
                <w:sz w:val="22"/>
                <w:szCs w:val="22"/>
                <w:lang w:val="ru-RU"/>
              </w:rPr>
              <w:t>Змістовий модуль 3</w:t>
            </w:r>
            <w:r w:rsidRPr="002E313F">
              <w:rPr>
                <w:i/>
                <w:iCs/>
                <w:sz w:val="22"/>
                <w:szCs w:val="22"/>
              </w:rPr>
              <w:t xml:space="preserve"> </w:t>
            </w:r>
            <w:r w:rsidRPr="002E313F">
              <w:rPr>
                <w:i/>
                <w:iCs/>
                <w:sz w:val="22"/>
                <w:szCs w:val="22"/>
                <w:lang w:val="uk-UA"/>
              </w:rPr>
              <w:t>(розділ 3)</w:t>
            </w:r>
          </w:p>
        </w:tc>
        <w:tc>
          <w:tcPr>
            <w:tcW w:w="5100" w:type="dxa"/>
            <w:shd w:val="clear" w:color="auto" w:fill="auto"/>
          </w:tcPr>
          <w:p w14:paraId="6C6AA370" w14:textId="77777777" w:rsidR="007710E2" w:rsidRPr="002E313F" w:rsidRDefault="007710E2" w:rsidP="007710E2">
            <w:pPr>
              <w:keepNext/>
              <w:spacing w:line="228" w:lineRule="auto"/>
              <w:jc w:val="both"/>
              <w:rPr>
                <w:i/>
                <w:iCs/>
                <w:sz w:val="22"/>
                <w:szCs w:val="22"/>
                <w:lang w:val="uk-UA"/>
              </w:rPr>
            </w:pPr>
            <w:r w:rsidRPr="002E313F">
              <w:rPr>
                <w:i/>
                <w:iCs/>
                <w:sz w:val="22"/>
                <w:szCs w:val="22"/>
                <w:lang w:val="uk-UA"/>
              </w:rPr>
              <w:t>Вид теоретичного завдання: тестування, опитування</w:t>
            </w:r>
          </w:p>
        </w:tc>
        <w:tc>
          <w:tcPr>
            <w:tcW w:w="1562" w:type="dxa"/>
            <w:shd w:val="clear" w:color="auto" w:fill="auto"/>
          </w:tcPr>
          <w:p w14:paraId="520CE3CA" w14:textId="77777777" w:rsidR="007710E2" w:rsidRPr="002E313F" w:rsidRDefault="007710E2" w:rsidP="007710E2">
            <w:pPr>
              <w:keepNext/>
              <w:spacing w:line="228" w:lineRule="auto"/>
              <w:jc w:val="both"/>
              <w:rPr>
                <w:iCs/>
                <w:sz w:val="22"/>
                <w:szCs w:val="22"/>
                <w:lang w:val="uk-UA"/>
              </w:rPr>
            </w:pPr>
            <w:r w:rsidRPr="002E313F">
              <w:rPr>
                <w:iCs/>
                <w:sz w:val="22"/>
                <w:szCs w:val="22"/>
                <w:lang w:val="uk-UA"/>
              </w:rPr>
              <w:t xml:space="preserve">тиждень </w:t>
            </w:r>
            <w:r w:rsidR="003A51A8" w:rsidRPr="002E313F">
              <w:rPr>
                <w:iCs/>
                <w:sz w:val="22"/>
                <w:szCs w:val="22"/>
                <w:lang w:val="uk-UA"/>
              </w:rPr>
              <w:t>5, 6</w:t>
            </w:r>
          </w:p>
        </w:tc>
        <w:tc>
          <w:tcPr>
            <w:tcW w:w="1923" w:type="dxa"/>
            <w:shd w:val="clear" w:color="auto" w:fill="auto"/>
          </w:tcPr>
          <w:p w14:paraId="538BAFFF" w14:textId="1C9636DC" w:rsidR="007710E2" w:rsidRPr="002E313F" w:rsidRDefault="000201E6" w:rsidP="007710E2">
            <w:pPr>
              <w:spacing w:line="228" w:lineRule="auto"/>
              <w:rPr>
                <w:sz w:val="22"/>
                <w:szCs w:val="22"/>
                <w:lang w:val="ru-RU"/>
              </w:rPr>
            </w:pPr>
            <w:r>
              <w:rPr>
                <w:sz w:val="22"/>
                <w:szCs w:val="22"/>
                <w:lang w:val="ru-RU"/>
              </w:rPr>
              <w:t>8</w:t>
            </w:r>
            <w:r w:rsidR="007710E2" w:rsidRPr="002E313F">
              <w:rPr>
                <w:sz w:val="22"/>
                <w:szCs w:val="22"/>
                <w:lang w:val="ru-RU"/>
              </w:rPr>
              <w:t>%</w:t>
            </w:r>
          </w:p>
        </w:tc>
      </w:tr>
      <w:tr w:rsidR="007710E2" w:rsidRPr="002E313F" w14:paraId="1A0518D2" w14:textId="77777777" w:rsidTr="00F90A13">
        <w:trPr>
          <w:jc w:val="center"/>
        </w:trPr>
        <w:tc>
          <w:tcPr>
            <w:tcW w:w="1505" w:type="dxa"/>
            <w:vMerge/>
            <w:shd w:val="clear" w:color="auto" w:fill="auto"/>
          </w:tcPr>
          <w:p w14:paraId="5C7ADF04" w14:textId="77777777" w:rsidR="007710E2" w:rsidRPr="002E313F" w:rsidRDefault="007710E2" w:rsidP="007710E2">
            <w:pPr>
              <w:keepNext/>
              <w:spacing w:line="228" w:lineRule="auto"/>
              <w:jc w:val="both"/>
              <w:rPr>
                <w:b/>
                <w:bCs/>
                <w:sz w:val="22"/>
                <w:szCs w:val="22"/>
                <w:lang w:val="ru-RU"/>
              </w:rPr>
            </w:pPr>
          </w:p>
        </w:tc>
        <w:tc>
          <w:tcPr>
            <w:tcW w:w="5100" w:type="dxa"/>
            <w:shd w:val="clear" w:color="auto" w:fill="auto"/>
          </w:tcPr>
          <w:p w14:paraId="70CA7876" w14:textId="77777777" w:rsidR="007710E2" w:rsidRPr="002E313F" w:rsidRDefault="007710E2" w:rsidP="007710E2">
            <w:pPr>
              <w:keepNext/>
              <w:spacing w:line="228" w:lineRule="auto"/>
              <w:jc w:val="both"/>
              <w:rPr>
                <w:b/>
                <w:bCs/>
                <w:sz w:val="22"/>
                <w:szCs w:val="22"/>
                <w:lang w:val="ru-RU"/>
              </w:rPr>
            </w:pPr>
            <w:r w:rsidRPr="002E313F">
              <w:rPr>
                <w:i/>
                <w:iCs/>
                <w:sz w:val="22"/>
                <w:szCs w:val="22"/>
                <w:lang w:val="uk-UA"/>
              </w:rPr>
              <w:t>Вид практичного завдання: розв’язання вправ і практичних задач, ситуаційних завдань, презентація власних досліджень</w:t>
            </w:r>
          </w:p>
        </w:tc>
        <w:tc>
          <w:tcPr>
            <w:tcW w:w="1562" w:type="dxa"/>
            <w:shd w:val="clear" w:color="auto" w:fill="auto"/>
          </w:tcPr>
          <w:p w14:paraId="227C492B" w14:textId="77777777" w:rsidR="007710E2" w:rsidRPr="002E313F" w:rsidRDefault="007710E2" w:rsidP="007710E2">
            <w:pPr>
              <w:keepNext/>
              <w:spacing w:line="228" w:lineRule="auto"/>
              <w:jc w:val="both"/>
              <w:rPr>
                <w:sz w:val="22"/>
                <w:szCs w:val="22"/>
                <w:lang w:val="uk-UA"/>
              </w:rPr>
            </w:pPr>
            <w:r w:rsidRPr="002E313F">
              <w:rPr>
                <w:sz w:val="22"/>
                <w:szCs w:val="22"/>
                <w:lang w:val="uk-UA"/>
              </w:rPr>
              <w:t xml:space="preserve">тиждень </w:t>
            </w:r>
            <w:r w:rsidR="003A51A8" w:rsidRPr="002E313F">
              <w:rPr>
                <w:sz w:val="22"/>
                <w:szCs w:val="22"/>
                <w:lang w:val="uk-UA"/>
              </w:rPr>
              <w:t>5, 6</w:t>
            </w:r>
          </w:p>
        </w:tc>
        <w:tc>
          <w:tcPr>
            <w:tcW w:w="1923" w:type="dxa"/>
            <w:shd w:val="clear" w:color="auto" w:fill="auto"/>
          </w:tcPr>
          <w:p w14:paraId="150FCBAB" w14:textId="655F0EA7" w:rsidR="007710E2" w:rsidRPr="002E313F" w:rsidRDefault="000201E6" w:rsidP="007710E2">
            <w:pPr>
              <w:keepNext/>
              <w:spacing w:line="228" w:lineRule="auto"/>
              <w:jc w:val="both"/>
              <w:rPr>
                <w:sz w:val="22"/>
                <w:szCs w:val="22"/>
                <w:lang w:val="uk-UA"/>
              </w:rPr>
            </w:pPr>
            <w:r>
              <w:rPr>
                <w:sz w:val="22"/>
                <w:szCs w:val="22"/>
                <w:lang w:val="uk-UA"/>
              </w:rPr>
              <w:t>7</w:t>
            </w:r>
            <w:r w:rsidR="007710E2" w:rsidRPr="002E313F">
              <w:rPr>
                <w:sz w:val="22"/>
                <w:szCs w:val="22"/>
                <w:lang w:val="uk-UA"/>
              </w:rPr>
              <w:t>%</w:t>
            </w:r>
          </w:p>
        </w:tc>
      </w:tr>
      <w:tr w:rsidR="00160176" w:rsidRPr="002E313F" w14:paraId="23DC39E3" w14:textId="77777777" w:rsidTr="00F90A13">
        <w:trPr>
          <w:jc w:val="center"/>
        </w:trPr>
        <w:tc>
          <w:tcPr>
            <w:tcW w:w="1505" w:type="dxa"/>
            <w:vMerge w:val="restart"/>
            <w:shd w:val="clear" w:color="auto" w:fill="auto"/>
          </w:tcPr>
          <w:p w14:paraId="5095DE85" w14:textId="77777777" w:rsidR="00160176" w:rsidRPr="002E313F" w:rsidRDefault="00160176" w:rsidP="00160176">
            <w:pPr>
              <w:keepNext/>
              <w:spacing w:line="228" w:lineRule="auto"/>
              <w:jc w:val="both"/>
              <w:rPr>
                <w:i/>
                <w:iCs/>
                <w:sz w:val="22"/>
                <w:szCs w:val="22"/>
                <w:lang w:val="uk-UA"/>
              </w:rPr>
            </w:pPr>
            <w:r w:rsidRPr="002E313F">
              <w:rPr>
                <w:i/>
                <w:iCs/>
                <w:sz w:val="22"/>
                <w:szCs w:val="22"/>
                <w:lang w:val="ru-RU"/>
              </w:rPr>
              <w:t>Змістовий модуль 4</w:t>
            </w:r>
            <w:r w:rsidRPr="002E313F">
              <w:rPr>
                <w:i/>
                <w:iCs/>
                <w:sz w:val="22"/>
                <w:szCs w:val="22"/>
              </w:rPr>
              <w:t xml:space="preserve"> </w:t>
            </w:r>
            <w:r w:rsidRPr="002E313F">
              <w:rPr>
                <w:i/>
                <w:iCs/>
                <w:sz w:val="22"/>
                <w:szCs w:val="22"/>
                <w:lang w:val="uk-UA"/>
              </w:rPr>
              <w:t>(розділ 4)</w:t>
            </w:r>
          </w:p>
        </w:tc>
        <w:tc>
          <w:tcPr>
            <w:tcW w:w="5100" w:type="dxa"/>
            <w:shd w:val="clear" w:color="auto" w:fill="auto"/>
          </w:tcPr>
          <w:p w14:paraId="208670EE" w14:textId="77777777" w:rsidR="00160176" w:rsidRPr="002E313F" w:rsidRDefault="009B62E7" w:rsidP="00160176">
            <w:pPr>
              <w:keepNext/>
              <w:spacing w:line="228" w:lineRule="auto"/>
              <w:jc w:val="both"/>
              <w:rPr>
                <w:i/>
                <w:iCs/>
                <w:sz w:val="22"/>
                <w:szCs w:val="22"/>
                <w:lang w:val="uk-UA"/>
              </w:rPr>
            </w:pPr>
            <w:r w:rsidRPr="002E313F">
              <w:rPr>
                <w:i/>
                <w:iCs/>
                <w:sz w:val="22"/>
                <w:szCs w:val="22"/>
                <w:lang w:val="uk-UA"/>
              </w:rPr>
              <w:t>Вид теоретичного завдання: тестування, опитування, контрольна робота за пройденим матеріалом</w:t>
            </w:r>
          </w:p>
        </w:tc>
        <w:tc>
          <w:tcPr>
            <w:tcW w:w="1562" w:type="dxa"/>
            <w:shd w:val="clear" w:color="auto" w:fill="auto"/>
          </w:tcPr>
          <w:p w14:paraId="60A7216B" w14:textId="77777777" w:rsidR="00160176" w:rsidRPr="002E313F" w:rsidRDefault="00160176" w:rsidP="00160176">
            <w:pPr>
              <w:keepNext/>
              <w:spacing w:line="228" w:lineRule="auto"/>
              <w:jc w:val="both"/>
              <w:rPr>
                <w:iCs/>
                <w:sz w:val="22"/>
                <w:szCs w:val="22"/>
                <w:lang w:val="uk-UA"/>
              </w:rPr>
            </w:pPr>
            <w:r w:rsidRPr="002E313F">
              <w:rPr>
                <w:iCs/>
                <w:sz w:val="22"/>
                <w:szCs w:val="22"/>
                <w:lang w:val="uk-UA"/>
              </w:rPr>
              <w:t xml:space="preserve">тиждень </w:t>
            </w:r>
            <w:r w:rsidR="009B62E7" w:rsidRPr="002E313F">
              <w:rPr>
                <w:iCs/>
                <w:sz w:val="22"/>
                <w:szCs w:val="22"/>
                <w:lang w:val="uk-UA"/>
              </w:rPr>
              <w:t>7</w:t>
            </w:r>
          </w:p>
        </w:tc>
        <w:tc>
          <w:tcPr>
            <w:tcW w:w="1923" w:type="dxa"/>
            <w:shd w:val="clear" w:color="auto" w:fill="auto"/>
          </w:tcPr>
          <w:p w14:paraId="06B9E03D" w14:textId="52C0B55B" w:rsidR="00160176" w:rsidRPr="002E313F" w:rsidRDefault="000201E6" w:rsidP="00160176">
            <w:pPr>
              <w:spacing w:line="228" w:lineRule="auto"/>
              <w:rPr>
                <w:sz w:val="22"/>
                <w:szCs w:val="22"/>
                <w:lang w:val="ru-RU"/>
              </w:rPr>
            </w:pPr>
            <w:r>
              <w:rPr>
                <w:sz w:val="22"/>
                <w:szCs w:val="22"/>
                <w:lang w:val="ru-RU"/>
              </w:rPr>
              <w:t>8</w:t>
            </w:r>
            <w:r w:rsidR="00160176" w:rsidRPr="002E313F">
              <w:rPr>
                <w:sz w:val="22"/>
                <w:szCs w:val="22"/>
                <w:lang w:val="ru-RU"/>
              </w:rPr>
              <w:t>%</w:t>
            </w:r>
          </w:p>
        </w:tc>
      </w:tr>
      <w:tr w:rsidR="00160176" w:rsidRPr="002E313F" w14:paraId="78DD022C" w14:textId="77777777" w:rsidTr="00F90A13">
        <w:trPr>
          <w:jc w:val="center"/>
        </w:trPr>
        <w:tc>
          <w:tcPr>
            <w:tcW w:w="1505" w:type="dxa"/>
            <w:vMerge/>
            <w:shd w:val="clear" w:color="auto" w:fill="auto"/>
          </w:tcPr>
          <w:p w14:paraId="52A57602" w14:textId="77777777" w:rsidR="00160176" w:rsidRPr="002E313F" w:rsidRDefault="00160176" w:rsidP="00160176">
            <w:pPr>
              <w:keepNext/>
              <w:spacing w:line="228" w:lineRule="auto"/>
              <w:jc w:val="both"/>
              <w:rPr>
                <w:b/>
                <w:bCs/>
                <w:sz w:val="22"/>
                <w:szCs w:val="22"/>
                <w:lang w:val="ru-RU"/>
              </w:rPr>
            </w:pPr>
          </w:p>
        </w:tc>
        <w:tc>
          <w:tcPr>
            <w:tcW w:w="5100" w:type="dxa"/>
            <w:shd w:val="clear" w:color="auto" w:fill="auto"/>
          </w:tcPr>
          <w:p w14:paraId="30ACFB93" w14:textId="77777777" w:rsidR="00160176" w:rsidRPr="002E313F" w:rsidRDefault="00160176" w:rsidP="00160176">
            <w:pPr>
              <w:keepNext/>
              <w:spacing w:line="228" w:lineRule="auto"/>
              <w:jc w:val="both"/>
              <w:rPr>
                <w:i/>
                <w:iCs/>
                <w:sz w:val="22"/>
                <w:szCs w:val="22"/>
                <w:lang w:val="uk-UA"/>
              </w:rPr>
            </w:pPr>
            <w:r w:rsidRPr="002E313F">
              <w:rPr>
                <w:i/>
                <w:iCs/>
                <w:sz w:val="22"/>
                <w:szCs w:val="22"/>
                <w:lang w:val="uk-UA"/>
              </w:rPr>
              <w:t>Вид практичного завдання: розв’язання вправ і практичних задач, ситуаційних завдань, презентація власних досліджень</w:t>
            </w:r>
          </w:p>
        </w:tc>
        <w:tc>
          <w:tcPr>
            <w:tcW w:w="1562" w:type="dxa"/>
            <w:shd w:val="clear" w:color="auto" w:fill="auto"/>
          </w:tcPr>
          <w:p w14:paraId="773C0FDD" w14:textId="77777777" w:rsidR="00160176" w:rsidRPr="002E313F" w:rsidRDefault="00160176" w:rsidP="00160176">
            <w:pPr>
              <w:keepNext/>
              <w:spacing w:line="228" w:lineRule="auto"/>
              <w:jc w:val="both"/>
              <w:rPr>
                <w:sz w:val="22"/>
                <w:szCs w:val="22"/>
                <w:lang w:val="uk-UA"/>
              </w:rPr>
            </w:pPr>
            <w:r w:rsidRPr="002E313F">
              <w:rPr>
                <w:sz w:val="22"/>
                <w:szCs w:val="22"/>
                <w:lang w:val="uk-UA"/>
              </w:rPr>
              <w:t xml:space="preserve">тиждень </w:t>
            </w:r>
            <w:r w:rsidR="00DF16D4" w:rsidRPr="002E313F">
              <w:rPr>
                <w:sz w:val="22"/>
                <w:szCs w:val="22"/>
                <w:lang w:val="uk-UA"/>
              </w:rPr>
              <w:t>8</w:t>
            </w:r>
          </w:p>
        </w:tc>
        <w:tc>
          <w:tcPr>
            <w:tcW w:w="1923" w:type="dxa"/>
            <w:shd w:val="clear" w:color="auto" w:fill="auto"/>
          </w:tcPr>
          <w:p w14:paraId="56398CD7" w14:textId="67B0D69F" w:rsidR="00160176" w:rsidRPr="002E313F" w:rsidRDefault="000201E6" w:rsidP="00160176">
            <w:pPr>
              <w:keepNext/>
              <w:spacing w:line="228" w:lineRule="auto"/>
              <w:jc w:val="both"/>
              <w:rPr>
                <w:sz w:val="22"/>
                <w:szCs w:val="22"/>
                <w:lang w:val="uk-UA"/>
              </w:rPr>
            </w:pPr>
            <w:r>
              <w:rPr>
                <w:sz w:val="22"/>
                <w:szCs w:val="22"/>
                <w:lang w:val="uk-UA"/>
              </w:rPr>
              <w:t>9</w:t>
            </w:r>
            <w:r w:rsidR="00160176" w:rsidRPr="002E313F">
              <w:rPr>
                <w:sz w:val="22"/>
                <w:szCs w:val="22"/>
                <w:lang w:val="uk-UA"/>
              </w:rPr>
              <w:t>%</w:t>
            </w:r>
          </w:p>
        </w:tc>
      </w:tr>
      <w:tr w:rsidR="005C71F4" w:rsidRPr="002E313F" w14:paraId="22F44F1C" w14:textId="77777777" w:rsidTr="00F90A13">
        <w:trPr>
          <w:jc w:val="center"/>
        </w:trPr>
        <w:tc>
          <w:tcPr>
            <w:tcW w:w="6605" w:type="dxa"/>
            <w:gridSpan w:val="2"/>
            <w:shd w:val="clear" w:color="auto" w:fill="auto"/>
          </w:tcPr>
          <w:p w14:paraId="17D00A02" w14:textId="77777777" w:rsidR="005C71F4" w:rsidRPr="002E313F" w:rsidRDefault="005C71F4" w:rsidP="005C71F4">
            <w:pPr>
              <w:keepNext/>
              <w:spacing w:line="228" w:lineRule="auto"/>
              <w:jc w:val="both"/>
              <w:rPr>
                <w:i/>
                <w:iCs/>
                <w:sz w:val="22"/>
                <w:szCs w:val="22"/>
                <w:lang w:val="uk-UA"/>
              </w:rPr>
            </w:pPr>
            <w:r w:rsidRPr="002E313F">
              <w:rPr>
                <w:b/>
                <w:bCs/>
                <w:sz w:val="22"/>
                <w:szCs w:val="22"/>
                <w:lang w:val="uk-UA"/>
              </w:rPr>
              <w:t>Підсумковий контроль</w:t>
            </w:r>
            <w:r w:rsidRPr="002E313F">
              <w:rPr>
                <w:b/>
                <w:bCs/>
                <w:sz w:val="22"/>
                <w:szCs w:val="22"/>
              </w:rPr>
              <w:t xml:space="preserve"> (max 40%)</w:t>
            </w:r>
          </w:p>
        </w:tc>
        <w:tc>
          <w:tcPr>
            <w:tcW w:w="1562" w:type="dxa"/>
            <w:shd w:val="clear" w:color="auto" w:fill="auto"/>
          </w:tcPr>
          <w:p w14:paraId="231CBCA7" w14:textId="77777777" w:rsidR="005C71F4" w:rsidRPr="002E313F" w:rsidRDefault="005C71F4" w:rsidP="005C71F4">
            <w:pPr>
              <w:keepNext/>
              <w:spacing w:line="228" w:lineRule="auto"/>
              <w:jc w:val="both"/>
              <w:rPr>
                <w:sz w:val="22"/>
                <w:szCs w:val="22"/>
                <w:lang w:val="uk-UA"/>
              </w:rPr>
            </w:pPr>
          </w:p>
        </w:tc>
        <w:tc>
          <w:tcPr>
            <w:tcW w:w="1923" w:type="dxa"/>
            <w:shd w:val="clear" w:color="auto" w:fill="auto"/>
          </w:tcPr>
          <w:p w14:paraId="207E28EA" w14:textId="77777777" w:rsidR="005C71F4" w:rsidRPr="002E313F" w:rsidRDefault="005C71F4" w:rsidP="005C71F4">
            <w:pPr>
              <w:keepNext/>
              <w:spacing w:line="228" w:lineRule="auto"/>
              <w:jc w:val="both"/>
              <w:rPr>
                <w:iCs/>
                <w:sz w:val="22"/>
                <w:szCs w:val="22"/>
                <w:lang w:val="uk-UA"/>
              </w:rPr>
            </w:pPr>
          </w:p>
        </w:tc>
      </w:tr>
      <w:tr w:rsidR="005C71F4" w:rsidRPr="002E313F" w14:paraId="7FF4F986" w14:textId="77777777" w:rsidTr="00F90A13">
        <w:trPr>
          <w:jc w:val="center"/>
        </w:trPr>
        <w:tc>
          <w:tcPr>
            <w:tcW w:w="6605" w:type="dxa"/>
            <w:gridSpan w:val="2"/>
            <w:shd w:val="clear" w:color="auto" w:fill="auto"/>
          </w:tcPr>
          <w:p w14:paraId="118B9E32" w14:textId="2284BB9D" w:rsidR="005C71F4" w:rsidRPr="005C7C04" w:rsidRDefault="005C71F4" w:rsidP="005C71F4">
            <w:pPr>
              <w:keepNext/>
              <w:spacing w:line="228" w:lineRule="auto"/>
              <w:jc w:val="both"/>
              <w:rPr>
                <w:i/>
                <w:iCs/>
                <w:sz w:val="22"/>
                <w:szCs w:val="22"/>
                <w:lang w:val="uk-UA"/>
              </w:rPr>
            </w:pPr>
            <w:r w:rsidRPr="002E313F">
              <w:rPr>
                <w:i/>
                <w:iCs/>
                <w:sz w:val="22"/>
                <w:szCs w:val="22"/>
                <w:lang w:val="uk-UA"/>
              </w:rPr>
              <w:t xml:space="preserve">Підсумкове теоретичне завдання: </w:t>
            </w:r>
            <w:r w:rsidR="005075E6" w:rsidRPr="002E313F">
              <w:rPr>
                <w:i/>
                <w:iCs/>
                <w:sz w:val="22"/>
                <w:szCs w:val="22"/>
                <w:lang w:val="uk-UA"/>
              </w:rPr>
              <w:t xml:space="preserve">усна відповідь на </w:t>
            </w:r>
            <w:r w:rsidR="005C7C04">
              <w:rPr>
                <w:i/>
                <w:iCs/>
                <w:sz w:val="22"/>
                <w:szCs w:val="22"/>
                <w:lang w:val="uk-UA"/>
              </w:rPr>
              <w:t>заліку</w:t>
            </w:r>
            <w:r w:rsidR="005075E6" w:rsidRPr="002E313F">
              <w:rPr>
                <w:i/>
                <w:iCs/>
                <w:sz w:val="22"/>
                <w:szCs w:val="22"/>
                <w:lang w:val="uk-UA"/>
              </w:rPr>
              <w:t xml:space="preserve"> на </w:t>
            </w:r>
            <w:r w:rsidR="005C7C04">
              <w:rPr>
                <w:i/>
                <w:iCs/>
                <w:sz w:val="22"/>
                <w:szCs w:val="22"/>
                <w:lang w:val="uk-UA"/>
              </w:rPr>
              <w:t>2</w:t>
            </w:r>
            <w:r w:rsidR="00840383" w:rsidRPr="002E313F">
              <w:rPr>
                <w:i/>
                <w:iCs/>
                <w:sz w:val="22"/>
                <w:szCs w:val="22"/>
                <w:lang w:val="uk-UA"/>
              </w:rPr>
              <w:t xml:space="preserve"> </w:t>
            </w:r>
            <w:r w:rsidR="005075E6" w:rsidRPr="002E313F">
              <w:rPr>
                <w:i/>
                <w:iCs/>
                <w:sz w:val="22"/>
                <w:szCs w:val="22"/>
                <w:lang w:val="uk-UA"/>
              </w:rPr>
              <w:t>питання,</w:t>
            </w:r>
          </w:p>
          <w:p w14:paraId="3440A068" w14:textId="77777777" w:rsidR="005075E6" w:rsidRPr="002E313F" w:rsidRDefault="005075E6" w:rsidP="005075E6">
            <w:pPr>
              <w:keepNext/>
              <w:spacing w:line="228" w:lineRule="auto"/>
              <w:jc w:val="both"/>
              <w:rPr>
                <w:i/>
                <w:iCs/>
                <w:sz w:val="22"/>
                <w:szCs w:val="22"/>
                <w:lang w:val="uk-UA"/>
              </w:rPr>
            </w:pPr>
            <w:r w:rsidRPr="002E313F">
              <w:rPr>
                <w:i/>
                <w:iCs/>
                <w:sz w:val="22"/>
                <w:szCs w:val="22"/>
                <w:lang w:val="uk-UA"/>
              </w:rPr>
              <w:t xml:space="preserve">Підсумкове практичне завдання: розв’язання 2 задач </w:t>
            </w:r>
          </w:p>
        </w:tc>
        <w:tc>
          <w:tcPr>
            <w:tcW w:w="1562" w:type="dxa"/>
            <w:shd w:val="clear" w:color="auto" w:fill="auto"/>
          </w:tcPr>
          <w:p w14:paraId="2E56911F" w14:textId="77777777" w:rsidR="005C71F4" w:rsidRPr="002E313F" w:rsidRDefault="005C71F4" w:rsidP="005C71F4">
            <w:pPr>
              <w:keepNext/>
              <w:spacing w:line="228" w:lineRule="auto"/>
              <w:jc w:val="both"/>
              <w:rPr>
                <w:sz w:val="22"/>
                <w:szCs w:val="22"/>
                <w:lang w:val="uk-UA"/>
              </w:rPr>
            </w:pPr>
            <w:r w:rsidRPr="002E313F">
              <w:rPr>
                <w:sz w:val="22"/>
                <w:szCs w:val="22"/>
                <w:lang w:val="uk-UA"/>
              </w:rPr>
              <w:t xml:space="preserve">тиждень </w:t>
            </w:r>
            <w:r w:rsidR="00840383" w:rsidRPr="002E313F">
              <w:rPr>
                <w:sz w:val="22"/>
                <w:szCs w:val="22"/>
                <w:lang w:val="uk-UA"/>
              </w:rPr>
              <w:t>15</w:t>
            </w:r>
          </w:p>
        </w:tc>
        <w:tc>
          <w:tcPr>
            <w:tcW w:w="1923" w:type="dxa"/>
            <w:shd w:val="clear" w:color="auto" w:fill="auto"/>
          </w:tcPr>
          <w:p w14:paraId="4A0A15D9" w14:textId="77777777" w:rsidR="005C71F4" w:rsidRPr="002E313F" w:rsidRDefault="005075E6" w:rsidP="005C71F4">
            <w:pPr>
              <w:keepNext/>
              <w:spacing w:line="228" w:lineRule="auto"/>
              <w:jc w:val="both"/>
              <w:rPr>
                <w:sz w:val="22"/>
                <w:szCs w:val="22"/>
                <w:lang w:val="uk-UA"/>
              </w:rPr>
            </w:pPr>
            <w:r w:rsidRPr="002E313F">
              <w:rPr>
                <w:sz w:val="22"/>
                <w:szCs w:val="22"/>
                <w:lang w:val="uk-UA"/>
              </w:rPr>
              <w:t>4</w:t>
            </w:r>
            <w:r w:rsidR="005C71F4" w:rsidRPr="002E313F">
              <w:rPr>
                <w:sz w:val="22"/>
                <w:szCs w:val="22"/>
                <w:lang w:val="uk-UA"/>
              </w:rPr>
              <w:t>0%</w:t>
            </w:r>
          </w:p>
        </w:tc>
      </w:tr>
      <w:tr w:rsidR="005C71F4" w:rsidRPr="002E313F" w14:paraId="763521CE" w14:textId="77777777" w:rsidTr="00F90A13">
        <w:trPr>
          <w:jc w:val="center"/>
        </w:trPr>
        <w:tc>
          <w:tcPr>
            <w:tcW w:w="6605" w:type="dxa"/>
            <w:gridSpan w:val="2"/>
            <w:shd w:val="clear" w:color="auto" w:fill="auto"/>
          </w:tcPr>
          <w:p w14:paraId="741585C2" w14:textId="77777777" w:rsidR="005C71F4" w:rsidRPr="002E313F" w:rsidRDefault="005C71F4" w:rsidP="005C71F4">
            <w:pPr>
              <w:spacing w:line="228" w:lineRule="auto"/>
              <w:jc w:val="both"/>
              <w:rPr>
                <w:b/>
                <w:sz w:val="22"/>
                <w:szCs w:val="22"/>
                <w:lang w:val="uk-UA"/>
              </w:rPr>
            </w:pPr>
            <w:r w:rsidRPr="002E313F">
              <w:rPr>
                <w:b/>
                <w:sz w:val="22"/>
                <w:szCs w:val="22"/>
                <w:lang w:val="uk-UA"/>
              </w:rPr>
              <w:t xml:space="preserve">Разом </w:t>
            </w:r>
          </w:p>
        </w:tc>
        <w:tc>
          <w:tcPr>
            <w:tcW w:w="1562" w:type="dxa"/>
            <w:shd w:val="clear" w:color="auto" w:fill="auto"/>
          </w:tcPr>
          <w:p w14:paraId="78B95BE2" w14:textId="77777777" w:rsidR="005C71F4" w:rsidRPr="002E313F" w:rsidRDefault="005C71F4" w:rsidP="005C71F4">
            <w:pPr>
              <w:spacing w:line="228" w:lineRule="auto"/>
              <w:jc w:val="both"/>
              <w:rPr>
                <w:b/>
                <w:sz w:val="22"/>
                <w:szCs w:val="22"/>
                <w:lang w:val="uk-UA"/>
              </w:rPr>
            </w:pPr>
          </w:p>
        </w:tc>
        <w:tc>
          <w:tcPr>
            <w:tcW w:w="1923" w:type="dxa"/>
            <w:shd w:val="clear" w:color="auto" w:fill="auto"/>
          </w:tcPr>
          <w:p w14:paraId="7A06E968" w14:textId="77777777" w:rsidR="005C71F4" w:rsidRPr="002E313F" w:rsidRDefault="005C71F4" w:rsidP="005C71F4">
            <w:pPr>
              <w:spacing w:line="228" w:lineRule="auto"/>
              <w:jc w:val="center"/>
              <w:rPr>
                <w:b/>
                <w:sz w:val="22"/>
                <w:szCs w:val="22"/>
                <w:lang w:val="uk-UA"/>
              </w:rPr>
            </w:pPr>
            <w:r w:rsidRPr="002E313F">
              <w:rPr>
                <w:b/>
                <w:sz w:val="22"/>
                <w:szCs w:val="22"/>
                <w:lang w:val="uk-UA"/>
              </w:rPr>
              <w:t>100%</w:t>
            </w:r>
          </w:p>
        </w:tc>
      </w:tr>
    </w:tbl>
    <w:p w14:paraId="6F5ED2BF" w14:textId="77777777" w:rsidR="0058748D" w:rsidRPr="002E313F" w:rsidRDefault="0058748D" w:rsidP="00C47911">
      <w:pPr>
        <w:rPr>
          <w:b/>
          <w:bCs/>
          <w:sz w:val="16"/>
          <w:szCs w:val="16"/>
          <w:lang w:val="uk-UA"/>
        </w:rPr>
      </w:pPr>
    </w:p>
    <w:p w14:paraId="23C7CD6B" w14:textId="77777777" w:rsidR="00F84E7A" w:rsidRPr="002E313F" w:rsidRDefault="00F84E7A" w:rsidP="00C47911">
      <w:pPr>
        <w:rPr>
          <w:b/>
          <w:bCs/>
          <w:sz w:val="16"/>
          <w:szCs w:val="16"/>
          <w:lang w:val="uk-UA"/>
        </w:rPr>
      </w:pPr>
    </w:p>
    <w:p w14:paraId="4320483B" w14:textId="77777777" w:rsidR="00F84E7A" w:rsidRPr="002E313F" w:rsidRDefault="00F84E7A" w:rsidP="00C47911">
      <w:pPr>
        <w:rPr>
          <w:b/>
          <w:bCs/>
          <w:sz w:val="16"/>
          <w:szCs w:val="16"/>
          <w:lang w:val="uk-UA"/>
        </w:rPr>
      </w:pPr>
    </w:p>
    <w:p w14:paraId="487FC86A" w14:textId="77777777" w:rsidR="00F84E7A" w:rsidRPr="002E313F" w:rsidRDefault="00F84E7A" w:rsidP="00C47911">
      <w:pPr>
        <w:rPr>
          <w:b/>
          <w:bCs/>
          <w:sz w:val="16"/>
          <w:szCs w:val="16"/>
          <w:lang w:val="uk-UA"/>
        </w:rPr>
      </w:pPr>
    </w:p>
    <w:p w14:paraId="69386133" w14:textId="77777777" w:rsidR="00F84E7A" w:rsidRPr="002E313F" w:rsidRDefault="00F84E7A" w:rsidP="00C47911">
      <w:pPr>
        <w:rPr>
          <w:b/>
          <w:bCs/>
          <w:sz w:val="16"/>
          <w:szCs w:val="16"/>
          <w:lang w:val="uk-UA"/>
        </w:rPr>
      </w:pPr>
    </w:p>
    <w:p w14:paraId="32F5C170" w14:textId="77777777" w:rsidR="00F84E7A" w:rsidRPr="002E313F" w:rsidRDefault="00844C28" w:rsidP="00C47911">
      <w:pPr>
        <w:rPr>
          <w:b/>
          <w:bCs/>
          <w:sz w:val="16"/>
          <w:szCs w:val="16"/>
          <w:lang w:val="uk-UA"/>
        </w:rPr>
      </w:pPr>
      <w:r w:rsidRPr="002E313F">
        <w:rPr>
          <w:b/>
          <w:bCs/>
          <w:sz w:val="16"/>
          <w:szCs w:val="16"/>
          <w:lang w:val="uk-UA"/>
        </w:rPr>
        <w:t xml:space="preserve"> </w:t>
      </w:r>
    </w:p>
    <w:p w14:paraId="190AAC59" w14:textId="77777777" w:rsidR="00C1390B" w:rsidRPr="002E313F" w:rsidRDefault="00C1390B" w:rsidP="00C1390B">
      <w:pPr>
        <w:spacing w:after="120"/>
        <w:jc w:val="center"/>
        <w:rPr>
          <w:b/>
          <w:bCs/>
          <w:szCs w:val="28"/>
          <w:lang w:val="uk-UA"/>
        </w:rPr>
      </w:pPr>
      <w:r w:rsidRPr="002E313F">
        <w:rPr>
          <w:b/>
          <w:bCs/>
          <w:szCs w:val="28"/>
          <w:lang w:val="uk-UA"/>
        </w:rPr>
        <w:t>Шкала оцінювання: національна та ECTS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00"/>
        <w:gridCol w:w="4510"/>
        <w:gridCol w:w="2126"/>
        <w:gridCol w:w="1873"/>
      </w:tblGrid>
      <w:tr w:rsidR="00C1390B" w:rsidRPr="002E313F" w14:paraId="7F7580EF" w14:textId="77777777" w:rsidTr="00F575F5">
        <w:trPr>
          <w:cantSplit/>
          <w:trHeight w:val="205"/>
          <w:jc w:val="center"/>
        </w:trPr>
        <w:tc>
          <w:tcPr>
            <w:tcW w:w="1500" w:type="dxa"/>
            <w:vMerge w:val="restart"/>
            <w:tcBorders>
              <w:top w:val="single" w:sz="4" w:space="0" w:color="auto"/>
              <w:left w:val="single" w:sz="4" w:space="0" w:color="auto"/>
              <w:bottom w:val="single" w:sz="4" w:space="0" w:color="auto"/>
              <w:right w:val="single" w:sz="4" w:space="0" w:color="auto"/>
            </w:tcBorders>
          </w:tcPr>
          <w:p w14:paraId="498290D2" w14:textId="77777777" w:rsidR="00C1390B" w:rsidRPr="002E313F" w:rsidRDefault="00C1390B" w:rsidP="00F575F5">
            <w:pPr>
              <w:pStyle w:val="2"/>
              <w:spacing w:before="0" w:line="223" w:lineRule="auto"/>
              <w:jc w:val="center"/>
              <w:rPr>
                <w:rFonts w:ascii="Times New Roman" w:hAnsi="Times New Roman"/>
                <w:color w:val="auto"/>
                <w:sz w:val="24"/>
                <w:szCs w:val="24"/>
                <w:lang w:val="uk-UA"/>
              </w:rPr>
            </w:pPr>
            <w:r w:rsidRPr="002E313F">
              <w:rPr>
                <w:rFonts w:ascii="Times New Roman" w:hAnsi="Times New Roman"/>
                <w:caps/>
                <w:color w:val="auto"/>
                <w:sz w:val="24"/>
                <w:szCs w:val="24"/>
                <w:lang w:val="uk-UA"/>
              </w:rPr>
              <w:t>З</w:t>
            </w:r>
            <w:r w:rsidRPr="002E313F">
              <w:rPr>
                <w:rFonts w:ascii="Times New Roman" w:hAnsi="Times New Roman"/>
                <w:color w:val="auto"/>
                <w:sz w:val="24"/>
                <w:szCs w:val="24"/>
                <w:lang w:val="uk-UA"/>
              </w:rPr>
              <w:t>а шкалою</w:t>
            </w:r>
          </w:p>
          <w:p w14:paraId="30FAB4DD" w14:textId="77777777" w:rsidR="00C1390B" w:rsidRPr="002E313F" w:rsidRDefault="00C1390B" w:rsidP="00F575F5">
            <w:pPr>
              <w:pStyle w:val="6"/>
              <w:spacing w:before="0" w:line="223" w:lineRule="auto"/>
              <w:jc w:val="center"/>
              <w:rPr>
                <w:rFonts w:ascii="Times New Roman" w:hAnsi="Times New Roman"/>
                <w:color w:val="auto"/>
                <w:lang w:val="uk-UA"/>
              </w:rPr>
            </w:pPr>
            <w:r w:rsidRPr="002E313F">
              <w:rPr>
                <w:rFonts w:ascii="Times New Roman" w:hAnsi="Times New Roman"/>
                <w:color w:val="auto"/>
                <w:lang w:val="uk-UA"/>
              </w:rPr>
              <w:t>ECTS</w:t>
            </w:r>
          </w:p>
        </w:tc>
        <w:tc>
          <w:tcPr>
            <w:tcW w:w="4510" w:type="dxa"/>
            <w:vMerge w:val="restart"/>
            <w:tcBorders>
              <w:top w:val="single" w:sz="4" w:space="0" w:color="auto"/>
              <w:left w:val="single" w:sz="4" w:space="0" w:color="auto"/>
              <w:bottom w:val="single" w:sz="4" w:space="0" w:color="auto"/>
              <w:right w:val="single" w:sz="4" w:space="0" w:color="auto"/>
            </w:tcBorders>
          </w:tcPr>
          <w:p w14:paraId="1CF93D55" w14:textId="77777777" w:rsidR="00C1390B" w:rsidRPr="002E313F" w:rsidRDefault="00C1390B" w:rsidP="00F575F5">
            <w:pPr>
              <w:pStyle w:val="5"/>
              <w:spacing w:before="0" w:line="223" w:lineRule="auto"/>
              <w:ind w:right="-108"/>
              <w:jc w:val="center"/>
              <w:rPr>
                <w:rFonts w:ascii="Times New Roman" w:hAnsi="Times New Roman"/>
                <w:color w:val="auto"/>
                <w:lang w:val="uk-UA"/>
              </w:rPr>
            </w:pPr>
            <w:r w:rsidRPr="002E313F">
              <w:rPr>
                <w:rFonts w:ascii="Times New Roman" w:hAnsi="Times New Roman"/>
                <w:color w:val="auto"/>
                <w:lang w:val="uk-UA"/>
              </w:rPr>
              <w:t>За шкалою університету</w:t>
            </w:r>
          </w:p>
        </w:tc>
        <w:tc>
          <w:tcPr>
            <w:tcW w:w="3999" w:type="dxa"/>
            <w:gridSpan w:val="2"/>
            <w:tcBorders>
              <w:top w:val="single" w:sz="4" w:space="0" w:color="auto"/>
              <w:left w:val="single" w:sz="4" w:space="0" w:color="auto"/>
              <w:bottom w:val="single" w:sz="4" w:space="0" w:color="auto"/>
              <w:right w:val="single" w:sz="4" w:space="0" w:color="auto"/>
            </w:tcBorders>
          </w:tcPr>
          <w:p w14:paraId="20B29E74" w14:textId="77777777" w:rsidR="00C1390B" w:rsidRPr="002E313F" w:rsidRDefault="00C1390B" w:rsidP="00F575F5">
            <w:pPr>
              <w:pStyle w:val="3"/>
              <w:tabs>
                <w:tab w:val="num" w:pos="0"/>
              </w:tabs>
              <w:spacing w:before="0" w:line="223" w:lineRule="auto"/>
              <w:jc w:val="center"/>
              <w:rPr>
                <w:rFonts w:ascii="Times New Roman" w:hAnsi="Times New Roman"/>
                <w:color w:val="auto"/>
                <w:lang w:val="uk-UA"/>
              </w:rPr>
            </w:pPr>
            <w:r w:rsidRPr="002E313F">
              <w:rPr>
                <w:rFonts w:ascii="Times New Roman" w:hAnsi="Times New Roman"/>
                <w:color w:val="auto"/>
                <w:lang w:val="uk-UA"/>
              </w:rPr>
              <w:t>За національною шкалою</w:t>
            </w:r>
          </w:p>
        </w:tc>
      </w:tr>
      <w:tr w:rsidR="00C1390B" w:rsidRPr="002E313F" w14:paraId="5EF44CD6" w14:textId="77777777" w:rsidTr="00F575F5">
        <w:trPr>
          <w:cantSplit/>
          <w:trHeight w:val="58"/>
          <w:jc w:val="center"/>
        </w:trPr>
        <w:tc>
          <w:tcPr>
            <w:tcW w:w="1500" w:type="dxa"/>
            <w:vMerge/>
            <w:tcBorders>
              <w:top w:val="single" w:sz="4" w:space="0" w:color="auto"/>
              <w:left w:val="single" w:sz="4" w:space="0" w:color="auto"/>
              <w:bottom w:val="single" w:sz="4" w:space="0" w:color="auto"/>
              <w:right w:val="single" w:sz="4" w:space="0" w:color="auto"/>
            </w:tcBorders>
          </w:tcPr>
          <w:p w14:paraId="59E044E3" w14:textId="77777777" w:rsidR="00C1390B" w:rsidRPr="002E313F" w:rsidRDefault="00C1390B" w:rsidP="00F575F5">
            <w:pPr>
              <w:pStyle w:val="2"/>
              <w:spacing w:before="0" w:line="223" w:lineRule="auto"/>
              <w:rPr>
                <w:rFonts w:ascii="Times New Roman" w:hAnsi="Times New Roman"/>
                <w:color w:val="auto"/>
                <w:sz w:val="24"/>
                <w:szCs w:val="24"/>
                <w:lang w:val="uk-UA"/>
              </w:rPr>
            </w:pPr>
          </w:p>
        </w:tc>
        <w:tc>
          <w:tcPr>
            <w:tcW w:w="4510" w:type="dxa"/>
            <w:vMerge/>
            <w:tcBorders>
              <w:top w:val="single" w:sz="4" w:space="0" w:color="auto"/>
              <w:left w:val="single" w:sz="4" w:space="0" w:color="auto"/>
              <w:bottom w:val="single" w:sz="4" w:space="0" w:color="auto"/>
              <w:right w:val="single" w:sz="4" w:space="0" w:color="auto"/>
            </w:tcBorders>
          </w:tcPr>
          <w:p w14:paraId="0BBFA03E" w14:textId="77777777" w:rsidR="00C1390B" w:rsidRPr="002E313F" w:rsidRDefault="00C1390B" w:rsidP="00F575F5">
            <w:pPr>
              <w:pStyle w:val="5"/>
              <w:spacing w:before="0" w:line="223" w:lineRule="auto"/>
              <w:rPr>
                <w:rFonts w:ascii="Times New Roman" w:hAnsi="Times New Roman"/>
                <w:color w:val="auto"/>
                <w:lang w:val="uk-UA"/>
              </w:rPr>
            </w:pPr>
          </w:p>
        </w:tc>
        <w:tc>
          <w:tcPr>
            <w:tcW w:w="2126" w:type="dxa"/>
            <w:tcBorders>
              <w:top w:val="single" w:sz="4" w:space="0" w:color="auto"/>
              <w:left w:val="single" w:sz="4" w:space="0" w:color="auto"/>
              <w:bottom w:val="single" w:sz="4" w:space="0" w:color="auto"/>
              <w:right w:val="single" w:sz="4" w:space="0" w:color="auto"/>
            </w:tcBorders>
          </w:tcPr>
          <w:p w14:paraId="517333F4" w14:textId="77777777" w:rsidR="00C1390B" w:rsidRPr="002E313F" w:rsidRDefault="00C1390B" w:rsidP="00F575F5">
            <w:pPr>
              <w:pStyle w:val="3"/>
              <w:spacing w:before="0" w:line="223" w:lineRule="auto"/>
              <w:jc w:val="center"/>
              <w:rPr>
                <w:rFonts w:ascii="Times New Roman" w:hAnsi="Times New Roman"/>
                <w:color w:val="auto"/>
                <w:lang w:val="uk-UA"/>
              </w:rPr>
            </w:pPr>
            <w:r w:rsidRPr="002E313F">
              <w:rPr>
                <w:rFonts w:ascii="Times New Roman" w:hAnsi="Times New Roman"/>
                <w:color w:val="auto"/>
                <w:lang w:val="uk-UA"/>
              </w:rPr>
              <w:t>Екзамен</w:t>
            </w:r>
          </w:p>
        </w:tc>
        <w:tc>
          <w:tcPr>
            <w:tcW w:w="1873" w:type="dxa"/>
            <w:tcBorders>
              <w:top w:val="single" w:sz="4" w:space="0" w:color="auto"/>
              <w:left w:val="single" w:sz="4" w:space="0" w:color="auto"/>
              <w:bottom w:val="single" w:sz="4" w:space="0" w:color="auto"/>
              <w:right w:val="single" w:sz="4" w:space="0" w:color="auto"/>
            </w:tcBorders>
          </w:tcPr>
          <w:p w14:paraId="4B9CF1C7" w14:textId="77777777" w:rsidR="00C1390B" w:rsidRPr="002E313F" w:rsidRDefault="00C1390B" w:rsidP="00F575F5">
            <w:pPr>
              <w:pStyle w:val="3"/>
              <w:spacing w:before="0" w:line="223" w:lineRule="auto"/>
              <w:jc w:val="center"/>
              <w:rPr>
                <w:rFonts w:ascii="Times New Roman" w:hAnsi="Times New Roman"/>
                <w:color w:val="auto"/>
                <w:lang w:val="uk-UA"/>
              </w:rPr>
            </w:pPr>
            <w:r w:rsidRPr="002E313F">
              <w:rPr>
                <w:rFonts w:ascii="Times New Roman" w:hAnsi="Times New Roman"/>
                <w:color w:val="auto"/>
                <w:lang w:val="uk-UA"/>
              </w:rPr>
              <w:t>Залік</w:t>
            </w:r>
          </w:p>
        </w:tc>
      </w:tr>
      <w:tr w:rsidR="00C1390B" w:rsidRPr="002E313F" w14:paraId="77948DDF" w14:textId="77777777" w:rsidTr="00F575F5">
        <w:trPr>
          <w:cantSplit/>
          <w:jc w:val="center"/>
        </w:trPr>
        <w:tc>
          <w:tcPr>
            <w:tcW w:w="1500" w:type="dxa"/>
            <w:tcBorders>
              <w:top w:val="single" w:sz="4" w:space="0" w:color="auto"/>
              <w:left w:val="single" w:sz="4" w:space="0" w:color="auto"/>
              <w:bottom w:val="single" w:sz="4" w:space="0" w:color="auto"/>
              <w:right w:val="single" w:sz="4" w:space="0" w:color="auto"/>
            </w:tcBorders>
            <w:vAlign w:val="center"/>
          </w:tcPr>
          <w:p w14:paraId="5D349D02" w14:textId="77777777" w:rsidR="00C1390B" w:rsidRPr="002E313F" w:rsidRDefault="00C1390B" w:rsidP="00F575F5">
            <w:pPr>
              <w:spacing w:line="223" w:lineRule="auto"/>
              <w:ind w:right="-68"/>
              <w:jc w:val="center"/>
              <w:rPr>
                <w:spacing w:val="-2"/>
                <w:lang w:val="uk-UA"/>
              </w:rPr>
            </w:pPr>
            <w:r w:rsidRPr="002E313F">
              <w:rPr>
                <w:spacing w:val="-2"/>
                <w:lang w:val="uk-UA"/>
              </w:rPr>
              <w:t>A</w:t>
            </w:r>
          </w:p>
        </w:tc>
        <w:tc>
          <w:tcPr>
            <w:tcW w:w="4510" w:type="dxa"/>
            <w:tcBorders>
              <w:top w:val="single" w:sz="4" w:space="0" w:color="auto"/>
              <w:left w:val="single" w:sz="4" w:space="0" w:color="auto"/>
              <w:bottom w:val="single" w:sz="4" w:space="0" w:color="auto"/>
              <w:right w:val="single" w:sz="4" w:space="0" w:color="auto"/>
            </w:tcBorders>
            <w:vAlign w:val="center"/>
          </w:tcPr>
          <w:p w14:paraId="46784BD0" w14:textId="77777777" w:rsidR="00C1390B" w:rsidRPr="002E313F" w:rsidRDefault="00C1390B" w:rsidP="00F575F5">
            <w:pPr>
              <w:spacing w:line="223" w:lineRule="auto"/>
              <w:ind w:right="223"/>
              <w:jc w:val="center"/>
              <w:rPr>
                <w:spacing w:val="-2"/>
                <w:lang w:val="uk-UA"/>
              </w:rPr>
            </w:pPr>
            <w:r w:rsidRPr="002E313F">
              <w:rPr>
                <w:spacing w:val="-2"/>
                <w:lang w:val="uk-UA"/>
              </w:rPr>
              <w:t>90 – 100 (відмінно)</w:t>
            </w:r>
          </w:p>
        </w:tc>
        <w:tc>
          <w:tcPr>
            <w:tcW w:w="2126" w:type="dxa"/>
            <w:tcBorders>
              <w:top w:val="single" w:sz="4" w:space="0" w:color="auto"/>
              <w:left w:val="single" w:sz="4" w:space="0" w:color="auto"/>
              <w:bottom w:val="single" w:sz="4" w:space="0" w:color="auto"/>
              <w:right w:val="single" w:sz="4" w:space="0" w:color="auto"/>
            </w:tcBorders>
            <w:vAlign w:val="center"/>
          </w:tcPr>
          <w:p w14:paraId="10014E98" w14:textId="77777777" w:rsidR="00C1390B" w:rsidRPr="002E313F" w:rsidRDefault="00C1390B" w:rsidP="00F575F5">
            <w:pPr>
              <w:pStyle w:val="4"/>
              <w:spacing w:before="0" w:line="223" w:lineRule="auto"/>
              <w:jc w:val="center"/>
              <w:rPr>
                <w:rFonts w:ascii="Times New Roman" w:hAnsi="Times New Roman"/>
                <w:i w:val="0"/>
                <w:color w:val="auto"/>
                <w:lang w:val="uk-UA"/>
              </w:rPr>
            </w:pPr>
            <w:r w:rsidRPr="002E313F">
              <w:rPr>
                <w:rFonts w:ascii="Times New Roman" w:hAnsi="Times New Roman"/>
                <w:i w:val="0"/>
                <w:color w:val="auto"/>
                <w:lang w:val="uk-UA"/>
              </w:rPr>
              <w:t>5 (відмінно)</w:t>
            </w:r>
          </w:p>
        </w:tc>
        <w:tc>
          <w:tcPr>
            <w:tcW w:w="1873" w:type="dxa"/>
            <w:vMerge w:val="restart"/>
            <w:tcBorders>
              <w:top w:val="single" w:sz="4" w:space="0" w:color="auto"/>
              <w:left w:val="single" w:sz="4" w:space="0" w:color="auto"/>
              <w:bottom w:val="single" w:sz="4" w:space="0" w:color="auto"/>
              <w:right w:val="single" w:sz="4" w:space="0" w:color="auto"/>
            </w:tcBorders>
            <w:vAlign w:val="center"/>
          </w:tcPr>
          <w:p w14:paraId="1D30E381" w14:textId="77777777" w:rsidR="00C1390B" w:rsidRPr="002E313F" w:rsidRDefault="00C1390B" w:rsidP="00F575F5">
            <w:pPr>
              <w:pStyle w:val="4"/>
              <w:spacing w:before="0" w:line="223" w:lineRule="auto"/>
              <w:jc w:val="center"/>
              <w:rPr>
                <w:rFonts w:ascii="Times New Roman" w:hAnsi="Times New Roman"/>
                <w:i w:val="0"/>
                <w:color w:val="auto"/>
                <w:lang w:val="uk-UA"/>
              </w:rPr>
            </w:pPr>
            <w:r w:rsidRPr="002E313F">
              <w:rPr>
                <w:rFonts w:ascii="Times New Roman" w:hAnsi="Times New Roman"/>
                <w:i w:val="0"/>
                <w:color w:val="auto"/>
                <w:lang w:val="uk-UA"/>
              </w:rPr>
              <w:t>Зараховано</w:t>
            </w:r>
          </w:p>
        </w:tc>
      </w:tr>
      <w:tr w:rsidR="00C1390B" w:rsidRPr="002E313F" w14:paraId="20FA7066" w14:textId="77777777" w:rsidTr="00F575F5">
        <w:trPr>
          <w:cantSplit/>
          <w:jc w:val="center"/>
        </w:trPr>
        <w:tc>
          <w:tcPr>
            <w:tcW w:w="1500" w:type="dxa"/>
            <w:tcBorders>
              <w:top w:val="single" w:sz="4" w:space="0" w:color="auto"/>
              <w:left w:val="single" w:sz="4" w:space="0" w:color="auto"/>
              <w:bottom w:val="single" w:sz="4" w:space="0" w:color="auto"/>
              <w:right w:val="single" w:sz="4" w:space="0" w:color="auto"/>
            </w:tcBorders>
            <w:vAlign w:val="center"/>
          </w:tcPr>
          <w:p w14:paraId="1913A531" w14:textId="77777777" w:rsidR="00C1390B" w:rsidRPr="002E313F" w:rsidRDefault="00C1390B" w:rsidP="00F575F5">
            <w:pPr>
              <w:spacing w:line="223" w:lineRule="auto"/>
              <w:ind w:right="-68"/>
              <w:jc w:val="center"/>
              <w:rPr>
                <w:spacing w:val="-2"/>
                <w:lang w:val="uk-UA"/>
              </w:rPr>
            </w:pPr>
            <w:r w:rsidRPr="002E313F">
              <w:rPr>
                <w:spacing w:val="-2"/>
                <w:lang w:val="uk-UA"/>
              </w:rPr>
              <w:t>B</w:t>
            </w:r>
          </w:p>
        </w:tc>
        <w:tc>
          <w:tcPr>
            <w:tcW w:w="4510" w:type="dxa"/>
            <w:tcBorders>
              <w:top w:val="single" w:sz="4" w:space="0" w:color="auto"/>
              <w:left w:val="single" w:sz="4" w:space="0" w:color="auto"/>
              <w:bottom w:val="single" w:sz="4" w:space="0" w:color="auto"/>
              <w:right w:val="single" w:sz="4" w:space="0" w:color="auto"/>
            </w:tcBorders>
            <w:vAlign w:val="center"/>
          </w:tcPr>
          <w:p w14:paraId="21B501F9" w14:textId="77777777" w:rsidR="00C1390B" w:rsidRPr="002E313F" w:rsidRDefault="00C1390B" w:rsidP="00F575F5">
            <w:pPr>
              <w:spacing w:line="223" w:lineRule="auto"/>
              <w:ind w:right="223"/>
              <w:jc w:val="center"/>
              <w:rPr>
                <w:spacing w:val="-2"/>
                <w:lang w:val="uk-UA"/>
              </w:rPr>
            </w:pPr>
            <w:r w:rsidRPr="002E313F">
              <w:rPr>
                <w:spacing w:val="-2"/>
                <w:lang w:val="uk-UA"/>
              </w:rPr>
              <w:t>85 – 89 (дуже добре)</w:t>
            </w:r>
          </w:p>
        </w:tc>
        <w:tc>
          <w:tcPr>
            <w:tcW w:w="2126" w:type="dxa"/>
            <w:vMerge w:val="restart"/>
            <w:tcBorders>
              <w:top w:val="single" w:sz="4" w:space="0" w:color="auto"/>
              <w:left w:val="single" w:sz="4" w:space="0" w:color="auto"/>
              <w:bottom w:val="single" w:sz="4" w:space="0" w:color="auto"/>
              <w:right w:val="single" w:sz="4" w:space="0" w:color="auto"/>
            </w:tcBorders>
            <w:vAlign w:val="center"/>
          </w:tcPr>
          <w:p w14:paraId="381977A3" w14:textId="77777777" w:rsidR="00C1390B" w:rsidRPr="002E313F" w:rsidRDefault="00C1390B" w:rsidP="00F575F5">
            <w:pPr>
              <w:spacing w:line="223" w:lineRule="auto"/>
              <w:ind w:right="-54"/>
              <w:jc w:val="center"/>
              <w:rPr>
                <w:spacing w:val="-2"/>
                <w:lang w:val="uk-UA"/>
              </w:rPr>
            </w:pPr>
            <w:r w:rsidRPr="002E313F">
              <w:rPr>
                <w:spacing w:val="-2"/>
                <w:lang w:val="uk-UA"/>
              </w:rPr>
              <w:t>4 (добре)</w:t>
            </w:r>
          </w:p>
        </w:tc>
        <w:tc>
          <w:tcPr>
            <w:tcW w:w="1873" w:type="dxa"/>
            <w:vMerge/>
            <w:tcBorders>
              <w:top w:val="single" w:sz="4" w:space="0" w:color="auto"/>
              <w:left w:val="single" w:sz="4" w:space="0" w:color="auto"/>
              <w:bottom w:val="single" w:sz="4" w:space="0" w:color="auto"/>
              <w:right w:val="single" w:sz="4" w:space="0" w:color="auto"/>
            </w:tcBorders>
          </w:tcPr>
          <w:p w14:paraId="440F7B4F" w14:textId="77777777" w:rsidR="00C1390B" w:rsidRPr="002E313F" w:rsidRDefault="00C1390B" w:rsidP="00F575F5">
            <w:pPr>
              <w:spacing w:line="223" w:lineRule="auto"/>
              <w:ind w:right="-54"/>
              <w:jc w:val="center"/>
              <w:rPr>
                <w:spacing w:val="-2"/>
                <w:lang w:val="uk-UA"/>
              </w:rPr>
            </w:pPr>
          </w:p>
        </w:tc>
      </w:tr>
      <w:tr w:rsidR="00C1390B" w:rsidRPr="002E313F" w14:paraId="5EFF6D95" w14:textId="77777777" w:rsidTr="00F575F5">
        <w:trPr>
          <w:cantSplit/>
          <w:jc w:val="center"/>
        </w:trPr>
        <w:tc>
          <w:tcPr>
            <w:tcW w:w="1500" w:type="dxa"/>
            <w:tcBorders>
              <w:top w:val="single" w:sz="4" w:space="0" w:color="auto"/>
              <w:left w:val="single" w:sz="4" w:space="0" w:color="auto"/>
              <w:bottom w:val="single" w:sz="4" w:space="0" w:color="auto"/>
              <w:right w:val="single" w:sz="4" w:space="0" w:color="auto"/>
            </w:tcBorders>
            <w:vAlign w:val="center"/>
          </w:tcPr>
          <w:p w14:paraId="42B6C5B5" w14:textId="77777777" w:rsidR="00C1390B" w:rsidRPr="002E313F" w:rsidRDefault="00C1390B" w:rsidP="00F575F5">
            <w:pPr>
              <w:spacing w:line="223" w:lineRule="auto"/>
              <w:ind w:right="-68"/>
              <w:jc w:val="center"/>
              <w:rPr>
                <w:spacing w:val="-2"/>
                <w:lang w:val="uk-UA"/>
              </w:rPr>
            </w:pPr>
            <w:r w:rsidRPr="002E313F">
              <w:rPr>
                <w:spacing w:val="-2"/>
                <w:lang w:val="uk-UA"/>
              </w:rPr>
              <w:t>C</w:t>
            </w:r>
          </w:p>
        </w:tc>
        <w:tc>
          <w:tcPr>
            <w:tcW w:w="4510" w:type="dxa"/>
            <w:tcBorders>
              <w:top w:val="single" w:sz="4" w:space="0" w:color="auto"/>
              <w:left w:val="single" w:sz="4" w:space="0" w:color="auto"/>
              <w:bottom w:val="single" w:sz="4" w:space="0" w:color="auto"/>
              <w:right w:val="single" w:sz="4" w:space="0" w:color="auto"/>
            </w:tcBorders>
            <w:vAlign w:val="center"/>
          </w:tcPr>
          <w:p w14:paraId="78CB839F" w14:textId="77777777" w:rsidR="00C1390B" w:rsidRPr="002E313F" w:rsidRDefault="00C1390B" w:rsidP="00F575F5">
            <w:pPr>
              <w:spacing w:line="223" w:lineRule="auto"/>
              <w:ind w:right="223"/>
              <w:jc w:val="center"/>
              <w:rPr>
                <w:spacing w:val="-2"/>
                <w:lang w:val="uk-UA"/>
              </w:rPr>
            </w:pPr>
            <w:r w:rsidRPr="002E313F">
              <w:rPr>
                <w:spacing w:val="-2"/>
                <w:lang w:val="uk-UA"/>
              </w:rPr>
              <w:t>75 – 84 (добре)</w:t>
            </w:r>
          </w:p>
        </w:tc>
        <w:tc>
          <w:tcPr>
            <w:tcW w:w="2126" w:type="dxa"/>
            <w:vMerge/>
            <w:tcBorders>
              <w:top w:val="single" w:sz="4" w:space="0" w:color="auto"/>
              <w:left w:val="single" w:sz="4" w:space="0" w:color="auto"/>
              <w:bottom w:val="single" w:sz="4" w:space="0" w:color="auto"/>
              <w:right w:val="single" w:sz="4" w:space="0" w:color="auto"/>
            </w:tcBorders>
            <w:vAlign w:val="center"/>
          </w:tcPr>
          <w:p w14:paraId="328566EB" w14:textId="77777777" w:rsidR="00C1390B" w:rsidRPr="002E313F" w:rsidRDefault="00C1390B" w:rsidP="00F575F5">
            <w:pPr>
              <w:spacing w:line="223" w:lineRule="auto"/>
              <w:ind w:right="-54"/>
              <w:jc w:val="center"/>
              <w:rPr>
                <w:spacing w:val="-2"/>
                <w:lang w:val="uk-UA"/>
              </w:rPr>
            </w:pPr>
          </w:p>
        </w:tc>
        <w:tc>
          <w:tcPr>
            <w:tcW w:w="1873" w:type="dxa"/>
            <w:vMerge/>
            <w:tcBorders>
              <w:top w:val="single" w:sz="4" w:space="0" w:color="auto"/>
              <w:left w:val="single" w:sz="4" w:space="0" w:color="auto"/>
              <w:bottom w:val="single" w:sz="4" w:space="0" w:color="auto"/>
              <w:right w:val="single" w:sz="4" w:space="0" w:color="auto"/>
            </w:tcBorders>
          </w:tcPr>
          <w:p w14:paraId="42CA1E76" w14:textId="77777777" w:rsidR="00C1390B" w:rsidRPr="002E313F" w:rsidRDefault="00C1390B" w:rsidP="00F575F5">
            <w:pPr>
              <w:spacing w:line="223" w:lineRule="auto"/>
              <w:ind w:right="-54"/>
              <w:jc w:val="center"/>
              <w:rPr>
                <w:spacing w:val="-2"/>
                <w:lang w:val="uk-UA"/>
              </w:rPr>
            </w:pPr>
          </w:p>
        </w:tc>
      </w:tr>
      <w:tr w:rsidR="00C1390B" w:rsidRPr="002E313F" w14:paraId="5B2A72F9" w14:textId="77777777" w:rsidTr="00F575F5">
        <w:trPr>
          <w:cantSplit/>
          <w:jc w:val="center"/>
        </w:trPr>
        <w:tc>
          <w:tcPr>
            <w:tcW w:w="1500" w:type="dxa"/>
            <w:tcBorders>
              <w:top w:val="single" w:sz="4" w:space="0" w:color="auto"/>
              <w:left w:val="single" w:sz="4" w:space="0" w:color="auto"/>
              <w:bottom w:val="single" w:sz="4" w:space="0" w:color="auto"/>
              <w:right w:val="single" w:sz="4" w:space="0" w:color="auto"/>
            </w:tcBorders>
            <w:vAlign w:val="center"/>
          </w:tcPr>
          <w:p w14:paraId="081BC95F" w14:textId="77777777" w:rsidR="00C1390B" w:rsidRPr="002E313F" w:rsidRDefault="00C1390B" w:rsidP="00F575F5">
            <w:pPr>
              <w:spacing w:line="223" w:lineRule="auto"/>
              <w:ind w:right="-68"/>
              <w:jc w:val="center"/>
              <w:rPr>
                <w:spacing w:val="-2"/>
                <w:lang w:val="uk-UA"/>
              </w:rPr>
            </w:pPr>
            <w:r w:rsidRPr="002E313F">
              <w:rPr>
                <w:spacing w:val="-2"/>
                <w:lang w:val="uk-UA"/>
              </w:rPr>
              <w:t>D</w:t>
            </w:r>
          </w:p>
        </w:tc>
        <w:tc>
          <w:tcPr>
            <w:tcW w:w="4510" w:type="dxa"/>
            <w:tcBorders>
              <w:top w:val="single" w:sz="4" w:space="0" w:color="auto"/>
              <w:left w:val="single" w:sz="4" w:space="0" w:color="auto"/>
              <w:bottom w:val="single" w:sz="4" w:space="0" w:color="auto"/>
              <w:right w:val="single" w:sz="4" w:space="0" w:color="auto"/>
            </w:tcBorders>
            <w:vAlign w:val="center"/>
          </w:tcPr>
          <w:p w14:paraId="2D08E5A1" w14:textId="77777777" w:rsidR="00C1390B" w:rsidRPr="002E313F" w:rsidRDefault="00C1390B" w:rsidP="00F575F5">
            <w:pPr>
              <w:spacing w:line="223" w:lineRule="auto"/>
              <w:ind w:right="223"/>
              <w:jc w:val="center"/>
              <w:rPr>
                <w:spacing w:val="-2"/>
                <w:lang w:val="uk-UA"/>
              </w:rPr>
            </w:pPr>
            <w:r w:rsidRPr="002E313F">
              <w:rPr>
                <w:spacing w:val="-2"/>
                <w:lang w:val="uk-UA"/>
              </w:rPr>
              <w:t xml:space="preserve">70 – 74 (задовільно) </w:t>
            </w:r>
          </w:p>
        </w:tc>
        <w:tc>
          <w:tcPr>
            <w:tcW w:w="2126" w:type="dxa"/>
            <w:vMerge w:val="restart"/>
            <w:tcBorders>
              <w:top w:val="single" w:sz="4" w:space="0" w:color="auto"/>
              <w:left w:val="single" w:sz="4" w:space="0" w:color="auto"/>
              <w:bottom w:val="single" w:sz="4" w:space="0" w:color="auto"/>
              <w:right w:val="single" w:sz="4" w:space="0" w:color="auto"/>
            </w:tcBorders>
            <w:vAlign w:val="center"/>
          </w:tcPr>
          <w:p w14:paraId="495E1A18" w14:textId="77777777" w:rsidR="00C1390B" w:rsidRPr="002E313F" w:rsidRDefault="00C1390B" w:rsidP="00F575F5">
            <w:pPr>
              <w:spacing w:line="223" w:lineRule="auto"/>
              <w:ind w:right="-54"/>
              <w:jc w:val="center"/>
              <w:rPr>
                <w:spacing w:val="-2"/>
                <w:lang w:val="uk-UA"/>
              </w:rPr>
            </w:pPr>
            <w:r w:rsidRPr="002E313F">
              <w:rPr>
                <w:spacing w:val="-2"/>
                <w:lang w:val="uk-UA"/>
              </w:rPr>
              <w:t>3 (задовільно)</w:t>
            </w:r>
          </w:p>
        </w:tc>
        <w:tc>
          <w:tcPr>
            <w:tcW w:w="1873" w:type="dxa"/>
            <w:vMerge/>
            <w:tcBorders>
              <w:top w:val="single" w:sz="4" w:space="0" w:color="auto"/>
              <w:left w:val="single" w:sz="4" w:space="0" w:color="auto"/>
              <w:bottom w:val="single" w:sz="4" w:space="0" w:color="auto"/>
              <w:right w:val="single" w:sz="4" w:space="0" w:color="auto"/>
            </w:tcBorders>
          </w:tcPr>
          <w:p w14:paraId="3A1BE4EF" w14:textId="77777777" w:rsidR="00C1390B" w:rsidRPr="002E313F" w:rsidRDefault="00C1390B" w:rsidP="00F575F5">
            <w:pPr>
              <w:spacing w:line="223" w:lineRule="auto"/>
              <w:ind w:right="-54"/>
              <w:jc w:val="center"/>
              <w:rPr>
                <w:spacing w:val="-2"/>
                <w:lang w:val="uk-UA"/>
              </w:rPr>
            </w:pPr>
          </w:p>
        </w:tc>
      </w:tr>
      <w:tr w:rsidR="00C1390B" w:rsidRPr="002E313F" w14:paraId="1BF34AFC" w14:textId="77777777" w:rsidTr="00F575F5">
        <w:trPr>
          <w:cantSplit/>
          <w:jc w:val="center"/>
        </w:trPr>
        <w:tc>
          <w:tcPr>
            <w:tcW w:w="1500" w:type="dxa"/>
            <w:tcBorders>
              <w:top w:val="single" w:sz="4" w:space="0" w:color="auto"/>
              <w:left w:val="single" w:sz="4" w:space="0" w:color="auto"/>
              <w:bottom w:val="single" w:sz="4" w:space="0" w:color="auto"/>
              <w:right w:val="single" w:sz="4" w:space="0" w:color="auto"/>
            </w:tcBorders>
            <w:vAlign w:val="center"/>
          </w:tcPr>
          <w:p w14:paraId="0689A59C" w14:textId="77777777" w:rsidR="00C1390B" w:rsidRPr="002E313F" w:rsidRDefault="00C1390B" w:rsidP="00F575F5">
            <w:pPr>
              <w:spacing w:line="223" w:lineRule="auto"/>
              <w:ind w:right="-68"/>
              <w:jc w:val="center"/>
              <w:rPr>
                <w:spacing w:val="-2"/>
                <w:lang w:val="uk-UA"/>
              </w:rPr>
            </w:pPr>
            <w:r w:rsidRPr="002E313F">
              <w:rPr>
                <w:spacing w:val="-2"/>
                <w:lang w:val="uk-UA"/>
              </w:rPr>
              <w:t>E</w:t>
            </w:r>
          </w:p>
        </w:tc>
        <w:tc>
          <w:tcPr>
            <w:tcW w:w="4510" w:type="dxa"/>
            <w:tcBorders>
              <w:top w:val="single" w:sz="4" w:space="0" w:color="auto"/>
              <w:left w:val="single" w:sz="4" w:space="0" w:color="auto"/>
              <w:bottom w:val="single" w:sz="4" w:space="0" w:color="auto"/>
              <w:right w:val="single" w:sz="4" w:space="0" w:color="auto"/>
            </w:tcBorders>
            <w:vAlign w:val="center"/>
          </w:tcPr>
          <w:p w14:paraId="69A2FB68" w14:textId="77777777" w:rsidR="00C1390B" w:rsidRPr="002E313F" w:rsidRDefault="00C1390B" w:rsidP="00F575F5">
            <w:pPr>
              <w:spacing w:line="223" w:lineRule="auto"/>
              <w:ind w:right="223"/>
              <w:jc w:val="center"/>
              <w:rPr>
                <w:spacing w:val="-2"/>
                <w:lang w:val="uk-UA"/>
              </w:rPr>
            </w:pPr>
            <w:r w:rsidRPr="002E313F">
              <w:rPr>
                <w:spacing w:val="-2"/>
                <w:lang w:val="uk-UA"/>
              </w:rPr>
              <w:t>60 – 69 (достатньо)</w:t>
            </w:r>
          </w:p>
        </w:tc>
        <w:tc>
          <w:tcPr>
            <w:tcW w:w="2126" w:type="dxa"/>
            <w:vMerge/>
            <w:tcBorders>
              <w:top w:val="single" w:sz="4" w:space="0" w:color="auto"/>
              <w:left w:val="single" w:sz="4" w:space="0" w:color="auto"/>
              <w:bottom w:val="single" w:sz="4" w:space="0" w:color="auto"/>
              <w:right w:val="single" w:sz="4" w:space="0" w:color="auto"/>
            </w:tcBorders>
            <w:vAlign w:val="center"/>
          </w:tcPr>
          <w:p w14:paraId="2C93A54A" w14:textId="77777777" w:rsidR="00C1390B" w:rsidRPr="002E313F" w:rsidRDefault="00C1390B" w:rsidP="00F575F5">
            <w:pPr>
              <w:spacing w:line="223" w:lineRule="auto"/>
              <w:ind w:right="-54"/>
              <w:jc w:val="center"/>
              <w:rPr>
                <w:spacing w:val="-2"/>
                <w:lang w:val="uk-UA"/>
              </w:rPr>
            </w:pPr>
          </w:p>
        </w:tc>
        <w:tc>
          <w:tcPr>
            <w:tcW w:w="1873" w:type="dxa"/>
            <w:vMerge/>
            <w:tcBorders>
              <w:top w:val="single" w:sz="4" w:space="0" w:color="auto"/>
              <w:left w:val="single" w:sz="4" w:space="0" w:color="auto"/>
              <w:bottom w:val="single" w:sz="4" w:space="0" w:color="auto"/>
              <w:right w:val="single" w:sz="4" w:space="0" w:color="auto"/>
            </w:tcBorders>
          </w:tcPr>
          <w:p w14:paraId="3738DFED" w14:textId="77777777" w:rsidR="00C1390B" w:rsidRPr="002E313F" w:rsidRDefault="00C1390B" w:rsidP="00F575F5">
            <w:pPr>
              <w:spacing w:line="223" w:lineRule="auto"/>
              <w:ind w:right="-54"/>
              <w:jc w:val="center"/>
              <w:rPr>
                <w:spacing w:val="-2"/>
                <w:lang w:val="uk-UA"/>
              </w:rPr>
            </w:pPr>
          </w:p>
        </w:tc>
      </w:tr>
      <w:tr w:rsidR="00C1390B" w:rsidRPr="002E313F" w14:paraId="6EF25F9A" w14:textId="77777777" w:rsidTr="00F575F5">
        <w:trPr>
          <w:cantSplit/>
          <w:jc w:val="center"/>
        </w:trPr>
        <w:tc>
          <w:tcPr>
            <w:tcW w:w="1500" w:type="dxa"/>
            <w:tcBorders>
              <w:top w:val="single" w:sz="4" w:space="0" w:color="auto"/>
              <w:left w:val="single" w:sz="4" w:space="0" w:color="auto"/>
              <w:bottom w:val="single" w:sz="4" w:space="0" w:color="auto"/>
              <w:right w:val="single" w:sz="4" w:space="0" w:color="auto"/>
            </w:tcBorders>
            <w:vAlign w:val="center"/>
          </w:tcPr>
          <w:p w14:paraId="5F906EC0" w14:textId="77777777" w:rsidR="00C1390B" w:rsidRPr="002E313F" w:rsidRDefault="00C1390B" w:rsidP="00F575F5">
            <w:pPr>
              <w:spacing w:line="223" w:lineRule="auto"/>
              <w:ind w:right="-68"/>
              <w:jc w:val="center"/>
              <w:rPr>
                <w:spacing w:val="-2"/>
                <w:lang w:val="uk-UA"/>
              </w:rPr>
            </w:pPr>
            <w:r w:rsidRPr="002E313F">
              <w:rPr>
                <w:spacing w:val="-2"/>
                <w:lang w:val="uk-UA"/>
              </w:rPr>
              <w:t>FX</w:t>
            </w:r>
          </w:p>
        </w:tc>
        <w:tc>
          <w:tcPr>
            <w:tcW w:w="4510" w:type="dxa"/>
            <w:tcBorders>
              <w:top w:val="single" w:sz="4" w:space="0" w:color="auto"/>
              <w:left w:val="single" w:sz="4" w:space="0" w:color="auto"/>
              <w:bottom w:val="single" w:sz="4" w:space="0" w:color="auto"/>
              <w:right w:val="single" w:sz="4" w:space="0" w:color="auto"/>
            </w:tcBorders>
            <w:vAlign w:val="center"/>
          </w:tcPr>
          <w:p w14:paraId="42F5A759" w14:textId="77777777" w:rsidR="00C1390B" w:rsidRPr="002E313F" w:rsidRDefault="00C1390B" w:rsidP="00F575F5">
            <w:pPr>
              <w:spacing w:line="223" w:lineRule="auto"/>
              <w:ind w:right="223"/>
              <w:jc w:val="center"/>
              <w:rPr>
                <w:spacing w:val="-2"/>
                <w:lang w:val="uk-UA"/>
              </w:rPr>
            </w:pPr>
            <w:r w:rsidRPr="002E313F">
              <w:rPr>
                <w:spacing w:val="-2"/>
                <w:lang w:val="uk-UA"/>
              </w:rPr>
              <w:t>35 – 59 (незадовільно – з можливістю повторного складання)</w:t>
            </w:r>
          </w:p>
        </w:tc>
        <w:tc>
          <w:tcPr>
            <w:tcW w:w="2126" w:type="dxa"/>
            <w:vMerge w:val="restart"/>
            <w:tcBorders>
              <w:top w:val="single" w:sz="4" w:space="0" w:color="auto"/>
              <w:left w:val="single" w:sz="4" w:space="0" w:color="auto"/>
              <w:bottom w:val="single" w:sz="4" w:space="0" w:color="auto"/>
              <w:right w:val="single" w:sz="4" w:space="0" w:color="auto"/>
            </w:tcBorders>
            <w:vAlign w:val="center"/>
          </w:tcPr>
          <w:p w14:paraId="6521D4E0" w14:textId="77777777" w:rsidR="00C1390B" w:rsidRPr="002E313F" w:rsidRDefault="00C1390B" w:rsidP="00F575F5">
            <w:pPr>
              <w:spacing w:line="223" w:lineRule="auto"/>
              <w:ind w:right="-54"/>
              <w:jc w:val="center"/>
              <w:rPr>
                <w:spacing w:val="-2"/>
                <w:lang w:val="uk-UA"/>
              </w:rPr>
            </w:pPr>
            <w:r w:rsidRPr="002E313F">
              <w:rPr>
                <w:spacing w:val="-2"/>
                <w:lang w:val="uk-UA"/>
              </w:rPr>
              <w:t>2 (незадовільно)</w:t>
            </w:r>
          </w:p>
        </w:tc>
        <w:tc>
          <w:tcPr>
            <w:tcW w:w="1873" w:type="dxa"/>
            <w:vMerge w:val="restart"/>
            <w:tcBorders>
              <w:top w:val="single" w:sz="4" w:space="0" w:color="auto"/>
              <w:left w:val="single" w:sz="4" w:space="0" w:color="auto"/>
              <w:bottom w:val="single" w:sz="4" w:space="0" w:color="auto"/>
              <w:right w:val="single" w:sz="4" w:space="0" w:color="auto"/>
            </w:tcBorders>
            <w:vAlign w:val="center"/>
          </w:tcPr>
          <w:p w14:paraId="5DF08385" w14:textId="77777777" w:rsidR="00C1390B" w:rsidRPr="002E313F" w:rsidRDefault="00C1390B" w:rsidP="00F575F5">
            <w:pPr>
              <w:spacing w:line="223" w:lineRule="auto"/>
              <w:ind w:right="-54"/>
              <w:rPr>
                <w:spacing w:val="-2"/>
                <w:lang w:val="uk-UA"/>
              </w:rPr>
            </w:pPr>
            <w:r w:rsidRPr="002E313F">
              <w:rPr>
                <w:spacing w:val="-2"/>
                <w:lang w:val="uk-UA"/>
              </w:rPr>
              <w:t>Не зараховано</w:t>
            </w:r>
          </w:p>
        </w:tc>
      </w:tr>
      <w:tr w:rsidR="00C1390B" w:rsidRPr="002F4713" w14:paraId="1934FE7A" w14:textId="77777777" w:rsidTr="00F575F5">
        <w:trPr>
          <w:cantSplit/>
          <w:jc w:val="center"/>
        </w:trPr>
        <w:tc>
          <w:tcPr>
            <w:tcW w:w="1500" w:type="dxa"/>
            <w:tcBorders>
              <w:top w:val="single" w:sz="4" w:space="0" w:color="auto"/>
              <w:left w:val="single" w:sz="4" w:space="0" w:color="auto"/>
              <w:bottom w:val="single" w:sz="4" w:space="0" w:color="auto"/>
              <w:right w:val="single" w:sz="4" w:space="0" w:color="auto"/>
            </w:tcBorders>
            <w:vAlign w:val="center"/>
          </w:tcPr>
          <w:p w14:paraId="634A926D" w14:textId="77777777" w:rsidR="00C1390B" w:rsidRPr="002E313F" w:rsidRDefault="00C1390B" w:rsidP="00F575F5">
            <w:pPr>
              <w:spacing w:line="223" w:lineRule="auto"/>
              <w:ind w:right="-68"/>
              <w:jc w:val="center"/>
              <w:rPr>
                <w:spacing w:val="-2"/>
                <w:lang w:val="uk-UA"/>
              </w:rPr>
            </w:pPr>
            <w:r w:rsidRPr="002E313F">
              <w:rPr>
                <w:spacing w:val="-2"/>
                <w:lang w:val="uk-UA"/>
              </w:rPr>
              <w:t>F</w:t>
            </w:r>
          </w:p>
        </w:tc>
        <w:tc>
          <w:tcPr>
            <w:tcW w:w="4510" w:type="dxa"/>
            <w:tcBorders>
              <w:top w:val="single" w:sz="4" w:space="0" w:color="auto"/>
              <w:left w:val="single" w:sz="4" w:space="0" w:color="auto"/>
              <w:bottom w:val="single" w:sz="4" w:space="0" w:color="auto"/>
              <w:right w:val="single" w:sz="4" w:space="0" w:color="auto"/>
            </w:tcBorders>
            <w:vAlign w:val="center"/>
          </w:tcPr>
          <w:p w14:paraId="3EE046A0" w14:textId="77777777" w:rsidR="00C1390B" w:rsidRPr="002E313F" w:rsidRDefault="00C1390B" w:rsidP="00F575F5">
            <w:pPr>
              <w:spacing w:line="223" w:lineRule="auto"/>
              <w:ind w:right="223"/>
              <w:jc w:val="center"/>
              <w:rPr>
                <w:spacing w:val="-2"/>
                <w:lang w:val="uk-UA"/>
              </w:rPr>
            </w:pPr>
            <w:r w:rsidRPr="002E313F">
              <w:rPr>
                <w:spacing w:val="-2"/>
                <w:lang w:val="uk-UA"/>
              </w:rPr>
              <w:t>1 – 34 (незадовільно – з обов’язковим повторним курсом)</w:t>
            </w:r>
          </w:p>
        </w:tc>
        <w:tc>
          <w:tcPr>
            <w:tcW w:w="2126" w:type="dxa"/>
            <w:vMerge/>
            <w:tcBorders>
              <w:top w:val="single" w:sz="4" w:space="0" w:color="auto"/>
              <w:left w:val="single" w:sz="4" w:space="0" w:color="auto"/>
              <w:bottom w:val="single" w:sz="4" w:space="0" w:color="auto"/>
              <w:right w:val="single" w:sz="4" w:space="0" w:color="auto"/>
            </w:tcBorders>
          </w:tcPr>
          <w:p w14:paraId="3D023899" w14:textId="77777777" w:rsidR="00C1390B" w:rsidRPr="002E313F" w:rsidRDefault="00C1390B" w:rsidP="00F575F5">
            <w:pPr>
              <w:spacing w:line="223" w:lineRule="auto"/>
              <w:ind w:right="-54"/>
              <w:jc w:val="center"/>
              <w:rPr>
                <w:spacing w:val="-2"/>
                <w:lang w:val="uk-UA"/>
              </w:rPr>
            </w:pPr>
          </w:p>
        </w:tc>
        <w:tc>
          <w:tcPr>
            <w:tcW w:w="1873" w:type="dxa"/>
            <w:vMerge/>
            <w:tcBorders>
              <w:top w:val="single" w:sz="4" w:space="0" w:color="auto"/>
              <w:left w:val="single" w:sz="4" w:space="0" w:color="auto"/>
              <w:bottom w:val="single" w:sz="4" w:space="0" w:color="auto"/>
              <w:right w:val="single" w:sz="4" w:space="0" w:color="auto"/>
            </w:tcBorders>
          </w:tcPr>
          <w:p w14:paraId="19422292" w14:textId="77777777" w:rsidR="00C1390B" w:rsidRPr="002E313F" w:rsidRDefault="00C1390B" w:rsidP="00F575F5">
            <w:pPr>
              <w:spacing w:line="223" w:lineRule="auto"/>
              <w:ind w:right="-54"/>
              <w:jc w:val="center"/>
              <w:rPr>
                <w:spacing w:val="-2"/>
                <w:lang w:val="uk-UA"/>
              </w:rPr>
            </w:pPr>
          </w:p>
        </w:tc>
      </w:tr>
    </w:tbl>
    <w:p w14:paraId="21135415" w14:textId="77777777" w:rsidR="00C728D3" w:rsidRPr="002E313F" w:rsidRDefault="00C728D3" w:rsidP="00844A09">
      <w:pPr>
        <w:rPr>
          <w:b/>
          <w:bCs/>
          <w:sz w:val="28"/>
          <w:lang w:val="uk-UA"/>
        </w:rPr>
      </w:pPr>
    </w:p>
    <w:p w14:paraId="7D8D6139" w14:textId="77777777" w:rsidR="00BD552C" w:rsidRPr="002E313F" w:rsidRDefault="00577A1B" w:rsidP="00D87B34">
      <w:pPr>
        <w:jc w:val="center"/>
        <w:rPr>
          <w:b/>
          <w:bCs/>
          <w:sz w:val="28"/>
          <w:lang w:val="uk-UA"/>
        </w:rPr>
      </w:pPr>
      <w:r w:rsidRPr="002E313F">
        <w:rPr>
          <w:b/>
          <w:bCs/>
          <w:sz w:val="28"/>
          <w:lang w:val="uk-UA"/>
        </w:rPr>
        <w:t>РОЗКЛАД КУРСУ ЗА ТЕМАМИ</w:t>
      </w:r>
      <w:r w:rsidR="00C81538" w:rsidRPr="002E313F">
        <w:rPr>
          <w:b/>
          <w:bCs/>
          <w:sz w:val="28"/>
          <w:lang w:val="uk-UA"/>
        </w:rPr>
        <w:t xml:space="preserve"> І </w:t>
      </w:r>
      <w:r w:rsidR="00D87B34" w:rsidRPr="002E313F">
        <w:rPr>
          <w:b/>
          <w:bCs/>
          <w:sz w:val="28"/>
          <w:lang w:val="uk-UA"/>
        </w:rPr>
        <w:t>КОНТРОЛЬНІ ЗАВДАННЯ</w:t>
      </w:r>
    </w:p>
    <w:p w14:paraId="33D7BF5E" w14:textId="77777777" w:rsidR="00253A8C" w:rsidRPr="002E313F" w:rsidRDefault="00253A8C" w:rsidP="00AD4D5B">
      <w:pPr>
        <w:rPr>
          <w:i/>
          <w:iCs/>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08"/>
        <w:gridCol w:w="2155"/>
        <w:gridCol w:w="5046"/>
        <w:gridCol w:w="1187"/>
      </w:tblGrid>
      <w:tr w:rsidR="006331B8" w:rsidRPr="002E313F" w14:paraId="7DCEF92F" w14:textId="77777777" w:rsidTr="0025577A">
        <w:tc>
          <w:tcPr>
            <w:tcW w:w="1808" w:type="dxa"/>
            <w:tcBorders>
              <w:top w:val="single" w:sz="4" w:space="0" w:color="auto"/>
              <w:left w:val="single" w:sz="4" w:space="0" w:color="auto"/>
              <w:bottom w:val="single" w:sz="4" w:space="0" w:color="auto"/>
              <w:right w:val="single" w:sz="4" w:space="0" w:color="auto"/>
            </w:tcBorders>
            <w:shd w:val="clear" w:color="auto" w:fill="auto"/>
          </w:tcPr>
          <w:p w14:paraId="76D55622" w14:textId="77777777" w:rsidR="00825B40" w:rsidRPr="002E313F" w:rsidRDefault="00825B40" w:rsidP="00602AA3">
            <w:pPr>
              <w:jc w:val="center"/>
              <w:rPr>
                <w:b/>
                <w:bCs/>
                <w:sz w:val="22"/>
                <w:szCs w:val="22"/>
                <w:lang w:val="uk-UA"/>
              </w:rPr>
            </w:pPr>
            <w:r w:rsidRPr="002E313F">
              <w:rPr>
                <w:b/>
                <w:bCs/>
                <w:sz w:val="22"/>
                <w:szCs w:val="22"/>
                <w:lang w:val="uk-UA"/>
              </w:rPr>
              <w:t>Тиждень</w:t>
            </w:r>
          </w:p>
          <w:p w14:paraId="71564026" w14:textId="77777777" w:rsidR="00825B40" w:rsidRPr="002E313F" w:rsidRDefault="00825B40" w:rsidP="00602AA3">
            <w:pPr>
              <w:jc w:val="center"/>
              <w:rPr>
                <w:b/>
                <w:bCs/>
                <w:sz w:val="22"/>
                <w:szCs w:val="22"/>
                <w:lang w:val="uk-UA"/>
              </w:rPr>
            </w:pPr>
            <w:r w:rsidRPr="002E313F">
              <w:rPr>
                <w:b/>
                <w:bCs/>
                <w:sz w:val="22"/>
                <w:szCs w:val="22"/>
                <w:lang w:val="uk-UA"/>
              </w:rPr>
              <w:t>і вид заняття</w:t>
            </w:r>
          </w:p>
        </w:tc>
        <w:tc>
          <w:tcPr>
            <w:tcW w:w="2155" w:type="dxa"/>
            <w:tcBorders>
              <w:top w:val="single" w:sz="4" w:space="0" w:color="auto"/>
              <w:left w:val="single" w:sz="4" w:space="0" w:color="auto"/>
              <w:bottom w:val="single" w:sz="4" w:space="0" w:color="auto"/>
              <w:right w:val="single" w:sz="4" w:space="0" w:color="auto"/>
            </w:tcBorders>
            <w:shd w:val="clear" w:color="auto" w:fill="auto"/>
          </w:tcPr>
          <w:p w14:paraId="14E7DDEE" w14:textId="77777777" w:rsidR="00825B40" w:rsidRPr="002E313F" w:rsidRDefault="00825B40" w:rsidP="00602AA3">
            <w:pPr>
              <w:jc w:val="center"/>
              <w:rPr>
                <w:b/>
                <w:bCs/>
                <w:sz w:val="22"/>
                <w:szCs w:val="22"/>
                <w:lang w:val="uk-UA"/>
              </w:rPr>
            </w:pPr>
            <w:r w:rsidRPr="002E313F">
              <w:rPr>
                <w:b/>
                <w:bCs/>
                <w:sz w:val="22"/>
                <w:szCs w:val="22"/>
                <w:lang w:val="uk-UA"/>
              </w:rPr>
              <w:t xml:space="preserve">Тема </w:t>
            </w:r>
            <w:r w:rsidR="00DD6E2B" w:rsidRPr="002E313F">
              <w:rPr>
                <w:b/>
                <w:sz w:val="22"/>
                <w:szCs w:val="22"/>
                <w:lang w:val="uk-UA"/>
              </w:rPr>
              <w:t>заняття</w:t>
            </w:r>
          </w:p>
        </w:tc>
        <w:tc>
          <w:tcPr>
            <w:tcW w:w="5046" w:type="dxa"/>
            <w:tcBorders>
              <w:top w:val="single" w:sz="4" w:space="0" w:color="auto"/>
              <w:left w:val="single" w:sz="4" w:space="0" w:color="auto"/>
              <w:bottom w:val="single" w:sz="4" w:space="0" w:color="auto"/>
              <w:right w:val="single" w:sz="4" w:space="0" w:color="auto"/>
            </w:tcBorders>
            <w:shd w:val="clear" w:color="auto" w:fill="auto"/>
          </w:tcPr>
          <w:p w14:paraId="1E39AB23" w14:textId="77777777" w:rsidR="00825B40" w:rsidRPr="002E313F" w:rsidRDefault="00825B40" w:rsidP="00602AA3">
            <w:pPr>
              <w:jc w:val="center"/>
              <w:rPr>
                <w:b/>
                <w:bCs/>
                <w:sz w:val="22"/>
                <w:szCs w:val="22"/>
                <w:lang w:val="uk-UA"/>
              </w:rPr>
            </w:pPr>
            <w:r w:rsidRPr="002E313F">
              <w:rPr>
                <w:b/>
                <w:bCs/>
                <w:sz w:val="22"/>
                <w:szCs w:val="22"/>
                <w:lang w:val="uk-UA"/>
              </w:rPr>
              <w:t>Контрольний захід</w:t>
            </w: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25670F9E" w14:textId="77777777" w:rsidR="00825B40" w:rsidRPr="002E313F" w:rsidRDefault="00825B40" w:rsidP="002022B7">
            <w:pPr>
              <w:jc w:val="center"/>
              <w:rPr>
                <w:b/>
                <w:sz w:val="22"/>
                <w:szCs w:val="22"/>
              </w:rPr>
            </w:pPr>
            <w:r w:rsidRPr="002E313F">
              <w:rPr>
                <w:b/>
                <w:sz w:val="22"/>
                <w:szCs w:val="22"/>
              </w:rPr>
              <w:t>Кількість балів</w:t>
            </w:r>
          </w:p>
        </w:tc>
      </w:tr>
      <w:tr w:rsidR="006331B8" w:rsidRPr="002E313F" w14:paraId="48BF454D" w14:textId="77777777" w:rsidTr="0025577A">
        <w:tc>
          <w:tcPr>
            <w:tcW w:w="10196" w:type="dxa"/>
            <w:gridSpan w:val="4"/>
            <w:tcBorders>
              <w:top w:val="single" w:sz="4" w:space="0" w:color="auto"/>
              <w:left w:val="single" w:sz="4" w:space="0" w:color="auto"/>
              <w:bottom w:val="single" w:sz="4" w:space="0" w:color="auto"/>
              <w:right w:val="single" w:sz="4" w:space="0" w:color="auto"/>
            </w:tcBorders>
            <w:shd w:val="clear" w:color="auto" w:fill="auto"/>
          </w:tcPr>
          <w:p w14:paraId="083A89A5" w14:textId="77777777" w:rsidR="00AD4D5B" w:rsidRPr="002E313F" w:rsidRDefault="002022B7" w:rsidP="00602AA3">
            <w:pPr>
              <w:jc w:val="center"/>
              <w:rPr>
                <w:sz w:val="22"/>
                <w:szCs w:val="22"/>
                <w:lang w:val="uk-UA"/>
              </w:rPr>
            </w:pPr>
            <w:r w:rsidRPr="002E313F">
              <w:rPr>
                <w:sz w:val="22"/>
                <w:szCs w:val="22"/>
                <w:lang w:val="uk-UA"/>
              </w:rPr>
              <w:t>Змістовий модуль 1</w:t>
            </w:r>
          </w:p>
        </w:tc>
      </w:tr>
      <w:tr w:rsidR="006331B8" w:rsidRPr="002E313F" w14:paraId="0D257F51" w14:textId="77777777" w:rsidTr="0025577A">
        <w:tc>
          <w:tcPr>
            <w:tcW w:w="1808" w:type="dxa"/>
            <w:tcBorders>
              <w:top w:val="single" w:sz="4" w:space="0" w:color="auto"/>
              <w:left w:val="single" w:sz="4" w:space="0" w:color="auto"/>
              <w:bottom w:val="single" w:sz="4" w:space="0" w:color="auto"/>
              <w:right w:val="single" w:sz="4" w:space="0" w:color="auto"/>
            </w:tcBorders>
            <w:shd w:val="clear" w:color="auto" w:fill="auto"/>
          </w:tcPr>
          <w:p w14:paraId="6CD263F3" w14:textId="77777777" w:rsidR="00BE59B3" w:rsidRPr="002E313F" w:rsidRDefault="00523D3F" w:rsidP="00BE59B3">
            <w:pPr>
              <w:jc w:val="center"/>
              <w:rPr>
                <w:sz w:val="22"/>
                <w:szCs w:val="22"/>
                <w:lang w:val="uk-UA"/>
              </w:rPr>
            </w:pPr>
            <w:r>
              <w:rPr>
                <w:sz w:val="22"/>
                <w:szCs w:val="22"/>
                <w:lang w:val="uk-UA"/>
              </w:rPr>
              <w:t xml:space="preserve">Тиждень </w:t>
            </w:r>
          </w:p>
          <w:p w14:paraId="5E515E55" w14:textId="77777777" w:rsidR="00F8366E" w:rsidRPr="002E313F" w:rsidRDefault="00F8366E" w:rsidP="00BE59B3">
            <w:pPr>
              <w:jc w:val="center"/>
              <w:rPr>
                <w:sz w:val="22"/>
                <w:szCs w:val="22"/>
                <w:lang w:val="uk-UA"/>
              </w:rPr>
            </w:pPr>
            <w:r w:rsidRPr="002E313F">
              <w:rPr>
                <w:sz w:val="22"/>
                <w:szCs w:val="22"/>
                <w:lang w:val="uk-UA"/>
              </w:rPr>
              <w:lastRenderedPageBreak/>
              <w:t>Лекція 1</w:t>
            </w:r>
          </w:p>
          <w:p w14:paraId="729CC2DC" w14:textId="77777777" w:rsidR="00BE59B3" w:rsidRPr="002E313F" w:rsidRDefault="00BE59B3" w:rsidP="00BE59B3">
            <w:pPr>
              <w:jc w:val="center"/>
              <w:rPr>
                <w:sz w:val="22"/>
                <w:szCs w:val="22"/>
                <w:lang w:val="uk-UA"/>
              </w:rPr>
            </w:pPr>
            <w:r w:rsidRPr="002E313F">
              <w:rPr>
                <w:sz w:val="22"/>
                <w:szCs w:val="22"/>
                <w:lang w:val="uk-UA"/>
              </w:rPr>
              <w:t>Семінар 1</w:t>
            </w:r>
          </w:p>
        </w:tc>
        <w:tc>
          <w:tcPr>
            <w:tcW w:w="2155" w:type="dxa"/>
            <w:tcBorders>
              <w:top w:val="single" w:sz="4" w:space="0" w:color="auto"/>
              <w:left w:val="single" w:sz="4" w:space="0" w:color="auto"/>
              <w:right w:val="single" w:sz="4" w:space="0" w:color="auto"/>
            </w:tcBorders>
            <w:shd w:val="clear" w:color="auto" w:fill="auto"/>
          </w:tcPr>
          <w:p w14:paraId="02EC65EA" w14:textId="77777777" w:rsidR="0025577A" w:rsidRDefault="00325B3A" w:rsidP="00C728D3">
            <w:pPr>
              <w:jc w:val="center"/>
              <w:rPr>
                <w:sz w:val="22"/>
                <w:szCs w:val="22"/>
                <w:lang w:val="uk-UA"/>
              </w:rPr>
            </w:pPr>
            <w:r w:rsidRPr="002E313F">
              <w:rPr>
                <w:sz w:val="22"/>
                <w:szCs w:val="22"/>
                <w:lang w:val="uk-UA"/>
              </w:rPr>
              <w:lastRenderedPageBreak/>
              <w:t>Тема 1.</w:t>
            </w:r>
          </w:p>
          <w:p w14:paraId="420E7C61" w14:textId="7ECE5857" w:rsidR="00C728D3" w:rsidRPr="002E313F" w:rsidRDefault="002F4713" w:rsidP="0025577A">
            <w:pPr>
              <w:jc w:val="center"/>
              <w:rPr>
                <w:sz w:val="22"/>
                <w:szCs w:val="22"/>
                <w:lang w:val="uk-UA"/>
              </w:rPr>
            </w:pPr>
            <w:r w:rsidRPr="002F4713">
              <w:rPr>
                <w:rFonts w:eastAsia="Times New Roman"/>
                <w:bCs/>
                <w:lang w:val="uk-UA" w:eastAsia="ru-RU"/>
              </w:rPr>
              <w:lastRenderedPageBreak/>
              <w:t xml:space="preserve">Контролінг як інструмент управління </w:t>
            </w:r>
            <w:r w:rsidRPr="002F4713">
              <w:rPr>
                <w:rFonts w:eastAsia="Times New Roman"/>
                <w:bCs/>
                <w:lang w:val="ru-RU" w:eastAsia="ru-RU"/>
              </w:rPr>
              <w:t>банком</w:t>
            </w:r>
            <w:r w:rsidRPr="002F4713">
              <w:rPr>
                <w:rFonts w:eastAsia="Times New Roman"/>
                <w:bCs/>
                <w:lang w:val="uk-UA" w:eastAsia="ru-RU"/>
              </w:rPr>
              <w:t>.</w:t>
            </w:r>
          </w:p>
        </w:tc>
        <w:tc>
          <w:tcPr>
            <w:tcW w:w="5046" w:type="dxa"/>
            <w:tcBorders>
              <w:top w:val="single" w:sz="4" w:space="0" w:color="auto"/>
              <w:left w:val="single" w:sz="4" w:space="0" w:color="auto"/>
              <w:right w:val="single" w:sz="4" w:space="0" w:color="auto"/>
            </w:tcBorders>
            <w:shd w:val="clear" w:color="auto" w:fill="auto"/>
          </w:tcPr>
          <w:p w14:paraId="40C65BD3" w14:textId="77777777" w:rsidR="00C728D3" w:rsidRPr="002E313F" w:rsidRDefault="00C728D3" w:rsidP="00C728D3">
            <w:pPr>
              <w:contextualSpacing/>
              <w:jc w:val="center"/>
              <w:rPr>
                <w:sz w:val="22"/>
                <w:szCs w:val="22"/>
                <w:lang w:val="uk-UA"/>
              </w:rPr>
            </w:pPr>
            <w:r w:rsidRPr="002E313F">
              <w:rPr>
                <w:sz w:val="22"/>
                <w:szCs w:val="22"/>
                <w:lang w:val="uk-UA"/>
              </w:rPr>
              <w:lastRenderedPageBreak/>
              <w:t>Тестування, опитування</w:t>
            </w:r>
          </w:p>
          <w:p w14:paraId="14BD7C2E" w14:textId="77777777" w:rsidR="00BE59B3" w:rsidRPr="002E313F" w:rsidRDefault="00C728D3" w:rsidP="00134F96">
            <w:pPr>
              <w:contextualSpacing/>
              <w:jc w:val="center"/>
              <w:rPr>
                <w:sz w:val="22"/>
                <w:szCs w:val="22"/>
                <w:lang w:val="uk-UA"/>
              </w:rPr>
            </w:pPr>
            <w:r w:rsidRPr="002E313F">
              <w:rPr>
                <w:sz w:val="22"/>
                <w:szCs w:val="22"/>
                <w:lang w:val="uk-UA"/>
              </w:rPr>
              <w:lastRenderedPageBreak/>
              <w:t>Розв’язання ситуаційних завдань, презентація власних досліджень</w:t>
            </w:r>
            <w:r w:rsidR="003D24F0" w:rsidRPr="002E313F">
              <w:rPr>
                <w:sz w:val="22"/>
                <w:szCs w:val="22"/>
                <w:lang w:val="uk-UA"/>
              </w:rPr>
              <w:t xml:space="preserve"> за результатами </w:t>
            </w:r>
            <w:r w:rsidR="00134F96" w:rsidRPr="002E313F">
              <w:rPr>
                <w:sz w:val="22"/>
                <w:szCs w:val="22"/>
                <w:lang w:val="uk-UA"/>
              </w:rPr>
              <w:t xml:space="preserve"> дослідження </w:t>
            </w:r>
            <w:r w:rsidR="002F404B" w:rsidRPr="002E313F">
              <w:rPr>
                <w:sz w:val="22"/>
                <w:szCs w:val="22"/>
                <w:lang w:val="uk-UA"/>
              </w:rPr>
              <w:t>теоретичн</w:t>
            </w:r>
            <w:r w:rsidR="00134F96" w:rsidRPr="002E313F">
              <w:rPr>
                <w:sz w:val="22"/>
                <w:szCs w:val="22"/>
                <w:lang w:val="uk-UA"/>
              </w:rPr>
              <w:t>их</w:t>
            </w:r>
            <w:r w:rsidR="002F404B" w:rsidRPr="002E313F">
              <w:rPr>
                <w:sz w:val="22"/>
                <w:szCs w:val="22"/>
                <w:lang w:val="uk-UA"/>
              </w:rPr>
              <w:t xml:space="preserve"> та організаційн</w:t>
            </w:r>
            <w:r w:rsidR="00134F96" w:rsidRPr="002E313F">
              <w:rPr>
                <w:sz w:val="22"/>
                <w:szCs w:val="22"/>
                <w:lang w:val="uk-UA"/>
              </w:rPr>
              <w:t>их</w:t>
            </w:r>
            <w:r w:rsidR="002F404B" w:rsidRPr="002E313F">
              <w:rPr>
                <w:sz w:val="22"/>
                <w:szCs w:val="22"/>
                <w:lang w:val="uk-UA"/>
              </w:rPr>
              <w:t xml:space="preserve"> аспект</w:t>
            </w:r>
            <w:r w:rsidR="00134F96" w:rsidRPr="002E313F">
              <w:rPr>
                <w:sz w:val="22"/>
                <w:szCs w:val="22"/>
                <w:lang w:val="uk-UA"/>
              </w:rPr>
              <w:t xml:space="preserve">ів </w:t>
            </w:r>
            <w:r w:rsidR="00523D3F">
              <w:rPr>
                <w:rFonts w:eastAsia="Times New Roman"/>
                <w:lang w:val="uk-UA" w:eastAsia="ru-RU"/>
              </w:rPr>
              <w:t>міжнародних фінансів</w:t>
            </w:r>
            <w:r w:rsidR="00523D3F" w:rsidRPr="00523D3F">
              <w:rPr>
                <w:rFonts w:eastAsia="Times New Roman"/>
                <w:lang w:val="uk-UA" w:eastAsia="ru-RU"/>
              </w:rPr>
              <w:t xml:space="preserve"> у сучасному світовому господарстві</w:t>
            </w:r>
          </w:p>
        </w:tc>
        <w:tc>
          <w:tcPr>
            <w:tcW w:w="1187" w:type="dxa"/>
            <w:tcBorders>
              <w:top w:val="single" w:sz="4" w:space="0" w:color="auto"/>
              <w:left w:val="single" w:sz="4" w:space="0" w:color="auto"/>
              <w:right w:val="single" w:sz="4" w:space="0" w:color="auto"/>
            </w:tcBorders>
            <w:shd w:val="clear" w:color="auto" w:fill="auto"/>
          </w:tcPr>
          <w:p w14:paraId="4451B1F9" w14:textId="77777777" w:rsidR="00BE59B3" w:rsidRPr="002E313F" w:rsidRDefault="0025577A" w:rsidP="00BE59B3">
            <w:pPr>
              <w:jc w:val="center"/>
              <w:rPr>
                <w:sz w:val="22"/>
                <w:szCs w:val="22"/>
                <w:lang w:val="uk-UA"/>
              </w:rPr>
            </w:pPr>
            <w:r>
              <w:rPr>
                <w:sz w:val="22"/>
                <w:szCs w:val="22"/>
                <w:lang w:val="uk-UA"/>
              </w:rPr>
              <w:lastRenderedPageBreak/>
              <w:t>5</w:t>
            </w:r>
          </w:p>
        </w:tc>
      </w:tr>
      <w:tr w:rsidR="006331B8" w:rsidRPr="002E313F" w14:paraId="5A612BA7" w14:textId="77777777" w:rsidTr="0025577A">
        <w:trPr>
          <w:trHeight w:val="1553"/>
        </w:trPr>
        <w:tc>
          <w:tcPr>
            <w:tcW w:w="1808" w:type="dxa"/>
            <w:tcBorders>
              <w:top w:val="single" w:sz="4" w:space="0" w:color="auto"/>
              <w:left w:val="single" w:sz="4" w:space="0" w:color="auto"/>
              <w:bottom w:val="single" w:sz="4" w:space="0" w:color="auto"/>
              <w:right w:val="single" w:sz="4" w:space="0" w:color="auto"/>
            </w:tcBorders>
            <w:shd w:val="clear" w:color="auto" w:fill="auto"/>
          </w:tcPr>
          <w:p w14:paraId="72920271" w14:textId="77777777" w:rsidR="00BE59B3" w:rsidRPr="002E313F" w:rsidRDefault="00523D3F" w:rsidP="00BE59B3">
            <w:pPr>
              <w:jc w:val="center"/>
              <w:rPr>
                <w:sz w:val="22"/>
                <w:szCs w:val="22"/>
                <w:lang w:val="uk-UA"/>
              </w:rPr>
            </w:pPr>
            <w:r>
              <w:rPr>
                <w:sz w:val="22"/>
                <w:szCs w:val="22"/>
                <w:lang w:val="uk-UA"/>
              </w:rPr>
              <w:t xml:space="preserve">Тиждень </w:t>
            </w:r>
          </w:p>
          <w:p w14:paraId="667495D8" w14:textId="77777777" w:rsidR="00523D3F" w:rsidRPr="002E313F" w:rsidRDefault="00523D3F" w:rsidP="00523D3F">
            <w:pPr>
              <w:jc w:val="center"/>
              <w:rPr>
                <w:sz w:val="22"/>
                <w:szCs w:val="22"/>
                <w:lang w:val="uk-UA"/>
              </w:rPr>
            </w:pPr>
            <w:r>
              <w:rPr>
                <w:sz w:val="22"/>
                <w:szCs w:val="22"/>
                <w:lang w:val="uk-UA"/>
              </w:rPr>
              <w:t>Лекція 2</w:t>
            </w:r>
          </w:p>
          <w:p w14:paraId="21A575C8" w14:textId="77777777" w:rsidR="00BE59B3" w:rsidRPr="002E313F" w:rsidRDefault="00523D3F" w:rsidP="00523D3F">
            <w:pPr>
              <w:jc w:val="center"/>
              <w:rPr>
                <w:sz w:val="22"/>
                <w:szCs w:val="22"/>
                <w:lang w:val="uk-UA"/>
              </w:rPr>
            </w:pPr>
            <w:r w:rsidRPr="002E313F">
              <w:rPr>
                <w:sz w:val="22"/>
                <w:szCs w:val="22"/>
                <w:lang w:val="uk-UA"/>
              </w:rPr>
              <w:t xml:space="preserve">Семінар </w:t>
            </w:r>
            <w:r>
              <w:rPr>
                <w:sz w:val="22"/>
                <w:szCs w:val="22"/>
                <w:lang w:val="uk-UA"/>
              </w:rPr>
              <w:t>2</w:t>
            </w:r>
          </w:p>
        </w:tc>
        <w:tc>
          <w:tcPr>
            <w:tcW w:w="2155" w:type="dxa"/>
            <w:tcBorders>
              <w:left w:val="single" w:sz="4" w:space="0" w:color="auto"/>
              <w:right w:val="single" w:sz="4" w:space="0" w:color="auto"/>
            </w:tcBorders>
            <w:shd w:val="clear" w:color="auto" w:fill="auto"/>
          </w:tcPr>
          <w:p w14:paraId="63A44C3A" w14:textId="77777777" w:rsidR="0025577A" w:rsidRDefault="00D24FCC" w:rsidP="0025577A">
            <w:pPr>
              <w:jc w:val="center"/>
              <w:rPr>
                <w:sz w:val="22"/>
                <w:szCs w:val="22"/>
                <w:lang w:val="uk-UA"/>
              </w:rPr>
            </w:pPr>
            <w:r w:rsidRPr="002E313F">
              <w:rPr>
                <w:sz w:val="22"/>
                <w:szCs w:val="22"/>
                <w:lang w:val="uk-UA"/>
              </w:rPr>
              <w:t>Тема 2.</w:t>
            </w:r>
          </w:p>
          <w:p w14:paraId="310D2D5B" w14:textId="0233E693" w:rsidR="00BE59B3" w:rsidRPr="002E313F" w:rsidRDefault="002F4713" w:rsidP="0025577A">
            <w:pPr>
              <w:jc w:val="center"/>
              <w:rPr>
                <w:sz w:val="22"/>
                <w:szCs w:val="22"/>
                <w:lang w:val="uk-UA"/>
              </w:rPr>
            </w:pPr>
            <w:r w:rsidRPr="002F4713">
              <w:rPr>
                <w:rFonts w:eastAsia="Times New Roman"/>
                <w:bCs/>
                <w:lang w:val="uk-UA" w:eastAsia="ru-RU"/>
              </w:rPr>
              <w:t>Організація фінансового контролінгу в банку.</w:t>
            </w:r>
          </w:p>
        </w:tc>
        <w:tc>
          <w:tcPr>
            <w:tcW w:w="5046" w:type="dxa"/>
            <w:tcBorders>
              <w:left w:val="single" w:sz="4" w:space="0" w:color="auto"/>
              <w:bottom w:val="single" w:sz="4" w:space="0" w:color="auto"/>
              <w:right w:val="single" w:sz="4" w:space="0" w:color="auto"/>
            </w:tcBorders>
            <w:shd w:val="clear" w:color="auto" w:fill="auto"/>
          </w:tcPr>
          <w:p w14:paraId="6191BF31" w14:textId="77777777" w:rsidR="004450CC" w:rsidRPr="002E313F" w:rsidRDefault="004450CC" w:rsidP="004450CC">
            <w:pPr>
              <w:contextualSpacing/>
              <w:jc w:val="center"/>
              <w:rPr>
                <w:sz w:val="22"/>
                <w:szCs w:val="22"/>
                <w:lang w:val="uk-UA"/>
              </w:rPr>
            </w:pPr>
            <w:r w:rsidRPr="002E313F">
              <w:rPr>
                <w:sz w:val="22"/>
                <w:szCs w:val="22"/>
                <w:lang w:val="uk-UA"/>
              </w:rPr>
              <w:t>Тестування, опитування</w:t>
            </w:r>
          </w:p>
          <w:p w14:paraId="2F60B16A" w14:textId="77777777" w:rsidR="00F8366E" w:rsidRPr="002E313F" w:rsidRDefault="004450CC" w:rsidP="00523D3F">
            <w:pPr>
              <w:contextualSpacing/>
              <w:jc w:val="center"/>
              <w:rPr>
                <w:sz w:val="22"/>
                <w:szCs w:val="22"/>
                <w:lang w:val="uk-UA"/>
              </w:rPr>
            </w:pPr>
            <w:r w:rsidRPr="002E313F">
              <w:rPr>
                <w:sz w:val="22"/>
                <w:szCs w:val="22"/>
                <w:lang w:val="uk-UA"/>
              </w:rPr>
              <w:t xml:space="preserve">Розв’язання ситуаційних завдань, презентація власних досліджень за результатами дослідження </w:t>
            </w:r>
            <w:r w:rsidR="00523D3F">
              <w:rPr>
                <w:sz w:val="22"/>
                <w:szCs w:val="22"/>
                <w:lang w:val="uk-UA"/>
              </w:rPr>
              <w:t>сучасного стану глобалізації світового фінансового середовища, та впливу фінансових криз на функціонування світового господарства.</w:t>
            </w:r>
          </w:p>
        </w:tc>
        <w:tc>
          <w:tcPr>
            <w:tcW w:w="1187" w:type="dxa"/>
            <w:tcBorders>
              <w:left w:val="single" w:sz="4" w:space="0" w:color="auto"/>
              <w:bottom w:val="single" w:sz="4" w:space="0" w:color="auto"/>
              <w:right w:val="single" w:sz="4" w:space="0" w:color="auto"/>
            </w:tcBorders>
            <w:shd w:val="clear" w:color="auto" w:fill="auto"/>
          </w:tcPr>
          <w:p w14:paraId="2B82F797" w14:textId="606E5616" w:rsidR="00BE59B3" w:rsidRPr="002E313F" w:rsidRDefault="000201E6" w:rsidP="00BE59B3">
            <w:pPr>
              <w:jc w:val="center"/>
              <w:rPr>
                <w:sz w:val="22"/>
                <w:szCs w:val="22"/>
                <w:lang w:val="uk-UA"/>
              </w:rPr>
            </w:pPr>
            <w:r>
              <w:rPr>
                <w:sz w:val="22"/>
                <w:szCs w:val="22"/>
                <w:lang w:val="uk-UA"/>
              </w:rPr>
              <w:t>6</w:t>
            </w:r>
          </w:p>
        </w:tc>
      </w:tr>
      <w:tr w:rsidR="006331B8" w:rsidRPr="002E313F" w14:paraId="61BEB248" w14:textId="77777777" w:rsidTr="0025577A">
        <w:tc>
          <w:tcPr>
            <w:tcW w:w="10196" w:type="dxa"/>
            <w:gridSpan w:val="4"/>
            <w:tcBorders>
              <w:top w:val="single" w:sz="4" w:space="0" w:color="auto"/>
              <w:left w:val="single" w:sz="4" w:space="0" w:color="auto"/>
              <w:bottom w:val="single" w:sz="4" w:space="0" w:color="auto"/>
              <w:right w:val="single" w:sz="4" w:space="0" w:color="auto"/>
            </w:tcBorders>
            <w:shd w:val="clear" w:color="auto" w:fill="auto"/>
          </w:tcPr>
          <w:p w14:paraId="5CD490AA" w14:textId="77777777" w:rsidR="00BE59B3" w:rsidRPr="002E313F" w:rsidRDefault="00BE59B3" w:rsidP="00BE59B3">
            <w:pPr>
              <w:jc w:val="center"/>
              <w:rPr>
                <w:sz w:val="22"/>
                <w:szCs w:val="22"/>
                <w:lang w:val="uk-UA"/>
              </w:rPr>
            </w:pPr>
            <w:r w:rsidRPr="002E313F">
              <w:rPr>
                <w:sz w:val="22"/>
                <w:szCs w:val="22"/>
                <w:lang w:val="uk-UA"/>
              </w:rPr>
              <w:t>Змістовий модуль 2</w:t>
            </w:r>
          </w:p>
        </w:tc>
      </w:tr>
      <w:tr w:rsidR="006331B8" w:rsidRPr="002E313F" w14:paraId="7F310C40" w14:textId="77777777" w:rsidTr="0025577A">
        <w:tc>
          <w:tcPr>
            <w:tcW w:w="1808" w:type="dxa"/>
            <w:tcBorders>
              <w:top w:val="single" w:sz="4" w:space="0" w:color="auto"/>
              <w:left w:val="single" w:sz="4" w:space="0" w:color="auto"/>
              <w:bottom w:val="single" w:sz="4" w:space="0" w:color="auto"/>
              <w:right w:val="single" w:sz="4" w:space="0" w:color="auto"/>
            </w:tcBorders>
            <w:shd w:val="clear" w:color="auto" w:fill="auto"/>
          </w:tcPr>
          <w:p w14:paraId="6BCA5CE7" w14:textId="77777777" w:rsidR="002620D3" w:rsidRPr="002E313F" w:rsidRDefault="00523D3F" w:rsidP="002620D3">
            <w:pPr>
              <w:jc w:val="center"/>
              <w:rPr>
                <w:sz w:val="22"/>
                <w:szCs w:val="22"/>
                <w:lang w:val="uk-UA"/>
              </w:rPr>
            </w:pPr>
            <w:r>
              <w:rPr>
                <w:sz w:val="22"/>
                <w:szCs w:val="22"/>
                <w:lang w:val="uk-UA"/>
              </w:rPr>
              <w:t xml:space="preserve">Тиждень </w:t>
            </w:r>
          </w:p>
          <w:p w14:paraId="4D5B0792" w14:textId="77777777" w:rsidR="005951BE" w:rsidRPr="002E313F" w:rsidRDefault="00523D3F" w:rsidP="002620D3">
            <w:pPr>
              <w:jc w:val="center"/>
              <w:rPr>
                <w:sz w:val="22"/>
                <w:szCs w:val="22"/>
                <w:lang w:val="uk-UA"/>
              </w:rPr>
            </w:pPr>
            <w:r>
              <w:rPr>
                <w:sz w:val="22"/>
                <w:szCs w:val="22"/>
                <w:lang w:val="uk-UA"/>
              </w:rPr>
              <w:t>Лекція 3</w:t>
            </w:r>
          </w:p>
          <w:p w14:paraId="383E5D68" w14:textId="77777777" w:rsidR="00BE59B3" w:rsidRPr="002E313F" w:rsidRDefault="002620D3" w:rsidP="002620D3">
            <w:pPr>
              <w:jc w:val="center"/>
              <w:rPr>
                <w:sz w:val="22"/>
                <w:szCs w:val="22"/>
                <w:lang w:val="uk-UA"/>
              </w:rPr>
            </w:pPr>
            <w:r w:rsidRPr="002E313F">
              <w:rPr>
                <w:sz w:val="22"/>
                <w:szCs w:val="22"/>
                <w:lang w:val="uk-UA"/>
              </w:rPr>
              <w:t>Семінар 3</w:t>
            </w:r>
          </w:p>
        </w:tc>
        <w:tc>
          <w:tcPr>
            <w:tcW w:w="2155" w:type="dxa"/>
            <w:tcBorders>
              <w:top w:val="single" w:sz="4" w:space="0" w:color="auto"/>
              <w:left w:val="single" w:sz="4" w:space="0" w:color="auto"/>
              <w:right w:val="single" w:sz="4" w:space="0" w:color="auto"/>
            </w:tcBorders>
            <w:shd w:val="clear" w:color="auto" w:fill="auto"/>
          </w:tcPr>
          <w:p w14:paraId="4B9231CD" w14:textId="4AC0B7B5" w:rsidR="00BE59B3" w:rsidRPr="002E313F" w:rsidRDefault="005951BE" w:rsidP="00BE59B3">
            <w:pPr>
              <w:jc w:val="center"/>
              <w:rPr>
                <w:sz w:val="22"/>
                <w:szCs w:val="22"/>
                <w:lang w:val="uk-UA"/>
              </w:rPr>
            </w:pPr>
            <w:r w:rsidRPr="002E313F">
              <w:rPr>
                <w:sz w:val="22"/>
                <w:szCs w:val="22"/>
                <w:lang w:val="uk-UA"/>
              </w:rPr>
              <w:t xml:space="preserve">Тема 3. </w:t>
            </w:r>
            <w:r w:rsidR="002F4713" w:rsidRPr="002F4713">
              <w:rPr>
                <w:rFonts w:eastAsia="Times New Roman"/>
                <w:bCs/>
                <w:lang w:val="ru-RU" w:eastAsia="ru-RU"/>
              </w:rPr>
              <w:t>Управлінська звітність</w:t>
            </w:r>
            <w:r w:rsidR="002F4713" w:rsidRPr="002F4713">
              <w:rPr>
                <w:rFonts w:eastAsia="Times New Roman"/>
                <w:bCs/>
                <w:lang w:val="uk-UA" w:eastAsia="ru-RU"/>
              </w:rPr>
              <w:t>.в системі контролінгу</w:t>
            </w:r>
          </w:p>
        </w:tc>
        <w:tc>
          <w:tcPr>
            <w:tcW w:w="5046" w:type="dxa"/>
            <w:tcBorders>
              <w:top w:val="single" w:sz="4" w:space="0" w:color="auto"/>
              <w:left w:val="single" w:sz="4" w:space="0" w:color="auto"/>
              <w:bottom w:val="single" w:sz="4" w:space="0" w:color="auto"/>
              <w:right w:val="single" w:sz="4" w:space="0" w:color="auto"/>
            </w:tcBorders>
            <w:shd w:val="clear" w:color="auto" w:fill="auto"/>
          </w:tcPr>
          <w:p w14:paraId="428D6934" w14:textId="77777777" w:rsidR="00BE59B3" w:rsidRPr="002E313F" w:rsidRDefault="00523D3F" w:rsidP="00F23528">
            <w:pPr>
              <w:contextualSpacing/>
              <w:jc w:val="center"/>
              <w:rPr>
                <w:sz w:val="22"/>
                <w:szCs w:val="22"/>
                <w:lang w:val="uk-UA"/>
              </w:rPr>
            </w:pPr>
            <w:r w:rsidRPr="002E313F">
              <w:rPr>
                <w:sz w:val="22"/>
                <w:szCs w:val="22"/>
                <w:lang w:val="uk-UA"/>
              </w:rPr>
              <w:t xml:space="preserve">Розв’язання ситуаційних завдань, презентація власних досліджень за результатами дослідження </w:t>
            </w:r>
            <w:r>
              <w:rPr>
                <w:sz w:val="22"/>
                <w:szCs w:val="22"/>
                <w:lang w:val="uk-UA"/>
              </w:rPr>
              <w:t xml:space="preserve">співпраці країн з </w:t>
            </w:r>
            <w:r>
              <w:rPr>
                <w:rFonts w:eastAsia="Times New Roman"/>
                <w:lang w:val="uk-UA" w:eastAsia="ru-RU"/>
              </w:rPr>
              <w:t>міжнародними  валютно-кредитними і фінансовими організаціями</w:t>
            </w:r>
            <w:r w:rsidRPr="00523D3F">
              <w:rPr>
                <w:rFonts w:eastAsia="Times New Roman"/>
                <w:lang w:val="uk-UA" w:eastAsia="ru-RU"/>
              </w:rPr>
              <w:t xml:space="preserve"> у сфері управління зовнішнім боргом</w:t>
            </w:r>
            <w:r w:rsidRPr="002E313F">
              <w:rPr>
                <w:sz w:val="22"/>
                <w:szCs w:val="22"/>
                <w:lang w:val="uk-UA"/>
              </w:rPr>
              <w:t xml:space="preserve"> </w:t>
            </w:r>
            <w:r>
              <w:rPr>
                <w:sz w:val="22"/>
                <w:szCs w:val="22"/>
                <w:lang w:val="uk-UA"/>
              </w:rPr>
              <w:t>.</w:t>
            </w: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4609C0AA" w14:textId="77777777" w:rsidR="00BE59B3" w:rsidRPr="002E313F" w:rsidRDefault="0025577A" w:rsidP="00BE59B3">
            <w:pPr>
              <w:jc w:val="center"/>
              <w:rPr>
                <w:sz w:val="22"/>
                <w:szCs w:val="22"/>
                <w:lang w:val="uk-UA"/>
              </w:rPr>
            </w:pPr>
            <w:r>
              <w:rPr>
                <w:sz w:val="22"/>
                <w:szCs w:val="22"/>
                <w:lang w:val="uk-UA"/>
              </w:rPr>
              <w:t>6</w:t>
            </w:r>
          </w:p>
        </w:tc>
      </w:tr>
      <w:tr w:rsidR="004D25C2" w:rsidRPr="002E313F" w14:paraId="733CDCAA" w14:textId="77777777" w:rsidTr="0025577A">
        <w:tc>
          <w:tcPr>
            <w:tcW w:w="1808" w:type="dxa"/>
            <w:tcBorders>
              <w:top w:val="single" w:sz="4" w:space="0" w:color="auto"/>
              <w:left w:val="single" w:sz="4" w:space="0" w:color="auto"/>
              <w:bottom w:val="single" w:sz="4" w:space="0" w:color="auto"/>
              <w:right w:val="single" w:sz="4" w:space="0" w:color="auto"/>
            </w:tcBorders>
            <w:shd w:val="clear" w:color="auto" w:fill="auto"/>
          </w:tcPr>
          <w:p w14:paraId="17AFF2EE" w14:textId="77777777" w:rsidR="00014D89" w:rsidRPr="002E313F" w:rsidRDefault="00523D3F" w:rsidP="00014D89">
            <w:pPr>
              <w:jc w:val="center"/>
              <w:rPr>
                <w:sz w:val="22"/>
                <w:szCs w:val="22"/>
                <w:lang w:val="uk-UA"/>
              </w:rPr>
            </w:pPr>
            <w:r>
              <w:rPr>
                <w:sz w:val="22"/>
                <w:szCs w:val="22"/>
                <w:lang w:val="uk-UA"/>
              </w:rPr>
              <w:t xml:space="preserve">Тиждень </w:t>
            </w:r>
          </w:p>
          <w:p w14:paraId="54075BB8" w14:textId="77777777" w:rsidR="00523D3F" w:rsidRPr="002E313F" w:rsidRDefault="00523D3F" w:rsidP="00523D3F">
            <w:pPr>
              <w:jc w:val="center"/>
              <w:rPr>
                <w:sz w:val="22"/>
                <w:szCs w:val="22"/>
                <w:lang w:val="uk-UA"/>
              </w:rPr>
            </w:pPr>
            <w:r>
              <w:rPr>
                <w:sz w:val="22"/>
                <w:szCs w:val="22"/>
                <w:lang w:val="uk-UA"/>
              </w:rPr>
              <w:t>Лекція 4</w:t>
            </w:r>
          </w:p>
          <w:p w14:paraId="395671B8" w14:textId="77777777" w:rsidR="004D25C2" w:rsidRPr="002E313F" w:rsidRDefault="0025577A" w:rsidP="002620D3">
            <w:pPr>
              <w:jc w:val="center"/>
              <w:rPr>
                <w:sz w:val="22"/>
                <w:szCs w:val="22"/>
                <w:lang w:val="uk-UA"/>
              </w:rPr>
            </w:pPr>
            <w:r w:rsidRPr="002E313F">
              <w:rPr>
                <w:sz w:val="22"/>
                <w:szCs w:val="22"/>
                <w:lang w:val="uk-UA"/>
              </w:rPr>
              <w:t xml:space="preserve">Семінар </w:t>
            </w:r>
            <w:r>
              <w:rPr>
                <w:sz w:val="22"/>
                <w:szCs w:val="22"/>
                <w:lang w:val="uk-UA"/>
              </w:rPr>
              <w:t>4</w:t>
            </w:r>
          </w:p>
        </w:tc>
        <w:tc>
          <w:tcPr>
            <w:tcW w:w="2155" w:type="dxa"/>
            <w:tcBorders>
              <w:top w:val="single" w:sz="4" w:space="0" w:color="auto"/>
              <w:left w:val="single" w:sz="4" w:space="0" w:color="auto"/>
              <w:right w:val="single" w:sz="4" w:space="0" w:color="auto"/>
            </w:tcBorders>
            <w:shd w:val="clear" w:color="auto" w:fill="auto"/>
          </w:tcPr>
          <w:p w14:paraId="44556B72" w14:textId="77777777" w:rsidR="0025577A" w:rsidRDefault="00B94DC5" w:rsidP="00BE59B3">
            <w:pPr>
              <w:jc w:val="center"/>
              <w:rPr>
                <w:rFonts w:eastAsia="Times New Roman"/>
                <w:b/>
                <w:lang w:val="uk-UA" w:eastAsia="ru-RU"/>
              </w:rPr>
            </w:pPr>
            <w:r w:rsidRPr="002E313F">
              <w:rPr>
                <w:sz w:val="22"/>
                <w:szCs w:val="22"/>
                <w:lang w:val="uk-UA"/>
              </w:rPr>
              <w:t xml:space="preserve">Тема </w:t>
            </w:r>
            <w:r w:rsidR="00523D3F">
              <w:rPr>
                <w:sz w:val="22"/>
                <w:szCs w:val="22"/>
                <w:lang w:val="uk-UA"/>
              </w:rPr>
              <w:t>4</w:t>
            </w:r>
            <w:r w:rsidR="00523D3F" w:rsidRPr="00523D3F">
              <w:rPr>
                <w:rFonts w:eastAsia="Times New Roman"/>
                <w:b/>
                <w:lang w:val="uk-UA" w:eastAsia="ru-RU"/>
              </w:rPr>
              <w:t>.</w:t>
            </w:r>
          </w:p>
          <w:p w14:paraId="1C07D8D2" w14:textId="5E78D869" w:rsidR="004D25C2" w:rsidRPr="002E313F" w:rsidRDefault="00523D3F" w:rsidP="00BE59B3">
            <w:pPr>
              <w:jc w:val="center"/>
              <w:rPr>
                <w:sz w:val="22"/>
                <w:szCs w:val="22"/>
                <w:lang w:val="uk-UA"/>
              </w:rPr>
            </w:pPr>
            <w:r w:rsidRPr="00523D3F">
              <w:rPr>
                <w:rFonts w:eastAsia="Times New Roman"/>
                <w:b/>
                <w:lang w:val="uk-UA" w:eastAsia="ru-RU"/>
              </w:rPr>
              <w:t xml:space="preserve"> </w:t>
            </w:r>
            <w:r w:rsidR="002F4713" w:rsidRPr="002F4713">
              <w:rPr>
                <w:rFonts w:eastAsia="Times New Roman"/>
                <w:bCs/>
                <w:lang w:val="uk-UA" w:eastAsia="ru-RU"/>
              </w:rPr>
              <w:t>Облік за центрами відповідальності</w:t>
            </w:r>
          </w:p>
        </w:tc>
        <w:tc>
          <w:tcPr>
            <w:tcW w:w="5046" w:type="dxa"/>
            <w:tcBorders>
              <w:top w:val="single" w:sz="4" w:space="0" w:color="auto"/>
              <w:left w:val="single" w:sz="4" w:space="0" w:color="auto"/>
              <w:bottom w:val="single" w:sz="4" w:space="0" w:color="auto"/>
              <w:right w:val="single" w:sz="4" w:space="0" w:color="auto"/>
            </w:tcBorders>
            <w:shd w:val="clear" w:color="auto" w:fill="auto"/>
          </w:tcPr>
          <w:p w14:paraId="7415B30C" w14:textId="77777777" w:rsidR="00A870C4" w:rsidRPr="00A870C4" w:rsidRDefault="00A870C4" w:rsidP="00A870C4">
            <w:pPr>
              <w:contextualSpacing/>
              <w:jc w:val="center"/>
              <w:rPr>
                <w:sz w:val="22"/>
                <w:szCs w:val="22"/>
                <w:lang w:val="uk-UA"/>
              </w:rPr>
            </w:pPr>
            <w:r w:rsidRPr="00A870C4">
              <w:rPr>
                <w:sz w:val="22"/>
                <w:szCs w:val="22"/>
                <w:lang w:val="uk-UA"/>
              </w:rPr>
              <w:t>Тестування, опитування</w:t>
            </w:r>
          </w:p>
          <w:p w14:paraId="7F82CD7D" w14:textId="77777777" w:rsidR="00A870C4" w:rsidRPr="00A870C4" w:rsidRDefault="00A870C4" w:rsidP="00A870C4">
            <w:pPr>
              <w:jc w:val="center"/>
              <w:rPr>
                <w:sz w:val="22"/>
                <w:szCs w:val="22"/>
                <w:lang w:val="uk-UA"/>
              </w:rPr>
            </w:pPr>
            <w:r w:rsidRPr="00A870C4">
              <w:rPr>
                <w:sz w:val="22"/>
                <w:szCs w:val="22"/>
                <w:lang w:val="uk-UA"/>
              </w:rPr>
              <w:t>Розв’язання вправ і практичних задач, ситуаційних завдань, презентація власних досліджень за результатами дослідження</w:t>
            </w:r>
          </w:p>
          <w:p w14:paraId="5812379C" w14:textId="77777777" w:rsidR="00A870C4" w:rsidRPr="00A870C4" w:rsidRDefault="00A870C4" w:rsidP="00A870C4">
            <w:pPr>
              <w:jc w:val="center"/>
              <w:rPr>
                <w:sz w:val="22"/>
                <w:szCs w:val="22"/>
                <w:lang w:val="uk-UA"/>
              </w:rPr>
            </w:pPr>
            <w:r w:rsidRPr="00A870C4">
              <w:rPr>
                <w:sz w:val="22"/>
                <w:szCs w:val="22"/>
                <w:lang w:val="uk-UA"/>
              </w:rPr>
              <w:t xml:space="preserve">функціонування світової валютно-фінансової системи та етапів її еволюції </w:t>
            </w:r>
          </w:p>
          <w:p w14:paraId="4DEC379C" w14:textId="77777777" w:rsidR="00F23528" w:rsidRPr="002E313F" w:rsidRDefault="00F23528" w:rsidP="00F23528">
            <w:pPr>
              <w:contextualSpacing/>
              <w:jc w:val="center"/>
              <w:rPr>
                <w:sz w:val="22"/>
                <w:szCs w:val="22"/>
                <w:lang w:val="uk-UA"/>
              </w:rPr>
            </w:pP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7A1E30A3" w14:textId="77777777" w:rsidR="004D25C2" w:rsidRPr="002E313F" w:rsidRDefault="0025577A" w:rsidP="00BE59B3">
            <w:pPr>
              <w:jc w:val="center"/>
              <w:rPr>
                <w:sz w:val="22"/>
                <w:szCs w:val="22"/>
                <w:lang w:val="uk-UA"/>
              </w:rPr>
            </w:pPr>
            <w:r>
              <w:rPr>
                <w:sz w:val="22"/>
                <w:szCs w:val="22"/>
                <w:lang w:val="uk-UA"/>
              </w:rPr>
              <w:t>6</w:t>
            </w:r>
          </w:p>
        </w:tc>
      </w:tr>
      <w:tr w:rsidR="006331B8" w:rsidRPr="00523D3F" w14:paraId="017AE53D" w14:textId="77777777" w:rsidTr="0025577A">
        <w:tc>
          <w:tcPr>
            <w:tcW w:w="1808" w:type="dxa"/>
            <w:tcBorders>
              <w:top w:val="single" w:sz="4" w:space="0" w:color="auto"/>
              <w:left w:val="single" w:sz="4" w:space="0" w:color="auto"/>
              <w:bottom w:val="single" w:sz="4" w:space="0" w:color="auto"/>
              <w:right w:val="single" w:sz="4" w:space="0" w:color="auto"/>
            </w:tcBorders>
            <w:shd w:val="clear" w:color="auto" w:fill="auto"/>
          </w:tcPr>
          <w:p w14:paraId="73D84E6C" w14:textId="77777777" w:rsidR="000A5D67" w:rsidRPr="00A870C4" w:rsidRDefault="000A5D67" w:rsidP="000A5D67">
            <w:pPr>
              <w:jc w:val="center"/>
              <w:rPr>
                <w:sz w:val="22"/>
                <w:szCs w:val="22"/>
                <w:lang w:val="uk-UA"/>
              </w:rPr>
            </w:pPr>
            <w:r w:rsidRPr="00A870C4">
              <w:rPr>
                <w:sz w:val="22"/>
                <w:szCs w:val="22"/>
                <w:lang w:val="uk-UA"/>
              </w:rPr>
              <w:t xml:space="preserve">Тиждень </w:t>
            </w:r>
          </w:p>
          <w:p w14:paraId="4C457BEC" w14:textId="77777777" w:rsidR="000A5D67" w:rsidRPr="00A870C4" w:rsidRDefault="00A870C4" w:rsidP="000A5D67">
            <w:pPr>
              <w:jc w:val="center"/>
              <w:rPr>
                <w:sz w:val="22"/>
                <w:szCs w:val="22"/>
                <w:lang w:val="uk-UA"/>
              </w:rPr>
            </w:pPr>
            <w:r>
              <w:rPr>
                <w:sz w:val="22"/>
                <w:szCs w:val="22"/>
                <w:lang w:val="uk-UA"/>
              </w:rPr>
              <w:t>Лекція 5</w:t>
            </w:r>
          </w:p>
          <w:p w14:paraId="20AFDBC9" w14:textId="77777777" w:rsidR="006331B8" w:rsidRPr="00A870C4" w:rsidRDefault="000A5D67" w:rsidP="000A5D67">
            <w:pPr>
              <w:jc w:val="center"/>
              <w:rPr>
                <w:sz w:val="22"/>
                <w:szCs w:val="22"/>
                <w:lang w:val="uk-UA"/>
              </w:rPr>
            </w:pPr>
            <w:r w:rsidRPr="00A870C4">
              <w:rPr>
                <w:sz w:val="22"/>
                <w:szCs w:val="22"/>
                <w:lang w:val="uk-UA"/>
              </w:rPr>
              <w:t xml:space="preserve">Семінар </w:t>
            </w:r>
            <w:r w:rsidR="00A870C4">
              <w:rPr>
                <w:sz w:val="22"/>
                <w:szCs w:val="22"/>
                <w:lang w:val="uk-UA"/>
              </w:rPr>
              <w:t>5</w:t>
            </w:r>
          </w:p>
        </w:tc>
        <w:tc>
          <w:tcPr>
            <w:tcW w:w="2155" w:type="dxa"/>
            <w:tcBorders>
              <w:top w:val="single" w:sz="4" w:space="0" w:color="auto"/>
              <w:left w:val="single" w:sz="4" w:space="0" w:color="auto"/>
              <w:right w:val="single" w:sz="4" w:space="0" w:color="auto"/>
            </w:tcBorders>
            <w:shd w:val="clear" w:color="auto" w:fill="auto"/>
          </w:tcPr>
          <w:p w14:paraId="158F79B3" w14:textId="77777777" w:rsidR="0025577A" w:rsidRDefault="0025577A" w:rsidP="0025577A">
            <w:pPr>
              <w:shd w:val="clear" w:color="auto" w:fill="FFFFFF"/>
              <w:spacing w:line="235" w:lineRule="auto"/>
              <w:jc w:val="center"/>
              <w:rPr>
                <w:rFonts w:eastAsia="Times New Roman"/>
                <w:bCs/>
                <w:lang w:val="uk-UA" w:eastAsia="ru-RU"/>
              </w:rPr>
            </w:pPr>
            <w:r>
              <w:rPr>
                <w:sz w:val="22"/>
                <w:szCs w:val="22"/>
                <w:lang w:val="uk-UA"/>
              </w:rPr>
              <w:t>Тема</w:t>
            </w:r>
            <w:r w:rsidR="00A870C4" w:rsidRPr="00A870C4">
              <w:rPr>
                <w:sz w:val="22"/>
                <w:szCs w:val="22"/>
                <w:lang w:val="uk-UA"/>
              </w:rPr>
              <w:t>5</w:t>
            </w:r>
            <w:r>
              <w:rPr>
                <w:sz w:val="22"/>
                <w:szCs w:val="22"/>
                <w:lang w:val="uk-UA"/>
              </w:rPr>
              <w:t>.</w:t>
            </w:r>
          </w:p>
          <w:p w14:paraId="79FB7745" w14:textId="2A9CE9EF" w:rsidR="006331B8" w:rsidRPr="00A870C4" w:rsidRDefault="002F4713" w:rsidP="00BE59B3">
            <w:pPr>
              <w:jc w:val="center"/>
              <w:rPr>
                <w:sz w:val="22"/>
                <w:szCs w:val="22"/>
                <w:lang w:val="uk-UA"/>
              </w:rPr>
            </w:pPr>
            <w:r w:rsidRPr="002F4713">
              <w:rPr>
                <w:rFonts w:eastAsia="Times New Roman"/>
                <w:bCs/>
                <w:lang w:val="uk-UA" w:eastAsia="ru-RU"/>
              </w:rPr>
              <w:t>Фінансова структура банку.</w:t>
            </w:r>
          </w:p>
        </w:tc>
        <w:tc>
          <w:tcPr>
            <w:tcW w:w="5046" w:type="dxa"/>
            <w:tcBorders>
              <w:top w:val="single" w:sz="4" w:space="0" w:color="auto"/>
              <w:left w:val="single" w:sz="4" w:space="0" w:color="auto"/>
              <w:right w:val="single" w:sz="4" w:space="0" w:color="auto"/>
            </w:tcBorders>
            <w:shd w:val="clear" w:color="auto" w:fill="auto"/>
          </w:tcPr>
          <w:p w14:paraId="3F1B8C93" w14:textId="77777777" w:rsidR="00344C09" w:rsidRPr="00A870C4" w:rsidRDefault="00344C09" w:rsidP="00344C09">
            <w:pPr>
              <w:contextualSpacing/>
              <w:jc w:val="center"/>
              <w:rPr>
                <w:sz w:val="22"/>
                <w:szCs w:val="22"/>
                <w:lang w:val="uk-UA"/>
              </w:rPr>
            </w:pPr>
            <w:r w:rsidRPr="00A870C4">
              <w:rPr>
                <w:sz w:val="22"/>
                <w:szCs w:val="22"/>
                <w:lang w:val="uk-UA"/>
              </w:rPr>
              <w:t>Тестування, опитування</w:t>
            </w:r>
          </w:p>
          <w:p w14:paraId="1EECBCA5" w14:textId="77777777" w:rsidR="006331B8" w:rsidRPr="00A870C4" w:rsidRDefault="00344C09" w:rsidP="00344C09">
            <w:pPr>
              <w:jc w:val="center"/>
              <w:rPr>
                <w:sz w:val="22"/>
                <w:szCs w:val="22"/>
                <w:lang w:val="uk-UA"/>
              </w:rPr>
            </w:pPr>
            <w:r w:rsidRPr="00A870C4">
              <w:rPr>
                <w:sz w:val="22"/>
                <w:szCs w:val="22"/>
                <w:lang w:val="uk-UA"/>
              </w:rPr>
              <w:t>Розв’язання вправ і практичних задач, ситуаційних завдань, презентація власних досліджень за результатами дослідження</w:t>
            </w:r>
          </w:p>
          <w:p w14:paraId="7B0DC63A" w14:textId="77777777" w:rsidR="00523D3F" w:rsidRPr="00A870C4" w:rsidRDefault="00523D3F" w:rsidP="00523D3F">
            <w:pPr>
              <w:jc w:val="center"/>
              <w:rPr>
                <w:sz w:val="22"/>
                <w:szCs w:val="22"/>
                <w:lang w:val="uk-UA"/>
              </w:rPr>
            </w:pPr>
            <w:r w:rsidRPr="00A870C4">
              <w:rPr>
                <w:sz w:val="22"/>
                <w:szCs w:val="22"/>
                <w:lang w:val="uk-UA"/>
              </w:rPr>
              <w:t xml:space="preserve">функціонування світової валютно-фінансової системи та етапів її еволюції </w:t>
            </w:r>
          </w:p>
          <w:p w14:paraId="5A7A996D" w14:textId="77777777" w:rsidR="00344C09" w:rsidRPr="00A870C4" w:rsidRDefault="00344C09" w:rsidP="00D279B1">
            <w:pPr>
              <w:jc w:val="center"/>
              <w:rPr>
                <w:sz w:val="22"/>
                <w:szCs w:val="22"/>
                <w:lang w:val="uk-UA"/>
              </w:rPr>
            </w:pPr>
          </w:p>
        </w:tc>
        <w:tc>
          <w:tcPr>
            <w:tcW w:w="1187" w:type="dxa"/>
            <w:tcBorders>
              <w:top w:val="single" w:sz="4" w:space="0" w:color="auto"/>
              <w:left w:val="single" w:sz="4" w:space="0" w:color="auto"/>
              <w:right w:val="single" w:sz="4" w:space="0" w:color="auto"/>
            </w:tcBorders>
            <w:shd w:val="clear" w:color="auto" w:fill="auto"/>
          </w:tcPr>
          <w:p w14:paraId="2C5CDC44" w14:textId="2CF5250D" w:rsidR="006331B8" w:rsidRPr="00A870C4" w:rsidRDefault="000201E6" w:rsidP="00BE59B3">
            <w:pPr>
              <w:jc w:val="center"/>
              <w:rPr>
                <w:sz w:val="22"/>
                <w:szCs w:val="22"/>
                <w:lang w:val="uk-UA"/>
              </w:rPr>
            </w:pPr>
            <w:r>
              <w:rPr>
                <w:sz w:val="22"/>
                <w:szCs w:val="22"/>
                <w:lang w:val="uk-UA"/>
              </w:rPr>
              <w:t>5</w:t>
            </w:r>
          </w:p>
        </w:tc>
      </w:tr>
      <w:tr w:rsidR="00AA7EC5" w:rsidRPr="00523D3F" w14:paraId="113E1986" w14:textId="77777777" w:rsidTr="0025577A">
        <w:tc>
          <w:tcPr>
            <w:tcW w:w="1808" w:type="dxa"/>
            <w:tcBorders>
              <w:top w:val="single" w:sz="4" w:space="0" w:color="auto"/>
              <w:left w:val="single" w:sz="4" w:space="0" w:color="auto"/>
              <w:bottom w:val="single" w:sz="4" w:space="0" w:color="auto"/>
              <w:right w:val="single" w:sz="4" w:space="0" w:color="auto"/>
            </w:tcBorders>
            <w:shd w:val="clear" w:color="auto" w:fill="auto"/>
          </w:tcPr>
          <w:p w14:paraId="003501D6" w14:textId="77777777" w:rsidR="00AA7EC5" w:rsidRPr="00A870C4" w:rsidRDefault="00AA7EC5" w:rsidP="000A5D67">
            <w:pPr>
              <w:jc w:val="center"/>
              <w:rPr>
                <w:sz w:val="22"/>
                <w:szCs w:val="22"/>
                <w:lang w:val="uk-UA"/>
              </w:rPr>
            </w:pPr>
          </w:p>
        </w:tc>
        <w:tc>
          <w:tcPr>
            <w:tcW w:w="2155" w:type="dxa"/>
            <w:tcBorders>
              <w:top w:val="single" w:sz="4" w:space="0" w:color="auto"/>
              <w:left w:val="single" w:sz="4" w:space="0" w:color="auto"/>
              <w:right w:val="single" w:sz="4" w:space="0" w:color="auto"/>
            </w:tcBorders>
            <w:shd w:val="clear" w:color="auto" w:fill="auto"/>
          </w:tcPr>
          <w:p w14:paraId="0C940D64" w14:textId="77777777" w:rsidR="00AA7EC5" w:rsidRDefault="00AA7EC5" w:rsidP="0025577A">
            <w:pPr>
              <w:shd w:val="clear" w:color="auto" w:fill="FFFFFF"/>
              <w:spacing w:line="235" w:lineRule="auto"/>
              <w:jc w:val="center"/>
              <w:rPr>
                <w:sz w:val="22"/>
                <w:szCs w:val="22"/>
                <w:lang w:val="uk-UA"/>
              </w:rPr>
            </w:pPr>
          </w:p>
        </w:tc>
        <w:tc>
          <w:tcPr>
            <w:tcW w:w="5046" w:type="dxa"/>
            <w:tcBorders>
              <w:top w:val="single" w:sz="4" w:space="0" w:color="auto"/>
              <w:left w:val="single" w:sz="4" w:space="0" w:color="auto"/>
              <w:right w:val="single" w:sz="4" w:space="0" w:color="auto"/>
            </w:tcBorders>
            <w:shd w:val="clear" w:color="auto" w:fill="auto"/>
          </w:tcPr>
          <w:p w14:paraId="26D273F9" w14:textId="41CDB8C5" w:rsidR="00AA7EC5" w:rsidRPr="00A870C4" w:rsidRDefault="000201E6" w:rsidP="00344C09">
            <w:pPr>
              <w:contextualSpacing/>
              <w:jc w:val="center"/>
              <w:rPr>
                <w:sz w:val="22"/>
                <w:szCs w:val="22"/>
                <w:lang w:val="uk-UA"/>
              </w:rPr>
            </w:pPr>
            <w:r w:rsidRPr="002E313F">
              <w:rPr>
                <w:sz w:val="22"/>
                <w:szCs w:val="22"/>
                <w:lang w:val="uk-UA"/>
              </w:rPr>
              <w:t xml:space="preserve">Змістовий модуль </w:t>
            </w:r>
            <w:r>
              <w:rPr>
                <w:sz w:val="22"/>
                <w:szCs w:val="22"/>
                <w:lang w:val="uk-UA"/>
              </w:rPr>
              <w:t>3</w:t>
            </w:r>
          </w:p>
        </w:tc>
        <w:tc>
          <w:tcPr>
            <w:tcW w:w="1187" w:type="dxa"/>
            <w:tcBorders>
              <w:top w:val="single" w:sz="4" w:space="0" w:color="auto"/>
              <w:left w:val="single" w:sz="4" w:space="0" w:color="auto"/>
              <w:right w:val="single" w:sz="4" w:space="0" w:color="auto"/>
            </w:tcBorders>
            <w:shd w:val="clear" w:color="auto" w:fill="auto"/>
          </w:tcPr>
          <w:p w14:paraId="72B7D39D" w14:textId="77777777" w:rsidR="00AA7EC5" w:rsidRDefault="00AA7EC5" w:rsidP="00BE59B3">
            <w:pPr>
              <w:jc w:val="center"/>
              <w:rPr>
                <w:sz w:val="22"/>
                <w:szCs w:val="22"/>
                <w:lang w:val="uk-UA"/>
              </w:rPr>
            </w:pPr>
          </w:p>
        </w:tc>
      </w:tr>
      <w:tr w:rsidR="006331B8" w:rsidRPr="00523D3F" w14:paraId="7360E2E9" w14:textId="77777777" w:rsidTr="0025577A">
        <w:tc>
          <w:tcPr>
            <w:tcW w:w="1808" w:type="dxa"/>
            <w:tcBorders>
              <w:top w:val="single" w:sz="4" w:space="0" w:color="auto"/>
              <w:left w:val="single" w:sz="4" w:space="0" w:color="auto"/>
              <w:bottom w:val="single" w:sz="4" w:space="0" w:color="auto"/>
              <w:right w:val="single" w:sz="4" w:space="0" w:color="auto"/>
            </w:tcBorders>
            <w:shd w:val="clear" w:color="auto" w:fill="auto"/>
          </w:tcPr>
          <w:p w14:paraId="62B9020A" w14:textId="77777777" w:rsidR="007D403F" w:rsidRPr="00A870C4" w:rsidRDefault="007D403F" w:rsidP="007D403F">
            <w:pPr>
              <w:jc w:val="center"/>
              <w:rPr>
                <w:sz w:val="22"/>
                <w:szCs w:val="22"/>
                <w:lang w:val="uk-UA"/>
              </w:rPr>
            </w:pPr>
            <w:r w:rsidRPr="00A870C4">
              <w:rPr>
                <w:sz w:val="22"/>
                <w:szCs w:val="22"/>
                <w:lang w:val="uk-UA"/>
              </w:rPr>
              <w:t xml:space="preserve">Тиждень </w:t>
            </w:r>
          </w:p>
          <w:p w14:paraId="6E903244" w14:textId="77777777" w:rsidR="00A870C4" w:rsidRPr="00A870C4" w:rsidRDefault="00A870C4" w:rsidP="00A870C4">
            <w:pPr>
              <w:jc w:val="center"/>
              <w:rPr>
                <w:sz w:val="22"/>
                <w:szCs w:val="22"/>
                <w:lang w:val="uk-UA"/>
              </w:rPr>
            </w:pPr>
            <w:r>
              <w:rPr>
                <w:sz w:val="22"/>
                <w:szCs w:val="22"/>
                <w:lang w:val="uk-UA"/>
              </w:rPr>
              <w:t>Лекція 6</w:t>
            </w:r>
          </w:p>
          <w:p w14:paraId="2CE550F1" w14:textId="77777777" w:rsidR="006331B8" w:rsidRPr="00A870C4" w:rsidRDefault="00A870C4" w:rsidP="00A870C4">
            <w:pPr>
              <w:jc w:val="center"/>
              <w:rPr>
                <w:sz w:val="22"/>
                <w:szCs w:val="22"/>
                <w:lang w:val="uk-UA"/>
              </w:rPr>
            </w:pPr>
            <w:r w:rsidRPr="00A870C4">
              <w:rPr>
                <w:sz w:val="22"/>
                <w:szCs w:val="22"/>
                <w:lang w:val="uk-UA"/>
              </w:rPr>
              <w:t xml:space="preserve">Семінар </w:t>
            </w:r>
            <w:r>
              <w:rPr>
                <w:sz w:val="22"/>
                <w:szCs w:val="22"/>
                <w:lang w:val="uk-UA"/>
              </w:rPr>
              <w:t>6</w:t>
            </w:r>
          </w:p>
        </w:tc>
        <w:tc>
          <w:tcPr>
            <w:tcW w:w="2155" w:type="dxa"/>
            <w:tcBorders>
              <w:top w:val="single" w:sz="4" w:space="0" w:color="auto"/>
              <w:left w:val="single" w:sz="4" w:space="0" w:color="auto"/>
              <w:right w:val="single" w:sz="4" w:space="0" w:color="auto"/>
            </w:tcBorders>
            <w:shd w:val="clear" w:color="auto" w:fill="auto"/>
          </w:tcPr>
          <w:p w14:paraId="745EF94D" w14:textId="77777777" w:rsidR="0025577A" w:rsidRDefault="0025577A" w:rsidP="0025577A">
            <w:pPr>
              <w:shd w:val="clear" w:color="auto" w:fill="FFFFFF"/>
              <w:spacing w:line="235" w:lineRule="auto"/>
              <w:jc w:val="center"/>
              <w:rPr>
                <w:sz w:val="22"/>
                <w:szCs w:val="22"/>
                <w:lang w:val="uk-UA"/>
              </w:rPr>
            </w:pPr>
            <w:r>
              <w:rPr>
                <w:sz w:val="22"/>
                <w:szCs w:val="22"/>
                <w:lang w:val="uk-UA"/>
              </w:rPr>
              <w:t>Тема6.</w:t>
            </w:r>
          </w:p>
          <w:p w14:paraId="58CC6B18" w14:textId="22548C43" w:rsidR="006331B8" w:rsidRPr="00A870C4" w:rsidRDefault="002F4713" w:rsidP="0025577A">
            <w:pPr>
              <w:shd w:val="clear" w:color="auto" w:fill="FFFFFF"/>
              <w:spacing w:line="235" w:lineRule="auto"/>
              <w:jc w:val="both"/>
              <w:rPr>
                <w:sz w:val="22"/>
                <w:szCs w:val="22"/>
                <w:lang w:val="uk-UA"/>
              </w:rPr>
            </w:pPr>
            <w:r w:rsidRPr="002F4713">
              <w:rPr>
                <w:rFonts w:eastAsia="Times New Roman"/>
                <w:bCs/>
                <w:lang w:val="uk-UA" w:eastAsia="ru-RU"/>
              </w:rPr>
              <w:t>Класифікація витрат  банку</w:t>
            </w:r>
            <w:r w:rsidRPr="002F4713">
              <w:rPr>
                <w:rFonts w:eastAsia="Times New Roman"/>
                <w:b/>
                <w:bCs/>
                <w:i/>
                <w:iCs/>
                <w:lang w:val="uk-UA" w:eastAsia="ru-RU"/>
              </w:rPr>
              <w:t>.</w:t>
            </w:r>
          </w:p>
        </w:tc>
        <w:tc>
          <w:tcPr>
            <w:tcW w:w="5046" w:type="dxa"/>
            <w:tcBorders>
              <w:top w:val="single" w:sz="4" w:space="0" w:color="auto"/>
              <w:left w:val="single" w:sz="4" w:space="0" w:color="auto"/>
              <w:bottom w:val="single" w:sz="4" w:space="0" w:color="auto"/>
              <w:right w:val="single" w:sz="4" w:space="0" w:color="auto"/>
            </w:tcBorders>
            <w:shd w:val="clear" w:color="auto" w:fill="auto"/>
          </w:tcPr>
          <w:p w14:paraId="35355A40" w14:textId="77777777" w:rsidR="007D403F" w:rsidRPr="00A870C4" w:rsidRDefault="007D403F" w:rsidP="007D403F">
            <w:pPr>
              <w:contextualSpacing/>
              <w:jc w:val="center"/>
              <w:rPr>
                <w:sz w:val="22"/>
                <w:szCs w:val="22"/>
                <w:lang w:val="uk-UA"/>
              </w:rPr>
            </w:pPr>
            <w:r w:rsidRPr="00A870C4">
              <w:rPr>
                <w:sz w:val="22"/>
                <w:szCs w:val="22"/>
                <w:lang w:val="uk-UA"/>
              </w:rPr>
              <w:t>Тестування, опитування</w:t>
            </w:r>
          </w:p>
          <w:p w14:paraId="5AD41D9E" w14:textId="77777777" w:rsidR="003E5E7D" w:rsidRPr="00A870C4" w:rsidRDefault="007D403F" w:rsidP="00A870C4">
            <w:pPr>
              <w:jc w:val="center"/>
              <w:rPr>
                <w:sz w:val="22"/>
                <w:szCs w:val="22"/>
                <w:lang w:val="uk-UA"/>
              </w:rPr>
            </w:pPr>
            <w:r w:rsidRPr="00A870C4">
              <w:rPr>
                <w:sz w:val="22"/>
                <w:szCs w:val="22"/>
                <w:lang w:val="uk-UA"/>
              </w:rPr>
              <w:t>Розв’язання вправ і практичних задач, ситуаційних завдань, презентація власних досліджень за результатами дослідження</w:t>
            </w:r>
            <w:r w:rsidR="00A870C4">
              <w:rPr>
                <w:sz w:val="22"/>
                <w:szCs w:val="22"/>
                <w:lang w:val="uk-UA"/>
              </w:rPr>
              <w:t xml:space="preserve"> міжнародних розрахунків та їх організаційних засад</w:t>
            </w: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16812479" w14:textId="02DDEE49" w:rsidR="006331B8" w:rsidRPr="00523D3F" w:rsidRDefault="000201E6" w:rsidP="00BE59B3">
            <w:pPr>
              <w:jc w:val="center"/>
              <w:rPr>
                <w:sz w:val="22"/>
                <w:szCs w:val="22"/>
                <w:highlight w:val="yellow"/>
                <w:lang w:val="ru-RU"/>
              </w:rPr>
            </w:pPr>
            <w:r w:rsidRPr="000201E6">
              <w:rPr>
                <w:sz w:val="22"/>
                <w:szCs w:val="22"/>
                <w:lang w:val="ru-RU"/>
              </w:rPr>
              <w:t>8</w:t>
            </w:r>
          </w:p>
        </w:tc>
      </w:tr>
      <w:tr w:rsidR="006331B8" w:rsidRPr="002E313F" w14:paraId="5B3CB128" w14:textId="77777777" w:rsidTr="0025577A">
        <w:tc>
          <w:tcPr>
            <w:tcW w:w="1808" w:type="dxa"/>
            <w:tcBorders>
              <w:top w:val="single" w:sz="4" w:space="0" w:color="auto"/>
              <w:left w:val="single" w:sz="4" w:space="0" w:color="auto"/>
              <w:bottom w:val="single" w:sz="4" w:space="0" w:color="auto"/>
              <w:right w:val="single" w:sz="4" w:space="0" w:color="auto"/>
            </w:tcBorders>
            <w:shd w:val="clear" w:color="auto" w:fill="auto"/>
          </w:tcPr>
          <w:p w14:paraId="490120FF" w14:textId="77777777" w:rsidR="0016156A" w:rsidRPr="002E313F" w:rsidRDefault="0016156A" w:rsidP="0016156A">
            <w:pPr>
              <w:jc w:val="center"/>
              <w:rPr>
                <w:sz w:val="22"/>
                <w:szCs w:val="22"/>
                <w:lang w:val="uk-UA"/>
              </w:rPr>
            </w:pPr>
            <w:r w:rsidRPr="002E313F">
              <w:rPr>
                <w:sz w:val="22"/>
                <w:szCs w:val="22"/>
                <w:lang w:val="uk-UA"/>
              </w:rPr>
              <w:t xml:space="preserve">Тиждень </w:t>
            </w:r>
          </w:p>
          <w:p w14:paraId="4B5BC41B" w14:textId="77777777" w:rsidR="009E4ECE" w:rsidRPr="002E313F" w:rsidRDefault="0025577A" w:rsidP="009E4ECE">
            <w:pPr>
              <w:jc w:val="center"/>
              <w:rPr>
                <w:sz w:val="22"/>
                <w:szCs w:val="22"/>
                <w:lang w:val="uk-UA"/>
              </w:rPr>
            </w:pPr>
            <w:r>
              <w:rPr>
                <w:sz w:val="22"/>
                <w:szCs w:val="22"/>
                <w:lang w:val="uk-UA"/>
              </w:rPr>
              <w:t>Лекція 7</w:t>
            </w:r>
          </w:p>
          <w:p w14:paraId="1A7F281D" w14:textId="77777777" w:rsidR="006331B8" w:rsidRPr="002E313F" w:rsidRDefault="0016156A" w:rsidP="0016156A">
            <w:pPr>
              <w:jc w:val="center"/>
              <w:rPr>
                <w:sz w:val="22"/>
                <w:szCs w:val="22"/>
                <w:lang w:val="uk-UA"/>
              </w:rPr>
            </w:pPr>
            <w:r w:rsidRPr="002E313F">
              <w:rPr>
                <w:sz w:val="22"/>
                <w:szCs w:val="22"/>
                <w:lang w:val="uk-UA"/>
              </w:rPr>
              <w:t xml:space="preserve">Семінар </w:t>
            </w:r>
            <w:r w:rsidR="009E4ECE" w:rsidRPr="002E313F">
              <w:rPr>
                <w:sz w:val="22"/>
                <w:szCs w:val="22"/>
                <w:lang w:val="uk-UA"/>
              </w:rPr>
              <w:t>7</w:t>
            </w:r>
          </w:p>
        </w:tc>
        <w:tc>
          <w:tcPr>
            <w:tcW w:w="2155" w:type="dxa"/>
            <w:tcBorders>
              <w:left w:val="single" w:sz="4" w:space="0" w:color="auto"/>
              <w:bottom w:val="single" w:sz="4" w:space="0" w:color="auto"/>
              <w:right w:val="single" w:sz="4" w:space="0" w:color="auto"/>
            </w:tcBorders>
            <w:shd w:val="clear" w:color="auto" w:fill="auto"/>
          </w:tcPr>
          <w:p w14:paraId="1B328E05" w14:textId="77777777" w:rsidR="0025577A" w:rsidRDefault="0025577A" w:rsidP="0025577A">
            <w:pPr>
              <w:shd w:val="clear" w:color="auto" w:fill="FFFFFF"/>
              <w:spacing w:line="235" w:lineRule="auto"/>
              <w:jc w:val="center"/>
              <w:rPr>
                <w:sz w:val="22"/>
                <w:szCs w:val="22"/>
                <w:lang w:val="uk-UA"/>
              </w:rPr>
            </w:pPr>
            <w:r>
              <w:rPr>
                <w:sz w:val="22"/>
                <w:szCs w:val="22"/>
                <w:lang w:val="uk-UA"/>
              </w:rPr>
              <w:t>Тема7.</w:t>
            </w:r>
          </w:p>
          <w:p w14:paraId="0F0CE2FB" w14:textId="573ED72D" w:rsidR="006331B8" w:rsidRPr="002E313F" w:rsidRDefault="002F4713" w:rsidP="0025577A">
            <w:pPr>
              <w:jc w:val="center"/>
              <w:rPr>
                <w:sz w:val="22"/>
                <w:szCs w:val="22"/>
                <w:lang w:val="uk-UA"/>
              </w:rPr>
            </w:pPr>
            <w:bookmarkStart w:id="0" w:name="_Hlk161222771"/>
            <w:r w:rsidRPr="002F4713">
              <w:rPr>
                <w:rFonts w:eastAsia="Times New Roman"/>
                <w:bCs/>
                <w:lang w:val="uk-UA" w:eastAsia="ru-RU"/>
              </w:rPr>
              <w:t>Трансфертне ціноутворення – сполучений процес контролінгу.</w:t>
            </w:r>
            <w:bookmarkEnd w:id="0"/>
          </w:p>
        </w:tc>
        <w:tc>
          <w:tcPr>
            <w:tcW w:w="5046" w:type="dxa"/>
            <w:tcBorders>
              <w:top w:val="single" w:sz="4" w:space="0" w:color="auto"/>
              <w:left w:val="single" w:sz="4" w:space="0" w:color="auto"/>
              <w:bottom w:val="single" w:sz="4" w:space="0" w:color="auto"/>
              <w:right w:val="single" w:sz="4" w:space="0" w:color="auto"/>
            </w:tcBorders>
            <w:shd w:val="clear" w:color="auto" w:fill="auto"/>
          </w:tcPr>
          <w:p w14:paraId="7C6C6782" w14:textId="77777777" w:rsidR="006331B8" w:rsidRPr="002E313F" w:rsidRDefault="009E4ECE" w:rsidP="0025577A">
            <w:pPr>
              <w:contextualSpacing/>
              <w:jc w:val="center"/>
              <w:rPr>
                <w:sz w:val="22"/>
                <w:szCs w:val="22"/>
                <w:lang w:val="uk-UA"/>
              </w:rPr>
            </w:pPr>
            <w:r w:rsidRPr="002E313F">
              <w:rPr>
                <w:sz w:val="22"/>
                <w:szCs w:val="22"/>
                <w:lang w:val="uk-UA"/>
              </w:rPr>
              <w:t xml:space="preserve">Тестування, опитування, </w:t>
            </w:r>
            <w:r w:rsidR="0025577A" w:rsidRPr="00A870C4">
              <w:rPr>
                <w:sz w:val="22"/>
                <w:szCs w:val="22"/>
                <w:lang w:val="uk-UA"/>
              </w:rPr>
              <w:t>Розв’язання вправ і практичних задач, ситуаційних завдань, презентація власних досліджень за результатами дослідження</w:t>
            </w:r>
            <w:r w:rsidR="0025577A" w:rsidRPr="0025577A">
              <w:rPr>
                <w:rFonts w:eastAsia="Times New Roman"/>
                <w:color w:val="191919"/>
                <w:lang w:val="uk-UA" w:eastAsia="uk-UA"/>
              </w:rPr>
              <w:t xml:space="preserve"> </w:t>
            </w:r>
            <w:r w:rsidR="0025577A">
              <w:rPr>
                <w:rFonts w:eastAsia="Times New Roman"/>
                <w:color w:val="191919"/>
                <w:lang w:val="uk-UA" w:eastAsia="uk-UA"/>
              </w:rPr>
              <w:t>євровалютного рин</w:t>
            </w:r>
            <w:r w:rsidR="0025577A" w:rsidRPr="0025577A">
              <w:rPr>
                <w:rFonts w:eastAsia="Times New Roman"/>
                <w:color w:val="191919"/>
                <w:lang w:val="uk-UA" w:eastAsia="uk-UA"/>
              </w:rPr>
              <w:t>к</w:t>
            </w:r>
            <w:r w:rsidR="0025577A">
              <w:rPr>
                <w:rFonts w:eastAsia="Times New Roman"/>
                <w:color w:val="191919"/>
                <w:lang w:val="uk-UA" w:eastAsia="uk-UA"/>
              </w:rPr>
              <w:t>у: сутності та основних його</w:t>
            </w:r>
            <w:r w:rsidR="0025577A" w:rsidRPr="0025577A">
              <w:rPr>
                <w:rFonts w:eastAsia="Times New Roman"/>
                <w:color w:val="191919"/>
                <w:lang w:val="uk-UA" w:eastAsia="uk-UA"/>
              </w:rPr>
              <w:t xml:space="preserve"> характеристик</w:t>
            </w: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65CBEC7F" w14:textId="0FB6801D" w:rsidR="006331B8" w:rsidRPr="002E313F" w:rsidRDefault="000201E6" w:rsidP="006331B8">
            <w:pPr>
              <w:jc w:val="center"/>
              <w:rPr>
                <w:sz w:val="22"/>
                <w:szCs w:val="22"/>
                <w:lang w:val="ru-RU"/>
              </w:rPr>
            </w:pPr>
            <w:r>
              <w:rPr>
                <w:sz w:val="22"/>
                <w:szCs w:val="22"/>
                <w:lang w:val="ru-RU"/>
              </w:rPr>
              <w:t>7</w:t>
            </w:r>
          </w:p>
        </w:tc>
      </w:tr>
      <w:tr w:rsidR="000201E6" w:rsidRPr="002E313F" w14:paraId="794D670E" w14:textId="77777777" w:rsidTr="008B0074">
        <w:tc>
          <w:tcPr>
            <w:tcW w:w="9009" w:type="dxa"/>
            <w:gridSpan w:val="3"/>
            <w:tcBorders>
              <w:top w:val="single" w:sz="4" w:space="0" w:color="auto"/>
              <w:left w:val="single" w:sz="4" w:space="0" w:color="auto"/>
              <w:bottom w:val="single" w:sz="4" w:space="0" w:color="auto"/>
              <w:right w:val="single" w:sz="4" w:space="0" w:color="auto"/>
            </w:tcBorders>
            <w:shd w:val="clear" w:color="auto" w:fill="auto"/>
          </w:tcPr>
          <w:p w14:paraId="2DC18932" w14:textId="64BE1143" w:rsidR="000201E6" w:rsidRPr="002E313F" w:rsidRDefault="000201E6" w:rsidP="0025577A">
            <w:pPr>
              <w:jc w:val="center"/>
              <w:rPr>
                <w:sz w:val="22"/>
                <w:szCs w:val="22"/>
                <w:lang w:val="uk-UA"/>
              </w:rPr>
            </w:pPr>
            <w:r w:rsidRPr="000201E6">
              <w:rPr>
                <w:sz w:val="22"/>
                <w:szCs w:val="22"/>
                <w:lang w:val="uk-UA"/>
              </w:rPr>
              <w:t xml:space="preserve">Змістовий модуль </w:t>
            </w:r>
            <w:r>
              <w:rPr>
                <w:sz w:val="22"/>
                <w:szCs w:val="22"/>
                <w:lang w:val="uk-UA"/>
              </w:rPr>
              <w:t>4</w:t>
            </w: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74B906F9" w14:textId="77777777" w:rsidR="000201E6" w:rsidRDefault="000201E6" w:rsidP="006331B8">
            <w:pPr>
              <w:jc w:val="center"/>
              <w:rPr>
                <w:sz w:val="22"/>
                <w:szCs w:val="22"/>
                <w:lang w:val="ru-RU"/>
              </w:rPr>
            </w:pPr>
          </w:p>
        </w:tc>
      </w:tr>
      <w:tr w:rsidR="009E4ECE" w:rsidRPr="002E313F" w14:paraId="0344DAE6" w14:textId="77777777" w:rsidTr="0025577A">
        <w:tc>
          <w:tcPr>
            <w:tcW w:w="1808" w:type="dxa"/>
            <w:tcBorders>
              <w:top w:val="single" w:sz="4" w:space="0" w:color="auto"/>
              <w:left w:val="single" w:sz="4" w:space="0" w:color="auto"/>
              <w:bottom w:val="single" w:sz="4" w:space="0" w:color="auto"/>
              <w:right w:val="single" w:sz="4" w:space="0" w:color="auto"/>
            </w:tcBorders>
            <w:shd w:val="clear" w:color="auto" w:fill="auto"/>
          </w:tcPr>
          <w:p w14:paraId="42653063" w14:textId="77777777" w:rsidR="0090194A" w:rsidRPr="002E313F" w:rsidRDefault="0025577A" w:rsidP="0090194A">
            <w:pPr>
              <w:jc w:val="center"/>
              <w:rPr>
                <w:sz w:val="22"/>
                <w:szCs w:val="22"/>
                <w:lang w:val="uk-UA"/>
              </w:rPr>
            </w:pPr>
            <w:bookmarkStart w:id="1" w:name="_Hlk161226904"/>
            <w:r>
              <w:rPr>
                <w:sz w:val="22"/>
                <w:szCs w:val="22"/>
                <w:lang w:val="uk-UA"/>
              </w:rPr>
              <w:t xml:space="preserve">Тиждень </w:t>
            </w:r>
          </w:p>
          <w:p w14:paraId="3EFE0C2C" w14:textId="77777777" w:rsidR="0025577A" w:rsidRPr="002E313F" w:rsidRDefault="0025577A" w:rsidP="0025577A">
            <w:pPr>
              <w:jc w:val="center"/>
              <w:rPr>
                <w:sz w:val="22"/>
                <w:szCs w:val="22"/>
                <w:lang w:val="uk-UA"/>
              </w:rPr>
            </w:pPr>
            <w:r>
              <w:rPr>
                <w:sz w:val="22"/>
                <w:szCs w:val="22"/>
                <w:lang w:val="uk-UA"/>
              </w:rPr>
              <w:t>Лекція 8</w:t>
            </w:r>
          </w:p>
          <w:p w14:paraId="3325D564" w14:textId="77777777" w:rsidR="009E4ECE" w:rsidRPr="002E313F" w:rsidRDefault="0025577A" w:rsidP="0025577A">
            <w:pPr>
              <w:jc w:val="center"/>
              <w:rPr>
                <w:sz w:val="22"/>
                <w:szCs w:val="22"/>
                <w:lang w:val="uk-UA"/>
              </w:rPr>
            </w:pPr>
            <w:r w:rsidRPr="002E313F">
              <w:rPr>
                <w:sz w:val="22"/>
                <w:szCs w:val="22"/>
                <w:lang w:val="uk-UA"/>
              </w:rPr>
              <w:t xml:space="preserve">Семінар </w:t>
            </w:r>
            <w:r>
              <w:rPr>
                <w:sz w:val="22"/>
                <w:szCs w:val="22"/>
                <w:lang w:val="uk-UA"/>
              </w:rPr>
              <w:t>8</w:t>
            </w:r>
          </w:p>
        </w:tc>
        <w:tc>
          <w:tcPr>
            <w:tcW w:w="2155" w:type="dxa"/>
            <w:tcBorders>
              <w:left w:val="single" w:sz="4" w:space="0" w:color="auto"/>
              <w:bottom w:val="single" w:sz="4" w:space="0" w:color="auto"/>
              <w:right w:val="single" w:sz="4" w:space="0" w:color="auto"/>
            </w:tcBorders>
            <w:shd w:val="clear" w:color="auto" w:fill="auto"/>
          </w:tcPr>
          <w:p w14:paraId="4D783C43" w14:textId="16A0C32B" w:rsidR="0025577A" w:rsidRPr="0025577A" w:rsidRDefault="0025577A" w:rsidP="0025577A">
            <w:pPr>
              <w:shd w:val="clear" w:color="auto" w:fill="FFFFFF"/>
              <w:spacing w:line="235" w:lineRule="auto"/>
              <w:jc w:val="center"/>
              <w:rPr>
                <w:rFonts w:eastAsia="Times New Roman"/>
                <w:lang w:val="uk-UA" w:eastAsia="ru-RU"/>
              </w:rPr>
            </w:pPr>
            <w:r>
              <w:rPr>
                <w:rFonts w:eastAsia="Times New Roman"/>
                <w:lang w:val="uk-UA" w:eastAsia="ru-RU"/>
              </w:rPr>
              <w:t>Тема</w:t>
            </w:r>
            <w:r w:rsidRPr="0025577A">
              <w:rPr>
                <w:rFonts w:eastAsia="Times New Roman"/>
                <w:lang w:val="uk-UA" w:eastAsia="ru-RU"/>
              </w:rPr>
              <w:t>8</w:t>
            </w:r>
            <w:r w:rsidRPr="0025577A">
              <w:rPr>
                <w:rFonts w:eastAsia="Times New Roman"/>
                <w:b/>
                <w:lang w:val="uk-UA" w:eastAsia="ru-RU"/>
              </w:rPr>
              <w:t xml:space="preserve">. </w:t>
            </w:r>
            <w:bookmarkStart w:id="2" w:name="_Hlk161222743"/>
            <w:r w:rsidR="002F4713" w:rsidRPr="002F4713">
              <w:rPr>
                <w:rFonts w:eastAsia="Times New Roman"/>
                <w:bCs/>
                <w:lang w:val="uk-UA" w:eastAsia="ru-RU"/>
              </w:rPr>
              <w:t>Система внутрішнього госпрозрахунку в банку.</w:t>
            </w:r>
            <w:r w:rsidR="002F4713" w:rsidRPr="002F4713">
              <w:rPr>
                <w:rFonts w:eastAsia="Times New Roman"/>
                <w:b/>
                <w:bCs/>
                <w:i/>
                <w:iCs/>
                <w:lang w:val="uk-UA" w:eastAsia="ru-RU"/>
              </w:rPr>
              <w:t xml:space="preserve"> </w:t>
            </w:r>
            <w:r w:rsidR="002F4713" w:rsidRPr="002F4713">
              <w:rPr>
                <w:rFonts w:eastAsia="Times New Roman"/>
                <w:bCs/>
                <w:lang w:val="uk-UA" w:eastAsia="ru-RU"/>
              </w:rPr>
              <w:t xml:space="preserve">Планування в системі фінансового </w:t>
            </w:r>
            <w:r w:rsidR="002F4713" w:rsidRPr="002F4713">
              <w:rPr>
                <w:rFonts w:eastAsia="Times New Roman"/>
                <w:bCs/>
                <w:lang w:val="uk-UA" w:eastAsia="ru-RU"/>
              </w:rPr>
              <w:lastRenderedPageBreak/>
              <w:t>контролінгу в банку.</w:t>
            </w:r>
            <w:bookmarkEnd w:id="2"/>
          </w:p>
          <w:p w14:paraId="18ACB580" w14:textId="77777777" w:rsidR="009E4ECE" w:rsidRPr="002E313F" w:rsidRDefault="009E4ECE" w:rsidP="0025577A">
            <w:pPr>
              <w:jc w:val="center"/>
              <w:rPr>
                <w:sz w:val="22"/>
                <w:szCs w:val="22"/>
                <w:lang w:val="uk-UA"/>
              </w:rPr>
            </w:pPr>
          </w:p>
        </w:tc>
        <w:tc>
          <w:tcPr>
            <w:tcW w:w="5046" w:type="dxa"/>
            <w:tcBorders>
              <w:top w:val="single" w:sz="4" w:space="0" w:color="auto"/>
              <w:left w:val="single" w:sz="4" w:space="0" w:color="auto"/>
              <w:bottom w:val="single" w:sz="4" w:space="0" w:color="auto"/>
              <w:right w:val="single" w:sz="4" w:space="0" w:color="auto"/>
            </w:tcBorders>
            <w:shd w:val="clear" w:color="auto" w:fill="auto"/>
          </w:tcPr>
          <w:p w14:paraId="34BBBD34" w14:textId="77777777" w:rsidR="009E4ECE" w:rsidRPr="002E313F" w:rsidRDefault="009E4ECE" w:rsidP="0025577A">
            <w:pPr>
              <w:jc w:val="center"/>
              <w:rPr>
                <w:sz w:val="22"/>
                <w:szCs w:val="22"/>
                <w:lang w:val="uk-UA"/>
              </w:rPr>
            </w:pPr>
            <w:r w:rsidRPr="002E313F">
              <w:rPr>
                <w:sz w:val="22"/>
                <w:szCs w:val="22"/>
                <w:lang w:val="uk-UA"/>
              </w:rPr>
              <w:lastRenderedPageBreak/>
              <w:t>Розв’язання вправ і практичних задач, ситуаційних завдань, презентація власних досліджень за результатами дослідження</w:t>
            </w:r>
            <w:r w:rsidR="00A73CFE" w:rsidRPr="002E313F">
              <w:rPr>
                <w:sz w:val="22"/>
                <w:szCs w:val="22"/>
                <w:lang w:val="uk-UA"/>
              </w:rPr>
              <w:t xml:space="preserve"> специфіки </w:t>
            </w:r>
            <w:r w:rsidR="0025577A">
              <w:rPr>
                <w:sz w:val="22"/>
                <w:szCs w:val="22"/>
                <w:lang w:val="uk-UA"/>
              </w:rPr>
              <w:t xml:space="preserve">функціонування </w:t>
            </w:r>
            <w:r w:rsidR="0025577A">
              <w:rPr>
                <w:rFonts w:eastAsia="Times New Roman"/>
                <w:lang w:val="uk-UA" w:eastAsia="ru-RU"/>
              </w:rPr>
              <w:t>фондових бірж</w:t>
            </w:r>
            <w:r w:rsidR="0025577A" w:rsidRPr="0025577A">
              <w:rPr>
                <w:rFonts w:eastAsia="Times New Roman"/>
                <w:lang w:val="uk-UA" w:eastAsia="ru-RU"/>
              </w:rPr>
              <w:t xml:space="preserve"> на світовому фондовому ринку</w:t>
            </w: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2156353B" w14:textId="77777777" w:rsidR="009E4ECE" w:rsidRPr="002E313F" w:rsidRDefault="0025577A" w:rsidP="006331B8">
            <w:pPr>
              <w:jc w:val="center"/>
              <w:rPr>
                <w:sz w:val="22"/>
                <w:szCs w:val="22"/>
                <w:lang w:val="ru-RU"/>
              </w:rPr>
            </w:pPr>
            <w:r>
              <w:rPr>
                <w:sz w:val="22"/>
                <w:szCs w:val="22"/>
                <w:lang w:val="ru-RU"/>
              </w:rPr>
              <w:t>5</w:t>
            </w:r>
          </w:p>
        </w:tc>
      </w:tr>
      <w:bookmarkEnd w:id="1"/>
      <w:tr w:rsidR="00591E4D" w:rsidRPr="002E313F" w14:paraId="5C4AF513" w14:textId="77777777" w:rsidTr="0025577A">
        <w:tc>
          <w:tcPr>
            <w:tcW w:w="1808" w:type="dxa"/>
            <w:tcBorders>
              <w:top w:val="single" w:sz="4" w:space="0" w:color="auto"/>
              <w:left w:val="single" w:sz="4" w:space="0" w:color="auto"/>
              <w:bottom w:val="single" w:sz="4" w:space="0" w:color="auto"/>
              <w:right w:val="single" w:sz="4" w:space="0" w:color="auto"/>
            </w:tcBorders>
            <w:shd w:val="clear" w:color="auto" w:fill="auto"/>
          </w:tcPr>
          <w:p w14:paraId="367CFEB3" w14:textId="77777777" w:rsidR="00EC16D7" w:rsidRPr="002E313F" w:rsidRDefault="00EC16D7" w:rsidP="00EC16D7">
            <w:pPr>
              <w:jc w:val="center"/>
              <w:rPr>
                <w:sz w:val="22"/>
                <w:szCs w:val="22"/>
                <w:lang w:val="uk-UA"/>
              </w:rPr>
            </w:pPr>
            <w:r w:rsidRPr="002E313F">
              <w:rPr>
                <w:sz w:val="22"/>
                <w:szCs w:val="22"/>
                <w:lang w:val="uk-UA"/>
              </w:rPr>
              <w:t xml:space="preserve">Тиждень </w:t>
            </w:r>
          </w:p>
          <w:p w14:paraId="7443E508" w14:textId="77777777" w:rsidR="001C5956" w:rsidRPr="002E313F" w:rsidRDefault="0025577A" w:rsidP="001C5956">
            <w:pPr>
              <w:jc w:val="center"/>
              <w:rPr>
                <w:sz w:val="22"/>
                <w:szCs w:val="22"/>
                <w:lang w:val="uk-UA"/>
              </w:rPr>
            </w:pPr>
            <w:r>
              <w:rPr>
                <w:sz w:val="22"/>
                <w:szCs w:val="22"/>
                <w:lang w:val="uk-UA"/>
              </w:rPr>
              <w:t>Лекція 9</w:t>
            </w:r>
          </w:p>
          <w:p w14:paraId="6BB64C34" w14:textId="77777777" w:rsidR="00591E4D" w:rsidRPr="002E313F" w:rsidRDefault="00EC16D7" w:rsidP="00EC16D7">
            <w:pPr>
              <w:jc w:val="center"/>
              <w:rPr>
                <w:sz w:val="22"/>
                <w:szCs w:val="22"/>
                <w:lang w:val="uk-UA"/>
              </w:rPr>
            </w:pPr>
            <w:r w:rsidRPr="002E313F">
              <w:rPr>
                <w:sz w:val="22"/>
                <w:szCs w:val="22"/>
                <w:lang w:val="uk-UA"/>
              </w:rPr>
              <w:t xml:space="preserve">Семінар </w:t>
            </w:r>
            <w:r w:rsidR="0025577A">
              <w:rPr>
                <w:sz w:val="22"/>
                <w:szCs w:val="22"/>
                <w:lang w:val="uk-UA"/>
              </w:rPr>
              <w:t>9</w:t>
            </w:r>
          </w:p>
        </w:tc>
        <w:tc>
          <w:tcPr>
            <w:tcW w:w="2155" w:type="dxa"/>
            <w:tcBorders>
              <w:left w:val="single" w:sz="4" w:space="0" w:color="auto"/>
              <w:bottom w:val="single" w:sz="4" w:space="0" w:color="auto"/>
              <w:right w:val="single" w:sz="4" w:space="0" w:color="auto"/>
            </w:tcBorders>
            <w:shd w:val="clear" w:color="auto" w:fill="auto"/>
          </w:tcPr>
          <w:p w14:paraId="6317DFCF" w14:textId="65E843FE" w:rsidR="00591E4D" w:rsidRPr="002E313F" w:rsidRDefault="0025577A" w:rsidP="0025577A">
            <w:pPr>
              <w:jc w:val="center"/>
              <w:rPr>
                <w:sz w:val="22"/>
                <w:szCs w:val="22"/>
                <w:lang w:val="uk-UA"/>
              </w:rPr>
            </w:pPr>
            <w:r w:rsidRPr="0025577A">
              <w:rPr>
                <w:rFonts w:eastAsia="Times New Roman"/>
                <w:lang w:val="uk-UA" w:eastAsia="ru-RU"/>
              </w:rPr>
              <w:t>Тема 9</w:t>
            </w:r>
            <w:r w:rsidRPr="0025577A">
              <w:rPr>
                <w:rFonts w:eastAsia="Times New Roman"/>
                <w:b/>
                <w:lang w:val="uk-UA" w:eastAsia="ru-RU"/>
              </w:rPr>
              <w:t xml:space="preserve">. </w:t>
            </w:r>
            <w:r w:rsidR="002F4713" w:rsidRPr="002F4713">
              <w:rPr>
                <w:rFonts w:eastAsia="Times New Roman"/>
                <w:bCs/>
                <w:lang w:val="uk-UA" w:eastAsia="ru-RU"/>
              </w:rPr>
              <w:t>Система бюджетування в банку.</w:t>
            </w:r>
          </w:p>
        </w:tc>
        <w:tc>
          <w:tcPr>
            <w:tcW w:w="5046" w:type="dxa"/>
            <w:tcBorders>
              <w:top w:val="single" w:sz="4" w:space="0" w:color="auto"/>
              <w:left w:val="single" w:sz="4" w:space="0" w:color="auto"/>
              <w:bottom w:val="single" w:sz="4" w:space="0" w:color="auto"/>
              <w:right w:val="single" w:sz="4" w:space="0" w:color="auto"/>
            </w:tcBorders>
            <w:shd w:val="clear" w:color="auto" w:fill="auto"/>
          </w:tcPr>
          <w:p w14:paraId="25F1FF56" w14:textId="77777777" w:rsidR="00A91BD1" w:rsidRPr="002E313F" w:rsidRDefault="00A91BD1" w:rsidP="00A91BD1">
            <w:pPr>
              <w:contextualSpacing/>
              <w:jc w:val="center"/>
              <w:rPr>
                <w:sz w:val="22"/>
                <w:szCs w:val="22"/>
                <w:lang w:val="uk-UA"/>
              </w:rPr>
            </w:pPr>
            <w:r w:rsidRPr="002E313F">
              <w:rPr>
                <w:sz w:val="22"/>
                <w:szCs w:val="22"/>
                <w:lang w:val="uk-UA"/>
              </w:rPr>
              <w:t>Тестування, опитування</w:t>
            </w:r>
          </w:p>
          <w:p w14:paraId="4FDD58BD" w14:textId="77777777" w:rsidR="00591E4D" w:rsidRPr="002E313F" w:rsidRDefault="00A91BD1" w:rsidP="00E951D5">
            <w:pPr>
              <w:contextualSpacing/>
              <w:jc w:val="center"/>
              <w:rPr>
                <w:sz w:val="22"/>
                <w:szCs w:val="22"/>
                <w:lang w:val="uk-UA"/>
              </w:rPr>
            </w:pPr>
            <w:r w:rsidRPr="002E313F">
              <w:rPr>
                <w:sz w:val="22"/>
                <w:szCs w:val="22"/>
                <w:lang w:val="uk-UA"/>
              </w:rPr>
              <w:t>Розв’язання</w:t>
            </w:r>
            <w:r w:rsidR="00B7631B" w:rsidRPr="002E313F">
              <w:rPr>
                <w:sz w:val="22"/>
                <w:szCs w:val="22"/>
                <w:lang w:val="uk-UA"/>
              </w:rPr>
              <w:t xml:space="preserve"> </w:t>
            </w:r>
            <w:r w:rsidRPr="002E313F">
              <w:rPr>
                <w:sz w:val="22"/>
                <w:szCs w:val="22"/>
                <w:lang w:val="uk-UA"/>
              </w:rPr>
              <w:t>ситуаційних завдань, презентація власних досліджень за результатами дослідження</w:t>
            </w:r>
            <w:r w:rsidR="00E951D5" w:rsidRPr="002E313F">
              <w:rPr>
                <w:sz w:val="22"/>
                <w:szCs w:val="22"/>
                <w:lang w:val="uk-UA"/>
              </w:rPr>
              <w:t xml:space="preserve"> особливостей </w:t>
            </w:r>
            <w:r w:rsidR="0025577A">
              <w:rPr>
                <w:rFonts w:eastAsia="Times New Roman"/>
                <w:lang w:val="uk-UA" w:eastAsia="ru-RU"/>
              </w:rPr>
              <w:t>сек’юритизації</w:t>
            </w:r>
            <w:r w:rsidR="0025577A" w:rsidRPr="0025577A">
              <w:rPr>
                <w:rFonts w:eastAsia="Times New Roman"/>
                <w:lang w:val="uk-UA" w:eastAsia="ru-RU"/>
              </w:rPr>
              <w:t xml:space="preserve"> міжнародних кредитів</w:t>
            </w: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79A223F9" w14:textId="0C2A113F" w:rsidR="00591E4D" w:rsidRPr="002E313F" w:rsidRDefault="000201E6" w:rsidP="006331B8">
            <w:pPr>
              <w:jc w:val="center"/>
              <w:rPr>
                <w:sz w:val="22"/>
                <w:szCs w:val="22"/>
                <w:lang w:val="ru-RU"/>
              </w:rPr>
            </w:pPr>
            <w:r>
              <w:rPr>
                <w:sz w:val="22"/>
                <w:szCs w:val="22"/>
                <w:lang w:val="ru-RU"/>
              </w:rPr>
              <w:t>7</w:t>
            </w:r>
          </w:p>
        </w:tc>
      </w:tr>
      <w:tr w:rsidR="00914D15" w:rsidRPr="002E313F" w14:paraId="6148A08D" w14:textId="77777777" w:rsidTr="0025577A">
        <w:tc>
          <w:tcPr>
            <w:tcW w:w="10196" w:type="dxa"/>
            <w:gridSpan w:val="4"/>
            <w:tcBorders>
              <w:top w:val="single" w:sz="4" w:space="0" w:color="auto"/>
              <w:left w:val="single" w:sz="4" w:space="0" w:color="auto"/>
              <w:bottom w:val="single" w:sz="4" w:space="0" w:color="auto"/>
              <w:right w:val="single" w:sz="4" w:space="0" w:color="auto"/>
            </w:tcBorders>
            <w:shd w:val="clear" w:color="auto" w:fill="auto"/>
          </w:tcPr>
          <w:p w14:paraId="42A8D037" w14:textId="77777777" w:rsidR="00914D15" w:rsidRPr="002E313F" w:rsidRDefault="00914D15" w:rsidP="006331B8">
            <w:pPr>
              <w:jc w:val="center"/>
              <w:rPr>
                <w:sz w:val="22"/>
                <w:szCs w:val="22"/>
                <w:lang w:val="ru-RU"/>
              </w:rPr>
            </w:pPr>
            <w:r w:rsidRPr="002E313F">
              <w:rPr>
                <w:sz w:val="22"/>
                <w:szCs w:val="22"/>
                <w:lang w:val="uk-UA"/>
              </w:rPr>
              <w:t xml:space="preserve">Змістовий модуль </w:t>
            </w:r>
            <w:r w:rsidR="00F070BE" w:rsidRPr="002E313F">
              <w:rPr>
                <w:sz w:val="22"/>
                <w:szCs w:val="22"/>
                <w:lang w:val="uk-UA"/>
              </w:rPr>
              <w:t>6</w:t>
            </w:r>
          </w:p>
        </w:tc>
      </w:tr>
      <w:tr w:rsidR="009D472D" w:rsidRPr="002E313F" w14:paraId="22F7BC73" w14:textId="77777777" w:rsidTr="0025577A">
        <w:tc>
          <w:tcPr>
            <w:tcW w:w="1808" w:type="dxa"/>
            <w:tcBorders>
              <w:top w:val="single" w:sz="4" w:space="0" w:color="auto"/>
              <w:left w:val="single" w:sz="4" w:space="0" w:color="auto"/>
              <w:bottom w:val="single" w:sz="4" w:space="0" w:color="auto"/>
              <w:right w:val="single" w:sz="4" w:space="0" w:color="auto"/>
            </w:tcBorders>
            <w:shd w:val="clear" w:color="auto" w:fill="auto"/>
          </w:tcPr>
          <w:p w14:paraId="3A442182" w14:textId="77777777" w:rsidR="009D472D" w:rsidRPr="002E313F" w:rsidRDefault="00A870C4" w:rsidP="009D472D">
            <w:pPr>
              <w:jc w:val="center"/>
              <w:rPr>
                <w:sz w:val="22"/>
                <w:szCs w:val="22"/>
                <w:lang w:val="uk-UA"/>
              </w:rPr>
            </w:pPr>
            <w:r>
              <w:rPr>
                <w:sz w:val="22"/>
                <w:szCs w:val="22"/>
                <w:lang w:val="uk-UA"/>
              </w:rPr>
              <w:t xml:space="preserve">Тиждень </w:t>
            </w:r>
          </w:p>
          <w:p w14:paraId="62C63B5C" w14:textId="77777777" w:rsidR="00A870C4" w:rsidRPr="002E313F" w:rsidRDefault="0025577A" w:rsidP="00A870C4">
            <w:pPr>
              <w:jc w:val="center"/>
              <w:rPr>
                <w:sz w:val="22"/>
                <w:szCs w:val="22"/>
                <w:lang w:val="uk-UA"/>
              </w:rPr>
            </w:pPr>
            <w:r>
              <w:rPr>
                <w:sz w:val="22"/>
                <w:szCs w:val="22"/>
                <w:lang w:val="uk-UA"/>
              </w:rPr>
              <w:t>Лекція 10</w:t>
            </w:r>
          </w:p>
          <w:p w14:paraId="69E02F08" w14:textId="77777777" w:rsidR="009D472D" w:rsidRPr="002E313F" w:rsidRDefault="00A870C4" w:rsidP="00A870C4">
            <w:pPr>
              <w:jc w:val="center"/>
              <w:rPr>
                <w:sz w:val="22"/>
                <w:szCs w:val="22"/>
                <w:lang w:val="uk-UA"/>
              </w:rPr>
            </w:pPr>
            <w:r>
              <w:rPr>
                <w:sz w:val="22"/>
                <w:szCs w:val="22"/>
                <w:lang w:val="uk-UA"/>
              </w:rPr>
              <w:t xml:space="preserve">Семінар </w:t>
            </w:r>
            <w:r w:rsidR="0025577A">
              <w:rPr>
                <w:sz w:val="22"/>
                <w:szCs w:val="22"/>
                <w:lang w:val="uk-UA"/>
              </w:rPr>
              <w:t>10</w:t>
            </w:r>
          </w:p>
        </w:tc>
        <w:tc>
          <w:tcPr>
            <w:tcW w:w="2155" w:type="dxa"/>
            <w:tcBorders>
              <w:left w:val="single" w:sz="4" w:space="0" w:color="auto"/>
              <w:bottom w:val="single" w:sz="4" w:space="0" w:color="auto"/>
              <w:right w:val="single" w:sz="4" w:space="0" w:color="auto"/>
            </w:tcBorders>
            <w:shd w:val="clear" w:color="auto" w:fill="auto"/>
          </w:tcPr>
          <w:p w14:paraId="3CDA307F" w14:textId="4D8B2FE7" w:rsidR="009D472D" w:rsidRPr="002E313F" w:rsidRDefault="0025577A" w:rsidP="0025577A">
            <w:pPr>
              <w:jc w:val="center"/>
              <w:rPr>
                <w:sz w:val="22"/>
                <w:szCs w:val="22"/>
                <w:lang w:val="uk-UA"/>
              </w:rPr>
            </w:pPr>
            <w:r w:rsidRPr="0025577A">
              <w:rPr>
                <w:rFonts w:eastAsia="Times New Roman"/>
                <w:lang w:val="uk-UA" w:eastAsia="ru-RU"/>
              </w:rPr>
              <w:t>Тема 10</w:t>
            </w:r>
            <w:r w:rsidRPr="0025577A">
              <w:rPr>
                <w:rFonts w:eastAsia="Times New Roman"/>
                <w:b/>
                <w:lang w:val="uk-UA" w:eastAsia="ru-RU"/>
              </w:rPr>
              <w:t xml:space="preserve">. </w:t>
            </w:r>
            <w:r w:rsidR="002F4713" w:rsidRPr="002F4713">
              <w:rPr>
                <w:rFonts w:eastAsia="Times New Roman"/>
                <w:bCs/>
                <w:lang w:val="uk-UA" w:eastAsia="ru-RU"/>
              </w:rPr>
              <w:t>Фінансовий контролінг у системі прийняття управлінських рішень</w:t>
            </w:r>
            <w:r w:rsidR="002F4713" w:rsidRPr="002F4713">
              <w:rPr>
                <w:rFonts w:eastAsia="Times New Roman"/>
                <w:bCs/>
                <w:lang w:val="uk-UA" w:eastAsia="ru-RU"/>
              </w:rPr>
              <w:t xml:space="preserve"> </w:t>
            </w:r>
          </w:p>
        </w:tc>
        <w:tc>
          <w:tcPr>
            <w:tcW w:w="5046" w:type="dxa"/>
            <w:tcBorders>
              <w:top w:val="single" w:sz="4" w:space="0" w:color="auto"/>
              <w:left w:val="single" w:sz="4" w:space="0" w:color="auto"/>
              <w:bottom w:val="single" w:sz="4" w:space="0" w:color="auto"/>
              <w:right w:val="single" w:sz="4" w:space="0" w:color="auto"/>
            </w:tcBorders>
            <w:shd w:val="clear" w:color="auto" w:fill="auto"/>
          </w:tcPr>
          <w:p w14:paraId="19833CC6" w14:textId="77777777" w:rsidR="00A870C4" w:rsidRPr="002E313F" w:rsidRDefault="009D472D" w:rsidP="00A870C4">
            <w:pPr>
              <w:contextualSpacing/>
              <w:jc w:val="center"/>
              <w:rPr>
                <w:sz w:val="22"/>
                <w:szCs w:val="22"/>
                <w:lang w:val="uk-UA"/>
              </w:rPr>
            </w:pPr>
            <w:r w:rsidRPr="002E313F">
              <w:rPr>
                <w:sz w:val="22"/>
                <w:szCs w:val="22"/>
                <w:lang w:val="uk-UA"/>
              </w:rPr>
              <w:t xml:space="preserve"> </w:t>
            </w:r>
            <w:r w:rsidR="00A870C4" w:rsidRPr="002E313F">
              <w:rPr>
                <w:sz w:val="22"/>
                <w:szCs w:val="22"/>
                <w:lang w:val="uk-UA"/>
              </w:rPr>
              <w:t>Тестування, опитування</w:t>
            </w:r>
          </w:p>
          <w:p w14:paraId="5ABF3A17" w14:textId="77777777" w:rsidR="0025577A" w:rsidRPr="0025577A" w:rsidRDefault="00A870C4" w:rsidP="0025577A">
            <w:pPr>
              <w:autoSpaceDE w:val="0"/>
              <w:autoSpaceDN w:val="0"/>
              <w:adjustRightInd w:val="0"/>
              <w:spacing w:line="235" w:lineRule="auto"/>
              <w:jc w:val="center"/>
              <w:rPr>
                <w:rFonts w:eastAsia="Times New Roman"/>
                <w:bCs/>
                <w:lang w:val="uk-UA" w:eastAsia="ru-RU"/>
              </w:rPr>
            </w:pPr>
            <w:r w:rsidRPr="002E313F">
              <w:rPr>
                <w:sz w:val="22"/>
                <w:szCs w:val="22"/>
                <w:lang w:val="uk-UA"/>
              </w:rPr>
              <w:t>Розв’язання ситуаційних завдань, презентація власних досліджень за результатами дослідження</w:t>
            </w:r>
            <w:r>
              <w:rPr>
                <w:sz w:val="22"/>
                <w:szCs w:val="22"/>
                <w:lang w:val="uk-UA"/>
              </w:rPr>
              <w:t xml:space="preserve"> </w:t>
            </w:r>
            <w:r w:rsidR="0025577A">
              <w:rPr>
                <w:rFonts w:eastAsia="Times New Roman"/>
                <w:bCs/>
                <w:lang w:val="uk-UA" w:eastAsia="ru-RU"/>
              </w:rPr>
              <w:t>міжнародного рин</w:t>
            </w:r>
            <w:r w:rsidR="0025577A" w:rsidRPr="0025577A">
              <w:rPr>
                <w:rFonts w:eastAsia="Times New Roman"/>
                <w:bCs/>
                <w:lang w:val="uk-UA" w:eastAsia="ru-RU"/>
              </w:rPr>
              <w:t>к</w:t>
            </w:r>
            <w:r w:rsidR="0025577A">
              <w:rPr>
                <w:rFonts w:eastAsia="Times New Roman"/>
                <w:bCs/>
                <w:lang w:val="uk-UA" w:eastAsia="ru-RU"/>
              </w:rPr>
              <w:t>у</w:t>
            </w:r>
            <w:r w:rsidR="0025577A" w:rsidRPr="0025577A">
              <w:rPr>
                <w:rFonts w:eastAsia="Times New Roman"/>
                <w:bCs/>
                <w:lang w:val="uk-UA" w:eastAsia="ru-RU"/>
              </w:rPr>
              <w:t xml:space="preserve"> похідних цінних паперів (деривативів)</w:t>
            </w:r>
          </w:p>
          <w:p w14:paraId="75246D1A" w14:textId="77777777" w:rsidR="009D472D" w:rsidRPr="002E313F" w:rsidRDefault="009D472D" w:rsidP="00A870C4">
            <w:pPr>
              <w:contextualSpacing/>
              <w:rPr>
                <w:sz w:val="22"/>
                <w:szCs w:val="22"/>
                <w:lang w:val="uk-UA"/>
              </w:rPr>
            </w:pP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117A7C1A" w14:textId="06A1E7FF" w:rsidR="009D472D" w:rsidRPr="002E313F" w:rsidRDefault="000201E6" w:rsidP="009D472D">
            <w:pPr>
              <w:jc w:val="center"/>
              <w:rPr>
                <w:sz w:val="22"/>
                <w:szCs w:val="22"/>
                <w:lang w:val="ru-RU"/>
              </w:rPr>
            </w:pPr>
            <w:r>
              <w:rPr>
                <w:sz w:val="22"/>
                <w:szCs w:val="22"/>
                <w:lang w:val="ru-RU"/>
              </w:rPr>
              <w:t>5</w:t>
            </w:r>
          </w:p>
        </w:tc>
      </w:tr>
      <w:tr w:rsidR="00EE4948" w:rsidRPr="002E313F" w14:paraId="51633681" w14:textId="77777777" w:rsidTr="0025577A">
        <w:tc>
          <w:tcPr>
            <w:tcW w:w="1808" w:type="dxa"/>
            <w:tcBorders>
              <w:top w:val="single" w:sz="4" w:space="0" w:color="auto"/>
              <w:left w:val="single" w:sz="4" w:space="0" w:color="auto"/>
              <w:bottom w:val="single" w:sz="4" w:space="0" w:color="auto"/>
              <w:right w:val="single" w:sz="4" w:space="0" w:color="auto"/>
            </w:tcBorders>
            <w:shd w:val="clear" w:color="auto" w:fill="auto"/>
          </w:tcPr>
          <w:p w14:paraId="07F94A29" w14:textId="77777777" w:rsidR="00EE4948" w:rsidRPr="002E313F" w:rsidRDefault="00EE4948" w:rsidP="00EE4948">
            <w:pPr>
              <w:jc w:val="center"/>
              <w:rPr>
                <w:sz w:val="22"/>
                <w:szCs w:val="22"/>
                <w:lang w:val="uk-UA"/>
              </w:rPr>
            </w:pPr>
            <w:r w:rsidRPr="002E313F">
              <w:rPr>
                <w:sz w:val="22"/>
                <w:szCs w:val="22"/>
                <w:lang w:val="uk-UA"/>
              </w:rPr>
              <w:t>Тиждень 15</w:t>
            </w:r>
          </w:p>
          <w:p w14:paraId="019EC7F0" w14:textId="77777777" w:rsidR="00EE4948" w:rsidRPr="002E313F" w:rsidRDefault="00EE4948" w:rsidP="00EE4948">
            <w:pPr>
              <w:jc w:val="center"/>
              <w:rPr>
                <w:sz w:val="22"/>
                <w:szCs w:val="22"/>
                <w:lang w:val="uk-UA"/>
              </w:rPr>
            </w:pPr>
          </w:p>
        </w:tc>
        <w:tc>
          <w:tcPr>
            <w:tcW w:w="2155" w:type="dxa"/>
            <w:tcBorders>
              <w:top w:val="single" w:sz="4" w:space="0" w:color="auto"/>
              <w:left w:val="single" w:sz="4" w:space="0" w:color="auto"/>
              <w:right w:val="single" w:sz="4" w:space="0" w:color="auto"/>
            </w:tcBorders>
            <w:shd w:val="clear" w:color="auto" w:fill="auto"/>
          </w:tcPr>
          <w:p w14:paraId="4368E8C7" w14:textId="77777777" w:rsidR="00EE4948" w:rsidRPr="002E313F" w:rsidRDefault="00EE4948" w:rsidP="00EE4948">
            <w:pPr>
              <w:jc w:val="center"/>
              <w:rPr>
                <w:sz w:val="22"/>
                <w:szCs w:val="22"/>
                <w:lang w:val="uk-UA"/>
              </w:rPr>
            </w:pPr>
            <w:r w:rsidRPr="002E313F">
              <w:rPr>
                <w:sz w:val="22"/>
                <w:szCs w:val="22"/>
                <w:lang w:val="uk-UA"/>
              </w:rPr>
              <w:t xml:space="preserve">Підсумковий контроль </w:t>
            </w:r>
          </w:p>
          <w:p w14:paraId="2AB6E2AD" w14:textId="77777777" w:rsidR="00EE4948" w:rsidRPr="002E313F" w:rsidRDefault="00EE4948" w:rsidP="00EE4948">
            <w:pPr>
              <w:jc w:val="center"/>
              <w:rPr>
                <w:sz w:val="22"/>
                <w:szCs w:val="22"/>
                <w:lang w:val="uk-UA"/>
              </w:rPr>
            </w:pPr>
            <w:r w:rsidRPr="002E313F">
              <w:rPr>
                <w:sz w:val="22"/>
                <w:szCs w:val="22"/>
                <w:lang w:val="uk-UA"/>
              </w:rPr>
              <w:t xml:space="preserve">(теоретичний і практичний) </w:t>
            </w:r>
          </w:p>
        </w:tc>
        <w:tc>
          <w:tcPr>
            <w:tcW w:w="5046" w:type="dxa"/>
            <w:tcBorders>
              <w:top w:val="single" w:sz="4" w:space="0" w:color="auto"/>
              <w:left w:val="single" w:sz="4" w:space="0" w:color="auto"/>
              <w:bottom w:val="single" w:sz="4" w:space="0" w:color="auto"/>
              <w:right w:val="single" w:sz="4" w:space="0" w:color="auto"/>
            </w:tcBorders>
            <w:shd w:val="clear" w:color="auto" w:fill="auto"/>
          </w:tcPr>
          <w:p w14:paraId="4522D79F" w14:textId="77777777" w:rsidR="00EE4948" w:rsidRPr="002E313F" w:rsidRDefault="00EE4948" w:rsidP="00EE4948">
            <w:pPr>
              <w:tabs>
                <w:tab w:val="left" w:pos="1284"/>
              </w:tabs>
              <w:jc w:val="center"/>
              <w:rPr>
                <w:sz w:val="22"/>
                <w:szCs w:val="22"/>
                <w:lang w:val="uk-UA"/>
              </w:rPr>
            </w:pPr>
            <w:r w:rsidRPr="002E313F">
              <w:rPr>
                <w:sz w:val="22"/>
                <w:szCs w:val="22"/>
                <w:lang w:val="uk-UA"/>
              </w:rPr>
              <w:t xml:space="preserve">Усна відповідь на екзамені на чотири питання. Тестування (тести на платформі </w:t>
            </w:r>
            <w:r w:rsidRPr="002E313F">
              <w:rPr>
                <w:sz w:val="22"/>
                <w:szCs w:val="22"/>
              </w:rPr>
              <w:t>Moodle</w:t>
            </w:r>
            <w:r w:rsidRPr="002E313F">
              <w:rPr>
                <w:sz w:val="22"/>
                <w:szCs w:val="22"/>
                <w:lang w:val="uk-UA"/>
              </w:rPr>
              <w:t>).</w:t>
            </w:r>
          </w:p>
          <w:p w14:paraId="64B6C141" w14:textId="77777777" w:rsidR="00EE4948" w:rsidRPr="002E313F" w:rsidRDefault="00EE4948" w:rsidP="00EE4948">
            <w:pPr>
              <w:tabs>
                <w:tab w:val="left" w:pos="1284"/>
              </w:tabs>
              <w:jc w:val="center"/>
              <w:rPr>
                <w:sz w:val="22"/>
                <w:szCs w:val="22"/>
                <w:lang w:val="ru-RU"/>
              </w:rPr>
            </w:pPr>
            <w:r w:rsidRPr="002E313F">
              <w:rPr>
                <w:sz w:val="22"/>
                <w:szCs w:val="22"/>
                <w:lang w:val="ru-RU"/>
              </w:rPr>
              <w:t>Розв’язання 2 задач.</w:t>
            </w: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5220DA4A" w14:textId="77777777" w:rsidR="00EE4948" w:rsidRPr="002E313F" w:rsidRDefault="00EE4948" w:rsidP="00EE4948">
            <w:pPr>
              <w:jc w:val="center"/>
              <w:rPr>
                <w:sz w:val="22"/>
                <w:szCs w:val="22"/>
                <w:lang w:val="uk-UA"/>
              </w:rPr>
            </w:pPr>
            <w:r w:rsidRPr="002E313F">
              <w:rPr>
                <w:sz w:val="22"/>
                <w:szCs w:val="22"/>
                <w:lang w:val="uk-UA"/>
              </w:rPr>
              <w:t>40</w:t>
            </w:r>
          </w:p>
        </w:tc>
      </w:tr>
      <w:tr w:rsidR="00EE4948" w:rsidRPr="002E313F" w14:paraId="3FD5F593" w14:textId="77777777" w:rsidTr="0025577A">
        <w:tc>
          <w:tcPr>
            <w:tcW w:w="1808" w:type="dxa"/>
            <w:tcBorders>
              <w:top w:val="single" w:sz="4" w:space="0" w:color="auto"/>
              <w:left w:val="single" w:sz="4" w:space="0" w:color="auto"/>
              <w:bottom w:val="single" w:sz="4" w:space="0" w:color="auto"/>
              <w:right w:val="single" w:sz="4" w:space="0" w:color="auto"/>
            </w:tcBorders>
            <w:shd w:val="clear" w:color="auto" w:fill="auto"/>
          </w:tcPr>
          <w:p w14:paraId="662EC2BC" w14:textId="77777777" w:rsidR="00EE4948" w:rsidRPr="002E313F" w:rsidRDefault="00EE4948" w:rsidP="00EE4948">
            <w:pPr>
              <w:jc w:val="center"/>
              <w:rPr>
                <w:sz w:val="22"/>
                <w:szCs w:val="22"/>
                <w:lang w:val="uk-UA"/>
              </w:rPr>
            </w:pPr>
          </w:p>
        </w:tc>
        <w:tc>
          <w:tcPr>
            <w:tcW w:w="2155" w:type="dxa"/>
            <w:tcBorders>
              <w:left w:val="single" w:sz="4" w:space="0" w:color="auto"/>
              <w:bottom w:val="single" w:sz="4" w:space="0" w:color="auto"/>
              <w:right w:val="single" w:sz="4" w:space="0" w:color="auto"/>
            </w:tcBorders>
            <w:shd w:val="clear" w:color="auto" w:fill="auto"/>
          </w:tcPr>
          <w:p w14:paraId="2AF19844" w14:textId="77777777" w:rsidR="00EE4948" w:rsidRPr="002E313F" w:rsidRDefault="00EE4948" w:rsidP="00EE4948">
            <w:pPr>
              <w:jc w:val="center"/>
              <w:rPr>
                <w:sz w:val="22"/>
                <w:szCs w:val="22"/>
                <w:lang w:val="uk-UA"/>
              </w:rPr>
            </w:pPr>
          </w:p>
        </w:tc>
        <w:tc>
          <w:tcPr>
            <w:tcW w:w="5046" w:type="dxa"/>
            <w:tcBorders>
              <w:top w:val="single" w:sz="4" w:space="0" w:color="auto"/>
              <w:left w:val="single" w:sz="4" w:space="0" w:color="auto"/>
              <w:bottom w:val="single" w:sz="4" w:space="0" w:color="auto"/>
              <w:right w:val="single" w:sz="4" w:space="0" w:color="auto"/>
            </w:tcBorders>
            <w:shd w:val="clear" w:color="auto" w:fill="auto"/>
          </w:tcPr>
          <w:p w14:paraId="116B26BF" w14:textId="77777777" w:rsidR="00EE4948" w:rsidRPr="002E313F" w:rsidRDefault="00EE4948" w:rsidP="00EE4948">
            <w:pPr>
              <w:rPr>
                <w:sz w:val="22"/>
                <w:szCs w:val="22"/>
              </w:rPr>
            </w:pP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56BA3026" w14:textId="77777777" w:rsidR="00EE4948" w:rsidRPr="002E313F" w:rsidRDefault="00EE4948" w:rsidP="00EE4948">
            <w:pPr>
              <w:jc w:val="center"/>
              <w:rPr>
                <w:sz w:val="22"/>
                <w:szCs w:val="22"/>
                <w:lang w:val="uk-UA"/>
              </w:rPr>
            </w:pPr>
            <w:r w:rsidRPr="002E313F">
              <w:rPr>
                <w:sz w:val="22"/>
                <w:szCs w:val="22"/>
                <w:lang w:val="uk-UA"/>
              </w:rPr>
              <w:t>100</w:t>
            </w:r>
          </w:p>
        </w:tc>
      </w:tr>
    </w:tbl>
    <w:p w14:paraId="0E3AE518" w14:textId="77777777" w:rsidR="006331B8" w:rsidRPr="002E313F" w:rsidRDefault="006331B8" w:rsidP="00B1502B">
      <w:pPr>
        <w:rPr>
          <w:b/>
          <w:bCs/>
          <w:lang w:val="uk-UA"/>
        </w:rPr>
      </w:pPr>
    </w:p>
    <w:p w14:paraId="04737149" w14:textId="77777777" w:rsidR="00AD4D5B" w:rsidRPr="002E313F" w:rsidRDefault="00AD4D5B" w:rsidP="0031048A">
      <w:pPr>
        <w:rPr>
          <w:b/>
          <w:bCs/>
          <w:sz w:val="28"/>
          <w:lang w:val="uk-UA"/>
        </w:rPr>
      </w:pPr>
      <w:r w:rsidRPr="002E313F">
        <w:rPr>
          <w:b/>
          <w:bCs/>
          <w:sz w:val="28"/>
          <w:lang w:val="uk-UA"/>
        </w:rPr>
        <w:t xml:space="preserve">ОСНОВНІ ДЖЕРЕЛА </w:t>
      </w:r>
    </w:p>
    <w:p w14:paraId="5BCDAD66" w14:textId="77777777" w:rsidR="006331B8" w:rsidRPr="002E313F" w:rsidRDefault="00F931FD" w:rsidP="0031048A">
      <w:pPr>
        <w:rPr>
          <w:b/>
          <w:bCs/>
          <w:sz w:val="16"/>
          <w:szCs w:val="16"/>
          <w:lang w:val="uk-UA"/>
        </w:rPr>
      </w:pPr>
      <w:r w:rsidRPr="002E313F">
        <w:rPr>
          <w:b/>
          <w:bCs/>
          <w:sz w:val="28"/>
          <w:lang w:val="uk-UA"/>
        </w:rPr>
        <w:t xml:space="preserve"> </w:t>
      </w:r>
    </w:p>
    <w:p w14:paraId="7C81FE83" w14:textId="77777777" w:rsidR="00BA3A56" w:rsidRPr="002E313F" w:rsidRDefault="00BA3A56" w:rsidP="0031048A">
      <w:pPr>
        <w:rPr>
          <w:b/>
          <w:bCs/>
          <w:i/>
          <w:lang w:val="uk-UA"/>
        </w:rPr>
      </w:pPr>
      <w:r w:rsidRPr="002E313F">
        <w:rPr>
          <w:b/>
          <w:bCs/>
          <w:i/>
          <w:lang w:val="uk-UA"/>
        </w:rPr>
        <w:t>Книги:</w:t>
      </w:r>
    </w:p>
    <w:p w14:paraId="220DED57" w14:textId="77777777" w:rsidR="005562D4" w:rsidRPr="002E313F" w:rsidRDefault="005562D4" w:rsidP="005562D4">
      <w:pPr>
        <w:pStyle w:val="af0"/>
        <w:ind w:left="0"/>
        <w:rPr>
          <w:bCs/>
          <w:color w:val="000000"/>
          <w:lang w:val="uk-UA"/>
        </w:rPr>
      </w:pPr>
    </w:p>
    <w:p w14:paraId="30B8963D" w14:textId="77777777" w:rsidR="00AA7EC5" w:rsidRPr="00AA7EC5" w:rsidRDefault="00AA7EC5" w:rsidP="00AA7EC5">
      <w:pPr>
        <w:numPr>
          <w:ilvl w:val="0"/>
          <w:numId w:val="19"/>
        </w:numPr>
        <w:tabs>
          <w:tab w:val="left" w:pos="0"/>
          <w:tab w:val="left" w:pos="993"/>
          <w:tab w:val="left" w:pos="6135"/>
        </w:tabs>
        <w:suppressAutoHyphens/>
        <w:overflowPunct w:val="0"/>
        <w:adjustRightInd w:val="0"/>
        <w:ind w:left="0" w:firstLine="709"/>
        <w:contextualSpacing/>
        <w:jc w:val="both"/>
        <w:textAlignment w:val="baseline"/>
        <w:rPr>
          <w:rFonts w:eastAsia="Times New Roman"/>
          <w:sz w:val="22"/>
          <w:szCs w:val="22"/>
          <w:lang w:val="uk-UA" w:eastAsia="ar-SA"/>
        </w:rPr>
      </w:pPr>
      <w:r w:rsidRPr="00AA7EC5">
        <w:rPr>
          <w:rFonts w:eastAsia="Times New Roman"/>
          <w:sz w:val="22"/>
          <w:szCs w:val="22"/>
          <w:lang w:val="uk-UA" w:eastAsia="ar-SA"/>
        </w:rPr>
        <w:t>Сабліна Н.В.Фінансовий контролінг [Електронний ресурс] : навчальний посібник. – Харків : ХНЕУ ім. С. Кузнеця, 2019. – 161 с.</w:t>
      </w:r>
    </w:p>
    <w:p w14:paraId="34686CCA" w14:textId="77777777" w:rsidR="00AA7EC5" w:rsidRPr="00AA7EC5" w:rsidRDefault="00AA7EC5" w:rsidP="00AA7EC5">
      <w:pPr>
        <w:numPr>
          <w:ilvl w:val="0"/>
          <w:numId w:val="19"/>
        </w:numPr>
        <w:tabs>
          <w:tab w:val="left" w:pos="0"/>
          <w:tab w:val="left" w:pos="993"/>
          <w:tab w:val="left" w:pos="6135"/>
        </w:tabs>
        <w:suppressAutoHyphens/>
        <w:overflowPunct w:val="0"/>
        <w:adjustRightInd w:val="0"/>
        <w:ind w:left="0" w:firstLine="709"/>
        <w:contextualSpacing/>
        <w:jc w:val="both"/>
        <w:textAlignment w:val="baseline"/>
        <w:rPr>
          <w:rFonts w:eastAsia="Times New Roman"/>
          <w:sz w:val="22"/>
          <w:szCs w:val="22"/>
          <w:lang w:val="uk-UA" w:eastAsia="ar-SA"/>
        </w:rPr>
      </w:pPr>
      <w:r w:rsidRPr="00AA7EC5">
        <w:rPr>
          <w:rFonts w:eastAsia="Times New Roman"/>
          <w:sz w:val="22"/>
          <w:szCs w:val="22"/>
          <w:lang w:val="uk-UA" w:eastAsia="ar-SA"/>
        </w:rPr>
        <w:t xml:space="preserve"> Маркіна І.А., Таран-Лала О.В., Гунченко М.В. Контролінг для менеджерів. Навчальний посібник. К.: ЦУЛ. 2019 с. 304 с.</w:t>
      </w:r>
    </w:p>
    <w:p w14:paraId="252257ED" w14:textId="77777777" w:rsidR="00AA7EC5" w:rsidRPr="00AA7EC5" w:rsidRDefault="00AA7EC5" w:rsidP="00AA7EC5">
      <w:pPr>
        <w:numPr>
          <w:ilvl w:val="0"/>
          <w:numId w:val="19"/>
        </w:numPr>
        <w:tabs>
          <w:tab w:val="left" w:pos="0"/>
          <w:tab w:val="left" w:pos="993"/>
          <w:tab w:val="left" w:pos="6135"/>
        </w:tabs>
        <w:suppressAutoHyphens/>
        <w:overflowPunct w:val="0"/>
        <w:adjustRightInd w:val="0"/>
        <w:ind w:left="0" w:firstLine="709"/>
        <w:contextualSpacing/>
        <w:jc w:val="both"/>
        <w:textAlignment w:val="baseline"/>
        <w:rPr>
          <w:rFonts w:eastAsia="Times New Roman"/>
          <w:sz w:val="22"/>
          <w:szCs w:val="22"/>
          <w:lang w:val="uk-UA" w:eastAsia="ar-SA"/>
        </w:rPr>
      </w:pPr>
      <w:r w:rsidRPr="00AA7EC5">
        <w:rPr>
          <w:rFonts w:eastAsia="Times New Roman"/>
          <w:sz w:val="22"/>
          <w:szCs w:val="22"/>
          <w:lang w:val="uk-UA" w:eastAsia="ar-SA"/>
        </w:rPr>
        <w:t xml:space="preserve">Брітченко І.Г., Князевич А.О. Контролінг : навчальний посібник. Рівне: Волинські обереги, 2015.  280 с. </w:t>
      </w:r>
    </w:p>
    <w:p w14:paraId="3193F112" w14:textId="77777777" w:rsidR="00AA7EC5" w:rsidRPr="00AA7EC5" w:rsidRDefault="00AA7EC5" w:rsidP="00AA7EC5">
      <w:pPr>
        <w:numPr>
          <w:ilvl w:val="0"/>
          <w:numId w:val="19"/>
        </w:numPr>
        <w:tabs>
          <w:tab w:val="left" w:pos="0"/>
          <w:tab w:val="left" w:pos="993"/>
          <w:tab w:val="left" w:pos="6135"/>
        </w:tabs>
        <w:suppressAutoHyphens/>
        <w:overflowPunct w:val="0"/>
        <w:adjustRightInd w:val="0"/>
        <w:ind w:left="0" w:firstLine="709"/>
        <w:contextualSpacing/>
        <w:jc w:val="both"/>
        <w:textAlignment w:val="baseline"/>
        <w:rPr>
          <w:rFonts w:eastAsia="Times New Roman"/>
          <w:sz w:val="22"/>
          <w:szCs w:val="22"/>
          <w:lang w:val="uk-UA" w:eastAsia="ar-SA"/>
        </w:rPr>
      </w:pPr>
      <w:r w:rsidRPr="00AA7EC5">
        <w:rPr>
          <w:rFonts w:eastAsia="Times New Roman"/>
          <w:sz w:val="22"/>
          <w:szCs w:val="22"/>
          <w:lang w:val="uk-UA" w:eastAsia="ar-SA"/>
        </w:rPr>
        <w:t xml:space="preserve">Давидович ІЄ.Контролінг: навчальний посібник. Киів:Центр учбової літератури,2008. 264 с. </w:t>
      </w:r>
    </w:p>
    <w:p w14:paraId="13940E71" w14:textId="77777777" w:rsidR="00AA7EC5" w:rsidRPr="00AA7EC5" w:rsidRDefault="00AA7EC5" w:rsidP="00AA7EC5">
      <w:pPr>
        <w:numPr>
          <w:ilvl w:val="0"/>
          <w:numId w:val="19"/>
        </w:numPr>
        <w:tabs>
          <w:tab w:val="left" w:pos="0"/>
          <w:tab w:val="left" w:pos="993"/>
          <w:tab w:val="left" w:pos="6135"/>
        </w:tabs>
        <w:suppressAutoHyphens/>
        <w:overflowPunct w:val="0"/>
        <w:adjustRightInd w:val="0"/>
        <w:ind w:left="0" w:firstLine="709"/>
        <w:contextualSpacing/>
        <w:jc w:val="both"/>
        <w:textAlignment w:val="baseline"/>
        <w:rPr>
          <w:rFonts w:eastAsia="Times New Roman"/>
          <w:sz w:val="22"/>
          <w:szCs w:val="22"/>
          <w:lang w:val="uk-UA" w:eastAsia="ar-SA"/>
        </w:rPr>
      </w:pPr>
      <w:r w:rsidRPr="00AA7EC5">
        <w:rPr>
          <w:rFonts w:eastAsia="Times New Roman"/>
          <w:sz w:val="22"/>
          <w:szCs w:val="22"/>
          <w:lang w:val="uk-UA" w:eastAsia="ar-SA"/>
        </w:rPr>
        <w:t>Іванова В. Й. Контролінг : навчальний. посібник. Харків : ВД - "ІНЖЕК", 2011.  136 с.</w:t>
      </w:r>
    </w:p>
    <w:p w14:paraId="31FAC2CB" w14:textId="77777777" w:rsidR="00AA7EC5" w:rsidRPr="00AA7EC5" w:rsidRDefault="00AA7EC5" w:rsidP="00AA7EC5">
      <w:pPr>
        <w:numPr>
          <w:ilvl w:val="0"/>
          <w:numId w:val="19"/>
        </w:numPr>
        <w:tabs>
          <w:tab w:val="left" w:pos="0"/>
          <w:tab w:val="left" w:pos="993"/>
          <w:tab w:val="left" w:pos="6135"/>
        </w:tabs>
        <w:suppressAutoHyphens/>
        <w:overflowPunct w:val="0"/>
        <w:adjustRightInd w:val="0"/>
        <w:ind w:left="0" w:firstLine="709"/>
        <w:contextualSpacing/>
        <w:jc w:val="both"/>
        <w:textAlignment w:val="baseline"/>
        <w:rPr>
          <w:rFonts w:eastAsia="Times New Roman"/>
          <w:sz w:val="22"/>
          <w:szCs w:val="22"/>
          <w:lang w:val="uk-UA" w:eastAsia="ar-SA"/>
        </w:rPr>
      </w:pPr>
      <w:r w:rsidRPr="00AA7EC5">
        <w:rPr>
          <w:rFonts w:eastAsia="Times New Roman"/>
          <w:sz w:val="22"/>
          <w:szCs w:val="22"/>
          <w:lang w:val="uk-UA" w:eastAsia="ar-SA"/>
        </w:rPr>
        <w:t xml:space="preserve"> Калайтан Т. В. Контролінг : навчальний. Посібник Львів : Новий Світ. 2008.  252 с. </w:t>
      </w:r>
    </w:p>
    <w:p w14:paraId="7C0FB2FE" w14:textId="77777777" w:rsidR="00AA7EC5" w:rsidRPr="00AA7EC5" w:rsidRDefault="00AA7EC5" w:rsidP="00AA7EC5">
      <w:pPr>
        <w:numPr>
          <w:ilvl w:val="0"/>
          <w:numId w:val="19"/>
        </w:numPr>
        <w:tabs>
          <w:tab w:val="left" w:pos="0"/>
          <w:tab w:val="left" w:pos="993"/>
          <w:tab w:val="left" w:pos="6135"/>
        </w:tabs>
        <w:suppressAutoHyphens/>
        <w:overflowPunct w:val="0"/>
        <w:adjustRightInd w:val="0"/>
        <w:ind w:left="0" w:firstLine="709"/>
        <w:contextualSpacing/>
        <w:jc w:val="both"/>
        <w:textAlignment w:val="baseline"/>
        <w:rPr>
          <w:rFonts w:eastAsia="Times New Roman"/>
          <w:sz w:val="22"/>
          <w:szCs w:val="22"/>
          <w:lang w:val="uk-UA" w:eastAsia="ar-SA"/>
        </w:rPr>
      </w:pPr>
      <w:bookmarkStart w:id="3" w:name="_Hlk83570054"/>
      <w:r w:rsidRPr="00AA7EC5">
        <w:rPr>
          <w:rFonts w:eastAsia="Times New Roman"/>
          <w:sz w:val="22"/>
          <w:szCs w:val="22"/>
          <w:lang w:val="uk-UA" w:eastAsia="ar-SA"/>
        </w:rPr>
        <w:t xml:space="preserve"> </w:t>
      </w:r>
      <w:bookmarkEnd w:id="3"/>
      <w:r w:rsidRPr="00AA7EC5">
        <w:rPr>
          <w:rFonts w:eastAsia="Times New Roman"/>
          <w:sz w:val="22"/>
          <w:szCs w:val="22"/>
          <w:lang w:val="uk-UA" w:eastAsia="ar-SA"/>
        </w:rPr>
        <w:t xml:space="preserve">Швиданенко Г. О., Лаврененко В. В., Дерев’янко О. Г., Приходько Л. М.  Контролінг : навчальний посібник. Мін-во освіти і науки України ;  Київ. : КНЕУ, 2008. – 264 с. </w:t>
      </w:r>
    </w:p>
    <w:p w14:paraId="0152C4E5" w14:textId="77777777" w:rsidR="00AA7EC5" w:rsidRPr="00AA7EC5" w:rsidRDefault="00AA7EC5" w:rsidP="00AA7EC5">
      <w:pPr>
        <w:numPr>
          <w:ilvl w:val="0"/>
          <w:numId w:val="19"/>
        </w:numPr>
        <w:tabs>
          <w:tab w:val="left" w:pos="0"/>
          <w:tab w:val="left" w:pos="993"/>
          <w:tab w:val="left" w:pos="6135"/>
        </w:tabs>
        <w:suppressAutoHyphens/>
        <w:overflowPunct w:val="0"/>
        <w:adjustRightInd w:val="0"/>
        <w:ind w:left="0" w:firstLine="709"/>
        <w:contextualSpacing/>
        <w:jc w:val="both"/>
        <w:textAlignment w:val="baseline"/>
        <w:rPr>
          <w:rFonts w:eastAsia="Times New Roman"/>
          <w:sz w:val="22"/>
          <w:szCs w:val="22"/>
          <w:lang w:val="uk-UA" w:eastAsia="ar-SA"/>
        </w:rPr>
      </w:pPr>
      <w:r w:rsidRPr="00AA7EC5">
        <w:rPr>
          <w:rFonts w:eastAsia="Times New Roman"/>
          <w:sz w:val="22"/>
          <w:szCs w:val="22"/>
          <w:lang w:val="uk-UA" w:eastAsia="ar-SA"/>
        </w:rPr>
        <w:t xml:space="preserve">Манн Р. Контроллинг для начинающих. Система управления прибылью. Москва.: Финансы и статистика», 2004.  </w:t>
      </w:r>
      <w:bookmarkStart w:id="4" w:name="_Hlk83570956"/>
      <w:r w:rsidRPr="00AA7EC5">
        <w:rPr>
          <w:rFonts w:eastAsia="Times New Roman"/>
          <w:sz w:val="22"/>
          <w:szCs w:val="22"/>
          <w:lang w:val="uk-UA" w:eastAsia="ar-SA"/>
        </w:rPr>
        <w:t>301 с</w:t>
      </w:r>
      <w:bookmarkEnd w:id="4"/>
      <w:r w:rsidRPr="00AA7EC5">
        <w:rPr>
          <w:rFonts w:eastAsia="Times New Roman"/>
          <w:sz w:val="22"/>
          <w:szCs w:val="22"/>
          <w:lang w:val="uk-UA" w:eastAsia="ar-SA"/>
        </w:rPr>
        <w:t>.</w:t>
      </w:r>
    </w:p>
    <w:p w14:paraId="5F583A2A" w14:textId="77777777" w:rsidR="00AA7EC5" w:rsidRPr="00AA7EC5" w:rsidRDefault="00AA7EC5" w:rsidP="00AA7EC5">
      <w:pPr>
        <w:numPr>
          <w:ilvl w:val="0"/>
          <w:numId w:val="19"/>
        </w:numPr>
        <w:tabs>
          <w:tab w:val="left" w:pos="0"/>
          <w:tab w:val="left" w:pos="993"/>
          <w:tab w:val="left" w:pos="6135"/>
        </w:tabs>
        <w:suppressAutoHyphens/>
        <w:overflowPunct w:val="0"/>
        <w:adjustRightInd w:val="0"/>
        <w:ind w:left="0" w:firstLine="709"/>
        <w:contextualSpacing/>
        <w:jc w:val="both"/>
        <w:textAlignment w:val="baseline"/>
        <w:rPr>
          <w:rFonts w:eastAsia="Times New Roman"/>
          <w:sz w:val="22"/>
          <w:szCs w:val="22"/>
          <w:lang w:val="uk-UA" w:eastAsia="ar-SA"/>
        </w:rPr>
      </w:pPr>
      <w:r w:rsidRPr="00AA7EC5">
        <w:rPr>
          <w:rFonts w:eastAsia="Times New Roman"/>
          <w:sz w:val="22"/>
          <w:szCs w:val="22"/>
          <w:lang w:val="uk-UA" w:eastAsia="ar-SA"/>
        </w:rPr>
        <w:t>Шульга Н.П. Банківський контролінг: підручник.  Київ.: КНТЕУ, 2011. – 438 с</w:t>
      </w:r>
    </w:p>
    <w:p w14:paraId="56BC4735" w14:textId="77777777" w:rsidR="00AA7EC5" w:rsidRPr="00AA7EC5" w:rsidRDefault="00AA7EC5" w:rsidP="00AA7EC5">
      <w:pPr>
        <w:numPr>
          <w:ilvl w:val="0"/>
          <w:numId w:val="19"/>
        </w:numPr>
        <w:tabs>
          <w:tab w:val="left" w:pos="0"/>
          <w:tab w:val="left" w:pos="993"/>
          <w:tab w:val="left" w:pos="6135"/>
        </w:tabs>
        <w:suppressAutoHyphens/>
        <w:overflowPunct w:val="0"/>
        <w:adjustRightInd w:val="0"/>
        <w:ind w:left="0" w:firstLine="709"/>
        <w:contextualSpacing/>
        <w:jc w:val="both"/>
        <w:textAlignment w:val="baseline"/>
        <w:rPr>
          <w:rFonts w:eastAsia="Times New Roman"/>
          <w:sz w:val="22"/>
          <w:szCs w:val="22"/>
          <w:lang w:val="uk-UA" w:eastAsia="ar-SA"/>
        </w:rPr>
      </w:pPr>
      <w:r w:rsidRPr="00AA7EC5">
        <w:rPr>
          <w:rFonts w:eastAsia="Times New Roman"/>
          <w:sz w:val="22"/>
          <w:szCs w:val="22"/>
          <w:lang w:val="uk-UA" w:eastAsia="ar-SA"/>
        </w:rPr>
        <w:t>Шульга Н.П.Оцінка вартості банку: навчальний.посібник. Київ.: КНТЕУ, 2012. – 196 с.</w:t>
      </w:r>
    </w:p>
    <w:p w14:paraId="06A44216" w14:textId="77777777" w:rsidR="00523D3F" w:rsidRPr="0065221B" w:rsidRDefault="00523D3F" w:rsidP="00523D3F">
      <w:pPr>
        <w:spacing w:before="100" w:beforeAutospacing="1" w:after="100" w:afterAutospacing="1"/>
        <w:jc w:val="center"/>
        <w:rPr>
          <w:rFonts w:ascii="Arial" w:eastAsia="Times New Roman" w:hAnsi="Arial" w:cs="Arial"/>
          <w:i/>
          <w:iCs/>
          <w:color w:val="000000"/>
          <w:lang w:val="uk-UA" w:eastAsia="ru-RU"/>
        </w:rPr>
      </w:pPr>
    </w:p>
    <w:p w14:paraId="6687F100" w14:textId="77777777" w:rsidR="00BA3A56" w:rsidRPr="002E313F" w:rsidRDefault="00BA3A56" w:rsidP="00BA3A56">
      <w:pPr>
        <w:pStyle w:val="af0"/>
        <w:ind w:left="0"/>
        <w:rPr>
          <w:b/>
          <w:bCs/>
          <w:i/>
          <w:color w:val="000000"/>
          <w:lang w:val="uk-UA"/>
        </w:rPr>
      </w:pPr>
      <w:r w:rsidRPr="002E313F">
        <w:rPr>
          <w:b/>
          <w:bCs/>
          <w:i/>
          <w:color w:val="000000"/>
          <w:lang w:val="uk-UA"/>
        </w:rPr>
        <w:t>Інформаційні ресурси:</w:t>
      </w:r>
    </w:p>
    <w:p w14:paraId="1E0B6947" w14:textId="77777777" w:rsidR="00AA7EC5" w:rsidRPr="00815D35" w:rsidRDefault="00AA7EC5" w:rsidP="00AA7EC5">
      <w:pPr>
        <w:numPr>
          <w:ilvl w:val="0"/>
          <w:numId w:val="20"/>
        </w:numPr>
        <w:spacing w:after="5" w:line="268" w:lineRule="auto"/>
        <w:ind w:right="822" w:firstLine="566"/>
        <w:jc w:val="both"/>
        <w:rPr>
          <w:color w:val="000000"/>
          <w:sz w:val="22"/>
          <w:szCs w:val="22"/>
          <w:lang w:val="ru-RU" w:eastAsia="ru-RU"/>
        </w:rPr>
      </w:pPr>
      <w:r w:rsidRPr="00815D35">
        <w:rPr>
          <w:color w:val="000000"/>
          <w:sz w:val="22"/>
          <w:szCs w:val="22"/>
          <w:lang w:val="ru-RU" w:eastAsia="ru-RU"/>
        </w:rPr>
        <w:t xml:space="preserve">Офіційний сайт Електронної бібліотеки </w:t>
      </w:r>
      <w:r w:rsidRPr="00AA7EC5">
        <w:rPr>
          <w:color w:val="000000"/>
          <w:sz w:val="22"/>
          <w:szCs w:val="22"/>
          <w:lang w:val="ru-RU" w:eastAsia="ru-RU"/>
        </w:rPr>
        <w:t xml:space="preserve">Запорізького національного </w:t>
      </w:r>
      <w:r w:rsidRPr="00815D35">
        <w:rPr>
          <w:color w:val="000000"/>
          <w:sz w:val="22"/>
          <w:szCs w:val="22"/>
          <w:lang w:val="ru-RU" w:eastAsia="ru-RU"/>
        </w:rPr>
        <w:t xml:space="preserve"> університету</w:t>
      </w:r>
      <w:r w:rsidRPr="00AA7EC5">
        <w:rPr>
          <w:color w:val="000000"/>
          <w:lang w:val="ru-RU"/>
        </w:rPr>
        <w:t xml:space="preserve"> </w:t>
      </w:r>
      <w:r w:rsidRPr="00671F29">
        <w:rPr>
          <w:color w:val="000000"/>
        </w:rPr>
        <w:t>URL</w:t>
      </w:r>
      <w:r w:rsidRPr="00AA7EC5">
        <w:rPr>
          <w:color w:val="000000"/>
          <w:lang w:val="ru-RU"/>
        </w:rPr>
        <w:t xml:space="preserve"> :</w:t>
      </w:r>
      <w:r w:rsidRPr="00815D35">
        <w:rPr>
          <w:color w:val="000000"/>
          <w:sz w:val="22"/>
          <w:szCs w:val="22"/>
          <w:lang w:val="ru-RU" w:eastAsia="ru-RU"/>
        </w:rPr>
        <w:t xml:space="preserve">  http://</w:t>
      </w:r>
      <w:hyperlink r:id="rId12" w:history="1">
        <w:r w:rsidRPr="00815D35">
          <w:rPr>
            <w:rStyle w:val="a3"/>
            <w:sz w:val="22"/>
            <w:szCs w:val="22"/>
            <w:lang w:val="ru-RU" w:eastAsia="ru-RU"/>
          </w:rPr>
          <w:t>www.lib</w:t>
        </w:r>
        <w:r w:rsidRPr="008910D5">
          <w:rPr>
            <w:rStyle w:val="a3"/>
            <w:sz w:val="22"/>
            <w:szCs w:val="22"/>
            <w:lang w:eastAsia="ru-RU"/>
          </w:rPr>
          <w:t>rary</w:t>
        </w:r>
        <w:r w:rsidRPr="00815D35">
          <w:rPr>
            <w:rStyle w:val="a3"/>
            <w:sz w:val="22"/>
            <w:szCs w:val="22"/>
            <w:lang w:val="ru-RU" w:eastAsia="ru-RU"/>
          </w:rPr>
          <w:t>.</w:t>
        </w:r>
        <w:r w:rsidRPr="008910D5">
          <w:rPr>
            <w:rStyle w:val="a3"/>
            <w:sz w:val="22"/>
            <w:szCs w:val="22"/>
            <w:lang w:eastAsia="ru-RU"/>
          </w:rPr>
          <w:t>znu</w:t>
        </w:r>
        <w:r w:rsidRPr="00815D35">
          <w:rPr>
            <w:rStyle w:val="a3"/>
            <w:sz w:val="22"/>
            <w:szCs w:val="22"/>
            <w:lang w:val="ru-RU" w:eastAsia="ru-RU"/>
          </w:rPr>
          <w:t>.</w:t>
        </w:r>
        <w:r w:rsidRPr="008910D5">
          <w:rPr>
            <w:rStyle w:val="a3"/>
            <w:sz w:val="22"/>
            <w:szCs w:val="22"/>
            <w:lang w:eastAsia="ru-RU"/>
          </w:rPr>
          <w:t>edu</w:t>
        </w:r>
        <w:r w:rsidRPr="00815D35">
          <w:rPr>
            <w:rStyle w:val="a3"/>
            <w:sz w:val="22"/>
            <w:szCs w:val="22"/>
            <w:lang w:val="ru-RU" w:eastAsia="ru-RU"/>
          </w:rPr>
          <w:t>.ua</w:t>
        </w:r>
      </w:hyperlink>
      <w:hyperlink r:id="rId13">
        <w:r w:rsidRPr="00815D35">
          <w:rPr>
            <w:color w:val="000000"/>
            <w:sz w:val="22"/>
            <w:szCs w:val="22"/>
            <w:lang w:val="ru-RU" w:eastAsia="ru-RU"/>
          </w:rPr>
          <w:t>)</w:t>
        </w:r>
      </w:hyperlink>
      <w:r w:rsidRPr="00815D35">
        <w:rPr>
          <w:color w:val="000000"/>
          <w:sz w:val="22"/>
          <w:szCs w:val="22"/>
          <w:lang w:val="ru-RU" w:eastAsia="ru-RU"/>
        </w:rPr>
        <w:t xml:space="preserve"> </w:t>
      </w:r>
    </w:p>
    <w:p w14:paraId="36D28603" w14:textId="77777777" w:rsidR="00AA7EC5" w:rsidRPr="00254D15" w:rsidRDefault="00AA7EC5" w:rsidP="00AA7EC5">
      <w:pPr>
        <w:numPr>
          <w:ilvl w:val="0"/>
          <w:numId w:val="20"/>
        </w:numPr>
        <w:spacing w:after="5" w:line="268" w:lineRule="auto"/>
        <w:ind w:right="822" w:firstLine="566"/>
        <w:jc w:val="both"/>
        <w:rPr>
          <w:color w:val="000000"/>
          <w:sz w:val="22"/>
          <w:szCs w:val="22"/>
          <w:lang w:val="ru-RU" w:eastAsia="ru-RU"/>
        </w:rPr>
      </w:pPr>
      <w:r w:rsidRPr="00815D35">
        <w:rPr>
          <w:color w:val="000000"/>
          <w:sz w:val="22"/>
          <w:szCs w:val="22"/>
          <w:lang w:val="ru-RU" w:eastAsia="ru-RU"/>
        </w:rPr>
        <w:t>Журнал “Фінанси України”</w:t>
      </w:r>
      <w:r w:rsidRPr="00AA7EC5">
        <w:rPr>
          <w:color w:val="000000"/>
          <w:lang w:val="ru-RU"/>
        </w:rPr>
        <w:t xml:space="preserve">. </w:t>
      </w:r>
      <w:bookmarkStart w:id="5" w:name="_Hlk95491500"/>
      <w:r w:rsidRPr="00671F29">
        <w:rPr>
          <w:color w:val="000000"/>
        </w:rPr>
        <w:t>URL</w:t>
      </w:r>
      <w:r w:rsidRPr="00AA7EC5">
        <w:rPr>
          <w:color w:val="000000"/>
          <w:lang w:val="ru-RU"/>
        </w:rPr>
        <w:t xml:space="preserve"> :</w:t>
      </w:r>
      <w:bookmarkEnd w:id="5"/>
      <w:r w:rsidRPr="00AA7EC5">
        <w:rPr>
          <w:color w:val="000000"/>
          <w:sz w:val="22"/>
          <w:szCs w:val="22"/>
          <w:lang w:val="ru-RU" w:eastAsia="ru-RU"/>
        </w:rPr>
        <w:t xml:space="preserve"> </w:t>
      </w:r>
      <w:hyperlink r:id="rId14" w:history="1">
        <w:r w:rsidRPr="00815D35">
          <w:rPr>
            <w:rStyle w:val="a3"/>
            <w:sz w:val="22"/>
            <w:szCs w:val="22"/>
            <w:lang w:eastAsia="ru-RU"/>
          </w:rPr>
          <w:t>http</w:t>
        </w:r>
        <w:r w:rsidRPr="00254D15">
          <w:rPr>
            <w:rStyle w:val="a3"/>
            <w:sz w:val="22"/>
            <w:szCs w:val="22"/>
            <w:lang w:val="ru-RU" w:eastAsia="ru-RU"/>
          </w:rPr>
          <w:t>://</w:t>
        </w:r>
        <w:r w:rsidRPr="00815D35">
          <w:rPr>
            <w:rStyle w:val="a3"/>
            <w:sz w:val="22"/>
            <w:szCs w:val="22"/>
            <w:lang w:eastAsia="ru-RU"/>
          </w:rPr>
          <w:t>www</w:t>
        </w:r>
        <w:r w:rsidRPr="00254D15">
          <w:rPr>
            <w:rStyle w:val="a3"/>
            <w:sz w:val="22"/>
            <w:szCs w:val="22"/>
            <w:lang w:val="ru-RU" w:eastAsia="ru-RU"/>
          </w:rPr>
          <w:t>.</w:t>
        </w:r>
        <w:r w:rsidRPr="00815D35">
          <w:rPr>
            <w:rStyle w:val="a3"/>
            <w:sz w:val="22"/>
            <w:szCs w:val="22"/>
            <w:lang w:eastAsia="ru-RU"/>
          </w:rPr>
          <w:t>finance</w:t>
        </w:r>
        <w:r w:rsidRPr="00254D15">
          <w:rPr>
            <w:rStyle w:val="a3"/>
            <w:sz w:val="22"/>
            <w:szCs w:val="22"/>
            <w:lang w:val="ru-RU" w:eastAsia="ru-RU"/>
          </w:rPr>
          <w:t>.</w:t>
        </w:r>
        <w:r w:rsidRPr="00815D35">
          <w:rPr>
            <w:rStyle w:val="a3"/>
            <w:sz w:val="22"/>
            <w:szCs w:val="22"/>
            <w:lang w:eastAsia="ru-RU"/>
          </w:rPr>
          <w:t>com</w:t>
        </w:r>
        <w:r w:rsidRPr="00254D15">
          <w:rPr>
            <w:rStyle w:val="a3"/>
            <w:sz w:val="22"/>
            <w:szCs w:val="22"/>
            <w:lang w:val="ru-RU" w:eastAsia="ru-RU"/>
          </w:rPr>
          <w:t>.</w:t>
        </w:r>
        <w:r w:rsidRPr="00815D35">
          <w:rPr>
            <w:rStyle w:val="a3"/>
            <w:sz w:val="22"/>
            <w:szCs w:val="22"/>
            <w:lang w:eastAsia="ru-RU"/>
          </w:rPr>
          <w:t>ua</w:t>
        </w:r>
        <w:r w:rsidRPr="00254D15">
          <w:rPr>
            <w:rStyle w:val="a3"/>
            <w:sz w:val="22"/>
            <w:szCs w:val="22"/>
            <w:lang w:val="ru-RU" w:eastAsia="ru-RU"/>
          </w:rPr>
          <w:t>/</w:t>
        </w:r>
      </w:hyperlink>
    </w:p>
    <w:p w14:paraId="456BEF6D" w14:textId="77777777" w:rsidR="00AA7EC5" w:rsidRPr="00254D15" w:rsidRDefault="00AA7EC5" w:rsidP="00AA7EC5">
      <w:pPr>
        <w:numPr>
          <w:ilvl w:val="0"/>
          <w:numId w:val="20"/>
        </w:numPr>
        <w:spacing w:after="5" w:line="268" w:lineRule="auto"/>
        <w:ind w:right="822" w:firstLine="566"/>
        <w:jc w:val="both"/>
        <w:rPr>
          <w:color w:val="000000"/>
          <w:sz w:val="22"/>
          <w:szCs w:val="22"/>
          <w:lang w:val="ru-RU" w:eastAsia="ru-RU"/>
        </w:rPr>
      </w:pPr>
      <w:r w:rsidRPr="00815D35">
        <w:rPr>
          <w:color w:val="000000"/>
          <w:sz w:val="22"/>
          <w:szCs w:val="22"/>
          <w:lang w:val="ru-RU" w:eastAsia="ru-RU"/>
        </w:rPr>
        <w:t xml:space="preserve">Міністерство Фінансів України </w:t>
      </w:r>
      <w:r w:rsidRPr="00AA7EC5">
        <w:rPr>
          <w:color w:val="000000"/>
          <w:lang w:val="ru-RU"/>
        </w:rPr>
        <w:t xml:space="preserve">. </w:t>
      </w:r>
      <w:r w:rsidRPr="00671F29">
        <w:rPr>
          <w:color w:val="000000"/>
        </w:rPr>
        <w:t>URL</w:t>
      </w:r>
      <w:r w:rsidRPr="00AA7EC5">
        <w:rPr>
          <w:color w:val="000000"/>
          <w:lang w:val="ru-RU"/>
        </w:rPr>
        <w:t xml:space="preserve"> :</w:t>
      </w:r>
      <w:r w:rsidRPr="00254D15">
        <w:rPr>
          <w:color w:val="000000"/>
          <w:sz w:val="22"/>
          <w:szCs w:val="22"/>
          <w:lang w:val="ru-RU" w:eastAsia="ru-RU"/>
        </w:rPr>
        <w:t xml:space="preserve"> </w:t>
      </w:r>
      <w:hyperlink r:id="rId15" w:history="1">
        <w:r w:rsidRPr="00815D35">
          <w:rPr>
            <w:rStyle w:val="a3"/>
            <w:sz w:val="22"/>
            <w:szCs w:val="22"/>
            <w:lang w:eastAsia="ru-RU"/>
          </w:rPr>
          <w:t>http</w:t>
        </w:r>
        <w:r w:rsidRPr="00254D15">
          <w:rPr>
            <w:rStyle w:val="a3"/>
            <w:sz w:val="22"/>
            <w:szCs w:val="22"/>
            <w:lang w:val="ru-RU" w:eastAsia="ru-RU"/>
          </w:rPr>
          <w:t>://</w:t>
        </w:r>
        <w:r w:rsidRPr="00815D35">
          <w:rPr>
            <w:rStyle w:val="a3"/>
            <w:sz w:val="22"/>
            <w:szCs w:val="22"/>
            <w:lang w:eastAsia="ru-RU"/>
          </w:rPr>
          <w:t>www</w:t>
        </w:r>
        <w:r w:rsidRPr="00254D15">
          <w:rPr>
            <w:rStyle w:val="a3"/>
            <w:sz w:val="22"/>
            <w:szCs w:val="22"/>
            <w:lang w:val="ru-RU" w:eastAsia="ru-RU"/>
          </w:rPr>
          <w:t>.</w:t>
        </w:r>
        <w:r w:rsidRPr="00815D35">
          <w:rPr>
            <w:rStyle w:val="a3"/>
            <w:sz w:val="22"/>
            <w:szCs w:val="22"/>
            <w:lang w:eastAsia="ru-RU"/>
          </w:rPr>
          <w:t>finance</w:t>
        </w:r>
        <w:r w:rsidRPr="00254D15">
          <w:rPr>
            <w:rStyle w:val="a3"/>
            <w:sz w:val="22"/>
            <w:szCs w:val="22"/>
            <w:lang w:val="ru-RU" w:eastAsia="ru-RU"/>
          </w:rPr>
          <w:t>.</w:t>
        </w:r>
        <w:r w:rsidRPr="00815D35">
          <w:rPr>
            <w:rStyle w:val="a3"/>
            <w:sz w:val="22"/>
            <w:szCs w:val="22"/>
            <w:lang w:eastAsia="ru-RU"/>
          </w:rPr>
          <w:t>com</w:t>
        </w:r>
        <w:r w:rsidRPr="00254D15">
          <w:rPr>
            <w:rStyle w:val="a3"/>
            <w:sz w:val="22"/>
            <w:szCs w:val="22"/>
            <w:lang w:val="ru-RU" w:eastAsia="ru-RU"/>
          </w:rPr>
          <w:t>.</w:t>
        </w:r>
        <w:r w:rsidRPr="00815D35">
          <w:rPr>
            <w:rStyle w:val="a3"/>
            <w:sz w:val="22"/>
            <w:szCs w:val="22"/>
            <w:lang w:eastAsia="ru-RU"/>
          </w:rPr>
          <w:t>ua</w:t>
        </w:r>
        <w:r w:rsidRPr="00254D15">
          <w:rPr>
            <w:rStyle w:val="a3"/>
            <w:sz w:val="22"/>
            <w:szCs w:val="22"/>
            <w:lang w:val="ru-RU" w:eastAsia="ru-RU"/>
          </w:rPr>
          <w:t>/</w:t>
        </w:r>
      </w:hyperlink>
    </w:p>
    <w:p w14:paraId="58CD11F2" w14:textId="77777777" w:rsidR="00AA7EC5" w:rsidRPr="00AA7EC5" w:rsidRDefault="00AA7EC5" w:rsidP="00AA7EC5">
      <w:pPr>
        <w:numPr>
          <w:ilvl w:val="0"/>
          <w:numId w:val="20"/>
        </w:numPr>
        <w:spacing w:after="5" w:line="268" w:lineRule="auto"/>
        <w:ind w:right="822" w:firstLine="566"/>
        <w:jc w:val="both"/>
        <w:rPr>
          <w:color w:val="000000"/>
          <w:sz w:val="22"/>
          <w:szCs w:val="22"/>
          <w:lang w:val="ru-RU" w:eastAsia="ru-RU"/>
        </w:rPr>
      </w:pPr>
      <w:r w:rsidRPr="00815D35">
        <w:rPr>
          <w:color w:val="000000"/>
          <w:sz w:val="22"/>
          <w:szCs w:val="22"/>
          <w:lang w:val="ru-RU" w:eastAsia="ru-RU"/>
        </w:rPr>
        <w:t>Кабінет</w:t>
      </w:r>
      <w:r w:rsidRPr="00254D15">
        <w:rPr>
          <w:color w:val="000000"/>
          <w:sz w:val="22"/>
          <w:szCs w:val="22"/>
          <w:lang w:val="ru-RU" w:eastAsia="ru-RU"/>
        </w:rPr>
        <w:t xml:space="preserve"> </w:t>
      </w:r>
      <w:r w:rsidRPr="00815D35">
        <w:rPr>
          <w:color w:val="000000"/>
          <w:sz w:val="22"/>
          <w:szCs w:val="22"/>
          <w:lang w:val="ru-RU" w:eastAsia="ru-RU"/>
        </w:rPr>
        <w:t>Міністрів</w:t>
      </w:r>
      <w:r w:rsidRPr="00254D15">
        <w:rPr>
          <w:color w:val="000000"/>
          <w:sz w:val="22"/>
          <w:szCs w:val="22"/>
          <w:lang w:val="ru-RU" w:eastAsia="ru-RU"/>
        </w:rPr>
        <w:t xml:space="preserve"> </w:t>
      </w:r>
      <w:r w:rsidRPr="00815D35">
        <w:rPr>
          <w:color w:val="000000"/>
          <w:sz w:val="22"/>
          <w:szCs w:val="22"/>
          <w:lang w:val="ru-RU" w:eastAsia="ru-RU"/>
        </w:rPr>
        <w:t>України</w:t>
      </w:r>
      <w:r w:rsidRPr="00254D15">
        <w:rPr>
          <w:color w:val="000000"/>
          <w:sz w:val="22"/>
          <w:szCs w:val="22"/>
          <w:lang w:val="ru-RU" w:eastAsia="ru-RU"/>
        </w:rPr>
        <w:t xml:space="preserve"> </w:t>
      </w:r>
      <w:r w:rsidRPr="00AA7EC5">
        <w:rPr>
          <w:color w:val="000000"/>
          <w:lang w:val="ru-RU"/>
        </w:rPr>
        <w:t xml:space="preserve">. </w:t>
      </w:r>
      <w:r w:rsidRPr="00671F29">
        <w:rPr>
          <w:color w:val="000000"/>
        </w:rPr>
        <w:t>URL</w:t>
      </w:r>
      <w:r w:rsidRPr="00AA7EC5">
        <w:rPr>
          <w:color w:val="000000"/>
          <w:lang w:val="ru-RU"/>
        </w:rPr>
        <w:t>:</w:t>
      </w:r>
      <w:hyperlink r:id="rId16" w:history="1">
        <w:r w:rsidRPr="00815D35">
          <w:rPr>
            <w:rStyle w:val="a3"/>
            <w:sz w:val="22"/>
            <w:szCs w:val="22"/>
            <w:lang w:eastAsia="ru-RU"/>
          </w:rPr>
          <w:t>www</w:t>
        </w:r>
        <w:r w:rsidRPr="00AA7EC5">
          <w:rPr>
            <w:rStyle w:val="a3"/>
            <w:sz w:val="22"/>
            <w:szCs w:val="22"/>
            <w:lang w:val="ru-RU" w:eastAsia="ru-RU"/>
          </w:rPr>
          <w:t>.</w:t>
        </w:r>
        <w:r w:rsidRPr="00815D35">
          <w:rPr>
            <w:rStyle w:val="a3"/>
            <w:sz w:val="22"/>
            <w:szCs w:val="22"/>
            <w:lang w:eastAsia="ru-RU"/>
          </w:rPr>
          <w:t>kmu</w:t>
        </w:r>
        <w:r w:rsidRPr="00AA7EC5">
          <w:rPr>
            <w:rStyle w:val="a3"/>
            <w:sz w:val="22"/>
            <w:szCs w:val="22"/>
            <w:lang w:val="ru-RU" w:eastAsia="ru-RU"/>
          </w:rPr>
          <w:t>.</w:t>
        </w:r>
        <w:r w:rsidRPr="00815D35">
          <w:rPr>
            <w:rStyle w:val="a3"/>
            <w:sz w:val="22"/>
            <w:szCs w:val="22"/>
            <w:lang w:eastAsia="ru-RU"/>
          </w:rPr>
          <w:t>gov</w:t>
        </w:r>
        <w:r w:rsidRPr="00AA7EC5">
          <w:rPr>
            <w:rStyle w:val="a3"/>
            <w:sz w:val="22"/>
            <w:szCs w:val="22"/>
            <w:lang w:val="ru-RU" w:eastAsia="ru-RU"/>
          </w:rPr>
          <w:t>.</w:t>
        </w:r>
        <w:r w:rsidRPr="00815D35">
          <w:rPr>
            <w:rStyle w:val="a3"/>
            <w:sz w:val="22"/>
            <w:szCs w:val="22"/>
            <w:lang w:eastAsia="ru-RU"/>
          </w:rPr>
          <w:t>ua</w:t>
        </w:r>
      </w:hyperlink>
    </w:p>
    <w:p w14:paraId="4E365997" w14:textId="77777777" w:rsidR="00AA7EC5" w:rsidRPr="00815D35" w:rsidRDefault="00AA7EC5" w:rsidP="00AA7EC5">
      <w:pPr>
        <w:numPr>
          <w:ilvl w:val="0"/>
          <w:numId w:val="20"/>
        </w:numPr>
        <w:spacing w:after="5" w:line="268" w:lineRule="auto"/>
        <w:ind w:right="822" w:firstLine="566"/>
        <w:jc w:val="both"/>
        <w:rPr>
          <w:color w:val="000000"/>
          <w:sz w:val="22"/>
          <w:szCs w:val="22"/>
          <w:lang w:val="ru-RU" w:eastAsia="ru-RU"/>
        </w:rPr>
      </w:pPr>
      <w:r w:rsidRPr="00815D35">
        <w:rPr>
          <w:color w:val="000000"/>
          <w:sz w:val="22"/>
          <w:szCs w:val="22"/>
          <w:lang w:val="ru-RU" w:eastAsia="ru-RU"/>
        </w:rPr>
        <w:t xml:space="preserve">Національний банк України </w:t>
      </w:r>
      <w:r w:rsidRPr="00AA7EC5">
        <w:rPr>
          <w:color w:val="000000"/>
          <w:lang w:val="ru-RU"/>
        </w:rPr>
        <w:t xml:space="preserve">. </w:t>
      </w:r>
      <w:r w:rsidRPr="00671F29">
        <w:rPr>
          <w:color w:val="000000"/>
        </w:rPr>
        <w:t>URL</w:t>
      </w:r>
      <w:r w:rsidRPr="00AA7EC5">
        <w:rPr>
          <w:color w:val="000000"/>
          <w:lang w:val="ru-RU"/>
        </w:rPr>
        <w:t xml:space="preserve"> :</w:t>
      </w:r>
      <w:hyperlink r:id="rId17" w:history="1">
        <w:r w:rsidRPr="00815D35">
          <w:rPr>
            <w:rStyle w:val="a3"/>
            <w:sz w:val="22"/>
            <w:szCs w:val="22"/>
            <w:lang w:val="ru-RU" w:eastAsia="ru-RU"/>
          </w:rPr>
          <w:t>www.bank.gov.ua</w:t>
        </w:r>
      </w:hyperlink>
    </w:p>
    <w:p w14:paraId="1617C62E" w14:textId="77777777" w:rsidR="00AA7EC5" w:rsidRPr="00815D35" w:rsidRDefault="00AA7EC5" w:rsidP="00AA7EC5">
      <w:pPr>
        <w:numPr>
          <w:ilvl w:val="0"/>
          <w:numId w:val="20"/>
        </w:numPr>
        <w:spacing w:after="5" w:line="268" w:lineRule="auto"/>
        <w:ind w:right="822" w:firstLine="566"/>
        <w:jc w:val="both"/>
        <w:rPr>
          <w:color w:val="000000"/>
          <w:sz w:val="22"/>
          <w:szCs w:val="22"/>
          <w:lang w:val="ru-RU" w:eastAsia="ru-RU"/>
        </w:rPr>
      </w:pPr>
      <w:r w:rsidRPr="00815D35">
        <w:rPr>
          <w:color w:val="000000"/>
          <w:sz w:val="22"/>
          <w:szCs w:val="22"/>
          <w:lang w:val="ru-RU" w:eastAsia="ru-RU"/>
        </w:rPr>
        <w:t xml:space="preserve">Асоціація Українських банків </w:t>
      </w:r>
      <w:r w:rsidRPr="00AA7EC5">
        <w:rPr>
          <w:color w:val="000000"/>
          <w:lang w:val="ru-RU"/>
        </w:rPr>
        <w:t xml:space="preserve">. </w:t>
      </w:r>
      <w:r w:rsidRPr="00671F29">
        <w:rPr>
          <w:color w:val="000000"/>
        </w:rPr>
        <w:t>URL</w:t>
      </w:r>
      <w:r w:rsidRPr="00AA7EC5">
        <w:rPr>
          <w:color w:val="000000"/>
          <w:lang w:val="ru-RU"/>
        </w:rPr>
        <w:t>:</w:t>
      </w:r>
      <w:hyperlink r:id="rId18" w:history="1">
        <w:r w:rsidRPr="00815D35">
          <w:rPr>
            <w:rStyle w:val="a3"/>
            <w:sz w:val="22"/>
            <w:szCs w:val="22"/>
            <w:lang w:val="ru-RU" w:eastAsia="ru-RU"/>
          </w:rPr>
          <w:t>www.aub.com.ua</w:t>
        </w:r>
      </w:hyperlink>
      <w:r w:rsidRPr="00815D35">
        <w:rPr>
          <w:color w:val="000000"/>
          <w:sz w:val="22"/>
          <w:szCs w:val="22"/>
          <w:lang w:val="ru-RU" w:eastAsia="ru-RU"/>
        </w:rPr>
        <w:t xml:space="preserve"> </w:t>
      </w:r>
    </w:p>
    <w:p w14:paraId="291AA1C3" w14:textId="77777777" w:rsidR="00AA7EC5" w:rsidRPr="00815D35" w:rsidRDefault="00AA7EC5" w:rsidP="00AA7EC5">
      <w:pPr>
        <w:numPr>
          <w:ilvl w:val="0"/>
          <w:numId w:val="20"/>
        </w:numPr>
        <w:spacing w:after="5" w:line="268" w:lineRule="auto"/>
        <w:ind w:right="822" w:firstLine="566"/>
        <w:jc w:val="both"/>
        <w:rPr>
          <w:color w:val="000000"/>
          <w:sz w:val="22"/>
          <w:szCs w:val="22"/>
          <w:lang w:val="ru-RU" w:eastAsia="ru-RU"/>
        </w:rPr>
      </w:pPr>
      <w:r w:rsidRPr="00815D35">
        <w:rPr>
          <w:color w:val="000000"/>
          <w:sz w:val="22"/>
          <w:szCs w:val="22"/>
          <w:lang w:val="ru-RU" w:eastAsia="ru-RU"/>
        </w:rPr>
        <w:lastRenderedPageBreak/>
        <w:t xml:space="preserve">Верховна рада України </w:t>
      </w:r>
      <w:r w:rsidRPr="00AA7EC5">
        <w:rPr>
          <w:color w:val="000000"/>
          <w:lang w:val="ru-RU"/>
        </w:rPr>
        <w:t xml:space="preserve">. </w:t>
      </w:r>
      <w:r w:rsidRPr="00671F29">
        <w:rPr>
          <w:color w:val="000000"/>
        </w:rPr>
        <w:t>URL</w:t>
      </w:r>
      <w:r w:rsidRPr="00AA7EC5">
        <w:rPr>
          <w:color w:val="000000"/>
          <w:lang w:val="ru-RU"/>
        </w:rPr>
        <w:t>:</w:t>
      </w:r>
      <w:hyperlink r:id="rId19" w:history="1">
        <w:r w:rsidRPr="00815D35">
          <w:rPr>
            <w:rStyle w:val="a3"/>
            <w:sz w:val="22"/>
            <w:szCs w:val="22"/>
            <w:lang w:val="ru-RU" w:eastAsia="ru-RU"/>
          </w:rPr>
          <w:t>www.rada.kiev.ua</w:t>
        </w:r>
      </w:hyperlink>
    </w:p>
    <w:p w14:paraId="7DBC8184" w14:textId="77777777" w:rsidR="00AA7EC5" w:rsidRPr="00AA7EC5" w:rsidRDefault="00AA7EC5" w:rsidP="00AA7EC5">
      <w:pPr>
        <w:numPr>
          <w:ilvl w:val="0"/>
          <w:numId w:val="20"/>
        </w:numPr>
        <w:spacing w:after="5" w:line="268" w:lineRule="auto"/>
        <w:ind w:right="822" w:firstLine="566"/>
        <w:jc w:val="both"/>
        <w:rPr>
          <w:color w:val="000000"/>
          <w:sz w:val="22"/>
          <w:szCs w:val="22"/>
          <w:lang w:val="ru-RU" w:eastAsia="ru-RU"/>
        </w:rPr>
      </w:pPr>
      <w:r w:rsidRPr="00815D35">
        <w:rPr>
          <w:color w:val="000000"/>
          <w:sz w:val="22"/>
          <w:szCs w:val="22"/>
          <w:lang w:val="ru-RU" w:eastAsia="ru-RU"/>
        </w:rPr>
        <w:t xml:space="preserve">Банківський портал uabankir </w:t>
      </w:r>
      <w:r w:rsidRPr="00AA7EC5">
        <w:rPr>
          <w:color w:val="000000"/>
          <w:lang w:val="ru-RU"/>
        </w:rPr>
        <w:t>.</w:t>
      </w:r>
      <w:r w:rsidRPr="00671F29">
        <w:rPr>
          <w:color w:val="000000"/>
        </w:rPr>
        <w:t>URL</w:t>
      </w:r>
      <w:r w:rsidRPr="00AA7EC5">
        <w:rPr>
          <w:color w:val="000000"/>
          <w:lang w:val="ru-RU"/>
        </w:rPr>
        <w:t>:</w:t>
      </w:r>
      <w:hyperlink r:id="rId20" w:history="1">
        <w:r w:rsidRPr="00815D35">
          <w:rPr>
            <w:rStyle w:val="a3"/>
            <w:sz w:val="22"/>
            <w:szCs w:val="22"/>
            <w:lang w:eastAsia="ru-RU"/>
          </w:rPr>
          <w:t>http</w:t>
        </w:r>
        <w:r w:rsidRPr="00AA7EC5">
          <w:rPr>
            <w:rStyle w:val="a3"/>
            <w:sz w:val="22"/>
            <w:szCs w:val="22"/>
            <w:lang w:val="ru-RU" w:eastAsia="ru-RU"/>
          </w:rPr>
          <w:t>://</w:t>
        </w:r>
        <w:r w:rsidRPr="00815D35">
          <w:rPr>
            <w:rStyle w:val="a3"/>
            <w:sz w:val="22"/>
            <w:szCs w:val="22"/>
            <w:lang w:eastAsia="ru-RU"/>
          </w:rPr>
          <w:t>www</w:t>
        </w:r>
        <w:r w:rsidRPr="00AA7EC5">
          <w:rPr>
            <w:rStyle w:val="a3"/>
            <w:sz w:val="22"/>
            <w:szCs w:val="22"/>
            <w:lang w:val="ru-RU" w:eastAsia="ru-RU"/>
          </w:rPr>
          <w:t>.</w:t>
        </w:r>
        <w:r w:rsidRPr="00815D35">
          <w:rPr>
            <w:rStyle w:val="a3"/>
            <w:sz w:val="22"/>
            <w:szCs w:val="22"/>
            <w:lang w:eastAsia="ru-RU"/>
          </w:rPr>
          <w:t>uabankir</w:t>
        </w:r>
        <w:r w:rsidRPr="00AA7EC5">
          <w:rPr>
            <w:rStyle w:val="a3"/>
            <w:sz w:val="22"/>
            <w:szCs w:val="22"/>
            <w:lang w:val="ru-RU" w:eastAsia="ru-RU"/>
          </w:rPr>
          <w:t>.</w:t>
        </w:r>
        <w:r w:rsidRPr="00815D35">
          <w:rPr>
            <w:rStyle w:val="a3"/>
            <w:sz w:val="22"/>
            <w:szCs w:val="22"/>
            <w:lang w:eastAsia="ru-RU"/>
          </w:rPr>
          <w:t>com</w:t>
        </w:r>
        <w:r w:rsidRPr="00AA7EC5">
          <w:rPr>
            <w:rStyle w:val="a3"/>
            <w:sz w:val="22"/>
            <w:szCs w:val="22"/>
            <w:lang w:val="ru-RU" w:eastAsia="ru-RU"/>
          </w:rPr>
          <w:t>/</w:t>
        </w:r>
      </w:hyperlink>
    </w:p>
    <w:p w14:paraId="43C19053" w14:textId="77777777" w:rsidR="00AA7EC5" w:rsidRPr="00815D35" w:rsidRDefault="00AA7EC5" w:rsidP="00AA7EC5">
      <w:pPr>
        <w:numPr>
          <w:ilvl w:val="0"/>
          <w:numId w:val="20"/>
        </w:numPr>
        <w:spacing w:after="5" w:line="268" w:lineRule="auto"/>
        <w:ind w:right="822" w:firstLine="566"/>
        <w:jc w:val="both"/>
        <w:rPr>
          <w:color w:val="000000"/>
          <w:sz w:val="22"/>
          <w:szCs w:val="22"/>
          <w:lang w:val="ru-RU" w:eastAsia="ru-RU"/>
        </w:rPr>
      </w:pPr>
      <w:r w:rsidRPr="00815D35">
        <w:rPr>
          <w:color w:val="000000"/>
          <w:sz w:val="22"/>
          <w:szCs w:val="22"/>
          <w:lang w:val="ru-RU" w:eastAsia="ru-RU"/>
        </w:rPr>
        <w:t>Путівник по ресурсах фінансової і банківської тематики Банкір</w:t>
      </w:r>
      <w:r w:rsidRPr="00AA7EC5">
        <w:rPr>
          <w:color w:val="000000"/>
          <w:lang w:val="ru-RU"/>
        </w:rPr>
        <w:t>.</w:t>
      </w:r>
      <w:r w:rsidRPr="00671F29">
        <w:rPr>
          <w:color w:val="000000"/>
        </w:rPr>
        <w:t>URL</w:t>
      </w:r>
      <w:r w:rsidRPr="00AA7EC5">
        <w:rPr>
          <w:color w:val="000000"/>
          <w:lang w:val="ru-RU"/>
        </w:rPr>
        <w:t xml:space="preserve"> :</w:t>
      </w:r>
      <w:hyperlink r:id="rId21" w:history="1">
        <w:r w:rsidRPr="00815D35">
          <w:rPr>
            <w:rStyle w:val="a3"/>
            <w:sz w:val="22"/>
            <w:szCs w:val="22"/>
            <w:lang w:val="ru-RU" w:eastAsia="ru-RU"/>
          </w:rPr>
          <w:t>http://fingid.com/</w:t>
        </w:r>
      </w:hyperlink>
    </w:p>
    <w:p w14:paraId="73CAA53A" w14:textId="77777777" w:rsidR="00AA7EC5" w:rsidRDefault="00AA7EC5" w:rsidP="00AA7EC5">
      <w:pPr>
        <w:jc w:val="both"/>
        <w:rPr>
          <w:lang w:val="ru-RU"/>
        </w:rPr>
      </w:pPr>
    </w:p>
    <w:p w14:paraId="4031A38C" w14:textId="77777777" w:rsidR="00AA7EC5" w:rsidRDefault="00AA7EC5" w:rsidP="00AA7EC5">
      <w:pPr>
        <w:jc w:val="both"/>
        <w:rPr>
          <w:lang w:val="ru-RU"/>
        </w:rPr>
      </w:pPr>
    </w:p>
    <w:p w14:paraId="4B5C06E7" w14:textId="77777777" w:rsidR="00AA7EC5" w:rsidRDefault="00AA7EC5" w:rsidP="00AA7EC5">
      <w:pPr>
        <w:jc w:val="both"/>
        <w:rPr>
          <w:lang w:val="ru-RU"/>
        </w:rPr>
      </w:pPr>
    </w:p>
    <w:p w14:paraId="0E8AEF5E" w14:textId="77777777" w:rsidR="00566A39" w:rsidRPr="002E313F" w:rsidRDefault="00566A39" w:rsidP="0031048A">
      <w:pPr>
        <w:rPr>
          <w:b/>
          <w:bCs/>
          <w:sz w:val="28"/>
          <w:lang w:val="uk-UA"/>
        </w:rPr>
      </w:pPr>
      <w:r w:rsidRPr="002E313F">
        <w:rPr>
          <w:b/>
          <w:bCs/>
          <w:sz w:val="28"/>
          <w:lang w:val="uk-UA"/>
        </w:rPr>
        <w:t xml:space="preserve">РЕГУЛЯЦІЇ І </w:t>
      </w:r>
      <w:r w:rsidR="00EF5BEC" w:rsidRPr="002E313F">
        <w:rPr>
          <w:b/>
          <w:bCs/>
          <w:sz w:val="28"/>
          <w:lang w:val="uk-UA"/>
        </w:rPr>
        <w:t>ПОЛІТИКИ</w:t>
      </w:r>
      <w:r w:rsidRPr="002E313F">
        <w:rPr>
          <w:b/>
          <w:bCs/>
          <w:sz w:val="28"/>
          <w:lang w:val="uk-UA"/>
        </w:rPr>
        <w:t xml:space="preserve"> КУРСУ</w:t>
      </w:r>
      <w:r w:rsidR="00204EA4" w:rsidRPr="002E313F">
        <w:rPr>
          <w:rStyle w:val="ad"/>
          <w:b/>
          <w:bCs/>
          <w:sz w:val="28"/>
          <w:lang w:val="uk-UA"/>
        </w:rPr>
        <w:footnoteReference w:id="2"/>
      </w:r>
    </w:p>
    <w:p w14:paraId="030DA133" w14:textId="77777777" w:rsidR="001A3AC6" w:rsidRPr="002E313F" w:rsidRDefault="001A3AC6" w:rsidP="0031048A">
      <w:pPr>
        <w:rPr>
          <w:b/>
          <w:bCs/>
          <w:lang w:val="uk-UA"/>
        </w:rPr>
      </w:pPr>
    </w:p>
    <w:p w14:paraId="3CEDCFE9" w14:textId="77777777" w:rsidR="006331B8" w:rsidRPr="002E313F" w:rsidRDefault="00520844" w:rsidP="006331B8">
      <w:pPr>
        <w:rPr>
          <w:b/>
          <w:bCs/>
          <w:color w:val="000000"/>
          <w:lang w:val="uk-UA"/>
        </w:rPr>
      </w:pPr>
      <w:r w:rsidRPr="002E313F">
        <w:rPr>
          <w:b/>
          <w:bCs/>
          <w:color w:val="000000"/>
          <w:lang w:val="uk-UA"/>
        </w:rPr>
        <w:t xml:space="preserve"> </w:t>
      </w:r>
    </w:p>
    <w:p w14:paraId="0A4DE1D6" w14:textId="77777777" w:rsidR="005647CA" w:rsidRPr="002E313F" w:rsidRDefault="005647CA" w:rsidP="005647CA">
      <w:pPr>
        <w:rPr>
          <w:b/>
          <w:bCs/>
          <w:color w:val="000000"/>
          <w:lang w:val="uk-UA"/>
        </w:rPr>
      </w:pPr>
      <w:r w:rsidRPr="002E313F">
        <w:rPr>
          <w:b/>
          <w:bCs/>
          <w:color w:val="000000"/>
          <w:lang w:val="uk-UA"/>
        </w:rPr>
        <w:t>Відвідування занять. Регуляція пропусків.</w:t>
      </w:r>
    </w:p>
    <w:p w14:paraId="68DD7E18" w14:textId="77777777" w:rsidR="005647CA" w:rsidRPr="002E313F" w:rsidRDefault="005647CA" w:rsidP="005647CA">
      <w:pPr>
        <w:jc w:val="both"/>
        <w:rPr>
          <w:bCs/>
          <w:color w:val="000000"/>
          <w:lang w:val="uk-UA"/>
        </w:rPr>
      </w:pPr>
      <w:r w:rsidRPr="002E313F">
        <w:rPr>
          <w:bCs/>
          <w:color w:val="000000"/>
          <w:lang w:val="uk-UA"/>
        </w:rPr>
        <w:t>Відвідування занять є обов’язковим. Студенти, які за певних обставин не можуть відвідувати практичні заняття регулярно, мусять впродовж тижня узгодити із викладачем графік індивідуального відпрацювання пропущених занять. Завдання мають бути виконанні перед заняттями. Пропуски можливі лише за об’єктивних причин (наприклад, хвороба, міжнародне стажування). Відпрацювання пропущених занять має бути регулярним за домовленістю з викладачем у години консультацій. Відпрацювання занять здійснюється усно у формі співбесіди за питаннями, визначеними планом заняття, а також слід презентувати виконані ситуаційні завдання, розв’язані задачі. Накопичення відпрацювань неприпустиме! За умови систематичних пропусків може бути застосована процедура повторного вивчення дисципліни (див. посилання на Положення у додатку до силабусу).</w:t>
      </w:r>
    </w:p>
    <w:p w14:paraId="143B5722" w14:textId="77777777" w:rsidR="005647CA" w:rsidRPr="002E313F" w:rsidRDefault="005647CA" w:rsidP="005647CA">
      <w:pPr>
        <w:jc w:val="both"/>
        <w:rPr>
          <w:bCs/>
          <w:color w:val="000000"/>
          <w:lang w:val="uk-UA"/>
        </w:rPr>
      </w:pPr>
    </w:p>
    <w:p w14:paraId="438A62DB" w14:textId="77777777" w:rsidR="005647CA" w:rsidRPr="002E313F" w:rsidRDefault="005647CA" w:rsidP="005647CA">
      <w:pPr>
        <w:rPr>
          <w:bCs/>
          <w:color w:val="000000"/>
          <w:lang w:val="uk-UA"/>
        </w:rPr>
      </w:pPr>
    </w:p>
    <w:p w14:paraId="2EFF4B8B" w14:textId="77777777" w:rsidR="005647CA" w:rsidRPr="002E313F" w:rsidRDefault="005647CA" w:rsidP="005647CA">
      <w:pPr>
        <w:rPr>
          <w:b/>
          <w:bCs/>
          <w:color w:val="000000"/>
          <w:lang w:val="uk-UA"/>
        </w:rPr>
      </w:pPr>
      <w:r w:rsidRPr="002E313F">
        <w:rPr>
          <w:b/>
          <w:bCs/>
          <w:color w:val="000000"/>
          <w:lang w:val="uk-UA"/>
        </w:rPr>
        <w:t>Політика академічної доброчесності</w:t>
      </w:r>
    </w:p>
    <w:p w14:paraId="1301E120" w14:textId="77777777" w:rsidR="005647CA" w:rsidRPr="002E313F" w:rsidRDefault="005647CA" w:rsidP="005647CA">
      <w:pPr>
        <w:jc w:val="both"/>
        <w:rPr>
          <w:bCs/>
          <w:color w:val="000000"/>
          <w:lang w:val="uk-UA"/>
        </w:rPr>
      </w:pPr>
      <w:r w:rsidRPr="002E313F">
        <w:rPr>
          <w:bCs/>
          <w:color w:val="000000"/>
          <w:lang w:val="uk-UA"/>
        </w:rPr>
        <w:t xml:space="preserve">Кожний студент зобов’язаний дотримуватися принципів академічної доброчесності. Письмові завдання з використанням часткових або повнотекстових запозичень з інших робіт без зазначення авторства – це </w:t>
      </w:r>
      <w:r w:rsidRPr="002E313F">
        <w:rPr>
          <w:bCs/>
          <w:i/>
          <w:color w:val="000000"/>
          <w:lang w:val="uk-UA"/>
        </w:rPr>
        <w:t>плагіат</w:t>
      </w:r>
      <w:r w:rsidRPr="002E313F">
        <w:rPr>
          <w:bCs/>
          <w:color w:val="000000"/>
          <w:lang w:val="uk-UA"/>
        </w:rPr>
        <w:t>. Використання будь-якої інформації (текст, фото, ілюстрації тощо) мають бути правильно процитовані з посиланням на автора! Якщо ви не впевнені, що таке плагіат, фабрикація, фальсифікація, порадьтеся з викладачем. До студентів, у роботах яких буде виявлено списування, плагіат чи інші прояви недоброчесної поведінки можуть бути застосовані різні дисциплінарні заходи (див. посилання на Кодекс академічної доброчесності ЗНУ в додатку до силабусу).</w:t>
      </w:r>
    </w:p>
    <w:p w14:paraId="4A2642FE" w14:textId="77777777" w:rsidR="005647CA" w:rsidRPr="002E313F" w:rsidRDefault="005647CA" w:rsidP="005647CA">
      <w:pPr>
        <w:rPr>
          <w:bCs/>
          <w:color w:val="000000"/>
          <w:lang w:val="uk-UA"/>
        </w:rPr>
      </w:pPr>
    </w:p>
    <w:p w14:paraId="38E4F738" w14:textId="77777777" w:rsidR="005647CA" w:rsidRPr="002E313F" w:rsidRDefault="005647CA" w:rsidP="005647CA">
      <w:pPr>
        <w:rPr>
          <w:b/>
          <w:bCs/>
          <w:color w:val="000000"/>
          <w:lang w:val="uk-UA"/>
        </w:rPr>
      </w:pPr>
      <w:r w:rsidRPr="002E313F">
        <w:rPr>
          <w:b/>
          <w:bCs/>
          <w:color w:val="000000"/>
          <w:lang w:val="uk-UA"/>
        </w:rPr>
        <w:t>Використання комп’ютерів/телефонів на занятті</w:t>
      </w:r>
    </w:p>
    <w:p w14:paraId="42ECFD3B" w14:textId="77777777" w:rsidR="005647CA" w:rsidRPr="002E313F" w:rsidRDefault="005647CA" w:rsidP="005647CA">
      <w:pPr>
        <w:jc w:val="both"/>
        <w:rPr>
          <w:rFonts w:eastAsia="Times New Roman"/>
          <w:lang w:val="uk-UA"/>
        </w:rPr>
      </w:pPr>
      <w:r w:rsidRPr="002E313F">
        <w:rPr>
          <w:rFonts w:eastAsia="Times New Roman"/>
          <w:lang w:val="uk-UA"/>
        </w:rPr>
        <w:t xml:space="preserve">Використання мобільних телефонів, планшетів та інших гаджетів під час лекційних та практичних занять дозволяється виключно у навчальних цілях (для уточнення певних даних, отримання довідкової інформації, під час он-лайн тестування тощо). </w:t>
      </w:r>
      <w:r w:rsidRPr="002E313F">
        <w:rPr>
          <w:bCs/>
          <w:color w:val="000000"/>
          <w:lang w:val="uk-UA"/>
        </w:rPr>
        <w:t xml:space="preserve">Під час занять заборонено надсилання текстових повідомлень, прослуховування музики, перевірка електронної пошти, соціальних мереж тощо. </w:t>
      </w:r>
      <w:r w:rsidRPr="002E313F">
        <w:rPr>
          <w:rFonts w:eastAsia="Times New Roman"/>
          <w:lang w:val="uk-UA"/>
        </w:rPr>
        <w:t>Будь ласка, не забувайте активувати режим «без звуку» до початку заняття. Під час виконання заходів контролю (контрольних робіт, іспитів) використання гаджетів заборонено. У разі порушення цієї заборони роботу буде анульовано без права перескладання.</w:t>
      </w:r>
    </w:p>
    <w:p w14:paraId="18BB8AC4" w14:textId="77777777" w:rsidR="005647CA" w:rsidRPr="002E313F" w:rsidRDefault="005647CA" w:rsidP="005647CA">
      <w:pPr>
        <w:rPr>
          <w:rFonts w:eastAsia="Times New Roman"/>
          <w:lang w:val="uk-UA"/>
        </w:rPr>
      </w:pPr>
    </w:p>
    <w:p w14:paraId="6DC73BDF" w14:textId="77777777" w:rsidR="005647CA" w:rsidRPr="002E313F" w:rsidRDefault="005647CA" w:rsidP="005647CA">
      <w:pPr>
        <w:rPr>
          <w:lang w:val="uk-UA"/>
        </w:rPr>
      </w:pPr>
      <w:r w:rsidRPr="002E313F">
        <w:rPr>
          <w:b/>
          <w:bCs/>
          <w:color w:val="000000"/>
          <w:lang w:val="uk-UA"/>
        </w:rPr>
        <w:t>Комунікація</w:t>
      </w:r>
    </w:p>
    <w:p w14:paraId="0F50BC79" w14:textId="77777777" w:rsidR="005647CA" w:rsidRPr="002E313F" w:rsidRDefault="005647CA" w:rsidP="005647CA">
      <w:pPr>
        <w:jc w:val="both"/>
        <w:rPr>
          <w:color w:val="000000"/>
          <w:lang w:val="uk-UA"/>
        </w:rPr>
      </w:pPr>
      <w:r w:rsidRPr="002E313F">
        <w:rPr>
          <w:color w:val="000000"/>
          <w:lang w:val="uk-UA"/>
        </w:rPr>
        <w:t xml:space="preserve">Очікується, що студенти перевірятимуть свою електронну пошту і сторінку дисципліни в </w:t>
      </w:r>
      <w:r w:rsidRPr="002E313F">
        <w:rPr>
          <w:color w:val="000000"/>
        </w:rPr>
        <w:t>Moodle</w:t>
      </w:r>
      <w:r w:rsidRPr="002E313F">
        <w:rPr>
          <w:color w:val="000000"/>
          <w:lang w:val="uk-UA"/>
        </w:rPr>
        <w:t xml:space="preserve"> та реагуватимуть своєчасно. Всі робочі оголошення</w:t>
      </w:r>
      <w:r w:rsidRPr="002E313F">
        <w:rPr>
          <w:color w:val="000000"/>
          <w:lang w:val="ru-RU"/>
        </w:rPr>
        <w:t xml:space="preserve"> </w:t>
      </w:r>
      <w:r w:rsidRPr="002E313F">
        <w:rPr>
          <w:color w:val="000000"/>
          <w:lang w:val="uk-UA"/>
        </w:rPr>
        <w:t xml:space="preserve">можуть надсилатися через старосту, на електронну пошту та розміщуватимуться в </w:t>
      </w:r>
      <w:r w:rsidRPr="002E313F">
        <w:rPr>
          <w:color w:val="000000"/>
        </w:rPr>
        <w:t>Moodle</w:t>
      </w:r>
      <w:r w:rsidRPr="002E313F">
        <w:rPr>
          <w:color w:val="000000"/>
          <w:lang w:val="ru-RU"/>
        </w:rPr>
        <w:t>.</w:t>
      </w:r>
      <w:r w:rsidRPr="002E313F">
        <w:rPr>
          <w:color w:val="000000"/>
          <w:lang w:val="uk-UA"/>
        </w:rPr>
        <w:t xml:space="preserve"> Будь ласка, перевіряйте повідомлення вчасно. </w:t>
      </w:r>
      <w:r w:rsidRPr="002E313F">
        <w:rPr>
          <w:i/>
          <w:color w:val="000000"/>
          <w:u w:val="single"/>
          <w:lang w:val="uk-UA"/>
        </w:rPr>
        <w:lastRenderedPageBreak/>
        <w:t>Ел. пошта має бути підписана справжнім</w:t>
      </w:r>
      <w:r w:rsidRPr="002E313F">
        <w:rPr>
          <w:i/>
          <w:color w:val="000000"/>
          <w:u w:val="single"/>
          <w:lang w:val="ru-RU"/>
        </w:rPr>
        <w:t xml:space="preserve"> </w:t>
      </w:r>
      <w:r w:rsidRPr="002E313F">
        <w:rPr>
          <w:i/>
          <w:color w:val="000000"/>
          <w:u w:val="single"/>
          <w:lang w:val="uk-UA"/>
        </w:rPr>
        <w:t>ім’ям і прізвищем</w:t>
      </w:r>
      <w:r w:rsidRPr="002E313F">
        <w:rPr>
          <w:color w:val="000000"/>
          <w:lang w:val="uk-UA"/>
        </w:rPr>
        <w:t xml:space="preserve">. Адреси типу </w:t>
      </w:r>
      <w:r w:rsidRPr="002E313F">
        <w:rPr>
          <w:color w:val="000000"/>
        </w:rPr>
        <w:t>user</w:t>
      </w:r>
      <w:r w:rsidRPr="002E313F">
        <w:rPr>
          <w:color w:val="000000"/>
          <w:lang w:val="ru-RU"/>
        </w:rPr>
        <w:t>123@</w:t>
      </w:r>
      <w:r w:rsidRPr="002E313F">
        <w:rPr>
          <w:color w:val="000000"/>
        </w:rPr>
        <w:t>gmail</w:t>
      </w:r>
      <w:r w:rsidRPr="002E313F">
        <w:rPr>
          <w:color w:val="000000"/>
          <w:lang w:val="ru-RU"/>
        </w:rPr>
        <w:t>.</w:t>
      </w:r>
      <w:r w:rsidRPr="002E313F">
        <w:rPr>
          <w:color w:val="000000"/>
        </w:rPr>
        <w:t>com</w:t>
      </w:r>
      <w:r w:rsidRPr="002E313F">
        <w:rPr>
          <w:color w:val="000000"/>
          <w:lang w:val="ru-RU"/>
        </w:rPr>
        <w:t xml:space="preserve"> </w:t>
      </w:r>
      <w:r w:rsidRPr="002E313F">
        <w:rPr>
          <w:color w:val="000000"/>
          <w:lang w:val="uk-UA"/>
        </w:rPr>
        <w:t>не приймаються!</w:t>
      </w:r>
    </w:p>
    <w:p w14:paraId="275B1525" w14:textId="77777777" w:rsidR="00C47403" w:rsidRPr="002E313F" w:rsidRDefault="006331B8" w:rsidP="00CD5755">
      <w:pPr>
        <w:jc w:val="center"/>
        <w:rPr>
          <w:rFonts w:ascii="Cambria" w:hAnsi="Cambria"/>
          <w:b/>
          <w:i/>
          <w:sz w:val="28"/>
          <w:lang w:val="uk-UA"/>
        </w:rPr>
      </w:pPr>
      <w:r w:rsidRPr="002E313F">
        <w:rPr>
          <w:rFonts w:ascii="Cambria" w:hAnsi="Cambria"/>
          <w:b/>
          <w:i/>
          <w:sz w:val="28"/>
          <w:lang w:val="uk-UA"/>
        </w:rPr>
        <w:br w:type="page"/>
      </w:r>
      <w:r w:rsidR="00C47403" w:rsidRPr="002E313F">
        <w:rPr>
          <w:rFonts w:ascii="Cambria" w:hAnsi="Cambria"/>
          <w:b/>
          <w:i/>
          <w:sz w:val="28"/>
          <w:lang w:val="uk-UA"/>
        </w:rPr>
        <w:lastRenderedPageBreak/>
        <w:t>ДОДАТОК ДО СИЛАБУСУ</w:t>
      </w:r>
      <w:r w:rsidR="00A90A11" w:rsidRPr="002E313F">
        <w:rPr>
          <w:rFonts w:ascii="Cambria" w:hAnsi="Cambria"/>
          <w:b/>
          <w:i/>
          <w:sz w:val="28"/>
          <w:lang w:val="uk-UA"/>
        </w:rPr>
        <w:t xml:space="preserve"> ЗНУ – 2020-2021</w:t>
      </w:r>
      <w:r w:rsidR="009E7399" w:rsidRPr="002E313F">
        <w:rPr>
          <w:rFonts w:ascii="Cambria" w:hAnsi="Cambria"/>
          <w:b/>
          <w:i/>
          <w:sz w:val="28"/>
          <w:lang w:val="uk-UA"/>
        </w:rPr>
        <w:t xml:space="preserve"> рр.</w:t>
      </w:r>
    </w:p>
    <w:p w14:paraId="6C470634" w14:textId="77777777" w:rsidR="00A90A11" w:rsidRPr="002E313F" w:rsidRDefault="00A90A11" w:rsidP="00A90A11">
      <w:pPr>
        <w:jc w:val="both"/>
        <w:rPr>
          <w:rFonts w:ascii="Cambria" w:hAnsi="Cambria"/>
          <w:i/>
          <w:lang w:val="uk-UA"/>
        </w:rPr>
      </w:pPr>
    </w:p>
    <w:p w14:paraId="7BC5E9F4" w14:textId="77777777" w:rsidR="00A90A11" w:rsidRPr="002E313F" w:rsidRDefault="00A90A11" w:rsidP="00A90A11">
      <w:pPr>
        <w:jc w:val="both"/>
        <w:rPr>
          <w:rFonts w:ascii="Cambria" w:hAnsi="Cambria"/>
          <w:b/>
          <w:i/>
          <w:sz w:val="20"/>
          <w:szCs w:val="20"/>
          <w:lang w:val="uk-UA"/>
        </w:rPr>
      </w:pPr>
      <w:r w:rsidRPr="002E313F">
        <w:rPr>
          <w:rFonts w:ascii="Cambria" w:hAnsi="Cambria"/>
          <w:b/>
          <w:i/>
          <w:sz w:val="20"/>
          <w:szCs w:val="20"/>
          <w:lang w:val="uk-UA"/>
        </w:rPr>
        <w:t>ГРАФІК НАВЧАЛЬНОГО ПРОЦЕСУ</w:t>
      </w:r>
      <w:r w:rsidR="00494816" w:rsidRPr="002E313F">
        <w:rPr>
          <w:rFonts w:ascii="Cambria" w:hAnsi="Cambria"/>
          <w:b/>
          <w:i/>
          <w:sz w:val="20"/>
          <w:szCs w:val="20"/>
          <w:lang w:val="ru-RU"/>
        </w:rPr>
        <w:t xml:space="preserve"> 2020-2021 </w:t>
      </w:r>
      <w:r w:rsidR="00494816" w:rsidRPr="002E313F">
        <w:rPr>
          <w:rFonts w:ascii="Cambria" w:hAnsi="Cambria"/>
          <w:b/>
          <w:i/>
          <w:sz w:val="20"/>
          <w:szCs w:val="20"/>
          <w:lang w:val="uk-UA"/>
        </w:rPr>
        <w:t xml:space="preserve">н. р. </w:t>
      </w:r>
      <w:r w:rsidR="00CD5755" w:rsidRPr="002E313F">
        <w:rPr>
          <w:rFonts w:ascii="Cambria" w:hAnsi="Cambria"/>
          <w:i/>
          <w:sz w:val="20"/>
          <w:szCs w:val="20"/>
          <w:lang w:val="uk-UA"/>
        </w:rPr>
        <w:t>(посилання на сторінку сайт</w:t>
      </w:r>
      <w:r w:rsidR="002022B7" w:rsidRPr="002E313F">
        <w:rPr>
          <w:rFonts w:ascii="Cambria" w:hAnsi="Cambria"/>
          <w:i/>
          <w:sz w:val="20"/>
          <w:szCs w:val="20"/>
          <w:lang w:val="uk-UA"/>
        </w:rPr>
        <w:t>у ЗНУ</w:t>
      </w:r>
      <w:r w:rsidR="00CD5755" w:rsidRPr="002E313F">
        <w:rPr>
          <w:rFonts w:ascii="Cambria" w:hAnsi="Cambria"/>
          <w:i/>
          <w:sz w:val="20"/>
          <w:szCs w:val="20"/>
          <w:lang w:val="uk-UA"/>
        </w:rPr>
        <w:t>)</w:t>
      </w:r>
    </w:p>
    <w:p w14:paraId="72AD3996" w14:textId="77777777" w:rsidR="00482603" w:rsidRPr="002E313F" w:rsidRDefault="00482603" w:rsidP="000363C2">
      <w:pPr>
        <w:jc w:val="both"/>
        <w:rPr>
          <w:rFonts w:ascii="Cambria" w:hAnsi="Cambria"/>
          <w:b/>
          <w:i/>
          <w:sz w:val="14"/>
          <w:szCs w:val="14"/>
          <w:lang w:val="uk-UA"/>
        </w:rPr>
      </w:pPr>
    </w:p>
    <w:p w14:paraId="7A872ABF" w14:textId="77777777" w:rsidR="000363C2" w:rsidRPr="002E313F" w:rsidRDefault="000363C2" w:rsidP="000363C2">
      <w:pPr>
        <w:jc w:val="both"/>
        <w:rPr>
          <w:rFonts w:ascii="Cambria" w:hAnsi="Cambria"/>
          <w:sz w:val="20"/>
          <w:lang w:val="uk-UA"/>
        </w:rPr>
      </w:pPr>
      <w:r w:rsidRPr="002E313F">
        <w:rPr>
          <w:rFonts w:ascii="Cambria" w:hAnsi="Cambria"/>
          <w:b/>
          <w:i/>
          <w:sz w:val="20"/>
          <w:lang w:val="uk-UA"/>
        </w:rPr>
        <w:t>АКАДЕМІЧНА ДОБРОЧЕСНІСТЬ</w:t>
      </w:r>
      <w:r w:rsidR="008C552B" w:rsidRPr="002E313F">
        <w:rPr>
          <w:rFonts w:ascii="Cambria" w:hAnsi="Cambria"/>
          <w:b/>
          <w:i/>
          <w:sz w:val="20"/>
          <w:lang w:val="uk-UA"/>
        </w:rPr>
        <w:t xml:space="preserve">. </w:t>
      </w:r>
      <w:r w:rsidRPr="002E313F">
        <w:rPr>
          <w:rFonts w:ascii="Cambria" w:hAnsi="Cambria"/>
          <w:sz w:val="20"/>
          <w:lang w:val="uk-UA"/>
        </w:rPr>
        <w:t xml:space="preserve">Студенти і викладачі Запорізького національного університету несуть персональну відповідальність за дотримання принципів академічної доброчесності, затверджених </w:t>
      </w:r>
      <w:r w:rsidRPr="002E313F">
        <w:rPr>
          <w:rFonts w:ascii="Cambria" w:hAnsi="Cambria"/>
          <w:b/>
          <w:i/>
          <w:sz w:val="20"/>
          <w:lang w:val="uk-UA"/>
        </w:rPr>
        <w:t>Кодексом академічної доброчесності ЗНУ</w:t>
      </w:r>
      <w:r w:rsidRPr="002E313F">
        <w:rPr>
          <w:rFonts w:ascii="Cambria" w:hAnsi="Cambria"/>
          <w:b/>
          <w:sz w:val="20"/>
          <w:lang w:val="uk-UA"/>
        </w:rPr>
        <w:t>:</w:t>
      </w:r>
      <w:r w:rsidRPr="002E313F">
        <w:rPr>
          <w:rFonts w:ascii="Cambria" w:hAnsi="Cambria"/>
          <w:sz w:val="20"/>
          <w:lang w:val="uk-UA"/>
        </w:rPr>
        <w:t xml:space="preserve"> </w:t>
      </w:r>
      <w:hyperlink r:id="rId22" w:history="1">
        <w:r w:rsidR="00494816" w:rsidRPr="002E313F">
          <w:rPr>
            <w:rStyle w:val="a3"/>
            <w:rFonts w:ascii="Cambria" w:hAnsi="Cambria"/>
            <w:color w:val="auto"/>
            <w:sz w:val="20"/>
            <w:lang w:val="uk-UA"/>
          </w:rPr>
          <w:t>https://tinyurl.com/ya6yk4ad</w:t>
        </w:r>
      </w:hyperlink>
      <w:r w:rsidR="00BD3C37" w:rsidRPr="002E313F">
        <w:rPr>
          <w:rFonts w:ascii="Cambria" w:hAnsi="Cambria"/>
          <w:sz w:val="20"/>
          <w:lang w:val="uk-UA"/>
        </w:rPr>
        <w:t>.</w:t>
      </w:r>
      <w:r w:rsidR="00494816" w:rsidRPr="002E313F">
        <w:rPr>
          <w:rFonts w:ascii="Cambria" w:hAnsi="Cambria"/>
          <w:sz w:val="20"/>
          <w:lang w:val="uk-UA"/>
        </w:rPr>
        <w:t xml:space="preserve"> </w:t>
      </w:r>
      <w:r w:rsidRPr="002E313F">
        <w:rPr>
          <w:rFonts w:ascii="Cambria" w:hAnsi="Cambria"/>
          <w:i/>
          <w:sz w:val="20"/>
          <w:lang w:val="uk-UA"/>
        </w:rPr>
        <w:t>Декларація академічної доброчесності здобувача вищої освіти</w:t>
      </w:r>
      <w:r w:rsidRPr="002E313F">
        <w:rPr>
          <w:rFonts w:ascii="Cambria" w:hAnsi="Cambria"/>
          <w:sz w:val="20"/>
          <w:lang w:val="uk-UA"/>
        </w:rPr>
        <w:t xml:space="preserve"> (додається в обов’язковому порядку до письмових кваліфікаційних робіт, виконаних здобувачем, та засвідчується особистим підписом): </w:t>
      </w:r>
      <w:hyperlink r:id="rId23" w:history="1">
        <w:r w:rsidR="00494816" w:rsidRPr="002E313F">
          <w:rPr>
            <w:rStyle w:val="a3"/>
            <w:rFonts w:ascii="Cambria" w:hAnsi="Cambria"/>
            <w:color w:val="auto"/>
            <w:sz w:val="20"/>
            <w:lang w:val="uk-UA"/>
          </w:rPr>
          <w:t>https://tinyurl.com/y6wzzlu3</w:t>
        </w:r>
      </w:hyperlink>
      <w:r w:rsidR="00BD3C37" w:rsidRPr="002E313F">
        <w:rPr>
          <w:rFonts w:ascii="Cambria" w:hAnsi="Cambria"/>
          <w:sz w:val="20"/>
          <w:lang w:val="uk-UA"/>
        </w:rPr>
        <w:t>.</w:t>
      </w:r>
    </w:p>
    <w:p w14:paraId="2E7FD9F3" w14:textId="77777777" w:rsidR="000363C2" w:rsidRPr="002E313F" w:rsidRDefault="000363C2" w:rsidP="000363C2">
      <w:pPr>
        <w:rPr>
          <w:rFonts w:ascii="Cambria" w:hAnsi="Cambria"/>
          <w:sz w:val="14"/>
          <w:szCs w:val="14"/>
          <w:lang w:val="uk-UA"/>
        </w:rPr>
      </w:pPr>
    </w:p>
    <w:p w14:paraId="79D8FCCA" w14:textId="77777777" w:rsidR="00494816" w:rsidRPr="002E313F" w:rsidRDefault="00494816" w:rsidP="008C552B">
      <w:pPr>
        <w:jc w:val="both"/>
        <w:rPr>
          <w:rFonts w:ascii="Cambria" w:hAnsi="Cambria"/>
          <w:sz w:val="20"/>
          <w:lang w:val="uk-UA"/>
        </w:rPr>
      </w:pPr>
      <w:r w:rsidRPr="002E313F">
        <w:rPr>
          <w:rFonts w:ascii="Cambria" w:hAnsi="Cambria"/>
          <w:b/>
          <w:i/>
          <w:sz w:val="20"/>
          <w:lang w:val="uk-UA"/>
        </w:rPr>
        <w:t>НАВЧАЛЬНИЙ ПРОЦЕС ТА ЗАБЕЗПЕЧЕННЯ ЯКОСТІ ОСВІТИ</w:t>
      </w:r>
      <w:r w:rsidR="008C552B" w:rsidRPr="002E313F">
        <w:rPr>
          <w:rFonts w:ascii="Cambria" w:hAnsi="Cambria"/>
          <w:b/>
          <w:i/>
          <w:sz w:val="20"/>
          <w:lang w:val="uk-UA"/>
        </w:rPr>
        <w:t xml:space="preserve">. </w:t>
      </w:r>
      <w:r w:rsidRPr="002E313F">
        <w:rPr>
          <w:rFonts w:ascii="Cambria" w:hAnsi="Cambria"/>
          <w:sz w:val="20"/>
          <w:lang w:val="uk-UA"/>
        </w:rPr>
        <w:t xml:space="preserve">Перевірка набутих студентами знань, навичок та вмінь (атестації, заліки, іспити та інші форми контролю) є невід’ємною складовою системи забезпечення якості освіти і проводиться відповідно до </w:t>
      </w:r>
      <w:r w:rsidRPr="002E313F">
        <w:rPr>
          <w:rFonts w:ascii="Cambria" w:hAnsi="Cambria"/>
          <w:i/>
          <w:sz w:val="20"/>
          <w:lang w:val="uk-UA"/>
        </w:rPr>
        <w:t>Положення про організацію та методику проведення поточного та підсумкового семестрового контролю навчання студентів ЗНУ</w:t>
      </w:r>
      <w:r w:rsidRPr="002E313F">
        <w:rPr>
          <w:rFonts w:ascii="Cambria" w:hAnsi="Cambria"/>
          <w:sz w:val="20"/>
          <w:lang w:val="uk-UA"/>
        </w:rPr>
        <w:t xml:space="preserve">: </w:t>
      </w:r>
      <w:hyperlink r:id="rId24" w:history="1">
        <w:r w:rsidRPr="002E313F">
          <w:rPr>
            <w:rStyle w:val="a3"/>
            <w:rFonts w:ascii="Cambria" w:hAnsi="Cambria"/>
            <w:bCs/>
            <w:color w:val="auto"/>
            <w:sz w:val="20"/>
            <w:shd w:val="clear" w:color="auto" w:fill="FFFFFF"/>
          </w:rPr>
          <w:t>https</w:t>
        </w:r>
        <w:r w:rsidRPr="002E313F">
          <w:rPr>
            <w:rStyle w:val="a3"/>
            <w:rFonts w:ascii="Cambria" w:hAnsi="Cambria"/>
            <w:bCs/>
            <w:color w:val="auto"/>
            <w:sz w:val="20"/>
            <w:shd w:val="clear" w:color="auto" w:fill="FFFFFF"/>
            <w:lang w:val="uk-UA"/>
          </w:rPr>
          <w:t>://</w:t>
        </w:r>
        <w:r w:rsidRPr="002E313F">
          <w:rPr>
            <w:rStyle w:val="a3"/>
            <w:rFonts w:ascii="Cambria" w:hAnsi="Cambria"/>
            <w:bCs/>
            <w:color w:val="auto"/>
            <w:sz w:val="20"/>
            <w:shd w:val="clear" w:color="auto" w:fill="FFFFFF"/>
          </w:rPr>
          <w:t>tinyurl</w:t>
        </w:r>
        <w:r w:rsidRPr="002E313F">
          <w:rPr>
            <w:rStyle w:val="a3"/>
            <w:rFonts w:ascii="Cambria" w:hAnsi="Cambria"/>
            <w:bCs/>
            <w:color w:val="auto"/>
            <w:sz w:val="20"/>
            <w:shd w:val="clear" w:color="auto" w:fill="FFFFFF"/>
            <w:lang w:val="uk-UA"/>
          </w:rPr>
          <w:t>.</w:t>
        </w:r>
        <w:r w:rsidRPr="002E313F">
          <w:rPr>
            <w:rStyle w:val="a3"/>
            <w:rFonts w:ascii="Cambria" w:hAnsi="Cambria"/>
            <w:bCs/>
            <w:color w:val="auto"/>
            <w:sz w:val="20"/>
            <w:shd w:val="clear" w:color="auto" w:fill="FFFFFF"/>
          </w:rPr>
          <w:t>com</w:t>
        </w:r>
        <w:r w:rsidRPr="002E313F">
          <w:rPr>
            <w:rStyle w:val="a3"/>
            <w:rFonts w:ascii="Cambria" w:hAnsi="Cambria"/>
            <w:bCs/>
            <w:color w:val="auto"/>
            <w:sz w:val="20"/>
            <w:shd w:val="clear" w:color="auto" w:fill="FFFFFF"/>
            <w:lang w:val="uk-UA"/>
          </w:rPr>
          <w:t>/</w:t>
        </w:r>
        <w:r w:rsidRPr="002E313F">
          <w:rPr>
            <w:rStyle w:val="a3"/>
            <w:rFonts w:ascii="Cambria" w:hAnsi="Cambria"/>
            <w:bCs/>
            <w:color w:val="auto"/>
            <w:sz w:val="20"/>
            <w:shd w:val="clear" w:color="auto" w:fill="FFFFFF"/>
          </w:rPr>
          <w:t>y</w:t>
        </w:r>
        <w:r w:rsidRPr="002E313F">
          <w:rPr>
            <w:rStyle w:val="a3"/>
            <w:rFonts w:ascii="Cambria" w:hAnsi="Cambria"/>
            <w:bCs/>
            <w:color w:val="auto"/>
            <w:sz w:val="20"/>
            <w:shd w:val="clear" w:color="auto" w:fill="FFFFFF"/>
            <w:lang w:val="uk-UA"/>
          </w:rPr>
          <w:t>9</w:t>
        </w:r>
        <w:r w:rsidRPr="002E313F">
          <w:rPr>
            <w:rStyle w:val="a3"/>
            <w:rFonts w:ascii="Cambria" w:hAnsi="Cambria"/>
            <w:bCs/>
            <w:color w:val="auto"/>
            <w:sz w:val="20"/>
            <w:shd w:val="clear" w:color="auto" w:fill="FFFFFF"/>
          </w:rPr>
          <w:t>tve</w:t>
        </w:r>
        <w:r w:rsidRPr="002E313F">
          <w:rPr>
            <w:rStyle w:val="a3"/>
            <w:rFonts w:ascii="Cambria" w:hAnsi="Cambria"/>
            <w:bCs/>
            <w:color w:val="auto"/>
            <w:sz w:val="20"/>
            <w:shd w:val="clear" w:color="auto" w:fill="FFFFFF"/>
            <w:lang w:val="uk-UA"/>
          </w:rPr>
          <w:t>4</w:t>
        </w:r>
        <w:r w:rsidRPr="002E313F">
          <w:rPr>
            <w:rStyle w:val="a3"/>
            <w:rFonts w:ascii="Cambria" w:hAnsi="Cambria"/>
            <w:bCs/>
            <w:color w:val="auto"/>
            <w:sz w:val="20"/>
            <w:shd w:val="clear" w:color="auto" w:fill="FFFFFF"/>
          </w:rPr>
          <w:t>lk</w:t>
        </w:r>
      </w:hyperlink>
      <w:r w:rsidR="00BD3C37" w:rsidRPr="002E313F">
        <w:rPr>
          <w:rFonts w:ascii="Cambria" w:hAnsi="Cambria"/>
          <w:b/>
          <w:bCs/>
          <w:sz w:val="20"/>
          <w:shd w:val="clear" w:color="auto" w:fill="FFFFFF"/>
          <w:lang w:val="uk-UA"/>
        </w:rPr>
        <w:t>.</w:t>
      </w:r>
    </w:p>
    <w:p w14:paraId="1466D675" w14:textId="77777777" w:rsidR="000363C2" w:rsidRPr="002E313F" w:rsidRDefault="000363C2" w:rsidP="00A90A11">
      <w:pPr>
        <w:jc w:val="both"/>
        <w:rPr>
          <w:rFonts w:ascii="Cambria" w:hAnsi="Cambria"/>
          <w:i/>
          <w:sz w:val="14"/>
          <w:szCs w:val="14"/>
          <w:lang w:val="uk-UA"/>
        </w:rPr>
      </w:pPr>
    </w:p>
    <w:p w14:paraId="483E10C2" w14:textId="77777777" w:rsidR="008C552B" w:rsidRPr="002E313F" w:rsidRDefault="00494816" w:rsidP="00A90A11">
      <w:pPr>
        <w:jc w:val="both"/>
        <w:rPr>
          <w:rFonts w:ascii="Cambria" w:hAnsi="Cambria"/>
          <w:sz w:val="20"/>
          <w:lang w:val="uk-UA"/>
        </w:rPr>
      </w:pPr>
      <w:r w:rsidRPr="002E313F">
        <w:rPr>
          <w:rFonts w:ascii="Cambria" w:hAnsi="Cambria"/>
          <w:b/>
          <w:i/>
          <w:sz w:val="20"/>
          <w:lang w:val="uk-UA"/>
        </w:rPr>
        <w:t>ПОВТОРНЕ ВИВЧЕННЯ ДИСЦИПЛІН</w:t>
      </w:r>
      <w:r w:rsidR="00BD3C37" w:rsidRPr="002E313F">
        <w:rPr>
          <w:rFonts w:ascii="Cambria" w:hAnsi="Cambria"/>
          <w:b/>
          <w:i/>
          <w:sz w:val="20"/>
          <w:lang w:val="uk-UA"/>
        </w:rPr>
        <w:t>, ВІДРАХУВАННЯ</w:t>
      </w:r>
      <w:r w:rsidR="008C552B" w:rsidRPr="002E313F">
        <w:rPr>
          <w:rFonts w:ascii="Cambria" w:hAnsi="Cambria"/>
          <w:b/>
          <w:i/>
          <w:sz w:val="20"/>
          <w:lang w:val="uk-UA"/>
        </w:rPr>
        <w:t xml:space="preserve">. </w:t>
      </w:r>
      <w:r w:rsidR="00BD3C37" w:rsidRPr="002E313F">
        <w:rPr>
          <w:rFonts w:ascii="Cambria" w:hAnsi="Cambria"/>
          <w:sz w:val="20"/>
          <w:lang w:val="uk-UA"/>
        </w:rPr>
        <w:t xml:space="preserve">Наявність академічної заборгованості до 6 навчальних дисциплін (в тому числі проходження практики чи виконання курсової роботи) за результатами однієї екзаменаційної сесії є підставою для надання студенту права на повторне вивчення зазначених навчальних дисциплін. Порядок повторного вивчення визначається </w:t>
      </w:r>
      <w:r w:rsidR="00BD3C37" w:rsidRPr="002E313F">
        <w:rPr>
          <w:rFonts w:ascii="Cambria" w:hAnsi="Cambria"/>
          <w:i/>
          <w:sz w:val="20"/>
          <w:lang w:val="uk-UA"/>
        </w:rPr>
        <w:t>Положенням про порядок повторного вивчення навчальних дисциплін та повторного навчання у ЗНУ</w:t>
      </w:r>
      <w:r w:rsidR="00BD3C37" w:rsidRPr="002E313F">
        <w:rPr>
          <w:rFonts w:ascii="Cambria" w:hAnsi="Cambria"/>
          <w:sz w:val="20"/>
          <w:lang w:val="uk-UA"/>
        </w:rPr>
        <w:t xml:space="preserve">: </w:t>
      </w:r>
      <w:hyperlink r:id="rId25" w:history="1">
        <w:r w:rsidR="00BD3C37" w:rsidRPr="002E313F">
          <w:rPr>
            <w:rStyle w:val="a3"/>
            <w:rFonts w:ascii="Cambria" w:hAnsi="Cambria"/>
            <w:color w:val="auto"/>
            <w:sz w:val="20"/>
            <w:lang w:val="uk-UA"/>
          </w:rPr>
          <w:t>https://tinyurl.com/y9pkmmp5</w:t>
        </w:r>
      </w:hyperlink>
      <w:r w:rsidR="00BD3C37" w:rsidRPr="002E313F">
        <w:rPr>
          <w:rFonts w:ascii="Cambria" w:hAnsi="Cambria"/>
          <w:sz w:val="20"/>
          <w:lang w:val="uk-UA"/>
        </w:rPr>
        <w:t xml:space="preserve">. Підстави та процедури відрахування студентів, у тому числі за невиконання навчального плану, регламентуються </w:t>
      </w:r>
      <w:r w:rsidR="00BD3C37" w:rsidRPr="002E313F">
        <w:rPr>
          <w:rFonts w:ascii="Cambria" w:hAnsi="Cambria"/>
          <w:i/>
          <w:sz w:val="20"/>
          <w:lang w:val="uk-UA"/>
        </w:rPr>
        <w:t>Положенням про порядок переведення, відрахування та поновлення студентів у ЗНУ</w:t>
      </w:r>
      <w:r w:rsidR="00BD3C37" w:rsidRPr="002E313F">
        <w:rPr>
          <w:rFonts w:ascii="Cambria" w:hAnsi="Cambria"/>
          <w:sz w:val="20"/>
          <w:lang w:val="uk-UA"/>
        </w:rPr>
        <w:t xml:space="preserve">: </w:t>
      </w:r>
      <w:hyperlink r:id="rId26" w:history="1">
        <w:r w:rsidR="00BD3C37" w:rsidRPr="002E313F">
          <w:rPr>
            <w:rStyle w:val="a3"/>
            <w:rFonts w:ascii="Cambria" w:hAnsi="Cambria"/>
            <w:color w:val="auto"/>
            <w:sz w:val="20"/>
            <w:lang w:val="uk-UA"/>
          </w:rPr>
          <w:t>https://tinyurl.com/ycds57la</w:t>
        </w:r>
      </w:hyperlink>
      <w:r w:rsidR="008C552B" w:rsidRPr="002E313F">
        <w:rPr>
          <w:rFonts w:ascii="Cambria" w:hAnsi="Cambria"/>
          <w:sz w:val="20"/>
          <w:lang w:val="uk-UA"/>
        </w:rPr>
        <w:t>.</w:t>
      </w:r>
    </w:p>
    <w:p w14:paraId="1015BC8B" w14:textId="77777777" w:rsidR="008C552B" w:rsidRPr="002E313F" w:rsidRDefault="008C552B" w:rsidP="00A90A11">
      <w:pPr>
        <w:jc w:val="both"/>
        <w:rPr>
          <w:rFonts w:ascii="Cambria" w:hAnsi="Cambria"/>
          <w:sz w:val="14"/>
          <w:szCs w:val="14"/>
          <w:lang w:val="uk-UA"/>
        </w:rPr>
      </w:pPr>
    </w:p>
    <w:p w14:paraId="2CEEE0B6" w14:textId="77777777" w:rsidR="008C552B" w:rsidRPr="002E313F" w:rsidRDefault="008C552B" w:rsidP="00A90A11">
      <w:pPr>
        <w:jc w:val="both"/>
        <w:rPr>
          <w:rFonts w:ascii="Cambria" w:hAnsi="Cambria"/>
          <w:sz w:val="20"/>
          <w:lang w:val="uk-UA"/>
        </w:rPr>
      </w:pPr>
      <w:r w:rsidRPr="002E313F">
        <w:rPr>
          <w:rFonts w:ascii="Cambria" w:hAnsi="Cambria"/>
          <w:b/>
          <w:i/>
          <w:sz w:val="20"/>
          <w:lang w:val="uk-UA"/>
        </w:rPr>
        <w:t xml:space="preserve">НЕФОРМАЛЬНА ОСВІТА. </w:t>
      </w:r>
      <w:r w:rsidRPr="002E313F">
        <w:rPr>
          <w:rFonts w:ascii="Cambria" w:hAnsi="Cambria"/>
          <w:sz w:val="20"/>
          <w:lang w:val="uk-UA"/>
        </w:rPr>
        <w:t xml:space="preserve">Порядок зарахування результатів навчання, підтверджених сертифікатами, свідоцтвами, іншими документами, здобутими поза основним місцем навчання, регулюється </w:t>
      </w:r>
      <w:r w:rsidRPr="002E313F">
        <w:rPr>
          <w:rFonts w:ascii="Cambria" w:hAnsi="Cambria"/>
          <w:i/>
          <w:sz w:val="20"/>
          <w:lang w:val="uk-UA"/>
        </w:rPr>
        <w:t>Положенням про порядок визнання результатів навчання, отриманих у неформальній освіті</w:t>
      </w:r>
      <w:r w:rsidRPr="002E313F">
        <w:rPr>
          <w:rFonts w:ascii="Cambria" w:hAnsi="Cambria"/>
          <w:sz w:val="20"/>
          <w:lang w:val="uk-UA"/>
        </w:rPr>
        <w:t xml:space="preserve">: </w:t>
      </w:r>
      <w:hyperlink r:id="rId27" w:history="1">
        <w:r w:rsidRPr="002E313F">
          <w:rPr>
            <w:rStyle w:val="a3"/>
            <w:rFonts w:ascii="Cambria" w:hAnsi="Cambria"/>
            <w:color w:val="auto"/>
            <w:sz w:val="20"/>
            <w:lang w:val="uk-UA"/>
          </w:rPr>
          <w:t>https://tinyurl.com/y8gbt4xs</w:t>
        </w:r>
      </w:hyperlink>
      <w:r w:rsidRPr="002E313F">
        <w:rPr>
          <w:rFonts w:ascii="Cambria" w:hAnsi="Cambria"/>
          <w:sz w:val="20"/>
          <w:lang w:val="uk-UA"/>
        </w:rPr>
        <w:t>.</w:t>
      </w:r>
    </w:p>
    <w:p w14:paraId="632F7324" w14:textId="77777777" w:rsidR="008C552B" w:rsidRPr="002E313F" w:rsidRDefault="008C552B" w:rsidP="00A90A11">
      <w:pPr>
        <w:jc w:val="both"/>
        <w:rPr>
          <w:rFonts w:ascii="Cambria" w:hAnsi="Cambria"/>
          <w:sz w:val="14"/>
          <w:szCs w:val="14"/>
          <w:lang w:val="uk-UA"/>
        </w:rPr>
      </w:pPr>
    </w:p>
    <w:p w14:paraId="2E6121CB" w14:textId="77777777" w:rsidR="006F1B80" w:rsidRPr="002E313F" w:rsidRDefault="008C552B" w:rsidP="008C552B">
      <w:pPr>
        <w:jc w:val="both"/>
        <w:rPr>
          <w:rFonts w:ascii="Cambria" w:hAnsi="Cambria"/>
          <w:sz w:val="20"/>
          <w:lang w:val="uk-UA"/>
        </w:rPr>
      </w:pPr>
      <w:r w:rsidRPr="002E313F">
        <w:rPr>
          <w:rFonts w:ascii="Cambria" w:hAnsi="Cambria"/>
          <w:b/>
          <w:i/>
          <w:sz w:val="20"/>
          <w:lang w:val="uk-UA"/>
        </w:rPr>
        <w:t xml:space="preserve">ВИРІШЕННЯ КОНФЛІКТІВ. </w:t>
      </w:r>
      <w:r w:rsidRPr="002E313F">
        <w:rPr>
          <w:rFonts w:ascii="Cambria" w:hAnsi="Cambria"/>
          <w:sz w:val="20"/>
          <w:lang w:val="uk-UA"/>
        </w:rPr>
        <w:t xml:space="preserve">Порядок і процедури врегулювання конфліктів, пов’язаних із корупційними діями, зіткненням інтересів, різними формами дискримінації, сексуальними домаганнями, міжособистісними стосунками та іншими ситуаціями, що можуть виникнути під час навчання, регламентуються </w:t>
      </w:r>
      <w:r w:rsidRPr="002E313F">
        <w:rPr>
          <w:rFonts w:ascii="Cambria" w:hAnsi="Cambria"/>
          <w:i/>
          <w:sz w:val="20"/>
          <w:lang w:val="uk-UA"/>
        </w:rPr>
        <w:t>Положенням про порядок і процедури вирішення конфліктних ситуацій у ЗНУ</w:t>
      </w:r>
      <w:r w:rsidRPr="002E313F">
        <w:rPr>
          <w:rFonts w:ascii="Cambria" w:hAnsi="Cambria"/>
          <w:sz w:val="20"/>
          <w:lang w:val="uk-UA"/>
        </w:rPr>
        <w:t xml:space="preserve">: </w:t>
      </w:r>
      <w:hyperlink r:id="rId28" w:history="1">
        <w:r w:rsidRPr="002E313F">
          <w:rPr>
            <w:rStyle w:val="a3"/>
            <w:rFonts w:ascii="Cambria" w:hAnsi="Cambria"/>
            <w:color w:val="auto"/>
            <w:sz w:val="20"/>
            <w:lang w:val="uk-UA"/>
          </w:rPr>
          <w:t>https://tinyurl.com/ycyfws9v</w:t>
        </w:r>
      </w:hyperlink>
      <w:r w:rsidRPr="002E313F">
        <w:rPr>
          <w:rFonts w:ascii="Cambria" w:hAnsi="Cambria"/>
          <w:sz w:val="20"/>
          <w:lang w:val="uk-UA"/>
        </w:rPr>
        <w:t>. Конфліктні ситуації, що виникають у сфері стипендіального забезпечення здобувачів вищої освіти, вирішуються стипендіальними комісіями факультетів, коледжів та університету в межах їх повноважень, відповідно до:</w:t>
      </w:r>
      <w:r w:rsidR="006F1B80" w:rsidRPr="002E313F">
        <w:rPr>
          <w:rFonts w:ascii="Cambria" w:hAnsi="Cambria"/>
          <w:sz w:val="20"/>
          <w:lang w:val="uk-UA"/>
        </w:rPr>
        <w:t xml:space="preserve"> </w:t>
      </w:r>
      <w:r w:rsidRPr="002E313F">
        <w:rPr>
          <w:rFonts w:ascii="Cambria" w:hAnsi="Cambria"/>
          <w:i/>
          <w:sz w:val="20"/>
          <w:lang w:val="uk-UA"/>
        </w:rPr>
        <w:t>Положення про порядок призначення і виплати академічних стипен</w:t>
      </w:r>
      <w:r w:rsidR="006F1B80" w:rsidRPr="002E313F">
        <w:rPr>
          <w:rFonts w:ascii="Cambria" w:hAnsi="Cambria"/>
          <w:i/>
          <w:sz w:val="20"/>
          <w:lang w:val="uk-UA"/>
        </w:rPr>
        <w:t>дій у ЗНУ</w:t>
      </w:r>
      <w:r w:rsidRPr="002E313F">
        <w:rPr>
          <w:rFonts w:ascii="Cambria" w:hAnsi="Cambria"/>
          <w:sz w:val="20"/>
          <w:lang w:val="uk-UA"/>
        </w:rPr>
        <w:t>:</w:t>
      </w:r>
      <w:r w:rsidR="006F1B80" w:rsidRPr="002E313F">
        <w:rPr>
          <w:rFonts w:ascii="Cambria" w:hAnsi="Cambria"/>
          <w:sz w:val="20"/>
          <w:lang w:val="uk-UA"/>
        </w:rPr>
        <w:t xml:space="preserve"> </w:t>
      </w:r>
      <w:hyperlink r:id="rId29" w:history="1">
        <w:r w:rsidR="006F1B80" w:rsidRPr="002E313F">
          <w:rPr>
            <w:rStyle w:val="a3"/>
            <w:rFonts w:ascii="Cambria" w:hAnsi="Cambria"/>
            <w:color w:val="auto"/>
            <w:sz w:val="20"/>
            <w:lang w:val="uk-UA"/>
          </w:rPr>
          <w:t>https://tinyurl.com/yd6bq6p9</w:t>
        </w:r>
      </w:hyperlink>
      <w:r w:rsidR="006F1B80" w:rsidRPr="002E313F">
        <w:rPr>
          <w:rFonts w:ascii="Cambria" w:hAnsi="Cambria"/>
          <w:sz w:val="20"/>
          <w:lang w:val="uk-UA"/>
        </w:rPr>
        <w:t xml:space="preserve">; </w:t>
      </w:r>
      <w:r w:rsidRPr="002E313F">
        <w:rPr>
          <w:rFonts w:ascii="Cambria" w:hAnsi="Cambria"/>
          <w:i/>
          <w:iCs/>
          <w:sz w:val="20"/>
          <w:lang w:val="uk-UA"/>
        </w:rPr>
        <w:t>Положення про призначення та виплату соціальних стипендій у</w:t>
      </w:r>
      <w:r w:rsidR="006F1B80" w:rsidRPr="002E313F">
        <w:rPr>
          <w:rFonts w:ascii="Cambria" w:hAnsi="Cambria"/>
          <w:i/>
          <w:iCs/>
          <w:sz w:val="20"/>
          <w:lang w:val="uk-UA"/>
        </w:rPr>
        <w:t xml:space="preserve"> ЗНУ</w:t>
      </w:r>
      <w:r w:rsidRPr="002E313F">
        <w:rPr>
          <w:rFonts w:ascii="Cambria" w:hAnsi="Cambria"/>
          <w:sz w:val="20"/>
          <w:lang w:val="uk-UA"/>
        </w:rPr>
        <w:t xml:space="preserve">: </w:t>
      </w:r>
      <w:hyperlink r:id="rId30" w:history="1">
        <w:r w:rsidR="006F1B80" w:rsidRPr="002E313F">
          <w:rPr>
            <w:rStyle w:val="a3"/>
            <w:rFonts w:ascii="Cambria" w:hAnsi="Cambria"/>
            <w:color w:val="auto"/>
            <w:sz w:val="20"/>
            <w:lang w:val="uk-UA"/>
          </w:rPr>
          <w:t>https://tinyurl.com/y9r5dpwh</w:t>
        </w:r>
      </w:hyperlink>
      <w:r w:rsidR="006F1B80" w:rsidRPr="002E313F">
        <w:rPr>
          <w:rFonts w:ascii="Cambria" w:hAnsi="Cambria"/>
          <w:sz w:val="20"/>
          <w:lang w:val="uk-UA"/>
        </w:rPr>
        <w:t xml:space="preserve">. </w:t>
      </w:r>
    </w:p>
    <w:p w14:paraId="5F5A29EF" w14:textId="77777777" w:rsidR="009F6B92" w:rsidRPr="002E313F" w:rsidRDefault="009F6B92" w:rsidP="008C552B">
      <w:pPr>
        <w:jc w:val="both"/>
        <w:rPr>
          <w:rFonts w:ascii="Cambria" w:hAnsi="Cambria"/>
          <w:b/>
          <w:i/>
          <w:sz w:val="14"/>
          <w:szCs w:val="14"/>
          <w:lang w:val="uk-UA"/>
        </w:rPr>
      </w:pPr>
    </w:p>
    <w:p w14:paraId="210790B7" w14:textId="77777777" w:rsidR="008C552B" w:rsidRPr="002E313F" w:rsidRDefault="006F1B80" w:rsidP="008C552B">
      <w:pPr>
        <w:jc w:val="both"/>
        <w:rPr>
          <w:rFonts w:ascii="Cambria" w:hAnsi="Cambria"/>
          <w:sz w:val="20"/>
          <w:lang w:val="uk-UA"/>
        </w:rPr>
      </w:pPr>
      <w:r w:rsidRPr="002E313F">
        <w:rPr>
          <w:rFonts w:ascii="Cambria" w:hAnsi="Cambria"/>
          <w:b/>
          <w:i/>
          <w:sz w:val="20"/>
          <w:lang w:val="uk-UA"/>
        </w:rPr>
        <w:t xml:space="preserve">ПСИХОЛОГІЧНА ДОПОМОГА. </w:t>
      </w:r>
      <w:r w:rsidR="008C552B" w:rsidRPr="002E313F">
        <w:rPr>
          <w:rFonts w:ascii="Cambria" w:hAnsi="Cambria"/>
          <w:sz w:val="20"/>
          <w:lang w:val="uk-UA"/>
        </w:rPr>
        <w:t>Телефон до</w:t>
      </w:r>
      <w:r w:rsidRPr="002E313F">
        <w:rPr>
          <w:rFonts w:ascii="Cambria" w:hAnsi="Cambria"/>
          <w:sz w:val="20"/>
          <w:lang w:val="uk-UA"/>
        </w:rPr>
        <w:t>віри практичного психолога (061)228-15-84 (щоденно з 9 до 21</w:t>
      </w:r>
      <w:r w:rsidR="008C552B" w:rsidRPr="002E313F">
        <w:rPr>
          <w:rFonts w:ascii="Cambria" w:hAnsi="Cambria"/>
          <w:sz w:val="20"/>
          <w:lang w:val="uk-UA"/>
        </w:rPr>
        <w:t>)</w:t>
      </w:r>
      <w:r w:rsidRPr="002E313F">
        <w:rPr>
          <w:rFonts w:ascii="Cambria" w:hAnsi="Cambria"/>
          <w:sz w:val="20"/>
          <w:lang w:val="uk-UA"/>
        </w:rPr>
        <w:t>.</w:t>
      </w:r>
    </w:p>
    <w:p w14:paraId="3A477C9F" w14:textId="77777777" w:rsidR="009F6B92" w:rsidRPr="002E313F" w:rsidRDefault="009F6B92" w:rsidP="008C552B">
      <w:pPr>
        <w:jc w:val="both"/>
        <w:rPr>
          <w:rFonts w:ascii="Cambria" w:hAnsi="Cambria"/>
          <w:b/>
          <w:i/>
          <w:sz w:val="14"/>
          <w:szCs w:val="14"/>
          <w:lang w:val="uk-UA"/>
        </w:rPr>
      </w:pPr>
    </w:p>
    <w:p w14:paraId="6384A5D1" w14:textId="77777777" w:rsidR="006F1B80" w:rsidRPr="002E313F" w:rsidRDefault="009F6B92" w:rsidP="008C552B">
      <w:pPr>
        <w:jc w:val="both"/>
        <w:rPr>
          <w:rFonts w:ascii="Cambria" w:hAnsi="Cambria" w:cs="Arial"/>
          <w:sz w:val="20"/>
          <w:szCs w:val="20"/>
          <w:shd w:val="clear" w:color="auto" w:fill="FFFFFF"/>
          <w:lang w:val="uk-UA"/>
        </w:rPr>
      </w:pPr>
      <w:r w:rsidRPr="002E313F">
        <w:rPr>
          <w:rFonts w:ascii="Cambria" w:hAnsi="Cambria"/>
          <w:b/>
          <w:i/>
          <w:sz w:val="20"/>
          <w:szCs w:val="20"/>
          <w:lang w:val="uk-UA"/>
        </w:rPr>
        <w:t xml:space="preserve">ЗАПОБІГАННЯ КОРУПЦІЇ. </w:t>
      </w:r>
      <w:r w:rsidR="009D2288" w:rsidRPr="002E313F">
        <w:rPr>
          <w:rFonts w:ascii="Cambria" w:hAnsi="Cambria"/>
          <w:sz w:val="20"/>
          <w:szCs w:val="20"/>
          <w:lang w:val="uk-UA"/>
        </w:rPr>
        <w:t xml:space="preserve">Уповноважена особа </w:t>
      </w:r>
      <w:r w:rsidR="009D2288" w:rsidRPr="002E313F">
        <w:rPr>
          <w:rFonts w:ascii="Cambria" w:hAnsi="Cambria" w:cs="Arial"/>
          <w:sz w:val="20"/>
          <w:szCs w:val="20"/>
          <w:shd w:val="clear" w:color="auto" w:fill="FFFFFF"/>
          <w:lang w:val="ru-RU"/>
        </w:rPr>
        <w:t>з питань запобігання та виявлення корупції</w:t>
      </w:r>
      <w:r w:rsidR="009D2288" w:rsidRPr="002E313F">
        <w:rPr>
          <w:rFonts w:ascii="Cambria" w:hAnsi="Cambria" w:cs="Arial"/>
          <w:sz w:val="20"/>
          <w:szCs w:val="20"/>
          <w:shd w:val="clear" w:color="auto" w:fill="FFFFFF"/>
          <w:lang w:val="uk-UA"/>
        </w:rPr>
        <w:t xml:space="preserve"> </w:t>
      </w:r>
      <w:r w:rsidR="009D2288" w:rsidRPr="002E313F">
        <w:rPr>
          <w:rFonts w:ascii="Cambria" w:hAnsi="Cambria" w:cs="Arial"/>
          <w:sz w:val="20"/>
          <w:szCs w:val="20"/>
          <w:shd w:val="clear" w:color="auto" w:fill="FFFFFF"/>
          <w:lang w:val="ru-RU"/>
        </w:rPr>
        <w:t xml:space="preserve">(Воронков В. В., </w:t>
      </w:r>
      <w:r w:rsidRPr="002E313F">
        <w:rPr>
          <w:rFonts w:ascii="Cambria" w:hAnsi="Cambria" w:cs="Arial"/>
          <w:sz w:val="20"/>
          <w:szCs w:val="20"/>
          <w:shd w:val="clear" w:color="auto" w:fill="FFFFFF"/>
          <w:lang w:val="ru-RU"/>
        </w:rPr>
        <w:t>1 корп., 29 каб., тел. +38 (061</w:t>
      </w:r>
      <w:r w:rsidR="009D2288" w:rsidRPr="002E313F">
        <w:rPr>
          <w:rFonts w:ascii="Cambria" w:hAnsi="Cambria" w:cs="Arial"/>
          <w:sz w:val="20"/>
          <w:szCs w:val="20"/>
          <w:shd w:val="clear" w:color="auto" w:fill="FFFFFF"/>
          <w:lang w:val="ru-RU"/>
        </w:rPr>
        <w:t>) 289-14-18).</w:t>
      </w:r>
    </w:p>
    <w:p w14:paraId="72DA3CC2" w14:textId="77777777" w:rsidR="009D2288" w:rsidRPr="002E313F" w:rsidRDefault="009D2288" w:rsidP="008C552B">
      <w:pPr>
        <w:jc w:val="both"/>
        <w:rPr>
          <w:rFonts w:ascii="Cambria" w:hAnsi="Cambria"/>
          <w:sz w:val="14"/>
          <w:szCs w:val="14"/>
          <w:lang w:val="uk-UA"/>
        </w:rPr>
      </w:pPr>
    </w:p>
    <w:p w14:paraId="3959C5A7" w14:textId="77777777" w:rsidR="008C552B" w:rsidRPr="002E313F" w:rsidRDefault="006F1B80" w:rsidP="008C552B">
      <w:pPr>
        <w:jc w:val="both"/>
        <w:rPr>
          <w:rFonts w:ascii="Cambria" w:hAnsi="Cambria"/>
          <w:sz w:val="20"/>
          <w:lang w:val="uk-UA"/>
        </w:rPr>
      </w:pPr>
      <w:r w:rsidRPr="002E313F">
        <w:rPr>
          <w:rFonts w:ascii="Cambria" w:hAnsi="Cambria"/>
          <w:b/>
          <w:i/>
          <w:sz w:val="20"/>
          <w:lang w:val="uk-UA"/>
        </w:rPr>
        <w:t xml:space="preserve">РІВНІ МОЖЛИВОСТІ ТА ІНКЛЮЗИВНЕ ОСВІТНЄ СЕРЕДОВИЩЕ. </w:t>
      </w:r>
      <w:r w:rsidR="008C552B" w:rsidRPr="002E313F">
        <w:rPr>
          <w:rFonts w:ascii="Cambria" w:hAnsi="Cambria"/>
          <w:sz w:val="20"/>
          <w:lang w:val="uk-UA"/>
        </w:rPr>
        <w:t>Центральні входи усіх навчальних корпусів ЗНУ обладнані пандусами для забезпечення доступу осіб з інвалідністю та інших маломобільних груп населення. Допомога для здійснення входу у разі потреби надається черговими охоронцями навчальних корпусів.</w:t>
      </w:r>
      <w:r w:rsidRPr="002E313F">
        <w:rPr>
          <w:rFonts w:ascii="Cambria" w:hAnsi="Cambria"/>
          <w:sz w:val="20"/>
          <w:lang w:val="uk-UA"/>
        </w:rPr>
        <w:t xml:space="preserve"> </w:t>
      </w:r>
      <w:r w:rsidR="008C552B" w:rsidRPr="002E313F">
        <w:rPr>
          <w:rFonts w:ascii="Cambria" w:hAnsi="Cambria"/>
          <w:sz w:val="20"/>
          <w:lang w:val="uk-UA"/>
        </w:rPr>
        <w:t>Якщо вам потрібна спеціалізована допомога, будь-ласка, зателефонуйте (061) 228-75-11 (начальник охорони).  Порядок супроводу (надання допомоги) осіб з інвалідністю та інших маломобільних груп населенн</w:t>
      </w:r>
      <w:r w:rsidRPr="002E313F">
        <w:rPr>
          <w:rFonts w:ascii="Cambria" w:hAnsi="Cambria"/>
          <w:sz w:val="20"/>
          <w:lang w:val="uk-UA"/>
        </w:rPr>
        <w:t>я у ЗНУ</w:t>
      </w:r>
      <w:r w:rsidR="008C552B" w:rsidRPr="002E313F">
        <w:rPr>
          <w:rFonts w:ascii="Cambria" w:hAnsi="Cambria"/>
          <w:sz w:val="20"/>
          <w:lang w:val="uk-UA"/>
        </w:rPr>
        <w:t xml:space="preserve">: </w:t>
      </w:r>
      <w:hyperlink r:id="rId31" w:history="1">
        <w:r w:rsidRPr="002E313F">
          <w:rPr>
            <w:rStyle w:val="a3"/>
            <w:rFonts w:ascii="Cambria" w:hAnsi="Cambria"/>
            <w:color w:val="auto"/>
            <w:sz w:val="20"/>
            <w:lang w:val="uk-UA"/>
          </w:rPr>
          <w:t>https://tinyurl.com/ydhcsagx</w:t>
        </w:r>
      </w:hyperlink>
      <w:r w:rsidRPr="002E313F">
        <w:rPr>
          <w:rFonts w:ascii="Cambria" w:hAnsi="Cambria"/>
          <w:sz w:val="20"/>
          <w:lang w:val="uk-UA"/>
        </w:rPr>
        <w:t xml:space="preserve">. </w:t>
      </w:r>
    </w:p>
    <w:p w14:paraId="44007627" w14:textId="77777777" w:rsidR="006F1B80" w:rsidRPr="002E313F" w:rsidRDefault="006F1B80" w:rsidP="008C552B">
      <w:pPr>
        <w:jc w:val="both"/>
        <w:rPr>
          <w:rFonts w:ascii="Cambria" w:hAnsi="Cambria"/>
          <w:b/>
          <w:i/>
          <w:sz w:val="14"/>
          <w:szCs w:val="14"/>
          <w:lang w:val="uk-UA"/>
        </w:rPr>
      </w:pPr>
    </w:p>
    <w:p w14:paraId="60C191E1" w14:textId="77777777" w:rsidR="008C552B" w:rsidRPr="002E313F" w:rsidRDefault="006F1B80" w:rsidP="008C552B">
      <w:pPr>
        <w:jc w:val="both"/>
        <w:rPr>
          <w:rFonts w:ascii="Cambria" w:hAnsi="Cambria"/>
          <w:sz w:val="20"/>
          <w:lang w:val="uk-UA"/>
        </w:rPr>
      </w:pPr>
      <w:r w:rsidRPr="002E313F">
        <w:rPr>
          <w:rFonts w:ascii="Cambria" w:hAnsi="Cambria"/>
          <w:b/>
          <w:i/>
          <w:sz w:val="20"/>
          <w:lang w:val="uk-UA"/>
        </w:rPr>
        <w:t xml:space="preserve">РЕСУРСИ ДЛЯ НАВЧАННЯ. </w:t>
      </w:r>
      <w:r w:rsidR="008C552B" w:rsidRPr="002E313F">
        <w:rPr>
          <w:rFonts w:ascii="Cambria" w:hAnsi="Cambria"/>
          <w:b/>
          <w:i/>
          <w:sz w:val="20"/>
          <w:lang w:val="uk-UA"/>
        </w:rPr>
        <w:t>Наукова бібліотека</w:t>
      </w:r>
      <w:r w:rsidRPr="002E313F">
        <w:rPr>
          <w:rFonts w:ascii="Cambria" w:hAnsi="Cambria"/>
          <w:sz w:val="20"/>
          <w:lang w:val="uk-UA"/>
        </w:rPr>
        <w:t xml:space="preserve">: </w:t>
      </w:r>
      <w:hyperlink r:id="rId32" w:history="1">
        <w:r w:rsidRPr="002E313F">
          <w:rPr>
            <w:rStyle w:val="a3"/>
            <w:rFonts w:ascii="Cambria" w:hAnsi="Cambria"/>
            <w:color w:val="auto"/>
            <w:sz w:val="20"/>
            <w:lang w:val="uk-UA"/>
          </w:rPr>
          <w:t>http://library.znu.edu.ua</w:t>
        </w:r>
      </w:hyperlink>
      <w:r w:rsidRPr="002E313F">
        <w:rPr>
          <w:rFonts w:ascii="Cambria" w:hAnsi="Cambria"/>
          <w:sz w:val="20"/>
          <w:lang w:val="uk-UA"/>
        </w:rPr>
        <w:t xml:space="preserve">. </w:t>
      </w:r>
      <w:r w:rsidR="008C552B" w:rsidRPr="002E313F">
        <w:rPr>
          <w:rFonts w:ascii="Cambria" w:hAnsi="Cambria"/>
          <w:sz w:val="20"/>
          <w:lang w:val="uk-UA"/>
        </w:rPr>
        <w:t>Графік роботи абонементів:</w:t>
      </w:r>
      <w:r w:rsidRPr="002E313F">
        <w:rPr>
          <w:rFonts w:ascii="Cambria" w:hAnsi="Cambria"/>
          <w:sz w:val="20"/>
          <w:lang w:val="uk-UA"/>
        </w:rPr>
        <w:t xml:space="preserve"> </w:t>
      </w:r>
      <w:r w:rsidR="008C552B" w:rsidRPr="002E313F">
        <w:rPr>
          <w:rFonts w:ascii="Cambria" w:hAnsi="Cambria"/>
          <w:sz w:val="20"/>
          <w:lang w:val="uk-UA"/>
        </w:rPr>
        <w:t>понеділок – п`ятниця з 08.00 до 17.00</w:t>
      </w:r>
      <w:r w:rsidRPr="002E313F">
        <w:rPr>
          <w:rFonts w:ascii="Cambria" w:hAnsi="Cambria"/>
          <w:sz w:val="20"/>
          <w:lang w:val="uk-UA"/>
        </w:rPr>
        <w:t xml:space="preserve">; </w:t>
      </w:r>
      <w:r w:rsidR="008C552B" w:rsidRPr="002E313F">
        <w:rPr>
          <w:rFonts w:ascii="Cambria" w:hAnsi="Cambria"/>
          <w:sz w:val="20"/>
          <w:lang w:val="uk-UA"/>
        </w:rPr>
        <w:t>субота з 09.00 до 15.00</w:t>
      </w:r>
      <w:r w:rsidRPr="002E313F">
        <w:rPr>
          <w:rFonts w:ascii="Cambria" w:hAnsi="Cambria"/>
          <w:sz w:val="20"/>
          <w:lang w:val="uk-UA"/>
        </w:rPr>
        <w:t>.</w:t>
      </w:r>
    </w:p>
    <w:p w14:paraId="7D064B29" w14:textId="77777777" w:rsidR="008C552B" w:rsidRPr="002E313F" w:rsidRDefault="008C552B" w:rsidP="008C552B">
      <w:pPr>
        <w:jc w:val="both"/>
        <w:rPr>
          <w:rFonts w:ascii="Cambria" w:hAnsi="Cambria"/>
          <w:sz w:val="14"/>
          <w:szCs w:val="14"/>
          <w:lang w:val="uk-UA"/>
        </w:rPr>
      </w:pPr>
    </w:p>
    <w:p w14:paraId="757E6FB5" w14:textId="77777777" w:rsidR="008C552B" w:rsidRPr="002E313F" w:rsidRDefault="006F1B80" w:rsidP="008C552B">
      <w:pPr>
        <w:jc w:val="both"/>
        <w:rPr>
          <w:rFonts w:ascii="Cambria" w:hAnsi="Cambria"/>
          <w:b/>
          <w:i/>
          <w:sz w:val="20"/>
          <w:lang w:val="uk-UA"/>
        </w:rPr>
      </w:pPr>
      <w:r w:rsidRPr="002E313F">
        <w:rPr>
          <w:rFonts w:ascii="Cambria" w:hAnsi="Cambria"/>
          <w:b/>
          <w:i/>
          <w:sz w:val="20"/>
          <w:lang w:val="uk-UA"/>
        </w:rPr>
        <w:t xml:space="preserve">ЕЛЕКТРОННЕ ЗАБЕЗПЕЧЕННЯ НАВЧАННЯ (MOODLE): </w:t>
      </w:r>
      <w:r w:rsidR="009F6B92" w:rsidRPr="002E313F">
        <w:rPr>
          <w:rFonts w:ascii="Cambria" w:hAnsi="Cambria"/>
          <w:b/>
          <w:i/>
          <w:sz w:val="20"/>
          <w:lang w:val="uk-UA"/>
        </w:rPr>
        <w:t>https://moodle.znu.edu.ua</w:t>
      </w:r>
    </w:p>
    <w:p w14:paraId="0E9070DD" w14:textId="77777777" w:rsidR="008C552B" w:rsidRPr="002E313F" w:rsidRDefault="008C552B" w:rsidP="008C552B">
      <w:pPr>
        <w:jc w:val="both"/>
        <w:rPr>
          <w:rFonts w:ascii="Cambria" w:hAnsi="Cambria"/>
          <w:sz w:val="20"/>
          <w:lang w:val="uk-UA"/>
        </w:rPr>
      </w:pPr>
      <w:r w:rsidRPr="002E313F">
        <w:rPr>
          <w:rFonts w:ascii="Cambria" w:hAnsi="Cambria"/>
          <w:sz w:val="20"/>
          <w:lang w:val="uk-UA"/>
        </w:rPr>
        <w:t>Якщо забули пароль/логін, направте листа з темою «Забув пароль/логін» за адресами:</w:t>
      </w:r>
    </w:p>
    <w:p w14:paraId="5646765F" w14:textId="77777777" w:rsidR="008C552B" w:rsidRPr="002E313F" w:rsidRDefault="008C552B" w:rsidP="008C552B">
      <w:pPr>
        <w:jc w:val="both"/>
        <w:rPr>
          <w:rFonts w:ascii="Cambria" w:hAnsi="Cambria"/>
          <w:sz w:val="20"/>
          <w:lang w:val="uk-UA"/>
        </w:rPr>
      </w:pPr>
      <w:r w:rsidRPr="002E313F">
        <w:rPr>
          <w:rFonts w:ascii="Cambria" w:hAnsi="Cambria"/>
          <w:sz w:val="20"/>
          <w:lang w:val="uk-UA"/>
        </w:rPr>
        <w:t>·   для студентів ЗНУ - moodle.znu@gmail.com, Савченко Тетяна Володимирівна</w:t>
      </w:r>
    </w:p>
    <w:p w14:paraId="6837FB2B" w14:textId="77777777" w:rsidR="008C552B" w:rsidRPr="002E313F" w:rsidRDefault="008C552B" w:rsidP="008C552B">
      <w:pPr>
        <w:jc w:val="both"/>
        <w:rPr>
          <w:rFonts w:ascii="Cambria" w:hAnsi="Cambria"/>
          <w:sz w:val="20"/>
          <w:lang w:val="uk-UA"/>
        </w:rPr>
      </w:pPr>
      <w:r w:rsidRPr="002E313F">
        <w:rPr>
          <w:rFonts w:ascii="Cambria" w:hAnsi="Cambria"/>
          <w:sz w:val="20"/>
          <w:lang w:val="uk-UA"/>
        </w:rPr>
        <w:t>·   для студентів Інженерного інституту ЗНУ - alexvask54@gmail.com, Василенко Олексій Володимирович</w:t>
      </w:r>
    </w:p>
    <w:p w14:paraId="46AB8699" w14:textId="77777777" w:rsidR="008C552B" w:rsidRPr="002E313F" w:rsidRDefault="008C552B" w:rsidP="008C552B">
      <w:pPr>
        <w:jc w:val="both"/>
        <w:rPr>
          <w:rFonts w:ascii="Cambria" w:hAnsi="Cambria"/>
          <w:sz w:val="20"/>
          <w:lang w:val="uk-UA"/>
        </w:rPr>
      </w:pPr>
      <w:r w:rsidRPr="002E313F">
        <w:rPr>
          <w:rFonts w:ascii="Cambria" w:hAnsi="Cambria"/>
          <w:sz w:val="20"/>
          <w:lang w:val="uk-UA"/>
        </w:rPr>
        <w:t>У листі вкажіть:</w:t>
      </w:r>
      <w:r w:rsidR="006F1B80" w:rsidRPr="002E313F">
        <w:rPr>
          <w:rFonts w:ascii="Cambria" w:hAnsi="Cambria"/>
          <w:sz w:val="20"/>
          <w:lang w:val="uk-UA"/>
        </w:rPr>
        <w:t xml:space="preserve"> </w:t>
      </w:r>
      <w:r w:rsidRPr="002E313F">
        <w:rPr>
          <w:rFonts w:ascii="Cambria" w:hAnsi="Cambria"/>
          <w:sz w:val="20"/>
          <w:lang w:val="uk-UA"/>
        </w:rPr>
        <w:t>прізвище, ім'я, по-батькові українською мовою;</w:t>
      </w:r>
      <w:r w:rsidR="006F1B80" w:rsidRPr="002E313F">
        <w:rPr>
          <w:rFonts w:ascii="Cambria" w:hAnsi="Cambria"/>
          <w:sz w:val="20"/>
          <w:lang w:val="uk-UA"/>
        </w:rPr>
        <w:t xml:space="preserve"> </w:t>
      </w:r>
      <w:r w:rsidRPr="002E313F">
        <w:rPr>
          <w:rFonts w:ascii="Cambria" w:hAnsi="Cambria"/>
          <w:sz w:val="20"/>
          <w:lang w:val="uk-UA"/>
        </w:rPr>
        <w:t>шифр групи;</w:t>
      </w:r>
      <w:r w:rsidR="006F1B80" w:rsidRPr="002E313F">
        <w:rPr>
          <w:rFonts w:ascii="Cambria" w:hAnsi="Cambria"/>
          <w:sz w:val="20"/>
          <w:lang w:val="uk-UA"/>
        </w:rPr>
        <w:t xml:space="preserve"> </w:t>
      </w:r>
      <w:r w:rsidRPr="002E313F">
        <w:rPr>
          <w:rFonts w:ascii="Cambria" w:hAnsi="Cambria"/>
          <w:sz w:val="20"/>
          <w:lang w:val="uk-UA"/>
        </w:rPr>
        <w:t>електронну адресу.</w:t>
      </w:r>
    </w:p>
    <w:p w14:paraId="3D577D97" w14:textId="77777777" w:rsidR="008C552B" w:rsidRPr="002E313F" w:rsidRDefault="008C552B" w:rsidP="008C552B">
      <w:pPr>
        <w:jc w:val="both"/>
        <w:rPr>
          <w:rFonts w:ascii="Cambria" w:hAnsi="Cambria"/>
          <w:sz w:val="20"/>
          <w:lang w:val="uk-UA"/>
        </w:rPr>
      </w:pPr>
      <w:r w:rsidRPr="002E313F">
        <w:rPr>
          <w:rFonts w:ascii="Cambria" w:hAnsi="Cambria"/>
          <w:sz w:val="20"/>
          <w:lang w:val="uk-UA"/>
        </w:rPr>
        <w:t>Якщо ви вказували електронну адресу в профілі системи Moodle ЗНУ, то використовуйте посилання для відновлення паролю https://moodle.znu.edu.ua/mod/page/view.php?id=133015</w:t>
      </w:r>
      <w:r w:rsidR="006F1B80" w:rsidRPr="002E313F">
        <w:rPr>
          <w:rFonts w:ascii="Cambria" w:hAnsi="Cambria"/>
          <w:sz w:val="20"/>
          <w:lang w:val="uk-UA"/>
        </w:rPr>
        <w:t>.</w:t>
      </w:r>
    </w:p>
    <w:p w14:paraId="6079D3CF" w14:textId="77777777" w:rsidR="006F1B80" w:rsidRPr="002E313F" w:rsidRDefault="006F1B80" w:rsidP="008C552B">
      <w:pPr>
        <w:jc w:val="both"/>
        <w:rPr>
          <w:rFonts w:ascii="Cambria" w:hAnsi="Cambria"/>
          <w:sz w:val="14"/>
          <w:szCs w:val="14"/>
          <w:lang w:val="uk-UA"/>
        </w:rPr>
      </w:pPr>
    </w:p>
    <w:p w14:paraId="3CBF90C1" w14:textId="77777777" w:rsidR="008C552B" w:rsidRPr="002E313F" w:rsidRDefault="008C552B" w:rsidP="008C552B">
      <w:pPr>
        <w:jc w:val="both"/>
        <w:rPr>
          <w:rFonts w:ascii="Cambria" w:hAnsi="Cambria"/>
          <w:sz w:val="20"/>
          <w:lang w:val="uk-UA"/>
        </w:rPr>
      </w:pPr>
      <w:r w:rsidRPr="002E313F">
        <w:rPr>
          <w:rFonts w:ascii="Cambria" w:hAnsi="Cambria"/>
          <w:b/>
          <w:i/>
          <w:sz w:val="20"/>
          <w:lang w:val="uk-UA"/>
        </w:rPr>
        <w:t>Центр інтенсивного вивчення іноземних мов</w:t>
      </w:r>
      <w:r w:rsidRPr="002E313F">
        <w:rPr>
          <w:rFonts w:ascii="Cambria" w:hAnsi="Cambria"/>
          <w:sz w:val="20"/>
          <w:lang w:val="uk-UA"/>
        </w:rPr>
        <w:t>: http://sites.znu.edu.ua/child-advance/</w:t>
      </w:r>
    </w:p>
    <w:p w14:paraId="1C210CD0" w14:textId="77777777" w:rsidR="008C552B" w:rsidRPr="002E313F" w:rsidRDefault="008C552B" w:rsidP="008C552B">
      <w:pPr>
        <w:jc w:val="both"/>
        <w:rPr>
          <w:rFonts w:ascii="Cambria" w:hAnsi="Cambria"/>
          <w:sz w:val="20"/>
          <w:lang w:val="uk-UA"/>
        </w:rPr>
      </w:pPr>
      <w:r w:rsidRPr="002E313F">
        <w:rPr>
          <w:rFonts w:ascii="Cambria" w:hAnsi="Cambria"/>
          <w:b/>
          <w:i/>
          <w:sz w:val="20"/>
          <w:lang w:val="uk-UA"/>
        </w:rPr>
        <w:t>Центр німецької мови, партнер Гете-інституту</w:t>
      </w:r>
      <w:r w:rsidRPr="002E313F">
        <w:rPr>
          <w:rFonts w:ascii="Cambria" w:hAnsi="Cambria"/>
          <w:sz w:val="20"/>
          <w:lang w:val="uk-UA"/>
        </w:rPr>
        <w:t>: https://www.znu.edu.ua/ukr/edu/ocznu/nim</w:t>
      </w:r>
    </w:p>
    <w:p w14:paraId="3AF55317" w14:textId="77777777" w:rsidR="000363C2" w:rsidRPr="006331B8" w:rsidRDefault="008C552B" w:rsidP="00A90A11">
      <w:pPr>
        <w:jc w:val="both"/>
        <w:rPr>
          <w:rFonts w:ascii="Cambria" w:hAnsi="Cambria"/>
          <w:i/>
          <w:lang w:val="ru-RU"/>
        </w:rPr>
      </w:pPr>
      <w:r w:rsidRPr="002E313F">
        <w:rPr>
          <w:rFonts w:ascii="Cambria" w:hAnsi="Cambria"/>
          <w:b/>
          <w:i/>
          <w:sz w:val="20"/>
          <w:lang w:val="uk-UA"/>
        </w:rPr>
        <w:t>Школа Конфуція (вивчення китайської мови)</w:t>
      </w:r>
      <w:r w:rsidRPr="002E313F">
        <w:rPr>
          <w:rFonts w:ascii="Cambria" w:hAnsi="Cambria"/>
          <w:sz w:val="20"/>
          <w:lang w:val="uk-UA"/>
        </w:rPr>
        <w:t>: ht</w:t>
      </w:r>
      <w:r w:rsidR="006F1B80" w:rsidRPr="002E313F">
        <w:rPr>
          <w:rFonts w:ascii="Cambria" w:hAnsi="Cambria"/>
          <w:sz w:val="20"/>
          <w:lang w:val="uk-UA"/>
        </w:rPr>
        <w:t>tp://sites.znu.edu.ua/confucius</w:t>
      </w:r>
    </w:p>
    <w:sectPr w:rsidR="000363C2" w:rsidRPr="006331B8" w:rsidSect="00D15DC5">
      <w:headerReference w:type="default" r:id="rId33"/>
      <w:pgSz w:w="11907" w:h="16839" w:code="9"/>
      <w:pgMar w:top="1134" w:right="567" w:bottom="1134"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113B9F" w14:textId="77777777" w:rsidR="00D15DC5" w:rsidRDefault="00D15DC5" w:rsidP="00CF2559">
      <w:r>
        <w:separator/>
      </w:r>
    </w:p>
  </w:endnote>
  <w:endnote w:type="continuationSeparator" w:id="0">
    <w:p w14:paraId="60EA953D" w14:textId="77777777" w:rsidR="00D15DC5" w:rsidRDefault="00D15DC5" w:rsidP="00CF25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Cambria"/>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B38992" w14:textId="77777777" w:rsidR="00D15DC5" w:rsidRDefault="00D15DC5" w:rsidP="00CF2559">
      <w:r>
        <w:separator/>
      </w:r>
    </w:p>
  </w:footnote>
  <w:footnote w:type="continuationSeparator" w:id="0">
    <w:p w14:paraId="568FD9EF" w14:textId="77777777" w:rsidR="00D15DC5" w:rsidRDefault="00D15DC5" w:rsidP="00CF2559">
      <w:r>
        <w:continuationSeparator/>
      </w:r>
    </w:p>
  </w:footnote>
  <w:footnote w:id="1">
    <w:p w14:paraId="43B9170A" w14:textId="77777777" w:rsidR="00A870C4" w:rsidRPr="00112384" w:rsidRDefault="00A870C4" w:rsidP="004B0F24">
      <w:pPr>
        <w:pStyle w:val="ac"/>
        <w:rPr>
          <w:lang w:val="ru-RU"/>
        </w:rPr>
      </w:pPr>
      <w:r w:rsidRPr="000F48AB">
        <w:rPr>
          <w:rStyle w:val="ad"/>
          <w:b/>
          <w:sz w:val="22"/>
          <w:szCs w:val="22"/>
        </w:rPr>
        <w:footnoteRef/>
      </w:r>
      <w:r w:rsidRPr="00112384">
        <w:rPr>
          <w:b/>
          <w:sz w:val="22"/>
          <w:szCs w:val="22"/>
          <w:lang w:val="ru-RU"/>
        </w:rPr>
        <w:t xml:space="preserve"> </w:t>
      </w:r>
      <w:r w:rsidRPr="000F48AB">
        <w:rPr>
          <w:b/>
          <w:sz w:val="22"/>
          <w:szCs w:val="22"/>
          <w:lang w:val="uk-UA"/>
        </w:rPr>
        <w:t>1 змістовий модуль = 15 годин (0,5 кредита</w:t>
      </w:r>
      <w:r>
        <w:rPr>
          <w:b/>
          <w:sz w:val="22"/>
          <w:szCs w:val="22"/>
          <w:lang w:val="uk-UA"/>
        </w:rPr>
        <w:t xml:space="preserve"> EС</w:t>
      </w:r>
      <w:r w:rsidRPr="000F48AB">
        <w:rPr>
          <w:b/>
          <w:sz w:val="22"/>
          <w:szCs w:val="22"/>
          <w:lang w:val="uk-UA"/>
        </w:rPr>
        <w:t>TS)</w:t>
      </w:r>
      <w:r>
        <w:rPr>
          <w:b/>
          <w:sz w:val="22"/>
          <w:szCs w:val="22"/>
          <w:lang w:val="uk-UA"/>
        </w:rPr>
        <w:t>. Детальна формула розрахунку – в рекомендаціях.</w:t>
      </w:r>
    </w:p>
  </w:footnote>
  <w:footnote w:id="2">
    <w:p w14:paraId="2EB5B2E6" w14:textId="77777777" w:rsidR="00A870C4" w:rsidRPr="009F6B92" w:rsidRDefault="00A870C4">
      <w:pPr>
        <w:pStyle w:val="ac"/>
        <w:rPr>
          <w:i/>
          <w:lang w:val="ru-RU"/>
        </w:rPr>
      </w:pPr>
      <w:r w:rsidRPr="009F6B92">
        <w:rPr>
          <w:rStyle w:val="ad"/>
          <w:i/>
        </w:rPr>
        <w:footnoteRef/>
      </w:r>
      <w:r w:rsidRPr="009F6B92">
        <w:rPr>
          <w:i/>
          <w:lang w:val="ru-RU"/>
        </w:rPr>
        <w:t xml:space="preserve"> </w:t>
      </w:r>
      <w:r w:rsidRPr="009F6B92">
        <w:rPr>
          <w:i/>
          <w:lang w:val="uk-UA"/>
        </w:rPr>
        <w:t>Тут зазначається все, що важливо для курсу: наприклад, умови допуску до лабораторій, реактивів тощо. Викладач сам вирішує, що треба знати студенту для успішного проходження курсу!</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9CFD7A" w14:textId="77777777" w:rsidR="00A870C4" w:rsidRPr="006F1B80" w:rsidRDefault="00A870C4" w:rsidP="00CF2559">
    <w:pPr>
      <w:pStyle w:val="aa"/>
      <w:jc w:val="center"/>
      <w:rPr>
        <w:rFonts w:ascii="Cambria" w:hAnsi="Cambria" w:cs="Tahoma"/>
        <w:b/>
        <w:sz w:val="22"/>
        <w:lang w:val="uk-UA"/>
      </w:rPr>
    </w:pPr>
    <w:r>
      <w:rPr>
        <w:noProof/>
        <w:lang w:val="ru-RU" w:eastAsia="ru-RU"/>
      </w:rPr>
      <w:drawing>
        <wp:anchor distT="0" distB="0" distL="114300" distR="114300" simplePos="0" relativeHeight="251657728" behindDoc="1" locked="0" layoutInCell="1" allowOverlap="1" wp14:anchorId="6F9A20CE" wp14:editId="06E96AF6">
          <wp:simplePos x="0" y="0"/>
          <wp:positionH relativeFrom="column">
            <wp:posOffset>5389245</wp:posOffset>
          </wp:positionH>
          <wp:positionV relativeFrom="paragraph">
            <wp:posOffset>2540</wp:posOffset>
          </wp:positionV>
          <wp:extent cx="530225" cy="553720"/>
          <wp:effectExtent l="0" t="0" r="0" b="0"/>
          <wp:wrapNone/>
          <wp:docPr id="2" name="Рисунок 2" descr="Лого укр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Лого укр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0225" cy="553720"/>
                  </a:xfrm>
                  <a:prstGeom prst="rect">
                    <a:avLst/>
                  </a:prstGeom>
                  <a:noFill/>
                </pic:spPr>
              </pic:pic>
            </a:graphicData>
          </a:graphic>
          <wp14:sizeRelH relativeFrom="page">
            <wp14:pctWidth>0</wp14:pctWidth>
          </wp14:sizeRelH>
          <wp14:sizeRelV relativeFrom="page">
            <wp14:pctHeight>0</wp14:pctHeight>
          </wp14:sizeRelV>
        </wp:anchor>
      </w:drawing>
    </w:r>
    <w:r>
      <w:rPr>
        <w:rFonts w:ascii="Cambria" w:hAnsi="Cambria" w:cs="Tahoma"/>
        <w:b/>
        <w:sz w:val="22"/>
        <w:lang w:val="uk-UA"/>
      </w:rPr>
      <w:t>З</w:t>
    </w:r>
    <w:r w:rsidRPr="006F1B80">
      <w:rPr>
        <w:rFonts w:ascii="Cambria" w:hAnsi="Cambria" w:cs="Tahoma"/>
        <w:b/>
        <w:sz w:val="22"/>
        <w:lang w:val="uk-UA"/>
      </w:rPr>
      <w:t>АПОРІЗЬКИЙ НАЦІОНАЛЬНИЙ УНІВЕРСИТЕТ</w:t>
    </w:r>
  </w:p>
  <w:p w14:paraId="43B4F4C2" w14:textId="77777777" w:rsidR="00A870C4" w:rsidRPr="00193145" w:rsidRDefault="00A870C4" w:rsidP="003D656F">
    <w:pPr>
      <w:pStyle w:val="aa"/>
      <w:jc w:val="center"/>
      <w:rPr>
        <w:rFonts w:ascii="Cambria" w:hAnsi="Cambria" w:cs="Tahoma"/>
        <w:b/>
        <w:sz w:val="22"/>
        <w:lang w:val="uk-UA"/>
      </w:rPr>
    </w:pPr>
    <w:r>
      <w:rPr>
        <w:rFonts w:ascii="Cambria" w:hAnsi="Cambria" w:cs="Tahoma"/>
        <w:b/>
        <w:sz w:val="22"/>
        <w:lang w:val="uk-UA"/>
      </w:rPr>
      <w:t xml:space="preserve">ЕКОНОМІЧНИЙ ФАКУЛЬТЕТ </w:t>
    </w:r>
  </w:p>
  <w:p w14:paraId="101E7C3D" w14:textId="77777777" w:rsidR="00A870C4" w:rsidRPr="009E7399" w:rsidRDefault="00A870C4" w:rsidP="003D656F">
    <w:pPr>
      <w:pStyle w:val="aa"/>
      <w:jc w:val="center"/>
      <w:rPr>
        <w:rFonts w:ascii="Cambria" w:hAnsi="Cambria" w:cs="Tahoma"/>
        <w:b/>
        <w:sz w:val="22"/>
        <w:lang w:val="uk-UA"/>
      </w:rPr>
    </w:pPr>
    <w:r w:rsidRPr="006F1B80">
      <w:rPr>
        <w:rFonts w:ascii="Cambria" w:hAnsi="Cambria" w:cs="Tahoma"/>
        <w:b/>
        <w:sz w:val="22"/>
        <w:lang w:val="uk-UA"/>
      </w:rPr>
      <w:t>Силабус навчальної дисципліни</w:t>
    </w:r>
  </w:p>
  <w:p w14:paraId="7C90E7C1" w14:textId="77777777" w:rsidR="00A870C4" w:rsidRPr="00CF2559" w:rsidRDefault="00A870C4" w:rsidP="00775E0B">
    <w:pPr>
      <w:pStyle w:val="aa"/>
      <w:jc w:val="center"/>
      <w:rPr>
        <w:lang w:val="uk-UA"/>
      </w:rPr>
    </w:pPr>
    <w:r>
      <w:rPr>
        <w:lang w:val="uk-UA"/>
      </w:rPr>
      <w:t>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2B2210"/>
    <w:multiLevelType w:val="hybridMultilevel"/>
    <w:tmpl w:val="F6885E64"/>
    <w:lvl w:ilvl="0" w:tplc="0B2CD4D8">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D796A6D"/>
    <w:multiLevelType w:val="hybridMultilevel"/>
    <w:tmpl w:val="45D80470"/>
    <w:lvl w:ilvl="0" w:tplc="3F201694">
      <w:numFmt w:val="bullet"/>
      <w:lvlText w:val="-"/>
      <w:lvlJc w:val="left"/>
      <w:pPr>
        <w:ind w:left="720" w:hanging="360"/>
      </w:pPr>
      <w:rPr>
        <w:rFonts w:ascii="MS Mincho" w:eastAsia="MS Mincho" w:hAnsi="MS Mincho"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21003F92"/>
    <w:multiLevelType w:val="hybridMultilevel"/>
    <w:tmpl w:val="066C9A7A"/>
    <w:lvl w:ilvl="0" w:tplc="BC1AAEBC">
      <w:start w:val="1"/>
      <w:numFmt w:val="decimal"/>
      <w:lvlText w:val="%1."/>
      <w:lvlJc w:val="left"/>
      <w:pPr>
        <w:ind w:left="90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AA41088"/>
    <w:multiLevelType w:val="hybridMultilevel"/>
    <w:tmpl w:val="E244C49E"/>
    <w:lvl w:ilvl="0" w:tplc="441673A4">
      <w:start w:val="1"/>
      <w:numFmt w:val="decimal"/>
      <w:lvlText w:val="%1."/>
      <w:lvlJc w:val="left"/>
      <w:pPr>
        <w:tabs>
          <w:tab w:val="num" w:pos="720"/>
        </w:tabs>
        <w:ind w:left="720" w:hanging="360"/>
      </w:pPr>
      <w:rPr>
        <w:b w:val="0"/>
        <w:i w:val="0"/>
        <w:sz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2D875656"/>
    <w:multiLevelType w:val="hybridMultilevel"/>
    <w:tmpl w:val="289AFB1C"/>
    <w:lvl w:ilvl="0" w:tplc="FBA0E750">
      <w:start w:val="1"/>
      <w:numFmt w:val="decimal"/>
      <w:lvlText w:val="%1."/>
      <w:lvlJc w:val="left"/>
      <w:pPr>
        <w:ind w:left="720" w:hanging="360"/>
      </w:pPr>
      <w:rPr>
        <w:rFonts w:cs="Times New Roman"/>
        <w:b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 w15:restartNumberingAfterBreak="0">
    <w:nsid w:val="2DE73468"/>
    <w:multiLevelType w:val="hybridMultilevel"/>
    <w:tmpl w:val="881C25B2"/>
    <w:lvl w:ilvl="0" w:tplc="BA26C19E">
      <w:start w:val="1"/>
      <w:numFmt w:val="decimal"/>
      <w:lvlText w:val="%1."/>
      <w:lvlJc w:val="left"/>
      <w:pPr>
        <w:ind w:left="3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0BB40DD"/>
    <w:multiLevelType w:val="hybridMultilevel"/>
    <w:tmpl w:val="289AFB1C"/>
    <w:lvl w:ilvl="0" w:tplc="FBA0E750">
      <w:start w:val="1"/>
      <w:numFmt w:val="decimal"/>
      <w:lvlText w:val="%1."/>
      <w:lvlJc w:val="left"/>
      <w:pPr>
        <w:ind w:left="720" w:hanging="360"/>
      </w:pPr>
      <w:rPr>
        <w:rFonts w:cs="Times New Roman"/>
        <w:b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7" w15:restartNumberingAfterBreak="0">
    <w:nsid w:val="3A13185F"/>
    <w:multiLevelType w:val="hybridMultilevel"/>
    <w:tmpl w:val="378E9EB0"/>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8" w15:restartNumberingAfterBreak="0">
    <w:nsid w:val="3C1A66CF"/>
    <w:multiLevelType w:val="hybridMultilevel"/>
    <w:tmpl w:val="4E5A6664"/>
    <w:lvl w:ilvl="0" w:tplc="4A1C9154">
      <w:start w:val="1"/>
      <w:numFmt w:val="decimal"/>
      <w:lvlText w:val="%1."/>
      <w:lvlJc w:val="left"/>
      <w:pPr>
        <w:ind w:left="501" w:hanging="360"/>
      </w:pPr>
      <w:rPr>
        <w:rFonts w:hint="default"/>
      </w:rPr>
    </w:lvl>
    <w:lvl w:ilvl="1" w:tplc="04190019" w:tentative="1">
      <w:start w:val="1"/>
      <w:numFmt w:val="lowerLetter"/>
      <w:lvlText w:val="%2."/>
      <w:lvlJc w:val="left"/>
      <w:pPr>
        <w:ind w:left="-3883" w:hanging="360"/>
      </w:pPr>
    </w:lvl>
    <w:lvl w:ilvl="2" w:tplc="0419001B" w:tentative="1">
      <w:start w:val="1"/>
      <w:numFmt w:val="lowerRoman"/>
      <w:lvlText w:val="%3."/>
      <w:lvlJc w:val="right"/>
      <w:pPr>
        <w:ind w:left="-3163" w:hanging="180"/>
      </w:pPr>
    </w:lvl>
    <w:lvl w:ilvl="3" w:tplc="0419000F" w:tentative="1">
      <w:start w:val="1"/>
      <w:numFmt w:val="decimal"/>
      <w:lvlText w:val="%4."/>
      <w:lvlJc w:val="left"/>
      <w:pPr>
        <w:ind w:left="-2443" w:hanging="360"/>
      </w:pPr>
    </w:lvl>
    <w:lvl w:ilvl="4" w:tplc="04190019" w:tentative="1">
      <w:start w:val="1"/>
      <w:numFmt w:val="lowerLetter"/>
      <w:lvlText w:val="%5."/>
      <w:lvlJc w:val="left"/>
      <w:pPr>
        <w:ind w:left="-1723" w:hanging="360"/>
      </w:pPr>
    </w:lvl>
    <w:lvl w:ilvl="5" w:tplc="0419001B" w:tentative="1">
      <w:start w:val="1"/>
      <w:numFmt w:val="lowerRoman"/>
      <w:lvlText w:val="%6."/>
      <w:lvlJc w:val="right"/>
      <w:pPr>
        <w:ind w:left="-1003" w:hanging="180"/>
      </w:pPr>
    </w:lvl>
    <w:lvl w:ilvl="6" w:tplc="0419000F" w:tentative="1">
      <w:start w:val="1"/>
      <w:numFmt w:val="decimal"/>
      <w:lvlText w:val="%7."/>
      <w:lvlJc w:val="left"/>
      <w:pPr>
        <w:ind w:left="-283" w:hanging="360"/>
      </w:pPr>
    </w:lvl>
    <w:lvl w:ilvl="7" w:tplc="04190019" w:tentative="1">
      <w:start w:val="1"/>
      <w:numFmt w:val="lowerLetter"/>
      <w:lvlText w:val="%8."/>
      <w:lvlJc w:val="left"/>
      <w:pPr>
        <w:ind w:left="437" w:hanging="360"/>
      </w:pPr>
    </w:lvl>
    <w:lvl w:ilvl="8" w:tplc="0419001B" w:tentative="1">
      <w:start w:val="1"/>
      <w:numFmt w:val="lowerRoman"/>
      <w:lvlText w:val="%9."/>
      <w:lvlJc w:val="right"/>
      <w:pPr>
        <w:ind w:left="1157" w:hanging="180"/>
      </w:pPr>
    </w:lvl>
  </w:abstractNum>
  <w:abstractNum w:abstractNumId="9" w15:restartNumberingAfterBreak="0">
    <w:nsid w:val="3D053187"/>
    <w:multiLevelType w:val="hybridMultilevel"/>
    <w:tmpl w:val="6B426226"/>
    <w:lvl w:ilvl="0" w:tplc="FFFFFFFF">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3F4153ED"/>
    <w:multiLevelType w:val="hybridMultilevel"/>
    <w:tmpl w:val="EE4EEC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AB712CD"/>
    <w:multiLevelType w:val="multilevel"/>
    <w:tmpl w:val="0002AC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B7A4BAB"/>
    <w:multiLevelType w:val="hybridMultilevel"/>
    <w:tmpl w:val="9C8A0042"/>
    <w:lvl w:ilvl="0" w:tplc="FBA0E750">
      <w:start w:val="1"/>
      <w:numFmt w:val="decimal"/>
      <w:lvlText w:val="%1."/>
      <w:lvlJc w:val="left"/>
      <w:pPr>
        <w:ind w:left="720" w:hanging="360"/>
      </w:pPr>
      <w:rPr>
        <w:rFonts w:cs="Times New Roman"/>
        <w:b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3" w15:restartNumberingAfterBreak="0">
    <w:nsid w:val="4CA3606E"/>
    <w:multiLevelType w:val="hybridMultilevel"/>
    <w:tmpl w:val="E5A20284"/>
    <w:lvl w:ilvl="0" w:tplc="E018AE80">
      <w:start w:val="1"/>
      <w:numFmt w:val="decimal"/>
      <w:lvlText w:val="%1."/>
      <w:lvlJc w:val="left"/>
      <w:pPr>
        <w:ind w:left="1789" w:hanging="360"/>
      </w:pPr>
      <w:rPr>
        <w:rFonts w:ascii="Times New Roman" w:eastAsia="Times New Roman" w:hAnsi="Times New Roman" w:cs="Times New Roman"/>
        <w:color w:val="00000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4D056F42"/>
    <w:multiLevelType w:val="hybridMultilevel"/>
    <w:tmpl w:val="9C8A0042"/>
    <w:lvl w:ilvl="0" w:tplc="FBA0E750">
      <w:start w:val="1"/>
      <w:numFmt w:val="decimal"/>
      <w:lvlText w:val="%1."/>
      <w:lvlJc w:val="left"/>
      <w:pPr>
        <w:ind w:left="720" w:hanging="360"/>
      </w:pPr>
      <w:rPr>
        <w:rFonts w:cs="Times New Roman"/>
        <w:b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5" w15:restartNumberingAfterBreak="0">
    <w:nsid w:val="54656C7E"/>
    <w:multiLevelType w:val="hybridMultilevel"/>
    <w:tmpl w:val="D8BAEDA8"/>
    <w:lvl w:ilvl="0" w:tplc="F2C29B60">
      <w:start w:val="1"/>
      <w:numFmt w:val="decimal"/>
      <w:lvlText w:val="%1."/>
      <w:lvlJc w:val="left"/>
      <w:pPr>
        <w:ind w:left="5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750485E">
      <w:start w:val="1"/>
      <w:numFmt w:val="lowerLetter"/>
      <w:lvlText w:val="%2"/>
      <w:lvlJc w:val="left"/>
      <w:pPr>
        <w:ind w:left="16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A605E76">
      <w:start w:val="1"/>
      <w:numFmt w:val="lowerRoman"/>
      <w:lvlText w:val="%3"/>
      <w:lvlJc w:val="left"/>
      <w:pPr>
        <w:ind w:left="23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B0E54B2">
      <w:start w:val="1"/>
      <w:numFmt w:val="decimal"/>
      <w:lvlText w:val="%4"/>
      <w:lvlJc w:val="left"/>
      <w:pPr>
        <w:ind w:left="30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EC6BEB4">
      <w:start w:val="1"/>
      <w:numFmt w:val="lowerLetter"/>
      <w:lvlText w:val="%5"/>
      <w:lvlJc w:val="left"/>
      <w:pPr>
        <w:ind w:left="38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4B8237E">
      <w:start w:val="1"/>
      <w:numFmt w:val="lowerRoman"/>
      <w:lvlText w:val="%6"/>
      <w:lvlJc w:val="left"/>
      <w:pPr>
        <w:ind w:left="45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4447C82">
      <w:start w:val="1"/>
      <w:numFmt w:val="decimal"/>
      <w:lvlText w:val="%7"/>
      <w:lvlJc w:val="left"/>
      <w:pPr>
        <w:ind w:left="52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25E8F26">
      <w:start w:val="1"/>
      <w:numFmt w:val="lowerLetter"/>
      <w:lvlText w:val="%8"/>
      <w:lvlJc w:val="left"/>
      <w:pPr>
        <w:ind w:left="59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AA471AE">
      <w:start w:val="1"/>
      <w:numFmt w:val="lowerRoman"/>
      <w:lvlText w:val="%9"/>
      <w:lvlJc w:val="left"/>
      <w:pPr>
        <w:ind w:left="66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54F922E0"/>
    <w:multiLevelType w:val="hybridMultilevel"/>
    <w:tmpl w:val="3420207C"/>
    <w:lvl w:ilvl="0" w:tplc="6ED8CCA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CC548B4"/>
    <w:multiLevelType w:val="hybridMultilevel"/>
    <w:tmpl w:val="F008062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8" w15:restartNumberingAfterBreak="0">
    <w:nsid w:val="6A2A1E37"/>
    <w:multiLevelType w:val="hybridMultilevel"/>
    <w:tmpl w:val="7A1CFAB0"/>
    <w:lvl w:ilvl="0" w:tplc="BCB27942">
      <w:start w:val="1"/>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B0623EF"/>
    <w:multiLevelType w:val="hybridMultilevel"/>
    <w:tmpl w:val="365A8F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558830610">
    <w:abstractNumId w:val="7"/>
  </w:num>
  <w:num w:numId="2" w16cid:durableId="1840658994">
    <w:abstractNumId w:val="17"/>
  </w:num>
  <w:num w:numId="3" w16cid:durableId="135922080">
    <w:abstractNumId w:val="12"/>
  </w:num>
  <w:num w:numId="4" w16cid:durableId="224995386">
    <w:abstractNumId w:val="6"/>
  </w:num>
  <w:num w:numId="5" w16cid:durableId="1345013264">
    <w:abstractNumId w:val="18"/>
  </w:num>
  <w:num w:numId="6" w16cid:durableId="572352350">
    <w:abstractNumId w:val="4"/>
  </w:num>
  <w:num w:numId="7" w16cid:durableId="1281381947">
    <w:abstractNumId w:val="14"/>
  </w:num>
  <w:num w:numId="8" w16cid:durableId="351230448">
    <w:abstractNumId w:val="9"/>
  </w:num>
  <w:num w:numId="9" w16cid:durableId="461922991">
    <w:abstractNumId w:val="0"/>
  </w:num>
  <w:num w:numId="10" w16cid:durableId="78643832">
    <w:abstractNumId w:val="10"/>
  </w:num>
  <w:num w:numId="11" w16cid:durableId="1840341022">
    <w:abstractNumId w:val="5"/>
  </w:num>
  <w:num w:numId="12" w16cid:durableId="924844110">
    <w:abstractNumId w:val="16"/>
  </w:num>
  <w:num w:numId="13" w16cid:durableId="70367869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71836236">
    <w:abstractNumId w:val="13"/>
  </w:num>
  <w:num w:numId="15" w16cid:durableId="2023047977">
    <w:abstractNumId w:val="2"/>
  </w:num>
  <w:num w:numId="16" w16cid:durableId="63071373">
    <w:abstractNumId w:val="1"/>
  </w:num>
  <w:num w:numId="17" w16cid:durableId="790199379">
    <w:abstractNumId w:val="11"/>
  </w:num>
  <w:num w:numId="18" w16cid:durableId="1349676208">
    <w:abstractNumId w:val="19"/>
  </w:num>
  <w:num w:numId="19" w16cid:durableId="1054504662">
    <w:abstractNumId w:val="8"/>
  </w:num>
  <w:num w:numId="20" w16cid:durableId="192742288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4E18"/>
    <w:rsid w:val="00000772"/>
    <w:rsid w:val="00003B89"/>
    <w:rsid w:val="00007E48"/>
    <w:rsid w:val="00010F5D"/>
    <w:rsid w:val="0001451E"/>
    <w:rsid w:val="00014D89"/>
    <w:rsid w:val="000152EC"/>
    <w:rsid w:val="000201E6"/>
    <w:rsid w:val="000363C2"/>
    <w:rsid w:val="000376A0"/>
    <w:rsid w:val="000406BF"/>
    <w:rsid w:val="00043398"/>
    <w:rsid w:val="000615FC"/>
    <w:rsid w:val="00061AFB"/>
    <w:rsid w:val="0006237B"/>
    <w:rsid w:val="00064883"/>
    <w:rsid w:val="000652AE"/>
    <w:rsid w:val="00066AB2"/>
    <w:rsid w:val="0007112C"/>
    <w:rsid w:val="00080904"/>
    <w:rsid w:val="00094E20"/>
    <w:rsid w:val="00097C11"/>
    <w:rsid w:val="000A5148"/>
    <w:rsid w:val="000A5D67"/>
    <w:rsid w:val="000C3539"/>
    <w:rsid w:val="000C405D"/>
    <w:rsid w:val="000D2AB8"/>
    <w:rsid w:val="000D45C2"/>
    <w:rsid w:val="000F48AB"/>
    <w:rsid w:val="000F4BAA"/>
    <w:rsid w:val="00112384"/>
    <w:rsid w:val="00120EAD"/>
    <w:rsid w:val="00134F96"/>
    <w:rsid w:val="00140A1E"/>
    <w:rsid w:val="00142B13"/>
    <w:rsid w:val="00144590"/>
    <w:rsid w:val="00147E22"/>
    <w:rsid w:val="00160176"/>
    <w:rsid w:val="0016156A"/>
    <w:rsid w:val="00166A37"/>
    <w:rsid w:val="001677C2"/>
    <w:rsid w:val="00167EAF"/>
    <w:rsid w:val="001850F1"/>
    <w:rsid w:val="001852A7"/>
    <w:rsid w:val="001874DD"/>
    <w:rsid w:val="00192F27"/>
    <w:rsid w:val="00193145"/>
    <w:rsid w:val="001A3AC6"/>
    <w:rsid w:val="001A78E1"/>
    <w:rsid w:val="001B3255"/>
    <w:rsid w:val="001B5E9A"/>
    <w:rsid w:val="001C379F"/>
    <w:rsid w:val="001C5956"/>
    <w:rsid w:val="001C6A90"/>
    <w:rsid w:val="001C7FC8"/>
    <w:rsid w:val="001D11C5"/>
    <w:rsid w:val="001D278A"/>
    <w:rsid w:val="001E6AA3"/>
    <w:rsid w:val="001F00E0"/>
    <w:rsid w:val="001F4D39"/>
    <w:rsid w:val="001F6A09"/>
    <w:rsid w:val="002022B7"/>
    <w:rsid w:val="00204EA4"/>
    <w:rsid w:val="0020704F"/>
    <w:rsid w:val="0021546E"/>
    <w:rsid w:val="00225610"/>
    <w:rsid w:val="00225B4B"/>
    <w:rsid w:val="00231805"/>
    <w:rsid w:val="00236E90"/>
    <w:rsid w:val="002428B3"/>
    <w:rsid w:val="00246191"/>
    <w:rsid w:val="0025006C"/>
    <w:rsid w:val="00253A8C"/>
    <w:rsid w:val="0025577A"/>
    <w:rsid w:val="002620D3"/>
    <w:rsid w:val="00262893"/>
    <w:rsid w:val="00262DFF"/>
    <w:rsid w:val="0026764D"/>
    <w:rsid w:val="0027046C"/>
    <w:rsid w:val="00285002"/>
    <w:rsid w:val="002976F3"/>
    <w:rsid w:val="002A1241"/>
    <w:rsid w:val="002A1DE7"/>
    <w:rsid w:val="002B70D4"/>
    <w:rsid w:val="002D6218"/>
    <w:rsid w:val="002E2CF7"/>
    <w:rsid w:val="002E313F"/>
    <w:rsid w:val="002E42EA"/>
    <w:rsid w:val="002F2C90"/>
    <w:rsid w:val="002F3768"/>
    <w:rsid w:val="002F404B"/>
    <w:rsid w:val="002F4713"/>
    <w:rsid w:val="003028FA"/>
    <w:rsid w:val="00302F8A"/>
    <w:rsid w:val="0031048A"/>
    <w:rsid w:val="003163A3"/>
    <w:rsid w:val="003202C8"/>
    <w:rsid w:val="00322F66"/>
    <w:rsid w:val="0032300F"/>
    <w:rsid w:val="0032437C"/>
    <w:rsid w:val="00325879"/>
    <w:rsid w:val="00325B3A"/>
    <w:rsid w:val="0033065A"/>
    <w:rsid w:val="003321C1"/>
    <w:rsid w:val="00337DF5"/>
    <w:rsid w:val="00342DF8"/>
    <w:rsid w:val="00344C09"/>
    <w:rsid w:val="003557B8"/>
    <w:rsid w:val="00361C63"/>
    <w:rsid w:val="00372243"/>
    <w:rsid w:val="00373559"/>
    <w:rsid w:val="0037514A"/>
    <w:rsid w:val="00375B18"/>
    <w:rsid w:val="0037729C"/>
    <w:rsid w:val="003828FD"/>
    <w:rsid w:val="00390F40"/>
    <w:rsid w:val="003927B1"/>
    <w:rsid w:val="003A4F80"/>
    <w:rsid w:val="003A51A8"/>
    <w:rsid w:val="003A6391"/>
    <w:rsid w:val="003B65F0"/>
    <w:rsid w:val="003C1184"/>
    <w:rsid w:val="003C6A57"/>
    <w:rsid w:val="003D24F0"/>
    <w:rsid w:val="003D4ADD"/>
    <w:rsid w:val="003D656F"/>
    <w:rsid w:val="003E0CF5"/>
    <w:rsid w:val="003E3FC0"/>
    <w:rsid w:val="003E5A32"/>
    <w:rsid w:val="003E5ABF"/>
    <w:rsid w:val="003E5E7D"/>
    <w:rsid w:val="003F36EF"/>
    <w:rsid w:val="003F47BD"/>
    <w:rsid w:val="00404FEA"/>
    <w:rsid w:val="00405484"/>
    <w:rsid w:val="00410F54"/>
    <w:rsid w:val="00425EA8"/>
    <w:rsid w:val="0043779A"/>
    <w:rsid w:val="00443883"/>
    <w:rsid w:val="004450CC"/>
    <w:rsid w:val="0045226E"/>
    <w:rsid w:val="00456ADD"/>
    <w:rsid w:val="00457AAE"/>
    <w:rsid w:val="00463061"/>
    <w:rsid w:val="00471D2D"/>
    <w:rsid w:val="00482603"/>
    <w:rsid w:val="00486A33"/>
    <w:rsid w:val="00490766"/>
    <w:rsid w:val="00494816"/>
    <w:rsid w:val="00495959"/>
    <w:rsid w:val="004A3345"/>
    <w:rsid w:val="004A7430"/>
    <w:rsid w:val="004A7868"/>
    <w:rsid w:val="004B0F24"/>
    <w:rsid w:val="004B275A"/>
    <w:rsid w:val="004D2558"/>
    <w:rsid w:val="004D25C2"/>
    <w:rsid w:val="005075E6"/>
    <w:rsid w:val="00512876"/>
    <w:rsid w:val="00517D98"/>
    <w:rsid w:val="00520844"/>
    <w:rsid w:val="00521799"/>
    <w:rsid w:val="00523D3F"/>
    <w:rsid w:val="0052498A"/>
    <w:rsid w:val="00532365"/>
    <w:rsid w:val="005408AE"/>
    <w:rsid w:val="00544A1A"/>
    <w:rsid w:val="005562D4"/>
    <w:rsid w:val="00564361"/>
    <w:rsid w:val="005647CA"/>
    <w:rsid w:val="00566A39"/>
    <w:rsid w:val="005722D3"/>
    <w:rsid w:val="00577A1B"/>
    <w:rsid w:val="00583E5E"/>
    <w:rsid w:val="00585CCE"/>
    <w:rsid w:val="0058748D"/>
    <w:rsid w:val="00591E4D"/>
    <w:rsid w:val="0059360A"/>
    <w:rsid w:val="00594497"/>
    <w:rsid w:val="005951BE"/>
    <w:rsid w:val="00595B2B"/>
    <w:rsid w:val="005979F2"/>
    <w:rsid w:val="005A2741"/>
    <w:rsid w:val="005B17BB"/>
    <w:rsid w:val="005C1503"/>
    <w:rsid w:val="005C2FAC"/>
    <w:rsid w:val="005C71F4"/>
    <w:rsid w:val="005C7C04"/>
    <w:rsid w:val="005D3580"/>
    <w:rsid w:val="005E66A1"/>
    <w:rsid w:val="005F5830"/>
    <w:rsid w:val="005F5CAB"/>
    <w:rsid w:val="005F5DC3"/>
    <w:rsid w:val="00600F37"/>
    <w:rsid w:val="0060176C"/>
    <w:rsid w:val="00602AA3"/>
    <w:rsid w:val="00603327"/>
    <w:rsid w:val="00604E0B"/>
    <w:rsid w:val="0060541B"/>
    <w:rsid w:val="00627C96"/>
    <w:rsid w:val="006304F1"/>
    <w:rsid w:val="006331B8"/>
    <w:rsid w:val="006457DB"/>
    <w:rsid w:val="006464EA"/>
    <w:rsid w:val="0065154E"/>
    <w:rsid w:val="0065221B"/>
    <w:rsid w:val="00655FE2"/>
    <w:rsid w:val="00666086"/>
    <w:rsid w:val="00666A56"/>
    <w:rsid w:val="006772B9"/>
    <w:rsid w:val="00687F1E"/>
    <w:rsid w:val="00694B6F"/>
    <w:rsid w:val="006A2900"/>
    <w:rsid w:val="006A53C5"/>
    <w:rsid w:val="006B11E9"/>
    <w:rsid w:val="006B4041"/>
    <w:rsid w:val="006B4349"/>
    <w:rsid w:val="006B76CC"/>
    <w:rsid w:val="006C07EE"/>
    <w:rsid w:val="006C1238"/>
    <w:rsid w:val="006C3B00"/>
    <w:rsid w:val="006C4032"/>
    <w:rsid w:val="006D3BBE"/>
    <w:rsid w:val="006E5401"/>
    <w:rsid w:val="006F1B80"/>
    <w:rsid w:val="00713189"/>
    <w:rsid w:val="007164E2"/>
    <w:rsid w:val="007171E2"/>
    <w:rsid w:val="00722A4D"/>
    <w:rsid w:val="00723BD4"/>
    <w:rsid w:val="00730A5B"/>
    <w:rsid w:val="00731067"/>
    <w:rsid w:val="00740BA1"/>
    <w:rsid w:val="00744927"/>
    <w:rsid w:val="007710E2"/>
    <w:rsid w:val="007725F1"/>
    <w:rsid w:val="00775E0B"/>
    <w:rsid w:val="0077690E"/>
    <w:rsid w:val="0078307D"/>
    <w:rsid w:val="00784371"/>
    <w:rsid w:val="00785F24"/>
    <w:rsid w:val="00795B49"/>
    <w:rsid w:val="007B7CCE"/>
    <w:rsid w:val="007C79D4"/>
    <w:rsid w:val="007D403F"/>
    <w:rsid w:val="007D7EE9"/>
    <w:rsid w:val="007F4588"/>
    <w:rsid w:val="007F59DA"/>
    <w:rsid w:val="00807776"/>
    <w:rsid w:val="00813D9E"/>
    <w:rsid w:val="00825B40"/>
    <w:rsid w:val="00830E5B"/>
    <w:rsid w:val="008339AC"/>
    <w:rsid w:val="00836A2A"/>
    <w:rsid w:val="00840383"/>
    <w:rsid w:val="00844A09"/>
    <w:rsid w:val="00844C28"/>
    <w:rsid w:val="00844E18"/>
    <w:rsid w:val="00845F41"/>
    <w:rsid w:val="00846ADE"/>
    <w:rsid w:val="00856B79"/>
    <w:rsid w:val="00863FC4"/>
    <w:rsid w:val="00873EAC"/>
    <w:rsid w:val="008757C1"/>
    <w:rsid w:val="00876A99"/>
    <w:rsid w:val="008A157D"/>
    <w:rsid w:val="008A2572"/>
    <w:rsid w:val="008A4865"/>
    <w:rsid w:val="008A7AC1"/>
    <w:rsid w:val="008B05A0"/>
    <w:rsid w:val="008B7B88"/>
    <w:rsid w:val="008C552B"/>
    <w:rsid w:val="008C72C7"/>
    <w:rsid w:val="008E7C14"/>
    <w:rsid w:val="008F4E20"/>
    <w:rsid w:val="008F60F8"/>
    <w:rsid w:val="0090194A"/>
    <w:rsid w:val="00910F50"/>
    <w:rsid w:val="0091108A"/>
    <w:rsid w:val="00914D15"/>
    <w:rsid w:val="00933144"/>
    <w:rsid w:val="009371CA"/>
    <w:rsid w:val="009411B6"/>
    <w:rsid w:val="00943FF9"/>
    <w:rsid w:val="009765FC"/>
    <w:rsid w:val="009819E7"/>
    <w:rsid w:val="009A4A06"/>
    <w:rsid w:val="009B5811"/>
    <w:rsid w:val="009B62E7"/>
    <w:rsid w:val="009C5E8B"/>
    <w:rsid w:val="009D2288"/>
    <w:rsid w:val="009D274F"/>
    <w:rsid w:val="009D30C8"/>
    <w:rsid w:val="009D472D"/>
    <w:rsid w:val="009D7567"/>
    <w:rsid w:val="009D77A7"/>
    <w:rsid w:val="009E113D"/>
    <w:rsid w:val="009E4ECE"/>
    <w:rsid w:val="009E5F7C"/>
    <w:rsid w:val="009E7399"/>
    <w:rsid w:val="009F25E8"/>
    <w:rsid w:val="009F6B92"/>
    <w:rsid w:val="009F6E9C"/>
    <w:rsid w:val="00A112C4"/>
    <w:rsid w:val="00A20C4D"/>
    <w:rsid w:val="00A275F8"/>
    <w:rsid w:val="00A374ED"/>
    <w:rsid w:val="00A40FA6"/>
    <w:rsid w:val="00A41E31"/>
    <w:rsid w:val="00A42289"/>
    <w:rsid w:val="00A43D52"/>
    <w:rsid w:val="00A560D8"/>
    <w:rsid w:val="00A5665E"/>
    <w:rsid w:val="00A57A26"/>
    <w:rsid w:val="00A626AA"/>
    <w:rsid w:val="00A73CFE"/>
    <w:rsid w:val="00A75861"/>
    <w:rsid w:val="00A808DE"/>
    <w:rsid w:val="00A819A8"/>
    <w:rsid w:val="00A82F24"/>
    <w:rsid w:val="00A83300"/>
    <w:rsid w:val="00A867FE"/>
    <w:rsid w:val="00A870C4"/>
    <w:rsid w:val="00A90A11"/>
    <w:rsid w:val="00A91BD1"/>
    <w:rsid w:val="00A937F8"/>
    <w:rsid w:val="00A95385"/>
    <w:rsid w:val="00AA7EC5"/>
    <w:rsid w:val="00AB0FF5"/>
    <w:rsid w:val="00AB3F4F"/>
    <w:rsid w:val="00AD2666"/>
    <w:rsid w:val="00AD356A"/>
    <w:rsid w:val="00AD4787"/>
    <w:rsid w:val="00AD4D5B"/>
    <w:rsid w:val="00AD7D31"/>
    <w:rsid w:val="00AE5D68"/>
    <w:rsid w:val="00AF1128"/>
    <w:rsid w:val="00B009EB"/>
    <w:rsid w:val="00B1502B"/>
    <w:rsid w:val="00B30D1E"/>
    <w:rsid w:val="00B36B63"/>
    <w:rsid w:val="00B5286B"/>
    <w:rsid w:val="00B53897"/>
    <w:rsid w:val="00B64BD2"/>
    <w:rsid w:val="00B74332"/>
    <w:rsid w:val="00B7631B"/>
    <w:rsid w:val="00B90143"/>
    <w:rsid w:val="00B91698"/>
    <w:rsid w:val="00B92F13"/>
    <w:rsid w:val="00B94DC5"/>
    <w:rsid w:val="00BA282F"/>
    <w:rsid w:val="00BA31ED"/>
    <w:rsid w:val="00BA3A56"/>
    <w:rsid w:val="00BA7B63"/>
    <w:rsid w:val="00BB1DA9"/>
    <w:rsid w:val="00BC5D86"/>
    <w:rsid w:val="00BD3C37"/>
    <w:rsid w:val="00BD51C5"/>
    <w:rsid w:val="00BD5377"/>
    <w:rsid w:val="00BD552C"/>
    <w:rsid w:val="00BE59B3"/>
    <w:rsid w:val="00BF0B41"/>
    <w:rsid w:val="00BF3B75"/>
    <w:rsid w:val="00C05277"/>
    <w:rsid w:val="00C05D21"/>
    <w:rsid w:val="00C12D5B"/>
    <w:rsid w:val="00C1390B"/>
    <w:rsid w:val="00C27B7C"/>
    <w:rsid w:val="00C35B4D"/>
    <w:rsid w:val="00C37501"/>
    <w:rsid w:val="00C47207"/>
    <w:rsid w:val="00C47403"/>
    <w:rsid w:val="00C47911"/>
    <w:rsid w:val="00C61F08"/>
    <w:rsid w:val="00C728D3"/>
    <w:rsid w:val="00C7575C"/>
    <w:rsid w:val="00C81538"/>
    <w:rsid w:val="00C8674E"/>
    <w:rsid w:val="00C9578F"/>
    <w:rsid w:val="00CA2508"/>
    <w:rsid w:val="00CA4036"/>
    <w:rsid w:val="00CD5755"/>
    <w:rsid w:val="00CD6A2D"/>
    <w:rsid w:val="00CD7680"/>
    <w:rsid w:val="00CE7235"/>
    <w:rsid w:val="00CE789C"/>
    <w:rsid w:val="00CF003F"/>
    <w:rsid w:val="00CF1850"/>
    <w:rsid w:val="00CF2559"/>
    <w:rsid w:val="00CF4FA7"/>
    <w:rsid w:val="00D15DC5"/>
    <w:rsid w:val="00D24FCC"/>
    <w:rsid w:val="00D279B1"/>
    <w:rsid w:val="00D333C8"/>
    <w:rsid w:val="00D36F67"/>
    <w:rsid w:val="00D417D6"/>
    <w:rsid w:val="00D43F60"/>
    <w:rsid w:val="00D66460"/>
    <w:rsid w:val="00D67753"/>
    <w:rsid w:val="00D8404A"/>
    <w:rsid w:val="00D85E0D"/>
    <w:rsid w:val="00D87541"/>
    <w:rsid w:val="00D87B34"/>
    <w:rsid w:val="00DA0B71"/>
    <w:rsid w:val="00DA0BEC"/>
    <w:rsid w:val="00DA2DD5"/>
    <w:rsid w:val="00DB15EC"/>
    <w:rsid w:val="00DB481B"/>
    <w:rsid w:val="00DC0033"/>
    <w:rsid w:val="00DC3AA0"/>
    <w:rsid w:val="00DD5E12"/>
    <w:rsid w:val="00DD6E2B"/>
    <w:rsid w:val="00DE094B"/>
    <w:rsid w:val="00DF16D4"/>
    <w:rsid w:val="00E00BB7"/>
    <w:rsid w:val="00E051F3"/>
    <w:rsid w:val="00E201DA"/>
    <w:rsid w:val="00E42C6A"/>
    <w:rsid w:val="00E42FA1"/>
    <w:rsid w:val="00E45DB4"/>
    <w:rsid w:val="00E54730"/>
    <w:rsid w:val="00E66AAD"/>
    <w:rsid w:val="00E66C95"/>
    <w:rsid w:val="00E736BB"/>
    <w:rsid w:val="00E806D8"/>
    <w:rsid w:val="00E8354C"/>
    <w:rsid w:val="00E93C00"/>
    <w:rsid w:val="00E94D2A"/>
    <w:rsid w:val="00E951D5"/>
    <w:rsid w:val="00E96CF7"/>
    <w:rsid w:val="00E96D56"/>
    <w:rsid w:val="00EA01D3"/>
    <w:rsid w:val="00EA07AE"/>
    <w:rsid w:val="00EA1053"/>
    <w:rsid w:val="00EA611D"/>
    <w:rsid w:val="00EB48EB"/>
    <w:rsid w:val="00EC16D7"/>
    <w:rsid w:val="00EC6597"/>
    <w:rsid w:val="00ED75CA"/>
    <w:rsid w:val="00EE4948"/>
    <w:rsid w:val="00EE55B1"/>
    <w:rsid w:val="00EF3E58"/>
    <w:rsid w:val="00EF42F5"/>
    <w:rsid w:val="00EF4E09"/>
    <w:rsid w:val="00EF5BEC"/>
    <w:rsid w:val="00F06F42"/>
    <w:rsid w:val="00F070BE"/>
    <w:rsid w:val="00F1130B"/>
    <w:rsid w:val="00F150A0"/>
    <w:rsid w:val="00F23528"/>
    <w:rsid w:val="00F271BD"/>
    <w:rsid w:val="00F271BF"/>
    <w:rsid w:val="00F36A0F"/>
    <w:rsid w:val="00F37AC7"/>
    <w:rsid w:val="00F41832"/>
    <w:rsid w:val="00F41BA6"/>
    <w:rsid w:val="00F46B2D"/>
    <w:rsid w:val="00F50931"/>
    <w:rsid w:val="00F575F5"/>
    <w:rsid w:val="00F7161E"/>
    <w:rsid w:val="00F75F7B"/>
    <w:rsid w:val="00F8366E"/>
    <w:rsid w:val="00F84E7A"/>
    <w:rsid w:val="00F90A13"/>
    <w:rsid w:val="00F931FD"/>
    <w:rsid w:val="00F9391D"/>
    <w:rsid w:val="00F953E1"/>
    <w:rsid w:val="00FA02CC"/>
    <w:rsid w:val="00FA2475"/>
    <w:rsid w:val="00FA61BC"/>
    <w:rsid w:val="00FC57E5"/>
    <w:rsid w:val="00FE701E"/>
    <w:rsid w:val="00FF072C"/>
    <w:rsid w:val="00FF1DA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5B30B5B4"/>
  <w15:docId w15:val="{B70C7015-D7CE-41D5-BE42-0AA912AFC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S Mincho" w:hAnsi="Times New Roman" w:cs="Times New Roman"/>
        <w:lang w:val="uk-UA" w:eastAsia="uk-UA"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lsdException w:name="toa heading" w:locked="1" w:semiHidden="1" w:unhideWhenUsed="1"/>
    <w:lsdException w:name="List" w:locked="1" w:semiHidden="1" w:unhideWhenUsed="1"/>
    <w:lsdException w:name="List Bullet" w:locked="1"/>
    <w:lsdException w:name="List Number" w:lock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lsdException w:name="List Continue 4" w:locked="1"/>
    <w:lsdException w:name="List Continue 5" w:locked="1"/>
    <w:lsdException w:name="Message Header" w:lock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99"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lang w:val="en-US" w:eastAsia="en-US"/>
    </w:rPr>
  </w:style>
  <w:style w:type="paragraph" w:styleId="1">
    <w:name w:val="heading 1"/>
    <w:basedOn w:val="a"/>
    <w:link w:val="10"/>
    <w:qFormat/>
    <w:rsid w:val="00844E18"/>
    <w:pPr>
      <w:spacing w:before="100" w:beforeAutospacing="1" w:after="100" w:afterAutospacing="1"/>
      <w:outlineLvl w:val="0"/>
    </w:pPr>
    <w:rPr>
      <w:rFonts w:ascii="Times" w:hAnsi="Times"/>
      <w:b/>
      <w:bCs/>
      <w:kern w:val="36"/>
      <w:sz w:val="48"/>
      <w:szCs w:val="48"/>
      <w:lang w:val="x-none"/>
    </w:rPr>
  </w:style>
  <w:style w:type="paragraph" w:styleId="2">
    <w:name w:val="heading 2"/>
    <w:basedOn w:val="a"/>
    <w:next w:val="a"/>
    <w:link w:val="20"/>
    <w:qFormat/>
    <w:rsid w:val="00577A1B"/>
    <w:pPr>
      <w:keepNext/>
      <w:keepLines/>
      <w:spacing w:before="40"/>
      <w:outlineLvl w:val="1"/>
    </w:pPr>
    <w:rPr>
      <w:rFonts w:ascii="Calibri" w:eastAsia="MS Gothic" w:hAnsi="Calibri"/>
      <w:color w:val="365F91"/>
      <w:sz w:val="26"/>
      <w:szCs w:val="26"/>
      <w:lang w:val="x-none"/>
    </w:rPr>
  </w:style>
  <w:style w:type="paragraph" w:styleId="3">
    <w:name w:val="heading 3"/>
    <w:basedOn w:val="a"/>
    <w:next w:val="a"/>
    <w:link w:val="30"/>
    <w:qFormat/>
    <w:rsid w:val="00577A1B"/>
    <w:pPr>
      <w:keepNext/>
      <w:keepLines/>
      <w:spacing w:before="40"/>
      <w:outlineLvl w:val="2"/>
    </w:pPr>
    <w:rPr>
      <w:rFonts w:ascii="Calibri" w:eastAsia="MS Gothic" w:hAnsi="Calibri"/>
      <w:color w:val="243F60"/>
      <w:lang w:val="x-none"/>
    </w:rPr>
  </w:style>
  <w:style w:type="paragraph" w:styleId="4">
    <w:name w:val="heading 4"/>
    <w:basedOn w:val="a"/>
    <w:next w:val="a"/>
    <w:link w:val="40"/>
    <w:qFormat/>
    <w:rsid w:val="00577A1B"/>
    <w:pPr>
      <w:keepNext/>
      <w:keepLines/>
      <w:spacing w:before="40"/>
      <w:outlineLvl w:val="3"/>
    </w:pPr>
    <w:rPr>
      <w:rFonts w:ascii="Calibri" w:eastAsia="MS Gothic" w:hAnsi="Calibri"/>
      <w:i/>
      <w:iCs/>
      <w:color w:val="365F91"/>
      <w:lang w:val="x-none"/>
    </w:rPr>
  </w:style>
  <w:style w:type="paragraph" w:styleId="5">
    <w:name w:val="heading 5"/>
    <w:basedOn w:val="a"/>
    <w:next w:val="a"/>
    <w:link w:val="50"/>
    <w:qFormat/>
    <w:rsid w:val="00577A1B"/>
    <w:pPr>
      <w:keepNext/>
      <w:keepLines/>
      <w:spacing w:before="40"/>
      <w:outlineLvl w:val="4"/>
    </w:pPr>
    <w:rPr>
      <w:rFonts w:ascii="Calibri" w:eastAsia="MS Gothic" w:hAnsi="Calibri"/>
      <w:color w:val="365F91"/>
      <w:lang w:val="x-none"/>
    </w:rPr>
  </w:style>
  <w:style w:type="paragraph" w:styleId="6">
    <w:name w:val="heading 6"/>
    <w:basedOn w:val="a"/>
    <w:next w:val="a"/>
    <w:link w:val="60"/>
    <w:qFormat/>
    <w:rsid w:val="00577A1B"/>
    <w:pPr>
      <w:keepNext/>
      <w:keepLines/>
      <w:spacing w:before="40"/>
      <w:outlineLvl w:val="5"/>
    </w:pPr>
    <w:rPr>
      <w:rFonts w:ascii="Calibri" w:eastAsia="MS Gothic" w:hAnsi="Calibri"/>
      <w:color w:val="243F60"/>
      <w:lang w:val="x-none"/>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844E18"/>
    <w:rPr>
      <w:rFonts w:cs="Times New Roman"/>
      <w:color w:val="0000FF"/>
      <w:u w:val="single"/>
    </w:rPr>
  </w:style>
  <w:style w:type="character" w:customStyle="1" w:styleId="30">
    <w:name w:val="Заголовок 3 Знак"/>
    <w:link w:val="3"/>
    <w:semiHidden/>
    <w:locked/>
    <w:rsid w:val="00577A1B"/>
    <w:rPr>
      <w:rFonts w:ascii="Calibri" w:eastAsia="MS Gothic" w:hAnsi="Calibri" w:cs="Times New Roman"/>
      <w:color w:val="243F60"/>
      <w:sz w:val="24"/>
      <w:szCs w:val="24"/>
      <w:lang w:val="x-none" w:eastAsia="en-US"/>
    </w:rPr>
  </w:style>
  <w:style w:type="character" w:customStyle="1" w:styleId="40">
    <w:name w:val="Заголовок 4 Знак"/>
    <w:link w:val="4"/>
    <w:semiHidden/>
    <w:locked/>
    <w:rsid w:val="00577A1B"/>
    <w:rPr>
      <w:rFonts w:ascii="Calibri" w:eastAsia="MS Gothic" w:hAnsi="Calibri" w:cs="Times New Roman"/>
      <w:i/>
      <w:iCs/>
      <w:color w:val="365F91"/>
      <w:sz w:val="24"/>
      <w:szCs w:val="24"/>
      <w:lang w:val="x-none" w:eastAsia="en-US"/>
    </w:rPr>
  </w:style>
  <w:style w:type="character" w:customStyle="1" w:styleId="50">
    <w:name w:val="Заголовок 5 Знак"/>
    <w:link w:val="5"/>
    <w:locked/>
    <w:rsid w:val="00577A1B"/>
    <w:rPr>
      <w:rFonts w:ascii="Calibri" w:eastAsia="MS Gothic" w:hAnsi="Calibri" w:cs="Times New Roman"/>
      <w:color w:val="365F91"/>
      <w:sz w:val="24"/>
      <w:szCs w:val="24"/>
      <w:lang w:val="x-none" w:eastAsia="en-US"/>
    </w:rPr>
  </w:style>
  <w:style w:type="character" w:customStyle="1" w:styleId="60">
    <w:name w:val="Заголовок 6 Знак"/>
    <w:link w:val="6"/>
    <w:semiHidden/>
    <w:locked/>
    <w:rsid w:val="00577A1B"/>
    <w:rPr>
      <w:rFonts w:ascii="Calibri" w:eastAsia="MS Gothic" w:hAnsi="Calibri" w:cs="Times New Roman"/>
      <w:color w:val="243F60"/>
      <w:sz w:val="24"/>
      <w:szCs w:val="24"/>
      <w:lang w:val="x-none" w:eastAsia="en-US"/>
    </w:rPr>
  </w:style>
  <w:style w:type="paragraph" w:styleId="a4">
    <w:name w:val="Normal (Web)"/>
    <w:basedOn w:val="a"/>
    <w:rsid w:val="00844E18"/>
    <w:pPr>
      <w:spacing w:before="100" w:beforeAutospacing="1" w:after="100" w:afterAutospacing="1"/>
    </w:pPr>
    <w:rPr>
      <w:rFonts w:ascii="Times" w:hAnsi="Times"/>
      <w:sz w:val="20"/>
      <w:szCs w:val="20"/>
    </w:rPr>
  </w:style>
  <w:style w:type="character" w:customStyle="1" w:styleId="20">
    <w:name w:val="Заголовок 2 Знак"/>
    <w:link w:val="2"/>
    <w:semiHidden/>
    <w:locked/>
    <w:rsid w:val="00577A1B"/>
    <w:rPr>
      <w:rFonts w:ascii="Calibri" w:eastAsia="MS Gothic" w:hAnsi="Calibri" w:cs="Times New Roman"/>
      <w:color w:val="365F91"/>
      <w:sz w:val="26"/>
      <w:szCs w:val="26"/>
      <w:lang w:val="x-none" w:eastAsia="en-US"/>
    </w:rPr>
  </w:style>
  <w:style w:type="character" w:customStyle="1" w:styleId="10">
    <w:name w:val="Заголовок 1 Знак"/>
    <w:link w:val="1"/>
    <w:locked/>
    <w:rsid w:val="00844E18"/>
    <w:rPr>
      <w:rFonts w:ascii="Times" w:hAnsi="Times" w:cs="Times New Roman"/>
      <w:b/>
      <w:bCs/>
      <w:kern w:val="36"/>
      <w:sz w:val="48"/>
      <w:szCs w:val="48"/>
      <w:lang w:val="x-none" w:eastAsia="en-US"/>
    </w:rPr>
  </w:style>
  <w:style w:type="character" w:customStyle="1" w:styleId="apple-tab-span">
    <w:name w:val="apple-tab-span"/>
    <w:rsid w:val="00844E18"/>
    <w:rPr>
      <w:rFonts w:cs="Times New Roman"/>
    </w:rPr>
  </w:style>
  <w:style w:type="paragraph" w:customStyle="1" w:styleId="ListParagraph1">
    <w:name w:val="List Paragraph1"/>
    <w:basedOn w:val="a"/>
    <w:rsid w:val="00583E5E"/>
    <w:pPr>
      <w:ind w:left="720"/>
    </w:pPr>
  </w:style>
  <w:style w:type="character" w:customStyle="1" w:styleId="s1">
    <w:name w:val="s1"/>
    <w:rsid w:val="00933144"/>
  </w:style>
  <w:style w:type="table" w:styleId="a5">
    <w:name w:val="Table Grid"/>
    <w:basedOn w:val="a1"/>
    <w:rsid w:val="00BD552C"/>
    <w:rPr>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semiHidden/>
    <w:rsid w:val="008F60F8"/>
    <w:rPr>
      <w:rFonts w:ascii="Segoe UI" w:hAnsi="Segoe UI"/>
      <w:sz w:val="18"/>
      <w:szCs w:val="18"/>
      <w:lang w:val="x-none"/>
    </w:rPr>
  </w:style>
  <w:style w:type="paragraph" w:styleId="a8">
    <w:name w:val="footer"/>
    <w:basedOn w:val="a"/>
    <w:link w:val="a9"/>
    <w:rsid w:val="00CF2559"/>
    <w:pPr>
      <w:tabs>
        <w:tab w:val="center" w:pos="4680"/>
        <w:tab w:val="right" w:pos="9360"/>
      </w:tabs>
    </w:pPr>
    <w:rPr>
      <w:lang w:val="x-none"/>
    </w:rPr>
  </w:style>
  <w:style w:type="paragraph" w:styleId="aa">
    <w:name w:val="header"/>
    <w:basedOn w:val="a"/>
    <w:link w:val="ab"/>
    <w:rsid w:val="00CF2559"/>
    <w:pPr>
      <w:tabs>
        <w:tab w:val="center" w:pos="4680"/>
        <w:tab w:val="right" w:pos="9360"/>
      </w:tabs>
    </w:pPr>
    <w:rPr>
      <w:lang w:val="x-none"/>
    </w:rPr>
  </w:style>
  <w:style w:type="paragraph" w:styleId="ac">
    <w:name w:val="footnote text"/>
    <w:basedOn w:val="a"/>
    <w:link w:val="11"/>
    <w:semiHidden/>
    <w:rsid w:val="00142B13"/>
    <w:rPr>
      <w:sz w:val="20"/>
      <w:szCs w:val="20"/>
      <w:lang w:val="x-none"/>
    </w:rPr>
  </w:style>
  <w:style w:type="character" w:customStyle="1" w:styleId="a7">
    <w:name w:val="Текст выноски Знак"/>
    <w:link w:val="a6"/>
    <w:semiHidden/>
    <w:locked/>
    <w:rsid w:val="008F60F8"/>
    <w:rPr>
      <w:rFonts w:ascii="Segoe UI" w:hAnsi="Segoe UI" w:cs="Segoe UI"/>
      <w:sz w:val="18"/>
      <w:szCs w:val="18"/>
      <w:lang w:val="x-none" w:eastAsia="en-US"/>
    </w:rPr>
  </w:style>
  <w:style w:type="character" w:styleId="ad">
    <w:name w:val="footnote reference"/>
    <w:semiHidden/>
    <w:rsid w:val="00142B13"/>
    <w:rPr>
      <w:rFonts w:cs="Times New Roman"/>
      <w:vertAlign w:val="superscript"/>
    </w:rPr>
  </w:style>
  <w:style w:type="character" w:customStyle="1" w:styleId="ab">
    <w:name w:val="Верхний колонтитул Знак"/>
    <w:link w:val="aa"/>
    <w:locked/>
    <w:rsid w:val="00CF2559"/>
    <w:rPr>
      <w:rFonts w:cs="Times New Roman"/>
      <w:sz w:val="24"/>
      <w:szCs w:val="24"/>
      <w:lang w:val="x-none" w:eastAsia="en-US"/>
    </w:rPr>
  </w:style>
  <w:style w:type="character" w:styleId="ae">
    <w:name w:val="FollowedHyperlink"/>
    <w:semiHidden/>
    <w:rsid w:val="008C552B"/>
    <w:rPr>
      <w:rFonts w:cs="Times New Roman"/>
      <w:color w:val="800080"/>
      <w:u w:val="single"/>
    </w:rPr>
  </w:style>
  <w:style w:type="character" w:customStyle="1" w:styleId="a9">
    <w:name w:val="Нижний колонтитул Знак"/>
    <w:link w:val="a8"/>
    <w:locked/>
    <w:rsid w:val="00CF2559"/>
    <w:rPr>
      <w:rFonts w:cs="Times New Roman"/>
      <w:sz w:val="24"/>
      <w:szCs w:val="24"/>
      <w:lang w:val="x-none" w:eastAsia="en-US"/>
    </w:rPr>
  </w:style>
  <w:style w:type="character" w:customStyle="1" w:styleId="11">
    <w:name w:val="Текст сноски Знак1"/>
    <w:link w:val="ac"/>
    <w:semiHidden/>
    <w:locked/>
    <w:rsid w:val="00142B13"/>
    <w:rPr>
      <w:rFonts w:cs="Times New Roman"/>
      <w:lang w:val="x-none" w:eastAsia="en-US"/>
    </w:rPr>
  </w:style>
  <w:style w:type="character" w:customStyle="1" w:styleId="af">
    <w:name w:val="Текст сноски Знак"/>
    <w:semiHidden/>
    <w:locked/>
    <w:rsid w:val="0020704F"/>
    <w:rPr>
      <w:rFonts w:cs="Times New Roman"/>
      <w:lang w:val="x-none" w:eastAsia="en-US"/>
    </w:rPr>
  </w:style>
  <w:style w:type="paragraph" w:styleId="af0">
    <w:name w:val="List Paragraph"/>
    <w:basedOn w:val="a"/>
    <w:uiPriority w:val="34"/>
    <w:qFormat/>
    <w:rsid w:val="006331B8"/>
    <w:pPr>
      <w:ind w:left="720"/>
      <w:contextualSpacing/>
    </w:pPr>
  </w:style>
  <w:style w:type="character" w:customStyle="1" w:styleId="12">
    <w:name w:val="Неразрешенное упоминание1"/>
    <w:basedOn w:val="a0"/>
    <w:uiPriority w:val="99"/>
    <w:semiHidden/>
    <w:unhideWhenUsed/>
    <w:rsid w:val="00193145"/>
    <w:rPr>
      <w:color w:val="605E5C"/>
      <w:shd w:val="clear" w:color="auto" w:fill="E1DFDD"/>
    </w:rPr>
  </w:style>
  <w:style w:type="paragraph" w:styleId="af1">
    <w:name w:val="Body Text Indent"/>
    <w:basedOn w:val="a"/>
    <w:link w:val="af2"/>
    <w:locked/>
    <w:rsid w:val="000152EC"/>
    <w:pPr>
      <w:suppressAutoHyphens/>
      <w:ind w:firstLine="295"/>
      <w:jc w:val="both"/>
    </w:pPr>
    <w:rPr>
      <w:rFonts w:eastAsia="Times New Roman"/>
      <w:sz w:val="19"/>
      <w:szCs w:val="19"/>
      <w:lang w:val="x-none" w:eastAsia="ar-SA"/>
    </w:rPr>
  </w:style>
  <w:style w:type="character" w:customStyle="1" w:styleId="af2">
    <w:name w:val="Основной текст с отступом Знак"/>
    <w:basedOn w:val="a0"/>
    <w:link w:val="af1"/>
    <w:rsid w:val="000152EC"/>
    <w:rPr>
      <w:rFonts w:eastAsia="Times New Roman"/>
      <w:sz w:val="19"/>
      <w:szCs w:val="19"/>
      <w:lang w:val="x-none" w:eastAsia="ar-SA"/>
    </w:rPr>
  </w:style>
  <w:style w:type="character" w:customStyle="1" w:styleId="apple-converted-space">
    <w:name w:val="apple-converted-space"/>
    <w:rsid w:val="00F84E7A"/>
  </w:style>
  <w:style w:type="paragraph" w:styleId="31">
    <w:name w:val="Body Text Indent 3"/>
    <w:basedOn w:val="a"/>
    <w:link w:val="32"/>
    <w:locked/>
    <w:rsid w:val="003C6A57"/>
    <w:pPr>
      <w:suppressAutoHyphens/>
      <w:spacing w:after="120"/>
      <w:ind w:left="283"/>
    </w:pPr>
    <w:rPr>
      <w:rFonts w:eastAsia="Times New Roman"/>
      <w:sz w:val="16"/>
      <w:szCs w:val="16"/>
      <w:lang w:val="uk-UA" w:eastAsia="ar-SA"/>
    </w:rPr>
  </w:style>
  <w:style w:type="character" w:customStyle="1" w:styleId="32">
    <w:name w:val="Основной текст с отступом 3 Знак"/>
    <w:basedOn w:val="a0"/>
    <w:link w:val="31"/>
    <w:rsid w:val="003C6A57"/>
    <w:rPr>
      <w:rFonts w:eastAsia="Times New Roman"/>
      <w:sz w:val="16"/>
      <w:szCs w:val="16"/>
      <w:lang w:eastAsia="ar-SA"/>
    </w:rPr>
  </w:style>
  <w:style w:type="character" w:styleId="af3">
    <w:name w:val="Unresolved Mention"/>
    <w:basedOn w:val="a0"/>
    <w:uiPriority w:val="99"/>
    <w:semiHidden/>
    <w:unhideWhenUsed/>
    <w:rsid w:val="002F47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
      <w:marLeft w:val="0"/>
      <w:marRight w:val="0"/>
      <w:marTop w:val="0"/>
      <w:marBottom w:val="0"/>
      <w:divBdr>
        <w:top w:val="none" w:sz="0" w:space="0" w:color="auto"/>
        <w:left w:val="none" w:sz="0" w:space="0" w:color="auto"/>
        <w:bottom w:val="none" w:sz="0" w:space="0" w:color="auto"/>
        <w:right w:val="none" w:sz="0" w:space="0" w:color="auto"/>
      </w:divBdr>
      <w:divsChild>
        <w:div w:id="1">
          <w:marLeft w:val="-115"/>
          <w:marRight w:val="0"/>
          <w:marTop w:val="0"/>
          <w:marBottom w:val="0"/>
          <w:divBdr>
            <w:top w:val="none" w:sz="0" w:space="0" w:color="auto"/>
            <w:left w:val="none" w:sz="0" w:space="0" w:color="auto"/>
            <w:bottom w:val="none" w:sz="0" w:space="0" w:color="auto"/>
            <w:right w:val="none" w:sz="0" w:space="0" w:color="auto"/>
          </w:divBdr>
        </w:div>
        <w:div w:id="2">
          <w:marLeft w:val="-115"/>
          <w:marRight w:val="0"/>
          <w:marTop w:val="0"/>
          <w:marBottom w:val="0"/>
          <w:divBdr>
            <w:top w:val="none" w:sz="0" w:space="0" w:color="auto"/>
            <w:left w:val="none" w:sz="0" w:space="0" w:color="auto"/>
            <w:bottom w:val="none" w:sz="0" w:space="0" w:color="auto"/>
            <w:right w:val="none" w:sz="0" w:space="0" w:color="auto"/>
          </w:divBdr>
        </w:div>
        <w:div w:id="3">
          <w:marLeft w:val="-115"/>
          <w:marRight w:val="0"/>
          <w:marTop w:val="0"/>
          <w:marBottom w:val="0"/>
          <w:divBdr>
            <w:top w:val="none" w:sz="0" w:space="0" w:color="auto"/>
            <w:left w:val="none" w:sz="0" w:space="0" w:color="auto"/>
            <w:bottom w:val="none" w:sz="0" w:space="0" w:color="auto"/>
            <w:right w:val="none" w:sz="0" w:space="0" w:color="auto"/>
          </w:divBdr>
        </w:div>
        <w:div w:id="4">
          <w:marLeft w:val="-115"/>
          <w:marRight w:val="0"/>
          <w:marTop w:val="0"/>
          <w:marBottom w:val="0"/>
          <w:divBdr>
            <w:top w:val="none" w:sz="0" w:space="0" w:color="auto"/>
            <w:left w:val="none" w:sz="0" w:space="0" w:color="auto"/>
            <w:bottom w:val="none" w:sz="0" w:space="0" w:color="auto"/>
            <w:right w:val="none" w:sz="0" w:space="0" w:color="auto"/>
          </w:divBdr>
        </w:div>
        <w:div w:id="5">
          <w:marLeft w:val="-115"/>
          <w:marRight w:val="0"/>
          <w:marTop w:val="0"/>
          <w:marBottom w:val="0"/>
          <w:divBdr>
            <w:top w:val="none" w:sz="0" w:space="0" w:color="auto"/>
            <w:left w:val="none" w:sz="0" w:space="0" w:color="auto"/>
            <w:bottom w:val="none" w:sz="0" w:space="0" w:color="auto"/>
            <w:right w:val="none" w:sz="0" w:space="0" w:color="auto"/>
          </w:divBdr>
        </w:div>
        <w:div w:id="7">
          <w:marLeft w:val="-115"/>
          <w:marRight w:val="0"/>
          <w:marTop w:val="0"/>
          <w:marBottom w:val="0"/>
          <w:divBdr>
            <w:top w:val="none" w:sz="0" w:space="0" w:color="auto"/>
            <w:left w:val="none" w:sz="0" w:space="0" w:color="auto"/>
            <w:bottom w:val="none" w:sz="0" w:space="0" w:color="auto"/>
            <w:right w:val="none" w:sz="0" w:space="0" w:color="auto"/>
          </w:divBdr>
        </w:div>
        <w:div w:id="8">
          <w:marLeft w:val="-115"/>
          <w:marRight w:val="0"/>
          <w:marTop w:val="0"/>
          <w:marBottom w:val="0"/>
          <w:divBdr>
            <w:top w:val="none" w:sz="0" w:space="0" w:color="auto"/>
            <w:left w:val="none" w:sz="0" w:space="0" w:color="auto"/>
            <w:bottom w:val="none" w:sz="0" w:space="0" w:color="auto"/>
            <w:right w:val="none" w:sz="0" w:space="0" w:color="auto"/>
          </w:divBdr>
        </w:div>
        <w:div w:id="9">
          <w:marLeft w:val="-115"/>
          <w:marRight w:val="0"/>
          <w:marTop w:val="0"/>
          <w:marBottom w:val="0"/>
          <w:divBdr>
            <w:top w:val="none" w:sz="0" w:space="0" w:color="auto"/>
            <w:left w:val="none" w:sz="0" w:space="0" w:color="auto"/>
            <w:bottom w:val="none" w:sz="0" w:space="0" w:color="auto"/>
            <w:right w:val="none" w:sz="0" w:space="0" w:color="auto"/>
          </w:divBdr>
        </w:div>
        <w:div w:id="11">
          <w:marLeft w:val="-115"/>
          <w:marRight w:val="0"/>
          <w:marTop w:val="0"/>
          <w:marBottom w:val="0"/>
          <w:divBdr>
            <w:top w:val="none" w:sz="0" w:space="0" w:color="auto"/>
            <w:left w:val="none" w:sz="0" w:space="0" w:color="auto"/>
            <w:bottom w:val="none" w:sz="0" w:space="0" w:color="auto"/>
            <w:right w:val="none" w:sz="0" w:space="0" w:color="auto"/>
          </w:divBdr>
        </w:div>
        <w:div w:id="13">
          <w:marLeft w:val="-115"/>
          <w:marRight w:val="0"/>
          <w:marTop w:val="0"/>
          <w:marBottom w:val="0"/>
          <w:divBdr>
            <w:top w:val="none" w:sz="0" w:space="0" w:color="auto"/>
            <w:left w:val="none" w:sz="0" w:space="0" w:color="auto"/>
            <w:bottom w:val="none" w:sz="0" w:space="0" w:color="auto"/>
            <w:right w:val="none" w:sz="0" w:space="0" w:color="auto"/>
          </w:divBdr>
        </w:div>
        <w:div w:id="14">
          <w:marLeft w:val="-115"/>
          <w:marRight w:val="0"/>
          <w:marTop w:val="0"/>
          <w:marBottom w:val="0"/>
          <w:divBdr>
            <w:top w:val="none" w:sz="0" w:space="0" w:color="auto"/>
            <w:left w:val="none" w:sz="0" w:space="0" w:color="auto"/>
            <w:bottom w:val="none" w:sz="0" w:space="0" w:color="auto"/>
            <w:right w:val="none" w:sz="0" w:space="0" w:color="auto"/>
          </w:divBdr>
        </w:div>
        <w:div w:id="15">
          <w:marLeft w:val="-115"/>
          <w:marRight w:val="0"/>
          <w:marTop w:val="0"/>
          <w:marBottom w:val="0"/>
          <w:divBdr>
            <w:top w:val="none" w:sz="0" w:space="0" w:color="auto"/>
            <w:left w:val="none" w:sz="0" w:space="0" w:color="auto"/>
            <w:bottom w:val="none" w:sz="0" w:space="0" w:color="auto"/>
            <w:right w:val="none" w:sz="0" w:space="0" w:color="auto"/>
          </w:divBdr>
        </w:div>
        <w:div w:id="17">
          <w:marLeft w:val="-115"/>
          <w:marRight w:val="0"/>
          <w:marTop w:val="0"/>
          <w:marBottom w:val="0"/>
          <w:divBdr>
            <w:top w:val="none" w:sz="0" w:space="0" w:color="auto"/>
            <w:left w:val="none" w:sz="0" w:space="0" w:color="auto"/>
            <w:bottom w:val="none" w:sz="0" w:space="0" w:color="auto"/>
            <w:right w:val="none" w:sz="0" w:space="0" w:color="auto"/>
          </w:divBdr>
        </w:div>
        <w:div w:id="18">
          <w:marLeft w:val="-115"/>
          <w:marRight w:val="0"/>
          <w:marTop w:val="0"/>
          <w:marBottom w:val="0"/>
          <w:divBdr>
            <w:top w:val="none" w:sz="0" w:space="0" w:color="auto"/>
            <w:left w:val="none" w:sz="0" w:space="0" w:color="auto"/>
            <w:bottom w:val="none" w:sz="0" w:space="0" w:color="auto"/>
            <w:right w:val="none" w:sz="0" w:space="0" w:color="auto"/>
          </w:divBdr>
        </w:div>
        <w:div w:id="19">
          <w:marLeft w:val="-115"/>
          <w:marRight w:val="0"/>
          <w:marTop w:val="0"/>
          <w:marBottom w:val="0"/>
          <w:divBdr>
            <w:top w:val="none" w:sz="0" w:space="0" w:color="auto"/>
            <w:left w:val="none" w:sz="0" w:space="0" w:color="auto"/>
            <w:bottom w:val="none" w:sz="0" w:space="0" w:color="auto"/>
            <w:right w:val="none" w:sz="0" w:space="0" w:color="auto"/>
          </w:divBdr>
        </w:div>
        <w:div w:id="20">
          <w:marLeft w:val="-115"/>
          <w:marRight w:val="0"/>
          <w:marTop w:val="0"/>
          <w:marBottom w:val="0"/>
          <w:divBdr>
            <w:top w:val="none" w:sz="0" w:space="0" w:color="auto"/>
            <w:left w:val="none" w:sz="0" w:space="0" w:color="auto"/>
            <w:bottom w:val="none" w:sz="0" w:space="0" w:color="auto"/>
            <w:right w:val="none" w:sz="0" w:space="0" w:color="auto"/>
          </w:divBdr>
        </w:div>
        <w:div w:id="21">
          <w:marLeft w:val="-115"/>
          <w:marRight w:val="0"/>
          <w:marTop w:val="0"/>
          <w:marBottom w:val="0"/>
          <w:divBdr>
            <w:top w:val="none" w:sz="0" w:space="0" w:color="auto"/>
            <w:left w:val="none" w:sz="0" w:space="0" w:color="auto"/>
            <w:bottom w:val="none" w:sz="0" w:space="0" w:color="auto"/>
            <w:right w:val="none" w:sz="0" w:space="0" w:color="auto"/>
          </w:divBdr>
        </w:div>
        <w:div w:id="22">
          <w:marLeft w:val="-115"/>
          <w:marRight w:val="0"/>
          <w:marTop w:val="0"/>
          <w:marBottom w:val="0"/>
          <w:divBdr>
            <w:top w:val="none" w:sz="0" w:space="0" w:color="auto"/>
            <w:left w:val="none" w:sz="0" w:space="0" w:color="auto"/>
            <w:bottom w:val="none" w:sz="0" w:space="0" w:color="auto"/>
            <w:right w:val="none" w:sz="0" w:space="0" w:color="auto"/>
          </w:divBdr>
        </w:div>
        <w:div w:id="23">
          <w:marLeft w:val="-115"/>
          <w:marRight w:val="0"/>
          <w:marTop w:val="0"/>
          <w:marBottom w:val="0"/>
          <w:divBdr>
            <w:top w:val="none" w:sz="0" w:space="0" w:color="auto"/>
            <w:left w:val="none" w:sz="0" w:space="0" w:color="auto"/>
            <w:bottom w:val="none" w:sz="0" w:space="0" w:color="auto"/>
            <w:right w:val="none" w:sz="0" w:space="0" w:color="auto"/>
          </w:divBdr>
        </w:div>
        <w:div w:id="24">
          <w:marLeft w:val="-115"/>
          <w:marRight w:val="0"/>
          <w:marTop w:val="0"/>
          <w:marBottom w:val="0"/>
          <w:divBdr>
            <w:top w:val="none" w:sz="0" w:space="0" w:color="auto"/>
            <w:left w:val="none" w:sz="0" w:space="0" w:color="auto"/>
            <w:bottom w:val="none" w:sz="0" w:space="0" w:color="auto"/>
            <w:right w:val="none" w:sz="0" w:space="0" w:color="auto"/>
          </w:divBdr>
        </w:div>
        <w:div w:id="25">
          <w:marLeft w:val="-115"/>
          <w:marRight w:val="0"/>
          <w:marTop w:val="0"/>
          <w:marBottom w:val="0"/>
          <w:divBdr>
            <w:top w:val="none" w:sz="0" w:space="0" w:color="auto"/>
            <w:left w:val="none" w:sz="0" w:space="0" w:color="auto"/>
            <w:bottom w:val="none" w:sz="0" w:space="0" w:color="auto"/>
            <w:right w:val="none" w:sz="0" w:space="0" w:color="auto"/>
          </w:divBdr>
        </w:div>
        <w:div w:id="26">
          <w:marLeft w:val="-115"/>
          <w:marRight w:val="0"/>
          <w:marTop w:val="0"/>
          <w:marBottom w:val="0"/>
          <w:divBdr>
            <w:top w:val="none" w:sz="0" w:space="0" w:color="auto"/>
            <w:left w:val="none" w:sz="0" w:space="0" w:color="auto"/>
            <w:bottom w:val="none" w:sz="0" w:space="0" w:color="auto"/>
            <w:right w:val="none" w:sz="0" w:space="0" w:color="auto"/>
          </w:divBdr>
        </w:div>
        <w:div w:id="27">
          <w:marLeft w:val="-115"/>
          <w:marRight w:val="0"/>
          <w:marTop w:val="0"/>
          <w:marBottom w:val="0"/>
          <w:divBdr>
            <w:top w:val="none" w:sz="0" w:space="0" w:color="auto"/>
            <w:left w:val="none" w:sz="0" w:space="0" w:color="auto"/>
            <w:bottom w:val="none" w:sz="0" w:space="0" w:color="auto"/>
            <w:right w:val="none" w:sz="0" w:space="0" w:color="auto"/>
          </w:divBdr>
        </w:div>
        <w:div w:id="29">
          <w:marLeft w:val="-115"/>
          <w:marRight w:val="0"/>
          <w:marTop w:val="0"/>
          <w:marBottom w:val="0"/>
          <w:divBdr>
            <w:top w:val="none" w:sz="0" w:space="0" w:color="auto"/>
            <w:left w:val="none" w:sz="0" w:space="0" w:color="auto"/>
            <w:bottom w:val="none" w:sz="0" w:space="0" w:color="auto"/>
            <w:right w:val="none" w:sz="0" w:space="0" w:color="auto"/>
          </w:divBdr>
        </w:div>
        <w:div w:id="30">
          <w:marLeft w:val="-115"/>
          <w:marRight w:val="0"/>
          <w:marTop w:val="0"/>
          <w:marBottom w:val="0"/>
          <w:divBdr>
            <w:top w:val="none" w:sz="0" w:space="0" w:color="auto"/>
            <w:left w:val="none" w:sz="0" w:space="0" w:color="auto"/>
            <w:bottom w:val="none" w:sz="0" w:space="0" w:color="auto"/>
            <w:right w:val="none" w:sz="0" w:space="0" w:color="auto"/>
          </w:divBdr>
        </w:div>
        <w:div w:id="32">
          <w:marLeft w:val="-115"/>
          <w:marRight w:val="0"/>
          <w:marTop w:val="0"/>
          <w:marBottom w:val="0"/>
          <w:divBdr>
            <w:top w:val="none" w:sz="0" w:space="0" w:color="auto"/>
            <w:left w:val="none" w:sz="0" w:space="0" w:color="auto"/>
            <w:bottom w:val="none" w:sz="0" w:space="0" w:color="auto"/>
            <w:right w:val="none" w:sz="0" w:space="0" w:color="auto"/>
          </w:divBdr>
        </w:div>
        <w:div w:id="33">
          <w:marLeft w:val="-115"/>
          <w:marRight w:val="0"/>
          <w:marTop w:val="0"/>
          <w:marBottom w:val="0"/>
          <w:divBdr>
            <w:top w:val="none" w:sz="0" w:space="0" w:color="auto"/>
            <w:left w:val="none" w:sz="0" w:space="0" w:color="auto"/>
            <w:bottom w:val="none" w:sz="0" w:space="0" w:color="auto"/>
            <w:right w:val="none" w:sz="0" w:space="0" w:color="auto"/>
          </w:divBdr>
        </w:div>
        <w:div w:id="34">
          <w:marLeft w:val="-115"/>
          <w:marRight w:val="0"/>
          <w:marTop w:val="0"/>
          <w:marBottom w:val="0"/>
          <w:divBdr>
            <w:top w:val="none" w:sz="0" w:space="0" w:color="auto"/>
            <w:left w:val="none" w:sz="0" w:space="0" w:color="auto"/>
            <w:bottom w:val="none" w:sz="0" w:space="0" w:color="auto"/>
            <w:right w:val="none" w:sz="0" w:space="0" w:color="auto"/>
          </w:divBdr>
        </w:div>
        <w:div w:id="35">
          <w:marLeft w:val="-115"/>
          <w:marRight w:val="0"/>
          <w:marTop w:val="0"/>
          <w:marBottom w:val="0"/>
          <w:divBdr>
            <w:top w:val="none" w:sz="0" w:space="0" w:color="auto"/>
            <w:left w:val="none" w:sz="0" w:space="0" w:color="auto"/>
            <w:bottom w:val="none" w:sz="0" w:space="0" w:color="auto"/>
            <w:right w:val="none" w:sz="0" w:space="0" w:color="auto"/>
          </w:divBdr>
        </w:div>
        <w:div w:id="36">
          <w:marLeft w:val="-115"/>
          <w:marRight w:val="0"/>
          <w:marTop w:val="0"/>
          <w:marBottom w:val="0"/>
          <w:divBdr>
            <w:top w:val="none" w:sz="0" w:space="0" w:color="auto"/>
            <w:left w:val="none" w:sz="0" w:space="0" w:color="auto"/>
            <w:bottom w:val="none" w:sz="0" w:space="0" w:color="auto"/>
            <w:right w:val="none" w:sz="0" w:space="0" w:color="auto"/>
          </w:divBdr>
        </w:div>
        <w:div w:id="37">
          <w:marLeft w:val="-115"/>
          <w:marRight w:val="0"/>
          <w:marTop w:val="0"/>
          <w:marBottom w:val="0"/>
          <w:divBdr>
            <w:top w:val="none" w:sz="0" w:space="0" w:color="auto"/>
            <w:left w:val="none" w:sz="0" w:space="0" w:color="auto"/>
            <w:bottom w:val="none" w:sz="0" w:space="0" w:color="auto"/>
            <w:right w:val="none" w:sz="0" w:space="0" w:color="auto"/>
          </w:divBdr>
        </w:div>
      </w:divsChild>
    </w:div>
    <w:div w:id="10">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975064815">
      <w:bodyDiv w:val="1"/>
      <w:marLeft w:val="0"/>
      <w:marRight w:val="0"/>
      <w:marTop w:val="0"/>
      <w:marBottom w:val="0"/>
      <w:divBdr>
        <w:top w:val="none" w:sz="0" w:space="0" w:color="auto"/>
        <w:left w:val="none" w:sz="0" w:space="0" w:color="auto"/>
        <w:bottom w:val="none" w:sz="0" w:space="0" w:color="auto"/>
        <w:right w:val="none" w:sz="0" w:space="0" w:color="auto"/>
      </w:divBdr>
    </w:div>
    <w:div w:id="1250891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lib.lac.lviv.ua/" TargetMode="External"/><Relationship Id="rId18" Type="http://schemas.openxmlformats.org/officeDocument/2006/relationships/hyperlink" Target="http://www.aub.com.ua" TargetMode="External"/><Relationship Id="rId26" Type="http://schemas.openxmlformats.org/officeDocument/2006/relationships/hyperlink" Target="https://tinyurl.com/ycds57la" TargetMode="External"/><Relationship Id="rId3" Type="http://schemas.openxmlformats.org/officeDocument/2006/relationships/styles" Target="styles.xml"/><Relationship Id="rId21" Type="http://schemas.openxmlformats.org/officeDocument/2006/relationships/hyperlink" Target="http://fingid.com/"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library.znu.edu.ua" TargetMode="External"/><Relationship Id="rId17" Type="http://schemas.openxmlformats.org/officeDocument/2006/relationships/hyperlink" Target="http://www.bank.gov.ua" TargetMode="External"/><Relationship Id="rId25" Type="http://schemas.openxmlformats.org/officeDocument/2006/relationships/hyperlink" Target="https://tinyurl.com/y9pkmmp5"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kmu.gov.ua" TargetMode="External"/><Relationship Id="rId20" Type="http://schemas.openxmlformats.org/officeDocument/2006/relationships/hyperlink" Target="http://www.uabankir.com/" TargetMode="External"/><Relationship Id="rId29" Type="http://schemas.openxmlformats.org/officeDocument/2006/relationships/hyperlink" Target="https://tinyurl.com/yd6bq6p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oodle.znu.edu.ua/course/view.php?id=6673" TargetMode="External"/><Relationship Id="rId24" Type="http://schemas.openxmlformats.org/officeDocument/2006/relationships/hyperlink" Target="https://tinyurl.com/y9tve4lk" TargetMode="External"/><Relationship Id="rId32" Type="http://schemas.openxmlformats.org/officeDocument/2006/relationships/hyperlink" Target="http://library.znu.edu.ua" TargetMode="External"/><Relationship Id="rId5" Type="http://schemas.openxmlformats.org/officeDocument/2006/relationships/webSettings" Target="webSettings.xml"/><Relationship Id="rId15" Type="http://schemas.openxmlformats.org/officeDocument/2006/relationships/hyperlink" Target="http://www.finance.com.ua/" TargetMode="External"/><Relationship Id="rId23" Type="http://schemas.openxmlformats.org/officeDocument/2006/relationships/hyperlink" Target="https://tinyurl.com/y6wzzlu3" TargetMode="External"/><Relationship Id="rId28" Type="http://schemas.openxmlformats.org/officeDocument/2006/relationships/hyperlink" Target="https://tinyurl.com/ycyfws9v" TargetMode="External"/><Relationship Id="rId10" Type="http://schemas.openxmlformats.org/officeDocument/2006/relationships/hyperlink" Target="https://moodle.znu.edu.ua/course/view.php?id=6673" TargetMode="External"/><Relationship Id="rId19" Type="http://schemas.openxmlformats.org/officeDocument/2006/relationships/hyperlink" Target="http://www.rada.kiev.ua" TargetMode="External"/><Relationship Id="rId31" Type="http://schemas.openxmlformats.org/officeDocument/2006/relationships/hyperlink" Target="https://tinyurl.com/ydhcsagx" TargetMode="External"/><Relationship Id="rId4" Type="http://schemas.openxmlformats.org/officeDocument/2006/relationships/settings" Target="settings.xml"/><Relationship Id="rId9" Type="http://schemas.openxmlformats.org/officeDocument/2006/relationships/hyperlink" Target="https://moodle.znu.edu.ua/course/view.php?id=6673" TargetMode="External"/><Relationship Id="rId14" Type="http://schemas.openxmlformats.org/officeDocument/2006/relationships/hyperlink" Target="http://www.finance.com.ua/" TargetMode="External"/><Relationship Id="rId22" Type="http://schemas.openxmlformats.org/officeDocument/2006/relationships/hyperlink" Target="https://tinyurl.com/ya6yk4ad" TargetMode="External"/><Relationship Id="rId27" Type="http://schemas.openxmlformats.org/officeDocument/2006/relationships/hyperlink" Target="https://tinyurl.com/y8gbt4xs" TargetMode="External"/><Relationship Id="rId30" Type="http://schemas.openxmlformats.org/officeDocument/2006/relationships/hyperlink" Target="https://tinyurl.com/y9r5dpwh" TargetMode="External"/><Relationship Id="rId35" Type="http://schemas.openxmlformats.org/officeDocument/2006/relationships/theme" Target="theme/theme1.xml"/><Relationship Id="rId8" Type="http://schemas.openxmlformats.org/officeDocument/2006/relationships/hyperlink" Target="https://moodle.znu.edu.ua/course/view.php?id=6673"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61B309-2D56-4BE0-98EC-9614EE6BC7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396</TotalTime>
  <Pages>8</Pages>
  <Words>2870</Words>
  <Characters>16363</Characters>
  <Application>Microsoft Office Word</Application>
  <DocSecurity>0</DocSecurity>
  <Lines>136</Lines>
  <Paragraphs>38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ПОВНА НАЗВА ДИСЦИПЛІНИ</vt:lpstr>
      <vt:lpstr>ПОВНА НАЗВА ДИСЦИПЛІНИ</vt:lpstr>
    </vt:vector>
  </TitlesOfParts>
  <Company>SPecialiST RePack</Company>
  <LinksUpToDate>false</LinksUpToDate>
  <CharactersWithSpaces>19195</CharactersWithSpaces>
  <SharedDoc>false</SharedDoc>
  <HLinks>
    <vt:vector size="84" baseType="variant">
      <vt:variant>
        <vt:i4>7864357</vt:i4>
      </vt:variant>
      <vt:variant>
        <vt:i4>39</vt:i4>
      </vt:variant>
      <vt:variant>
        <vt:i4>0</vt:i4>
      </vt:variant>
      <vt:variant>
        <vt:i4>5</vt:i4>
      </vt:variant>
      <vt:variant>
        <vt:lpwstr>http://library.znu.edu.ua/</vt:lpwstr>
      </vt:variant>
      <vt:variant>
        <vt:lpwstr/>
      </vt:variant>
      <vt:variant>
        <vt:i4>196680</vt:i4>
      </vt:variant>
      <vt:variant>
        <vt:i4>36</vt:i4>
      </vt:variant>
      <vt:variant>
        <vt:i4>0</vt:i4>
      </vt:variant>
      <vt:variant>
        <vt:i4>5</vt:i4>
      </vt:variant>
      <vt:variant>
        <vt:lpwstr>https://tinyurl.com/ydhcsagx</vt:lpwstr>
      </vt:variant>
      <vt:variant>
        <vt:lpwstr/>
      </vt:variant>
      <vt:variant>
        <vt:i4>589909</vt:i4>
      </vt:variant>
      <vt:variant>
        <vt:i4>33</vt:i4>
      </vt:variant>
      <vt:variant>
        <vt:i4>0</vt:i4>
      </vt:variant>
      <vt:variant>
        <vt:i4>5</vt:i4>
      </vt:variant>
      <vt:variant>
        <vt:lpwstr>https://tinyurl.com/y9r5dpwh</vt:lpwstr>
      </vt:variant>
      <vt:variant>
        <vt:lpwstr/>
      </vt:variant>
      <vt:variant>
        <vt:i4>1310723</vt:i4>
      </vt:variant>
      <vt:variant>
        <vt:i4>30</vt:i4>
      </vt:variant>
      <vt:variant>
        <vt:i4>0</vt:i4>
      </vt:variant>
      <vt:variant>
        <vt:i4>5</vt:i4>
      </vt:variant>
      <vt:variant>
        <vt:lpwstr>https://tinyurl.com/yd6bq6p9</vt:lpwstr>
      </vt:variant>
      <vt:variant>
        <vt:lpwstr/>
      </vt:variant>
      <vt:variant>
        <vt:i4>1900547</vt:i4>
      </vt:variant>
      <vt:variant>
        <vt:i4>27</vt:i4>
      </vt:variant>
      <vt:variant>
        <vt:i4>0</vt:i4>
      </vt:variant>
      <vt:variant>
        <vt:i4>5</vt:i4>
      </vt:variant>
      <vt:variant>
        <vt:lpwstr>https://tinyurl.com/ycyfws9v</vt:lpwstr>
      </vt:variant>
      <vt:variant>
        <vt:lpwstr/>
      </vt:variant>
      <vt:variant>
        <vt:i4>95</vt:i4>
      </vt:variant>
      <vt:variant>
        <vt:i4>24</vt:i4>
      </vt:variant>
      <vt:variant>
        <vt:i4>0</vt:i4>
      </vt:variant>
      <vt:variant>
        <vt:i4>5</vt:i4>
      </vt:variant>
      <vt:variant>
        <vt:lpwstr>https://tinyurl.com/y8gbt4xs</vt:lpwstr>
      </vt:variant>
      <vt:variant>
        <vt:lpwstr/>
      </vt:variant>
      <vt:variant>
        <vt:i4>5963785</vt:i4>
      </vt:variant>
      <vt:variant>
        <vt:i4>21</vt:i4>
      </vt:variant>
      <vt:variant>
        <vt:i4>0</vt:i4>
      </vt:variant>
      <vt:variant>
        <vt:i4>5</vt:i4>
      </vt:variant>
      <vt:variant>
        <vt:lpwstr>https://tinyurl.com/ycds57la</vt:lpwstr>
      </vt:variant>
      <vt:variant>
        <vt:lpwstr/>
      </vt:variant>
      <vt:variant>
        <vt:i4>1507417</vt:i4>
      </vt:variant>
      <vt:variant>
        <vt:i4>18</vt:i4>
      </vt:variant>
      <vt:variant>
        <vt:i4>0</vt:i4>
      </vt:variant>
      <vt:variant>
        <vt:i4>5</vt:i4>
      </vt:variant>
      <vt:variant>
        <vt:lpwstr>https://tinyurl.com/y9pkmmp5</vt:lpwstr>
      </vt:variant>
      <vt:variant>
        <vt:lpwstr/>
      </vt:variant>
      <vt:variant>
        <vt:i4>852041</vt:i4>
      </vt:variant>
      <vt:variant>
        <vt:i4>15</vt:i4>
      </vt:variant>
      <vt:variant>
        <vt:i4>0</vt:i4>
      </vt:variant>
      <vt:variant>
        <vt:i4>5</vt:i4>
      </vt:variant>
      <vt:variant>
        <vt:lpwstr>https://tinyurl.com/y9tve4lk</vt:lpwstr>
      </vt:variant>
      <vt:variant>
        <vt:lpwstr/>
      </vt:variant>
      <vt:variant>
        <vt:i4>917580</vt:i4>
      </vt:variant>
      <vt:variant>
        <vt:i4>12</vt:i4>
      </vt:variant>
      <vt:variant>
        <vt:i4>0</vt:i4>
      </vt:variant>
      <vt:variant>
        <vt:i4>5</vt:i4>
      </vt:variant>
      <vt:variant>
        <vt:lpwstr>https://tinyurl.com/y6wzzlu3</vt:lpwstr>
      </vt:variant>
      <vt:variant>
        <vt:lpwstr/>
      </vt:variant>
      <vt:variant>
        <vt:i4>5570568</vt:i4>
      </vt:variant>
      <vt:variant>
        <vt:i4>9</vt:i4>
      </vt:variant>
      <vt:variant>
        <vt:i4>0</vt:i4>
      </vt:variant>
      <vt:variant>
        <vt:i4>5</vt:i4>
      </vt:variant>
      <vt:variant>
        <vt:lpwstr>https://tinyurl.com/ya6yk4ad</vt:lpwstr>
      </vt:variant>
      <vt:variant>
        <vt:lpwstr/>
      </vt:variant>
      <vt:variant>
        <vt:i4>4980824</vt:i4>
      </vt:variant>
      <vt:variant>
        <vt:i4>6</vt:i4>
      </vt:variant>
      <vt:variant>
        <vt:i4>0</vt:i4>
      </vt:variant>
      <vt:variant>
        <vt:i4>5</vt:i4>
      </vt:variant>
      <vt:variant>
        <vt:lpwstr>https://moodle.znu.edu.ua/course/view.php?id=6362</vt:lpwstr>
      </vt:variant>
      <vt:variant>
        <vt:lpwstr/>
      </vt:variant>
      <vt:variant>
        <vt:i4>4128806</vt:i4>
      </vt:variant>
      <vt:variant>
        <vt:i4>3</vt:i4>
      </vt:variant>
      <vt:variant>
        <vt:i4>0</vt:i4>
      </vt:variant>
      <vt:variant>
        <vt:i4>5</vt:i4>
      </vt:variant>
      <vt:variant>
        <vt:lpwstr>https://www.facebook.com/ksirinyok</vt:lpwstr>
      </vt:variant>
      <vt:variant>
        <vt:lpwstr/>
      </vt:variant>
      <vt:variant>
        <vt:i4>6029371</vt:i4>
      </vt:variant>
      <vt:variant>
        <vt:i4>0</vt:i4>
      </vt:variant>
      <vt:variant>
        <vt:i4>0</vt:i4>
      </vt:variant>
      <vt:variant>
        <vt:i4>5</vt:i4>
      </vt:variant>
      <vt:variant>
        <vt:lpwstr>mailto:sirinyok.dolgaryova@gmail.com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ПОВНА НАЗВА ДИСЦИПЛІНИ</dc:title>
  <dc:creator>cheryl reed</dc:creator>
  <cp:lastModifiedBy>Александр Гришун</cp:lastModifiedBy>
  <cp:revision>10</cp:revision>
  <cp:lastPrinted>2020-06-24T06:35:00Z</cp:lastPrinted>
  <dcterms:created xsi:type="dcterms:W3CDTF">2020-09-02T14:51:00Z</dcterms:created>
  <dcterms:modified xsi:type="dcterms:W3CDTF">2024-03-13T14:11:00Z</dcterms:modified>
</cp:coreProperties>
</file>