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A55" w:rsidRPr="00580C32" w:rsidRDefault="008D6A55" w:rsidP="008D6A55">
      <w:pPr>
        <w:pStyle w:val="23"/>
        <w:pageBreakBefore/>
        <w:spacing w:line="360" w:lineRule="auto"/>
        <w:jc w:val="center"/>
        <w:rPr>
          <w:b/>
          <w:szCs w:val="28"/>
        </w:rPr>
      </w:pPr>
      <w:r>
        <w:rPr>
          <w:b/>
          <w:szCs w:val="28"/>
        </w:rPr>
        <w:t>РОЗДІЛ 4. Конвективний теплообмін в однофазних середовищах</w:t>
      </w:r>
    </w:p>
    <w:p w:rsidR="008D6A55" w:rsidRPr="00580C32" w:rsidRDefault="008D6A55" w:rsidP="008D6A55">
      <w:pPr>
        <w:pStyle w:val="23"/>
        <w:spacing w:line="360" w:lineRule="auto"/>
        <w:jc w:val="center"/>
        <w:rPr>
          <w:szCs w:val="28"/>
        </w:rPr>
      </w:pPr>
    </w:p>
    <w:p w:rsidR="008D6A55" w:rsidRPr="00580C32" w:rsidRDefault="008D6A55" w:rsidP="008D6A55">
      <w:pPr>
        <w:pStyle w:val="23"/>
        <w:spacing w:line="360" w:lineRule="auto"/>
        <w:ind w:firstLine="540"/>
        <w:rPr>
          <w:szCs w:val="28"/>
        </w:rPr>
      </w:pPr>
      <w:r>
        <w:rPr>
          <w:b/>
          <w:szCs w:val="28"/>
        </w:rPr>
        <w:t>4.1. Основні поняття і визначення</w:t>
      </w:r>
    </w:p>
    <w:p w:rsidR="008D6A55" w:rsidRPr="00580C32" w:rsidRDefault="008D6A55" w:rsidP="008D6A55">
      <w:pPr>
        <w:spacing w:line="360" w:lineRule="auto"/>
        <w:ind w:firstLine="540"/>
        <w:jc w:val="both"/>
        <w:rPr>
          <w:sz w:val="28"/>
          <w:szCs w:val="28"/>
        </w:rPr>
      </w:pPr>
    </w:p>
    <w:p w:rsidR="008D6A55" w:rsidRPr="00580C32" w:rsidRDefault="008D6A55" w:rsidP="008D6A55">
      <w:pPr>
        <w:spacing w:line="360" w:lineRule="auto"/>
        <w:ind w:firstLine="540"/>
        <w:jc w:val="both"/>
        <w:rPr>
          <w:sz w:val="28"/>
          <w:szCs w:val="28"/>
        </w:rPr>
      </w:pPr>
      <w:r>
        <w:rPr>
          <w:i/>
          <w:sz w:val="28"/>
          <w:szCs w:val="28"/>
        </w:rPr>
        <w:t xml:space="preserve">Конвекція теплоти </w:t>
      </w:r>
      <w:r w:rsidRPr="006D71F3">
        <w:rPr>
          <w:sz w:val="28"/>
          <w:szCs w:val="28"/>
        </w:rPr>
        <w:t xml:space="preserve">здійснюється за рахунок переміщення макрооб'ємів середовища з області з однією температурою в область з іншою температурою. Конвекція протікає спільно з процесом теплопровідності. Поєднання конвекції і теплопровідності, спостережуване в плинних середовищах, називають </w:t>
      </w:r>
      <w:r w:rsidRPr="006D71F3">
        <w:rPr>
          <w:i/>
          <w:sz w:val="28"/>
          <w:szCs w:val="28"/>
        </w:rPr>
        <w:t>конвективним теплообміном</w:t>
      </w:r>
      <w:r w:rsidRPr="006D71F3">
        <w:rPr>
          <w:sz w:val="28"/>
          <w:szCs w:val="28"/>
        </w:rPr>
        <w:t>. Тому щільність теплового потоку при</w:t>
      </w:r>
      <w:r>
        <w:rPr>
          <w:i/>
          <w:sz w:val="28"/>
          <w:szCs w:val="28"/>
        </w:rPr>
        <w:t xml:space="preserve"> </w:t>
      </w:r>
      <w:r w:rsidRPr="006D71F3">
        <w:rPr>
          <w:sz w:val="28"/>
          <w:szCs w:val="28"/>
        </w:rPr>
        <w:t>конвективному теплообміні</w:t>
      </w:r>
      <w:r>
        <w:rPr>
          <w:i/>
          <w:sz w:val="28"/>
          <w:szCs w:val="28"/>
        </w:rPr>
        <w:t xml:space="preserve"> </w:t>
      </w:r>
      <w:r w:rsidRPr="006D71F3">
        <w:rPr>
          <w:sz w:val="28"/>
          <w:szCs w:val="28"/>
        </w:rPr>
        <w:t>розраховується по формулі</w:t>
      </w:r>
      <w:r>
        <w:rPr>
          <w:i/>
          <w:sz w:val="28"/>
          <w:szCs w:val="28"/>
        </w:rPr>
        <w:t>:</w:t>
      </w:r>
    </w:p>
    <w:p w:rsidR="008D6A55" w:rsidRPr="00580C32" w:rsidRDefault="008D6A55" w:rsidP="008D6A55">
      <w:pPr>
        <w:spacing w:line="360" w:lineRule="auto"/>
        <w:ind w:firstLine="540"/>
        <w:jc w:val="center"/>
        <w:rPr>
          <w:sz w:val="28"/>
          <w:szCs w:val="28"/>
        </w:rPr>
      </w:pPr>
      <w:r w:rsidRPr="00580C32">
        <w:rPr>
          <w:position w:val="-14"/>
          <w:sz w:val="28"/>
          <w:szCs w:val="28"/>
        </w:rPr>
        <w:object w:dxaOrig="39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22.2pt" o:ole="">
            <v:imagedata r:id="rId5" o:title=""/>
          </v:shape>
          <o:OLEObject Type="Embed" ProgID="Equation.3" ShapeID="_x0000_i1025" DrawAspect="Content" ObjectID="_1772127358" r:id="rId6"/>
        </w:object>
      </w:r>
      <w:r w:rsidRPr="00580C32">
        <w:rPr>
          <w:sz w:val="28"/>
          <w:szCs w:val="28"/>
        </w:rPr>
        <w:t>,</w:t>
      </w:r>
    </w:p>
    <w:p w:rsidR="008D6A55" w:rsidRDefault="008D6A55" w:rsidP="008D6A55">
      <w:pPr>
        <w:spacing w:line="360" w:lineRule="auto"/>
        <w:jc w:val="both"/>
        <w:rPr>
          <w:sz w:val="28"/>
          <w:szCs w:val="28"/>
          <w:lang w:val="uk-UA"/>
        </w:rPr>
      </w:pPr>
      <w:r>
        <w:rPr>
          <w:sz w:val="28"/>
          <w:szCs w:val="28"/>
        </w:rPr>
        <w:t xml:space="preserve">де </w:t>
      </w:r>
      <w:r>
        <w:rPr>
          <w:sz w:val="28"/>
          <w:szCs w:val="28"/>
          <w:lang w:val="uk-UA"/>
        </w:rPr>
        <w:t xml:space="preserve">   </w:t>
      </w:r>
      <w:r w:rsidRPr="009F5F03">
        <w:rPr>
          <w:position w:val="-12"/>
        </w:rPr>
        <w:object w:dxaOrig="480" w:dyaOrig="360">
          <v:shape id="_x0000_i1026" type="#_x0000_t75" style="width:24pt;height:18pt" o:ole="">
            <v:imagedata r:id="rId7" o:title=""/>
          </v:shape>
          <o:OLEObject Type="Embed" ProgID="Equation.3" ShapeID="_x0000_i1026" DrawAspect="Content" ObjectID="_1772127359" r:id="rId8"/>
        </w:object>
      </w:r>
      <w:r>
        <w:rPr>
          <w:sz w:val="28"/>
          <w:szCs w:val="28"/>
        </w:rPr>
        <w:t xml:space="preserve"> – щільність теплового потоку при конвективному теплообміні, Вт/м</w:t>
      </w:r>
      <w:r w:rsidRPr="006D71F3">
        <w:rPr>
          <w:sz w:val="28"/>
          <w:szCs w:val="28"/>
          <w:vertAlign w:val="superscript"/>
        </w:rPr>
        <w:t>2</w:t>
      </w:r>
      <w:r>
        <w:rPr>
          <w:sz w:val="28"/>
          <w:szCs w:val="28"/>
        </w:rPr>
        <w:t>;</w:t>
      </w:r>
    </w:p>
    <w:p w:rsidR="008D6A55" w:rsidRPr="00507689" w:rsidRDefault="008D6A55" w:rsidP="008D6A55">
      <w:pPr>
        <w:spacing w:line="360" w:lineRule="auto"/>
        <w:ind w:left="540"/>
        <w:jc w:val="both"/>
        <w:rPr>
          <w:sz w:val="28"/>
          <w:szCs w:val="28"/>
          <w:lang w:val="uk-UA"/>
        </w:rPr>
      </w:pPr>
      <w:r w:rsidRPr="009F5F03">
        <w:rPr>
          <w:position w:val="-14"/>
        </w:rPr>
        <w:object w:dxaOrig="580" w:dyaOrig="380">
          <v:shape id="_x0000_i1027" type="#_x0000_t75" style="width:28.8pt;height:19.2pt" o:ole="">
            <v:imagedata r:id="rId9" o:title=""/>
          </v:shape>
          <o:OLEObject Type="Embed" ProgID="Equation.3" ShapeID="_x0000_i1027" DrawAspect="Content" ObjectID="_1772127360" r:id="rId10"/>
        </w:object>
      </w:r>
      <w:r w:rsidRPr="00507689">
        <w:rPr>
          <w:lang w:val="uk-UA"/>
        </w:rPr>
        <w:t xml:space="preserve"> </w:t>
      </w:r>
      <w:r w:rsidRPr="00507689">
        <w:rPr>
          <w:sz w:val="28"/>
          <w:szCs w:val="28"/>
          <w:lang w:val="uk-UA"/>
        </w:rPr>
        <w:t xml:space="preserve">– щільність теплового потоку при кондуктивном (за рахунок </w:t>
      </w:r>
      <w:r>
        <w:rPr>
          <w:sz w:val="28"/>
          <w:szCs w:val="28"/>
          <w:lang w:val="uk-UA"/>
        </w:rPr>
        <w:t>тепло-про</w:t>
      </w:r>
      <w:r w:rsidRPr="00507689">
        <w:rPr>
          <w:sz w:val="28"/>
          <w:szCs w:val="28"/>
          <w:lang w:val="uk-UA"/>
        </w:rPr>
        <w:t>відності) теплообміні, Вт/м</w:t>
      </w:r>
      <w:r w:rsidRPr="00507689">
        <w:rPr>
          <w:sz w:val="28"/>
          <w:szCs w:val="28"/>
          <w:vertAlign w:val="superscript"/>
          <w:lang w:val="uk-UA"/>
        </w:rPr>
        <w:t>2</w:t>
      </w:r>
      <w:r w:rsidRPr="00507689">
        <w:rPr>
          <w:sz w:val="28"/>
          <w:szCs w:val="28"/>
          <w:lang w:val="uk-UA"/>
        </w:rPr>
        <w:t xml:space="preserve">; </w:t>
      </w:r>
      <w:r w:rsidRPr="009F5F03">
        <w:rPr>
          <w:position w:val="-12"/>
        </w:rPr>
        <w:object w:dxaOrig="580" w:dyaOrig="360">
          <v:shape id="_x0000_i1028" type="#_x0000_t75" style="width:28.8pt;height:18pt" o:ole="">
            <v:imagedata r:id="rId11" o:title=""/>
          </v:shape>
          <o:OLEObject Type="Embed" ProgID="Equation.3" ShapeID="_x0000_i1028" DrawAspect="Content" ObjectID="_1772127361" r:id="rId12"/>
        </w:object>
      </w:r>
      <w:r w:rsidRPr="00507689">
        <w:rPr>
          <w:sz w:val="28"/>
          <w:szCs w:val="28"/>
          <w:lang w:val="uk-UA"/>
        </w:rPr>
        <w:t xml:space="preserve"> – щільність теплового потоку за рахунок конвекції плинного середовища, Вт/м</w:t>
      </w:r>
      <w:r w:rsidRPr="00507689">
        <w:rPr>
          <w:sz w:val="28"/>
          <w:szCs w:val="28"/>
          <w:vertAlign w:val="superscript"/>
          <w:lang w:val="uk-UA"/>
        </w:rPr>
        <w:t>2</w:t>
      </w:r>
      <w:r w:rsidRPr="00507689">
        <w:rPr>
          <w:sz w:val="28"/>
          <w:szCs w:val="28"/>
          <w:lang w:val="uk-UA"/>
        </w:rPr>
        <w:t xml:space="preserve">; </w:t>
      </w:r>
      <w:r w:rsidRPr="009F5F03">
        <w:rPr>
          <w:position w:val="-6"/>
        </w:rPr>
        <w:object w:dxaOrig="200" w:dyaOrig="279">
          <v:shape id="_x0000_i1029" type="#_x0000_t75" style="width:10.2pt;height:13.8pt" o:ole="">
            <v:imagedata r:id="rId13" o:title=""/>
          </v:shape>
          <o:OLEObject Type="Embed" ProgID="Equation.3" ShapeID="_x0000_i1029" DrawAspect="Content" ObjectID="_1772127362" r:id="rId14"/>
        </w:object>
      </w:r>
      <w:r w:rsidRPr="00507689">
        <w:rPr>
          <w:sz w:val="28"/>
          <w:szCs w:val="28"/>
          <w:lang w:val="uk-UA"/>
        </w:rPr>
        <w:t xml:space="preserve"> – коефіцієнт теплопровідності флюїда, Вт/(м</w:t>
      </w:r>
      <w:r w:rsidRPr="00507689">
        <w:rPr>
          <w:sz w:val="28"/>
          <w:szCs w:val="28"/>
          <w:vertAlign w:val="superscript"/>
          <w:lang w:val="uk-UA"/>
        </w:rPr>
        <w:t>2</w:t>
      </w:r>
      <w:r w:rsidRPr="00507689">
        <w:rPr>
          <w:sz w:val="28"/>
          <w:szCs w:val="28"/>
          <w:lang w:val="uk-UA"/>
        </w:rPr>
        <w:t xml:space="preserve">·К); </w:t>
      </w:r>
      <w:r w:rsidRPr="009F5F03">
        <w:rPr>
          <w:position w:val="-6"/>
        </w:rPr>
        <w:object w:dxaOrig="400" w:dyaOrig="279">
          <v:shape id="_x0000_i1030" type="#_x0000_t75" style="width:19.8pt;height:13.8pt" o:ole="">
            <v:imagedata r:id="rId15" o:title=""/>
          </v:shape>
          <o:OLEObject Type="Embed" ProgID="Equation.3" ShapeID="_x0000_i1030" DrawAspect="Content" ObjectID="_1772127363" r:id="rId16"/>
        </w:object>
      </w:r>
      <w:r w:rsidRPr="00507689">
        <w:rPr>
          <w:sz w:val="28"/>
          <w:szCs w:val="28"/>
          <w:lang w:val="uk-UA"/>
        </w:rPr>
        <w:t xml:space="preserve"> – градієнт температур, К/м; </w:t>
      </w:r>
      <w:r w:rsidRPr="009F5F03">
        <w:rPr>
          <w:position w:val="-10"/>
        </w:rPr>
        <w:object w:dxaOrig="200" w:dyaOrig="260">
          <v:shape id="_x0000_i1031" type="#_x0000_t75" style="width:10.2pt;height:13.2pt" o:ole="">
            <v:imagedata r:id="rId17" o:title=""/>
          </v:shape>
          <o:OLEObject Type="Embed" ProgID="Equation.3" ShapeID="_x0000_i1031" DrawAspect="Content" ObjectID="_1772127364" r:id="rId18"/>
        </w:object>
      </w:r>
      <w:r w:rsidRPr="00507689">
        <w:rPr>
          <w:sz w:val="28"/>
          <w:szCs w:val="28"/>
          <w:lang w:val="uk-UA"/>
        </w:rPr>
        <w:t xml:space="preserve"> – щільність флюїда, кг/м</w:t>
      </w:r>
      <w:r w:rsidRPr="00507689">
        <w:rPr>
          <w:sz w:val="28"/>
          <w:szCs w:val="28"/>
          <w:vertAlign w:val="superscript"/>
          <w:lang w:val="uk-UA"/>
        </w:rPr>
        <w:t>3</w:t>
      </w:r>
      <w:r w:rsidRPr="00507689">
        <w:rPr>
          <w:sz w:val="28"/>
          <w:szCs w:val="28"/>
          <w:lang w:val="uk-UA"/>
        </w:rPr>
        <w:t xml:space="preserve">; </w:t>
      </w:r>
      <w:r w:rsidRPr="009F5F03">
        <w:rPr>
          <w:position w:val="-6"/>
        </w:rPr>
        <w:object w:dxaOrig="260" w:dyaOrig="360">
          <v:shape id="_x0000_i1032" type="#_x0000_t75" style="width:13.2pt;height:18pt" o:ole="">
            <v:imagedata r:id="rId19" o:title=""/>
          </v:shape>
          <o:OLEObject Type="Embed" ProgID="Equation.3" ShapeID="_x0000_i1032" DrawAspect="Content" ObjectID="_1772127365" r:id="rId20"/>
        </w:object>
      </w:r>
      <w:r w:rsidRPr="00507689">
        <w:rPr>
          <w:sz w:val="28"/>
          <w:szCs w:val="28"/>
          <w:lang w:val="uk-UA"/>
        </w:rPr>
        <w:t xml:space="preserve"> – швидкість руху флюїда, м/с; </w:t>
      </w:r>
      <w:r w:rsidRPr="009F5F03">
        <w:rPr>
          <w:position w:val="-14"/>
        </w:rPr>
        <w:object w:dxaOrig="980" w:dyaOrig="380">
          <v:shape id="_x0000_i1033" type="#_x0000_t75" style="width:49.2pt;height:19.2pt" o:ole="">
            <v:imagedata r:id="rId21" o:title=""/>
          </v:shape>
          <o:OLEObject Type="Embed" ProgID="Equation.3" ShapeID="_x0000_i1033" DrawAspect="Content" ObjectID="_1772127366" r:id="rId22"/>
        </w:object>
      </w:r>
      <w:r w:rsidRPr="00507689">
        <w:rPr>
          <w:sz w:val="28"/>
          <w:szCs w:val="28"/>
          <w:lang w:val="uk-UA"/>
        </w:rPr>
        <w:t xml:space="preserve"> – питома ентальпія флюїда, Дж/кг; </w:t>
      </w:r>
      <w:r>
        <w:rPr>
          <w:sz w:val="28"/>
          <w:szCs w:val="28"/>
        </w:rPr>
        <w:t>T</w:t>
      </w:r>
      <w:r w:rsidRPr="00507689">
        <w:rPr>
          <w:sz w:val="28"/>
          <w:szCs w:val="28"/>
          <w:lang w:val="uk-UA"/>
        </w:rPr>
        <w:t xml:space="preserve"> – температура º</w:t>
      </w:r>
      <w:r w:rsidRPr="005326BF">
        <w:rPr>
          <w:sz w:val="28"/>
          <w:szCs w:val="28"/>
          <w:lang w:val="en-US"/>
        </w:rPr>
        <w:t>C</w:t>
      </w:r>
      <w:r w:rsidRPr="00507689">
        <w:rPr>
          <w:sz w:val="28"/>
          <w:szCs w:val="28"/>
          <w:lang w:val="uk-UA"/>
        </w:rPr>
        <w:t xml:space="preserve"> або </w:t>
      </w:r>
      <w:r>
        <w:rPr>
          <w:sz w:val="28"/>
          <w:szCs w:val="28"/>
          <w:lang w:val="uk-UA"/>
        </w:rPr>
        <w:t>К</w:t>
      </w:r>
      <w:r w:rsidRPr="00507689">
        <w:rPr>
          <w:sz w:val="28"/>
          <w:szCs w:val="28"/>
          <w:lang w:val="uk-UA"/>
        </w:rPr>
        <w:t>.</w:t>
      </w:r>
    </w:p>
    <w:p w:rsidR="008D6A55" w:rsidRPr="00580C32" w:rsidRDefault="008D6A55" w:rsidP="008D6A55">
      <w:pPr>
        <w:spacing w:line="360" w:lineRule="auto"/>
        <w:ind w:firstLine="540"/>
        <w:jc w:val="both"/>
        <w:rPr>
          <w:sz w:val="28"/>
          <w:szCs w:val="28"/>
        </w:rPr>
      </w:pPr>
      <w:r>
        <w:rPr>
          <w:sz w:val="28"/>
          <w:szCs w:val="28"/>
        </w:rPr>
        <w:t>Таким чином, для розрахунку теплового потоку, передаваного в неізотермічному плинному середовищі</w:t>
      </w:r>
      <w:r>
        <w:rPr>
          <w:sz w:val="28"/>
          <w:szCs w:val="28"/>
          <w:lang w:val="uk-UA"/>
        </w:rPr>
        <w:t>,</w:t>
      </w:r>
      <w:r>
        <w:rPr>
          <w:sz w:val="28"/>
          <w:szCs w:val="28"/>
        </w:rPr>
        <w:t xml:space="preserve"> необхідно заздалегідь розрахувати температурне поле і поле швидкості.</w:t>
      </w:r>
    </w:p>
    <w:p w:rsidR="008D6A55" w:rsidRPr="00580C32" w:rsidRDefault="008D6A55" w:rsidP="008D6A55">
      <w:pPr>
        <w:spacing w:line="360" w:lineRule="auto"/>
        <w:ind w:firstLine="540"/>
        <w:jc w:val="both"/>
        <w:rPr>
          <w:sz w:val="28"/>
          <w:szCs w:val="28"/>
        </w:rPr>
      </w:pPr>
      <w:r w:rsidRPr="006D71F3">
        <w:rPr>
          <w:i/>
          <w:sz w:val="28"/>
          <w:szCs w:val="28"/>
        </w:rPr>
        <w:t>Залежно від причини</w:t>
      </w:r>
      <w:r>
        <w:rPr>
          <w:sz w:val="28"/>
          <w:szCs w:val="28"/>
        </w:rPr>
        <w:t xml:space="preserve">, що викликає рух плинного середовища, розрізняють конвекцію при вимушеному русі або </w:t>
      </w:r>
      <w:r w:rsidRPr="006D71F3">
        <w:rPr>
          <w:i/>
          <w:sz w:val="28"/>
          <w:szCs w:val="28"/>
        </w:rPr>
        <w:t>вимушену конвекцію</w:t>
      </w:r>
      <w:r>
        <w:rPr>
          <w:sz w:val="28"/>
          <w:szCs w:val="28"/>
        </w:rPr>
        <w:t xml:space="preserve"> і конвекцію при вільному русі або </w:t>
      </w:r>
      <w:r w:rsidRPr="006D71F3">
        <w:rPr>
          <w:i/>
          <w:sz w:val="28"/>
          <w:szCs w:val="28"/>
        </w:rPr>
        <w:t>вільну конвекцію</w:t>
      </w:r>
      <w:r>
        <w:rPr>
          <w:sz w:val="28"/>
          <w:szCs w:val="28"/>
        </w:rPr>
        <w:t xml:space="preserve">. При </w:t>
      </w:r>
      <w:r w:rsidRPr="006D71F3">
        <w:rPr>
          <w:i/>
          <w:sz w:val="28"/>
          <w:szCs w:val="28"/>
        </w:rPr>
        <w:t>вимушеній конвекції</w:t>
      </w:r>
      <w:r>
        <w:rPr>
          <w:sz w:val="28"/>
          <w:szCs w:val="28"/>
        </w:rPr>
        <w:t xml:space="preserve"> рух плинного середовища відбувається </w:t>
      </w:r>
      <w:proofErr w:type="gramStart"/>
      <w:r>
        <w:rPr>
          <w:sz w:val="28"/>
          <w:szCs w:val="28"/>
        </w:rPr>
        <w:t xml:space="preserve">під </w:t>
      </w:r>
      <w:r>
        <w:rPr>
          <w:sz w:val="28"/>
          <w:szCs w:val="28"/>
          <w:lang w:val="uk-UA"/>
        </w:rPr>
        <w:t xml:space="preserve"> </w:t>
      </w:r>
      <w:r>
        <w:rPr>
          <w:sz w:val="28"/>
          <w:szCs w:val="28"/>
        </w:rPr>
        <w:t>дією</w:t>
      </w:r>
      <w:proofErr w:type="gramEnd"/>
      <w:r>
        <w:rPr>
          <w:sz w:val="28"/>
          <w:szCs w:val="28"/>
        </w:rPr>
        <w:t xml:space="preserve"> зовнішньої сили – різниці тисків в потоці, яку створює який-небудь пристрій, що транспортує флюїд, наприклад, вентилятор, насос і тому подібне При </w:t>
      </w:r>
      <w:r w:rsidRPr="006D71F3">
        <w:rPr>
          <w:i/>
          <w:sz w:val="28"/>
          <w:szCs w:val="28"/>
        </w:rPr>
        <w:t>вільній конвекції</w:t>
      </w:r>
      <w:r>
        <w:rPr>
          <w:sz w:val="28"/>
          <w:szCs w:val="28"/>
        </w:rPr>
        <w:t xml:space="preserve"> рух середовища відбувається без додатка зовнішньої сили, а унаслідок різниці щільності різних об'ємів середовища, яке може виникати із-за змінного поля температури, оскільки щільність </w:t>
      </w:r>
      <w:r w:rsidRPr="00FD36D7">
        <w:rPr>
          <w:position w:val="-10"/>
        </w:rPr>
        <w:object w:dxaOrig="859" w:dyaOrig="320">
          <v:shape id="_x0000_i1034" type="#_x0000_t75" style="width:43.2pt;height:16.2pt" o:ole="">
            <v:imagedata r:id="rId23" o:title=""/>
          </v:shape>
          <o:OLEObject Type="Embed" ProgID="Equation.3" ShapeID="_x0000_i1034" DrawAspect="Content" ObjectID="_1772127367" r:id="rId24"/>
        </w:object>
      </w:r>
      <w:r>
        <w:rPr>
          <w:sz w:val="28"/>
          <w:szCs w:val="28"/>
        </w:rPr>
        <w:t xml:space="preserve">. Змінне поле температур викликає змінне поле щільності і, </w:t>
      </w:r>
      <w:r>
        <w:rPr>
          <w:sz w:val="28"/>
          <w:szCs w:val="28"/>
        </w:rPr>
        <w:lastRenderedPageBreak/>
        <w:t xml:space="preserve">внаслідок цього, в полі земного тяжіння відбувається переміщення мас з різною щільністю (легкі шари піднімаються вгору, важкі опускаються вниз). В цьому випадку говорять про </w:t>
      </w:r>
      <w:r w:rsidRPr="006D71F3">
        <w:rPr>
          <w:i/>
          <w:sz w:val="28"/>
          <w:szCs w:val="28"/>
        </w:rPr>
        <w:t>вільну теплову</w:t>
      </w:r>
      <w:r>
        <w:rPr>
          <w:sz w:val="28"/>
          <w:szCs w:val="28"/>
        </w:rPr>
        <w:t xml:space="preserve"> або </w:t>
      </w:r>
      <w:r w:rsidRPr="006D71F3">
        <w:rPr>
          <w:i/>
          <w:sz w:val="28"/>
          <w:szCs w:val="28"/>
        </w:rPr>
        <w:t>природну</w:t>
      </w:r>
      <w:r>
        <w:rPr>
          <w:sz w:val="28"/>
          <w:szCs w:val="28"/>
        </w:rPr>
        <w:t xml:space="preserve"> конвекцію. Відмітимо, що змінна </w:t>
      </w:r>
      <w:r>
        <w:rPr>
          <w:sz w:val="28"/>
          <w:szCs w:val="28"/>
          <w:lang w:val="uk-UA"/>
        </w:rPr>
        <w:t>по</w:t>
      </w:r>
      <w:r>
        <w:rPr>
          <w:sz w:val="28"/>
          <w:szCs w:val="28"/>
        </w:rPr>
        <w:t xml:space="preserve"> об'єм</w:t>
      </w:r>
      <w:r>
        <w:rPr>
          <w:sz w:val="28"/>
          <w:szCs w:val="28"/>
          <w:lang w:val="uk-UA"/>
        </w:rPr>
        <w:t>у</w:t>
      </w:r>
      <w:r>
        <w:rPr>
          <w:sz w:val="28"/>
          <w:szCs w:val="28"/>
        </w:rPr>
        <w:t xml:space="preserve"> щільність плинного середовища може бути створена і шляхом механічного перемішування середовищ з різною щільністю (наприклад, при продуванні рідкої сталевої ванни киснем).</w:t>
      </w:r>
    </w:p>
    <w:p w:rsidR="008D6A55" w:rsidRPr="00580C32" w:rsidRDefault="008D6A55" w:rsidP="008D6A55">
      <w:pPr>
        <w:pStyle w:val="11"/>
        <w:spacing w:line="360" w:lineRule="auto"/>
        <w:ind w:firstLine="567"/>
        <w:jc w:val="both"/>
        <w:rPr>
          <w:szCs w:val="28"/>
        </w:rPr>
      </w:pPr>
      <w:r>
        <w:rPr>
          <w:szCs w:val="28"/>
        </w:rPr>
        <w:t>По інтенсивності рухи розрізняють два основні режими течії: лам</w:t>
      </w:r>
      <w:r>
        <w:rPr>
          <w:szCs w:val="28"/>
          <w:lang w:val="uk-UA"/>
        </w:rPr>
        <w:t>і</w:t>
      </w:r>
      <w:r>
        <w:rPr>
          <w:szCs w:val="28"/>
        </w:rPr>
        <w:t>нарн</w:t>
      </w:r>
      <w:r>
        <w:rPr>
          <w:szCs w:val="28"/>
          <w:lang w:val="uk-UA"/>
        </w:rPr>
        <w:t>и</w:t>
      </w:r>
      <w:r>
        <w:rPr>
          <w:szCs w:val="28"/>
        </w:rPr>
        <w:t>й і турбулентний. Для більшості флюїдів існує і перехідний від лам</w:t>
      </w:r>
      <w:r>
        <w:rPr>
          <w:szCs w:val="28"/>
          <w:lang w:val="uk-UA"/>
        </w:rPr>
        <w:t>і</w:t>
      </w:r>
      <w:r>
        <w:rPr>
          <w:szCs w:val="28"/>
        </w:rPr>
        <w:t>нарного до турбулентного режим течії.</w:t>
      </w:r>
    </w:p>
    <w:p w:rsidR="008D6A55" w:rsidRPr="00B9598F" w:rsidRDefault="008D6A55" w:rsidP="008D6A55">
      <w:pPr>
        <w:pStyle w:val="11"/>
        <w:spacing w:line="360" w:lineRule="auto"/>
        <w:ind w:firstLine="567"/>
        <w:jc w:val="both"/>
        <w:rPr>
          <w:i/>
          <w:szCs w:val="28"/>
        </w:rPr>
      </w:pPr>
      <w:r w:rsidRPr="00B9598F">
        <w:rPr>
          <w:i/>
          <w:szCs w:val="28"/>
        </w:rPr>
        <w:t>Ознаки лам</w:t>
      </w:r>
      <w:r w:rsidRPr="00B9598F">
        <w:rPr>
          <w:i/>
          <w:szCs w:val="28"/>
          <w:lang w:val="uk-UA"/>
        </w:rPr>
        <w:t>і</w:t>
      </w:r>
      <w:r w:rsidRPr="00B9598F">
        <w:rPr>
          <w:i/>
          <w:szCs w:val="28"/>
        </w:rPr>
        <w:t>нарного режиму течії:</w:t>
      </w:r>
    </w:p>
    <w:p w:rsidR="008D6A55" w:rsidRPr="00580C32" w:rsidRDefault="008D6A55" w:rsidP="008D6A55">
      <w:pPr>
        <w:pStyle w:val="11"/>
        <w:spacing w:line="360" w:lineRule="auto"/>
        <w:ind w:firstLine="567"/>
        <w:jc w:val="both"/>
        <w:rPr>
          <w:szCs w:val="28"/>
        </w:rPr>
      </w:pPr>
      <w:r>
        <w:rPr>
          <w:szCs w:val="28"/>
        </w:rPr>
        <w:t>— частки середовища рухаються по плавних</w:t>
      </w:r>
      <w:r>
        <w:rPr>
          <w:szCs w:val="28"/>
          <w:lang w:val="uk-UA"/>
        </w:rPr>
        <w:t xml:space="preserve"> </w:t>
      </w:r>
      <w:r>
        <w:rPr>
          <w:szCs w:val="28"/>
        </w:rPr>
        <w:t>траєкторія</w:t>
      </w:r>
      <w:r>
        <w:rPr>
          <w:szCs w:val="28"/>
          <w:lang w:val="uk-UA"/>
        </w:rPr>
        <w:t>х</w:t>
      </w:r>
      <w:r>
        <w:rPr>
          <w:szCs w:val="28"/>
        </w:rPr>
        <w:t>, що взаємно не перетинаються;</w:t>
      </w:r>
    </w:p>
    <w:p w:rsidR="008D6A55" w:rsidRPr="00580C32" w:rsidRDefault="008D6A55" w:rsidP="008D6A55">
      <w:pPr>
        <w:pStyle w:val="11"/>
        <w:spacing w:line="360" w:lineRule="auto"/>
        <w:ind w:firstLine="567"/>
        <w:jc w:val="both"/>
        <w:rPr>
          <w:szCs w:val="28"/>
        </w:rPr>
      </w:pPr>
      <w:r>
        <w:rPr>
          <w:szCs w:val="28"/>
        </w:rPr>
        <w:t>— параметри течії (температура, швидкість, тиск і концентрація домішок) є гладкими функціями координат і часу;</w:t>
      </w:r>
    </w:p>
    <w:p w:rsidR="008D6A55" w:rsidRPr="00580C32" w:rsidRDefault="008D6A55" w:rsidP="008D6A55">
      <w:pPr>
        <w:pStyle w:val="11"/>
        <w:spacing w:line="360" w:lineRule="auto"/>
        <w:ind w:firstLine="567"/>
        <w:jc w:val="both"/>
        <w:rPr>
          <w:szCs w:val="28"/>
        </w:rPr>
      </w:pPr>
      <w:r>
        <w:rPr>
          <w:szCs w:val="28"/>
        </w:rPr>
        <w:t>— процес перенесення субстанції (теплоти, імпульсу і маси) здійснюється за рахунок взаємодії мікрочасток середовища (атомів, молекул, іонів і т. п.). Тому коефіцієнти перенесення субстанції (коефіцієнт температуропровідності, коефіцієнт кінематичної в'язкості і коефіцієнт дифузії) є фізичними характеристиками речовини. Коефіцієнти перенесення субстанції для різних речовин визначають експериментально і наводять в довідкових таблицях залежно від температури.</w:t>
      </w:r>
    </w:p>
    <w:p w:rsidR="008D6A55" w:rsidRPr="00B9598F" w:rsidRDefault="008D6A55" w:rsidP="008D6A55">
      <w:pPr>
        <w:pStyle w:val="11"/>
        <w:spacing w:line="360" w:lineRule="auto"/>
        <w:ind w:firstLine="567"/>
        <w:jc w:val="both"/>
        <w:rPr>
          <w:i/>
          <w:szCs w:val="28"/>
        </w:rPr>
      </w:pPr>
      <w:r w:rsidRPr="00B9598F">
        <w:rPr>
          <w:i/>
          <w:szCs w:val="28"/>
        </w:rPr>
        <w:t>Ознаки турбулентного режиму течії:</w:t>
      </w:r>
    </w:p>
    <w:p w:rsidR="008D6A55" w:rsidRPr="00580C32" w:rsidRDefault="008D6A55" w:rsidP="008D6A55">
      <w:pPr>
        <w:pStyle w:val="11"/>
        <w:spacing w:line="360" w:lineRule="auto"/>
        <w:ind w:firstLine="567"/>
        <w:jc w:val="both"/>
        <w:rPr>
          <w:szCs w:val="28"/>
        </w:rPr>
      </w:pPr>
      <w:r>
        <w:rPr>
          <w:szCs w:val="28"/>
        </w:rPr>
        <w:t xml:space="preserve">— частки середовища рухаються по складних, </w:t>
      </w:r>
      <w:proofErr w:type="gramStart"/>
      <w:r>
        <w:rPr>
          <w:szCs w:val="28"/>
        </w:rPr>
        <w:t>ламаних,  взаємно</w:t>
      </w:r>
      <w:proofErr w:type="gramEnd"/>
      <w:r>
        <w:rPr>
          <w:szCs w:val="28"/>
        </w:rPr>
        <w:t xml:space="preserve"> пересічних траєкторіях;</w:t>
      </w:r>
    </w:p>
    <w:p w:rsidR="008D6A55" w:rsidRPr="00580C32" w:rsidRDefault="008D6A55" w:rsidP="008D6A55">
      <w:pPr>
        <w:pStyle w:val="11"/>
        <w:spacing w:line="360" w:lineRule="auto"/>
        <w:ind w:firstLine="567"/>
        <w:jc w:val="both"/>
        <w:rPr>
          <w:szCs w:val="28"/>
        </w:rPr>
      </w:pPr>
      <w:r>
        <w:rPr>
          <w:szCs w:val="28"/>
        </w:rPr>
        <w:t>— параметри течії (температура, швидкість, тиск і концентрація домішок) є пульсуючими функціями координат і часу;</w:t>
      </w:r>
    </w:p>
    <w:p w:rsidR="008D6A55" w:rsidRPr="00580C32" w:rsidRDefault="008D6A55" w:rsidP="008D6A55">
      <w:pPr>
        <w:pStyle w:val="11"/>
        <w:spacing w:line="360" w:lineRule="auto"/>
        <w:ind w:firstLine="567"/>
        <w:jc w:val="both"/>
        <w:rPr>
          <w:szCs w:val="28"/>
        </w:rPr>
      </w:pPr>
      <w:r>
        <w:rPr>
          <w:szCs w:val="28"/>
        </w:rPr>
        <w:t>— процес перенесення субстанції (теплоти, імпульсу і маси) здійснюється за рахунок взаємодії макрооб'ємів середовища (турбулентн</w:t>
      </w:r>
      <w:r>
        <w:rPr>
          <w:szCs w:val="28"/>
          <w:lang w:val="uk-UA"/>
        </w:rPr>
        <w:t>их</w:t>
      </w:r>
      <w:r>
        <w:rPr>
          <w:szCs w:val="28"/>
        </w:rPr>
        <w:t xml:space="preserve"> м</w:t>
      </w:r>
      <w:r>
        <w:rPr>
          <w:szCs w:val="28"/>
          <w:lang w:val="uk-UA"/>
        </w:rPr>
        <w:t>о</w:t>
      </w:r>
      <w:r>
        <w:rPr>
          <w:szCs w:val="28"/>
        </w:rPr>
        <w:t>л</w:t>
      </w:r>
      <w:r>
        <w:rPr>
          <w:szCs w:val="28"/>
          <w:lang w:val="uk-UA"/>
        </w:rPr>
        <w:t>ей</w:t>
      </w:r>
      <w:r>
        <w:rPr>
          <w:szCs w:val="28"/>
        </w:rPr>
        <w:t xml:space="preserve">). Тому коефіцієнти перенесення субстанції (коефіцієнт температуропровідності, коефіцієнт кінематичної в'язкості і коефіцієнт дифузії) залежать від самого режиму і не є фізичними характеристиками речовини. Коефіцієнти </w:t>
      </w:r>
      <w:r>
        <w:rPr>
          <w:szCs w:val="28"/>
        </w:rPr>
        <w:lastRenderedPageBreak/>
        <w:t xml:space="preserve">турбулентного перенесення субстанції розраховують по, так званим, </w:t>
      </w:r>
      <w:r w:rsidRPr="00B9598F">
        <w:rPr>
          <w:i/>
          <w:szCs w:val="28"/>
        </w:rPr>
        <w:t>напівемпіричним моделям турбулентності</w:t>
      </w:r>
      <w:r>
        <w:rPr>
          <w:szCs w:val="28"/>
        </w:rPr>
        <w:t>, вивчення яких виходить за рамки нашого короткого курсу.</w:t>
      </w:r>
    </w:p>
    <w:p w:rsidR="008D6A55" w:rsidRPr="00580C32" w:rsidRDefault="008D6A55" w:rsidP="008D6A55">
      <w:pPr>
        <w:spacing w:line="360" w:lineRule="auto"/>
        <w:ind w:firstLine="540"/>
        <w:jc w:val="both"/>
        <w:rPr>
          <w:sz w:val="28"/>
          <w:szCs w:val="28"/>
        </w:rPr>
      </w:pPr>
      <w:r>
        <w:rPr>
          <w:sz w:val="28"/>
          <w:szCs w:val="28"/>
        </w:rPr>
        <w:t>Існування лам</w:t>
      </w:r>
      <w:r>
        <w:rPr>
          <w:sz w:val="28"/>
          <w:szCs w:val="28"/>
          <w:lang w:val="uk-UA"/>
        </w:rPr>
        <w:t>і</w:t>
      </w:r>
      <w:r>
        <w:rPr>
          <w:sz w:val="28"/>
          <w:szCs w:val="28"/>
        </w:rPr>
        <w:t>нарного або турбулентного режиму течії залежить від співвідношення двох сил, що діють в плинному середовищі: сили інерції (</w:t>
      </w:r>
      <w:r w:rsidRPr="00C64AE6">
        <w:rPr>
          <w:position w:val="-10"/>
        </w:rPr>
        <w:object w:dxaOrig="360" w:dyaOrig="340">
          <v:shape id="_x0000_i1035" type="#_x0000_t75" style="width:18pt;height:16.8pt" o:ole="">
            <v:imagedata r:id="rId25" o:title=""/>
          </v:shape>
          <o:OLEObject Type="Embed" ProgID="Equation.3" ShapeID="_x0000_i1035" DrawAspect="Content" ObjectID="_1772127368" r:id="rId26"/>
        </w:object>
      </w:r>
      <w:r>
        <w:rPr>
          <w:sz w:val="28"/>
          <w:szCs w:val="28"/>
        </w:rPr>
        <w:t>) і сили тертя (</w:t>
      </w:r>
      <w:r w:rsidRPr="00C64AE6">
        <w:rPr>
          <w:position w:val="-14"/>
        </w:rPr>
        <w:object w:dxaOrig="360" w:dyaOrig="380">
          <v:shape id="_x0000_i1036" type="#_x0000_t75" style="width:18pt;height:19.2pt" o:ole="">
            <v:imagedata r:id="rId27" o:title=""/>
          </v:shape>
          <o:OLEObject Type="Embed" ProgID="Equation.3" ShapeID="_x0000_i1036" DrawAspect="Content" ObjectID="_1772127369" r:id="rId28"/>
        </w:object>
      </w:r>
      <w:r>
        <w:rPr>
          <w:sz w:val="28"/>
          <w:szCs w:val="28"/>
        </w:rPr>
        <w:t xml:space="preserve">). За </w:t>
      </w:r>
      <w:proofErr w:type="gramStart"/>
      <w:r>
        <w:rPr>
          <w:sz w:val="28"/>
          <w:szCs w:val="28"/>
        </w:rPr>
        <w:t xml:space="preserve">умови </w:t>
      </w:r>
      <w:r w:rsidRPr="00C64AE6">
        <w:rPr>
          <w:position w:val="-14"/>
        </w:rPr>
        <w:object w:dxaOrig="1060" w:dyaOrig="380">
          <v:shape id="_x0000_i1037" type="#_x0000_t75" style="width:52.8pt;height:19.2pt" o:ole="">
            <v:imagedata r:id="rId29" o:title=""/>
          </v:shape>
          <o:OLEObject Type="Embed" ProgID="Equation.3" ShapeID="_x0000_i1037" DrawAspect="Content" ObjectID="_1772127370" r:id="rId30"/>
        </w:object>
      </w:r>
      <w:r>
        <w:rPr>
          <w:sz w:val="28"/>
          <w:szCs w:val="28"/>
        </w:rPr>
        <w:t xml:space="preserve"> має</w:t>
      </w:r>
      <w:proofErr w:type="gramEnd"/>
      <w:r>
        <w:rPr>
          <w:sz w:val="28"/>
          <w:szCs w:val="28"/>
        </w:rPr>
        <w:t xml:space="preserve"> місце лам</w:t>
      </w:r>
      <w:r>
        <w:rPr>
          <w:sz w:val="28"/>
          <w:szCs w:val="28"/>
          <w:lang w:val="uk-UA"/>
        </w:rPr>
        <w:t>і</w:t>
      </w:r>
      <w:r>
        <w:rPr>
          <w:sz w:val="28"/>
          <w:szCs w:val="28"/>
        </w:rPr>
        <w:t>нарн</w:t>
      </w:r>
      <w:r>
        <w:rPr>
          <w:sz w:val="28"/>
          <w:szCs w:val="28"/>
          <w:lang w:val="uk-UA"/>
        </w:rPr>
        <w:t>и</w:t>
      </w:r>
      <w:r>
        <w:rPr>
          <w:sz w:val="28"/>
          <w:szCs w:val="28"/>
        </w:rPr>
        <w:t xml:space="preserve">й режим течії і, відповідно, навпаки, при </w:t>
      </w:r>
      <w:r w:rsidRPr="00C64AE6">
        <w:rPr>
          <w:position w:val="-14"/>
        </w:rPr>
        <w:object w:dxaOrig="1060" w:dyaOrig="380">
          <v:shape id="_x0000_i1038" type="#_x0000_t75" style="width:52.8pt;height:19.2pt" o:ole="">
            <v:imagedata r:id="rId31" o:title=""/>
          </v:shape>
          <o:OLEObject Type="Embed" ProgID="Equation.3" ShapeID="_x0000_i1038" DrawAspect="Content" ObjectID="_1772127371" r:id="rId32"/>
        </w:object>
      </w:r>
      <w:r>
        <w:rPr>
          <w:sz w:val="28"/>
          <w:szCs w:val="28"/>
        </w:rPr>
        <w:t xml:space="preserve"> – турбулентний режим.</w:t>
      </w:r>
    </w:p>
    <w:p w:rsidR="008D6A55" w:rsidRPr="00580C32" w:rsidRDefault="008D6A55" w:rsidP="008D6A55">
      <w:pPr>
        <w:spacing w:line="360" w:lineRule="auto"/>
        <w:ind w:firstLine="540"/>
        <w:jc w:val="both"/>
        <w:rPr>
          <w:sz w:val="28"/>
          <w:szCs w:val="28"/>
        </w:rPr>
      </w:pPr>
    </w:p>
    <w:p w:rsidR="008D6A55" w:rsidRPr="00580C32" w:rsidRDefault="008D6A55" w:rsidP="008D6A55">
      <w:pPr>
        <w:spacing w:line="360" w:lineRule="auto"/>
        <w:ind w:firstLine="540"/>
        <w:rPr>
          <w:b/>
          <w:sz w:val="28"/>
          <w:szCs w:val="28"/>
        </w:rPr>
      </w:pPr>
      <w:r>
        <w:rPr>
          <w:b/>
          <w:sz w:val="28"/>
          <w:szCs w:val="28"/>
        </w:rPr>
        <w:t>4.2. Диференціальні рівняння конвективного теплообміну</w:t>
      </w:r>
    </w:p>
    <w:p w:rsidR="008D6A55" w:rsidRPr="00580C32" w:rsidRDefault="008D6A55" w:rsidP="008D6A55">
      <w:pPr>
        <w:spacing w:line="360" w:lineRule="auto"/>
        <w:ind w:firstLine="540"/>
        <w:jc w:val="both"/>
        <w:rPr>
          <w:sz w:val="28"/>
          <w:szCs w:val="28"/>
        </w:rPr>
      </w:pPr>
    </w:p>
    <w:p w:rsidR="008D6A55" w:rsidRPr="00580C32" w:rsidRDefault="008D6A55" w:rsidP="008D6A55">
      <w:pPr>
        <w:spacing w:line="360" w:lineRule="auto"/>
        <w:ind w:firstLine="567"/>
        <w:rPr>
          <w:sz w:val="28"/>
          <w:szCs w:val="28"/>
        </w:rPr>
      </w:pPr>
      <w:r>
        <w:rPr>
          <w:sz w:val="28"/>
          <w:szCs w:val="28"/>
        </w:rPr>
        <w:t>У загальному випадку однофазне хімічно однорідне плинне середовище характеризується:</w:t>
      </w:r>
    </w:p>
    <w:p w:rsidR="008D6A55" w:rsidRPr="00580C32" w:rsidRDefault="008D6A55" w:rsidP="008D6A55">
      <w:pPr>
        <w:numPr>
          <w:ilvl w:val="0"/>
          <w:numId w:val="3"/>
        </w:numPr>
        <w:spacing w:line="360" w:lineRule="auto"/>
        <w:ind w:hanging="513"/>
        <w:jc w:val="both"/>
        <w:rPr>
          <w:sz w:val="28"/>
          <w:szCs w:val="28"/>
        </w:rPr>
      </w:pPr>
      <w:r>
        <w:rPr>
          <w:sz w:val="28"/>
          <w:szCs w:val="28"/>
        </w:rPr>
        <w:t xml:space="preserve">полем температури </w:t>
      </w:r>
      <w:r w:rsidRPr="009F5F03">
        <w:rPr>
          <w:position w:val="-10"/>
        </w:rPr>
        <w:object w:dxaOrig="800" w:dyaOrig="340">
          <v:shape id="_x0000_i1039" type="#_x0000_t75" style="width:40.2pt;height:16.8pt" o:ole="">
            <v:imagedata r:id="rId33" o:title=""/>
          </v:shape>
          <o:OLEObject Type="Embed" ProgID="Equation.3" ShapeID="_x0000_i1039" DrawAspect="Content" ObjectID="_1772127372" r:id="rId34"/>
        </w:object>
      </w:r>
      <w:r>
        <w:rPr>
          <w:sz w:val="28"/>
          <w:szCs w:val="28"/>
        </w:rPr>
        <w:t>– скалярне поле;</w:t>
      </w:r>
    </w:p>
    <w:p w:rsidR="008D6A55" w:rsidRPr="00580C32" w:rsidRDefault="008D6A55" w:rsidP="008D6A55">
      <w:pPr>
        <w:numPr>
          <w:ilvl w:val="0"/>
          <w:numId w:val="3"/>
        </w:numPr>
        <w:spacing w:line="360" w:lineRule="auto"/>
        <w:ind w:hanging="513"/>
        <w:jc w:val="both"/>
        <w:rPr>
          <w:sz w:val="28"/>
          <w:szCs w:val="28"/>
        </w:rPr>
      </w:pPr>
      <w:r>
        <w:rPr>
          <w:sz w:val="28"/>
          <w:szCs w:val="28"/>
        </w:rPr>
        <w:t xml:space="preserve">полем швидкості </w:t>
      </w:r>
      <w:r w:rsidRPr="009F5F03">
        <w:rPr>
          <w:position w:val="-14"/>
        </w:rPr>
        <w:object w:dxaOrig="2880" w:dyaOrig="440">
          <v:shape id="_x0000_i1040" type="#_x0000_t75" style="width:2in;height:22.2pt" o:ole="">
            <v:imagedata r:id="rId35" o:title=""/>
          </v:shape>
          <o:OLEObject Type="Embed" ProgID="Equation.3" ShapeID="_x0000_i1040" DrawAspect="Content" ObjectID="_1772127373" r:id="rId36"/>
        </w:object>
      </w:r>
      <w:r>
        <w:rPr>
          <w:sz w:val="28"/>
          <w:szCs w:val="28"/>
        </w:rPr>
        <w:t>– векторне поле;</w:t>
      </w:r>
    </w:p>
    <w:p w:rsidR="008D6A55" w:rsidRPr="00580C32" w:rsidRDefault="008D6A55" w:rsidP="008D6A55">
      <w:pPr>
        <w:numPr>
          <w:ilvl w:val="0"/>
          <w:numId w:val="3"/>
        </w:numPr>
        <w:spacing w:line="360" w:lineRule="auto"/>
        <w:ind w:hanging="513"/>
        <w:jc w:val="both"/>
        <w:rPr>
          <w:sz w:val="28"/>
          <w:szCs w:val="28"/>
        </w:rPr>
      </w:pPr>
      <w:r>
        <w:rPr>
          <w:sz w:val="28"/>
          <w:szCs w:val="28"/>
        </w:rPr>
        <w:t>полем тиск</w:t>
      </w:r>
      <w:r>
        <w:rPr>
          <w:sz w:val="28"/>
          <w:szCs w:val="28"/>
          <w:lang w:val="uk-UA"/>
        </w:rPr>
        <w:t>у</w:t>
      </w:r>
      <w:r>
        <w:rPr>
          <w:sz w:val="28"/>
          <w:szCs w:val="28"/>
        </w:rPr>
        <w:t xml:space="preserve"> </w:t>
      </w:r>
      <w:r w:rsidRPr="009F5F03">
        <w:rPr>
          <w:position w:val="-10"/>
        </w:rPr>
        <w:object w:dxaOrig="800" w:dyaOrig="340">
          <v:shape id="_x0000_i1041" type="#_x0000_t75" style="width:40.2pt;height:16.8pt" o:ole="">
            <v:imagedata r:id="rId37" o:title=""/>
          </v:shape>
          <o:OLEObject Type="Embed" ProgID="Equation.3" ShapeID="_x0000_i1041" DrawAspect="Content" ObjectID="_1772127374" r:id="rId38"/>
        </w:object>
      </w:r>
      <w:r>
        <w:rPr>
          <w:sz w:val="28"/>
          <w:szCs w:val="28"/>
        </w:rPr>
        <w:t>– скалярне поле</w:t>
      </w:r>
    </w:p>
    <w:p w:rsidR="008D6A55" w:rsidRDefault="008D6A55" w:rsidP="008D6A55">
      <w:pPr>
        <w:spacing w:line="360" w:lineRule="auto"/>
        <w:jc w:val="both"/>
        <w:rPr>
          <w:sz w:val="28"/>
          <w:szCs w:val="28"/>
          <w:lang w:val="uk-UA"/>
        </w:rPr>
      </w:pPr>
      <w:r>
        <w:rPr>
          <w:sz w:val="28"/>
          <w:szCs w:val="28"/>
        </w:rPr>
        <w:t xml:space="preserve">де </w:t>
      </w:r>
      <w:r>
        <w:rPr>
          <w:sz w:val="28"/>
          <w:szCs w:val="28"/>
          <w:lang w:val="uk-UA"/>
        </w:rPr>
        <w:t xml:space="preserve">   </w:t>
      </w:r>
      <w:r>
        <w:rPr>
          <w:sz w:val="28"/>
          <w:szCs w:val="28"/>
        </w:rPr>
        <w:t>x</w:t>
      </w:r>
      <w:r w:rsidRPr="00B9598F">
        <w:rPr>
          <w:sz w:val="28"/>
          <w:szCs w:val="28"/>
          <w:vertAlign w:val="subscript"/>
        </w:rPr>
        <w:t>i</w:t>
      </w:r>
      <w:r>
        <w:rPr>
          <w:sz w:val="28"/>
          <w:szCs w:val="28"/>
        </w:rPr>
        <w:t xml:space="preserve"> – ортогональна система координат (наприклад, для декартової системи</w:t>
      </w:r>
    </w:p>
    <w:p w:rsidR="008D6A55" w:rsidRPr="00507689" w:rsidRDefault="008D6A55" w:rsidP="008D6A55">
      <w:pPr>
        <w:spacing w:line="360" w:lineRule="auto"/>
        <w:ind w:left="567"/>
        <w:jc w:val="both"/>
        <w:rPr>
          <w:sz w:val="28"/>
          <w:szCs w:val="28"/>
          <w:lang w:val="uk-UA"/>
        </w:rPr>
      </w:pPr>
      <w:r w:rsidRPr="00507689">
        <w:rPr>
          <w:sz w:val="28"/>
          <w:szCs w:val="28"/>
          <w:lang w:val="uk-UA"/>
        </w:rPr>
        <w:t xml:space="preserve">координат </w:t>
      </w:r>
      <w:r w:rsidRPr="009F5F03">
        <w:rPr>
          <w:position w:val="-12"/>
        </w:rPr>
        <w:object w:dxaOrig="2340" w:dyaOrig="360">
          <v:shape id="_x0000_i1042" type="#_x0000_t75" style="width:117pt;height:18pt" o:ole="">
            <v:imagedata r:id="rId39" o:title=""/>
          </v:shape>
          <o:OLEObject Type="Embed" ProgID="Equation.3" ShapeID="_x0000_i1042" DrawAspect="Content" ObjectID="_1772127375" r:id="rId40"/>
        </w:object>
      </w:r>
      <w:r w:rsidRPr="00507689">
        <w:rPr>
          <w:sz w:val="28"/>
          <w:szCs w:val="28"/>
          <w:lang w:val="uk-UA"/>
        </w:rPr>
        <w:t xml:space="preserve">); </w:t>
      </w:r>
      <w:r w:rsidRPr="009F5F03">
        <w:rPr>
          <w:position w:val="-6"/>
        </w:rPr>
        <w:object w:dxaOrig="180" w:dyaOrig="220">
          <v:shape id="_x0000_i1043" type="#_x0000_t75" style="width:9pt;height:10.8pt" o:ole="">
            <v:imagedata r:id="rId41" o:title=""/>
          </v:shape>
          <o:OLEObject Type="Embed" ProgID="Equation.3" ShapeID="_x0000_i1043" DrawAspect="Content" ObjectID="_1772127376" r:id="rId42"/>
        </w:object>
      </w:r>
      <w:r>
        <w:rPr>
          <w:lang w:val="uk-UA"/>
        </w:rPr>
        <w:t xml:space="preserve"> </w:t>
      </w:r>
      <w:r w:rsidRPr="00507689">
        <w:rPr>
          <w:sz w:val="28"/>
          <w:szCs w:val="28"/>
          <w:lang w:val="uk-UA"/>
        </w:rPr>
        <w:t>– час. При цьому фізичні властивості середовища (щільність, коефіцієнти в'язкості, коефіцієнт теплопровідності) мають бути відомі.</w:t>
      </w:r>
    </w:p>
    <w:p w:rsidR="008D6A55" w:rsidRPr="00580C32" w:rsidRDefault="008D6A55" w:rsidP="008D6A55">
      <w:pPr>
        <w:spacing w:line="360" w:lineRule="auto"/>
        <w:ind w:firstLine="567"/>
        <w:jc w:val="both"/>
        <w:rPr>
          <w:sz w:val="28"/>
          <w:szCs w:val="28"/>
        </w:rPr>
      </w:pPr>
      <w:r>
        <w:rPr>
          <w:sz w:val="28"/>
          <w:szCs w:val="28"/>
        </w:rPr>
        <w:t>Для розрахунку температури, тиск</w:t>
      </w:r>
      <w:r>
        <w:rPr>
          <w:sz w:val="28"/>
          <w:szCs w:val="28"/>
          <w:lang w:val="uk-UA"/>
        </w:rPr>
        <w:t>у</w:t>
      </w:r>
      <w:r>
        <w:rPr>
          <w:sz w:val="28"/>
          <w:szCs w:val="28"/>
        </w:rPr>
        <w:t xml:space="preserve"> і, в загальному випадку, тр</w:t>
      </w:r>
      <w:r>
        <w:rPr>
          <w:sz w:val="28"/>
          <w:szCs w:val="28"/>
          <w:lang w:val="uk-UA"/>
        </w:rPr>
        <w:t>ьох</w:t>
      </w:r>
      <w:r>
        <w:rPr>
          <w:sz w:val="28"/>
          <w:szCs w:val="28"/>
        </w:rPr>
        <w:t xml:space="preserve"> складових вектора швидкості необхідно вирішити п'ять диференціальних рівнянь:</w:t>
      </w:r>
    </w:p>
    <w:p w:rsidR="008D6A55" w:rsidRPr="00580C32" w:rsidRDefault="008D6A55" w:rsidP="008D6A55">
      <w:pPr>
        <w:spacing w:line="360" w:lineRule="auto"/>
        <w:ind w:firstLine="567"/>
        <w:jc w:val="both"/>
        <w:rPr>
          <w:sz w:val="28"/>
          <w:szCs w:val="28"/>
        </w:rPr>
      </w:pPr>
      <w:r>
        <w:rPr>
          <w:sz w:val="28"/>
          <w:szCs w:val="28"/>
        </w:rPr>
        <w:t>— диференціальне рівняння перенесення енергії в плинному середовищі – рівняння Фурье-Кирхгофа;</w:t>
      </w:r>
    </w:p>
    <w:p w:rsidR="008D6A55" w:rsidRPr="00580C32" w:rsidRDefault="008D6A55" w:rsidP="008D6A55">
      <w:pPr>
        <w:spacing w:line="360" w:lineRule="auto"/>
        <w:ind w:firstLine="567"/>
        <w:jc w:val="both"/>
        <w:rPr>
          <w:sz w:val="28"/>
          <w:szCs w:val="28"/>
        </w:rPr>
      </w:pPr>
      <w:r>
        <w:rPr>
          <w:sz w:val="28"/>
          <w:szCs w:val="28"/>
        </w:rPr>
        <w:t>— три диференціальні рівняння перенесення імпульсу в плинному середовищі – рівняння Навьє - Стокс</w:t>
      </w:r>
      <w:r>
        <w:rPr>
          <w:sz w:val="28"/>
          <w:szCs w:val="28"/>
          <w:lang w:val="uk-UA"/>
        </w:rPr>
        <w:t>а</w:t>
      </w:r>
      <w:r>
        <w:rPr>
          <w:sz w:val="28"/>
          <w:szCs w:val="28"/>
        </w:rPr>
        <w:t>;</w:t>
      </w:r>
    </w:p>
    <w:p w:rsidR="008D6A55" w:rsidRPr="00580C32" w:rsidRDefault="008D6A55" w:rsidP="008D6A55">
      <w:pPr>
        <w:spacing w:line="360" w:lineRule="auto"/>
        <w:ind w:firstLine="567"/>
        <w:jc w:val="both"/>
        <w:rPr>
          <w:sz w:val="28"/>
          <w:szCs w:val="28"/>
        </w:rPr>
      </w:pPr>
      <w:r>
        <w:rPr>
          <w:sz w:val="28"/>
          <w:szCs w:val="28"/>
        </w:rPr>
        <w:t>— диференціальне рівняння нерозривності або с</w:t>
      </w:r>
      <w:r>
        <w:rPr>
          <w:sz w:val="28"/>
          <w:szCs w:val="28"/>
          <w:lang w:val="uk-UA"/>
        </w:rPr>
        <w:t>уцільності</w:t>
      </w:r>
      <w:r>
        <w:rPr>
          <w:sz w:val="28"/>
          <w:szCs w:val="28"/>
        </w:rPr>
        <w:t>.</w:t>
      </w:r>
    </w:p>
    <w:p w:rsidR="008D6A55" w:rsidRPr="00580C32" w:rsidRDefault="008D6A55" w:rsidP="008D6A55">
      <w:pPr>
        <w:spacing w:line="360" w:lineRule="auto"/>
        <w:ind w:firstLine="540"/>
        <w:jc w:val="center"/>
        <w:rPr>
          <w:i/>
          <w:sz w:val="28"/>
          <w:szCs w:val="28"/>
        </w:rPr>
      </w:pPr>
      <w:r>
        <w:rPr>
          <w:i/>
          <w:sz w:val="28"/>
          <w:szCs w:val="28"/>
        </w:rPr>
        <w:t>Диференціальне рівняння Фурье-Кирхгофа</w:t>
      </w:r>
    </w:p>
    <w:p w:rsidR="008D6A55" w:rsidRPr="00580C32" w:rsidRDefault="008D6A55" w:rsidP="008D6A55">
      <w:pPr>
        <w:spacing w:line="360" w:lineRule="auto"/>
        <w:ind w:firstLine="567"/>
        <w:jc w:val="both"/>
        <w:rPr>
          <w:sz w:val="28"/>
          <w:szCs w:val="28"/>
        </w:rPr>
      </w:pPr>
      <w:r>
        <w:rPr>
          <w:sz w:val="28"/>
          <w:szCs w:val="28"/>
        </w:rPr>
        <w:t>У векторному вигляді рівняння перенесення енергії в плинному середовищі має вигляд</w:t>
      </w:r>
    </w:p>
    <w:p w:rsidR="008D6A55" w:rsidRPr="00580C32" w:rsidRDefault="008D6A55" w:rsidP="008D6A55">
      <w:pPr>
        <w:spacing w:line="360" w:lineRule="auto"/>
        <w:ind w:firstLine="540"/>
        <w:jc w:val="center"/>
        <w:rPr>
          <w:sz w:val="28"/>
          <w:szCs w:val="28"/>
        </w:rPr>
      </w:pPr>
      <w:r w:rsidRPr="00580C32">
        <w:rPr>
          <w:position w:val="-34"/>
          <w:sz w:val="28"/>
          <w:szCs w:val="28"/>
        </w:rPr>
        <w:object w:dxaOrig="5720" w:dyaOrig="740">
          <v:shape id="_x0000_i1044" type="#_x0000_t75" style="width:286.2pt;height:37.2pt" o:ole="">
            <v:imagedata r:id="rId43" o:title=""/>
          </v:shape>
          <o:OLEObject Type="Embed" ProgID="Equation.3" ShapeID="_x0000_i1044" DrawAspect="Content" ObjectID="_1772127377" r:id="rId44"/>
        </w:object>
      </w:r>
      <w:r w:rsidRPr="00580C32">
        <w:rPr>
          <w:sz w:val="28"/>
          <w:szCs w:val="28"/>
        </w:rPr>
        <w:t>,</w:t>
      </w:r>
    </w:p>
    <w:p w:rsidR="008D6A55" w:rsidRPr="00580C32" w:rsidRDefault="008D6A55" w:rsidP="008D6A55">
      <w:pPr>
        <w:spacing w:line="360" w:lineRule="auto"/>
        <w:ind w:left="540" w:hanging="540"/>
        <w:jc w:val="both"/>
        <w:rPr>
          <w:sz w:val="28"/>
          <w:szCs w:val="28"/>
        </w:rPr>
      </w:pPr>
      <w:r>
        <w:rPr>
          <w:sz w:val="28"/>
          <w:szCs w:val="28"/>
        </w:rPr>
        <w:t xml:space="preserve">де </w:t>
      </w:r>
      <w:r w:rsidRPr="009F5F03">
        <w:rPr>
          <w:position w:val="-10"/>
        </w:rPr>
        <w:object w:dxaOrig="1200" w:dyaOrig="320">
          <v:shape id="_x0000_i1045" type="#_x0000_t75" style="width:60pt;height:16.2pt" o:ole="">
            <v:imagedata r:id="rId45" o:title=""/>
          </v:shape>
          <o:OLEObject Type="Embed" ProgID="Equation.3" ShapeID="_x0000_i1045" DrawAspect="Content" ObjectID="_1772127378" r:id="rId46"/>
        </w:object>
      </w:r>
      <w:r>
        <w:rPr>
          <w:lang w:val="uk-UA"/>
        </w:rPr>
        <w:t xml:space="preserve"> </w:t>
      </w:r>
      <w:r>
        <w:rPr>
          <w:sz w:val="28"/>
          <w:szCs w:val="28"/>
        </w:rPr>
        <w:t>– доданок в правій частині рівняння енергії, як</w:t>
      </w:r>
      <w:r>
        <w:rPr>
          <w:sz w:val="28"/>
          <w:szCs w:val="28"/>
          <w:lang w:val="uk-UA"/>
        </w:rPr>
        <w:t>ий</w:t>
      </w:r>
      <w:r>
        <w:rPr>
          <w:sz w:val="28"/>
          <w:szCs w:val="28"/>
        </w:rPr>
        <w:t xml:space="preserve"> відображає нестаціонарн</w:t>
      </w:r>
      <w:r>
        <w:rPr>
          <w:sz w:val="28"/>
          <w:szCs w:val="28"/>
          <w:lang w:val="uk-UA"/>
        </w:rPr>
        <w:t>ість</w:t>
      </w:r>
      <w:r>
        <w:rPr>
          <w:sz w:val="28"/>
          <w:szCs w:val="28"/>
        </w:rPr>
        <w:t xml:space="preserve"> процесу теплообміну; </w:t>
      </w:r>
      <w:r w:rsidRPr="009F5F03">
        <w:rPr>
          <w:position w:val="-10"/>
        </w:rPr>
        <w:object w:dxaOrig="1200" w:dyaOrig="400">
          <v:shape id="_x0000_i1046" type="#_x0000_t75" style="width:60pt;height:19.8pt" o:ole="">
            <v:imagedata r:id="rId47" o:title=""/>
          </v:shape>
          <o:OLEObject Type="Embed" ProgID="Equation.3" ShapeID="_x0000_i1046" DrawAspect="Content" ObjectID="_1772127379" r:id="rId48"/>
        </w:object>
      </w:r>
      <w:r>
        <w:rPr>
          <w:lang w:val="uk-UA"/>
        </w:rPr>
        <w:t xml:space="preserve"> </w:t>
      </w:r>
      <w:r>
        <w:rPr>
          <w:sz w:val="28"/>
          <w:szCs w:val="28"/>
        </w:rPr>
        <w:t xml:space="preserve">– конвективний член рівняння енергії – враховує перенесення теплоти за рахунок руху середовища; </w:t>
      </w:r>
      <w:r w:rsidRPr="009F5F03">
        <w:rPr>
          <w:position w:val="-10"/>
        </w:rPr>
        <w:object w:dxaOrig="1540" w:dyaOrig="320">
          <v:shape id="_x0000_i1047" type="#_x0000_t75" style="width:76.8pt;height:16.2pt" o:ole="">
            <v:imagedata r:id="rId49" o:title=""/>
          </v:shape>
          <o:OLEObject Type="Embed" ProgID="Equation.3" ShapeID="_x0000_i1047" DrawAspect="Content" ObjectID="_1772127380" r:id="rId50"/>
        </w:object>
      </w:r>
      <w:r>
        <w:rPr>
          <w:lang w:val="uk-UA"/>
        </w:rPr>
        <w:t xml:space="preserve"> </w:t>
      </w:r>
      <w:r>
        <w:rPr>
          <w:sz w:val="28"/>
          <w:szCs w:val="28"/>
        </w:rPr>
        <w:t xml:space="preserve">– дифузійний член рівняння – враховує перенесення теплоти теплопровідністю; </w:t>
      </w:r>
      <w:r w:rsidRPr="009F5F03">
        <w:rPr>
          <w:position w:val="-12"/>
        </w:rPr>
        <w:object w:dxaOrig="320" w:dyaOrig="360">
          <v:shape id="_x0000_i1048" type="#_x0000_t75" style="width:16.2pt;height:18pt" o:ole="">
            <v:imagedata r:id="rId51" o:title=""/>
          </v:shape>
          <o:OLEObject Type="Embed" ProgID="Equation.3" ShapeID="_x0000_i1048" DrawAspect="Content" ObjectID="_1772127381" r:id="rId52"/>
        </w:object>
      </w:r>
      <w:r>
        <w:rPr>
          <w:sz w:val="28"/>
          <w:szCs w:val="28"/>
        </w:rPr>
        <w:t xml:space="preserve"> – </w:t>
      </w:r>
      <w:r>
        <w:rPr>
          <w:sz w:val="28"/>
          <w:szCs w:val="28"/>
          <w:lang w:val="uk-UA"/>
        </w:rPr>
        <w:t>джереловий</w:t>
      </w:r>
      <w:r>
        <w:rPr>
          <w:sz w:val="28"/>
          <w:szCs w:val="28"/>
        </w:rPr>
        <w:t xml:space="preserve"> член рівняння – враховує вступ або спад енергії за рахунок дії внутрішніх джерел або стоків теплоти; </w:t>
      </w:r>
      <w:r w:rsidRPr="009F5F03">
        <w:rPr>
          <w:position w:val="-10"/>
        </w:rPr>
        <w:object w:dxaOrig="540" w:dyaOrig="320">
          <v:shape id="_x0000_i1049" type="#_x0000_t75" style="width:27pt;height:16.2pt" o:ole="">
            <v:imagedata r:id="rId53" o:title=""/>
          </v:shape>
          <o:OLEObject Type="Embed" ProgID="Equation.3" ShapeID="_x0000_i1049" DrawAspect="Content" ObjectID="_1772127382" r:id="rId54"/>
        </w:object>
      </w:r>
      <w:r>
        <w:rPr>
          <w:lang w:val="uk-UA"/>
        </w:rPr>
        <w:t xml:space="preserve"> </w:t>
      </w:r>
      <w:r>
        <w:rPr>
          <w:sz w:val="28"/>
          <w:szCs w:val="28"/>
        </w:rPr>
        <w:t xml:space="preserve">– доданок рівняння енергії, що враховує нагріваючи середовища унаслідок дисипації кінетичної енергії руху за рахунок тертя; </w:t>
      </w:r>
      <w:r w:rsidRPr="009F5F03">
        <w:rPr>
          <w:position w:val="-10"/>
        </w:rPr>
        <w:object w:dxaOrig="200" w:dyaOrig="260">
          <v:shape id="_x0000_i1050" type="#_x0000_t75" style="width:10.2pt;height:13.2pt" o:ole="">
            <v:imagedata r:id="rId55" o:title=""/>
          </v:shape>
          <o:OLEObject Type="Embed" ProgID="Equation.3" ShapeID="_x0000_i1050" DrawAspect="Content" ObjectID="_1772127383" r:id="rId56"/>
        </w:object>
      </w:r>
      <w:r>
        <w:rPr>
          <w:sz w:val="28"/>
          <w:szCs w:val="28"/>
        </w:rPr>
        <w:t xml:space="preserve"> – динамічний коефіцієнт в'язкості; Ф – диссипативна функція; </w:t>
      </w:r>
      <w:r w:rsidRPr="009F5F03">
        <w:rPr>
          <w:position w:val="-10"/>
        </w:rPr>
        <w:object w:dxaOrig="1020" w:dyaOrig="400">
          <v:shape id="_x0000_i1051" type="#_x0000_t75" style="width:51pt;height:19.8pt" o:ole="">
            <v:imagedata r:id="rId57" o:title=""/>
          </v:shape>
          <o:OLEObject Type="Embed" ProgID="Equation.3" ShapeID="_x0000_i1051" DrawAspect="Content" ObjectID="_1772127384" r:id="rId58"/>
        </w:object>
      </w:r>
      <w:r>
        <w:rPr>
          <w:sz w:val="28"/>
          <w:szCs w:val="28"/>
          <w:lang w:val="uk-UA"/>
        </w:rPr>
        <w:t xml:space="preserve"> </w:t>
      </w:r>
      <w:r>
        <w:rPr>
          <w:sz w:val="28"/>
          <w:szCs w:val="28"/>
        </w:rPr>
        <w:t>– доданок рівняння, що враховує зміну енергії флюїда при його стискуванні або розширенні.</w:t>
      </w:r>
    </w:p>
    <w:p w:rsidR="008D6A55" w:rsidRDefault="008D6A55" w:rsidP="008D6A55">
      <w:pPr>
        <w:spacing w:line="360" w:lineRule="auto"/>
        <w:ind w:firstLine="540"/>
        <w:jc w:val="both"/>
        <w:rPr>
          <w:sz w:val="28"/>
          <w:szCs w:val="28"/>
          <w:lang w:val="uk-UA"/>
        </w:rPr>
      </w:pPr>
      <w:r>
        <w:rPr>
          <w:sz w:val="28"/>
          <w:szCs w:val="28"/>
        </w:rPr>
        <w:t>Останні два доданк</w:t>
      </w:r>
      <w:r>
        <w:rPr>
          <w:sz w:val="28"/>
          <w:szCs w:val="28"/>
          <w:lang w:val="uk-UA"/>
        </w:rPr>
        <w:t>и</w:t>
      </w:r>
      <w:r>
        <w:rPr>
          <w:sz w:val="28"/>
          <w:szCs w:val="28"/>
        </w:rPr>
        <w:t xml:space="preserve"> в рівнянні перенесення енергії в значній мірі залежать від швидкості руху і для швидкостей менше 100 м/с, характерних дл</w:t>
      </w:r>
      <w:r>
        <w:rPr>
          <w:sz w:val="28"/>
          <w:szCs w:val="28"/>
          <w:lang w:val="uk-UA"/>
        </w:rPr>
        <w:t>я</w:t>
      </w:r>
      <w:r>
        <w:rPr>
          <w:sz w:val="28"/>
          <w:szCs w:val="28"/>
        </w:rPr>
        <w:t xml:space="preserve"> енергетичних і теплотехнолог</w:t>
      </w:r>
      <w:r>
        <w:rPr>
          <w:sz w:val="28"/>
          <w:szCs w:val="28"/>
          <w:lang w:val="uk-UA"/>
        </w:rPr>
        <w:t>і</w:t>
      </w:r>
      <w:r>
        <w:rPr>
          <w:sz w:val="28"/>
          <w:szCs w:val="28"/>
        </w:rPr>
        <w:t>ч</w:t>
      </w:r>
      <w:r>
        <w:rPr>
          <w:sz w:val="28"/>
          <w:szCs w:val="28"/>
          <w:lang w:val="uk-UA"/>
        </w:rPr>
        <w:t>н</w:t>
      </w:r>
      <w:r>
        <w:rPr>
          <w:sz w:val="28"/>
          <w:szCs w:val="28"/>
        </w:rPr>
        <w:t>их агрегатів, в розрахунках теплообміну не враховуються.</w:t>
      </w:r>
    </w:p>
    <w:p w:rsidR="008D6A55" w:rsidRPr="00835F95" w:rsidRDefault="008D6A55" w:rsidP="008D6A55">
      <w:pPr>
        <w:spacing w:line="360" w:lineRule="auto"/>
        <w:ind w:firstLine="540"/>
        <w:jc w:val="both"/>
        <w:rPr>
          <w:sz w:val="28"/>
          <w:szCs w:val="28"/>
          <w:lang w:val="uk-UA"/>
        </w:rPr>
      </w:pPr>
      <w:r w:rsidRPr="00835F95">
        <w:rPr>
          <w:sz w:val="28"/>
          <w:szCs w:val="28"/>
          <w:lang w:val="uk-UA"/>
        </w:rPr>
        <w:t>Приймаючи допущення про незалежність фізичних властивостей середовища від температури і відсутніст</w:t>
      </w:r>
      <w:r>
        <w:rPr>
          <w:sz w:val="28"/>
          <w:szCs w:val="28"/>
          <w:lang w:val="uk-UA"/>
        </w:rPr>
        <w:t>ь</w:t>
      </w:r>
      <w:r w:rsidRPr="00835F95">
        <w:rPr>
          <w:sz w:val="28"/>
          <w:szCs w:val="28"/>
          <w:lang w:val="uk-UA"/>
        </w:rPr>
        <w:t xml:space="preserve"> внутрішніх джерел теплоти рівняння Фурье-Кирхгофа набирає вигляду:</w:t>
      </w:r>
    </w:p>
    <w:p w:rsidR="008D6A55" w:rsidRPr="00580C32" w:rsidRDefault="008D6A55" w:rsidP="008D6A55">
      <w:pPr>
        <w:spacing w:line="360" w:lineRule="auto"/>
        <w:ind w:firstLine="540"/>
        <w:jc w:val="center"/>
        <w:rPr>
          <w:sz w:val="28"/>
          <w:szCs w:val="28"/>
        </w:rPr>
      </w:pPr>
      <w:r w:rsidRPr="00580C32">
        <w:rPr>
          <w:position w:val="-24"/>
          <w:sz w:val="28"/>
          <w:szCs w:val="28"/>
        </w:rPr>
        <w:object w:dxaOrig="2200" w:dyaOrig="620">
          <v:shape id="_x0000_i1052" type="#_x0000_t75" style="width:109.8pt;height:31.2pt" o:ole="">
            <v:imagedata r:id="rId59" o:title=""/>
          </v:shape>
          <o:OLEObject Type="Embed" ProgID="Equation.3" ShapeID="_x0000_i1052" DrawAspect="Content" ObjectID="_1772127385" r:id="rId60"/>
        </w:object>
      </w:r>
      <w:r w:rsidRPr="00580C32">
        <w:rPr>
          <w:sz w:val="28"/>
          <w:szCs w:val="28"/>
        </w:rPr>
        <w:t>,</w:t>
      </w:r>
    </w:p>
    <w:p w:rsidR="008D6A55" w:rsidRPr="00580C32" w:rsidRDefault="008D6A55" w:rsidP="008D6A55">
      <w:pPr>
        <w:spacing w:line="360" w:lineRule="auto"/>
        <w:jc w:val="both"/>
        <w:rPr>
          <w:sz w:val="28"/>
          <w:szCs w:val="28"/>
        </w:rPr>
      </w:pPr>
      <w:proofErr w:type="gramStart"/>
      <w:r>
        <w:rPr>
          <w:sz w:val="28"/>
          <w:szCs w:val="28"/>
        </w:rPr>
        <w:t xml:space="preserve">де </w:t>
      </w:r>
      <w:r w:rsidRPr="009F5F03">
        <w:rPr>
          <w:position w:val="-10"/>
        </w:rPr>
        <w:object w:dxaOrig="1219" w:dyaOrig="320">
          <v:shape id="_x0000_i1053" type="#_x0000_t75" style="width:61.2pt;height:16.2pt" o:ole="">
            <v:imagedata r:id="rId61" o:title=""/>
          </v:shape>
          <o:OLEObject Type="Embed" ProgID="Equation.3" ShapeID="_x0000_i1053" DrawAspect="Content" ObjectID="_1772127386" r:id="rId62"/>
        </w:object>
      </w:r>
      <w:r>
        <w:rPr>
          <w:sz w:val="28"/>
          <w:szCs w:val="28"/>
        </w:rPr>
        <w:t xml:space="preserve"> –</w:t>
      </w:r>
      <w:proofErr w:type="gramEnd"/>
      <w:r>
        <w:rPr>
          <w:sz w:val="28"/>
          <w:szCs w:val="28"/>
        </w:rPr>
        <w:t xml:space="preserve"> коефіцієнт температуропровідності плинного середовища.</w:t>
      </w:r>
    </w:p>
    <w:p w:rsidR="008D6A55" w:rsidRPr="00580C32" w:rsidRDefault="008D6A55" w:rsidP="008D6A55">
      <w:pPr>
        <w:spacing w:line="360" w:lineRule="auto"/>
        <w:ind w:firstLine="540"/>
        <w:jc w:val="both"/>
        <w:rPr>
          <w:sz w:val="28"/>
          <w:szCs w:val="28"/>
        </w:rPr>
      </w:pPr>
      <w:r>
        <w:rPr>
          <w:sz w:val="28"/>
          <w:szCs w:val="28"/>
        </w:rPr>
        <w:t>Відмітимо, що для нерухомого середовища (</w:t>
      </w:r>
      <w:r w:rsidRPr="009F5F03">
        <w:rPr>
          <w:position w:val="-6"/>
        </w:rPr>
        <w:object w:dxaOrig="639" w:dyaOrig="360">
          <v:shape id="_x0000_i1054" type="#_x0000_t75" style="width:31.8pt;height:18pt" o:ole="">
            <v:imagedata r:id="rId63" o:title=""/>
          </v:shape>
          <o:OLEObject Type="Embed" ProgID="Equation.3" ShapeID="_x0000_i1054" DrawAspect="Content" ObjectID="_1772127387" r:id="rId64"/>
        </w:object>
      </w:r>
      <w:r>
        <w:rPr>
          <w:sz w:val="28"/>
          <w:szCs w:val="28"/>
        </w:rPr>
        <w:t>) рівняння Фурье-Кирхгофа переходить в рівняння теплопровідності – рівняння Фур'є.</w:t>
      </w:r>
    </w:p>
    <w:p w:rsidR="008D6A55" w:rsidRPr="00580C32" w:rsidRDefault="008D6A55" w:rsidP="008D6A55">
      <w:pPr>
        <w:spacing w:line="360" w:lineRule="auto"/>
        <w:ind w:firstLine="540"/>
        <w:jc w:val="both"/>
        <w:rPr>
          <w:sz w:val="28"/>
          <w:szCs w:val="28"/>
        </w:rPr>
      </w:pPr>
      <w:r>
        <w:rPr>
          <w:sz w:val="28"/>
          <w:szCs w:val="28"/>
        </w:rPr>
        <w:t>Для вирішення рівняння Фурье-Кирхгофа необхідно заздалегідь розрахувати поле швидкості, вирішивши рівняння Навьє - Стокс</w:t>
      </w:r>
      <w:r>
        <w:rPr>
          <w:sz w:val="28"/>
          <w:szCs w:val="28"/>
          <w:lang w:val="uk-UA"/>
        </w:rPr>
        <w:t>а</w:t>
      </w:r>
      <w:r>
        <w:rPr>
          <w:sz w:val="28"/>
          <w:szCs w:val="28"/>
        </w:rPr>
        <w:t>.</w:t>
      </w:r>
    </w:p>
    <w:p w:rsidR="008D6A55" w:rsidRPr="00580C32" w:rsidRDefault="008D6A55" w:rsidP="008D6A55">
      <w:pPr>
        <w:spacing w:line="360" w:lineRule="auto"/>
        <w:ind w:firstLine="540"/>
        <w:jc w:val="center"/>
        <w:rPr>
          <w:i/>
          <w:sz w:val="28"/>
          <w:szCs w:val="28"/>
        </w:rPr>
      </w:pPr>
      <w:r>
        <w:rPr>
          <w:i/>
          <w:sz w:val="28"/>
          <w:szCs w:val="28"/>
        </w:rPr>
        <w:t>Диференціальні рівняння руху плинного середовища</w:t>
      </w:r>
    </w:p>
    <w:p w:rsidR="008D6A55" w:rsidRPr="00580C32" w:rsidRDefault="008D6A55" w:rsidP="008D6A55">
      <w:pPr>
        <w:spacing w:line="360" w:lineRule="auto"/>
        <w:ind w:firstLine="540"/>
        <w:jc w:val="center"/>
        <w:rPr>
          <w:i/>
          <w:sz w:val="28"/>
          <w:szCs w:val="28"/>
        </w:rPr>
      </w:pPr>
      <w:r w:rsidRPr="00580C32">
        <w:rPr>
          <w:i/>
          <w:sz w:val="28"/>
          <w:szCs w:val="28"/>
        </w:rPr>
        <w:t>(</w:t>
      </w:r>
      <w:r>
        <w:rPr>
          <w:i/>
          <w:sz w:val="28"/>
          <w:szCs w:val="28"/>
        </w:rPr>
        <w:t>рівняння Навьє - Стокс</w:t>
      </w:r>
      <w:r>
        <w:rPr>
          <w:i/>
          <w:sz w:val="28"/>
          <w:szCs w:val="28"/>
          <w:lang w:val="uk-UA"/>
        </w:rPr>
        <w:t>а</w:t>
      </w:r>
      <w:r>
        <w:rPr>
          <w:i/>
          <w:sz w:val="28"/>
          <w:szCs w:val="28"/>
        </w:rPr>
        <w:t>)</w:t>
      </w:r>
    </w:p>
    <w:p w:rsidR="008D6A55" w:rsidRPr="00580C32" w:rsidRDefault="008D6A55" w:rsidP="008D6A55">
      <w:pPr>
        <w:spacing w:line="360" w:lineRule="auto"/>
        <w:ind w:firstLine="540"/>
        <w:jc w:val="both"/>
        <w:rPr>
          <w:sz w:val="28"/>
          <w:szCs w:val="28"/>
        </w:rPr>
      </w:pPr>
      <w:r>
        <w:rPr>
          <w:sz w:val="28"/>
          <w:szCs w:val="28"/>
        </w:rPr>
        <w:lastRenderedPageBreak/>
        <w:t xml:space="preserve">Виведення рівняння засноване на законі збереження кількості руху: для фіксованої маси </w:t>
      </w:r>
      <w:r w:rsidRPr="00835F95">
        <w:rPr>
          <w:b/>
          <w:sz w:val="28"/>
          <w:szCs w:val="28"/>
        </w:rPr>
        <w:t>М</w:t>
      </w:r>
      <w:r>
        <w:rPr>
          <w:sz w:val="28"/>
          <w:szCs w:val="28"/>
        </w:rPr>
        <w:t xml:space="preserve"> плинного середовища, згідно якому зміна імпульсу дорівнює сумі зовнішніх сил, що діють на об'єм масою </w:t>
      </w:r>
      <w:r w:rsidRPr="00835F95">
        <w:rPr>
          <w:b/>
          <w:sz w:val="28"/>
          <w:szCs w:val="28"/>
        </w:rPr>
        <w:t>М</w:t>
      </w:r>
      <w:r>
        <w:rPr>
          <w:sz w:val="28"/>
          <w:szCs w:val="28"/>
        </w:rPr>
        <w:t>.</w:t>
      </w:r>
    </w:p>
    <w:p w:rsidR="008D6A55" w:rsidRPr="00580C32" w:rsidRDefault="008D6A55" w:rsidP="008D6A55">
      <w:pPr>
        <w:spacing w:line="360" w:lineRule="auto"/>
        <w:ind w:firstLine="540"/>
        <w:jc w:val="center"/>
        <w:rPr>
          <w:sz w:val="28"/>
          <w:szCs w:val="28"/>
        </w:rPr>
      </w:pPr>
      <w:r w:rsidRPr="00580C32">
        <w:rPr>
          <w:position w:val="-24"/>
          <w:sz w:val="28"/>
          <w:szCs w:val="28"/>
        </w:rPr>
        <w:object w:dxaOrig="1600" w:dyaOrig="660">
          <v:shape id="_x0000_i1055" type="#_x0000_t75" style="width:79.8pt;height:33pt" o:ole="">
            <v:imagedata r:id="rId65" o:title=""/>
          </v:shape>
          <o:OLEObject Type="Embed" ProgID="Equation.3" ShapeID="_x0000_i1055" DrawAspect="Content" ObjectID="_1772127388" r:id="rId66"/>
        </w:object>
      </w:r>
      <w:r w:rsidRPr="00580C32">
        <w:rPr>
          <w:sz w:val="28"/>
          <w:szCs w:val="28"/>
        </w:rPr>
        <w:t>,</w:t>
      </w:r>
    </w:p>
    <w:p w:rsidR="008D6A55" w:rsidRPr="00580C32" w:rsidRDefault="008D6A55" w:rsidP="008D6A55">
      <w:pPr>
        <w:spacing w:line="360" w:lineRule="auto"/>
        <w:ind w:left="540" w:hanging="540"/>
        <w:jc w:val="both"/>
        <w:rPr>
          <w:sz w:val="28"/>
          <w:szCs w:val="28"/>
        </w:rPr>
      </w:pPr>
      <w:proofErr w:type="gramStart"/>
      <w:r>
        <w:rPr>
          <w:sz w:val="28"/>
          <w:szCs w:val="28"/>
        </w:rPr>
        <w:t xml:space="preserve">де </w:t>
      </w:r>
      <w:r w:rsidRPr="009F5F03">
        <w:rPr>
          <w:position w:val="-6"/>
        </w:rPr>
        <w:object w:dxaOrig="1060" w:dyaOrig="360">
          <v:shape id="_x0000_i1056" type="#_x0000_t75" style="width:52.8pt;height:18pt" o:ole="">
            <v:imagedata r:id="rId67" o:title=""/>
          </v:shape>
          <o:OLEObject Type="Embed" ProgID="Equation.3" ShapeID="_x0000_i1056" DrawAspect="Content" ObjectID="_1772127389" r:id="rId68"/>
        </w:object>
      </w:r>
      <w:r>
        <w:rPr>
          <w:sz w:val="28"/>
          <w:szCs w:val="28"/>
        </w:rPr>
        <w:t xml:space="preserve"> -</w:t>
      </w:r>
      <w:proofErr w:type="gramEnd"/>
      <w:r>
        <w:rPr>
          <w:sz w:val="28"/>
          <w:szCs w:val="28"/>
        </w:rPr>
        <w:t xml:space="preserve"> імпульс; </w:t>
      </w:r>
      <w:r w:rsidRPr="009F5F03">
        <w:rPr>
          <w:position w:val="-8"/>
        </w:rPr>
        <w:object w:dxaOrig="700" w:dyaOrig="380">
          <v:shape id="_x0000_i1057" type="#_x0000_t75" style="width:34.8pt;height:19.2pt" o:ole="">
            <v:imagedata r:id="rId69" o:title=""/>
          </v:shape>
          <o:OLEObject Type="Embed" ProgID="Equation.3" ShapeID="_x0000_i1057" DrawAspect="Content" ObjectID="_1772127390" r:id="rId70"/>
        </w:object>
      </w:r>
      <w:r>
        <w:rPr>
          <w:sz w:val="28"/>
          <w:szCs w:val="28"/>
        </w:rPr>
        <w:t xml:space="preserve"> – зовнішні сили, що діють на елементарний об'єм флюїда.</w:t>
      </w:r>
    </w:p>
    <w:p w:rsidR="008D6A55" w:rsidRPr="00580C32" w:rsidRDefault="008D6A55" w:rsidP="008D6A55">
      <w:pPr>
        <w:spacing w:line="360" w:lineRule="auto"/>
        <w:ind w:firstLine="540"/>
        <w:jc w:val="both"/>
        <w:rPr>
          <w:sz w:val="28"/>
          <w:szCs w:val="28"/>
        </w:rPr>
      </w:pPr>
      <w:r>
        <w:rPr>
          <w:sz w:val="28"/>
          <w:szCs w:val="28"/>
        </w:rPr>
        <w:t>Без виводу запишемо рівняння Навьє Стокс</w:t>
      </w:r>
      <w:r>
        <w:rPr>
          <w:sz w:val="28"/>
          <w:szCs w:val="28"/>
          <w:lang w:val="uk-UA"/>
        </w:rPr>
        <w:t>а</w:t>
      </w:r>
      <w:r>
        <w:rPr>
          <w:sz w:val="28"/>
          <w:szCs w:val="28"/>
        </w:rPr>
        <w:t xml:space="preserve"> для плинних середовищ з постійною щільністю у векторній формі:</w:t>
      </w:r>
    </w:p>
    <w:p w:rsidR="008D6A55" w:rsidRPr="00580C32" w:rsidRDefault="008D6A55" w:rsidP="008D6A55">
      <w:pPr>
        <w:spacing w:line="360" w:lineRule="auto"/>
        <w:ind w:firstLine="540"/>
        <w:jc w:val="center"/>
        <w:rPr>
          <w:sz w:val="28"/>
          <w:szCs w:val="28"/>
        </w:rPr>
      </w:pPr>
      <w:r w:rsidRPr="00580C32">
        <w:rPr>
          <w:position w:val="-28"/>
          <w:sz w:val="28"/>
          <w:szCs w:val="28"/>
        </w:rPr>
        <w:object w:dxaOrig="3420" w:dyaOrig="740">
          <v:shape id="_x0000_i1058" type="#_x0000_t75" style="width:171pt;height:37.2pt" o:ole="">
            <v:imagedata r:id="rId71" o:title=""/>
          </v:shape>
          <o:OLEObject Type="Embed" ProgID="Equation.3" ShapeID="_x0000_i1058" DrawAspect="Content" ObjectID="_1772127391" r:id="rId72"/>
        </w:object>
      </w:r>
      <w:r w:rsidRPr="00580C32">
        <w:rPr>
          <w:sz w:val="28"/>
          <w:szCs w:val="28"/>
        </w:rPr>
        <w:t>.</w:t>
      </w:r>
    </w:p>
    <w:p w:rsidR="008D6A55" w:rsidRPr="00580C32" w:rsidRDefault="008D6A55" w:rsidP="008D6A55">
      <w:pPr>
        <w:spacing w:line="360" w:lineRule="auto"/>
        <w:jc w:val="both"/>
        <w:rPr>
          <w:sz w:val="28"/>
          <w:szCs w:val="28"/>
        </w:rPr>
      </w:pPr>
      <w:r>
        <w:rPr>
          <w:sz w:val="28"/>
          <w:szCs w:val="28"/>
        </w:rPr>
        <w:t>В цьому випадку рівняння нерозривності набирає вигляду:</w:t>
      </w:r>
    </w:p>
    <w:p w:rsidR="008D6A55" w:rsidRPr="00580C32" w:rsidRDefault="008D6A55" w:rsidP="008D6A55">
      <w:pPr>
        <w:spacing w:line="360" w:lineRule="auto"/>
        <w:ind w:firstLine="540"/>
        <w:jc w:val="center"/>
        <w:rPr>
          <w:sz w:val="28"/>
          <w:szCs w:val="28"/>
        </w:rPr>
      </w:pPr>
      <w:r w:rsidRPr="00580C32">
        <w:rPr>
          <w:position w:val="-6"/>
          <w:sz w:val="28"/>
          <w:szCs w:val="28"/>
        </w:rPr>
        <w:object w:dxaOrig="940" w:dyaOrig="360">
          <v:shape id="_x0000_i1059" type="#_x0000_t75" style="width:46.8pt;height:18pt" o:ole="">
            <v:imagedata r:id="rId73" o:title=""/>
          </v:shape>
          <o:OLEObject Type="Embed" ProgID="Equation.3" ShapeID="_x0000_i1059" DrawAspect="Content" ObjectID="_1772127392" r:id="rId74"/>
        </w:object>
      </w:r>
    </w:p>
    <w:p w:rsidR="008D6A55" w:rsidRPr="00580C32" w:rsidRDefault="008D6A55" w:rsidP="008D6A55">
      <w:pPr>
        <w:spacing w:line="360" w:lineRule="auto"/>
        <w:ind w:firstLine="567"/>
        <w:jc w:val="both"/>
        <w:rPr>
          <w:sz w:val="28"/>
          <w:szCs w:val="28"/>
        </w:rPr>
      </w:pPr>
      <w:r>
        <w:rPr>
          <w:sz w:val="28"/>
          <w:szCs w:val="28"/>
        </w:rPr>
        <w:t xml:space="preserve">У рівнянні руху плинного середовища всі доданки мають розмірність [Н/кг] і є масовою щільністю </w:t>
      </w:r>
      <w:proofErr w:type="gramStart"/>
      <w:r>
        <w:rPr>
          <w:sz w:val="28"/>
          <w:szCs w:val="28"/>
        </w:rPr>
        <w:t xml:space="preserve">сили: </w:t>
      </w:r>
      <w:r w:rsidRPr="009F5F03">
        <w:rPr>
          <w:position w:val="-12"/>
        </w:rPr>
        <w:object w:dxaOrig="1380" w:dyaOrig="420">
          <v:shape id="_x0000_i1060" type="#_x0000_t75" style="width:69pt;height:21pt" o:ole="">
            <v:imagedata r:id="rId75" o:title=""/>
          </v:shape>
          <o:OLEObject Type="Embed" ProgID="Equation.3" ShapeID="_x0000_i1060" DrawAspect="Content" ObjectID="_1772127393" r:id="rId76"/>
        </w:object>
      </w:r>
      <w:r>
        <w:rPr>
          <w:sz w:val="28"/>
          <w:szCs w:val="28"/>
        </w:rPr>
        <w:t xml:space="preserve"> –</w:t>
      </w:r>
      <w:proofErr w:type="gramEnd"/>
      <w:r>
        <w:rPr>
          <w:sz w:val="28"/>
          <w:szCs w:val="28"/>
        </w:rPr>
        <w:t xml:space="preserve"> нестаціонарний член рівняння, що має сенс локальної сили; </w:t>
      </w:r>
      <w:r w:rsidRPr="009F5F03">
        <w:rPr>
          <w:position w:val="-10"/>
        </w:rPr>
        <w:object w:dxaOrig="1300" w:dyaOrig="400">
          <v:shape id="_x0000_i1061" type="#_x0000_t75" style="width:64.8pt;height:19.8pt" o:ole="">
            <v:imagedata r:id="rId77" o:title=""/>
          </v:shape>
          <o:OLEObject Type="Embed" ProgID="Equation.3" ShapeID="_x0000_i1061" DrawAspect="Content" ObjectID="_1772127394" r:id="rId78"/>
        </w:object>
      </w:r>
      <w:r>
        <w:rPr>
          <w:sz w:val="28"/>
          <w:szCs w:val="28"/>
        </w:rPr>
        <w:t xml:space="preserve"> – конвективний член рівняння – характеризує силу інерції; </w:t>
      </w:r>
      <w:r w:rsidRPr="009F5F03">
        <w:rPr>
          <w:position w:val="-14"/>
        </w:rPr>
        <w:object w:dxaOrig="639" w:dyaOrig="380">
          <v:shape id="_x0000_i1062" type="#_x0000_t75" style="width:31.8pt;height:19.2pt" o:ole="">
            <v:imagedata r:id="rId79" o:title=""/>
          </v:shape>
          <o:OLEObject Type="Embed" ProgID="Equation.3" ShapeID="_x0000_i1062" DrawAspect="Content" ObjectID="_1772127395" r:id="rId80"/>
        </w:object>
      </w:r>
      <w:r>
        <w:rPr>
          <w:sz w:val="28"/>
          <w:szCs w:val="28"/>
        </w:rPr>
        <w:t xml:space="preserve"> – доданок, що має сенс об'ємної або масової сили (сили тяжіння); </w:t>
      </w:r>
      <w:r w:rsidRPr="009F5F03">
        <w:rPr>
          <w:position w:val="-28"/>
        </w:rPr>
        <w:object w:dxaOrig="999" w:dyaOrig="660">
          <v:shape id="_x0000_i1063" type="#_x0000_t75" style="width:49.8pt;height:33pt" o:ole="">
            <v:imagedata r:id="rId81" o:title=""/>
          </v:shape>
          <o:OLEObject Type="Embed" ProgID="Equation.3" ShapeID="_x0000_i1063" DrawAspect="Content" ObjectID="_1772127396" r:id="rId82"/>
        </w:object>
      </w:r>
      <w:r>
        <w:rPr>
          <w:sz w:val="28"/>
          <w:szCs w:val="28"/>
        </w:rPr>
        <w:t xml:space="preserve"> – сила тиску; </w:t>
      </w:r>
      <w:r w:rsidRPr="009F5F03">
        <w:rPr>
          <w:position w:val="-14"/>
        </w:rPr>
        <w:object w:dxaOrig="1359" w:dyaOrig="440">
          <v:shape id="_x0000_i1064" type="#_x0000_t75" style="width:67.8pt;height:22.2pt" o:ole="">
            <v:imagedata r:id="rId83" o:title=""/>
          </v:shape>
          <o:OLEObject Type="Embed" ProgID="Equation.3" ShapeID="_x0000_i1064" DrawAspect="Content" ObjectID="_1772127397" r:id="rId84"/>
        </w:object>
      </w:r>
      <w:r>
        <w:rPr>
          <w:sz w:val="28"/>
          <w:szCs w:val="28"/>
        </w:rPr>
        <w:t xml:space="preserve"> – дифузійний член рівняння – характеризує силу тертя.</w:t>
      </w:r>
    </w:p>
    <w:p w:rsidR="008D6A55" w:rsidRPr="00580C32" w:rsidRDefault="008D6A55" w:rsidP="008D6A55">
      <w:pPr>
        <w:spacing w:line="360" w:lineRule="auto"/>
        <w:ind w:firstLine="540"/>
        <w:jc w:val="center"/>
        <w:rPr>
          <w:i/>
          <w:sz w:val="28"/>
          <w:szCs w:val="28"/>
        </w:rPr>
      </w:pPr>
      <w:r>
        <w:rPr>
          <w:i/>
          <w:sz w:val="28"/>
          <w:szCs w:val="28"/>
        </w:rPr>
        <w:t>Умови однозначності, необхідні для вирішення системи диференціальних рівнянь конвективного теплообміну</w:t>
      </w:r>
    </w:p>
    <w:p w:rsidR="008D6A55" w:rsidRPr="00580C32" w:rsidRDefault="008D6A55" w:rsidP="008D6A55">
      <w:pPr>
        <w:spacing w:line="360" w:lineRule="auto"/>
        <w:ind w:firstLine="540"/>
        <w:rPr>
          <w:sz w:val="28"/>
          <w:szCs w:val="28"/>
        </w:rPr>
      </w:pPr>
      <w:r>
        <w:rPr>
          <w:sz w:val="28"/>
          <w:szCs w:val="28"/>
        </w:rPr>
        <w:t>Для виділення єдиного рішення необхідно задати:</w:t>
      </w:r>
    </w:p>
    <w:p w:rsidR="008D6A55" w:rsidRPr="00580C32" w:rsidRDefault="008D6A55" w:rsidP="008D6A55">
      <w:pPr>
        <w:spacing w:line="360" w:lineRule="auto"/>
        <w:rPr>
          <w:sz w:val="28"/>
          <w:szCs w:val="28"/>
        </w:rPr>
      </w:pPr>
      <w:r>
        <w:rPr>
          <w:sz w:val="28"/>
          <w:szCs w:val="28"/>
        </w:rPr>
        <w:t>— геометрію розрахункової області, її розміри і час процесу;</w:t>
      </w:r>
    </w:p>
    <w:p w:rsidR="008D6A55" w:rsidRPr="00580C32" w:rsidRDefault="008D6A55" w:rsidP="008D6A55">
      <w:pPr>
        <w:spacing w:line="360" w:lineRule="auto"/>
        <w:rPr>
          <w:sz w:val="28"/>
          <w:szCs w:val="28"/>
        </w:rPr>
      </w:pPr>
      <w:r>
        <w:rPr>
          <w:sz w:val="28"/>
          <w:szCs w:val="28"/>
        </w:rPr>
        <w:t>— фізичні властивості плинного середовища;</w:t>
      </w:r>
    </w:p>
    <w:p w:rsidR="008D6A55" w:rsidRPr="00580C32" w:rsidRDefault="008D6A55" w:rsidP="008D6A55">
      <w:pPr>
        <w:spacing w:line="360" w:lineRule="auto"/>
        <w:rPr>
          <w:sz w:val="28"/>
          <w:szCs w:val="28"/>
        </w:rPr>
      </w:pPr>
      <w:r>
        <w:rPr>
          <w:sz w:val="28"/>
          <w:szCs w:val="28"/>
        </w:rPr>
        <w:t xml:space="preserve">— закон зміни внутрішніх джерел теплоти (у окремому </w:t>
      </w:r>
      <w:proofErr w:type="gramStart"/>
      <w:r>
        <w:rPr>
          <w:sz w:val="28"/>
          <w:szCs w:val="28"/>
        </w:rPr>
        <w:t xml:space="preserve">випадку </w:t>
      </w:r>
      <w:r w:rsidRPr="009F5F03">
        <w:rPr>
          <w:position w:val="-12"/>
        </w:rPr>
        <w:object w:dxaOrig="720" w:dyaOrig="360">
          <v:shape id="_x0000_i1065" type="#_x0000_t75" style="width:36pt;height:18pt" o:ole="">
            <v:imagedata r:id="rId85" o:title=""/>
          </v:shape>
          <o:OLEObject Type="Embed" ProgID="Equation.3" ShapeID="_x0000_i1065" DrawAspect="Content" ObjectID="_1772127398" r:id="rId86"/>
        </w:object>
      </w:r>
      <w:r>
        <w:rPr>
          <w:sz w:val="28"/>
          <w:szCs w:val="28"/>
        </w:rPr>
        <w:t>)</w:t>
      </w:r>
      <w:proofErr w:type="gramEnd"/>
      <w:r>
        <w:rPr>
          <w:sz w:val="28"/>
          <w:szCs w:val="28"/>
        </w:rPr>
        <w:t>;</w:t>
      </w:r>
    </w:p>
    <w:p w:rsidR="008D6A55" w:rsidRPr="00580C32" w:rsidRDefault="008D6A55" w:rsidP="008D6A55">
      <w:pPr>
        <w:spacing w:line="360" w:lineRule="auto"/>
        <w:rPr>
          <w:sz w:val="28"/>
          <w:szCs w:val="28"/>
        </w:rPr>
      </w:pPr>
      <w:r>
        <w:rPr>
          <w:sz w:val="28"/>
          <w:szCs w:val="28"/>
        </w:rPr>
        <w:t>— початкові і граничні умови.</w:t>
      </w:r>
    </w:p>
    <w:p w:rsidR="008D6A55" w:rsidRPr="00580C32" w:rsidRDefault="008D6A55" w:rsidP="008D6A55">
      <w:pPr>
        <w:spacing w:line="360" w:lineRule="auto"/>
        <w:ind w:firstLine="567"/>
        <w:jc w:val="both"/>
        <w:rPr>
          <w:sz w:val="28"/>
          <w:szCs w:val="28"/>
        </w:rPr>
      </w:pPr>
      <w:r>
        <w:rPr>
          <w:sz w:val="28"/>
          <w:szCs w:val="28"/>
        </w:rPr>
        <w:t>Початкові умови визначають розподіл температури, швидкості, і тиску в початковий момент часу процесу конвективного теплообміну у всі</w:t>
      </w:r>
      <w:r>
        <w:rPr>
          <w:sz w:val="28"/>
          <w:szCs w:val="28"/>
          <w:lang w:val="uk-UA"/>
        </w:rPr>
        <w:t>й</w:t>
      </w:r>
      <w:r>
        <w:rPr>
          <w:sz w:val="28"/>
          <w:szCs w:val="28"/>
        </w:rPr>
        <w:t xml:space="preserve"> розрахун</w:t>
      </w:r>
      <w:r>
        <w:rPr>
          <w:sz w:val="28"/>
          <w:szCs w:val="28"/>
          <w:lang w:val="uk-UA"/>
        </w:rPr>
        <w:t>-</w:t>
      </w:r>
      <w:r>
        <w:rPr>
          <w:sz w:val="28"/>
          <w:szCs w:val="28"/>
        </w:rPr>
        <w:t>ков</w:t>
      </w:r>
      <w:r>
        <w:rPr>
          <w:sz w:val="28"/>
          <w:szCs w:val="28"/>
          <w:lang w:val="uk-UA"/>
        </w:rPr>
        <w:t>ій</w:t>
      </w:r>
      <w:r>
        <w:rPr>
          <w:sz w:val="28"/>
          <w:szCs w:val="28"/>
        </w:rPr>
        <w:t xml:space="preserve"> області</w:t>
      </w:r>
    </w:p>
    <w:p w:rsidR="008D6A55" w:rsidRPr="00580C32" w:rsidRDefault="008D6A55" w:rsidP="008D6A55">
      <w:pPr>
        <w:spacing w:line="360" w:lineRule="auto"/>
        <w:ind w:firstLine="567"/>
        <w:jc w:val="center"/>
        <w:rPr>
          <w:sz w:val="28"/>
          <w:szCs w:val="28"/>
        </w:rPr>
      </w:pPr>
      <w:r w:rsidRPr="00580C32">
        <w:rPr>
          <w:position w:val="-12"/>
          <w:sz w:val="28"/>
          <w:szCs w:val="28"/>
        </w:rPr>
        <w:object w:dxaOrig="2060" w:dyaOrig="360">
          <v:shape id="_x0000_i1066" type="#_x0000_t75" style="width:103.2pt;height:18pt" o:ole="">
            <v:imagedata r:id="rId87" o:title=""/>
          </v:shape>
          <o:OLEObject Type="Embed" ProgID="Equation.3" ShapeID="_x0000_i1066" DrawAspect="Content" ObjectID="_1772127399" r:id="rId88"/>
        </w:object>
      </w:r>
    </w:p>
    <w:p w:rsidR="008D6A55" w:rsidRPr="00580C32" w:rsidRDefault="008D6A55" w:rsidP="008D6A55">
      <w:pPr>
        <w:spacing w:line="360" w:lineRule="auto"/>
        <w:ind w:firstLine="567"/>
        <w:jc w:val="center"/>
        <w:rPr>
          <w:sz w:val="28"/>
          <w:szCs w:val="28"/>
        </w:rPr>
      </w:pPr>
      <w:r w:rsidRPr="00580C32">
        <w:rPr>
          <w:position w:val="-10"/>
          <w:sz w:val="28"/>
          <w:szCs w:val="28"/>
        </w:rPr>
        <w:object w:dxaOrig="2160" w:dyaOrig="400">
          <v:shape id="_x0000_i1067" type="#_x0000_t75" style="width:108pt;height:19.8pt" o:ole="">
            <v:imagedata r:id="rId89" o:title=""/>
          </v:shape>
          <o:OLEObject Type="Embed" ProgID="Equation.3" ShapeID="_x0000_i1067" DrawAspect="Content" ObjectID="_1772127400" r:id="rId90"/>
        </w:object>
      </w:r>
    </w:p>
    <w:p w:rsidR="008D6A55" w:rsidRDefault="008D6A55" w:rsidP="008D6A55">
      <w:pPr>
        <w:spacing w:line="360" w:lineRule="auto"/>
        <w:ind w:left="780" w:hanging="213"/>
        <w:jc w:val="center"/>
        <w:rPr>
          <w:sz w:val="28"/>
          <w:szCs w:val="28"/>
          <w:lang w:val="uk-UA"/>
        </w:rPr>
      </w:pPr>
      <w:r w:rsidRPr="00580C32">
        <w:rPr>
          <w:position w:val="-12"/>
          <w:sz w:val="28"/>
          <w:szCs w:val="28"/>
        </w:rPr>
        <w:object w:dxaOrig="2020" w:dyaOrig="360">
          <v:shape id="_x0000_i1068" type="#_x0000_t75" style="width:100.8pt;height:18pt" o:ole="">
            <v:imagedata r:id="rId91" o:title=""/>
          </v:shape>
          <o:OLEObject Type="Embed" ProgID="Equation.3" ShapeID="_x0000_i1068" DrawAspect="Content" ObjectID="_1772127401" r:id="rId92"/>
        </w:object>
      </w:r>
    </w:p>
    <w:p w:rsidR="008D6A55" w:rsidRPr="003B371B" w:rsidRDefault="008D6A55" w:rsidP="008D6A55">
      <w:pPr>
        <w:spacing w:line="360" w:lineRule="auto"/>
        <w:ind w:left="780" w:hanging="213"/>
        <w:jc w:val="center"/>
        <w:rPr>
          <w:sz w:val="28"/>
          <w:szCs w:val="28"/>
          <w:lang w:val="uk-UA"/>
        </w:rPr>
      </w:pPr>
    </w:p>
    <w:p w:rsidR="008D6A55" w:rsidRDefault="008D6A55" w:rsidP="008D6A55">
      <w:pPr>
        <w:spacing w:line="360" w:lineRule="auto"/>
        <w:ind w:firstLine="567"/>
        <w:jc w:val="both"/>
        <w:rPr>
          <w:sz w:val="28"/>
          <w:szCs w:val="28"/>
          <w:lang w:val="uk-UA"/>
        </w:rPr>
      </w:pPr>
      <w:r>
        <w:rPr>
          <w:sz w:val="28"/>
          <w:szCs w:val="28"/>
        </w:rPr>
        <w:t>Граничні умови для рівняння енергії можуть мати вигляд граничних умов I</w:t>
      </w:r>
      <w:r>
        <w:rPr>
          <w:sz w:val="28"/>
          <w:szCs w:val="28"/>
          <w:lang w:val="uk-UA"/>
        </w:rPr>
        <w:t>-го</w:t>
      </w:r>
      <w:r>
        <w:rPr>
          <w:sz w:val="28"/>
          <w:szCs w:val="28"/>
        </w:rPr>
        <w:t>, II</w:t>
      </w:r>
      <w:r>
        <w:rPr>
          <w:sz w:val="28"/>
          <w:szCs w:val="28"/>
          <w:lang w:val="uk-UA"/>
        </w:rPr>
        <w:t>-го</w:t>
      </w:r>
      <w:r>
        <w:rPr>
          <w:sz w:val="28"/>
          <w:szCs w:val="28"/>
        </w:rPr>
        <w:t>, III</w:t>
      </w:r>
      <w:r>
        <w:rPr>
          <w:sz w:val="28"/>
          <w:szCs w:val="28"/>
          <w:lang w:val="uk-UA"/>
        </w:rPr>
        <w:t>-го</w:t>
      </w:r>
      <w:r>
        <w:rPr>
          <w:sz w:val="28"/>
          <w:szCs w:val="28"/>
        </w:rPr>
        <w:t xml:space="preserve"> і IV</w:t>
      </w:r>
      <w:r>
        <w:rPr>
          <w:sz w:val="28"/>
          <w:szCs w:val="28"/>
          <w:lang w:val="uk-UA"/>
        </w:rPr>
        <w:t>-го</w:t>
      </w:r>
      <w:r>
        <w:rPr>
          <w:sz w:val="28"/>
          <w:szCs w:val="28"/>
        </w:rPr>
        <w:t xml:space="preserve"> </w:t>
      </w:r>
      <w:r>
        <w:rPr>
          <w:sz w:val="28"/>
          <w:szCs w:val="28"/>
          <w:lang w:val="uk-UA"/>
        </w:rPr>
        <w:t>род</w:t>
      </w:r>
      <w:r>
        <w:rPr>
          <w:sz w:val="28"/>
          <w:szCs w:val="28"/>
        </w:rPr>
        <w:t>ів на твердих поверхнях, що обмежують течію. Наприклад, граничні умови IV</w:t>
      </w:r>
      <w:r>
        <w:rPr>
          <w:sz w:val="28"/>
          <w:szCs w:val="28"/>
          <w:lang w:val="uk-UA"/>
        </w:rPr>
        <w:t>-го</w:t>
      </w:r>
      <w:r>
        <w:rPr>
          <w:sz w:val="28"/>
          <w:szCs w:val="28"/>
        </w:rPr>
        <w:t xml:space="preserve"> роду в цьому випадку мають вигляд</w:t>
      </w:r>
    </w:p>
    <w:p w:rsidR="008D6A55" w:rsidRPr="00835F95" w:rsidRDefault="008D6A55" w:rsidP="008D6A55">
      <w:pPr>
        <w:spacing w:line="360" w:lineRule="auto"/>
        <w:ind w:firstLine="567"/>
        <w:jc w:val="both"/>
        <w:rPr>
          <w:sz w:val="28"/>
          <w:szCs w:val="28"/>
          <w:lang w:val="uk-UA"/>
        </w:rPr>
      </w:pPr>
    </w:p>
    <w:p w:rsidR="008D6A55" w:rsidRPr="00617752" w:rsidRDefault="008D6A55" w:rsidP="008D6A55">
      <w:pPr>
        <w:spacing w:line="360" w:lineRule="auto"/>
        <w:ind w:left="360" w:firstLine="207"/>
        <w:jc w:val="center"/>
        <w:rPr>
          <w:sz w:val="28"/>
          <w:szCs w:val="28"/>
          <w:lang w:val="uk-UA"/>
        </w:rPr>
      </w:pPr>
      <w:r w:rsidRPr="00580C32">
        <w:rPr>
          <w:position w:val="-32"/>
          <w:sz w:val="28"/>
          <w:szCs w:val="28"/>
        </w:rPr>
        <w:object w:dxaOrig="2260" w:dyaOrig="740">
          <v:shape id="_x0000_i1069" type="#_x0000_t75" style="width:112.8pt;height:37.2pt" o:ole="">
            <v:imagedata r:id="rId93" o:title=""/>
          </v:shape>
          <o:OLEObject Type="Embed" ProgID="Equation.3" ShapeID="_x0000_i1069" DrawAspect="Content" ObjectID="_1772127402" r:id="rId94"/>
        </w:object>
      </w:r>
      <w:r w:rsidRPr="00617752">
        <w:rPr>
          <w:sz w:val="28"/>
          <w:szCs w:val="28"/>
          <w:lang w:val="uk-UA"/>
        </w:rPr>
        <w:t>,</w:t>
      </w:r>
    </w:p>
    <w:p w:rsidR="008D6A55" w:rsidRPr="00617752" w:rsidRDefault="008D6A55" w:rsidP="008D6A55">
      <w:pPr>
        <w:spacing w:line="360" w:lineRule="auto"/>
        <w:ind w:left="540" w:hanging="540"/>
        <w:rPr>
          <w:sz w:val="28"/>
          <w:szCs w:val="28"/>
          <w:lang w:val="uk-UA"/>
        </w:rPr>
      </w:pPr>
      <w:r w:rsidRPr="00617752">
        <w:rPr>
          <w:sz w:val="28"/>
          <w:szCs w:val="28"/>
          <w:lang w:val="uk-UA"/>
        </w:rPr>
        <w:t xml:space="preserve">де </w:t>
      </w:r>
      <w:r w:rsidRPr="00923D54">
        <w:rPr>
          <w:position w:val="-14"/>
        </w:rPr>
        <w:object w:dxaOrig="1020" w:dyaOrig="380">
          <v:shape id="_x0000_i1070" type="#_x0000_t75" style="width:51pt;height:19.2pt" o:ole="">
            <v:imagedata r:id="rId95" o:title=""/>
          </v:shape>
          <o:OLEObject Type="Embed" ProgID="Equation.3" ShapeID="_x0000_i1070" DrawAspect="Content" ObjectID="_1772127403" r:id="rId96"/>
        </w:object>
      </w:r>
      <w:r w:rsidRPr="00617752">
        <w:rPr>
          <w:sz w:val="28"/>
          <w:szCs w:val="28"/>
          <w:lang w:val="uk-UA"/>
        </w:rPr>
        <w:t xml:space="preserve"> – коефіцієнти теплопровідності обгороджувань і флюїда; </w:t>
      </w:r>
      <w:r w:rsidRPr="00923D54">
        <w:rPr>
          <w:b/>
          <w:sz w:val="28"/>
          <w:szCs w:val="28"/>
        </w:rPr>
        <w:t>n</w:t>
      </w:r>
      <w:r w:rsidRPr="00617752">
        <w:rPr>
          <w:sz w:val="28"/>
          <w:szCs w:val="28"/>
          <w:lang w:val="uk-UA"/>
        </w:rPr>
        <w:t xml:space="preserve"> – нормаль до поверхні, що захищає потік.</w:t>
      </w:r>
    </w:p>
    <w:p w:rsidR="008D6A55" w:rsidRPr="00956295" w:rsidRDefault="008D6A55" w:rsidP="008D6A55">
      <w:pPr>
        <w:spacing w:line="360" w:lineRule="auto"/>
        <w:ind w:firstLine="567"/>
        <w:jc w:val="both"/>
        <w:rPr>
          <w:sz w:val="28"/>
          <w:szCs w:val="28"/>
        </w:rPr>
      </w:pPr>
      <w:r>
        <w:rPr>
          <w:sz w:val="28"/>
          <w:szCs w:val="28"/>
        </w:rPr>
        <w:t>Швидкість на твердих, обмежуючих плинне середовище поверхнях, дорівнює нулю через умову прилипання. На вільних поверхнях розрахункової області швидкість має бути або задана, або розрахована в ході ітераційного процесу.</w:t>
      </w:r>
    </w:p>
    <w:p w:rsidR="008D6A55" w:rsidRDefault="008D6A55" w:rsidP="008D6A55">
      <w:pPr>
        <w:spacing w:line="360" w:lineRule="auto"/>
        <w:ind w:firstLine="567"/>
        <w:jc w:val="both"/>
        <w:rPr>
          <w:sz w:val="28"/>
          <w:szCs w:val="28"/>
          <w:lang w:val="uk-UA"/>
        </w:rPr>
      </w:pPr>
      <w:r>
        <w:rPr>
          <w:sz w:val="28"/>
          <w:szCs w:val="28"/>
        </w:rPr>
        <w:t>Для розрахунку поля тиску на твердих обмежуючих поверхнях, як правило, задають наступні граничні умови:</w:t>
      </w:r>
    </w:p>
    <w:p w:rsidR="008D6A55" w:rsidRPr="00580C32" w:rsidRDefault="008D6A55" w:rsidP="008D6A55">
      <w:pPr>
        <w:spacing w:line="360" w:lineRule="auto"/>
        <w:ind w:firstLine="567"/>
        <w:jc w:val="center"/>
        <w:rPr>
          <w:sz w:val="28"/>
          <w:szCs w:val="28"/>
        </w:rPr>
      </w:pPr>
      <w:r w:rsidRPr="00580C32">
        <w:rPr>
          <w:position w:val="-30"/>
          <w:sz w:val="28"/>
          <w:szCs w:val="28"/>
        </w:rPr>
        <w:object w:dxaOrig="960" w:dyaOrig="700">
          <v:shape id="_x0000_i1071" type="#_x0000_t75" style="width:48pt;height:34.8pt" o:ole="">
            <v:imagedata r:id="rId97" o:title=""/>
          </v:shape>
          <o:OLEObject Type="Embed" ProgID="Equation.3" ShapeID="_x0000_i1071" DrawAspect="Content" ObjectID="_1772127404" r:id="rId98"/>
        </w:object>
      </w:r>
      <w:r w:rsidRPr="00580C32">
        <w:rPr>
          <w:sz w:val="28"/>
          <w:szCs w:val="28"/>
        </w:rPr>
        <w:t>.</w:t>
      </w:r>
    </w:p>
    <w:p w:rsidR="008D6A55" w:rsidRPr="008D6A55" w:rsidRDefault="008D6A55" w:rsidP="008D6A55">
      <w:pPr>
        <w:spacing w:line="360" w:lineRule="auto"/>
        <w:ind w:firstLine="567"/>
        <w:jc w:val="both"/>
        <w:rPr>
          <w:sz w:val="28"/>
          <w:szCs w:val="28"/>
        </w:rPr>
      </w:pPr>
      <w:r>
        <w:rPr>
          <w:sz w:val="28"/>
          <w:szCs w:val="28"/>
        </w:rPr>
        <w:t xml:space="preserve">Аналітичне вирішення системи диференціальних рівнянь конвективного теплообміну з відповідними умовами однозначності доки не отримане. </w:t>
      </w:r>
      <w:r>
        <w:rPr>
          <w:sz w:val="28"/>
          <w:szCs w:val="28"/>
          <w:lang w:val="uk-UA"/>
        </w:rPr>
        <w:t>Д</w:t>
      </w:r>
      <w:r>
        <w:rPr>
          <w:sz w:val="28"/>
          <w:szCs w:val="28"/>
        </w:rPr>
        <w:t>ля моделювання теплообміну застосовують чисельні методи вирішення вищезгаданої системи диференціальних рівнянь. Проте, не вирішуючи систему рівнянь конвективного теплообміну, ми її використовуватимемо при вивченні експериментального методу розрахунку конвективного теплообміну, заснованого на теорії подібності фізичних процесів.</w:t>
      </w:r>
    </w:p>
    <w:p w:rsidR="008D6A55" w:rsidRPr="00580C32" w:rsidRDefault="008D6A55" w:rsidP="008D6A55">
      <w:pPr>
        <w:spacing w:line="360" w:lineRule="auto"/>
        <w:ind w:firstLine="567"/>
        <w:rPr>
          <w:b/>
          <w:sz w:val="28"/>
          <w:szCs w:val="28"/>
        </w:rPr>
      </w:pPr>
      <w:r>
        <w:rPr>
          <w:b/>
          <w:sz w:val="28"/>
          <w:szCs w:val="28"/>
        </w:rPr>
        <w:t>4.3. Основні положення теорії подібності</w:t>
      </w:r>
    </w:p>
    <w:p w:rsidR="008D6A55" w:rsidRPr="00580C32" w:rsidRDefault="008D6A55" w:rsidP="008D6A55">
      <w:pPr>
        <w:spacing w:line="360" w:lineRule="auto"/>
        <w:ind w:firstLine="567"/>
        <w:jc w:val="center"/>
        <w:rPr>
          <w:sz w:val="28"/>
          <w:szCs w:val="28"/>
        </w:rPr>
      </w:pPr>
    </w:p>
    <w:p w:rsidR="008D6A55" w:rsidRPr="00580C32" w:rsidRDefault="008D6A55" w:rsidP="008D6A55">
      <w:pPr>
        <w:spacing w:line="360" w:lineRule="auto"/>
        <w:ind w:firstLine="540"/>
        <w:jc w:val="both"/>
        <w:rPr>
          <w:sz w:val="28"/>
          <w:szCs w:val="28"/>
        </w:rPr>
      </w:pPr>
      <w:r>
        <w:rPr>
          <w:sz w:val="28"/>
          <w:szCs w:val="28"/>
        </w:rPr>
        <w:t xml:space="preserve">При розрахунку і проектуванні теплообмінних пристроїв, як правило, потрібно розрахувати тепловий потік при конвективній тепловіддачі від флюїда до стінки або, навпаки, від стінки до флюїда. Як ми вже знаємо (див. розділ 1 </w:t>
      </w:r>
      <w:r>
        <w:rPr>
          <w:sz w:val="28"/>
          <w:szCs w:val="28"/>
        </w:rPr>
        <w:lastRenderedPageBreak/>
        <w:t>курсу), в цьому випадку тепловий потік знаходять за законом тепловіддачі, який в 1701 році запропонував великий англійський вчений Ісаак Ньютон</w:t>
      </w:r>
    </w:p>
    <w:p w:rsidR="008D6A55" w:rsidRPr="00580C32" w:rsidRDefault="008D6A55" w:rsidP="008D6A55">
      <w:pPr>
        <w:spacing w:line="360" w:lineRule="auto"/>
        <w:ind w:firstLine="540"/>
        <w:jc w:val="center"/>
        <w:rPr>
          <w:sz w:val="28"/>
          <w:szCs w:val="28"/>
        </w:rPr>
      </w:pPr>
      <w:r w:rsidRPr="00580C32">
        <w:rPr>
          <w:position w:val="-10"/>
          <w:sz w:val="28"/>
          <w:szCs w:val="28"/>
        </w:rPr>
        <w:object w:dxaOrig="1320" w:dyaOrig="320">
          <v:shape id="_x0000_i1072" type="#_x0000_t75" style="width:66pt;height:16.2pt" o:ole="" fillcolor="window">
            <v:imagedata r:id="rId99" o:title=""/>
          </v:shape>
          <o:OLEObject Type="Embed" ProgID="Equation.3" ShapeID="_x0000_i1072" DrawAspect="Content" ObjectID="_1772127405" r:id="rId100"/>
        </w:object>
      </w:r>
      <w:r w:rsidRPr="00580C32">
        <w:rPr>
          <w:sz w:val="28"/>
          <w:szCs w:val="28"/>
        </w:rPr>
        <w:t xml:space="preserve">  </w:t>
      </w:r>
      <w:r>
        <w:rPr>
          <w:sz w:val="28"/>
          <w:szCs w:val="28"/>
        </w:rPr>
        <w:t>або</w:t>
      </w:r>
      <w:r>
        <w:rPr>
          <w:sz w:val="28"/>
          <w:szCs w:val="28"/>
          <w:lang w:val="uk-UA"/>
        </w:rPr>
        <w:t xml:space="preserve">  </w:t>
      </w:r>
      <w:r w:rsidRPr="00A24443">
        <w:rPr>
          <w:position w:val="-10"/>
        </w:rPr>
        <w:object w:dxaOrig="1020" w:dyaOrig="320">
          <v:shape id="_x0000_i1073" type="#_x0000_t75" style="width:51pt;height:16.2pt" o:ole="" fillcolor="window">
            <v:imagedata r:id="rId101" o:title=""/>
          </v:shape>
          <o:OLEObject Type="Embed" ProgID="Equation.3" ShapeID="_x0000_i1073" DrawAspect="Content" ObjectID="_1772127406" r:id="rId102"/>
        </w:object>
      </w:r>
    </w:p>
    <w:p w:rsidR="008D6A55" w:rsidRPr="00580C32" w:rsidRDefault="008D6A55" w:rsidP="008D6A55">
      <w:pPr>
        <w:spacing w:line="360" w:lineRule="auto"/>
        <w:ind w:left="540" w:hanging="540"/>
        <w:jc w:val="both"/>
        <w:rPr>
          <w:sz w:val="28"/>
          <w:szCs w:val="28"/>
        </w:rPr>
      </w:pPr>
      <w:proofErr w:type="gramStart"/>
      <w:r>
        <w:rPr>
          <w:sz w:val="28"/>
          <w:szCs w:val="28"/>
        </w:rPr>
        <w:t xml:space="preserve">де </w:t>
      </w:r>
      <w:r w:rsidRPr="00A24443">
        <w:rPr>
          <w:position w:val="-14"/>
        </w:rPr>
        <w:object w:dxaOrig="1480" w:dyaOrig="400">
          <v:shape id="_x0000_i1074" type="#_x0000_t75" style="width:73.8pt;height:19.8pt" o:ole="">
            <v:imagedata r:id="rId103" o:title=""/>
          </v:shape>
          <o:OLEObject Type="Embed" ProgID="Equation.3" ShapeID="_x0000_i1074" DrawAspect="Content" ObjectID="_1772127407" r:id="rId104"/>
        </w:object>
      </w:r>
      <w:r>
        <w:rPr>
          <w:sz w:val="28"/>
          <w:szCs w:val="28"/>
        </w:rPr>
        <w:t xml:space="preserve"> –</w:t>
      </w:r>
      <w:proofErr w:type="gramEnd"/>
      <w:r>
        <w:rPr>
          <w:sz w:val="28"/>
          <w:szCs w:val="28"/>
        </w:rPr>
        <w:t xml:space="preserve"> модуль різниці температур між стінкою </w:t>
      </w:r>
      <w:r>
        <w:rPr>
          <w:sz w:val="28"/>
          <w:szCs w:val="28"/>
          <w:lang w:val="uk-UA"/>
        </w:rPr>
        <w:t>(</w:t>
      </w:r>
      <w:r>
        <w:rPr>
          <w:sz w:val="28"/>
          <w:szCs w:val="28"/>
        </w:rPr>
        <w:t>поверхн</w:t>
      </w:r>
      <w:r>
        <w:rPr>
          <w:sz w:val="28"/>
          <w:szCs w:val="28"/>
          <w:lang w:val="uk-UA"/>
        </w:rPr>
        <w:t>ею</w:t>
      </w:r>
      <w:r>
        <w:rPr>
          <w:sz w:val="28"/>
          <w:szCs w:val="28"/>
        </w:rPr>
        <w:t xml:space="preserve"> теплообміну</w:t>
      </w:r>
      <w:r>
        <w:rPr>
          <w:sz w:val="28"/>
          <w:szCs w:val="28"/>
          <w:lang w:val="uk-UA"/>
        </w:rPr>
        <w:t>)</w:t>
      </w:r>
      <w:r>
        <w:rPr>
          <w:sz w:val="28"/>
          <w:szCs w:val="28"/>
        </w:rPr>
        <w:t xml:space="preserve"> і флюїдом, </w:t>
      </w:r>
      <w:r w:rsidRPr="00421931">
        <w:rPr>
          <w:sz w:val="28"/>
          <w:szCs w:val="28"/>
          <w:vertAlign w:val="superscript"/>
        </w:rPr>
        <w:t>о</w:t>
      </w:r>
      <w:r>
        <w:rPr>
          <w:sz w:val="28"/>
          <w:szCs w:val="28"/>
        </w:rPr>
        <w:t>С (К); T</w:t>
      </w:r>
      <w:r w:rsidRPr="00421931">
        <w:rPr>
          <w:sz w:val="28"/>
          <w:szCs w:val="28"/>
          <w:vertAlign w:val="subscript"/>
        </w:rPr>
        <w:t>w</w:t>
      </w:r>
      <w:r>
        <w:rPr>
          <w:sz w:val="28"/>
          <w:szCs w:val="28"/>
        </w:rPr>
        <w:t xml:space="preserve"> – температура поверхні теплообміну (стінки), </w:t>
      </w:r>
      <w:r w:rsidRPr="00421931">
        <w:rPr>
          <w:sz w:val="28"/>
          <w:szCs w:val="28"/>
          <w:vertAlign w:val="superscript"/>
        </w:rPr>
        <w:t>о</w:t>
      </w:r>
      <w:r>
        <w:rPr>
          <w:sz w:val="28"/>
          <w:szCs w:val="28"/>
        </w:rPr>
        <w:t>С (К); T</w:t>
      </w:r>
      <w:r w:rsidRPr="00421931">
        <w:rPr>
          <w:sz w:val="28"/>
          <w:szCs w:val="28"/>
          <w:vertAlign w:val="subscript"/>
        </w:rPr>
        <w:t>f</w:t>
      </w:r>
      <w:r>
        <w:rPr>
          <w:sz w:val="28"/>
          <w:szCs w:val="28"/>
        </w:rPr>
        <w:t xml:space="preserve"> – температура плинного середовища (флюїда) далеко від стінки, </w:t>
      </w:r>
      <w:r w:rsidRPr="00421931">
        <w:rPr>
          <w:sz w:val="28"/>
          <w:szCs w:val="28"/>
          <w:vertAlign w:val="superscript"/>
        </w:rPr>
        <w:t>о</w:t>
      </w:r>
      <w:r>
        <w:rPr>
          <w:sz w:val="28"/>
          <w:szCs w:val="28"/>
        </w:rPr>
        <w:t>С (К); Q – тепловий потік, Вт; q = Q/F – поверхнева щільність теплового потоку, Вт/м</w:t>
      </w:r>
      <w:r w:rsidRPr="00421931">
        <w:rPr>
          <w:sz w:val="28"/>
          <w:szCs w:val="28"/>
          <w:vertAlign w:val="superscript"/>
        </w:rPr>
        <w:t>2</w:t>
      </w:r>
      <w:r>
        <w:rPr>
          <w:sz w:val="28"/>
          <w:szCs w:val="28"/>
        </w:rPr>
        <w:t>; F – площа поверхні теплообміну (стінки), м</w:t>
      </w:r>
      <w:r w:rsidRPr="00421931">
        <w:rPr>
          <w:sz w:val="28"/>
          <w:szCs w:val="28"/>
          <w:vertAlign w:val="superscript"/>
        </w:rPr>
        <w:t>2</w:t>
      </w:r>
      <w:r>
        <w:rPr>
          <w:sz w:val="28"/>
          <w:szCs w:val="28"/>
        </w:rPr>
        <w:t xml:space="preserve">; </w:t>
      </w:r>
      <w:r w:rsidRPr="00773F4F">
        <w:rPr>
          <w:sz w:val="28"/>
          <w:szCs w:val="28"/>
        </w:rPr>
        <w:sym w:font="Symbol" w:char="F061"/>
      </w:r>
      <w:r>
        <w:rPr>
          <w:sz w:val="28"/>
          <w:szCs w:val="28"/>
        </w:rPr>
        <w:t xml:space="preserve"> – середній коефіцієнт тепловіддачі, Вт/(м</w:t>
      </w:r>
      <w:r w:rsidRPr="00421931">
        <w:rPr>
          <w:sz w:val="28"/>
          <w:szCs w:val="28"/>
          <w:vertAlign w:val="superscript"/>
        </w:rPr>
        <w:t>2</w:t>
      </w:r>
      <w:r w:rsidRPr="00773F4F">
        <w:rPr>
          <w:sz w:val="28"/>
          <w:szCs w:val="28"/>
        </w:rPr>
        <w:sym w:font="Symbol" w:char="F0D7"/>
      </w:r>
      <w:r w:rsidRPr="00773F4F">
        <w:rPr>
          <w:sz w:val="28"/>
          <w:szCs w:val="28"/>
        </w:rPr>
        <w:t>К</w:t>
      </w:r>
      <w:r>
        <w:rPr>
          <w:sz w:val="28"/>
          <w:szCs w:val="28"/>
          <w:lang w:val="uk-UA"/>
        </w:rPr>
        <w:t>)</w:t>
      </w:r>
      <w:r>
        <w:rPr>
          <w:sz w:val="28"/>
          <w:szCs w:val="28"/>
        </w:rPr>
        <w:t>.</w:t>
      </w:r>
    </w:p>
    <w:p w:rsidR="008D6A55" w:rsidRPr="00580C32" w:rsidRDefault="008D6A55" w:rsidP="008D6A55">
      <w:pPr>
        <w:spacing w:line="360" w:lineRule="auto"/>
        <w:ind w:firstLine="426"/>
        <w:jc w:val="both"/>
        <w:rPr>
          <w:sz w:val="28"/>
          <w:szCs w:val="28"/>
        </w:rPr>
      </w:pPr>
      <w:r>
        <w:rPr>
          <w:sz w:val="28"/>
          <w:szCs w:val="28"/>
        </w:rPr>
        <w:t>При заданих геометричних розмірах системи теплообміну, температурах стінки і плинного середовища завдання розрахунку теплового потоку зводиться до визначення коефіцієнта тепловіддачі (</w:t>
      </w:r>
      <w:r w:rsidRPr="004A6C28">
        <w:rPr>
          <w:b/>
          <w:sz w:val="28"/>
          <w:szCs w:val="28"/>
        </w:rPr>
        <w:sym w:font="Symbol" w:char="F061"/>
      </w:r>
      <w:r>
        <w:rPr>
          <w:sz w:val="28"/>
          <w:szCs w:val="28"/>
        </w:rPr>
        <w:t xml:space="preserve">). Відмітимо, що коефіцієнт </w:t>
      </w:r>
      <w:proofErr w:type="gramStart"/>
      <w:r>
        <w:rPr>
          <w:sz w:val="28"/>
          <w:szCs w:val="28"/>
        </w:rPr>
        <w:t xml:space="preserve">тепловіддачі </w:t>
      </w:r>
      <w:r w:rsidRPr="004A6C28">
        <w:rPr>
          <w:b/>
          <w:sz w:val="28"/>
          <w:szCs w:val="28"/>
        </w:rPr>
        <w:sym w:font="Symbol" w:char="F061"/>
      </w:r>
      <w:r>
        <w:rPr>
          <w:sz w:val="28"/>
          <w:szCs w:val="28"/>
        </w:rPr>
        <w:t xml:space="preserve"> не</w:t>
      </w:r>
      <w:proofErr w:type="gramEnd"/>
      <w:r>
        <w:rPr>
          <w:sz w:val="28"/>
          <w:szCs w:val="28"/>
        </w:rPr>
        <w:t xml:space="preserve"> має фізичного сенсу і виступає в ролі коефіцієнта пропорційності в законі тепловіддачі Ньютона. З аналізу закону Ньютона виходить, </w:t>
      </w:r>
      <w:proofErr w:type="gramStart"/>
      <w:r>
        <w:rPr>
          <w:sz w:val="28"/>
          <w:szCs w:val="28"/>
        </w:rPr>
        <w:t xml:space="preserve">що </w:t>
      </w:r>
      <w:r w:rsidRPr="004A6C28">
        <w:rPr>
          <w:b/>
          <w:sz w:val="28"/>
          <w:szCs w:val="28"/>
        </w:rPr>
        <w:sym w:font="Symbol" w:char="F061"/>
      </w:r>
      <w:r>
        <w:rPr>
          <w:sz w:val="28"/>
          <w:szCs w:val="28"/>
        </w:rPr>
        <w:t xml:space="preserve"> чисельно</w:t>
      </w:r>
      <w:proofErr w:type="gramEnd"/>
      <w:r>
        <w:rPr>
          <w:sz w:val="28"/>
          <w:szCs w:val="28"/>
        </w:rPr>
        <w:t xml:space="preserve"> дорівнює тепловому потоку з </w:t>
      </w:r>
      <w:smartTag w:uri="urn:schemas-microsoft-com:office:smarttags" w:element="metricconverter">
        <w:smartTagPr>
          <w:attr w:name="ProductID" w:val="1 м2"/>
        </w:smartTagPr>
        <w:r>
          <w:rPr>
            <w:sz w:val="28"/>
            <w:szCs w:val="28"/>
          </w:rPr>
          <w:t>1 м</w:t>
        </w:r>
        <w:r w:rsidRPr="00421931">
          <w:rPr>
            <w:sz w:val="28"/>
            <w:szCs w:val="28"/>
            <w:vertAlign w:val="superscript"/>
          </w:rPr>
          <w:t>2</w:t>
        </w:r>
      </w:smartTag>
      <w:r>
        <w:rPr>
          <w:sz w:val="28"/>
          <w:szCs w:val="28"/>
        </w:rPr>
        <w:t xml:space="preserve"> поверхні теплообміну при </w:t>
      </w:r>
      <w:r w:rsidRPr="00A24443">
        <w:rPr>
          <w:position w:val="-4"/>
        </w:rPr>
        <w:object w:dxaOrig="380" w:dyaOrig="260">
          <v:shape id="_x0000_i1075" type="#_x0000_t75" style="width:19.2pt;height:13.2pt" o:ole="">
            <v:imagedata r:id="rId105" o:title=""/>
          </v:shape>
          <o:OLEObject Type="Embed" ProgID="Equation.3" ShapeID="_x0000_i1075" DrawAspect="Content" ObjectID="_1772127408" r:id="rId106"/>
        </w:object>
      </w:r>
      <w:r>
        <w:rPr>
          <w:sz w:val="28"/>
          <w:szCs w:val="28"/>
        </w:rPr>
        <w:t xml:space="preserve"> між стінкою і плинним середовищем в 1</w:t>
      </w:r>
      <w:r w:rsidRPr="00421931">
        <w:rPr>
          <w:sz w:val="28"/>
          <w:szCs w:val="28"/>
          <w:vertAlign w:val="superscript"/>
        </w:rPr>
        <w:t>о</w:t>
      </w:r>
      <w:r>
        <w:rPr>
          <w:sz w:val="28"/>
          <w:szCs w:val="28"/>
        </w:rPr>
        <w:t>С (К).</w:t>
      </w:r>
    </w:p>
    <w:p w:rsidR="008D6A55" w:rsidRPr="00580C32" w:rsidRDefault="008D6A55" w:rsidP="008D6A55">
      <w:pPr>
        <w:spacing w:line="360" w:lineRule="auto"/>
        <w:ind w:firstLine="540"/>
        <w:jc w:val="both"/>
        <w:rPr>
          <w:sz w:val="28"/>
          <w:szCs w:val="28"/>
        </w:rPr>
      </w:pPr>
      <w:r>
        <w:rPr>
          <w:sz w:val="28"/>
          <w:szCs w:val="28"/>
        </w:rPr>
        <w:t>Коефіцієнт тепловіддачі знаходять, використовуючи закон Ньютона, визначивши експериментально тепловий потік і різницю температур</w:t>
      </w:r>
    </w:p>
    <w:p w:rsidR="008D6A55" w:rsidRPr="00580C32" w:rsidRDefault="008D6A55" w:rsidP="008D6A55">
      <w:pPr>
        <w:spacing w:line="360" w:lineRule="auto"/>
        <w:ind w:firstLine="540"/>
        <w:jc w:val="center"/>
        <w:rPr>
          <w:sz w:val="28"/>
          <w:szCs w:val="28"/>
        </w:rPr>
      </w:pPr>
      <w:r w:rsidRPr="00580C32">
        <w:rPr>
          <w:position w:val="-24"/>
          <w:sz w:val="28"/>
          <w:szCs w:val="28"/>
        </w:rPr>
        <w:object w:dxaOrig="1080" w:dyaOrig="620">
          <v:shape id="_x0000_i1076" type="#_x0000_t75" style="width:54pt;height:31.2pt" o:ole="">
            <v:imagedata r:id="rId107" o:title=""/>
          </v:shape>
          <o:OLEObject Type="Embed" ProgID="Equation.3" ShapeID="_x0000_i1076" DrawAspect="Content" ObjectID="_1772127409" r:id="rId108"/>
        </w:object>
      </w:r>
      <w:r w:rsidRPr="00580C32">
        <w:rPr>
          <w:sz w:val="28"/>
          <w:szCs w:val="28"/>
        </w:rPr>
        <w:t>.</w:t>
      </w:r>
    </w:p>
    <w:p w:rsidR="008D6A55" w:rsidRPr="00580C32" w:rsidRDefault="008D6A55" w:rsidP="008D6A55">
      <w:pPr>
        <w:spacing w:line="360" w:lineRule="auto"/>
        <w:ind w:firstLine="540"/>
        <w:jc w:val="both"/>
        <w:rPr>
          <w:sz w:val="28"/>
          <w:szCs w:val="28"/>
        </w:rPr>
      </w:pPr>
      <w:r>
        <w:rPr>
          <w:sz w:val="28"/>
          <w:szCs w:val="28"/>
        </w:rPr>
        <w:t>Проте для складних систем теплообміну необхідно, в принципі, виконати безк</w:t>
      </w:r>
      <w:r>
        <w:rPr>
          <w:sz w:val="28"/>
          <w:szCs w:val="28"/>
          <w:lang w:val="uk-UA"/>
        </w:rPr>
        <w:t>і</w:t>
      </w:r>
      <w:r>
        <w:rPr>
          <w:sz w:val="28"/>
          <w:szCs w:val="28"/>
        </w:rPr>
        <w:t>нечну безліч експериментів, оскільки коефіцієнт тепловіддачі залежить в загальному випадку від координат, швидкості, температури, фізичних властивостей середовища і т.д.:</w:t>
      </w:r>
    </w:p>
    <w:p w:rsidR="008D6A55" w:rsidRPr="00580C32" w:rsidRDefault="008D6A55" w:rsidP="008D6A55">
      <w:pPr>
        <w:spacing w:line="360" w:lineRule="auto"/>
        <w:ind w:firstLine="540"/>
        <w:jc w:val="center"/>
        <w:rPr>
          <w:sz w:val="28"/>
          <w:szCs w:val="28"/>
        </w:rPr>
      </w:pPr>
      <w:r w:rsidRPr="00580C32">
        <w:rPr>
          <w:position w:val="-10"/>
          <w:sz w:val="28"/>
          <w:szCs w:val="28"/>
        </w:rPr>
        <w:object w:dxaOrig="2640" w:dyaOrig="400">
          <v:shape id="_x0000_i1077" type="#_x0000_t75" style="width:132pt;height:19.8pt" o:ole="">
            <v:imagedata r:id="rId109" o:title=""/>
          </v:shape>
          <o:OLEObject Type="Embed" ProgID="Equation.3" ShapeID="_x0000_i1077" DrawAspect="Content" ObjectID="_1772127410" r:id="rId110"/>
        </w:object>
      </w:r>
      <w:r w:rsidRPr="00580C32">
        <w:rPr>
          <w:sz w:val="28"/>
          <w:szCs w:val="28"/>
        </w:rPr>
        <w:t>.</w:t>
      </w:r>
    </w:p>
    <w:p w:rsidR="008D6A55" w:rsidRPr="00580C32" w:rsidRDefault="008D6A55" w:rsidP="008D6A55">
      <w:pPr>
        <w:spacing w:line="360" w:lineRule="auto"/>
        <w:ind w:firstLine="540"/>
        <w:jc w:val="both"/>
        <w:rPr>
          <w:sz w:val="28"/>
          <w:szCs w:val="28"/>
        </w:rPr>
      </w:pPr>
      <w:r>
        <w:rPr>
          <w:sz w:val="28"/>
          <w:szCs w:val="28"/>
        </w:rPr>
        <w:t>Для зменшення числа незалежних змінних була розроблена теорія подібності. Теорія подібності також дає правила моделювання і дозволяє розповсюдити результати обмеженого числа експериментів на групу подібних явищ. Теорія базується на трьох положеннях теореми Кирпічева-Гухмана:</w:t>
      </w:r>
    </w:p>
    <w:p w:rsidR="008D6A55" w:rsidRPr="00580C32" w:rsidRDefault="008D6A55" w:rsidP="008D6A55">
      <w:pPr>
        <w:numPr>
          <w:ilvl w:val="0"/>
          <w:numId w:val="4"/>
        </w:numPr>
        <w:spacing w:line="360" w:lineRule="auto"/>
        <w:jc w:val="both"/>
        <w:rPr>
          <w:sz w:val="28"/>
          <w:szCs w:val="28"/>
        </w:rPr>
      </w:pPr>
      <w:r>
        <w:rPr>
          <w:sz w:val="28"/>
          <w:szCs w:val="28"/>
        </w:rPr>
        <w:t>Подібні процеси повинні мати однакову фізичну природу.</w:t>
      </w:r>
    </w:p>
    <w:p w:rsidR="008D6A55" w:rsidRPr="00580C32" w:rsidRDefault="008D6A55" w:rsidP="008D6A55">
      <w:pPr>
        <w:numPr>
          <w:ilvl w:val="0"/>
          <w:numId w:val="4"/>
        </w:numPr>
        <w:spacing w:line="360" w:lineRule="auto"/>
        <w:jc w:val="both"/>
        <w:rPr>
          <w:sz w:val="28"/>
          <w:szCs w:val="28"/>
        </w:rPr>
      </w:pPr>
      <w:r>
        <w:rPr>
          <w:sz w:val="28"/>
          <w:szCs w:val="28"/>
        </w:rPr>
        <w:lastRenderedPageBreak/>
        <w:t>Повинна виконуватися подібність умов однозначності, а саме: геометрична подібність, кінематична подібність (подібність швидкостей), динамічна подібність (подібність сил), теплова подібність (подібність теплових потоків).</w:t>
      </w:r>
    </w:p>
    <w:p w:rsidR="008D6A55" w:rsidRPr="00580C32" w:rsidRDefault="008D6A55" w:rsidP="008D6A55">
      <w:pPr>
        <w:numPr>
          <w:ilvl w:val="0"/>
          <w:numId w:val="4"/>
        </w:numPr>
        <w:spacing w:line="360" w:lineRule="auto"/>
        <w:jc w:val="both"/>
        <w:rPr>
          <w:sz w:val="28"/>
          <w:szCs w:val="28"/>
        </w:rPr>
      </w:pPr>
      <w:r>
        <w:rPr>
          <w:sz w:val="28"/>
          <w:szCs w:val="28"/>
        </w:rPr>
        <w:t>У моделі і об'єкті моделювання (зразку) визначальні критерії ма</w:t>
      </w:r>
      <w:r>
        <w:rPr>
          <w:sz w:val="28"/>
          <w:szCs w:val="28"/>
          <w:lang w:val="uk-UA"/>
        </w:rPr>
        <w:t>ють</w:t>
      </w:r>
      <w:r>
        <w:rPr>
          <w:sz w:val="28"/>
          <w:szCs w:val="28"/>
        </w:rPr>
        <w:t xml:space="preserve"> бути рівні. В цьому випадку рівні і визнач</w:t>
      </w:r>
      <w:r w:rsidRPr="007B7BEB">
        <w:rPr>
          <w:sz w:val="28"/>
          <w:szCs w:val="28"/>
        </w:rPr>
        <w:t>увані</w:t>
      </w:r>
      <w:r>
        <w:rPr>
          <w:sz w:val="28"/>
          <w:szCs w:val="28"/>
        </w:rPr>
        <w:t xml:space="preserve"> критерії.</w:t>
      </w:r>
    </w:p>
    <w:p w:rsidR="008D6A55" w:rsidRPr="007B7BEB" w:rsidRDefault="008D6A55" w:rsidP="008D6A55">
      <w:pPr>
        <w:pStyle w:val="11"/>
        <w:spacing w:line="360" w:lineRule="auto"/>
        <w:ind w:firstLine="567"/>
        <w:jc w:val="both"/>
        <w:rPr>
          <w:szCs w:val="28"/>
        </w:rPr>
      </w:pPr>
      <w:r>
        <w:rPr>
          <w:i/>
          <w:szCs w:val="28"/>
        </w:rPr>
        <w:t xml:space="preserve">Критерій – </w:t>
      </w:r>
      <w:r w:rsidRPr="007B7BEB">
        <w:rPr>
          <w:szCs w:val="28"/>
        </w:rPr>
        <w:t xml:space="preserve">безрозмірний комплекс, який </w:t>
      </w:r>
      <w:r w:rsidRPr="007B7BEB">
        <w:rPr>
          <w:i/>
          <w:szCs w:val="28"/>
        </w:rPr>
        <w:t>характеризує</w:t>
      </w:r>
      <w:r w:rsidRPr="007B7BEB">
        <w:rPr>
          <w:szCs w:val="28"/>
        </w:rPr>
        <w:t xml:space="preserve"> відношення фізичних ефектів, але не є цим відношенням. Іншими словами критерій є </w:t>
      </w:r>
      <w:r w:rsidRPr="007B7BEB">
        <w:rPr>
          <w:i/>
          <w:szCs w:val="28"/>
        </w:rPr>
        <w:t>мірою</w:t>
      </w:r>
      <w:r w:rsidRPr="007B7BEB">
        <w:rPr>
          <w:szCs w:val="28"/>
        </w:rPr>
        <w:t xml:space="preserve"> відношення фізичних ефектів. </w:t>
      </w:r>
      <w:r w:rsidRPr="007B7BEB">
        <w:rPr>
          <w:i/>
          <w:szCs w:val="28"/>
        </w:rPr>
        <w:t>Визначувані</w:t>
      </w:r>
      <w:r w:rsidRPr="007B7BEB">
        <w:rPr>
          <w:szCs w:val="28"/>
        </w:rPr>
        <w:t xml:space="preserve"> критерії також називають </w:t>
      </w:r>
      <w:r w:rsidRPr="007B7BEB">
        <w:rPr>
          <w:i/>
          <w:szCs w:val="28"/>
        </w:rPr>
        <w:t>числами подібності</w:t>
      </w:r>
      <w:r w:rsidRPr="007B7BEB">
        <w:rPr>
          <w:szCs w:val="28"/>
        </w:rPr>
        <w:t>.</w:t>
      </w:r>
    </w:p>
    <w:p w:rsidR="008D6A55" w:rsidRPr="00580C32" w:rsidRDefault="008D6A55" w:rsidP="008D6A55">
      <w:pPr>
        <w:spacing w:line="360" w:lineRule="auto"/>
        <w:ind w:firstLine="540"/>
        <w:jc w:val="both"/>
        <w:rPr>
          <w:spacing w:val="-2"/>
          <w:sz w:val="28"/>
          <w:szCs w:val="28"/>
        </w:rPr>
      </w:pPr>
      <w:r>
        <w:rPr>
          <w:sz w:val="28"/>
          <w:szCs w:val="28"/>
        </w:rPr>
        <w:t>Всі критерії можна розділити на дві основні групи: визначувані і</w:t>
      </w:r>
      <w:r w:rsidRPr="007B7BEB">
        <w:rPr>
          <w:sz w:val="28"/>
          <w:szCs w:val="28"/>
        </w:rPr>
        <w:t xml:space="preserve"> </w:t>
      </w:r>
      <w:r>
        <w:rPr>
          <w:sz w:val="28"/>
          <w:szCs w:val="28"/>
        </w:rPr>
        <w:t>визначальні. Визначувані критерії знаходять з експерименту, а від визначальних критеріїв залежить результат експерименту. Існує і група незалежних критеріїв або параметрів, до яких слід віднести безрозмірні координати і безрозмірний час. Проте в зворотних завданнях конвективного теплообміну безрозмірний час може бути визначуваним критерієм.</w:t>
      </w:r>
    </w:p>
    <w:p w:rsidR="008D6A55" w:rsidRPr="00580C32" w:rsidRDefault="008D6A55" w:rsidP="008D6A55">
      <w:pPr>
        <w:spacing w:line="360" w:lineRule="auto"/>
        <w:ind w:firstLine="540"/>
        <w:jc w:val="both"/>
        <w:rPr>
          <w:sz w:val="28"/>
          <w:szCs w:val="28"/>
        </w:rPr>
      </w:pPr>
      <w:r>
        <w:rPr>
          <w:sz w:val="28"/>
          <w:szCs w:val="28"/>
        </w:rPr>
        <w:t>Будь-яка комбінація критеріїв є теж критерієм.</w:t>
      </w:r>
    </w:p>
    <w:p w:rsidR="008D6A55" w:rsidRPr="00580C32" w:rsidRDefault="008D6A55" w:rsidP="008D6A55">
      <w:pPr>
        <w:spacing w:line="360" w:lineRule="auto"/>
        <w:ind w:firstLine="540"/>
        <w:jc w:val="both"/>
        <w:rPr>
          <w:sz w:val="28"/>
          <w:szCs w:val="28"/>
        </w:rPr>
      </w:pPr>
      <w:r>
        <w:rPr>
          <w:sz w:val="28"/>
          <w:szCs w:val="28"/>
        </w:rPr>
        <w:t>Якщо процес течії і теплообміну не залежить від якого-небудь критерію, то цей процес називають автомодельним (незалежним) по відношенню до цього критерію.</w:t>
      </w:r>
    </w:p>
    <w:p w:rsidR="008D6A55" w:rsidRPr="00580C32" w:rsidRDefault="008D6A55" w:rsidP="008D6A55">
      <w:pPr>
        <w:spacing w:line="360" w:lineRule="auto"/>
        <w:ind w:firstLine="540"/>
        <w:jc w:val="center"/>
        <w:rPr>
          <w:i/>
          <w:sz w:val="28"/>
          <w:szCs w:val="28"/>
        </w:rPr>
      </w:pPr>
      <w:r>
        <w:rPr>
          <w:i/>
          <w:sz w:val="28"/>
          <w:szCs w:val="28"/>
        </w:rPr>
        <w:t>Визначувані критерії конвективного теплообміну</w:t>
      </w:r>
    </w:p>
    <w:p w:rsidR="008D6A55" w:rsidRPr="00580C32" w:rsidRDefault="008D6A55" w:rsidP="008D6A55">
      <w:pPr>
        <w:spacing w:line="360" w:lineRule="auto"/>
        <w:ind w:firstLine="540"/>
        <w:jc w:val="both"/>
        <w:rPr>
          <w:sz w:val="28"/>
          <w:szCs w:val="28"/>
        </w:rPr>
      </w:pPr>
      <w:r>
        <w:rPr>
          <w:sz w:val="28"/>
          <w:szCs w:val="28"/>
        </w:rPr>
        <w:t>Хай флюїд (</w:t>
      </w:r>
      <w:r w:rsidRPr="004A6C28">
        <w:rPr>
          <w:b/>
          <w:sz w:val="28"/>
          <w:szCs w:val="28"/>
        </w:rPr>
        <w:t>f</w:t>
      </w:r>
      <w:r>
        <w:rPr>
          <w:sz w:val="28"/>
          <w:szCs w:val="28"/>
        </w:rPr>
        <w:t>) омиває стінку довільної форми (</w:t>
      </w:r>
      <w:r w:rsidRPr="004A6C28">
        <w:rPr>
          <w:b/>
          <w:sz w:val="28"/>
          <w:szCs w:val="28"/>
        </w:rPr>
        <w:t>w</w:t>
      </w:r>
      <w:r>
        <w:rPr>
          <w:sz w:val="28"/>
          <w:szCs w:val="28"/>
        </w:rPr>
        <w:t>). Поблизу стінки виникає гідродинамічний і тепловий пограничні шари. Усередині гідродинамічного пограничного шару швидкість флюїда зменшується від швидкості необуреного потоку (</w:t>
      </w:r>
      <w:r w:rsidRPr="004A6C28">
        <w:rPr>
          <w:b/>
          <w:sz w:val="28"/>
          <w:szCs w:val="28"/>
        </w:rPr>
        <w:t>w</w:t>
      </w:r>
      <w:r w:rsidRPr="004A6C28">
        <w:rPr>
          <w:b/>
          <w:sz w:val="28"/>
          <w:szCs w:val="28"/>
          <w:vertAlign w:val="subscript"/>
        </w:rPr>
        <w:t>0</w:t>
      </w:r>
      <w:r>
        <w:rPr>
          <w:sz w:val="28"/>
          <w:szCs w:val="28"/>
        </w:rPr>
        <w:t>) до нуля на стінці (</w:t>
      </w:r>
      <w:r w:rsidRPr="00A24443">
        <w:rPr>
          <w:position w:val="-12"/>
        </w:rPr>
        <w:object w:dxaOrig="780" w:dyaOrig="360">
          <v:shape id="_x0000_i1078" type="#_x0000_t75" style="width:39pt;height:18pt" o:ole="">
            <v:imagedata r:id="rId111" o:title=""/>
          </v:shape>
          <o:OLEObject Type="Embed" ProgID="Equation.3" ShapeID="_x0000_i1078" DrawAspect="Content" ObjectID="_1772127411" r:id="rId112"/>
        </w:object>
      </w:r>
      <w:r>
        <w:rPr>
          <w:sz w:val="28"/>
          <w:szCs w:val="28"/>
        </w:rPr>
        <w:t xml:space="preserve">) через умову прилипання. У тепловому пограничному шарі відбувається зміна температури від </w:t>
      </w:r>
      <w:r w:rsidRPr="006849E7">
        <w:rPr>
          <w:b/>
          <w:sz w:val="28"/>
          <w:szCs w:val="28"/>
        </w:rPr>
        <w:t>T</w:t>
      </w:r>
      <w:r w:rsidRPr="006849E7">
        <w:rPr>
          <w:b/>
          <w:sz w:val="28"/>
          <w:szCs w:val="28"/>
          <w:vertAlign w:val="subscript"/>
        </w:rPr>
        <w:t>0</w:t>
      </w:r>
      <w:r>
        <w:rPr>
          <w:sz w:val="28"/>
          <w:szCs w:val="28"/>
        </w:rPr>
        <w:t xml:space="preserve"> – температури за межами пограничного шару до </w:t>
      </w:r>
      <w:r w:rsidRPr="006849E7">
        <w:rPr>
          <w:b/>
          <w:sz w:val="28"/>
          <w:szCs w:val="28"/>
        </w:rPr>
        <w:t>T</w:t>
      </w:r>
      <w:r w:rsidRPr="006849E7">
        <w:rPr>
          <w:b/>
          <w:sz w:val="28"/>
          <w:szCs w:val="28"/>
          <w:vertAlign w:val="subscript"/>
        </w:rPr>
        <w:t>w</w:t>
      </w:r>
      <w:r>
        <w:rPr>
          <w:sz w:val="28"/>
          <w:szCs w:val="28"/>
        </w:rPr>
        <w:t xml:space="preserve"> – температури стінки. Пограничний шар має складну структуру. Для нас важ</w:t>
      </w:r>
      <w:r>
        <w:rPr>
          <w:sz w:val="28"/>
          <w:szCs w:val="28"/>
          <w:lang w:val="uk-UA"/>
        </w:rPr>
        <w:t>ливо</w:t>
      </w:r>
      <w:r>
        <w:rPr>
          <w:sz w:val="28"/>
          <w:szCs w:val="28"/>
        </w:rPr>
        <w:t>, що в області теплового пограничного шару, що безпосередньо примикає до стінки, теплота передається лише теплопровідністю. Тоді за законом Фур'є:</w:t>
      </w:r>
    </w:p>
    <w:p w:rsidR="008D6A55" w:rsidRPr="00580C32" w:rsidRDefault="008D6A55" w:rsidP="008D6A55">
      <w:pPr>
        <w:spacing w:line="360" w:lineRule="auto"/>
        <w:ind w:firstLine="540"/>
        <w:jc w:val="center"/>
        <w:rPr>
          <w:sz w:val="28"/>
          <w:szCs w:val="28"/>
        </w:rPr>
      </w:pPr>
      <w:r w:rsidRPr="00580C32">
        <w:rPr>
          <w:position w:val="-34"/>
          <w:sz w:val="28"/>
          <w:szCs w:val="28"/>
        </w:rPr>
        <w:object w:dxaOrig="1520" w:dyaOrig="780">
          <v:shape id="_x0000_i1079" type="#_x0000_t75" style="width:76.2pt;height:39pt" o:ole="" fillcolor="window">
            <v:imagedata r:id="rId113" o:title=""/>
          </v:shape>
          <o:OLEObject Type="Embed" ProgID="Equation.3" ShapeID="_x0000_i1079" DrawAspect="Content" ObjectID="_1772127412" r:id="rId114"/>
        </w:object>
      </w:r>
      <w:r w:rsidRPr="00580C32">
        <w:rPr>
          <w:sz w:val="28"/>
          <w:szCs w:val="28"/>
        </w:rPr>
        <w:t>,</w:t>
      </w:r>
    </w:p>
    <w:p w:rsidR="008D6A55" w:rsidRPr="00580C32" w:rsidRDefault="008D6A55" w:rsidP="008D6A55">
      <w:pPr>
        <w:spacing w:line="360" w:lineRule="auto"/>
        <w:jc w:val="both"/>
        <w:rPr>
          <w:sz w:val="28"/>
          <w:szCs w:val="28"/>
        </w:rPr>
      </w:pPr>
      <w:proofErr w:type="gramStart"/>
      <w:r>
        <w:rPr>
          <w:sz w:val="28"/>
          <w:szCs w:val="28"/>
        </w:rPr>
        <w:t xml:space="preserve">де </w:t>
      </w:r>
      <w:r w:rsidRPr="00A24443">
        <w:rPr>
          <w:position w:val="-10"/>
        </w:rPr>
        <w:object w:dxaOrig="320" w:dyaOrig="340">
          <v:shape id="_x0000_i1080" type="#_x0000_t75" style="width:16.2pt;height:16.8pt" o:ole="">
            <v:imagedata r:id="rId115" o:title=""/>
          </v:shape>
          <o:OLEObject Type="Embed" ProgID="Equation.3" ShapeID="_x0000_i1080" DrawAspect="Content" ObjectID="_1772127413" r:id="rId116"/>
        </w:object>
      </w:r>
      <w:r>
        <w:rPr>
          <w:sz w:val="28"/>
          <w:szCs w:val="28"/>
        </w:rPr>
        <w:t xml:space="preserve"> –</w:t>
      </w:r>
      <w:proofErr w:type="gramEnd"/>
      <w:r>
        <w:rPr>
          <w:sz w:val="28"/>
          <w:szCs w:val="28"/>
        </w:rPr>
        <w:t xml:space="preserve"> коефіцієнт теплопровідності плинного середовища.</w:t>
      </w:r>
    </w:p>
    <w:p w:rsidR="008D6A55" w:rsidRPr="00580C32" w:rsidRDefault="008D6A55" w:rsidP="008D6A55">
      <w:pPr>
        <w:pStyle w:val="11"/>
        <w:spacing w:line="360" w:lineRule="auto"/>
        <w:ind w:firstLine="567"/>
        <w:jc w:val="both"/>
        <w:rPr>
          <w:szCs w:val="28"/>
        </w:rPr>
      </w:pPr>
      <w:r>
        <w:rPr>
          <w:szCs w:val="28"/>
        </w:rPr>
        <w:t>Найчастіше в інженерних розрахунках конвективного теплообміну для розрахунку безрозмірного коефіцієнта тепловіддачі використовують критерій Нуссельта і критерій Стантона</w:t>
      </w:r>
      <w:r>
        <w:rPr>
          <w:szCs w:val="28"/>
          <w:lang w:val="uk-UA"/>
        </w:rPr>
        <w:t xml:space="preserve"> (рис. 4.1)</w:t>
      </w:r>
      <w:r>
        <w:rPr>
          <w:szCs w:val="28"/>
        </w:rPr>
        <w:t>.</w:t>
      </w:r>
    </w:p>
    <w:p w:rsidR="008D6A55" w:rsidRPr="00580C32" w:rsidRDefault="008D6A55" w:rsidP="008D6A55">
      <w:pPr>
        <w:spacing w:line="360" w:lineRule="auto"/>
        <w:jc w:val="both"/>
        <w:rPr>
          <w:sz w:val="28"/>
          <w:szCs w:val="28"/>
        </w:rPr>
      </w:pPr>
    </w:p>
    <w:p w:rsidR="008D6A55" w:rsidRPr="00580C32" w:rsidRDefault="008D6A55" w:rsidP="008D6A55">
      <w:pPr>
        <w:pStyle w:val="11"/>
        <w:spacing w:line="360" w:lineRule="auto"/>
        <w:jc w:val="center"/>
        <w:rPr>
          <w:szCs w:val="28"/>
        </w:rPr>
      </w:pPr>
      <w:r w:rsidRPr="00580C32">
        <w:rPr>
          <w:szCs w:val="28"/>
        </w:rPr>
        <w:object w:dxaOrig="6216" w:dyaOrig="4565">
          <v:shape id="_x0000_i1081" type="#_x0000_t75" style="width:310.8pt;height:228pt" o:ole="">
            <v:imagedata r:id="rId117" o:title=""/>
          </v:shape>
          <o:OLEObject Type="Embed" ProgID="Visio.Drawing.6" ShapeID="_x0000_i1081" DrawAspect="Content" ObjectID="_1772127414" r:id="rId118"/>
        </w:object>
      </w:r>
    </w:p>
    <w:p w:rsidR="008D6A55" w:rsidRPr="00580C32" w:rsidRDefault="008D6A55" w:rsidP="008D6A55">
      <w:pPr>
        <w:pStyle w:val="11"/>
        <w:spacing w:line="360" w:lineRule="auto"/>
        <w:jc w:val="center"/>
        <w:rPr>
          <w:szCs w:val="28"/>
        </w:rPr>
      </w:pPr>
      <w:r>
        <w:rPr>
          <w:szCs w:val="28"/>
          <w:lang w:val="uk-UA"/>
        </w:rPr>
        <w:t>Рис</w:t>
      </w:r>
      <w:r>
        <w:rPr>
          <w:szCs w:val="28"/>
        </w:rPr>
        <w:t>. 4.1. До виведення критерію Нуссельта</w:t>
      </w:r>
    </w:p>
    <w:p w:rsidR="008D6A55" w:rsidRPr="00580C32" w:rsidRDefault="008D6A55" w:rsidP="008D6A55">
      <w:pPr>
        <w:pStyle w:val="11"/>
        <w:spacing w:line="360" w:lineRule="auto"/>
        <w:jc w:val="center"/>
        <w:rPr>
          <w:szCs w:val="28"/>
        </w:rPr>
      </w:pPr>
    </w:p>
    <w:p w:rsidR="008D6A55" w:rsidRPr="00580C32" w:rsidRDefault="008D6A55" w:rsidP="008D6A55">
      <w:pPr>
        <w:pStyle w:val="11"/>
        <w:spacing w:line="360" w:lineRule="auto"/>
        <w:ind w:firstLine="567"/>
        <w:jc w:val="both"/>
        <w:rPr>
          <w:szCs w:val="28"/>
        </w:rPr>
      </w:pPr>
      <w:r>
        <w:rPr>
          <w:szCs w:val="28"/>
        </w:rPr>
        <w:t>Нуссельт характеризує відношення двох форм запису теплового потоку, яким обмінюються флюїд і стінка. Отримаємо число Nu як відношення теплових потоків:</w:t>
      </w:r>
    </w:p>
    <w:p w:rsidR="008D6A55" w:rsidRPr="00580C32" w:rsidRDefault="008D6A55" w:rsidP="008D6A55">
      <w:pPr>
        <w:pStyle w:val="11"/>
        <w:spacing w:line="360" w:lineRule="auto"/>
        <w:ind w:firstLine="567"/>
        <w:jc w:val="center"/>
        <w:rPr>
          <w:szCs w:val="28"/>
        </w:rPr>
      </w:pPr>
      <w:r w:rsidRPr="00580C32">
        <w:rPr>
          <w:position w:val="-32"/>
          <w:szCs w:val="28"/>
        </w:rPr>
        <w:object w:dxaOrig="2700" w:dyaOrig="720">
          <v:shape id="_x0000_i1082" type="#_x0000_t75" style="width:135pt;height:36pt" o:ole="" fillcolor="window">
            <v:imagedata r:id="rId119" o:title=""/>
          </v:shape>
          <o:OLEObject Type="Embed" ProgID="Equation.3" ShapeID="_x0000_i1082" DrawAspect="Content" ObjectID="_1772127415" r:id="rId120"/>
        </w:object>
      </w:r>
      <w:r w:rsidRPr="00580C32">
        <w:rPr>
          <w:szCs w:val="28"/>
        </w:rPr>
        <w:t>,</w:t>
      </w:r>
    </w:p>
    <w:p w:rsidR="008D6A55" w:rsidRDefault="008D6A55" w:rsidP="008D6A55">
      <w:pPr>
        <w:pStyle w:val="11"/>
        <w:spacing w:line="360" w:lineRule="auto"/>
        <w:ind w:left="720" w:hanging="720"/>
        <w:jc w:val="both"/>
        <w:rPr>
          <w:szCs w:val="28"/>
          <w:lang w:val="uk-UA"/>
        </w:rPr>
      </w:pPr>
      <w:proofErr w:type="gramStart"/>
      <w:r>
        <w:rPr>
          <w:szCs w:val="28"/>
        </w:rPr>
        <w:t xml:space="preserve">де </w:t>
      </w:r>
      <w:r w:rsidRPr="00A24443">
        <w:rPr>
          <w:position w:val="-12"/>
          <w:sz w:val="24"/>
          <w:szCs w:val="24"/>
        </w:rPr>
        <w:object w:dxaOrig="580" w:dyaOrig="360">
          <v:shape id="_x0000_i1083" type="#_x0000_t75" style="width:28.8pt;height:18pt" o:ole="">
            <v:imagedata r:id="rId11" o:title=""/>
          </v:shape>
          <o:OLEObject Type="Embed" ProgID="Equation.3" ShapeID="_x0000_i1083" DrawAspect="Content" ObjectID="_1772127416" r:id="rId121"/>
        </w:object>
      </w:r>
      <w:r>
        <w:rPr>
          <w:szCs w:val="28"/>
        </w:rPr>
        <w:t xml:space="preserve"> –</w:t>
      </w:r>
      <w:proofErr w:type="gramEnd"/>
      <w:r>
        <w:rPr>
          <w:szCs w:val="28"/>
        </w:rPr>
        <w:t xml:space="preserve"> щільність теплового потоку конвективною тепловіддачею, що розраховується за законом тепловіддачі Ньютона, а </w:t>
      </w:r>
      <w:r w:rsidRPr="00A24443">
        <w:rPr>
          <w:position w:val="-14"/>
          <w:sz w:val="24"/>
          <w:szCs w:val="24"/>
        </w:rPr>
        <w:object w:dxaOrig="720" w:dyaOrig="380">
          <v:shape id="_x0000_i1084" type="#_x0000_t75" style="width:36pt;height:19.2pt" o:ole="">
            <v:imagedata r:id="rId122" o:title=""/>
          </v:shape>
          <o:OLEObject Type="Embed" ProgID="Equation.3" ShapeID="_x0000_i1084" DrawAspect="Content" ObjectID="_1772127417" r:id="rId123"/>
        </w:object>
      </w:r>
      <w:r>
        <w:rPr>
          <w:szCs w:val="28"/>
        </w:rPr>
        <w:t xml:space="preserve"> – щільність теплового потоку кондукцией в теплопровідній частині пограничного шару, що розраховується за законом Фур'є.</w:t>
      </w:r>
    </w:p>
    <w:p w:rsidR="008D6A55" w:rsidRPr="00580C32" w:rsidRDefault="008D6A55" w:rsidP="008D6A55">
      <w:pPr>
        <w:pStyle w:val="11"/>
        <w:spacing w:line="360" w:lineRule="auto"/>
        <w:ind w:firstLine="540"/>
        <w:jc w:val="both"/>
        <w:rPr>
          <w:szCs w:val="28"/>
        </w:rPr>
      </w:pPr>
      <w:r>
        <w:rPr>
          <w:szCs w:val="28"/>
        </w:rPr>
        <w:t>Враховуючи, що градієнт температур (</w:t>
      </w:r>
      <w:r w:rsidRPr="00AC63A5">
        <w:rPr>
          <w:position w:val="-6"/>
          <w:sz w:val="24"/>
          <w:szCs w:val="24"/>
        </w:rPr>
        <w:object w:dxaOrig="720" w:dyaOrig="279">
          <v:shape id="_x0000_i1085" type="#_x0000_t75" style="width:36pt;height:13.8pt" o:ole="">
            <v:imagedata r:id="rId124" o:title=""/>
          </v:shape>
          <o:OLEObject Type="Embed" ProgID="Equation.3" ShapeID="_x0000_i1085" DrawAspect="Content" ObjectID="_1772127418" r:id="rId125"/>
        </w:object>
      </w:r>
      <w:r>
        <w:rPr>
          <w:szCs w:val="28"/>
        </w:rPr>
        <w:t>) прямо пропорційний відношенню (</w:t>
      </w:r>
      <w:r w:rsidRPr="00AC63A5">
        <w:rPr>
          <w:position w:val="-12"/>
          <w:sz w:val="24"/>
          <w:szCs w:val="24"/>
        </w:rPr>
        <w:object w:dxaOrig="800" w:dyaOrig="360">
          <v:shape id="_x0000_i1086" type="#_x0000_t75" style="width:40.2pt;height:18pt" o:ole="">
            <v:imagedata r:id="rId126" o:title=""/>
          </v:shape>
          <o:OLEObject Type="Embed" ProgID="Equation.3" ShapeID="_x0000_i1086" DrawAspect="Content" ObjectID="_1772127419" r:id="rId127"/>
        </w:object>
      </w:r>
      <w:r>
        <w:rPr>
          <w:szCs w:val="28"/>
        </w:rPr>
        <w:t>) остаточно отримаємо вираження критерію Нуссельта:</w:t>
      </w:r>
    </w:p>
    <w:p w:rsidR="008D6A55" w:rsidRPr="00580C32" w:rsidRDefault="008D6A55" w:rsidP="008D6A55">
      <w:pPr>
        <w:pStyle w:val="11"/>
        <w:spacing w:line="360" w:lineRule="auto"/>
        <w:ind w:firstLine="567"/>
        <w:jc w:val="center"/>
        <w:rPr>
          <w:szCs w:val="28"/>
        </w:rPr>
      </w:pPr>
      <w:r w:rsidRPr="00580C32">
        <w:rPr>
          <w:position w:val="-68"/>
          <w:szCs w:val="28"/>
        </w:rPr>
        <w:object w:dxaOrig="2260" w:dyaOrig="1060">
          <v:shape id="_x0000_i1087" type="#_x0000_t75" style="width:112.8pt;height:53.4pt" o:ole="" fillcolor="window">
            <v:imagedata r:id="rId128" o:title=""/>
          </v:shape>
          <o:OLEObject Type="Embed" ProgID="Equation.3" ShapeID="_x0000_i1087" DrawAspect="Content" ObjectID="_1772127420" r:id="rId129"/>
        </w:object>
      </w:r>
    </w:p>
    <w:p w:rsidR="008D6A55" w:rsidRPr="00580C32" w:rsidRDefault="008D6A55" w:rsidP="008D6A55">
      <w:pPr>
        <w:pStyle w:val="11"/>
        <w:spacing w:line="360" w:lineRule="auto"/>
        <w:ind w:left="720" w:hanging="720"/>
        <w:jc w:val="both"/>
        <w:rPr>
          <w:szCs w:val="28"/>
        </w:rPr>
      </w:pPr>
      <w:r>
        <w:rPr>
          <w:szCs w:val="28"/>
        </w:rPr>
        <w:t>де R</w:t>
      </w:r>
      <w:r w:rsidRPr="007C49E4">
        <w:rPr>
          <w:szCs w:val="28"/>
          <w:vertAlign w:val="subscript"/>
        </w:rPr>
        <w:t>0</w:t>
      </w:r>
      <w:r>
        <w:rPr>
          <w:szCs w:val="28"/>
        </w:rPr>
        <w:t xml:space="preserve"> – визначальний або характерний розмір в системі </w:t>
      </w:r>
      <w:proofErr w:type="gramStart"/>
      <w:r>
        <w:rPr>
          <w:szCs w:val="28"/>
        </w:rPr>
        <w:t xml:space="preserve">теплообміну; </w:t>
      </w:r>
      <w:r w:rsidRPr="00A24443">
        <w:rPr>
          <w:position w:val="-10"/>
          <w:sz w:val="24"/>
          <w:szCs w:val="24"/>
        </w:rPr>
        <w:object w:dxaOrig="320" w:dyaOrig="340">
          <v:shape id="_x0000_i1088" type="#_x0000_t75" style="width:16.2pt;height:16.8pt" o:ole="">
            <v:imagedata r:id="rId130" o:title=""/>
          </v:shape>
          <o:OLEObject Type="Embed" ProgID="Equation.3" ShapeID="_x0000_i1088" DrawAspect="Content" ObjectID="_1772127421" r:id="rId131"/>
        </w:object>
      </w:r>
      <w:r>
        <w:rPr>
          <w:szCs w:val="28"/>
        </w:rPr>
        <w:t xml:space="preserve"> –</w:t>
      </w:r>
      <w:proofErr w:type="gramEnd"/>
      <w:r>
        <w:rPr>
          <w:szCs w:val="28"/>
        </w:rPr>
        <w:t xml:space="preserve"> коефіцієнт теплопровідності плинного середовища.</w:t>
      </w:r>
    </w:p>
    <w:p w:rsidR="008D6A55" w:rsidRPr="00580C32" w:rsidRDefault="008D6A55" w:rsidP="008D6A55">
      <w:pPr>
        <w:pStyle w:val="11"/>
        <w:spacing w:line="360" w:lineRule="auto"/>
        <w:ind w:firstLine="567"/>
        <w:jc w:val="both"/>
        <w:rPr>
          <w:szCs w:val="28"/>
        </w:rPr>
      </w:pPr>
      <w:r>
        <w:rPr>
          <w:szCs w:val="28"/>
        </w:rPr>
        <w:t>Критерій Нуссельта характеризує відношення інтенсивності конвективного теплового потоку (</w:t>
      </w:r>
      <w:r w:rsidRPr="00A40529">
        <w:rPr>
          <w:szCs w:val="28"/>
        </w:rPr>
        <w:t>α</w:t>
      </w:r>
      <w:r>
        <w:rPr>
          <w:szCs w:val="28"/>
        </w:rPr>
        <w:t>) до інтенсивності теплообміну кондукцией в шарі плинного середовища поблизу стінки (</w:t>
      </w:r>
      <w:r w:rsidRPr="00A24443">
        <w:rPr>
          <w:position w:val="-12"/>
          <w:sz w:val="24"/>
          <w:szCs w:val="24"/>
        </w:rPr>
        <w:object w:dxaOrig="760" w:dyaOrig="360">
          <v:shape id="_x0000_i1089" type="#_x0000_t75" style="width:37.8pt;height:18pt" o:ole="">
            <v:imagedata r:id="rId132" o:title=""/>
          </v:shape>
          <o:OLEObject Type="Embed" ProgID="Equation.3" ShapeID="_x0000_i1089" DrawAspect="Content" ObjectID="_1772127422" r:id="rId133"/>
        </w:object>
      </w:r>
      <w:r>
        <w:rPr>
          <w:szCs w:val="28"/>
        </w:rPr>
        <w:t>).</w:t>
      </w:r>
    </w:p>
    <w:p w:rsidR="008D6A55" w:rsidRPr="00580C32" w:rsidRDefault="008D6A55" w:rsidP="008D6A55">
      <w:pPr>
        <w:pStyle w:val="11"/>
        <w:spacing w:line="360" w:lineRule="auto"/>
        <w:ind w:firstLine="567"/>
        <w:jc w:val="both"/>
        <w:rPr>
          <w:b/>
          <w:szCs w:val="28"/>
        </w:rPr>
      </w:pPr>
      <w:r>
        <w:rPr>
          <w:szCs w:val="28"/>
        </w:rPr>
        <w:t>Без виводу запишемо критерій Стантона або Стантон:</w:t>
      </w:r>
    </w:p>
    <w:p w:rsidR="008D6A55" w:rsidRPr="00580C32" w:rsidRDefault="008D6A55" w:rsidP="008D6A55">
      <w:pPr>
        <w:pStyle w:val="11"/>
        <w:spacing w:line="360" w:lineRule="auto"/>
        <w:ind w:firstLine="567"/>
        <w:jc w:val="center"/>
        <w:rPr>
          <w:szCs w:val="28"/>
        </w:rPr>
      </w:pPr>
      <w:r w:rsidRPr="00580C32">
        <w:rPr>
          <w:position w:val="-34"/>
          <w:szCs w:val="28"/>
          <w:lang w:val="en-US"/>
        </w:rPr>
        <w:object w:dxaOrig="2140" w:dyaOrig="720">
          <v:shape id="_x0000_i1090" type="#_x0000_t75" style="width:107.4pt;height:36pt" o:ole="" fillcolor="window">
            <v:imagedata r:id="rId134" o:title=""/>
          </v:shape>
          <o:OLEObject Type="Embed" ProgID="Equation.3" ShapeID="_x0000_i1090" DrawAspect="Content" ObjectID="_1772127423" r:id="rId135"/>
        </w:object>
      </w:r>
      <w:r w:rsidRPr="00580C32">
        <w:rPr>
          <w:szCs w:val="28"/>
        </w:rPr>
        <w:t>,</w:t>
      </w:r>
    </w:p>
    <w:p w:rsidR="008D6A55" w:rsidRPr="00580C32" w:rsidRDefault="008D6A55" w:rsidP="008D6A55">
      <w:pPr>
        <w:pStyle w:val="11"/>
        <w:spacing w:line="360" w:lineRule="auto"/>
        <w:ind w:left="540" w:hanging="540"/>
        <w:jc w:val="both"/>
        <w:rPr>
          <w:szCs w:val="28"/>
        </w:rPr>
      </w:pPr>
      <w:proofErr w:type="gramStart"/>
      <w:r>
        <w:rPr>
          <w:szCs w:val="28"/>
        </w:rPr>
        <w:t xml:space="preserve">де </w:t>
      </w:r>
      <w:r w:rsidRPr="00A24443">
        <w:rPr>
          <w:position w:val="-10"/>
          <w:sz w:val="24"/>
          <w:szCs w:val="24"/>
        </w:rPr>
        <w:object w:dxaOrig="200" w:dyaOrig="260">
          <v:shape id="_x0000_i1091" type="#_x0000_t75" style="width:10.2pt;height:13.2pt" o:ole="">
            <v:imagedata r:id="rId136" o:title=""/>
          </v:shape>
          <o:OLEObject Type="Embed" ProgID="Equation.3" ShapeID="_x0000_i1091" DrawAspect="Content" ObjectID="_1772127424" r:id="rId137"/>
        </w:object>
      </w:r>
      <w:r>
        <w:rPr>
          <w:szCs w:val="28"/>
        </w:rPr>
        <w:t xml:space="preserve"> –</w:t>
      </w:r>
      <w:proofErr w:type="gramEnd"/>
      <w:r>
        <w:rPr>
          <w:szCs w:val="28"/>
        </w:rPr>
        <w:t xml:space="preserve"> щільність флюїда, кг/м</w:t>
      </w:r>
      <w:r w:rsidRPr="007C49E4">
        <w:rPr>
          <w:szCs w:val="28"/>
          <w:vertAlign w:val="superscript"/>
        </w:rPr>
        <w:t>3</w:t>
      </w:r>
      <w:r>
        <w:rPr>
          <w:szCs w:val="28"/>
        </w:rPr>
        <w:t>; с</w:t>
      </w:r>
      <w:r w:rsidRPr="007C49E4">
        <w:rPr>
          <w:szCs w:val="28"/>
          <w:vertAlign w:val="subscript"/>
        </w:rPr>
        <w:t>р</w:t>
      </w:r>
      <w:r>
        <w:rPr>
          <w:szCs w:val="28"/>
        </w:rPr>
        <w:t xml:space="preserve"> – ізобарна теплоємність, Дж/(кг</w:t>
      </w:r>
      <w:r w:rsidRPr="00A24443">
        <w:rPr>
          <w:sz w:val="24"/>
          <w:szCs w:val="24"/>
        </w:rPr>
        <w:sym w:font="Symbol" w:char="F0D7"/>
      </w:r>
      <w:r>
        <w:rPr>
          <w:szCs w:val="28"/>
        </w:rPr>
        <w:t>К); Pe – критерій Пекле – критерій теплової подібності.</w:t>
      </w:r>
    </w:p>
    <w:p w:rsidR="008D6A55" w:rsidRPr="00580C32" w:rsidRDefault="008D6A55" w:rsidP="008D6A55">
      <w:pPr>
        <w:pStyle w:val="11"/>
        <w:spacing w:line="360" w:lineRule="auto"/>
        <w:ind w:firstLine="567"/>
        <w:jc w:val="both"/>
        <w:rPr>
          <w:szCs w:val="28"/>
        </w:rPr>
      </w:pPr>
      <w:r>
        <w:rPr>
          <w:szCs w:val="28"/>
        </w:rPr>
        <w:t>До групи визначуваних критеріїв також відносять критерій Ейлера (безрозмірну силу тиску) або Ейлер:</w:t>
      </w:r>
    </w:p>
    <w:p w:rsidR="008D6A55" w:rsidRPr="00580C32" w:rsidRDefault="008D6A55" w:rsidP="008D6A55">
      <w:pPr>
        <w:pStyle w:val="11"/>
        <w:spacing w:line="360" w:lineRule="auto"/>
        <w:ind w:firstLine="567"/>
        <w:jc w:val="center"/>
        <w:rPr>
          <w:szCs w:val="28"/>
        </w:rPr>
      </w:pPr>
      <w:r w:rsidRPr="00580C32">
        <w:rPr>
          <w:position w:val="-34"/>
          <w:szCs w:val="28"/>
        </w:rPr>
        <w:object w:dxaOrig="1320" w:dyaOrig="720">
          <v:shape id="_x0000_i1092" type="#_x0000_t75" style="width:66pt;height:36pt" o:ole="" fillcolor="window">
            <v:imagedata r:id="rId138" o:title=""/>
          </v:shape>
          <o:OLEObject Type="Embed" ProgID="Equation.3" ShapeID="_x0000_i1092" DrawAspect="Content" ObjectID="_1772127425" r:id="rId139"/>
        </w:object>
      </w:r>
      <w:r w:rsidRPr="00580C32">
        <w:rPr>
          <w:szCs w:val="28"/>
        </w:rPr>
        <w:t>,</w:t>
      </w:r>
    </w:p>
    <w:p w:rsidR="008D6A55" w:rsidRPr="00580C32" w:rsidRDefault="008D6A55" w:rsidP="008D6A55">
      <w:pPr>
        <w:pStyle w:val="11"/>
        <w:spacing w:line="360" w:lineRule="auto"/>
        <w:jc w:val="both"/>
        <w:rPr>
          <w:szCs w:val="28"/>
        </w:rPr>
      </w:pPr>
      <w:r>
        <w:rPr>
          <w:szCs w:val="28"/>
        </w:rPr>
        <w:t>який характеризує відношення сили тиску до сили інерції або відношення енергії тиску до кінетичної енергії потоку.</w:t>
      </w:r>
    </w:p>
    <w:p w:rsidR="008D6A55" w:rsidRPr="00580C32" w:rsidRDefault="008D6A55" w:rsidP="008D6A55">
      <w:pPr>
        <w:pStyle w:val="11"/>
        <w:spacing w:line="360" w:lineRule="auto"/>
        <w:ind w:firstLine="567"/>
        <w:jc w:val="both"/>
        <w:rPr>
          <w:szCs w:val="28"/>
        </w:rPr>
      </w:pPr>
      <w:r>
        <w:rPr>
          <w:i/>
          <w:szCs w:val="28"/>
        </w:rPr>
        <w:t xml:space="preserve">Зауваження. </w:t>
      </w:r>
      <w:r w:rsidRPr="007C49E4">
        <w:rPr>
          <w:szCs w:val="28"/>
        </w:rPr>
        <w:t xml:space="preserve">Формально запис критерію Нуссельта і критерію Біо збігаються. </w:t>
      </w:r>
      <w:proofErr w:type="gramStart"/>
      <w:r w:rsidRPr="007C49E4">
        <w:rPr>
          <w:szCs w:val="28"/>
        </w:rPr>
        <w:t>Дійсно:</w:t>
      </w:r>
      <w:r w:rsidRPr="007C49E4">
        <w:rPr>
          <w:sz w:val="24"/>
          <w:szCs w:val="24"/>
        </w:rPr>
        <w:t xml:space="preserve"> </w:t>
      </w:r>
      <w:r w:rsidRPr="00A24443">
        <w:rPr>
          <w:position w:val="-34"/>
          <w:sz w:val="24"/>
          <w:szCs w:val="24"/>
        </w:rPr>
        <w:object w:dxaOrig="1200" w:dyaOrig="740">
          <v:shape id="_x0000_i1093" type="#_x0000_t75" style="width:60pt;height:37.2pt" o:ole="" fillcolor="window">
            <v:imagedata r:id="rId140" o:title=""/>
          </v:shape>
          <o:OLEObject Type="Embed" ProgID="Equation.3" ShapeID="_x0000_i1093" DrawAspect="Content" ObjectID="_1772127426" r:id="rId141"/>
        </w:object>
      </w:r>
      <w:r>
        <w:rPr>
          <w:i/>
          <w:szCs w:val="28"/>
        </w:rPr>
        <w:t xml:space="preserve"> –</w:t>
      </w:r>
      <w:proofErr w:type="gramEnd"/>
      <w:r>
        <w:rPr>
          <w:i/>
          <w:szCs w:val="28"/>
        </w:rPr>
        <w:t xml:space="preserve"> </w:t>
      </w:r>
      <w:r w:rsidRPr="007C49E4">
        <w:rPr>
          <w:szCs w:val="28"/>
        </w:rPr>
        <w:t xml:space="preserve">критерій Біо і </w:t>
      </w:r>
      <w:r w:rsidRPr="00A24443">
        <w:rPr>
          <w:position w:val="-34"/>
          <w:sz w:val="24"/>
          <w:szCs w:val="24"/>
        </w:rPr>
        <w:object w:dxaOrig="1280" w:dyaOrig="740">
          <v:shape id="_x0000_i1094" type="#_x0000_t75" style="width:63.6pt;height:37.2pt" o:ole="" fillcolor="window">
            <v:imagedata r:id="rId142" o:title=""/>
          </v:shape>
          <o:OLEObject Type="Embed" ProgID="Equation.3" ShapeID="_x0000_i1094" DrawAspect="Content" ObjectID="_1772127427" r:id="rId143"/>
        </w:object>
      </w:r>
      <w:r w:rsidRPr="007C49E4">
        <w:rPr>
          <w:szCs w:val="28"/>
        </w:rPr>
        <w:t xml:space="preserve"> – критерій Нуссельта</w:t>
      </w:r>
      <w:r>
        <w:rPr>
          <w:i/>
          <w:szCs w:val="28"/>
        </w:rPr>
        <w:t>.</w:t>
      </w:r>
    </w:p>
    <w:p w:rsidR="008D6A55" w:rsidRPr="00580C32" w:rsidRDefault="008D6A55" w:rsidP="008D6A55">
      <w:pPr>
        <w:pStyle w:val="11"/>
        <w:spacing w:line="360" w:lineRule="auto"/>
        <w:jc w:val="both"/>
        <w:rPr>
          <w:szCs w:val="28"/>
        </w:rPr>
      </w:pPr>
      <w:r>
        <w:rPr>
          <w:szCs w:val="28"/>
        </w:rPr>
        <w:t>Проте можна виділити три принципові відмінності цих критеріїв подібності:</w:t>
      </w:r>
    </w:p>
    <w:p w:rsidR="008D6A55" w:rsidRPr="00580C32" w:rsidRDefault="008D6A55" w:rsidP="008D6A55">
      <w:pPr>
        <w:pStyle w:val="11"/>
        <w:spacing w:line="360" w:lineRule="auto"/>
        <w:jc w:val="both"/>
        <w:rPr>
          <w:i/>
          <w:szCs w:val="28"/>
        </w:rPr>
      </w:pPr>
      <w:r>
        <w:rPr>
          <w:szCs w:val="28"/>
        </w:rPr>
        <w:t>— по-перше, Біо відноситься до групи визначальних критеріїв, а Нуссельт – до групи визначуваних критеріїв;</w:t>
      </w:r>
    </w:p>
    <w:p w:rsidR="008D6A55" w:rsidRPr="00580C32" w:rsidRDefault="008D6A55" w:rsidP="008D6A55">
      <w:pPr>
        <w:pStyle w:val="11"/>
        <w:spacing w:line="360" w:lineRule="auto"/>
        <w:jc w:val="both"/>
        <w:rPr>
          <w:szCs w:val="28"/>
        </w:rPr>
      </w:pPr>
      <w:r>
        <w:rPr>
          <w:szCs w:val="28"/>
        </w:rPr>
        <w:t xml:space="preserve">— </w:t>
      </w:r>
      <w:proofErr w:type="gramStart"/>
      <w:r>
        <w:rPr>
          <w:szCs w:val="28"/>
        </w:rPr>
        <w:t>по-друге</w:t>
      </w:r>
      <w:proofErr w:type="gramEnd"/>
      <w:r>
        <w:rPr>
          <w:szCs w:val="28"/>
        </w:rPr>
        <w:t>, в критерій Біо входить коефіцієнт теплопровідності твердого тіла, а в критерій Нуссельта коефіцієнт теплопровідності плинного середовища;</w:t>
      </w:r>
    </w:p>
    <w:p w:rsidR="008D6A55" w:rsidRPr="00580C32" w:rsidRDefault="008D6A55" w:rsidP="008D6A55">
      <w:pPr>
        <w:pStyle w:val="11"/>
        <w:spacing w:line="360" w:lineRule="auto"/>
        <w:jc w:val="both"/>
        <w:rPr>
          <w:szCs w:val="28"/>
        </w:rPr>
      </w:pPr>
      <w:r>
        <w:rPr>
          <w:szCs w:val="28"/>
        </w:rPr>
        <w:t>— по-третє, визначальн</w:t>
      </w:r>
      <w:r>
        <w:rPr>
          <w:szCs w:val="28"/>
          <w:lang w:val="uk-UA"/>
        </w:rPr>
        <w:t>і</w:t>
      </w:r>
      <w:r>
        <w:rPr>
          <w:szCs w:val="28"/>
        </w:rPr>
        <w:t xml:space="preserve"> розміри, що входять в об</w:t>
      </w:r>
      <w:r>
        <w:rPr>
          <w:szCs w:val="28"/>
          <w:lang w:val="uk-UA"/>
        </w:rPr>
        <w:t>идва</w:t>
      </w:r>
      <w:r>
        <w:rPr>
          <w:szCs w:val="28"/>
        </w:rPr>
        <w:t xml:space="preserve"> критері</w:t>
      </w:r>
      <w:r>
        <w:rPr>
          <w:szCs w:val="28"/>
          <w:lang w:val="uk-UA"/>
        </w:rPr>
        <w:t>ї,</w:t>
      </w:r>
      <w:r>
        <w:rPr>
          <w:szCs w:val="28"/>
        </w:rPr>
        <w:t xml:space="preserve"> мають різний сенс і різне значення, оскільки характеризують різні розрахункові області теплообміну.</w:t>
      </w:r>
    </w:p>
    <w:p w:rsidR="008D6A55" w:rsidRPr="00580C32" w:rsidRDefault="008D6A55" w:rsidP="008D6A55">
      <w:pPr>
        <w:spacing w:line="360" w:lineRule="auto"/>
        <w:ind w:firstLine="540"/>
        <w:jc w:val="center"/>
        <w:rPr>
          <w:i/>
          <w:sz w:val="28"/>
          <w:szCs w:val="28"/>
        </w:rPr>
      </w:pPr>
      <w:r>
        <w:rPr>
          <w:i/>
          <w:sz w:val="28"/>
          <w:szCs w:val="28"/>
        </w:rPr>
        <w:t>Визначальні критерії конвективного теплообміну</w:t>
      </w:r>
    </w:p>
    <w:p w:rsidR="008D6A55" w:rsidRPr="00580C32" w:rsidRDefault="008D6A55" w:rsidP="008D6A55">
      <w:pPr>
        <w:pStyle w:val="11"/>
        <w:spacing w:line="360" w:lineRule="auto"/>
        <w:ind w:firstLine="567"/>
        <w:jc w:val="both"/>
        <w:rPr>
          <w:szCs w:val="28"/>
        </w:rPr>
      </w:pPr>
      <w:r>
        <w:rPr>
          <w:szCs w:val="28"/>
        </w:rPr>
        <w:lastRenderedPageBreak/>
        <w:t>Для виведення визначальних критеріїв конвективного теплообміну, запишемо систему диференціальних рівнянь конвективного теплообміну у векторній формі:</w:t>
      </w:r>
    </w:p>
    <w:p w:rsidR="008D6A55" w:rsidRPr="00580C32" w:rsidRDefault="008D6A55" w:rsidP="008D6A55">
      <w:pPr>
        <w:pStyle w:val="11"/>
        <w:spacing w:line="360" w:lineRule="auto"/>
        <w:jc w:val="center"/>
        <w:rPr>
          <w:szCs w:val="28"/>
        </w:rPr>
      </w:pPr>
      <w:r w:rsidRPr="00580C32">
        <w:rPr>
          <w:position w:val="-24"/>
          <w:szCs w:val="28"/>
        </w:rPr>
        <w:object w:dxaOrig="2200" w:dyaOrig="620">
          <v:shape id="_x0000_i1095" type="#_x0000_t75" style="width:109.8pt;height:31.2pt" o:ole="">
            <v:imagedata r:id="rId144" o:title=""/>
          </v:shape>
          <o:OLEObject Type="Embed" ProgID="Equation.3" ShapeID="_x0000_i1095" DrawAspect="Content" ObjectID="_1772127428" r:id="rId145"/>
        </w:object>
      </w:r>
      <w:r w:rsidRPr="00580C32">
        <w:rPr>
          <w:szCs w:val="28"/>
        </w:rPr>
        <w:t>;</w:t>
      </w:r>
    </w:p>
    <w:p w:rsidR="008D6A55" w:rsidRPr="00580C32" w:rsidRDefault="008D6A55" w:rsidP="008D6A55">
      <w:pPr>
        <w:pStyle w:val="11"/>
        <w:spacing w:line="360" w:lineRule="auto"/>
        <w:jc w:val="center"/>
        <w:rPr>
          <w:szCs w:val="28"/>
        </w:rPr>
      </w:pPr>
      <w:r w:rsidRPr="00580C32">
        <w:rPr>
          <w:position w:val="-28"/>
          <w:szCs w:val="28"/>
        </w:rPr>
        <w:object w:dxaOrig="3420" w:dyaOrig="740">
          <v:shape id="_x0000_i1096" type="#_x0000_t75" style="width:171pt;height:37.2pt" o:ole="">
            <v:imagedata r:id="rId71" o:title=""/>
          </v:shape>
          <o:OLEObject Type="Embed" ProgID="Equation.3" ShapeID="_x0000_i1096" DrawAspect="Content" ObjectID="_1772127429" r:id="rId146"/>
        </w:object>
      </w:r>
    </w:p>
    <w:p w:rsidR="008D6A55" w:rsidRPr="00580C32" w:rsidRDefault="008D6A55" w:rsidP="008D6A55">
      <w:pPr>
        <w:pStyle w:val="11"/>
        <w:spacing w:line="360" w:lineRule="auto"/>
        <w:ind w:firstLine="567"/>
        <w:jc w:val="both"/>
        <w:rPr>
          <w:szCs w:val="28"/>
        </w:rPr>
      </w:pPr>
      <w:r>
        <w:rPr>
          <w:szCs w:val="28"/>
        </w:rPr>
        <w:t xml:space="preserve">Задамо </w:t>
      </w:r>
      <w:r w:rsidRPr="007C49E4">
        <w:rPr>
          <w:i/>
          <w:szCs w:val="28"/>
        </w:rPr>
        <w:t>базові</w:t>
      </w:r>
      <w:r>
        <w:rPr>
          <w:szCs w:val="28"/>
        </w:rPr>
        <w:t xml:space="preserve"> або </w:t>
      </w:r>
      <w:r w:rsidRPr="000121C0">
        <w:rPr>
          <w:i/>
          <w:szCs w:val="28"/>
        </w:rPr>
        <w:t>визнача</w:t>
      </w:r>
      <w:r w:rsidRPr="000121C0">
        <w:rPr>
          <w:i/>
          <w:szCs w:val="28"/>
          <w:lang w:val="uk-UA"/>
        </w:rPr>
        <w:t>льні</w:t>
      </w:r>
      <w:r>
        <w:rPr>
          <w:szCs w:val="28"/>
        </w:rPr>
        <w:t xml:space="preserve"> параметри розрахункової області конвективного теплообміну, які характеризують умови однозначності краєвого завдання конвективного теплообміну:</w:t>
      </w:r>
    </w:p>
    <w:p w:rsidR="008D6A55" w:rsidRPr="00580C32" w:rsidRDefault="008D6A55" w:rsidP="008D6A55">
      <w:pPr>
        <w:pStyle w:val="11"/>
        <w:spacing w:line="360" w:lineRule="auto"/>
        <w:ind w:firstLine="567"/>
        <w:jc w:val="both"/>
        <w:rPr>
          <w:szCs w:val="28"/>
        </w:rPr>
      </w:pPr>
      <w:r>
        <w:rPr>
          <w:szCs w:val="28"/>
        </w:rPr>
        <w:t xml:space="preserve">— визначальний розмір </w:t>
      </w:r>
      <w:proofErr w:type="gramStart"/>
      <w:r>
        <w:rPr>
          <w:szCs w:val="28"/>
        </w:rPr>
        <w:t xml:space="preserve">– </w:t>
      </w:r>
      <w:r w:rsidRPr="00A24443">
        <w:rPr>
          <w:position w:val="-12"/>
          <w:sz w:val="24"/>
          <w:szCs w:val="24"/>
        </w:rPr>
        <w:object w:dxaOrig="360" w:dyaOrig="360">
          <v:shape id="_x0000_i1097" type="#_x0000_t75" style="width:18pt;height:18pt" o:ole="">
            <v:imagedata r:id="rId147" o:title=""/>
          </v:shape>
          <o:OLEObject Type="Embed" ProgID="Equation.3" ShapeID="_x0000_i1097" DrawAspect="Content" ObjectID="_1772127430" r:id="rId148"/>
        </w:object>
      </w:r>
      <w:r>
        <w:rPr>
          <w:szCs w:val="28"/>
        </w:rPr>
        <w:t>;</w:t>
      </w:r>
      <w:proofErr w:type="gramEnd"/>
    </w:p>
    <w:p w:rsidR="008D6A55" w:rsidRPr="00580C32" w:rsidRDefault="008D6A55" w:rsidP="008D6A55">
      <w:pPr>
        <w:pStyle w:val="11"/>
        <w:spacing w:line="360" w:lineRule="auto"/>
        <w:ind w:firstLine="567"/>
        <w:jc w:val="both"/>
        <w:rPr>
          <w:szCs w:val="28"/>
        </w:rPr>
      </w:pPr>
      <w:r>
        <w:rPr>
          <w:szCs w:val="28"/>
        </w:rPr>
        <w:t>—</w:t>
      </w:r>
      <w:r>
        <w:rPr>
          <w:szCs w:val="28"/>
          <w:lang w:val="uk-UA"/>
        </w:rPr>
        <w:t xml:space="preserve"> </w:t>
      </w:r>
      <w:r>
        <w:rPr>
          <w:szCs w:val="28"/>
        </w:rPr>
        <w:t>час процесу в нестаціонарних з</w:t>
      </w:r>
      <w:r>
        <w:rPr>
          <w:szCs w:val="28"/>
          <w:lang w:val="uk-UA"/>
        </w:rPr>
        <w:t>а</w:t>
      </w:r>
      <w:r>
        <w:rPr>
          <w:szCs w:val="28"/>
        </w:rPr>
        <w:t>да</w:t>
      </w:r>
      <w:r>
        <w:rPr>
          <w:szCs w:val="28"/>
          <w:lang w:val="uk-UA"/>
        </w:rPr>
        <w:t>ча</w:t>
      </w:r>
      <w:r>
        <w:rPr>
          <w:szCs w:val="28"/>
        </w:rPr>
        <w:t xml:space="preserve">х конвективного теплообміну </w:t>
      </w:r>
      <w:proofErr w:type="gramStart"/>
      <w:r>
        <w:rPr>
          <w:szCs w:val="28"/>
        </w:rPr>
        <w:t xml:space="preserve">– </w:t>
      </w:r>
      <w:r w:rsidRPr="00A24443">
        <w:rPr>
          <w:position w:val="-12"/>
          <w:sz w:val="24"/>
          <w:szCs w:val="24"/>
        </w:rPr>
        <w:object w:dxaOrig="279" w:dyaOrig="360">
          <v:shape id="_x0000_i1098" type="#_x0000_t75" style="width:13.8pt;height:18pt" o:ole="">
            <v:imagedata r:id="rId149" o:title=""/>
          </v:shape>
          <o:OLEObject Type="Embed" ProgID="Equation.3" ShapeID="_x0000_i1098" DrawAspect="Content" ObjectID="_1772127431" r:id="rId150"/>
        </w:object>
      </w:r>
      <w:r>
        <w:rPr>
          <w:szCs w:val="28"/>
        </w:rPr>
        <w:t>;</w:t>
      </w:r>
      <w:proofErr w:type="gramEnd"/>
    </w:p>
    <w:p w:rsidR="008D6A55" w:rsidRPr="00580C32" w:rsidRDefault="008D6A55" w:rsidP="008D6A55">
      <w:pPr>
        <w:pStyle w:val="11"/>
        <w:spacing w:line="360" w:lineRule="auto"/>
        <w:ind w:firstLine="567"/>
        <w:jc w:val="both"/>
        <w:rPr>
          <w:szCs w:val="28"/>
        </w:rPr>
      </w:pPr>
      <w:r>
        <w:rPr>
          <w:szCs w:val="28"/>
        </w:rPr>
        <w:t xml:space="preserve">— визначальну температуру </w:t>
      </w:r>
      <w:proofErr w:type="gramStart"/>
      <w:r>
        <w:rPr>
          <w:szCs w:val="28"/>
        </w:rPr>
        <w:t xml:space="preserve">– </w:t>
      </w:r>
      <w:r w:rsidRPr="00A24443">
        <w:rPr>
          <w:position w:val="-12"/>
          <w:sz w:val="24"/>
          <w:szCs w:val="24"/>
        </w:rPr>
        <w:object w:dxaOrig="300" w:dyaOrig="360">
          <v:shape id="_x0000_i1099" type="#_x0000_t75" style="width:15pt;height:18pt" o:ole="">
            <v:imagedata r:id="rId151" o:title=""/>
          </v:shape>
          <o:OLEObject Type="Embed" ProgID="Equation.3" ShapeID="_x0000_i1099" DrawAspect="Content" ObjectID="_1772127432" r:id="rId152"/>
        </w:object>
      </w:r>
      <w:r>
        <w:rPr>
          <w:szCs w:val="28"/>
        </w:rPr>
        <w:t>;</w:t>
      </w:r>
      <w:proofErr w:type="gramEnd"/>
    </w:p>
    <w:p w:rsidR="008D6A55" w:rsidRPr="00580C32" w:rsidRDefault="008D6A55" w:rsidP="008D6A55">
      <w:pPr>
        <w:pStyle w:val="11"/>
        <w:spacing w:line="360" w:lineRule="auto"/>
        <w:ind w:firstLine="567"/>
        <w:jc w:val="both"/>
        <w:rPr>
          <w:szCs w:val="28"/>
        </w:rPr>
      </w:pPr>
      <w:r>
        <w:rPr>
          <w:szCs w:val="28"/>
        </w:rPr>
        <w:t xml:space="preserve">— визначальну швидкість </w:t>
      </w:r>
      <w:proofErr w:type="gramStart"/>
      <w:r>
        <w:rPr>
          <w:szCs w:val="28"/>
        </w:rPr>
        <w:t xml:space="preserve">– </w:t>
      </w:r>
      <w:r w:rsidRPr="00A24443">
        <w:rPr>
          <w:position w:val="-12"/>
          <w:sz w:val="24"/>
          <w:szCs w:val="24"/>
        </w:rPr>
        <w:object w:dxaOrig="380" w:dyaOrig="360">
          <v:shape id="_x0000_i1100" type="#_x0000_t75" style="width:19.2pt;height:18pt" o:ole="">
            <v:imagedata r:id="rId153" o:title=""/>
          </v:shape>
          <o:OLEObject Type="Embed" ProgID="Equation.3" ShapeID="_x0000_i1100" DrawAspect="Content" ObjectID="_1772127433" r:id="rId154"/>
        </w:object>
      </w:r>
      <w:r>
        <w:rPr>
          <w:szCs w:val="28"/>
        </w:rPr>
        <w:t>;</w:t>
      </w:r>
      <w:proofErr w:type="gramEnd"/>
    </w:p>
    <w:p w:rsidR="008D6A55" w:rsidRPr="00580C32" w:rsidRDefault="008D6A55" w:rsidP="008D6A55">
      <w:pPr>
        <w:pStyle w:val="11"/>
        <w:spacing w:line="360" w:lineRule="auto"/>
        <w:ind w:firstLine="567"/>
        <w:jc w:val="both"/>
        <w:rPr>
          <w:szCs w:val="28"/>
        </w:rPr>
      </w:pPr>
      <w:r>
        <w:rPr>
          <w:szCs w:val="28"/>
        </w:rPr>
        <w:t xml:space="preserve">— тиск флюїда </w:t>
      </w:r>
      <w:proofErr w:type="gramStart"/>
      <w:r>
        <w:rPr>
          <w:szCs w:val="28"/>
        </w:rPr>
        <w:t xml:space="preserve">– </w:t>
      </w:r>
      <w:r w:rsidRPr="00A24443">
        <w:rPr>
          <w:position w:val="-12"/>
          <w:sz w:val="24"/>
          <w:szCs w:val="24"/>
        </w:rPr>
        <w:object w:dxaOrig="300" w:dyaOrig="360">
          <v:shape id="_x0000_i1101" type="#_x0000_t75" style="width:15pt;height:18pt" o:ole="">
            <v:imagedata r:id="rId155" o:title=""/>
          </v:shape>
          <o:OLEObject Type="Embed" ProgID="Equation.3" ShapeID="_x0000_i1101" DrawAspect="Content" ObjectID="_1772127434" r:id="rId156"/>
        </w:object>
      </w:r>
      <w:r>
        <w:rPr>
          <w:szCs w:val="28"/>
        </w:rPr>
        <w:t>;</w:t>
      </w:r>
      <w:proofErr w:type="gramEnd"/>
    </w:p>
    <w:p w:rsidR="008D6A55" w:rsidRPr="00580C32" w:rsidRDefault="008D6A55" w:rsidP="008D6A55">
      <w:pPr>
        <w:pStyle w:val="11"/>
        <w:spacing w:line="360" w:lineRule="auto"/>
        <w:ind w:left="1080" w:hanging="540"/>
        <w:jc w:val="both"/>
        <w:rPr>
          <w:szCs w:val="28"/>
        </w:rPr>
      </w:pPr>
      <w:r>
        <w:rPr>
          <w:szCs w:val="28"/>
        </w:rPr>
        <w:t xml:space="preserve">— фізичні властивості флюїда, узяті з довідника при визначальній температурі </w:t>
      </w:r>
      <w:proofErr w:type="gramStart"/>
      <w:r>
        <w:rPr>
          <w:szCs w:val="28"/>
        </w:rPr>
        <w:t>(</w:t>
      </w:r>
      <w:r w:rsidRPr="00A24443">
        <w:rPr>
          <w:position w:val="-12"/>
          <w:sz w:val="24"/>
          <w:szCs w:val="24"/>
        </w:rPr>
        <w:object w:dxaOrig="300" w:dyaOrig="360">
          <v:shape id="_x0000_i1102" type="#_x0000_t75" style="width:15pt;height:18pt" o:ole="">
            <v:imagedata r:id="rId157" o:title=""/>
          </v:shape>
          <o:OLEObject Type="Embed" ProgID="Equation.3" ShapeID="_x0000_i1102" DrawAspect="Content" ObjectID="_1772127435" r:id="rId158"/>
        </w:object>
      </w:r>
      <w:r>
        <w:rPr>
          <w:szCs w:val="28"/>
        </w:rPr>
        <w:t xml:space="preserve"> –</w:t>
      </w:r>
      <w:proofErr w:type="gramEnd"/>
      <w:r>
        <w:rPr>
          <w:szCs w:val="28"/>
        </w:rPr>
        <w:t xml:space="preserve"> щільність, </w:t>
      </w:r>
      <w:r w:rsidRPr="00A24443">
        <w:rPr>
          <w:position w:val="-12"/>
          <w:sz w:val="24"/>
          <w:szCs w:val="24"/>
        </w:rPr>
        <w:object w:dxaOrig="300" w:dyaOrig="360">
          <v:shape id="_x0000_i1103" type="#_x0000_t75" style="width:15pt;height:18pt" o:ole="">
            <v:imagedata r:id="rId159" o:title=""/>
          </v:shape>
          <o:OLEObject Type="Embed" ProgID="Equation.3" ShapeID="_x0000_i1103" DrawAspect="Content" ObjectID="_1772127436" r:id="rId160"/>
        </w:object>
      </w:r>
      <w:r>
        <w:rPr>
          <w:szCs w:val="28"/>
        </w:rPr>
        <w:t xml:space="preserve"> – коефіцієнт температуропровідності, </w:t>
      </w:r>
      <w:r w:rsidRPr="00A24443">
        <w:rPr>
          <w:position w:val="-12"/>
          <w:sz w:val="24"/>
          <w:szCs w:val="24"/>
        </w:rPr>
        <w:object w:dxaOrig="300" w:dyaOrig="360">
          <v:shape id="_x0000_i1104" type="#_x0000_t75" style="width:15pt;height:18pt" o:ole="">
            <v:imagedata r:id="rId161" o:title=""/>
          </v:shape>
          <o:OLEObject Type="Embed" ProgID="Equation.3" ShapeID="_x0000_i1104" DrawAspect="Content" ObjectID="_1772127437" r:id="rId162"/>
        </w:object>
      </w:r>
      <w:r>
        <w:rPr>
          <w:szCs w:val="28"/>
        </w:rPr>
        <w:t xml:space="preserve"> – кінематичний коефіцієнт в'язкості).</w:t>
      </w:r>
    </w:p>
    <w:p w:rsidR="008D6A55" w:rsidRPr="00580C32" w:rsidRDefault="008D6A55" w:rsidP="008D6A55">
      <w:pPr>
        <w:pStyle w:val="11"/>
        <w:spacing w:line="360" w:lineRule="auto"/>
        <w:ind w:firstLine="567"/>
        <w:jc w:val="both"/>
        <w:rPr>
          <w:szCs w:val="28"/>
        </w:rPr>
      </w:pPr>
      <w:r>
        <w:rPr>
          <w:szCs w:val="28"/>
        </w:rPr>
        <w:t>Критерії теплової подібності отримаємо відношенням всіх доданків рівняння Фурье-Кирхгофа до дифузійного члена рівняння, який моделює перенесення теплоти теплопровідністю або кондукц</w:t>
      </w:r>
      <w:r>
        <w:rPr>
          <w:szCs w:val="28"/>
          <w:lang w:val="uk-UA"/>
        </w:rPr>
        <w:t>ією</w:t>
      </w:r>
      <w:r>
        <w:rPr>
          <w:szCs w:val="28"/>
        </w:rPr>
        <w:t>. Відношення локального теплового потоку, який характеризує зміну ентальпії елементарного об'єму, до кондуктивно</w:t>
      </w:r>
      <w:r>
        <w:rPr>
          <w:szCs w:val="28"/>
          <w:lang w:val="uk-UA"/>
        </w:rPr>
        <w:t>го</w:t>
      </w:r>
      <w:r>
        <w:rPr>
          <w:szCs w:val="28"/>
        </w:rPr>
        <w:t xml:space="preserve"> теплово</w:t>
      </w:r>
      <w:r>
        <w:rPr>
          <w:szCs w:val="28"/>
          <w:lang w:val="uk-UA"/>
        </w:rPr>
        <w:t>го</w:t>
      </w:r>
      <w:r>
        <w:rPr>
          <w:szCs w:val="28"/>
        </w:rPr>
        <w:t xml:space="preserve"> потоку дає:</w:t>
      </w:r>
    </w:p>
    <w:p w:rsidR="008D6A55" w:rsidRPr="00580C32" w:rsidRDefault="008D6A55" w:rsidP="008D6A55">
      <w:pPr>
        <w:pStyle w:val="11"/>
        <w:spacing w:line="360" w:lineRule="auto"/>
        <w:ind w:firstLine="567"/>
        <w:jc w:val="center"/>
        <w:rPr>
          <w:szCs w:val="28"/>
        </w:rPr>
      </w:pPr>
      <w:r w:rsidRPr="00580C32">
        <w:rPr>
          <w:position w:val="-66"/>
          <w:szCs w:val="28"/>
        </w:rPr>
        <w:object w:dxaOrig="5040" w:dyaOrig="1400">
          <v:shape id="_x0000_i1105" type="#_x0000_t75" style="width:252pt;height:69.6pt" o:ole="" fillcolor="window">
            <v:imagedata r:id="rId163" o:title=""/>
          </v:shape>
          <o:OLEObject Type="Embed" ProgID="Equation.3" ShapeID="_x0000_i1105" DrawAspect="Content" ObjectID="_1772127438" r:id="rId164"/>
        </w:object>
      </w:r>
      <w:r w:rsidRPr="00580C32">
        <w:rPr>
          <w:szCs w:val="28"/>
        </w:rPr>
        <w:t>,</w:t>
      </w:r>
    </w:p>
    <w:p w:rsidR="008D6A55" w:rsidRPr="00580C32" w:rsidRDefault="008D6A55" w:rsidP="008D6A55">
      <w:pPr>
        <w:pStyle w:val="11"/>
        <w:spacing w:line="360" w:lineRule="auto"/>
        <w:jc w:val="both"/>
        <w:rPr>
          <w:szCs w:val="28"/>
        </w:rPr>
      </w:pPr>
      <w:proofErr w:type="gramStart"/>
      <w:r>
        <w:rPr>
          <w:szCs w:val="28"/>
        </w:rPr>
        <w:t xml:space="preserve">де </w:t>
      </w:r>
      <w:r w:rsidRPr="00A24443">
        <w:rPr>
          <w:position w:val="-12"/>
          <w:sz w:val="24"/>
          <w:szCs w:val="24"/>
        </w:rPr>
        <w:object w:dxaOrig="1359" w:dyaOrig="420">
          <v:shape id="_x0000_i1106" type="#_x0000_t75" style="width:67.8pt;height:21pt" o:ole="">
            <v:imagedata r:id="rId165" o:title=""/>
          </v:shape>
          <o:OLEObject Type="Embed" ProgID="Equation.3" ShapeID="_x0000_i1106" DrawAspect="Content" ObjectID="_1772127439" r:id="rId166"/>
        </w:object>
      </w:r>
      <w:r>
        <w:rPr>
          <w:szCs w:val="28"/>
        </w:rPr>
        <w:t xml:space="preserve"> –</w:t>
      </w:r>
      <w:proofErr w:type="gramEnd"/>
      <w:r>
        <w:rPr>
          <w:szCs w:val="28"/>
        </w:rPr>
        <w:t xml:space="preserve"> критерій </w:t>
      </w:r>
      <w:r w:rsidRPr="00617752">
        <w:rPr>
          <w:b/>
          <w:szCs w:val="28"/>
        </w:rPr>
        <w:t>Фур</w:t>
      </w:r>
      <w:r>
        <w:rPr>
          <w:b/>
          <w:szCs w:val="28"/>
          <w:lang w:val="uk-UA"/>
        </w:rPr>
        <w:t>ь</w:t>
      </w:r>
      <w:r w:rsidRPr="00617752">
        <w:rPr>
          <w:b/>
          <w:szCs w:val="28"/>
        </w:rPr>
        <w:t>є</w:t>
      </w:r>
      <w:r>
        <w:rPr>
          <w:szCs w:val="28"/>
        </w:rPr>
        <w:t xml:space="preserve"> – безрозмірний час в завданнях теплообміну.</w:t>
      </w:r>
    </w:p>
    <w:p w:rsidR="008D6A55" w:rsidRPr="00580C32" w:rsidRDefault="008D6A55" w:rsidP="008D6A55">
      <w:pPr>
        <w:pStyle w:val="11"/>
        <w:spacing w:line="360" w:lineRule="auto"/>
        <w:ind w:firstLine="567"/>
        <w:jc w:val="both"/>
        <w:rPr>
          <w:szCs w:val="28"/>
        </w:rPr>
      </w:pPr>
      <w:r>
        <w:rPr>
          <w:szCs w:val="28"/>
        </w:rPr>
        <w:t>Віднесемо конвективний тепловий потік до кондуктивно</w:t>
      </w:r>
      <w:r>
        <w:rPr>
          <w:szCs w:val="28"/>
          <w:lang w:val="uk-UA"/>
        </w:rPr>
        <w:t>го</w:t>
      </w:r>
      <w:r>
        <w:rPr>
          <w:szCs w:val="28"/>
        </w:rPr>
        <w:t xml:space="preserve"> теплово</w:t>
      </w:r>
      <w:r>
        <w:rPr>
          <w:szCs w:val="28"/>
          <w:lang w:val="uk-UA"/>
        </w:rPr>
        <w:t>го</w:t>
      </w:r>
      <w:r>
        <w:rPr>
          <w:szCs w:val="28"/>
        </w:rPr>
        <w:t xml:space="preserve"> потоку і отримаємо визначальний критерій теплової подібності – критерій </w:t>
      </w:r>
      <w:r w:rsidRPr="000121C0">
        <w:rPr>
          <w:b/>
          <w:szCs w:val="28"/>
        </w:rPr>
        <w:t>Пекле</w:t>
      </w:r>
      <w:r>
        <w:rPr>
          <w:szCs w:val="28"/>
        </w:rPr>
        <w:t>:</w:t>
      </w:r>
    </w:p>
    <w:p w:rsidR="008D6A55" w:rsidRPr="00580C32" w:rsidRDefault="008D6A55" w:rsidP="008D6A55">
      <w:pPr>
        <w:pStyle w:val="11"/>
        <w:spacing w:line="360" w:lineRule="auto"/>
        <w:ind w:firstLine="567"/>
        <w:jc w:val="center"/>
        <w:rPr>
          <w:szCs w:val="28"/>
        </w:rPr>
      </w:pPr>
      <w:r w:rsidRPr="00580C32">
        <w:rPr>
          <w:position w:val="-66"/>
          <w:szCs w:val="28"/>
        </w:rPr>
        <w:object w:dxaOrig="5760" w:dyaOrig="1400">
          <v:shape id="_x0000_i1107" type="#_x0000_t75" style="width:4in;height:70.2pt" o:ole="" fillcolor="window">
            <v:imagedata r:id="rId167" o:title=""/>
          </v:shape>
          <o:OLEObject Type="Embed" ProgID="Equation.3" ShapeID="_x0000_i1107" DrawAspect="Content" ObjectID="_1772127440" r:id="rId168"/>
        </w:object>
      </w:r>
      <w:r w:rsidRPr="00580C32">
        <w:rPr>
          <w:szCs w:val="28"/>
        </w:rPr>
        <w:t>.</w:t>
      </w:r>
    </w:p>
    <w:p w:rsidR="008D6A55" w:rsidRPr="00580C32" w:rsidRDefault="008D6A55" w:rsidP="008D6A55">
      <w:pPr>
        <w:pStyle w:val="11"/>
        <w:spacing w:line="360" w:lineRule="auto"/>
        <w:ind w:firstLine="567"/>
        <w:jc w:val="both"/>
        <w:rPr>
          <w:szCs w:val="28"/>
        </w:rPr>
      </w:pPr>
      <w:r>
        <w:rPr>
          <w:szCs w:val="28"/>
        </w:rPr>
        <w:t>Т.ч. критерій Пекле характеризує відношення теплового потоку, переданого конвекцією до кондуктивно</w:t>
      </w:r>
      <w:r>
        <w:rPr>
          <w:szCs w:val="28"/>
          <w:lang w:val="uk-UA"/>
        </w:rPr>
        <w:t>го</w:t>
      </w:r>
      <w:r>
        <w:rPr>
          <w:szCs w:val="28"/>
        </w:rPr>
        <w:t xml:space="preserve"> теплово</w:t>
      </w:r>
      <w:r>
        <w:rPr>
          <w:szCs w:val="28"/>
          <w:lang w:val="uk-UA"/>
        </w:rPr>
        <w:t>го</w:t>
      </w:r>
      <w:r>
        <w:rPr>
          <w:szCs w:val="28"/>
        </w:rPr>
        <w:t xml:space="preserve"> потоку в дан</w:t>
      </w:r>
      <w:r>
        <w:rPr>
          <w:szCs w:val="28"/>
          <w:lang w:val="uk-UA"/>
        </w:rPr>
        <w:t>ій</w:t>
      </w:r>
      <w:r>
        <w:rPr>
          <w:szCs w:val="28"/>
        </w:rPr>
        <w:t xml:space="preserve"> розрахунков</w:t>
      </w:r>
      <w:r>
        <w:rPr>
          <w:szCs w:val="28"/>
          <w:lang w:val="uk-UA"/>
        </w:rPr>
        <w:t>ій</w:t>
      </w:r>
      <w:r>
        <w:rPr>
          <w:szCs w:val="28"/>
        </w:rPr>
        <w:t xml:space="preserve"> області теплообміну.</w:t>
      </w:r>
    </w:p>
    <w:p w:rsidR="008D6A55" w:rsidRPr="00580C32" w:rsidRDefault="008D6A55" w:rsidP="008D6A55">
      <w:pPr>
        <w:pStyle w:val="11"/>
        <w:spacing w:line="360" w:lineRule="auto"/>
        <w:ind w:firstLine="567"/>
        <w:jc w:val="both"/>
        <w:rPr>
          <w:szCs w:val="28"/>
        </w:rPr>
      </w:pPr>
      <w:r>
        <w:rPr>
          <w:szCs w:val="28"/>
        </w:rPr>
        <w:t xml:space="preserve">Критерії </w:t>
      </w:r>
      <w:r w:rsidRPr="00FD2EBC">
        <w:rPr>
          <w:szCs w:val="28"/>
        </w:rPr>
        <w:t>гідродинамічної подібності</w:t>
      </w:r>
      <w:r>
        <w:rPr>
          <w:szCs w:val="28"/>
        </w:rPr>
        <w:t xml:space="preserve"> отримаємо відношенням всіх членів рівняння Навьє-Стокса до конвективного члена рівняння, який моделює силу інерції.</w:t>
      </w:r>
      <w:r>
        <w:rPr>
          <w:szCs w:val="28"/>
          <w:lang w:val="uk-UA"/>
        </w:rPr>
        <w:t xml:space="preserve"> </w:t>
      </w:r>
      <w:r>
        <w:rPr>
          <w:szCs w:val="28"/>
        </w:rPr>
        <w:t>Знайдемо відношення локальної сили до сили інерції:</w:t>
      </w:r>
    </w:p>
    <w:p w:rsidR="008D6A55" w:rsidRPr="00580C32" w:rsidRDefault="008D6A55" w:rsidP="008D6A55">
      <w:pPr>
        <w:pStyle w:val="11"/>
        <w:spacing w:line="360" w:lineRule="auto"/>
        <w:ind w:firstLine="567"/>
        <w:jc w:val="center"/>
        <w:rPr>
          <w:szCs w:val="28"/>
        </w:rPr>
      </w:pPr>
      <w:r w:rsidRPr="00580C32">
        <w:rPr>
          <w:position w:val="-62"/>
          <w:szCs w:val="28"/>
        </w:rPr>
        <w:object w:dxaOrig="4740" w:dyaOrig="1420">
          <v:shape id="_x0000_i1108" type="#_x0000_t75" style="width:237pt;height:71.4pt" o:ole="" fillcolor="window">
            <v:imagedata r:id="rId169" o:title=""/>
          </v:shape>
          <o:OLEObject Type="Embed" ProgID="Equation.3" ShapeID="_x0000_i1108" DrawAspect="Content" ObjectID="_1772127441" r:id="rId170"/>
        </w:object>
      </w:r>
      <w:r w:rsidRPr="00580C32">
        <w:rPr>
          <w:szCs w:val="28"/>
        </w:rPr>
        <w:t>,</w:t>
      </w:r>
    </w:p>
    <w:p w:rsidR="008D6A55" w:rsidRPr="00580C32" w:rsidRDefault="008D6A55" w:rsidP="008D6A55">
      <w:pPr>
        <w:pStyle w:val="11"/>
        <w:spacing w:line="360" w:lineRule="auto"/>
        <w:jc w:val="both"/>
        <w:rPr>
          <w:szCs w:val="28"/>
        </w:rPr>
      </w:pPr>
      <w:proofErr w:type="gramStart"/>
      <w:r>
        <w:rPr>
          <w:szCs w:val="28"/>
        </w:rPr>
        <w:t xml:space="preserve">де </w:t>
      </w:r>
      <w:r w:rsidRPr="00A24443">
        <w:rPr>
          <w:position w:val="-12"/>
          <w:sz w:val="24"/>
          <w:szCs w:val="24"/>
        </w:rPr>
        <w:object w:dxaOrig="1640" w:dyaOrig="360">
          <v:shape id="_x0000_i1109" type="#_x0000_t75" style="width:82.2pt;height:18pt" o:ole="">
            <v:imagedata r:id="rId171" o:title=""/>
          </v:shape>
          <o:OLEObject Type="Embed" ProgID="Equation.3" ShapeID="_x0000_i1109" DrawAspect="Content" ObjectID="_1772127442" r:id="rId172"/>
        </w:object>
      </w:r>
      <w:r>
        <w:rPr>
          <w:szCs w:val="28"/>
        </w:rPr>
        <w:t xml:space="preserve"> –</w:t>
      </w:r>
      <w:proofErr w:type="gramEnd"/>
      <w:r>
        <w:rPr>
          <w:szCs w:val="28"/>
        </w:rPr>
        <w:t xml:space="preserve"> критерій </w:t>
      </w:r>
      <w:r w:rsidRPr="000121C0">
        <w:rPr>
          <w:b/>
          <w:szCs w:val="28"/>
        </w:rPr>
        <w:t>гомохронност</w:t>
      </w:r>
      <w:r>
        <w:rPr>
          <w:b/>
          <w:szCs w:val="28"/>
          <w:lang w:val="uk-UA"/>
        </w:rPr>
        <w:t>і</w:t>
      </w:r>
      <w:r>
        <w:rPr>
          <w:szCs w:val="28"/>
        </w:rPr>
        <w:t xml:space="preserve"> (однорідності в часі) – характеризує відношення сили інерції до локальної сили (безрозмірний час в завданнях руху плинного середовища).</w:t>
      </w:r>
    </w:p>
    <w:p w:rsidR="008D6A55" w:rsidRPr="00580C32" w:rsidRDefault="008D6A55" w:rsidP="008D6A55">
      <w:pPr>
        <w:pStyle w:val="11"/>
        <w:spacing w:line="360" w:lineRule="auto"/>
        <w:ind w:firstLine="567"/>
        <w:jc w:val="both"/>
        <w:rPr>
          <w:szCs w:val="28"/>
        </w:rPr>
      </w:pPr>
      <w:r>
        <w:rPr>
          <w:szCs w:val="28"/>
        </w:rPr>
        <w:t>Три сили, що стоять в правій частині рівняння Навьє-Стокса (f</w:t>
      </w:r>
      <w:r w:rsidRPr="000121C0">
        <w:rPr>
          <w:szCs w:val="28"/>
          <w:vertAlign w:val="subscript"/>
        </w:rPr>
        <w:t>g</w:t>
      </w:r>
      <w:r>
        <w:rPr>
          <w:szCs w:val="28"/>
        </w:rPr>
        <w:t>, f</w:t>
      </w:r>
      <w:r w:rsidRPr="000121C0">
        <w:rPr>
          <w:szCs w:val="28"/>
          <w:vertAlign w:val="subscript"/>
        </w:rPr>
        <w:t>p</w:t>
      </w:r>
      <w:r>
        <w:rPr>
          <w:szCs w:val="28"/>
        </w:rPr>
        <w:t>, f</w:t>
      </w:r>
      <w:r w:rsidRPr="000121C0">
        <w:rPr>
          <w:szCs w:val="28"/>
          <w:vertAlign w:val="subscript"/>
        </w:rPr>
        <w:t>тр</w:t>
      </w:r>
      <w:r>
        <w:rPr>
          <w:szCs w:val="28"/>
        </w:rPr>
        <w:t>) також віднесемо до сили інерції. Отримаємо:</w:t>
      </w:r>
    </w:p>
    <w:p w:rsidR="008D6A55" w:rsidRPr="00580C32" w:rsidRDefault="008D6A55" w:rsidP="008D6A55">
      <w:pPr>
        <w:pStyle w:val="11"/>
        <w:spacing w:line="360" w:lineRule="auto"/>
        <w:ind w:firstLine="567"/>
        <w:jc w:val="center"/>
        <w:rPr>
          <w:szCs w:val="28"/>
        </w:rPr>
      </w:pPr>
      <w:r w:rsidRPr="00580C32">
        <w:rPr>
          <w:position w:val="-34"/>
          <w:szCs w:val="28"/>
        </w:rPr>
        <w:object w:dxaOrig="3600" w:dyaOrig="780">
          <v:shape id="_x0000_i1110" type="#_x0000_t75" style="width:180pt;height:39pt" o:ole="" fillcolor="window">
            <v:imagedata r:id="rId173" o:title=""/>
          </v:shape>
          <o:OLEObject Type="Embed" ProgID="Equation.3" ShapeID="_x0000_i1110" DrawAspect="Content" ObjectID="_1772127443" r:id="rId174"/>
        </w:object>
      </w:r>
      <w:r w:rsidRPr="00580C32">
        <w:rPr>
          <w:szCs w:val="28"/>
        </w:rPr>
        <w:t>;</w:t>
      </w:r>
    </w:p>
    <w:p w:rsidR="008D6A55" w:rsidRPr="00580C32" w:rsidRDefault="008D6A55" w:rsidP="008D6A55">
      <w:pPr>
        <w:pStyle w:val="11"/>
        <w:spacing w:line="360" w:lineRule="auto"/>
        <w:ind w:firstLine="567"/>
        <w:jc w:val="center"/>
        <w:rPr>
          <w:szCs w:val="28"/>
        </w:rPr>
      </w:pPr>
      <w:r w:rsidRPr="00580C32">
        <w:rPr>
          <w:position w:val="-62"/>
          <w:szCs w:val="28"/>
        </w:rPr>
        <w:object w:dxaOrig="5200" w:dyaOrig="1359">
          <v:shape id="_x0000_i1111" type="#_x0000_t75" style="width:260.4pt;height:67.8pt" o:ole="" fillcolor="window">
            <v:imagedata r:id="rId175" o:title=""/>
          </v:shape>
          <o:OLEObject Type="Embed" ProgID="Equation.3" ShapeID="_x0000_i1111" DrawAspect="Content" ObjectID="_1772127444" r:id="rId176"/>
        </w:object>
      </w:r>
      <w:r w:rsidRPr="00580C32">
        <w:rPr>
          <w:szCs w:val="28"/>
        </w:rPr>
        <w:t>;</w:t>
      </w:r>
    </w:p>
    <w:p w:rsidR="008D6A55" w:rsidRPr="00580C32" w:rsidRDefault="008D6A55" w:rsidP="008D6A55">
      <w:pPr>
        <w:pStyle w:val="11"/>
        <w:spacing w:line="360" w:lineRule="auto"/>
        <w:ind w:firstLine="567"/>
        <w:jc w:val="center"/>
        <w:rPr>
          <w:szCs w:val="28"/>
        </w:rPr>
      </w:pPr>
      <w:r w:rsidRPr="00580C32">
        <w:rPr>
          <w:position w:val="-62"/>
          <w:szCs w:val="28"/>
        </w:rPr>
        <w:object w:dxaOrig="4980" w:dyaOrig="1340">
          <v:shape id="_x0000_i1112" type="#_x0000_t75" style="width:249pt;height:67.2pt" o:ole="" fillcolor="window">
            <v:imagedata r:id="rId177" o:title=""/>
          </v:shape>
          <o:OLEObject Type="Embed" ProgID="Equation.3" ShapeID="_x0000_i1112" DrawAspect="Content" ObjectID="_1772127445" r:id="rId178"/>
        </w:object>
      </w:r>
      <w:r w:rsidRPr="00580C32">
        <w:rPr>
          <w:szCs w:val="28"/>
        </w:rPr>
        <w:t>.</w:t>
      </w:r>
    </w:p>
    <w:p w:rsidR="008D6A55" w:rsidRPr="00580C32" w:rsidRDefault="008D6A55" w:rsidP="008D6A55">
      <w:pPr>
        <w:pStyle w:val="11"/>
        <w:spacing w:line="360" w:lineRule="auto"/>
        <w:jc w:val="both"/>
        <w:rPr>
          <w:szCs w:val="28"/>
        </w:rPr>
      </w:pPr>
      <w:r>
        <w:rPr>
          <w:szCs w:val="28"/>
        </w:rPr>
        <w:t>У наведених вище формулах:</w:t>
      </w:r>
    </w:p>
    <w:p w:rsidR="008D6A55" w:rsidRPr="00580C32" w:rsidRDefault="008D6A55" w:rsidP="008D6A55">
      <w:pPr>
        <w:pStyle w:val="11"/>
        <w:spacing w:line="360" w:lineRule="auto"/>
        <w:ind w:firstLine="567"/>
        <w:jc w:val="both"/>
        <w:rPr>
          <w:szCs w:val="28"/>
        </w:rPr>
      </w:pPr>
      <w:r w:rsidRPr="00580C32">
        <w:rPr>
          <w:position w:val="-30"/>
          <w:szCs w:val="28"/>
        </w:rPr>
        <w:object w:dxaOrig="999" w:dyaOrig="760">
          <v:shape id="_x0000_i1113" type="#_x0000_t75" style="width:49.8pt;height:37.8pt" o:ole="" fillcolor="window">
            <v:imagedata r:id="rId179" o:title=""/>
          </v:shape>
          <o:OLEObject Type="Embed" ProgID="Equation.3" ShapeID="_x0000_i1113" DrawAspect="Content" ObjectID="_1772127446" r:id="rId180"/>
        </w:object>
      </w:r>
      <w:r w:rsidRPr="00580C32">
        <w:rPr>
          <w:szCs w:val="28"/>
        </w:rPr>
        <w:t xml:space="preserve"> </w:t>
      </w:r>
      <w:r>
        <w:rPr>
          <w:szCs w:val="28"/>
        </w:rPr>
        <w:t xml:space="preserve">– критерій </w:t>
      </w:r>
      <w:r w:rsidRPr="008A613B">
        <w:rPr>
          <w:b/>
          <w:szCs w:val="28"/>
        </w:rPr>
        <w:t>Фруда</w:t>
      </w:r>
      <w:r>
        <w:rPr>
          <w:szCs w:val="28"/>
        </w:rPr>
        <w:t xml:space="preserve"> або </w:t>
      </w:r>
      <w:r w:rsidRPr="008A613B">
        <w:rPr>
          <w:b/>
          <w:szCs w:val="28"/>
        </w:rPr>
        <w:t>Фруд</w:t>
      </w:r>
      <w:r>
        <w:rPr>
          <w:szCs w:val="28"/>
        </w:rPr>
        <w:t xml:space="preserve"> – характеризує відношення сили інерції до об'ємної сили (сил</w:t>
      </w:r>
      <w:r>
        <w:rPr>
          <w:szCs w:val="28"/>
          <w:lang w:val="uk-UA"/>
        </w:rPr>
        <w:t>и</w:t>
      </w:r>
      <w:r>
        <w:rPr>
          <w:szCs w:val="28"/>
        </w:rPr>
        <w:t xml:space="preserve"> тяжіння або гравітаційн</w:t>
      </w:r>
      <w:r>
        <w:rPr>
          <w:szCs w:val="28"/>
          <w:lang w:val="uk-UA"/>
        </w:rPr>
        <w:t>ої</w:t>
      </w:r>
      <w:r>
        <w:rPr>
          <w:szCs w:val="28"/>
        </w:rPr>
        <w:t xml:space="preserve"> сил</w:t>
      </w:r>
      <w:r>
        <w:rPr>
          <w:szCs w:val="28"/>
          <w:lang w:val="uk-UA"/>
        </w:rPr>
        <w:t>и</w:t>
      </w:r>
      <w:r>
        <w:rPr>
          <w:szCs w:val="28"/>
        </w:rPr>
        <w:t>);</w:t>
      </w:r>
    </w:p>
    <w:p w:rsidR="008D6A55" w:rsidRPr="00580C32" w:rsidRDefault="008D6A55" w:rsidP="008D6A55">
      <w:pPr>
        <w:pStyle w:val="11"/>
        <w:spacing w:line="360" w:lineRule="auto"/>
        <w:ind w:firstLine="567"/>
        <w:jc w:val="both"/>
        <w:rPr>
          <w:szCs w:val="28"/>
        </w:rPr>
      </w:pPr>
      <w:r w:rsidRPr="00580C32">
        <w:rPr>
          <w:position w:val="-34"/>
          <w:szCs w:val="28"/>
        </w:rPr>
        <w:object w:dxaOrig="1359" w:dyaOrig="740">
          <v:shape id="_x0000_i1114" type="#_x0000_t75" style="width:67.8pt;height:37.2pt" o:ole="" fillcolor="window">
            <v:imagedata r:id="rId181" o:title=""/>
          </v:shape>
          <o:OLEObject Type="Embed" ProgID="Equation.3" ShapeID="_x0000_i1114" DrawAspect="Content" ObjectID="_1772127447" r:id="rId182"/>
        </w:object>
      </w:r>
      <w:r w:rsidRPr="00580C32">
        <w:rPr>
          <w:szCs w:val="28"/>
        </w:rPr>
        <w:t xml:space="preserve"> </w:t>
      </w:r>
      <w:r>
        <w:rPr>
          <w:szCs w:val="28"/>
        </w:rPr>
        <w:t xml:space="preserve">– критерій </w:t>
      </w:r>
      <w:r w:rsidRPr="008A613B">
        <w:rPr>
          <w:b/>
          <w:szCs w:val="28"/>
        </w:rPr>
        <w:t>Ейлера</w:t>
      </w:r>
      <w:r>
        <w:rPr>
          <w:szCs w:val="28"/>
        </w:rPr>
        <w:t xml:space="preserve"> або </w:t>
      </w:r>
      <w:r w:rsidRPr="008A613B">
        <w:rPr>
          <w:b/>
          <w:szCs w:val="28"/>
        </w:rPr>
        <w:t>Ейлер</w:t>
      </w:r>
      <w:r>
        <w:rPr>
          <w:szCs w:val="28"/>
        </w:rPr>
        <w:t xml:space="preserve"> – характеризує відношення сили тиску до сили інерції;</w:t>
      </w:r>
    </w:p>
    <w:p w:rsidR="008D6A55" w:rsidRPr="00580C32" w:rsidRDefault="008D6A55" w:rsidP="008D6A55">
      <w:pPr>
        <w:pStyle w:val="11"/>
        <w:spacing w:line="360" w:lineRule="auto"/>
        <w:ind w:firstLine="567"/>
        <w:jc w:val="both"/>
        <w:rPr>
          <w:szCs w:val="28"/>
        </w:rPr>
      </w:pPr>
      <w:r w:rsidRPr="00580C32">
        <w:rPr>
          <w:position w:val="-24"/>
          <w:szCs w:val="28"/>
        </w:rPr>
        <w:object w:dxaOrig="1280" w:dyaOrig="639">
          <v:shape id="_x0000_i1115" type="#_x0000_t75" style="width:63.6pt;height:31.8pt" o:ole="" fillcolor="window">
            <v:imagedata r:id="rId183" o:title=""/>
          </v:shape>
          <o:OLEObject Type="Embed" ProgID="Equation.3" ShapeID="_x0000_i1115" DrawAspect="Content" ObjectID="_1772127448" r:id="rId184"/>
        </w:object>
      </w:r>
      <w:r w:rsidRPr="00580C32">
        <w:rPr>
          <w:szCs w:val="28"/>
        </w:rPr>
        <w:t xml:space="preserve"> </w:t>
      </w:r>
      <w:r>
        <w:rPr>
          <w:szCs w:val="28"/>
        </w:rPr>
        <w:t xml:space="preserve">– критерій </w:t>
      </w:r>
      <w:r w:rsidRPr="008A613B">
        <w:rPr>
          <w:b/>
          <w:szCs w:val="28"/>
        </w:rPr>
        <w:t>Рейнольдса</w:t>
      </w:r>
      <w:r>
        <w:rPr>
          <w:szCs w:val="28"/>
        </w:rPr>
        <w:t xml:space="preserve"> або </w:t>
      </w:r>
      <w:r w:rsidRPr="008A613B">
        <w:rPr>
          <w:b/>
          <w:szCs w:val="28"/>
        </w:rPr>
        <w:t>Рейнольдс</w:t>
      </w:r>
      <w:r>
        <w:rPr>
          <w:szCs w:val="28"/>
        </w:rPr>
        <w:t xml:space="preserve"> (критерій динамічної подібності) – характеризує відношення сил інерції і сил тертя. За значенням критерію </w:t>
      </w:r>
      <w:r w:rsidRPr="00FD2EBC">
        <w:rPr>
          <w:b/>
          <w:szCs w:val="28"/>
        </w:rPr>
        <w:t>Re</w:t>
      </w:r>
      <w:r>
        <w:rPr>
          <w:szCs w:val="28"/>
        </w:rPr>
        <w:t xml:space="preserve"> судить про режим </w:t>
      </w:r>
      <w:r>
        <w:rPr>
          <w:szCs w:val="28"/>
          <w:lang w:val="uk-UA"/>
        </w:rPr>
        <w:t>течії</w:t>
      </w:r>
      <w:r>
        <w:rPr>
          <w:szCs w:val="28"/>
        </w:rPr>
        <w:t xml:space="preserve"> флюїда при вимушеній конвекції.</w:t>
      </w:r>
    </w:p>
    <w:p w:rsidR="008D6A55" w:rsidRPr="00580C32" w:rsidRDefault="008D6A55" w:rsidP="008D6A55">
      <w:pPr>
        <w:pStyle w:val="11"/>
        <w:spacing w:line="360" w:lineRule="auto"/>
        <w:ind w:firstLine="567"/>
        <w:jc w:val="both"/>
        <w:rPr>
          <w:szCs w:val="28"/>
        </w:rPr>
      </w:pPr>
      <w:r>
        <w:rPr>
          <w:szCs w:val="28"/>
        </w:rPr>
        <w:t xml:space="preserve">У правій частині рівнянь Навьє-Стокса </w:t>
      </w:r>
      <w:r>
        <w:rPr>
          <w:szCs w:val="28"/>
          <w:lang w:val="uk-UA"/>
        </w:rPr>
        <w:t>стоя</w:t>
      </w:r>
      <w:r>
        <w:rPr>
          <w:szCs w:val="28"/>
        </w:rPr>
        <w:t xml:space="preserve">ть три критерії: </w:t>
      </w:r>
      <w:r w:rsidRPr="00FD2EBC">
        <w:rPr>
          <w:b/>
          <w:szCs w:val="28"/>
        </w:rPr>
        <w:t>Fr</w:t>
      </w:r>
      <w:r>
        <w:rPr>
          <w:szCs w:val="28"/>
        </w:rPr>
        <w:t xml:space="preserve">, </w:t>
      </w:r>
      <w:r w:rsidRPr="00FD2EBC">
        <w:rPr>
          <w:b/>
          <w:szCs w:val="28"/>
        </w:rPr>
        <w:t>Eu</w:t>
      </w:r>
      <w:r>
        <w:rPr>
          <w:szCs w:val="28"/>
        </w:rPr>
        <w:t xml:space="preserve"> і </w:t>
      </w:r>
      <w:r w:rsidRPr="00FD2EBC">
        <w:rPr>
          <w:b/>
          <w:szCs w:val="28"/>
        </w:rPr>
        <w:t>Re</w:t>
      </w:r>
      <w:r>
        <w:rPr>
          <w:szCs w:val="28"/>
        </w:rPr>
        <w:t xml:space="preserve">, з яких два критерії однозначно визначають третій. При моделюванні, як правило, вважають </w:t>
      </w:r>
      <w:r w:rsidRPr="00FD2EBC">
        <w:rPr>
          <w:b/>
          <w:szCs w:val="28"/>
        </w:rPr>
        <w:t>Fr</w:t>
      </w:r>
      <w:r>
        <w:rPr>
          <w:szCs w:val="28"/>
        </w:rPr>
        <w:t xml:space="preserve"> і </w:t>
      </w:r>
      <w:r w:rsidRPr="00FD2EBC">
        <w:rPr>
          <w:b/>
          <w:szCs w:val="28"/>
        </w:rPr>
        <w:t>Re</w:t>
      </w:r>
      <w:r>
        <w:rPr>
          <w:szCs w:val="28"/>
        </w:rPr>
        <w:t xml:space="preserve"> визначальними критеріями, а </w:t>
      </w:r>
      <w:r w:rsidRPr="00FD2EBC">
        <w:rPr>
          <w:b/>
          <w:szCs w:val="28"/>
        </w:rPr>
        <w:t>Eu</w:t>
      </w:r>
      <w:r>
        <w:rPr>
          <w:szCs w:val="28"/>
        </w:rPr>
        <w:t xml:space="preserve"> – визначуваним критерієм.</w:t>
      </w:r>
    </w:p>
    <w:p w:rsidR="008D6A55" w:rsidRPr="00580C32" w:rsidRDefault="008D6A55" w:rsidP="008D6A55">
      <w:pPr>
        <w:pStyle w:val="11"/>
        <w:spacing w:line="360" w:lineRule="auto"/>
        <w:ind w:firstLine="567"/>
        <w:jc w:val="both"/>
        <w:rPr>
          <w:szCs w:val="28"/>
        </w:rPr>
      </w:pPr>
      <w:r>
        <w:rPr>
          <w:szCs w:val="28"/>
        </w:rPr>
        <w:t xml:space="preserve">При вирішенні завдань теплообміну при вільній конвекції швидкість </w:t>
      </w:r>
      <w:r>
        <w:rPr>
          <w:szCs w:val="28"/>
          <w:lang w:val="uk-UA"/>
        </w:rPr>
        <w:t>течії</w:t>
      </w:r>
      <w:r>
        <w:rPr>
          <w:szCs w:val="28"/>
        </w:rPr>
        <w:t xml:space="preserve"> флюїда визначити досить складно, тому її виключають з критеріїв подібності і враховують побічно розрахунком гравітаційної сили, що виникає із-за змінного поля щільності в неоднорідному полі температур. В цьому випадку </w:t>
      </w:r>
      <w:r>
        <w:rPr>
          <w:szCs w:val="28"/>
          <w:lang w:val="uk-UA"/>
        </w:rPr>
        <w:t>знаходять</w:t>
      </w:r>
      <w:r>
        <w:rPr>
          <w:szCs w:val="28"/>
        </w:rPr>
        <w:t xml:space="preserve"> критерії </w:t>
      </w:r>
      <w:r w:rsidRPr="008A613B">
        <w:rPr>
          <w:b/>
          <w:szCs w:val="28"/>
        </w:rPr>
        <w:t>Галлілея</w:t>
      </w:r>
      <w:r>
        <w:rPr>
          <w:szCs w:val="28"/>
        </w:rPr>
        <w:t xml:space="preserve"> (</w:t>
      </w:r>
      <w:r w:rsidRPr="00FD2EBC">
        <w:rPr>
          <w:szCs w:val="28"/>
        </w:rPr>
        <w:t>Ga</w:t>
      </w:r>
      <w:r>
        <w:rPr>
          <w:szCs w:val="28"/>
        </w:rPr>
        <w:t xml:space="preserve">), </w:t>
      </w:r>
      <w:r w:rsidRPr="008A613B">
        <w:rPr>
          <w:b/>
          <w:szCs w:val="28"/>
        </w:rPr>
        <w:t>Архімеда</w:t>
      </w:r>
      <w:r>
        <w:rPr>
          <w:szCs w:val="28"/>
        </w:rPr>
        <w:t xml:space="preserve"> (</w:t>
      </w:r>
      <w:r w:rsidRPr="00FD2EBC">
        <w:rPr>
          <w:szCs w:val="28"/>
        </w:rPr>
        <w:t>Ar</w:t>
      </w:r>
      <w:r>
        <w:rPr>
          <w:szCs w:val="28"/>
        </w:rPr>
        <w:t xml:space="preserve">), </w:t>
      </w:r>
      <w:r w:rsidRPr="008A613B">
        <w:rPr>
          <w:b/>
          <w:szCs w:val="28"/>
        </w:rPr>
        <w:t>Грасгофа</w:t>
      </w:r>
      <w:r>
        <w:rPr>
          <w:szCs w:val="28"/>
        </w:rPr>
        <w:t xml:space="preserve"> (</w:t>
      </w:r>
      <w:r w:rsidRPr="00FD2EBC">
        <w:rPr>
          <w:szCs w:val="28"/>
        </w:rPr>
        <w:t>Gr</w:t>
      </w:r>
      <w:r>
        <w:rPr>
          <w:szCs w:val="28"/>
        </w:rPr>
        <w:t xml:space="preserve">) і </w:t>
      </w:r>
      <w:r w:rsidRPr="008A613B">
        <w:rPr>
          <w:b/>
          <w:szCs w:val="28"/>
        </w:rPr>
        <w:t>Релея</w:t>
      </w:r>
      <w:r>
        <w:rPr>
          <w:szCs w:val="28"/>
        </w:rPr>
        <w:t xml:space="preserve"> (</w:t>
      </w:r>
      <w:r w:rsidRPr="00FD2EBC">
        <w:rPr>
          <w:szCs w:val="28"/>
        </w:rPr>
        <w:t>Ra</w:t>
      </w:r>
      <w:r>
        <w:rPr>
          <w:szCs w:val="28"/>
        </w:rPr>
        <w:t>).</w:t>
      </w:r>
    </w:p>
    <w:p w:rsidR="008D6A55" w:rsidRPr="00580C32" w:rsidRDefault="008D6A55" w:rsidP="008D6A55">
      <w:pPr>
        <w:pStyle w:val="11"/>
        <w:spacing w:line="360" w:lineRule="auto"/>
        <w:ind w:firstLine="567"/>
        <w:jc w:val="both"/>
        <w:rPr>
          <w:szCs w:val="28"/>
        </w:rPr>
      </w:pPr>
      <w:r>
        <w:rPr>
          <w:szCs w:val="28"/>
        </w:rPr>
        <w:t>Використовуючи правило про те, що комбінація критеріїв є теж критерієм, отримаємо:</w:t>
      </w:r>
    </w:p>
    <w:p w:rsidR="008D6A55" w:rsidRPr="00580C32" w:rsidRDefault="008D6A55" w:rsidP="008D6A55">
      <w:pPr>
        <w:pStyle w:val="11"/>
        <w:spacing w:line="360" w:lineRule="auto"/>
        <w:ind w:firstLine="567"/>
        <w:jc w:val="center"/>
        <w:rPr>
          <w:szCs w:val="28"/>
        </w:rPr>
      </w:pPr>
      <w:r w:rsidRPr="00580C32">
        <w:rPr>
          <w:position w:val="-68"/>
          <w:szCs w:val="28"/>
          <w:lang w:val="en-US"/>
        </w:rPr>
        <w:object w:dxaOrig="4520" w:dyaOrig="1460">
          <v:shape id="_x0000_i1116" type="#_x0000_t75" style="width:225.6pt;height:73.2pt" o:ole="" fillcolor="window">
            <v:imagedata r:id="rId185" o:title=""/>
          </v:shape>
          <o:OLEObject Type="Embed" ProgID="Equation.3" ShapeID="_x0000_i1116" DrawAspect="Content" ObjectID="_1772127449" r:id="rId186"/>
        </w:object>
      </w:r>
      <w:r w:rsidRPr="00580C32">
        <w:rPr>
          <w:szCs w:val="28"/>
        </w:rPr>
        <w:t>,</w:t>
      </w:r>
    </w:p>
    <w:p w:rsidR="008D6A55" w:rsidRPr="00580C32" w:rsidRDefault="008D6A55" w:rsidP="008D6A55">
      <w:pPr>
        <w:pStyle w:val="11"/>
        <w:spacing w:line="360" w:lineRule="auto"/>
        <w:ind w:left="720" w:hanging="720"/>
        <w:jc w:val="both"/>
        <w:rPr>
          <w:szCs w:val="28"/>
        </w:rPr>
      </w:pPr>
      <w:r>
        <w:rPr>
          <w:szCs w:val="28"/>
        </w:rPr>
        <w:t xml:space="preserve">де </w:t>
      </w:r>
      <w:r w:rsidRPr="00776736">
        <w:rPr>
          <w:b/>
          <w:szCs w:val="28"/>
        </w:rPr>
        <w:t>Ga</w:t>
      </w:r>
      <w:r>
        <w:rPr>
          <w:szCs w:val="28"/>
        </w:rPr>
        <w:t xml:space="preserve"> – критерій Галілея, який характеризує відношення сил тяжіння і сил в'язкого </w:t>
      </w:r>
      <w:proofErr w:type="gramStart"/>
      <w:r>
        <w:rPr>
          <w:szCs w:val="28"/>
        </w:rPr>
        <w:t>тертя:</w:t>
      </w:r>
      <w:r>
        <w:rPr>
          <w:szCs w:val="28"/>
          <w:lang w:val="uk-UA"/>
        </w:rPr>
        <w:tab/>
      </w:r>
      <w:proofErr w:type="gramEnd"/>
      <w:r w:rsidRPr="00580C32">
        <w:rPr>
          <w:position w:val="-28"/>
          <w:szCs w:val="28"/>
          <w:lang w:val="en-US"/>
        </w:rPr>
        <w:object w:dxaOrig="1219" w:dyaOrig="720">
          <v:shape id="_x0000_i1117" type="#_x0000_t75" style="width:60.6pt;height:36pt" o:ole="" fillcolor="window">
            <v:imagedata r:id="rId187" o:title=""/>
          </v:shape>
          <o:OLEObject Type="Embed" ProgID="Equation.3" ShapeID="_x0000_i1117" DrawAspect="Content" ObjectID="_1772127450" r:id="rId188"/>
        </w:object>
      </w:r>
      <w:r w:rsidRPr="00580C32">
        <w:rPr>
          <w:szCs w:val="28"/>
        </w:rPr>
        <w:t>.</w:t>
      </w:r>
    </w:p>
    <w:p w:rsidR="008D6A55" w:rsidRPr="00580C32" w:rsidRDefault="008D6A55" w:rsidP="008D6A55">
      <w:pPr>
        <w:pStyle w:val="11"/>
        <w:spacing w:line="360" w:lineRule="auto"/>
        <w:ind w:firstLine="567"/>
        <w:jc w:val="both"/>
        <w:rPr>
          <w:szCs w:val="28"/>
        </w:rPr>
      </w:pPr>
      <w:r>
        <w:rPr>
          <w:szCs w:val="28"/>
        </w:rPr>
        <w:t>Для обліку вільної конвекції, що виникає із-за змінної щільності в даному об'ємі, помножимо критерій Галлілея (</w:t>
      </w:r>
      <w:r w:rsidRPr="00776736">
        <w:rPr>
          <w:b/>
          <w:szCs w:val="28"/>
        </w:rPr>
        <w:t>Ga</w:t>
      </w:r>
      <w:r>
        <w:rPr>
          <w:szCs w:val="28"/>
        </w:rPr>
        <w:t xml:space="preserve">) на параметричний </w:t>
      </w:r>
      <w:proofErr w:type="gramStart"/>
      <w:r>
        <w:rPr>
          <w:szCs w:val="28"/>
        </w:rPr>
        <w:t xml:space="preserve">критерій </w:t>
      </w:r>
      <w:r w:rsidRPr="00A24443">
        <w:rPr>
          <w:position w:val="-12"/>
          <w:sz w:val="24"/>
          <w:szCs w:val="24"/>
        </w:rPr>
        <w:object w:dxaOrig="720" w:dyaOrig="360">
          <v:shape id="_x0000_i1118" type="#_x0000_t75" style="width:36pt;height:18pt" o:ole="">
            <v:imagedata r:id="rId189" o:title=""/>
          </v:shape>
          <o:OLEObject Type="Embed" ProgID="Equation.3" ShapeID="_x0000_i1118" DrawAspect="Content" ObjectID="_1772127451" r:id="rId190"/>
        </w:object>
      </w:r>
      <w:r>
        <w:rPr>
          <w:szCs w:val="28"/>
        </w:rPr>
        <w:t xml:space="preserve"> і</w:t>
      </w:r>
      <w:proofErr w:type="gramEnd"/>
      <w:r>
        <w:rPr>
          <w:szCs w:val="28"/>
        </w:rPr>
        <w:t xml:space="preserve"> отримаємо критерій Архімеда:</w:t>
      </w:r>
    </w:p>
    <w:p w:rsidR="008D6A55" w:rsidRPr="00580C32" w:rsidRDefault="008D6A55" w:rsidP="008D6A55">
      <w:pPr>
        <w:pStyle w:val="11"/>
        <w:spacing w:line="360" w:lineRule="auto"/>
        <w:ind w:firstLine="567"/>
        <w:jc w:val="center"/>
        <w:rPr>
          <w:szCs w:val="28"/>
        </w:rPr>
      </w:pPr>
      <w:r w:rsidRPr="00580C32">
        <w:rPr>
          <w:position w:val="-30"/>
          <w:szCs w:val="28"/>
          <w:lang w:val="en-US"/>
        </w:rPr>
        <w:object w:dxaOrig="2620" w:dyaOrig="740">
          <v:shape id="_x0000_i1119" type="#_x0000_t75" style="width:130.8pt;height:36.6pt" o:ole="" fillcolor="window">
            <v:imagedata r:id="rId191" o:title=""/>
          </v:shape>
          <o:OLEObject Type="Embed" ProgID="Equation.3" ShapeID="_x0000_i1119" DrawAspect="Content" ObjectID="_1772127452" r:id="rId192"/>
        </w:object>
      </w:r>
      <w:r w:rsidRPr="00580C32">
        <w:rPr>
          <w:szCs w:val="28"/>
        </w:rPr>
        <w:t>,</w:t>
      </w:r>
    </w:p>
    <w:p w:rsidR="008D6A55" w:rsidRPr="00580C32" w:rsidRDefault="008D6A55" w:rsidP="008D6A55">
      <w:pPr>
        <w:pStyle w:val="11"/>
        <w:spacing w:line="360" w:lineRule="auto"/>
        <w:ind w:left="540" w:hanging="540"/>
        <w:jc w:val="both"/>
        <w:rPr>
          <w:szCs w:val="28"/>
        </w:rPr>
      </w:pPr>
      <w:proofErr w:type="gramStart"/>
      <w:r>
        <w:rPr>
          <w:szCs w:val="28"/>
        </w:rPr>
        <w:t xml:space="preserve">де </w:t>
      </w:r>
      <w:r w:rsidRPr="00A24443">
        <w:rPr>
          <w:position w:val="-12"/>
          <w:sz w:val="24"/>
          <w:szCs w:val="24"/>
        </w:rPr>
        <w:object w:dxaOrig="720" w:dyaOrig="360">
          <v:shape id="_x0000_i1120" type="#_x0000_t75" style="width:36pt;height:18pt" o:ole="">
            <v:imagedata r:id="rId189" o:title=""/>
          </v:shape>
          <o:OLEObject Type="Embed" ProgID="Equation.3" ShapeID="_x0000_i1120" DrawAspect="Content" ObjectID="_1772127453" r:id="rId193"/>
        </w:object>
      </w:r>
      <w:r>
        <w:rPr>
          <w:szCs w:val="28"/>
        </w:rPr>
        <w:t xml:space="preserve"> –</w:t>
      </w:r>
      <w:proofErr w:type="gramEnd"/>
      <w:r>
        <w:rPr>
          <w:szCs w:val="28"/>
        </w:rPr>
        <w:t xml:space="preserve"> зміна щільності флюїда, а </w:t>
      </w:r>
      <w:r w:rsidRPr="00A24443">
        <w:rPr>
          <w:position w:val="-12"/>
          <w:sz w:val="24"/>
          <w:szCs w:val="24"/>
        </w:rPr>
        <w:object w:dxaOrig="300" w:dyaOrig="360">
          <v:shape id="_x0000_i1121" type="#_x0000_t75" style="width:15pt;height:18pt" o:ole="">
            <v:imagedata r:id="rId194" o:title=""/>
          </v:shape>
          <o:OLEObject Type="Embed" ProgID="Equation.3" ShapeID="_x0000_i1121" DrawAspect="Content" ObjectID="_1772127454" r:id="rId195"/>
        </w:object>
      </w:r>
      <w:r>
        <w:rPr>
          <w:szCs w:val="28"/>
        </w:rPr>
        <w:t xml:space="preserve"> – значення щільності при визначальній температурі.</w:t>
      </w:r>
    </w:p>
    <w:p w:rsidR="008D6A55" w:rsidRPr="00580C32" w:rsidRDefault="008D6A55" w:rsidP="008D6A55">
      <w:pPr>
        <w:pStyle w:val="11"/>
        <w:spacing w:line="360" w:lineRule="auto"/>
        <w:ind w:firstLine="567"/>
        <w:jc w:val="both"/>
        <w:rPr>
          <w:szCs w:val="28"/>
        </w:rPr>
      </w:pPr>
      <w:r>
        <w:rPr>
          <w:szCs w:val="28"/>
        </w:rPr>
        <w:lastRenderedPageBreak/>
        <w:t>Фізичний сенс критерію Архімеда полягає в тому, що він представляє міру відношення підіймальної сили із-за різниці щільності до сили в'язкого тертя.</w:t>
      </w:r>
    </w:p>
    <w:p w:rsidR="008D6A55" w:rsidRPr="00580C32" w:rsidRDefault="008D6A55" w:rsidP="008D6A55">
      <w:pPr>
        <w:pStyle w:val="11"/>
        <w:spacing w:line="360" w:lineRule="auto"/>
        <w:ind w:firstLine="567"/>
        <w:jc w:val="both"/>
        <w:rPr>
          <w:szCs w:val="28"/>
        </w:rPr>
      </w:pPr>
      <w:r>
        <w:rPr>
          <w:szCs w:val="28"/>
        </w:rPr>
        <w:t xml:space="preserve">Якщо змінна щільність середовища виникає унаслідок процесу теплообміну, </w:t>
      </w:r>
      <w:proofErr w:type="gramStart"/>
      <w:r>
        <w:rPr>
          <w:szCs w:val="28"/>
        </w:rPr>
        <w:t xml:space="preserve">то </w:t>
      </w:r>
      <w:r w:rsidRPr="00A24443">
        <w:rPr>
          <w:position w:val="-12"/>
          <w:sz w:val="24"/>
          <w:szCs w:val="24"/>
        </w:rPr>
        <w:object w:dxaOrig="1600" w:dyaOrig="360">
          <v:shape id="_x0000_i1122" type="#_x0000_t75" style="width:79.8pt;height:18pt" o:ole="" fillcolor="window">
            <v:imagedata r:id="rId196" o:title=""/>
          </v:shape>
          <o:OLEObject Type="Embed" ProgID="Equation.3" ShapeID="_x0000_i1122" DrawAspect="Content" ObjectID="_1772127455" r:id="rId197"/>
        </w:object>
      </w:r>
      <w:r>
        <w:rPr>
          <w:szCs w:val="28"/>
        </w:rPr>
        <w:t xml:space="preserve"> і</w:t>
      </w:r>
      <w:proofErr w:type="gramEnd"/>
      <w:r>
        <w:rPr>
          <w:szCs w:val="28"/>
        </w:rPr>
        <w:t xml:space="preserve"> критерій Архімеда переходить в критерій Грасгофа:</w:t>
      </w:r>
    </w:p>
    <w:p w:rsidR="008D6A55" w:rsidRPr="00580C32" w:rsidRDefault="008D6A55" w:rsidP="008D6A55">
      <w:pPr>
        <w:pStyle w:val="11"/>
        <w:spacing w:line="360" w:lineRule="auto"/>
        <w:ind w:firstLine="567"/>
        <w:jc w:val="center"/>
        <w:rPr>
          <w:szCs w:val="28"/>
        </w:rPr>
      </w:pPr>
      <w:r w:rsidRPr="00580C32">
        <w:rPr>
          <w:position w:val="-28"/>
          <w:szCs w:val="28"/>
          <w:lang w:val="en-US"/>
        </w:rPr>
        <w:object w:dxaOrig="1780" w:dyaOrig="720">
          <v:shape id="_x0000_i1123" type="#_x0000_t75" style="width:89.4pt;height:36pt" o:ole="" fillcolor="window">
            <v:imagedata r:id="rId198" o:title=""/>
          </v:shape>
          <o:OLEObject Type="Embed" ProgID="Equation.3" ShapeID="_x0000_i1123" DrawAspect="Content" ObjectID="_1772127456" r:id="rId199"/>
        </w:object>
      </w:r>
      <w:r w:rsidRPr="00580C32">
        <w:rPr>
          <w:szCs w:val="28"/>
        </w:rPr>
        <w:t>,</w:t>
      </w:r>
    </w:p>
    <w:p w:rsidR="008D6A55" w:rsidRPr="00580C32" w:rsidRDefault="008D6A55" w:rsidP="008D6A55">
      <w:pPr>
        <w:pStyle w:val="11"/>
        <w:spacing w:line="360" w:lineRule="auto"/>
        <w:ind w:left="540" w:hanging="540"/>
        <w:jc w:val="both"/>
        <w:rPr>
          <w:szCs w:val="28"/>
        </w:rPr>
      </w:pPr>
      <w:proofErr w:type="gramStart"/>
      <w:r>
        <w:rPr>
          <w:szCs w:val="28"/>
        </w:rPr>
        <w:t xml:space="preserve">де </w:t>
      </w:r>
      <w:r w:rsidRPr="00A24443">
        <w:rPr>
          <w:position w:val="-4"/>
          <w:sz w:val="24"/>
          <w:szCs w:val="24"/>
        </w:rPr>
        <w:object w:dxaOrig="380" w:dyaOrig="260">
          <v:shape id="_x0000_i1124" type="#_x0000_t75" style="width:19.2pt;height:13.2pt" o:ole="">
            <v:imagedata r:id="rId200" o:title=""/>
          </v:shape>
          <o:OLEObject Type="Embed" ProgID="Equation.3" ShapeID="_x0000_i1124" DrawAspect="Content" ObjectID="_1772127457" r:id="rId201"/>
        </w:object>
      </w:r>
      <w:r>
        <w:rPr>
          <w:szCs w:val="28"/>
        </w:rPr>
        <w:t xml:space="preserve"> –</w:t>
      </w:r>
      <w:proofErr w:type="gramEnd"/>
      <w:r>
        <w:rPr>
          <w:szCs w:val="28"/>
        </w:rPr>
        <w:t xml:space="preserve"> модуль різниці температур між стінкою і флюїдом °C (K); </w:t>
      </w:r>
      <w:r w:rsidRPr="00A24443">
        <w:rPr>
          <w:position w:val="-10"/>
          <w:sz w:val="24"/>
          <w:szCs w:val="24"/>
        </w:rPr>
        <w:object w:dxaOrig="200" w:dyaOrig="320">
          <v:shape id="_x0000_i1125" type="#_x0000_t75" style="width:10.2pt;height:16.2pt" o:ole="">
            <v:imagedata r:id="rId202" o:title=""/>
          </v:shape>
          <o:OLEObject Type="Embed" ProgID="Equation.3" ShapeID="_x0000_i1125" DrawAspect="Content" ObjectID="_1772127458" r:id="rId203"/>
        </w:object>
      </w:r>
      <w:r>
        <w:rPr>
          <w:szCs w:val="28"/>
        </w:rPr>
        <w:t xml:space="preserve"> – коефіці</w:t>
      </w:r>
      <w:r>
        <w:rPr>
          <w:szCs w:val="28"/>
          <w:lang w:val="uk-UA"/>
        </w:rPr>
        <w:t>-</w:t>
      </w:r>
      <w:r>
        <w:rPr>
          <w:szCs w:val="28"/>
        </w:rPr>
        <w:t>єнт об'ємного розширення флюїда, 1/K.</w:t>
      </w:r>
    </w:p>
    <w:p w:rsidR="008D6A55" w:rsidRPr="00580C32" w:rsidRDefault="008D6A55" w:rsidP="008D6A55">
      <w:pPr>
        <w:pStyle w:val="11"/>
        <w:spacing w:line="360" w:lineRule="auto"/>
        <w:ind w:firstLine="567"/>
        <w:jc w:val="both"/>
        <w:rPr>
          <w:szCs w:val="28"/>
        </w:rPr>
      </w:pPr>
      <w:r>
        <w:rPr>
          <w:szCs w:val="28"/>
        </w:rPr>
        <w:t>Т.ч. критерій Грасгофа є приватним випадком критерію Архімеда і характеризує відношення термо-гравітаційних сил і сил в'язкого тертя.</w:t>
      </w:r>
    </w:p>
    <w:p w:rsidR="008D6A55" w:rsidRPr="008A613B" w:rsidRDefault="008D6A55" w:rsidP="008D6A55">
      <w:pPr>
        <w:pStyle w:val="11"/>
        <w:spacing w:line="360" w:lineRule="auto"/>
        <w:ind w:firstLine="567"/>
        <w:jc w:val="both"/>
        <w:rPr>
          <w:szCs w:val="28"/>
        </w:rPr>
      </w:pPr>
      <w:r>
        <w:rPr>
          <w:i/>
          <w:szCs w:val="28"/>
        </w:rPr>
        <w:t xml:space="preserve">Зауваження. </w:t>
      </w:r>
      <w:r w:rsidRPr="008A613B">
        <w:rPr>
          <w:szCs w:val="28"/>
        </w:rPr>
        <w:t>Коефіцієнт об'ємного розширення краплинних рідин приведений в довідниках залежно від температури флюїда, а для газів його розраховують по формулі:</w:t>
      </w:r>
    </w:p>
    <w:p w:rsidR="008D6A55" w:rsidRPr="00580C32" w:rsidRDefault="008D6A55" w:rsidP="008D6A55">
      <w:pPr>
        <w:pStyle w:val="11"/>
        <w:spacing w:line="360" w:lineRule="auto"/>
        <w:ind w:firstLine="567"/>
        <w:jc w:val="center"/>
        <w:rPr>
          <w:szCs w:val="28"/>
        </w:rPr>
      </w:pPr>
      <w:r w:rsidRPr="00580C32">
        <w:rPr>
          <w:position w:val="-30"/>
          <w:szCs w:val="28"/>
        </w:rPr>
        <w:object w:dxaOrig="740" w:dyaOrig="680">
          <v:shape id="_x0000_i1126" type="#_x0000_t75" style="width:37.2pt;height:34.2pt" o:ole="">
            <v:imagedata r:id="rId204" o:title=""/>
          </v:shape>
          <o:OLEObject Type="Embed" ProgID="Equation.3" ShapeID="_x0000_i1126" DrawAspect="Content" ObjectID="_1772127459" r:id="rId205"/>
        </w:object>
      </w:r>
      <w:r w:rsidRPr="00580C32">
        <w:rPr>
          <w:szCs w:val="28"/>
        </w:rPr>
        <w:t>,</w:t>
      </w:r>
    </w:p>
    <w:p w:rsidR="008D6A55" w:rsidRPr="00580C32" w:rsidRDefault="008D6A55" w:rsidP="008D6A55">
      <w:pPr>
        <w:pStyle w:val="11"/>
        <w:spacing w:line="360" w:lineRule="auto"/>
        <w:jc w:val="both"/>
        <w:rPr>
          <w:szCs w:val="28"/>
        </w:rPr>
      </w:pPr>
      <w:proofErr w:type="gramStart"/>
      <w:r>
        <w:rPr>
          <w:szCs w:val="28"/>
        </w:rPr>
        <w:t xml:space="preserve">де </w:t>
      </w:r>
      <w:r w:rsidRPr="00A24443">
        <w:rPr>
          <w:position w:val="-12"/>
          <w:sz w:val="24"/>
          <w:szCs w:val="24"/>
        </w:rPr>
        <w:object w:dxaOrig="300" w:dyaOrig="360">
          <v:shape id="_x0000_i1127" type="#_x0000_t75" style="width:15pt;height:18pt" o:ole="">
            <v:imagedata r:id="rId151" o:title=""/>
          </v:shape>
          <o:OLEObject Type="Embed" ProgID="Equation.3" ShapeID="_x0000_i1127" DrawAspect="Content" ObjectID="_1772127460" r:id="rId206"/>
        </w:object>
      </w:r>
      <w:r>
        <w:rPr>
          <w:szCs w:val="28"/>
        </w:rPr>
        <w:t xml:space="preserve"> –</w:t>
      </w:r>
      <w:proofErr w:type="gramEnd"/>
      <w:r>
        <w:rPr>
          <w:szCs w:val="28"/>
        </w:rPr>
        <w:t xml:space="preserve"> визначальна температура в Кельвінах!</w:t>
      </w:r>
    </w:p>
    <w:p w:rsidR="008D6A55" w:rsidRPr="00580C32" w:rsidRDefault="008D6A55" w:rsidP="008D6A55">
      <w:pPr>
        <w:pStyle w:val="11"/>
        <w:spacing w:line="360" w:lineRule="auto"/>
        <w:ind w:firstLine="567"/>
        <w:jc w:val="both"/>
        <w:rPr>
          <w:szCs w:val="28"/>
        </w:rPr>
      </w:pPr>
      <w:r>
        <w:rPr>
          <w:szCs w:val="28"/>
        </w:rPr>
        <w:t xml:space="preserve">По величині критерію </w:t>
      </w:r>
      <w:r w:rsidRPr="00776736">
        <w:rPr>
          <w:b/>
          <w:szCs w:val="28"/>
        </w:rPr>
        <w:t>Gr</w:t>
      </w:r>
      <w:r>
        <w:rPr>
          <w:szCs w:val="28"/>
        </w:rPr>
        <w:t xml:space="preserve"> судять про режим </w:t>
      </w:r>
      <w:r>
        <w:rPr>
          <w:szCs w:val="28"/>
          <w:lang w:val="uk-UA"/>
        </w:rPr>
        <w:t>течії</w:t>
      </w:r>
      <w:r>
        <w:rPr>
          <w:szCs w:val="28"/>
        </w:rPr>
        <w:t xml:space="preserve"> в завданнях теплообміну при вільній конвекції для конкретного єдиного флюїда.</w:t>
      </w:r>
    </w:p>
    <w:p w:rsidR="008D6A55" w:rsidRPr="00580C32" w:rsidRDefault="008D6A55" w:rsidP="008D6A55">
      <w:pPr>
        <w:pStyle w:val="11"/>
        <w:spacing w:line="360" w:lineRule="auto"/>
        <w:ind w:firstLine="567"/>
        <w:jc w:val="both"/>
        <w:rPr>
          <w:b/>
          <w:szCs w:val="28"/>
        </w:rPr>
      </w:pPr>
      <w:r>
        <w:rPr>
          <w:szCs w:val="28"/>
        </w:rPr>
        <w:t xml:space="preserve">Для узагальнення експериментальних даних про режим </w:t>
      </w:r>
      <w:r>
        <w:rPr>
          <w:szCs w:val="28"/>
          <w:lang w:val="uk-UA"/>
        </w:rPr>
        <w:t>течії</w:t>
      </w:r>
      <w:r>
        <w:rPr>
          <w:szCs w:val="28"/>
        </w:rPr>
        <w:t xml:space="preserve"> флюїдів різної фізичної природи використовують критерій Релея:</w:t>
      </w:r>
    </w:p>
    <w:p w:rsidR="008D6A55" w:rsidRPr="00580C32" w:rsidRDefault="008D6A55" w:rsidP="008D6A55">
      <w:pPr>
        <w:pStyle w:val="11"/>
        <w:spacing w:line="360" w:lineRule="auto"/>
        <w:ind w:firstLine="567"/>
        <w:jc w:val="center"/>
        <w:rPr>
          <w:szCs w:val="28"/>
        </w:rPr>
      </w:pPr>
      <w:r w:rsidRPr="00580C32">
        <w:rPr>
          <w:position w:val="-6"/>
          <w:szCs w:val="28"/>
        </w:rPr>
        <w:object w:dxaOrig="1219" w:dyaOrig="279">
          <v:shape id="_x0000_i1128" type="#_x0000_t75" style="width:61.2pt;height:13.8pt" o:ole="">
            <v:imagedata r:id="rId207" o:title=""/>
          </v:shape>
          <o:OLEObject Type="Embed" ProgID="Equation.3" ShapeID="_x0000_i1128" DrawAspect="Content" ObjectID="_1772127461" r:id="rId208"/>
        </w:object>
      </w:r>
      <w:r w:rsidRPr="00580C32">
        <w:rPr>
          <w:szCs w:val="28"/>
        </w:rPr>
        <w:t>,</w:t>
      </w:r>
    </w:p>
    <w:p w:rsidR="008D6A55" w:rsidRPr="00580C32" w:rsidRDefault="008D6A55" w:rsidP="008D6A55">
      <w:pPr>
        <w:pStyle w:val="11"/>
        <w:spacing w:line="360" w:lineRule="auto"/>
        <w:jc w:val="both"/>
        <w:rPr>
          <w:szCs w:val="28"/>
        </w:rPr>
      </w:pPr>
      <w:proofErr w:type="gramStart"/>
      <w:r>
        <w:rPr>
          <w:szCs w:val="28"/>
        </w:rPr>
        <w:t xml:space="preserve">де </w:t>
      </w:r>
      <w:r w:rsidRPr="00A24443">
        <w:rPr>
          <w:position w:val="-4"/>
          <w:sz w:val="24"/>
          <w:szCs w:val="24"/>
        </w:rPr>
        <w:object w:dxaOrig="300" w:dyaOrig="260">
          <v:shape id="_x0000_i1129" type="#_x0000_t75" style="width:15pt;height:13.2pt" o:ole="">
            <v:imagedata r:id="rId209" o:title=""/>
          </v:shape>
          <o:OLEObject Type="Embed" ProgID="Equation.3" ShapeID="_x0000_i1129" DrawAspect="Content" ObjectID="_1772127462" r:id="rId210"/>
        </w:object>
      </w:r>
      <w:r>
        <w:rPr>
          <w:szCs w:val="28"/>
        </w:rPr>
        <w:t xml:space="preserve"> –</w:t>
      </w:r>
      <w:proofErr w:type="gramEnd"/>
      <w:r>
        <w:rPr>
          <w:szCs w:val="28"/>
        </w:rPr>
        <w:t xml:space="preserve"> критерій Прандтля:</w:t>
      </w:r>
    </w:p>
    <w:p w:rsidR="008D6A55" w:rsidRPr="00580C32" w:rsidRDefault="008D6A55" w:rsidP="008D6A55">
      <w:pPr>
        <w:pStyle w:val="11"/>
        <w:spacing w:line="360" w:lineRule="auto"/>
        <w:ind w:firstLine="567"/>
        <w:jc w:val="center"/>
        <w:rPr>
          <w:szCs w:val="28"/>
        </w:rPr>
      </w:pPr>
      <w:r w:rsidRPr="00580C32">
        <w:rPr>
          <w:position w:val="-24"/>
          <w:szCs w:val="28"/>
        </w:rPr>
        <w:object w:dxaOrig="720" w:dyaOrig="620">
          <v:shape id="_x0000_i1130" type="#_x0000_t75" style="width:36pt;height:31.2pt" o:ole="">
            <v:imagedata r:id="rId211" o:title=""/>
          </v:shape>
          <o:OLEObject Type="Embed" ProgID="Equation.3" ShapeID="_x0000_i1130" DrawAspect="Content" ObjectID="_1772127463" r:id="rId212"/>
        </w:object>
      </w:r>
      <w:r w:rsidRPr="00580C32">
        <w:rPr>
          <w:szCs w:val="28"/>
        </w:rPr>
        <w:t>.</w:t>
      </w:r>
    </w:p>
    <w:p w:rsidR="008D6A55" w:rsidRPr="00580C32" w:rsidRDefault="008D6A55" w:rsidP="008D6A55">
      <w:pPr>
        <w:pStyle w:val="11"/>
        <w:spacing w:line="360" w:lineRule="auto"/>
        <w:ind w:firstLine="567"/>
        <w:jc w:val="both"/>
        <w:rPr>
          <w:szCs w:val="28"/>
        </w:rPr>
      </w:pPr>
      <w:r>
        <w:rPr>
          <w:szCs w:val="28"/>
        </w:rPr>
        <w:t xml:space="preserve">Критерій </w:t>
      </w:r>
      <w:r w:rsidRPr="008A613B">
        <w:rPr>
          <w:b/>
          <w:szCs w:val="28"/>
        </w:rPr>
        <w:t>Прандтля</w:t>
      </w:r>
      <w:r>
        <w:rPr>
          <w:szCs w:val="28"/>
        </w:rPr>
        <w:t xml:space="preserve"> є відношенням двох характеристик молекулярного перенесення імпульсу (</w:t>
      </w:r>
      <w:r w:rsidRPr="00A24443">
        <w:rPr>
          <w:position w:val="-6"/>
          <w:sz w:val="24"/>
          <w:szCs w:val="24"/>
        </w:rPr>
        <w:object w:dxaOrig="200" w:dyaOrig="220">
          <v:shape id="_x0000_i1131" type="#_x0000_t75" style="width:10.2pt;height:16.8pt" o:ole="">
            <v:imagedata r:id="rId213" o:title=""/>
          </v:shape>
          <o:OLEObject Type="Embed" ProgID="Equation.3" ShapeID="_x0000_i1131" DrawAspect="Content" ObjectID="_1772127464" r:id="rId214"/>
        </w:object>
      </w:r>
      <w:r>
        <w:rPr>
          <w:szCs w:val="28"/>
        </w:rPr>
        <w:t>) і теплоти (</w:t>
      </w:r>
      <w:r w:rsidRPr="008A613B">
        <w:rPr>
          <w:b/>
          <w:szCs w:val="28"/>
        </w:rPr>
        <w:t>a</w:t>
      </w:r>
      <w:r>
        <w:rPr>
          <w:szCs w:val="28"/>
        </w:rPr>
        <w:t>) і є фізичним параметром середовища, значення якого наводять в довідниках залежно від температури.</w:t>
      </w:r>
    </w:p>
    <w:p w:rsidR="008D6A55" w:rsidRPr="00580C32" w:rsidRDefault="008D6A55" w:rsidP="008D6A55">
      <w:pPr>
        <w:pStyle w:val="11"/>
        <w:spacing w:line="360" w:lineRule="auto"/>
        <w:ind w:firstLine="567"/>
        <w:jc w:val="both"/>
        <w:rPr>
          <w:spacing w:val="-2"/>
          <w:szCs w:val="28"/>
        </w:rPr>
      </w:pPr>
      <w:r>
        <w:rPr>
          <w:spacing w:val="-2"/>
          <w:szCs w:val="28"/>
        </w:rPr>
        <w:t>По величині критерію Прандтля (</w:t>
      </w:r>
      <w:r w:rsidRPr="00776736">
        <w:rPr>
          <w:b/>
          <w:spacing w:val="-2"/>
          <w:szCs w:val="28"/>
        </w:rPr>
        <w:t>Pr</w:t>
      </w:r>
      <w:r>
        <w:rPr>
          <w:spacing w:val="-2"/>
          <w:szCs w:val="28"/>
        </w:rPr>
        <w:t>) всі плинні середовища можна розділити на три групи:</w:t>
      </w:r>
    </w:p>
    <w:p w:rsidR="008D6A55" w:rsidRPr="00580C32" w:rsidRDefault="008D6A55" w:rsidP="008D6A55">
      <w:pPr>
        <w:pStyle w:val="11"/>
        <w:spacing w:line="360" w:lineRule="auto"/>
        <w:jc w:val="both"/>
        <w:rPr>
          <w:szCs w:val="28"/>
        </w:rPr>
      </w:pPr>
      <w:r>
        <w:rPr>
          <w:szCs w:val="28"/>
        </w:rPr>
        <w:t xml:space="preserve">— Pr </w:t>
      </w:r>
      <w:proofErr w:type="gramStart"/>
      <w:r>
        <w:rPr>
          <w:szCs w:val="28"/>
        </w:rPr>
        <w:t>&lt;&lt; 1</w:t>
      </w:r>
      <w:proofErr w:type="gramEnd"/>
      <w:r>
        <w:rPr>
          <w:szCs w:val="28"/>
        </w:rPr>
        <w:t xml:space="preserve"> – рідкі метали;</w:t>
      </w:r>
    </w:p>
    <w:p w:rsidR="008D6A55" w:rsidRPr="00580C32" w:rsidRDefault="008D6A55" w:rsidP="008D6A55">
      <w:pPr>
        <w:pStyle w:val="11"/>
        <w:spacing w:line="360" w:lineRule="auto"/>
        <w:jc w:val="both"/>
        <w:rPr>
          <w:szCs w:val="28"/>
        </w:rPr>
      </w:pPr>
      <w:r>
        <w:rPr>
          <w:szCs w:val="28"/>
        </w:rPr>
        <w:t xml:space="preserve">— </w:t>
      </w:r>
      <w:proofErr w:type="gramStart"/>
      <w:r w:rsidRPr="003325DE">
        <w:rPr>
          <w:szCs w:val="28"/>
          <w:lang w:val="en-US"/>
        </w:rPr>
        <w:t>Pr</w:t>
      </w:r>
      <w:r w:rsidRPr="003325DE">
        <w:rPr>
          <w:szCs w:val="28"/>
        </w:rPr>
        <w:t xml:space="preserve"> </w:t>
      </w:r>
      <w:r w:rsidRPr="003325DE">
        <w:rPr>
          <w:position w:val="-4"/>
          <w:szCs w:val="28"/>
          <w:lang w:val="en-US"/>
        </w:rPr>
        <w:object w:dxaOrig="200" w:dyaOrig="200">
          <v:shape id="_x0000_i1132" type="#_x0000_t75" style="width:9.6pt;height:9.6pt" o:ole="" fillcolor="window">
            <v:imagedata r:id="rId215" o:title=""/>
          </v:shape>
          <o:OLEObject Type="Embed" ProgID="Equation.3" ShapeID="_x0000_i1132" DrawAspect="Content" ObjectID="_1772127465" r:id="rId216"/>
        </w:object>
      </w:r>
      <w:r w:rsidRPr="003325DE">
        <w:rPr>
          <w:szCs w:val="28"/>
        </w:rPr>
        <w:t xml:space="preserve"> 1</w:t>
      </w:r>
      <w:proofErr w:type="gramEnd"/>
      <w:r>
        <w:rPr>
          <w:szCs w:val="28"/>
        </w:rPr>
        <w:t xml:space="preserve"> – гази;</w:t>
      </w:r>
    </w:p>
    <w:p w:rsidR="008D6A55" w:rsidRPr="00580C32" w:rsidRDefault="008D6A55" w:rsidP="008D6A55">
      <w:pPr>
        <w:pStyle w:val="11"/>
        <w:spacing w:line="360" w:lineRule="auto"/>
        <w:jc w:val="both"/>
        <w:rPr>
          <w:szCs w:val="28"/>
        </w:rPr>
      </w:pPr>
      <w:r>
        <w:rPr>
          <w:szCs w:val="28"/>
        </w:rPr>
        <w:lastRenderedPageBreak/>
        <w:t xml:space="preserve">— </w:t>
      </w:r>
      <w:proofErr w:type="gramStart"/>
      <w:r>
        <w:rPr>
          <w:szCs w:val="28"/>
        </w:rPr>
        <w:t>Pr &gt;</w:t>
      </w:r>
      <w:proofErr w:type="gramEnd"/>
      <w:r>
        <w:rPr>
          <w:szCs w:val="28"/>
        </w:rPr>
        <w:t>&gt; 1 – мінеральні масла і органічні рідини.</w:t>
      </w:r>
    </w:p>
    <w:p w:rsidR="008D6A55" w:rsidRPr="00580C32" w:rsidRDefault="008D6A55" w:rsidP="008D6A55">
      <w:pPr>
        <w:pStyle w:val="11"/>
        <w:spacing w:line="360" w:lineRule="auto"/>
        <w:jc w:val="center"/>
        <w:rPr>
          <w:i/>
          <w:szCs w:val="28"/>
        </w:rPr>
      </w:pPr>
      <w:r>
        <w:rPr>
          <w:i/>
          <w:szCs w:val="28"/>
        </w:rPr>
        <w:t>Рівняння подібності</w:t>
      </w:r>
    </w:p>
    <w:p w:rsidR="008D6A55" w:rsidRPr="00580C32" w:rsidRDefault="008D6A55" w:rsidP="008D6A55">
      <w:pPr>
        <w:pStyle w:val="11"/>
        <w:spacing w:line="360" w:lineRule="auto"/>
        <w:ind w:firstLine="567"/>
        <w:jc w:val="both"/>
        <w:rPr>
          <w:szCs w:val="28"/>
        </w:rPr>
      </w:pPr>
      <w:r>
        <w:rPr>
          <w:szCs w:val="28"/>
        </w:rPr>
        <w:t xml:space="preserve">Функціональний зв'язок між визначуваними </w:t>
      </w:r>
      <w:r>
        <w:rPr>
          <w:szCs w:val="28"/>
          <w:lang w:val="uk-UA"/>
        </w:rPr>
        <w:t xml:space="preserve">та визначальними </w:t>
      </w:r>
      <w:r>
        <w:rPr>
          <w:szCs w:val="28"/>
        </w:rPr>
        <w:t>критеріями називають рівняннями подібності. Для розрахунку безрозмірного коефіцієнта тепловіддачі – критерію Нуссельта в стаціонарних завданнях конвективного теплообміну використовують наступні рівняння подібності:</w:t>
      </w:r>
    </w:p>
    <w:p w:rsidR="008D6A55" w:rsidRPr="00580C32" w:rsidRDefault="008D6A55" w:rsidP="008D6A55">
      <w:pPr>
        <w:pStyle w:val="11"/>
        <w:spacing w:line="360" w:lineRule="auto"/>
        <w:ind w:firstLine="567"/>
        <w:jc w:val="both"/>
        <w:rPr>
          <w:szCs w:val="28"/>
        </w:rPr>
      </w:pPr>
      <w:r w:rsidRPr="00580C32">
        <w:rPr>
          <w:position w:val="-10"/>
          <w:szCs w:val="28"/>
        </w:rPr>
        <w:object w:dxaOrig="1480" w:dyaOrig="360">
          <v:shape id="_x0000_i1133" type="#_x0000_t75" style="width:73.8pt;height:18pt" o:ole="" fillcolor="window">
            <v:imagedata r:id="rId217" o:title=""/>
          </v:shape>
          <o:OLEObject Type="Embed" ProgID="Equation.3" ShapeID="_x0000_i1133" DrawAspect="Content" ObjectID="_1772127466" r:id="rId218"/>
        </w:object>
      </w:r>
      <w:r w:rsidRPr="00580C32">
        <w:rPr>
          <w:szCs w:val="28"/>
        </w:rPr>
        <w:t xml:space="preserve"> </w:t>
      </w:r>
      <w:r>
        <w:rPr>
          <w:szCs w:val="28"/>
        </w:rPr>
        <w:t>– вільна конвекція;</w:t>
      </w:r>
    </w:p>
    <w:p w:rsidR="008D6A55" w:rsidRPr="00580C32" w:rsidRDefault="008D6A55" w:rsidP="008D6A55">
      <w:pPr>
        <w:pStyle w:val="11"/>
        <w:spacing w:line="360" w:lineRule="auto"/>
        <w:ind w:firstLine="567"/>
        <w:jc w:val="both"/>
        <w:rPr>
          <w:szCs w:val="28"/>
        </w:rPr>
      </w:pPr>
      <w:r w:rsidRPr="00580C32">
        <w:rPr>
          <w:position w:val="-10"/>
          <w:szCs w:val="28"/>
        </w:rPr>
        <w:object w:dxaOrig="1800" w:dyaOrig="360">
          <v:shape id="_x0000_i1134" type="#_x0000_t75" style="width:90pt;height:18pt" o:ole="" fillcolor="window">
            <v:imagedata r:id="rId219" o:title=""/>
          </v:shape>
          <o:OLEObject Type="Embed" ProgID="Equation.3" ShapeID="_x0000_i1134" DrawAspect="Content" ObjectID="_1772127467" r:id="rId220"/>
        </w:object>
      </w:r>
      <w:r w:rsidRPr="00580C32">
        <w:rPr>
          <w:szCs w:val="28"/>
        </w:rPr>
        <w:t xml:space="preserve"> </w:t>
      </w:r>
      <w:r>
        <w:rPr>
          <w:szCs w:val="28"/>
        </w:rPr>
        <w:t>– вимушена конвекція (лам</w:t>
      </w:r>
      <w:r>
        <w:rPr>
          <w:szCs w:val="28"/>
          <w:lang w:val="uk-UA"/>
        </w:rPr>
        <w:t>і</w:t>
      </w:r>
      <w:r>
        <w:rPr>
          <w:szCs w:val="28"/>
        </w:rPr>
        <w:t>нарн</w:t>
      </w:r>
      <w:r>
        <w:rPr>
          <w:szCs w:val="28"/>
          <w:lang w:val="uk-UA"/>
        </w:rPr>
        <w:t>и</w:t>
      </w:r>
      <w:r>
        <w:rPr>
          <w:szCs w:val="28"/>
        </w:rPr>
        <w:t>й режим течії);</w:t>
      </w:r>
    </w:p>
    <w:p w:rsidR="008D6A55" w:rsidRPr="00F16FFD" w:rsidRDefault="008D6A55" w:rsidP="008D6A55">
      <w:pPr>
        <w:pStyle w:val="11"/>
        <w:spacing w:line="360" w:lineRule="auto"/>
        <w:ind w:left="2694" w:hanging="2127"/>
        <w:jc w:val="both"/>
        <w:rPr>
          <w:szCs w:val="28"/>
        </w:rPr>
      </w:pPr>
      <w:r w:rsidRPr="00580C32">
        <w:rPr>
          <w:position w:val="-10"/>
          <w:szCs w:val="28"/>
        </w:rPr>
        <w:object w:dxaOrig="1820" w:dyaOrig="360">
          <v:shape id="_x0000_i1135" type="#_x0000_t75" style="width:91.2pt;height:18pt" o:ole="" fillcolor="window">
            <v:imagedata r:id="rId221" o:title=""/>
          </v:shape>
          <o:OLEObject Type="Embed" ProgID="Equation.3" ShapeID="_x0000_i1135" DrawAspect="Content" ObjectID="_1772127468" r:id="rId222"/>
        </w:object>
      </w:r>
      <w:r w:rsidRPr="00580C32">
        <w:rPr>
          <w:szCs w:val="28"/>
        </w:rPr>
        <w:t xml:space="preserve"> </w:t>
      </w:r>
      <w:r>
        <w:rPr>
          <w:szCs w:val="28"/>
        </w:rPr>
        <w:t>– вимушена конвекція (перехідний і турбулентний режими)</w:t>
      </w:r>
    </w:p>
    <w:p w:rsidR="008D6A55" w:rsidRPr="00580C32" w:rsidRDefault="008D6A55" w:rsidP="008D6A55">
      <w:pPr>
        <w:pStyle w:val="11"/>
        <w:spacing w:line="360" w:lineRule="auto"/>
        <w:jc w:val="both"/>
        <w:rPr>
          <w:szCs w:val="28"/>
        </w:rPr>
      </w:pPr>
      <w:proofErr w:type="gramStart"/>
      <w:r>
        <w:rPr>
          <w:szCs w:val="28"/>
        </w:rPr>
        <w:t xml:space="preserve">де </w:t>
      </w:r>
      <w:r w:rsidRPr="00A24443">
        <w:rPr>
          <w:position w:val="-6"/>
          <w:sz w:val="24"/>
          <w:szCs w:val="24"/>
        </w:rPr>
        <w:object w:dxaOrig="380" w:dyaOrig="340">
          <v:shape id="_x0000_i1136" type="#_x0000_t75" style="width:19.2pt;height:16.8pt" o:ole="">
            <v:imagedata r:id="rId223" o:title=""/>
          </v:shape>
          <o:OLEObject Type="Embed" ProgID="Equation.3" ShapeID="_x0000_i1136" DrawAspect="Content" ObjectID="_1772127469" r:id="rId224"/>
        </w:object>
      </w:r>
      <w:r>
        <w:rPr>
          <w:szCs w:val="28"/>
        </w:rPr>
        <w:t xml:space="preserve"> –</w:t>
      </w:r>
      <w:proofErr w:type="gramEnd"/>
      <w:r>
        <w:rPr>
          <w:szCs w:val="28"/>
        </w:rPr>
        <w:t xml:space="preserve"> середнє по всій поверхні теплообміну значення критерію Нуссельта.</w:t>
      </w:r>
    </w:p>
    <w:p w:rsidR="008D6A55" w:rsidRPr="00580C32" w:rsidRDefault="008D6A55" w:rsidP="008D6A55">
      <w:pPr>
        <w:spacing w:line="360" w:lineRule="auto"/>
        <w:ind w:firstLine="567"/>
        <w:jc w:val="both"/>
        <w:rPr>
          <w:sz w:val="28"/>
          <w:szCs w:val="28"/>
        </w:rPr>
      </w:pPr>
      <w:r>
        <w:rPr>
          <w:sz w:val="28"/>
          <w:szCs w:val="28"/>
        </w:rPr>
        <w:t xml:space="preserve">Рівняння подібності отримують в два етапи. На першому етапі будують фізичну модель процесу, дотримуючи правила моделювання, і виконують експеримент на моделі. У моделі і об'єкті моделювання добиваються рівності визначальних критеріїв. </w:t>
      </w:r>
      <w:proofErr w:type="gramStart"/>
      <w:r>
        <w:rPr>
          <w:sz w:val="28"/>
          <w:szCs w:val="28"/>
        </w:rPr>
        <w:t>Наприклад:</w:t>
      </w:r>
      <w:r>
        <w:rPr>
          <w:sz w:val="28"/>
          <w:szCs w:val="28"/>
          <w:lang w:val="uk-UA"/>
        </w:rPr>
        <w:t xml:space="preserve"> </w:t>
      </w:r>
      <w:r w:rsidRPr="00580C32">
        <w:rPr>
          <w:position w:val="-14"/>
          <w:sz w:val="28"/>
          <w:szCs w:val="28"/>
        </w:rPr>
        <w:object w:dxaOrig="5200" w:dyaOrig="380">
          <v:shape id="_x0000_i1137" type="#_x0000_t75" style="width:259.8pt;height:19.2pt" o:ole="">
            <v:imagedata r:id="rId225" o:title=""/>
          </v:shape>
          <o:OLEObject Type="Embed" ProgID="Equation.3" ShapeID="_x0000_i1137" DrawAspect="Content" ObjectID="_1772127470" r:id="rId226"/>
        </w:object>
      </w:r>
      <w:r w:rsidRPr="00580C32">
        <w:rPr>
          <w:sz w:val="28"/>
          <w:szCs w:val="28"/>
        </w:rPr>
        <w:t xml:space="preserve">  </w:t>
      </w:r>
      <w:proofErr w:type="gramEnd"/>
      <w:r w:rsidRPr="00580C32">
        <w:rPr>
          <w:sz w:val="28"/>
          <w:szCs w:val="28"/>
        </w:rPr>
        <w:t xml:space="preserve"> </w:t>
      </w:r>
      <w:r>
        <w:rPr>
          <w:sz w:val="28"/>
          <w:szCs w:val="28"/>
        </w:rPr>
        <w:t>і так далі</w:t>
      </w:r>
      <w:r>
        <w:rPr>
          <w:sz w:val="28"/>
          <w:szCs w:val="28"/>
          <w:lang w:val="uk-UA"/>
        </w:rPr>
        <w:t xml:space="preserve">, </w:t>
      </w:r>
      <w:r>
        <w:rPr>
          <w:sz w:val="28"/>
          <w:szCs w:val="28"/>
        </w:rPr>
        <w:t>де індекс "мод"</w:t>
      </w:r>
      <w:r>
        <w:rPr>
          <w:sz w:val="28"/>
          <w:szCs w:val="28"/>
          <w:lang w:val="uk-UA"/>
        </w:rPr>
        <w:t xml:space="preserve"> </w:t>
      </w:r>
      <w:r>
        <w:rPr>
          <w:sz w:val="28"/>
          <w:szCs w:val="28"/>
        </w:rPr>
        <w:t>означає</w:t>
      </w:r>
      <w:r>
        <w:rPr>
          <w:sz w:val="28"/>
          <w:szCs w:val="28"/>
          <w:lang w:val="uk-UA"/>
        </w:rPr>
        <w:t xml:space="preserve"> </w:t>
      </w:r>
      <w:r>
        <w:rPr>
          <w:sz w:val="28"/>
          <w:szCs w:val="28"/>
        </w:rPr>
        <w:t>"модель", а індекс "обр" – "зразок" або об'єкт</w:t>
      </w:r>
      <w:r>
        <w:rPr>
          <w:sz w:val="28"/>
          <w:szCs w:val="28"/>
          <w:lang w:val="uk-UA"/>
        </w:rPr>
        <w:t xml:space="preserve"> </w:t>
      </w:r>
      <w:r>
        <w:rPr>
          <w:sz w:val="28"/>
          <w:szCs w:val="28"/>
        </w:rPr>
        <w:t>моделювання.</w:t>
      </w:r>
    </w:p>
    <w:p w:rsidR="008D6A55" w:rsidRPr="00580C32" w:rsidRDefault="008D6A55" w:rsidP="008D6A55">
      <w:pPr>
        <w:spacing w:line="360" w:lineRule="auto"/>
        <w:ind w:firstLine="567"/>
        <w:jc w:val="both"/>
        <w:rPr>
          <w:sz w:val="28"/>
          <w:szCs w:val="28"/>
        </w:rPr>
      </w:pPr>
      <w:r>
        <w:rPr>
          <w:sz w:val="28"/>
          <w:szCs w:val="28"/>
        </w:rPr>
        <w:t>На другому етапі моделювання виконують статистичну обробку результатів експерименту, розраховують коефіцієнт тепловіддачі за законом Ньютона і отримують конкретний вигляд рівнянь подібності або т.з. критерійні рівняння, використовуючи правило теорії подібності:</w:t>
      </w:r>
    </w:p>
    <w:p w:rsidR="008D6A55" w:rsidRPr="00580C32" w:rsidRDefault="008D6A55" w:rsidP="008D6A55">
      <w:pPr>
        <w:spacing w:line="360" w:lineRule="auto"/>
        <w:ind w:firstLine="567"/>
        <w:jc w:val="center"/>
        <w:rPr>
          <w:sz w:val="28"/>
          <w:szCs w:val="28"/>
        </w:rPr>
      </w:pPr>
      <w:r w:rsidRPr="00580C32">
        <w:rPr>
          <w:position w:val="-14"/>
          <w:sz w:val="28"/>
          <w:szCs w:val="28"/>
        </w:rPr>
        <w:object w:dxaOrig="1579" w:dyaOrig="380">
          <v:shape id="_x0000_i1138" type="#_x0000_t75" style="width:79.2pt;height:19.2pt" o:ole="">
            <v:imagedata r:id="rId227" o:title=""/>
          </v:shape>
          <o:OLEObject Type="Embed" ProgID="Equation.3" ShapeID="_x0000_i1138" DrawAspect="Content" ObjectID="_1772127471" r:id="rId228"/>
        </w:object>
      </w:r>
      <w:r w:rsidRPr="00580C32">
        <w:rPr>
          <w:sz w:val="28"/>
          <w:szCs w:val="28"/>
        </w:rPr>
        <w:t xml:space="preserve">  </w:t>
      </w:r>
      <w:r>
        <w:rPr>
          <w:sz w:val="28"/>
          <w:szCs w:val="28"/>
          <w:lang w:val="uk-UA"/>
        </w:rPr>
        <w:tab/>
      </w:r>
      <w:r>
        <w:rPr>
          <w:sz w:val="28"/>
          <w:szCs w:val="28"/>
        </w:rPr>
        <w:t>або</w:t>
      </w:r>
      <w:r>
        <w:rPr>
          <w:sz w:val="28"/>
          <w:szCs w:val="28"/>
          <w:lang w:val="uk-UA"/>
        </w:rPr>
        <w:tab/>
      </w:r>
      <w:r>
        <w:rPr>
          <w:sz w:val="28"/>
          <w:szCs w:val="28"/>
        </w:rPr>
        <w:t xml:space="preserve"> </w:t>
      </w:r>
      <w:r>
        <w:rPr>
          <w:sz w:val="28"/>
          <w:szCs w:val="28"/>
          <w:lang w:val="uk-UA"/>
        </w:rPr>
        <w:tab/>
      </w:r>
      <w:r w:rsidRPr="00A24443">
        <w:rPr>
          <w:position w:val="-14"/>
        </w:rPr>
        <w:object w:dxaOrig="1380" w:dyaOrig="380">
          <v:shape id="_x0000_i1139" type="#_x0000_t75" style="width:69pt;height:19.2pt" o:ole="">
            <v:imagedata r:id="rId229" o:title=""/>
          </v:shape>
          <o:OLEObject Type="Embed" ProgID="Equation.3" ShapeID="_x0000_i1139" DrawAspect="Content" ObjectID="_1772127472" r:id="rId230"/>
        </w:object>
      </w:r>
      <w:r>
        <w:rPr>
          <w:sz w:val="28"/>
          <w:szCs w:val="28"/>
        </w:rPr>
        <w:t>.</w:t>
      </w:r>
    </w:p>
    <w:p w:rsidR="008D6A55" w:rsidRPr="00580C32" w:rsidRDefault="008D6A55" w:rsidP="008D6A55">
      <w:pPr>
        <w:spacing w:line="360" w:lineRule="auto"/>
        <w:ind w:firstLine="567"/>
        <w:jc w:val="both"/>
        <w:rPr>
          <w:sz w:val="28"/>
          <w:szCs w:val="28"/>
        </w:rPr>
      </w:pPr>
      <w:r>
        <w:rPr>
          <w:sz w:val="28"/>
          <w:szCs w:val="28"/>
        </w:rPr>
        <w:t>При побудові моделі і обробці результатів експерименту у вигляді критерійних формул необхідно задати визначальні параметри, які прямо або побічно входять в критерії подібності. У стаціонарних завданнях конвективного теплообміну до визначальних параметрів відносять: визначальний розмір (</w:t>
      </w:r>
      <w:r w:rsidRPr="00A24443">
        <w:rPr>
          <w:position w:val="-12"/>
        </w:rPr>
        <w:object w:dxaOrig="360" w:dyaOrig="360">
          <v:shape id="_x0000_i1140" type="#_x0000_t75" style="width:18pt;height:18pt" o:ole="">
            <v:imagedata r:id="rId147" o:title=""/>
          </v:shape>
          <o:OLEObject Type="Embed" ProgID="Equation.3" ShapeID="_x0000_i1140" DrawAspect="Content" ObjectID="_1772127473" r:id="rId231"/>
        </w:object>
      </w:r>
      <w:r>
        <w:rPr>
          <w:sz w:val="28"/>
          <w:szCs w:val="28"/>
        </w:rPr>
        <w:t>), що визначає температуру (</w:t>
      </w:r>
      <w:r w:rsidRPr="00A24443">
        <w:rPr>
          <w:position w:val="-12"/>
        </w:rPr>
        <w:object w:dxaOrig="300" w:dyaOrig="360">
          <v:shape id="_x0000_i1141" type="#_x0000_t75" style="width:15pt;height:18pt" o:ole="">
            <v:imagedata r:id="rId151" o:title=""/>
          </v:shape>
          <o:OLEObject Type="Embed" ProgID="Equation.3" ShapeID="_x0000_i1141" DrawAspect="Content" ObjectID="_1772127474" r:id="rId232"/>
        </w:object>
      </w:r>
      <w:r>
        <w:rPr>
          <w:sz w:val="28"/>
          <w:szCs w:val="28"/>
        </w:rPr>
        <w:t>) і в завданнях вимушеної конвекції – визначальну швидкість (w</w:t>
      </w:r>
      <w:r w:rsidRPr="00F16FFD">
        <w:rPr>
          <w:sz w:val="28"/>
          <w:szCs w:val="28"/>
          <w:vertAlign w:val="subscript"/>
        </w:rPr>
        <w:t>0</w:t>
      </w:r>
      <w:r>
        <w:rPr>
          <w:sz w:val="28"/>
          <w:szCs w:val="28"/>
        </w:rPr>
        <w:t>). Теорія подібності не дає однозначної відповіді на питання: "Які величини приймати як визначальні параметри?" Тому цю задачу вирішує сам учений – автор критерійного рівняння.</w:t>
      </w:r>
    </w:p>
    <w:p w:rsidR="008D6A55" w:rsidRPr="00580C32" w:rsidRDefault="008D6A55" w:rsidP="008D6A55">
      <w:pPr>
        <w:spacing w:line="360" w:lineRule="auto"/>
        <w:ind w:firstLine="567"/>
        <w:jc w:val="both"/>
        <w:rPr>
          <w:sz w:val="28"/>
          <w:szCs w:val="28"/>
        </w:rPr>
      </w:pPr>
      <w:r>
        <w:rPr>
          <w:sz w:val="28"/>
          <w:szCs w:val="28"/>
        </w:rPr>
        <w:lastRenderedPageBreak/>
        <w:t>Як визначальний розмір приймають той розмір системи конвективного теплообміну, від якого залежить конвекція. Наприклад, при вільній конвекції біля вертикальних поверхонь логічн</w:t>
      </w:r>
      <w:r>
        <w:rPr>
          <w:sz w:val="28"/>
          <w:szCs w:val="28"/>
          <w:lang w:val="uk-UA"/>
        </w:rPr>
        <w:t>о</w:t>
      </w:r>
      <w:r>
        <w:rPr>
          <w:sz w:val="28"/>
          <w:szCs w:val="28"/>
        </w:rPr>
        <w:t xml:space="preserve"> прийняти висоту об'єкту (</w:t>
      </w:r>
      <w:r w:rsidRPr="002A0FB9">
        <w:rPr>
          <w:position w:val="-12"/>
        </w:rPr>
        <w:object w:dxaOrig="820" w:dyaOrig="360">
          <v:shape id="_x0000_i1142" type="#_x0000_t75" style="width:40.8pt;height:18pt" o:ole="">
            <v:imagedata r:id="rId233" o:title=""/>
          </v:shape>
          <o:OLEObject Type="Embed" ProgID="Equation.3" ShapeID="_x0000_i1142" DrawAspect="Content" ObjectID="_1772127475" r:id="rId234"/>
        </w:object>
      </w:r>
      <w:r>
        <w:rPr>
          <w:sz w:val="28"/>
          <w:szCs w:val="28"/>
        </w:rPr>
        <w:t>), а при вимушеній течії в трубах – внутрішній діаметр труби (</w:t>
      </w:r>
      <w:r w:rsidRPr="002A0FB9">
        <w:rPr>
          <w:position w:val="-12"/>
        </w:rPr>
        <w:object w:dxaOrig="960" w:dyaOrig="360">
          <v:shape id="_x0000_i1143" type="#_x0000_t75" style="width:48pt;height:18pt" o:ole="">
            <v:imagedata r:id="rId235" o:title=""/>
          </v:shape>
          <o:OLEObject Type="Embed" ProgID="Equation.3" ShapeID="_x0000_i1143" DrawAspect="Content" ObjectID="_1772127476" r:id="rId236"/>
        </w:object>
      </w:r>
      <w:r>
        <w:rPr>
          <w:sz w:val="28"/>
          <w:szCs w:val="28"/>
        </w:rPr>
        <w:t>).</w:t>
      </w:r>
    </w:p>
    <w:p w:rsidR="008D6A55" w:rsidRPr="00580C32" w:rsidRDefault="008D6A55" w:rsidP="008D6A55">
      <w:pPr>
        <w:spacing w:line="360" w:lineRule="auto"/>
        <w:ind w:firstLine="567"/>
        <w:jc w:val="both"/>
        <w:rPr>
          <w:sz w:val="28"/>
          <w:szCs w:val="28"/>
        </w:rPr>
      </w:pPr>
      <w:r>
        <w:rPr>
          <w:sz w:val="28"/>
          <w:szCs w:val="28"/>
        </w:rPr>
        <w:t>Як визначальн</w:t>
      </w:r>
      <w:r>
        <w:rPr>
          <w:sz w:val="28"/>
          <w:szCs w:val="28"/>
          <w:lang w:val="uk-UA"/>
        </w:rPr>
        <w:t>у</w:t>
      </w:r>
      <w:r>
        <w:rPr>
          <w:sz w:val="28"/>
          <w:szCs w:val="28"/>
        </w:rPr>
        <w:t xml:space="preserve"> температур</w:t>
      </w:r>
      <w:r>
        <w:rPr>
          <w:sz w:val="28"/>
          <w:szCs w:val="28"/>
          <w:lang w:val="uk-UA"/>
        </w:rPr>
        <w:t>у</w:t>
      </w:r>
      <w:r>
        <w:rPr>
          <w:sz w:val="28"/>
          <w:szCs w:val="28"/>
        </w:rPr>
        <w:t>, як правило, приймають температуру, яку нескладно виміряти або розрахувати. За визначальну температуру найчастіше приймають середні температури в системі теплообміну (у трубах і каналах, в трубних пучках і так далі) –</w:t>
      </w:r>
      <w:r w:rsidRPr="00A24443">
        <w:rPr>
          <w:position w:val="-12"/>
        </w:rPr>
        <w:object w:dxaOrig="740" w:dyaOrig="400">
          <v:shape id="_x0000_i1144" type="#_x0000_t75" style="width:37.2pt;height:19.8pt" o:ole="">
            <v:imagedata r:id="rId237" o:title=""/>
          </v:shape>
          <o:OLEObject Type="Embed" ProgID="Equation.3" ShapeID="_x0000_i1144" DrawAspect="Content" ObjectID="_1772127477" r:id="rId238"/>
        </w:object>
      </w:r>
      <w:r>
        <w:rPr>
          <w:sz w:val="28"/>
          <w:szCs w:val="28"/>
        </w:rPr>
        <w:t xml:space="preserve">, температуру флюїда за межами теплового пограничного шару – </w:t>
      </w:r>
      <w:r w:rsidRPr="00A24443">
        <w:rPr>
          <w:position w:val="-12"/>
        </w:rPr>
        <w:object w:dxaOrig="800" w:dyaOrig="360">
          <v:shape id="_x0000_i1145" type="#_x0000_t75" style="width:40.2pt;height:18pt" o:ole="">
            <v:imagedata r:id="rId239" o:title=""/>
          </v:shape>
          <o:OLEObject Type="Embed" ProgID="Equation.3" ShapeID="_x0000_i1145" DrawAspect="Content" ObjectID="_1772127478" r:id="rId240"/>
        </w:object>
      </w:r>
      <w:r>
        <w:rPr>
          <w:sz w:val="28"/>
          <w:szCs w:val="28"/>
        </w:rPr>
        <w:t xml:space="preserve">  і середню температуру пограничного шару </w:t>
      </w:r>
      <w:proofErr w:type="gramStart"/>
      <w:r>
        <w:rPr>
          <w:sz w:val="28"/>
          <w:szCs w:val="28"/>
        </w:rPr>
        <w:t xml:space="preserve">– </w:t>
      </w:r>
      <w:r w:rsidRPr="00A24443">
        <w:rPr>
          <w:position w:val="-12"/>
        </w:rPr>
        <w:object w:dxaOrig="1960" w:dyaOrig="360">
          <v:shape id="_x0000_i1146" type="#_x0000_t75" style="width:97.8pt;height:18pt" o:ole="">
            <v:imagedata r:id="rId241" o:title=""/>
          </v:shape>
          <o:OLEObject Type="Embed" ProgID="Equation.3" ShapeID="_x0000_i1146" DrawAspect="Content" ObjectID="_1772127479" r:id="rId242"/>
        </w:object>
      </w:r>
      <w:r>
        <w:rPr>
          <w:sz w:val="28"/>
          <w:szCs w:val="28"/>
        </w:rPr>
        <w:t>.</w:t>
      </w:r>
      <w:proofErr w:type="gramEnd"/>
    </w:p>
    <w:p w:rsidR="008D6A55" w:rsidRPr="00580C32" w:rsidRDefault="008D6A55" w:rsidP="008D6A55">
      <w:pPr>
        <w:spacing w:line="360" w:lineRule="auto"/>
        <w:ind w:firstLine="567"/>
        <w:rPr>
          <w:sz w:val="28"/>
          <w:szCs w:val="28"/>
        </w:rPr>
      </w:pPr>
      <w:r>
        <w:rPr>
          <w:sz w:val="28"/>
          <w:szCs w:val="28"/>
        </w:rPr>
        <w:t>Визначальну швидкість знаходять з рівняння нерозривності:</w:t>
      </w:r>
    </w:p>
    <w:p w:rsidR="008D6A55" w:rsidRPr="00580C32" w:rsidRDefault="008D6A55" w:rsidP="008D6A55">
      <w:pPr>
        <w:spacing w:line="360" w:lineRule="auto"/>
        <w:ind w:firstLine="567"/>
        <w:jc w:val="center"/>
        <w:rPr>
          <w:sz w:val="28"/>
          <w:szCs w:val="28"/>
        </w:rPr>
      </w:pPr>
      <w:r w:rsidRPr="00580C32">
        <w:rPr>
          <w:position w:val="-12"/>
          <w:sz w:val="28"/>
          <w:szCs w:val="28"/>
        </w:rPr>
        <w:object w:dxaOrig="1480" w:dyaOrig="360">
          <v:shape id="_x0000_i1147" type="#_x0000_t75" style="width:73.8pt;height:18pt" o:ole="">
            <v:imagedata r:id="rId243" o:title=""/>
          </v:shape>
          <o:OLEObject Type="Embed" ProgID="Equation.3" ShapeID="_x0000_i1147" DrawAspect="Content" ObjectID="_1772127480" r:id="rId244"/>
        </w:object>
      </w:r>
      <w:r w:rsidRPr="00580C32">
        <w:rPr>
          <w:sz w:val="28"/>
          <w:szCs w:val="28"/>
        </w:rPr>
        <w:t>,</w:t>
      </w:r>
    </w:p>
    <w:p w:rsidR="008D6A55" w:rsidRPr="00580C32" w:rsidRDefault="008D6A55" w:rsidP="008D6A55">
      <w:pPr>
        <w:spacing w:line="360" w:lineRule="auto"/>
        <w:ind w:left="540" w:hanging="540"/>
        <w:jc w:val="both"/>
        <w:rPr>
          <w:sz w:val="28"/>
          <w:szCs w:val="28"/>
        </w:rPr>
      </w:pPr>
      <w:r>
        <w:rPr>
          <w:sz w:val="28"/>
          <w:szCs w:val="28"/>
        </w:rPr>
        <w:t>де G – витрата флюїда, кг/</w:t>
      </w:r>
      <w:proofErr w:type="gramStart"/>
      <w:r>
        <w:rPr>
          <w:sz w:val="28"/>
          <w:szCs w:val="28"/>
        </w:rPr>
        <w:t xml:space="preserve">c; </w:t>
      </w:r>
      <w:r w:rsidRPr="00A24443">
        <w:rPr>
          <w:position w:val="-10"/>
        </w:rPr>
        <w:object w:dxaOrig="200" w:dyaOrig="260">
          <v:shape id="_x0000_i1148" type="#_x0000_t75" style="width:10.2pt;height:14.4pt" o:ole="">
            <v:imagedata r:id="rId245" o:title=""/>
          </v:shape>
          <o:OLEObject Type="Embed" ProgID="Equation.3" ShapeID="_x0000_i1148" DrawAspect="Content" ObjectID="_1772127481" r:id="rId246"/>
        </w:object>
      </w:r>
      <w:r>
        <w:rPr>
          <w:sz w:val="28"/>
          <w:szCs w:val="28"/>
        </w:rPr>
        <w:t xml:space="preserve"> –</w:t>
      </w:r>
      <w:proofErr w:type="gramEnd"/>
      <w:r>
        <w:rPr>
          <w:sz w:val="28"/>
          <w:szCs w:val="28"/>
        </w:rPr>
        <w:t xml:space="preserve"> щільність, кг/м</w:t>
      </w:r>
      <w:r w:rsidRPr="00E704A9">
        <w:rPr>
          <w:sz w:val="28"/>
          <w:szCs w:val="28"/>
          <w:vertAlign w:val="superscript"/>
        </w:rPr>
        <w:t>3</w:t>
      </w:r>
      <w:r>
        <w:rPr>
          <w:sz w:val="28"/>
          <w:szCs w:val="28"/>
        </w:rPr>
        <w:t>; f – площа поперечного перетину для проходу теплоносія, м</w:t>
      </w:r>
      <w:r w:rsidRPr="00E704A9">
        <w:rPr>
          <w:sz w:val="28"/>
          <w:szCs w:val="28"/>
          <w:vertAlign w:val="superscript"/>
        </w:rPr>
        <w:t>2</w:t>
      </w:r>
      <w:r>
        <w:rPr>
          <w:sz w:val="28"/>
          <w:szCs w:val="28"/>
        </w:rPr>
        <w:t>.</w:t>
      </w:r>
    </w:p>
    <w:p w:rsidR="008D6A55" w:rsidRPr="00580C32" w:rsidRDefault="008D6A55" w:rsidP="008D6A55">
      <w:pPr>
        <w:pStyle w:val="11"/>
        <w:spacing w:line="360" w:lineRule="auto"/>
        <w:ind w:firstLine="567"/>
        <w:jc w:val="both"/>
        <w:rPr>
          <w:szCs w:val="28"/>
        </w:rPr>
      </w:pPr>
      <w:r>
        <w:rPr>
          <w:b/>
          <w:szCs w:val="28"/>
        </w:rPr>
        <w:t xml:space="preserve">Увага! </w:t>
      </w:r>
      <w:r w:rsidRPr="00E704A9">
        <w:rPr>
          <w:szCs w:val="28"/>
        </w:rPr>
        <w:t>При використанні критерійних рівнянь визначальні параметри необхідно приймати точно так, як це зробив автор формули. Пр</w:t>
      </w:r>
      <w:r>
        <w:rPr>
          <w:szCs w:val="28"/>
        </w:rPr>
        <w:t xml:space="preserve">изначені </w:t>
      </w:r>
      <w:r w:rsidRPr="00E704A9">
        <w:rPr>
          <w:szCs w:val="28"/>
        </w:rPr>
        <w:t>характерні або визнача</w:t>
      </w:r>
      <w:r>
        <w:rPr>
          <w:szCs w:val="28"/>
          <w:lang w:val="uk-UA"/>
        </w:rPr>
        <w:t>льні</w:t>
      </w:r>
      <w:r w:rsidRPr="00E704A9">
        <w:rPr>
          <w:szCs w:val="28"/>
        </w:rPr>
        <w:t xml:space="preserve"> параметри вказують в коментарях до критерійної формули.</w:t>
      </w:r>
    </w:p>
    <w:p w:rsidR="008D6A55" w:rsidRPr="00580C32" w:rsidRDefault="008D6A55" w:rsidP="008D6A55">
      <w:pPr>
        <w:pStyle w:val="11"/>
        <w:spacing w:line="360" w:lineRule="auto"/>
        <w:ind w:firstLine="567"/>
        <w:jc w:val="both"/>
        <w:rPr>
          <w:szCs w:val="28"/>
        </w:rPr>
      </w:pPr>
      <w:r>
        <w:rPr>
          <w:szCs w:val="28"/>
        </w:rPr>
        <w:t xml:space="preserve">Конкретний вигляд функціональної залежності в рівняннях подібності задає учений – автор формули. </w:t>
      </w:r>
      <w:r>
        <w:rPr>
          <w:szCs w:val="28"/>
          <w:lang w:val="uk-UA"/>
        </w:rPr>
        <w:t>Д</w:t>
      </w:r>
      <w:r>
        <w:rPr>
          <w:szCs w:val="28"/>
        </w:rPr>
        <w:t>ля апроксимації експериментальних даних</w:t>
      </w:r>
      <w:r w:rsidRPr="00E704A9">
        <w:rPr>
          <w:szCs w:val="28"/>
        </w:rPr>
        <w:t xml:space="preserve"> </w:t>
      </w:r>
      <w:r>
        <w:rPr>
          <w:szCs w:val="28"/>
          <w:lang w:val="uk-UA"/>
        </w:rPr>
        <w:t>в</w:t>
      </w:r>
      <w:r>
        <w:rPr>
          <w:szCs w:val="28"/>
        </w:rPr>
        <w:t xml:space="preserve"> принципі можна використовувати будь-яку пол</w:t>
      </w:r>
      <w:r>
        <w:rPr>
          <w:szCs w:val="28"/>
          <w:lang w:val="uk-UA"/>
        </w:rPr>
        <w:t>і</w:t>
      </w:r>
      <w:r>
        <w:rPr>
          <w:szCs w:val="28"/>
        </w:rPr>
        <w:t>ном</w:t>
      </w:r>
      <w:r>
        <w:rPr>
          <w:szCs w:val="28"/>
          <w:lang w:val="uk-UA"/>
        </w:rPr>
        <w:t>і</w:t>
      </w:r>
      <w:r>
        <w:rPr>
          <w:szCs w:val="28"/>
        </w:rPr>
        <w:t>нальну залежність. У літературі як апроксимуючі рівняння застосовують ст</w:t>
      </w:r>
      <w:r>
        <w:rPr>
          <w:szCs w:val="28"/>
          <w:lang w:val="uk-UA"/>
        </w:rPr>
        <w:t>упеневі</w:t>
      </w:r>
      <w:r>
        <w:rPr>
          <w:szCs w:val="28"/>
        </w:rPr>
        <w:t xml:space="preserve"> функції вигляду:</w:t>
      </w:r>
    </w:p>
    <w:p w:rsidR="008D6A55" w:rsidRPr="00580C32" w:rsidRDefault="008D6A55" w:rsidP="008D6A55">
      <w:pPr>
        <w:pStyle w:val="11"/>
        <w:spacing w:line="360" w:lineRule="auto"/>
        <w:ind w:firstLine="567"/>
        <w:jc w:val="both"/>
        <w:rPr>
          <w:szCs w:val="28"/>
        </w:rPr>
      </w:pPr>
      <w:proofErr w:type="gramStart"/>
      <w:r>
        <w:rPr>
          <w:szCs w:val="28"/>
        </w:rPr>
        <w:t xml:space="preserve">— </w:t>
      </w:r>
      <w:r w:rsidRPr="00A24443">
        <w:rPr>
          <w:position w:val="-12"/>
          <w:sz w:val="24"/>
          <w:szCs w:val="24"/>
        </w:rPr>
        <w:object w:dxaOrig="2100" w:dyaOrig="420">
          <v:shape id="_x0000_i1149" type="#_x0000_t75" style="width:105pt;height:21pt" o:ole="" fillcolor="window">
            <v:imagedata r:id="rId247" o:title=""/>
          </v:shape>
          <o:OLEObject Type="Embed" ProgID="Equation.3" ShapeID="_x0000_i1149" DrawAspect="Content" ObjectID="_1772127482" r:id="rId248"/>
        </w:object>
      </w:r>
      <w:r>
        <w:rPr>
          <w:szCs w:val="28"/>
        </w:rPr>
        <w:t xml:space="preserve"> –</w:t>
      </w:r>
      <w:proofErr w:type="gramEnd"/>
      <w:r>
        <w:rPr>
          <w:szCs w:val="28"/>
        </w:rPr>
        <w:t xml:space="preserve"> вільна конвекція;</w:t>
      </w:r>
    </w:p>
    <w:p w:rsidR="008D6A55" w:rsidRPr="00580C32" w:rsidRDefault="008D6A55" w:rsidP="008D6A55">
      <w:pPr>
        <w:pStyle w:val="11"/>
        <w:spacing w:line="360" w:lineRule="auto"/>
        <w:ind w:left="4253" w:hanging="3686"/>
        <w:jc w:val="both"/>
        <w:rPr>
          <w:szCs w:val="28"/>
        </w:rPr>
      </w:pPr>
      <w:proofErr w:type="gramStart"/>
      <w:r>
        <w:rPr>
          <w:szCs w:val="28"/>
        </w:rPr>
        <w:t xml:space="preserve">— </w:t>
      </w:r>
      <w:r w:rsidRPr="00A24443">
        <w:rPr>
          <w:position w:val="-12"/>
          <w:sz w:val="24"/>
          <w:szCs w:val="24"/>
        </w:rPr>
        <w:object w:dxaOrig="2960" w:dyaOrig="420">
          <v:shape id="_x0000_i1150" type="#_x0000_t75" style="width:148.2pt;height:21pt" o:ole="" fillcolor="window">
            <v:imagedata r:id="rId249" o:title=""/>
          </v:shape>
          <o:OLEObject Type="Embed" ProgID="Equation.3" ShapeID="_x0000_i1150" DrawAspect="Content" ObjectID="_1772127483" r:id="rId250"/>
        </w:object>
      </w:r>
      <w:r>
        <w:rPr>
          <w:szCs w:val="28"/>
        </w:rPr>
        <w:t xml:space="preserve"> –</w:t>
      </w:r>
      <w:proofErr w:type="gramEnd"/>
      <w:r>
        <w:rPr>
          <w:szCs w:val="28"/>
        </w:rPr>
        <w:t xml:space="preserve"> вимушена конвекція (лам</w:t>
      </w:r>
      <w:r>
        <w:rPr>
          <w:szCs w:val="28"/>
          <w:lang w:val="uk-UA"/>
        </w:rPr>
        <w:t>і</w:t>
      </w:r>
      <w:r>
        <w:rPr>
          <w:szCs w:val="28"/>
        </w:rPr>
        <w:t>нарн</w:t>
      </w:r>
      <w:r>
        <w:rPr>
          <w:szCs w:val="28"/>
          <w:lang w:val="uk-UA"/>
        </w:rPr>
        <w:t>и</w:t>
      </w:r>
      <w:r>
        <w:rPr>
          <w:szCs w:val="28"/>
        </w:rPr>
        <w:t>й режим течії);</w:t>
      </w:r>
    </w:p>
    <w:p w:rsidR="008D6A55" w:rsidRPr="008A6C77" w:rsidRDefault="008D6A55" w:rsidP="008D6A55">
      <w:pPr>
        <w:spacing w:line="360" w:lineRule="auto"/>
        <w:ind w:left="3544" w:hanging="2977"/>
        <w:jc w:val="both"/>
        <w:rPr>
          <w:sz w:val="28"/>
          <w:szCs w:val="28"/>
          <w:lang w:val="uk-UA"/>
        </w:rPr>
      </w:pPr>
      <w:proofErr w:type="gramStart"/>
      <w:r>
        <w:rPr>
          <w:sz w:val="28"/>
          <w:szCs w:val="28"/>
        </w:rPr>
        <w:t xml:space="preserve">— </w:t>
      </w:r>
      <w:r w:rsidRPr="00A24443">
        <w:rPr>
          <w:position w:val="-12"/>
        </w:rPr>
        <w:object w:dxaOrig="2420" w:dyaOrig="420">
          <v:shape id="_x0000_i1151" type="#_x0000_t75" style="width:121.2pt;height:21pt" o:ole="">
            <v:imagedata r:id="rId251" o:title=""/>
          </v:shape>
          <o:OLEObject Type="Embed" ProgID="Equation.3" ShapeID="_x0000_i1151" DrawAspect="Content" ObjectID="_1772127484" r:id="rId252"/>
        </w:object>
      </w:r>
      <w:r>
        <w:rPr>
          <w:sz w:val="28"/>
          <w:szCs w:val="28"/>
        </w:rPr>
        <w:t xml:space="preserve"> –</w:t>
      </w:r>
      <w:proofErr w:type="gramEnd"/>
      <w:r>
        <w:rPr>
          <w:sz w:val="28"/>
          <w:szCs w:val="28"/>
        </w:rPr>
        <w:t xml:space="preserve"> вимушена конвекція (перехідний і турбулентний режими течії)</w:t>
      </w:r>
      <w:r>
        <w:rPr>
          <w:sz w:val="28"/>
          <w:szCs w:val="28"/>
          <w:lang w:val="uk-UA"/>
        </w:rPr>
        <w:t>,</w:t>
      </w:r>
    </w:p>
    <w:p w:rsidR="008D6A55" w:rsidRPr="008A6C77" w:rsidRDefault="008D6A55" w:rsidP="008D6A55">
      <w:pPr>
        <w:spacing w:line="360" w:lineRule="auto"/>
        <w:ind w:left="540" w:hanging="540"/>
        <w:jc w:val="both"/>
        <w:rPr>
          <w:sz w:val="28"/>
          <w:szCs w:val="28"/>
          <w:lang w:val="uk-UA"/>
        </w:rPr>
      </w:pPr>
      <w:r w:rsidRPr="008A6C77">
        <w:rPr>
          <w:sz w:val="28"/>
          <w:szCs w:val="28"/>
          <w:lang w:val="uk-UA"/>
        </w:rPr>
        <w:t xml:space="preserve">де с, </w:t>
      </w:r>
      <w:r w:rsidRPr="00A01740">
        <w:rPr>
          <w:sz w:val="28"/>
          <w:szCs w:val="28"/>
          <w:lang w:val="en-US"/>
        </w:rPr>
        <w:t>n</w:t>
      </w:r>
      <w:r w:rsidRPr="008A6C77">
        <w:rPr>
          <w:sz w:val="28"/>
          <w:szCs w:val="28"/>
          <w:lang w:val="uk-UA"/>
        </w:rPr>
        <w:t xml:space="preserve">, </w:t>
      </w:r>
      <w:r w:rsidRPr="00A01740">
        <w:rPr>
          <w:sz w:val="28"/>
          <w:szCs w:val="28"/>
          <w:lang w:val="en-US"/>
        </w:rPr>
        <w:t>m</w:t>
      </w:r>
      <w:r w:rsidRPr="008A6C77">
        <w:rPr>
          <w:sz w:val="28"/>
          <w:szCs w:val="28"/>
          <w:lang w:val="uk-UA"/>
        </w:rPr>
        <w:t xml:space="preserve">, </w:t>
      </w:r>
      <w:r w:rsidRPr="00A01740">
        <w:rPr>
          <w:sz w:val="28"/>
          <w:szCs w:val="28"/>
          <w:lang w:val="en-US"/>
        </w:rPr>
        <w:t>k</w:t>
      </w:r>
      <w:r w:rsidRPr="008A6C77">
        <w:rPr>
          <w:sz w:val="28"/>
          <w:szCs w:val="28"/>
          <w:lang w:val="uk-UA"/>
        </w:rPr>
        <w:t xml:space="preserve"> – емпіричні коефіцієнти, які знаходять шляхом статистичної обробки експериментальних даних по методу найменших квадратів;</w:t>
      </w:r>
      <w:r w:rsidRPr="008A6C77">
        <w:rPr>
          <w:lang w:val="uk-UA"/>
        </w:rPr>
        <w:t xml:space="preserve"> </w:t>
      </w:r>
      <w:r w:rsidRPr="00A24443">
        <w:rPr>
          <w:position w:val="-12"/>
        </w:rPr>
        <w:object w:dxaOrig="260" w:dyaOrig="360">
          <v:shape id="_x0000_i1152" type="#_x0000_t75" style="width:13.2pt;height:18pt" o:ole="">
            <v:imagedata r:id="rId253" o:title=""/>
          </v:shape>
          <o:OLEObject Type="Embed" ProgID="Equation.3" ShapeID="_x0000_i1152" DrawAspect="Content" ObjectID="_1772127485" r:id="rId254"/>
        </w:object>
      </w:r>
      <w:r>
        <w:rPr>
          <w:lang w:val="uk-UA"/>
        </w:rPr>
        <w:t xml:space="preserve"> </w:t>
      </w:r>
      <w:r w:rsidRPr="008A6C77">
        <w:rPr>
          <w:sz w:val="28"/>
          <w:szCs w:val="28"/>
          <w:lang w:val="uk-UA"/>
        </w:rPr>
        <w:t xml:space="preserve">– поправка, </w:t>
      </w:r>
      <w:r w:rsidRPr="008A6C77">
        <w:rPr>
          <w:sz w:val="28"/>
          <w:szCs w:val="28"/>
          <w:lang w:val="uk-UA"/>
        </w:rPr>
        <w:lastRenderedPageBreak/>
        <w:t xml:space="preserve">що враховує залежність фізичних властивостей флюїда від температури; </w:t>
      </w:r>
      <w:r w:rsidRPr="00A24443">
        <w:rPr>
          <w:position w:val="-12"/>
        </w:rPr>
        <w:object w:dxaOrig="279" w:dyaOrig="360">
          <v:shape id="_x0000_i1153" type="#_x0000_t75" style="width:13.8pt;height:18pt" o:ole="">
            <v:imagedata r:id="rId255" o:title=""/>
          </v:shape>
          <o:OLEObject Type="Embed" ProgID="Equation.3" ShapeID="_x0000_i1153" DrawAspect="Content" ObjectID="_1772127486" r:id="rId256"/>
        </w:object>
      </w:r>
      <w:r w:rsidRPr="008A6C77">
        <w:rPr>
          <w:sz w:val="28"/>
          <w:szCs w:val="28"/>
          <w:lang w:val="uk-UA"/>
        </w:rPr>
        <w:t xml:space="preserve"> – поправка, що враховує вплив початкової ділянки стабілізації потоку.</w:t>
      </w:r>
    </w:p>
    <w:p w:rsidR="008D6A55" w:rsidRPr="008A6C77" w:rsidRDefault="008D6A55" w:rsidP="008D6A55">
      <w:pPr>
        <w:pStyle w:val="11"/>
        <w:spacing w:line="360" w:lineRule="auto"/>
        <w:jc w:val="both"/>
        <w:rPr>
          <w:szCs w:val="28"/>
          <w:lang w:val="uk-UA"/>
        </w:rPr>
      </w:pPr>
    </w:p>
    <w:p w:rsidR="008D6A55" w:rsidRPr="00CE0C8F" w:rsidRDefault="008D6A55" w:rsidP="008D6A55">
      <w:pPr>
        <w:spacing w:line="360" w:lineRule="auto"/>
        <w:ind w:firstLine="540"/>
        <w:rPr>
          <w:sz w:val="28"/>
          <w:szCs w:val="28"/>
          <w:lang w:val="uk-UA"/>
        </w:rPr>
      </w:pPr>
      <w:r w:rsidRPr="00CE0C8F">
        <w:rPr>
          <w:b/>
          <w:sz w:val="28"/>
          <w:szCs w:val="28"/>
          <w:lang w:val="uk-UA"/>
        </w:rPr>
        <w:t>4.4. Основні критерійні рівняння</w:t>
      </w:r>
      <w:r>
        <w:rPr>
          <w:b/>
          <w:sz w:val="28"/>
          <w:szCs w:val="28"/>
          <w:lang w:val="uk-UA"/>
        </w:rPr>
        <w:t xml:space="preserve"> </w:t>
      </w:r>
      <w:r w:rsidRPr="00567BF0">
        <w:rPr>
          <w:b/>
          <w:sz w:val="28"/>
          <w:szCs w:val="28"/>
          <w:lang w:val="uk-UA"/>
        </w:rPr>
        <w:t>(довідкові дані)</w:t>
      </w:r>
    </w:p>
    <w:p w:rsidR="008D6A55" w:rsidRPr="00CE0C8F" w:rsidRDefault="008D6A55" w:rsidP="008D6A55">
      <w:pPr>
        <w:spacing w:line="360" w:lineRule="auto"/>
        <w:jc w:val="center"/>
        <w:rPr>
          <w:sz w:val="28"/>
          <w:szCs w:val="28"/>
          <w:lang w:val="uk-UA"/>
        </w:rPr>
      </w:pPr>
    </w:p>
    <w:p w:rsidR="008D6A55" w:rsidRPr="00567BF0" w:rsidRDefault="008D6A55" w:rsidP="008D6A55">
      <w:pPr>
        <w:spacing w:line="360" w:lineRule="auto"/>
        <w:ind w:firstLine="567"/>
        <w:jc w:val="both"/>
        <w:rPr>
          <w:sz w:val="28"/>
          <w:szCs w:val="28"/>
          <w:lang w:val="uk-UA"/>
        </w:rPr>
      </w:pPr>
      <w:r w:rsidRPr="00567BF0">
        <w:rPr>
          <w:sz w:val="28"/>
          <w:szCs w:val="28"/>
          <w:lang w:val="uk-UA"/>
        </w:rPr>
        <w:t xml:space="preserve">Критерійні рівняння для розрахунку коефіцієнта тепловіддачі і фізичні властивості деяких плинних середовищ приведені </w:t>
      </w:r>
      <w:r>
        <w:rPr>
          <w:sz w:val="28"/>
          <w:szCs w:val="28"/>
          <w:lang w:val="uk-UA"/>
        </w:rPr>
        <w:t>в довідниках</w:t>
      </w:r>
      <w:r w:rsidRPr="00567BF0">
        <w:rPr>
          <w:sz w:val="28"/>
          <w:szCs w:val="28"/>
          <w:lang w:val="uk-UA"/>
        </w:rPr>
        <w:t xml:space="preserve"> "Розрахунок конвективної тепловіддачі</w:t>
      </w:r>
      <w:r>
        <w:rPr>
          <w:sz w:val="28"/>
          <w:szCs w:val="28"/>
          <w:lang w:val="uk-UA"/>
        </w:rPr>
        <w:t>"</w:t>
      </w:r>
      <w:r w:rsidRPr="00567BF0">
        <w:rPr>
          <w:sz w:val="28"/>
          <w:szCs w:val="28"/>
          <w:lang w:val="uk-UA"/>
        </w:rPr>
        <w:t xml:space="preserve">. Нижче приведені фрагменти </w:t>
      </w:r>
      <w:r>
        <w:rPr>
          <w:sz w:val="28"/>
          <w:szCs w:val="28"/>
          <w:lang w:val="uk-UA"/>
        </w:rPr>
        <w:t>так</w:t>
      </w:r>
      <w:r w:rsidRPr="00567BF0">
        <w:rPr>
          <w:sz w:val="28"/>
          <w:szCs w:val="28"/>
          <w:lang w:val="uk-UA"/>
        </w:rPr>
        <w:t>ого довідника.</w:t>
      </w:r>
    </w:p>
    <w:p w:rsidR="008D6A55" w:rsidRPr="00567BF0" w:rsidRDefault="008D6A55" w:rsidP="008D6A55">
      <w:pPr>
        <w:spacing w:line="360" w:lineRule="auto"/>
        <w:ind w:firstLine="567"/>
        <w:rPr>
          <w:sz w:val="28"/>
          <w:szCs w:val="28"/>
          <w:lang w:val="uk-UA"/>
        </w:rPr>
      </w:pPr>
    </w:p>
    <w:p w:rsidR="008D6A55" w:rsidRDefault="008D6A55" w:rsidP="008D6A55">
      <w:pPr>
        <w:spacing w:line="360" w:lineRule="auto"/>
        <w:ind w:left="1260" w:hanging="720"/>
        <w:rPr>
          <w:b/>
          <w:sz w:val="28"/>
          <w:szCs w:val="28"/>
          <w:lang w:val="uk-UA"/>
        </w:rPr>
      </w:pPr>
      <w:r>
        <w:rPr>
          <w:b/>
          <w:sz w:val="28"/>
          <w:szCs w:val="28"/>
        </w:rPr>
        <w:t>4.4.1.</w:t>
      </w:r>
      <w:r w:rsidRPr="004D05F3">
        <w:rPr>
          <w:b/>
          <w:sz w:val="28"/>
          <w:szCs w:val="28"/>
        </w:rPr>
        <w:t xml:space="preserve"> </w:t>
      </w:r>
      <w:r>
        <w:rPr>
          <w:b/>
          <w:sz w:val="28"/>
          <w:szCs w:val="28"/>
        </w:rPr>
        <w:t>Конвективна тепловіддача при вільному русі</w:t>
      </w:r>
      <w:r>
        <w:rPr>
          <w:b/>
          <w:sz w:val="28"/>
          <w:szCs w:val="28"/>
          <w:lang w:val="uk-UA"/>
        </w:rPr>
        <w:t xml:space="preserve"> </w:t>
      </w:r>
      <w:r>
        <w:rPr>
          <w:b/>
          <w:sz w:val="28"/>
          <w:szCs w:val="28"/>
        </w:rPr>
        <w:t>плинного</w:t>
      </w:r>
      <w:r w:rsidRPr="004D05F3">
        <w:rPr>
          <w:b/>
          <w:sz w:val="28"/>
          <w:szCs w:val="28"/>
        </w:rPr>
        <w:t xml:space="preserve"> </w:t>
      </w:r>
      <w:r>
        <w:rPr>
          <w:b/>
          <w:sz w:val="28"/>
          <w:szCs w:val="28"/>
        </w:rPr>
        <w:t>середовища</w:t>
      </w:r>
    </w:p>
    <w:p w:rsidR="008D6A55" w:rsidRDefault="008D6A55" w:rsidP="008D6A55">
      <w:pPr>
        <w:spacing w:line="360" w:lineRule="auto"/>
        <w:ind w:left="2835" w:hanging="2835"/>
        <w:jc w:val="center"/>
        <w:rPr>
          <w:b/>
          <w:sz w:val="28"/>
          <w:szCs w:val="28"/>
          <w:lang w:val="uk-UA"/>
        </w:rPr>
      </w:pPr>
    </w:p>
    <w:p w:rsidR="008D6A55" w:rsidRPr="00CE0C8F" w:rsidRDefault="008D6A55" w:rsidP="008D6A55">
      <w:pPr>
        <w:spacing w:line="360" w:lineRule="auto"/>
        <w:ind w:left="2835" w:hanging="2835"/>
        <w:jc w:val="center"/>
        <w:rPr>
          <w:b/>
          <w:sz w:val="28"/>
          <w:szCs w:val="28"/>
          <w:lang w:val="uk-UA"/>
        </w:rPr>
      </w:pPr>
      <w:r w:rsidRPr="00580C32">
        <w:rPr>
          <w:position w:val="-10"/>
          <w:sz w:val="28"/>
          <w:szCs w:val="28"/>
        </w:rPr>
        <w:object w:dxaOrig="2100" w:dyaOrig="300">
          <v:shape id="_x0000_i1154" type="#_x0000_t75" style="width:105pt;height:15pt" o:ole="">
            <v:imagedata r:id="rId257" o:title=""/>
          </v:shape>
          <o:OLEObject Type="Embed" ProgID="Equation.3" ShapeID="_x0000_i1154" DrawAspect="Content" ObjectID="_1772127487" r:id="rId258"/>
        </w:object>
      </w:r>
    </w:p>
    <w:p w:rsidR="008D6A55" w:rsidRPr="00CE0C8F" w:rsidRDefault="008D6A55" w:rsidP="008D6A55">
      <w:pPr>
        <w:pStyle w:val="23"/>
        <w:spacing w:line="360" w:lineRule="auto"/>
        <w:ind w:left="567" w:hanging="283"/>
        <w:jc w:val="center"/>
        <w:rPr>
          <w:i/>
        </w:rPr>
      </w:pPr>
      <w:r w:rsidRPr="00CE0C8F">
        <w:rPr>
          <w:i/>
        </w:rPr>
        <w:t>Тепловіддача при вільному русі плинного середовища уздовж вертикальної</w:t>
      </w:r>
      <w:r w:rsidRPr="00CE0C8F">
        <w:rPr>
          <w:i/>
          <w:lang w:val="uk-UA"/>
        </w:rPr>
        <w:t xml:space="preserve"> </w:t>
      </w:r>
      <w:r w:rsidRPr="00CE0C8F">
        <w:rPr>
          <w:i/>
        </w:rPr>
        <w:t>пластини або вертикальної труби</w:t>
      </w:r>
      <w:r w:rsidRPr="00CE0C8F">
        <w:rPr>
          <w:i/>
          <w:lang w:val="uk-UA"/>
        </w:rPr>
        <w:t xml:space="preserve"> </w:t>
      </w:r>
      <w:r w:rsidRPr="00CE0C8F">
        <w:rPr>
          <w:i/>
        </w:rPr>
        <w:t>(критерійні рівняння В.П. Ісаченко [2])</w:t>
      </w:r>
    </w:p>
    <w:p w:rsidR="008D6A55" w:rsidRDefault="008D6A55" w:rsidP="008D6A55">
      <w:pPr>
        <w:spacing w:line="360" w:lineRule="auto"/>
        <w:ind w:firstLine="567"/>
        <w:jc w:val="both"/>
        <w:rPr>
          <w:sz w:val="28"/>
          <w:szCs w:val="28"/>
          <w:lang w:val="uk-UA"/>
        </w:rPr>
      </w:pPr>
      <w:r>
        <w:rPr>
          <w:sz w:val="28"/>
          <w:szCs w:val="28"/>
        </w:rPr>
        <w:t>За даними професора В.П. Ісаченко:</w:t>
      </w:r>
    </w:p>
    <w:p w:rsidR="008D6A55" w:rsidRPr="00580C32" w:rsidRDefault="008D6A55" w:rsidP="008D6A55">
      <w:pPr>
        <w:spacing w:line="360" w:lineRule="auto"/>
        <w:jc w:val="both"/>
        <w:rPr>
          <w:sz w:val="28"/>
          <w:szCs w:val="28"/>
        </w:rPr>
      </w:pPr>
      <w:r>
        <w:rPr>
          <w:sz w:val="28"/>
          <w:szCs w:val="28"/>
        </w:rPr>
        <w:t>а) лам</w:t>
      </w:r>
      <w:r>
        <w:rPr>
          <w:sz w:val="28"/>
          <w:szCs w:val="28"/>
          <w:lang w:val="uk-UA"/>
        </w:rPr>
        <w:t>і</w:t>
      </w:r>
      <w:r>
        <w:rPr>
          <w:sz w:val="28"/>
          <w:szCs w:val="28"/>
        </w:rPr>
        <w:t>нарн</w:t>
      </w:r>
      <w:r>
        <w:rPr>
          <w:sz w:val="28"/>
          <w:szCs w:val="28"/>
          <w:lang w:val="uk-UA"/>
        </w:rPr>
        <w:t>и</w:t>
      </w:r>
      <w:r>
        <w:rPr>
          <w:sz w:val="28"/>
          <w:szCs w:val="28"/>
        </w:rPr>
        <w:t xml:space="preserve">й режим (103 </w:t>
      </w:r>
      <w:proofErr w:type="gramStart"/>
      <w:r>
        <w:rPr>
          <w:sz w:val="28"/>
          <w:szCs w:val="28"/>
        </w:rPr>
        <w:t>&lt; Gr</w:t>
      </w:r>
      <w:proofErr w:type="gramEnd"/>
      <w:r>
        <w:rPr>
          <w:sz w:val="28"/>
          <w:szCs w:val="28"/>
        </w:rPr>
        <w:t>·Pr &lt; 109):</w:t>
      </w:r>
      <w:r>
        <w:rPr>
          <w:sz w:val="28"/>
          <w:szCs w:val="28"/>
          <w:lang w:val="uk-UA"/>
        </w:rPr>
        <w:t xml:space="preserve"> </w:t>
      </w:r>
      <w:r w:rsidRPr="00580C32">
        <w:rPr>
          <w:position w:val="-12"/>
          <w:sz w:val="28"/>
          <w:szCs w:val="28"/>
        </w:rPr>
        <w:object w:dxaOrig="2340" w:dyaOrig="420">
          <v:shape id="_x0000_i1155" type="#_x0000_t75" style="width:117pt;height:21pt" o:ole="">
            <v:imagedata r:id="rId259" o:title=""/>
          </v:shape>
          <o:OLEObject Type="Embed" ProgID="Equation.3" ShapeID="_x0000_i1155" DrawAspect="Content" ObjectID="_1772127488" r:id="rId260"/>
        </w:object>
      </w:r>
      <w:r w:rsidRPr="00580C32">
        <w:rPr>
          <w:sz w:val="28"/>
          <w:szCs w:val="28"/>
        </w:rPr>
        <w:t>;</w:t>
      </w:r>
    </w:p>
    <w:p w:rsidR="008D6A55" w:rsidRPr="00580C32" w:rsidRDefault="008D6A55" w:rsidP="008D6A55">
      <w:pPr>
        <w:spacing w:line="360" w:lineRule="auto"/>
        <w:jc w:val="both"/>
        <w:rPr>
          <w:sz w:val="28"/>
          <w:szCs w:val="28"/>
        </w:rPr>
      </w:pPr>
      <w:r>
        <w:rPr>
          <w:sz w:val="28"/>
          <w:szCs w:val="28"/>
        </w:rPr>
        <w:t xml:space="preserve">б) перехідний і турбулентний режими (Gr·Pr </w:t>
      </w:r>
      <w:r w:rsidRPr="00A24443">
        <w:rPr>
          <w:rFonts w:ascii="Lucida Sans Unicode" w:hAnsi="Lucida Sans Unicode"/>
          <w:position w:val="-4"/>
        </w:rPr>
        <w:object w:dxaOrig="200" w:dyaOrig="240">
          <v:shape id="_x0000_i1156" type="#_x0000_t75" style="width:10.2pt;height:12pt" o:ole="">
            <v:imagedata r:id="rId261" o:title=""/>
          </v:shape>
          <o:OLEObject Type="Embed" ProgID="Equation.3" ShapeID="_x0000_i1156" DrawAspect="Content" ObjectID="_1772127489" r:id="rId262"/>
        </w:object>
      </w:r>
      <w:r>
        <w:rPr>
          <w:sz w:val="28"/>
          <w:szCs w:val="28"/>
        </w:rPr>
        <w:t>109)</w:t>
      </w:r>
      <w:proofErr w:type="gramStart"/>
      <w:r>
        <w:rPr>
          <w:sz w:val="28"/>
          <w:szCs w:val="28"/>
        </w:rPr>
        <w:t>:</w:t>
      </w:r>
      <w:r>
        <w:rPr>
          <w:sz w:val="28"/>
          <w:szCs w:val="28"/>
          <w:lang w:val="uk-UA"/>
        </w:rPr>
        <w:t xml:space="preserve"> </w:t>
      </w:r>
      <w:r w:rsidRPr="00580C32">
        <w:rPr>
          <w:position w:val="-12"/>
          <w:sz w:val="28"/>
          <w:szCs w:val="28"/>
          <w:lang w:val="en-US"/>
        </w:rPr>
        <w:object w:dxaOrig="2260" w:dyaOrig="420">
          <v:shape id="_x0000_i1157" type="#_x0000_t75" style="width:112.8pt;height:21pt" o:ole="">
            <v:imagedata r:id="rId263" o:title=""/>
          </v:shape>
          <o:OLEObject Type="Embed" ProgID="Equation.3" ShapeID="_x0000_i1157" DrawAspect="Content" ObjectID="_1772127490" r:id="rId264"/>
        </w:object>
      </w:r>
      <w:r w:rsidRPr="00580C32">
        <w:rPr>
          <w:sz w:val="28"/>
          <w:szCs w:val="28"/>
        </w:rPr>
        <w:t>,</w:t>
      </w:r>
      <w:proofErr w:type="gramEnd"/>
    </w:p>
    <w:p w:rsidR="008D6A55" w:rsidRPr="00580C32" w:rsidRDefault="008D6A55" w:rsidP="008D6A55">
      <w:pPr>
        <w:spacing w:line="360" w:lineRule="auto"/>
        <w:ind w:left="540" w:hanging="540"/>
        <w:jc w:val="both"/>
        <w:rPr>
          <w:sz w:val="28"/>
          <w:szCs w:val="28"/>
        </w:rPr>
      </w:pPr>
      <w:proofErr w:type="gramStart"/>
      <w:r>
        <w:rPr>
          <w:sz w:val="28"/>
          <w:szCs w:val="28"/>
        </w:rPr>
        <w:t xml:space="preserve">де </w:t>
      </w:r>
      <w:r w:rsidRPr="00A24443">
        <w:rPr>
          <w:position w:val="-12"/>
        </w:rPr>
        <w:object w:dxaOrig="1860" w:dyaOrig="420">
          <v:shape id="_x0000_i1158" type="#_x0000_t75" style="width:93pt;height:21pt" o:ole="">
            <v:imagedata r:id="rId265" o:title=""/>
          </v:shape>
          <o:OLEObject Type="Embed" ProgID="Equation.3" ShapeID="_x0000_i1158" DrawAspect="Content" ObjectID="_1772127491" r:id="rId266"/>
        </w:object>
      </w:r>
      <w:r>
        <w:rPr>
          <w:sz w:val="28"/>
          <w:szCs w:val="28"/>
        </w:rPr>
        <w:t xml:space="preserve"> –</w:t>
      </w:r>
      <w:proofErr w:type="gramEnd"/>
      <w:r>
        <w:rPr>
          <w:sz w:val="28"/>
          <w:szCs w:val="28"/>
        </w:rPr>
        <w:t xml:space="preserve"> поправка, що враховує залежність фізичних властивостей плинного середовища від температури.</w:t>
      </w:r>
    </w:p>
    <w:p w:rsidR="008D6A55" w:rsidRPr="00580C32" w:rsidRDefault="008D6A55" w:rsidP="008D6A55">
      <w:pPr>
        <w:pStyle w:val="33"/>
        <w:spacing w:after="0" w:line="360" w:lineRule="auto"/>
        <w:ind w:firstLine="567"/>
        <w:rPr>
          <w:sz w:val="28"/>
          <w:szCs w:val="28"/>
        </w:rPr>
      </w:pPr>
      <w:r>
        <w:rPr>
          <w:i/>
          <w:sz w:val="28"/>
          <w:szCs w:val="28"/>
        </w:rPr>
        <w:t>Визначальні параметри:</w:t>
      </w:r>
    </w:p>
    <w:p w:rsidR="008D6A55" w:rsidRPr="00580C32" w:rsidRDefault="008D6A55" w:rsidP="008D6A55">
      <w:pPr>
        <w:spacing w:line="360" w:lineRule="auto"/>
        <w:jc w:val="both"/>
        <w:rPr>
          <w:sz w:val="28"/>
          <w:szCs w:val="28"/>
        </w:rPr>
      </w:pPr>
      <w:r>
        <w:rPr>
          <w:sz w:val="28"/>
          <w:szCs w:val="28"/>
          <w:lang w:val="en-US"/>
        </w:rPr>
        <w:t>R</w:t>
      </w:r>
      <w:r w:rsidRPr="00CE0C8F">
        <w:rPr>
          <w:sz w:val="28"/>
          <w:szCs w:val="28"/>
          <w:vertAlign w:val="subscript"/>
        </w:rPr>
        <w:t>0</w:t>
      </w:r>
      <w:r w:rsidRPr="00333E86">
        <w:rPr>
          <w:sz w:val="28"/>
          <w:szCs w:val="28"/>
        </w:rPr>
        <w:t xml:space="preserve"> = </w:t>
      </w:r>
      <w:r>
        <w:rPr>
          <w:sz w:val="28"/>
          <w:szCs w:val="28"/>
          <w:lang w:val="en-US"/>
        </w:rPr>
        <w:t>h</w:t>
      </w:r>
      <w:r w:rsidRPr="00333E86">
        <w:rPr>
          <w:sz w:val="28"/>
          <w:szCs w:val="28"/>
        </w:rPr>
        <w:t xml:space="preserve"> – висота вертикальної поверхні;</w:t>
      </w:r>
    </w:p>
    <w:p w:rsidR="008D6A55" w:rsidRDefault="008D6A55" w:rsidP="008D6A55">
      <w:pPr>
        <w:spacing w:line="360" w:lineRule="auto"/>
        <w:ind w:left="851" w:hanging="851"/>
        <w:jc w:val="both"/>
        <w:rPr>
          <w:sz w:val="28"/>
          <w:szCs w:val="28"/>
          <w:lang w:val="uk-UA"/>
        </w:rPr>
      </w:pPr>
      <w:r>
        <w:rPr>
          <w:sz w:val="28"/>
          <w:szCs w:val="28"/>
          <w:lang w:val="en-US"/>
        </w:rPr>
        <w:t>T</w:t>
      </w:r>
      <w:r w:rsidRPr="00CE0C8F">
        <w:rPr>
          <w:sz w:val="28"/>
          <w:szCs w:val="28"/>
          <w:vertAlign w:val="subscript"/>
        </w:rPr>
        <w:t>0</w:t>
      </w:r>
      <w:r w:rsidRPr="00333E86">
        <w:rPr>
          <w:sz w:val="28"/>
          <w:szCs w:val="28"/>
        </w:rPr>
        <w:t xml:space="preserve"> = </w:t>
      </w:r>
      <w:proofErr w:type="gramStart"/>
      <w:r>
        <w:rPr>
          <w:sz w:val="28"/>
          <w:szCs w:val="28"/>
          <w:lang w:val="en-US"/>
        </w:rPr>
        <w:t>T</w:t>
      </w:r>
      <w:r w:rsidRPr="00CE0C8F">
        <w:rPr>
          <w:sz w:val="28"/>
          <w:szCs w:val="28"/>
          <w:vertAlign w:val="subscript"/>
          <w:lang w:val="en-US"/>
        </w:rPr>
        <w:t>f</w:t>
      </w:r>
      <w:r w:rsidRPr="00333E86">
        <w:rPr>
          <w:sz w:val="28"/>
          <w:szCs w:val="28"/>
        </w:rPr>
        <w:t xml:space="preserve">  –</w:t>
      </w:r>
      <w:proofErr w:type="gramEnd"/>
      <w:r w:rsidRPr="00333E86">
        <w:rPr>
          <w:sz w:val="28"/>
          <w:szCs w:val="28"/>
        </w:rPr>
        <w:t xml:space="preserve"> температура плинного середовища далеко від поверхні теплообміну (за межами теплового пограничного шару).</w:t>
      </w:r>
    </w:p>
    <w:p w:rsidR="008D6A55" w:rsidRPr="004441D0" w:rsidRDefault="008D6A55" w:rsidP="008D6A55">
      <w:pPr>
        <w:spacing w:line="360" w:lineRule="auto"/>
        <w:ind w:left="851" w:hanging="851"/>
        <w:jc w:val="both"/>
        <w:rPr>
          <w:sz w:val="28"/>
          <w:szCs w:val="28"/>
          <w:lang w:val="uk-UA"/>
        </w:rPr>
      </w:pPr>
    </w:p>
    <w:p w:rsidR="008D6A55" w:rsidRPr="00580C32" w:rsidRDefault="008D6A55" w:rsidP="008D6A55">
      <w:pPr>
        <w:pStyle w:val="aa"/>
        <w:spacing w:line="360" w:lineRule="auto"/>
        <w:jc w:val="center"/>
        <w:rPr>
          <w:i/>
          <w:szCs w:val="28"/>
        </w:rPr>
      </w:pPr>
      <w:r>
        <w:rPr>
          <w:i/>
          <w:szCs w:val="28"/>
        </w:rPr>
        <w:t>Тепловіддача при вільному ламінарном русі плинного середовища біля</w:t>
      </w:r>
      <w:r>
        <w:rPr>
          <w:i/>
          <w:szCs w:val="28"/>
          <w:lang w:val="uk-UA"/>
        </w:rPr>
        <w:t xml:space="preserve"> </w:t>
      </w:r>
      <w:r>
        <w:rPr>
          <w:i/>
          <w:szCs w:val="28"/>
        </w:rPr>
        <w:t>горизонтальних циліндрів (труб</w:t>
      </w:r>
      <w:r>
        <w:rPr>
          <w:i/>
          <w:szCs w:val="28"/>
          <w:lang w:val="uk-UA"/>
        </w:rPr>
        <w:t xml:space="preserve">) </w:t>
      </w:r>
      <w:r w:rsidRPr="00580C32">
        <w:rPr>
          <w:i/>
          <w:szCs w:val="28"/>
        </w:rPr>
        <w:t>(</w:t>
      </w:r>
      <w:r>
        <w:rPr>
          <w:i/>
          <w:szCs w:val="28"/>
        </w:rPr>
        <w:t>критерійна формула І.М. Міхєєвой [4])</w:t>
      </w:r>
    </w:p>
    <w:p w:rsidR="008D6A55" w:rsidRDefault="008D6A55" w:rsidP="008D6A55">
      <w:pPr>
        <w:pStyle w:val="aa"/>
        <w:spacing w:line="360" w:lineRule="auto"/>
        <w:ind w:firstLine="567"/>
        <w:jc w:val="both"/>
        <w:rPr>
          <w:szCs w:val="28"/>
          <w:lang w:val="uk-UA"/>
        </w:rPr>
      </w:pPr>
      <w:r>
        <w:rPr>
          <w:szCs w:val="28"/>
        </w:rPr>
        <w:t>Середній коефіцієнт тепловіддачі при лам</w:t>
      </w:r>
      <w:r>
        <w:rPr>
          <w:szCs w:val="28"/>
          <w:lang w:val="uk-UA"/>
        </w:rPr>
        <w:t>і</w:t>
      </w:r>
      <w:r>
        <w:rPr>
          <w:szCs w:val="28"/>
        </w:rPr>
        <w:t>нарном</w:t>
      </w:r>
      <w:r>
        <w:rPr>
          <w:szCs w:val="28"/>
          <w:lang w:val="uk-UA"/>
        </w:rPr>
        <w:t>у</w:t>
      </w:r>
      <w:r>
        <w:rPr>
          <w:szCs w:val="28"/>
        </w:rPr>
        <w:t xml:space="preserve"> режимі течії   за дани</w:t>
      </w:r>
      <w:r>
        <w:rPr>
          <w:szCs w:val="28"/>
          <w:lang w:val="uk-UA"/>
        </w:rPr>
        <w:t>-</w:t>
      </w:r>
      <w:r>
        <w:rPr>
          <w:szCs w:val="28"/>
        </w:rPr>
        <w:t xml:space="preserve">ми </w:t>
      </w:r>
      <w:r>
        <w:rPr>
          <w:szCs w:val="28"/>
          <w:lang w:val="uk-UA"/>
        </w:rPr>
        <w:t xml:space="preserve">професора </w:t>
      </w:r>
      <w:r w:rsidRPr="004441D0">
        <w:rPr>
          <w:szCs w:val="28"/>
        </w:rPr>
        <w:t>І.М. Міхєєво</w:t>
      </w:r>
      <w:r>
        <w:rPr>
          <w:szCs w:val="28"/>
          <w:lang w:val="uk-UA"/>
        </w:rPr>
        <w:t>й</w:t>
      </w:r>
      <w:r>
        <w:rPr>
          <w:szCs w:val="28"/>
        </w:rPr>
        <w:t xml:space="preserve"> [4]:</w:t>
      </w:r>
    </w:p>
    <w:p w:rsidR="008D6A55" w:rsidRPr="00580C32" w:rsidRDefault="008D6A55" w:rsidP="008D6A55">
      <w:pPr>
        <w:pStyle w:val="aa"/>
        <w:spacing w:line="360" w:lineRule="auto"/>
        <w:ind w:firstLine="567"/>
        <w:jc w:val="center"/>
        <w:rPr>
          <w:szCs w:val="28"/>
        </w:rPr>
      </w:pPr>
      <w:r w:rsidRPr="00580C32">
        <w:rPr>
          <w:position w:val="-16"/>
          <w:szCs w:val="28"/>
        </w:rPr>
        <w:object w:dxaOrig="2220" w:dyaOrig="460">
          <v:shape id="_x0000_i1159" type="#_x0000_t75" style="width:111pt;height:22.8pt" o:ole="">
            <v:imagedata r:id="rId267" o:title=""/>
          </v:shape>
          <o:OLEObject Type="Embed" ProgID="Equation.3" ShapeID="_x0000_i1159" DrawAspect="Content" ObjectID="_1772127492" r:id="rId268"/>
        </w:object>
      </w:r>
      <w:r w:rsidRPr="00580C32">
        <w:rPr>
          <w:szCs w:val="28"/>
        </w:rPr>
        <w:t>,</w:t>
      </w:r>
    </w:p>
    <w:p w:rsidR="008D6A55" w:rsidRPr="00580C32" w:rsidRDefault="008D6A55" w:rsidP="008D6A55">
      <w:pPr>
        <w:spacing w:line="360" w:lineRule="auto"/>
        <w:ind w:left="540" w:hanging="540"/>
        <w:jc w:val="both"/>
        <w:rPr>
          <w:sz w:val="28"/>
          <w:szCs w:val="28"/>
        </w:rPr>
      </w:pPr>
      <w:proofErr w:type="gramStart"/>
      <w:r>
        <w:rPr>
          <w:sz w:val="28"/>
          <w:szCs w:val="28"/>
        </w:rPr>
        <w:lastRenderedPageBreak/>
        <w:t xml:space="preserve">де </w:t>
      </w:r>
      <w:r w:rsidRPr="00A24443">
        <w:rPr>
          <w:position w:val="-12"/>
        </w:rPr>
        <w:object w:dxaOrig="1860" w:dyaOrig="420">
          <v:shape id="_x0000_i1160" type="#_x0000_t75" style="width:93pt;height:21pt" o:ole="">
            <v:imagedata r:id="rId265" o:title=""/>
          </v:shape>
          <o:OLEObject Type="Embed" ProgID="Equation.3" ShapeID="_x0000_i1160" DrawAspect="Content" ObjectID="_1772127493" r:id="rId269"/>
        </w:object>
      </w:r>
      <w:r>
        <w:rPr>
          <w:sz w:val="28"/>
          <w:szCs w:val="28"/>
        </w:rPr>
        <w:t xml:space="preserve"> –</w:t>
      </w:r>
      <w:proofErr w:type="gramEnd"/>
      <w:r>
        <w:rPr>
          <w:sz w:val="28"/>
          <w:szCs w:val="28"/>
        </w:rPr>
        <w:t xml:space="preserve"> поправка, що враховує залежність фізичних властивостей плинного середовища від температури.</w:t>
      </w:r>
    </w:p>
    <w:p w:rsidR="008D6A55" w:rsidRPr="00580C32" w:rsidRDefault="008D6A55" w:rsidP="008D6A55">
      <w:pPr>
        <w:pStyle w:val="aa"/>
        <w:spacing w:line="360" w:lineRule="auto"/>
        <w:ind w:firstLine="567"/>
        <w:rPr>
          <w:i/>
          <w:szCs w:val="28"/>
        </w:rPr>
      </w:pPr>
      <w:r>
        <w:rPr>
          <w:i/>
          <w:szCs w:val="28"/>
        </w:rPr>
        <w:t>Визначальні параметри:</w:t>
      </w:r>
    </w:p>
    <w:p w:rsidR="008D6A55" w:rsidRPr="00580C32" w:rsidRDefault="008D6A55" w:rsidP="008D6A55">
      <w:pPr>
        <w:spacing w:line="360" w:lineRule="auto"/>
        <w:ind w:left="851" w:hanging="851"/>
        <w:jc w:val="both"/>
        <w:rPr>
          <w:sz w:val="28"/>
          <w:szCs w:val="28"/>
        </w:rPr>
      </w:pPr>
      <w:r w:rsidRPr="00580C32">
        <w:rPr>
          <w:position w:val="-12"/>
          <w:sz w:val="28"/>
          <w:szCs w:val="28"/>
        </w:rPr>
        <w:object w:dxaOrig="780" w:dyaOrig="360">
          <v:shape id="_x0000_i1161" type="#_x0000_t75" style="width:39pt;height:18pt" o:ole="">
            <v:imagedata r:id="rId270" o:title=""/>
          </v:shape>
          <o:OLEObject Type="Embed" ProgID="Equation.3" ShapeID="_x0000_i1161" DrawAspect="Content" ObjectID="_1772127494" r:id="rId271"/>
        </w:object>
      </w:r>
      <w:r w:rsidRPr="00580C32">
        <w:rPr>
          <w:sz w:val="28"/>
          <w:szCs w:val="28"/>
        </w:rPr>
        <w:t xml:space="preserve"> </w:t>
      </w:r>
      <w:r>
        <w:rPr>
          <w:sz w:val="28"/>
          <w:szCs w:val="28"/>
        </w:rPr>
        <w:t>– температура плинного середовища далеко від поверхні теплообміну (за межами теплового пограничного шару);</w:t>
      </w:r>
    </w:p>
    <w:p w:rsidR="008D6A55" w:rsidRDefault="008D6A55" w:rsidP="008D6A55">
      <w:pPr>
        <w:pStyle w:val="aa"/>
        <w:spacing w:line="360" w:lineRule="auto"/>
        <w:rPr>
          <w:szCs w:val="28"/>
          <w:lang w:val="uk-UA"/>
        </w:rPr>
      </w:pPr>
      <w:r w:rsidRPr="00580C32">
        <w:rPr>
          <w:position w:val="-12"/>
          <w:szCs w:val="28"/>
        </w:rPr>
        <w:object w:dxaOrig="840" w:dyaOrig="360">
          <v:shape id="_x0000_i1162" type="#_x0000_t75" style="width:42pt;height:18pt" o:ole="">
            <v:imagedata r:id="rId272" o:title=""/>
          </v:shape>
          <o:OLEObject Type="Embed" ProgID="Equation.3" ShapeID="_x0000_i1162" DrawAspect="Content" ObjectID="_1772127495" r:id="rId273"/>
        </w:object>
      </w:r>
      <w:r w:rsidRPr="00580C32">
        <w:rPr>
          <w:szCs w:val="28"/>
        </w:rPr>
        <w:t xml:space="preserve"> </w:t>
      </w:r>
      <w:r>
        <w:rPr>
          <w:szCs w:val="28"/>
        </w:rPr>
        <w:t>– зовнішній діаметр труби (циліндра).</w:t>
      </w:r>
    </w:p>
    <w:p w:rsidR="008D6A55" w:rsidRPr="00F502F8" w:rsidRDefault="008D6A55" w:rsidP="008D6A55">
      <w:pPr>
        <w:pStyle w:val="aa"/>
        <w:spacing w:line="360" w:lineRule="auto"/>
        <w:rPr>
          <w:szCs w:val="28"/>
          <w:lang w:val="uk-UA"/>
        </w:rPr>
      </w:pPr>
    </w:p>
    <w:p w:rsidR="008D6A55" w:rsidRPr="00F502F8" w:rsidRDefault="008D6A55" w:rsidP="008D6A55">
      <w:pPr>
        <w:pStyle w:val="aa"/>
        <w:spacing w:line="360" w:lineRule="auto"/>
        <w:jc w:val="center"/>
        <w:rPr>
          <w:i/>
          <w:szCs w:val="28"/>
          <w:lang w:val="uk-UA"/>
        </w:rPr>
      </w:pPr>
      <w:r w:rsidRPr="00F502F8">
        <w:rPr>
          <w:i/>
          <w:szCs w:val="28"/>
          <w:lang w:val="uk-UA"/>
        </w:rPr>
        <w:t>Тепловіддача при вільному русі середовища біля вертикальних пластин і труб,</w:t>
      </w:r>
      <w:r>
        <w:rPr>
          <w:i/>
          <w:szCs w:val="28"/>
          <w:lang w:val="uk-UA"/>
        </w:rPr>
        <w:t xml:space="preserve"> </w:t>
      </w:r>
      <w:r w:rsidRPr="00F502F8">
        <w:rPr>
          <w:i/>
          <w:szCs w:val="28"/>
          <w:lang w:val="uk-UA"/>
        </w:rPr>
        <w:t>горизонтальних пластин і труб і куль</w:t>
      </w:r>
      <w:r>
        <w:rPr>
          <w:i/>
          <w:szCs w:val="28"/>
          <w:lang w:val="uk-UA"/>
        </w:rPr>
        <w:t xml:space="preserve"> </w:t>
      </w:r>
      <w:r w:rsidRPr="00F502F8">
        <w:rPr>
          <w:i/>
          <w:szCs w:val="28"/>
          <w:lang w:val="uk-UA"/>
        </w:rPr>
        <w:t>(критерійне рівняння М.А. Міхєєва)</w:t>
      </w:r>
    </w:p>
    <w:p w:rsidR="008D6A55" w:rsidRDefault="008D6A55" w:rsidP="008D6A55">
      <w:pPr>
        <w:pStyle w:val="aa"/>
        <w:spacing w:line="360" w:lineRule="auto"/>
        <w:ind w:firstLine="567"/>
        <w:rPr>
          <w:szCs w:val="28"/>
          <w:lang w:val="uk-UA"/>
        </w:rPr>
      </w:pPr>
      <w:r>
        <w:rPr>
          <w:szCs w:val="28"/>
        </w:rPr>
        <w:t>За даними академіка М.А. Міхєєва середній коефіцієнт тепловіддачі при вільному русі плинного середовища біля вищезгаданих тіл можна розрахувати по формулі</w:t>
      </w:r>
    </w:p>
    <w:p w:rsidR="008D6A55" w:rsidRPr="00F502F8" w:rsidRDefault="008D6A55" w:rsidP="008D6A55">
      <w:pPr>
        <w:pStyle w:val="aa"/>
        <w:spacing w:line="360" w:lineRule="auto"/>
        <w:ind w:firstLine="567"/>
        <w:jc w:val="center"/>
        <w:rPr>
          <w:szCs w:val="28"/>
          <w:lang w:val="uk-UA"/>
        </w:rPr>
      </w:pPr>
      <w:r w:rsidRPr="00580C32">
        <w:rPr>
          <w:position w:val="-10"/>
          <w:szCs w:val="28"/>
        </w:rPr>
        <w:object w:dxaOrig="1520" w:dyaOrig="400">
          <v:shape id="_x0000_i1163" type="#_x0000_t75" style="width:76.2pt;height:19.8pt" o:ole="">
            <v:imagedata r:id="rId274" o:title=""/>
          </v:shape>
          <o:OLEObject Type="Embed" ProgID="Equation.3" ShapeID="_x0000_i1163" DrawAspect="Content" ObjectID="_1772127496" r:id="rId275"/>
        </w:object>
      </w:r>
      <w:r w:rsidRPr="00F502F8">
        <w:rPr>
          <w:szCs w:val="28"/>
          <w:lang w:val="uk-UA"/>
        </w:rPr>
        <w:t>,</w:t>
      </w:r>
    </w:p>
    <w:p w:rsidR="008D6A55" w:rsidRPr="00F502F8" w:rsidRDefault="008D6A55" w:rsidP="008D6A55">
      <w:pPr>
        <w:pStyle w:val="aa"/>
        <w:spacing w:line="360" w:lineRule="auto"/>
        <w:ind w:left="45"/>
        <w:rPr>
          <w:szCs w:val="28"/>
          <w:lang w:val="uk-UA"/>
        </w:rPr>
      </w:pPr>
      <w:r w:rsidRPr="00F502F8">
        <w:rPr>
          <w:szCs w:val="28"/>
          <w:lang w:val="uk-UA"/>
        </w:rPr>
        <w:t xml:space="preserve">де коефіцієнти </w:t>
      </w:r>
      <w:r w:rsidRPr="00CE0C8F">
        <w:rPr>
          <w:b/>
          <w:szCs w:val="28"/>
        </w:rPr>
        <w:t>C</w:t>
      </w:r>
      <w:r w:rsidRPr="00F502F8">
        <w:rPr>
          <w:szCs w:val="28"/>
          <w:lang w:val="uk-UA"/>
        </w:rPr>
        <w:t xml:space="preserve"> і </w:t>
      </w:r>
      <w:r w:rsidRPr="00CE0C8F">
        <w:rPr>
          <w:b/>
          <w:szCs w:val="28"/>
        </w:rPr>
        <w:t>n</w:t>
      </w:r>
      <w:r w:rsidRPr="00F502F8">
        <w:rPr>
          <w:szCs w:val="28"/>
          <w:lang w:val="uk-UA"/>
        </w:rPr>
        <w:t xml:space="preserve"> залежно від режиму течії</w:t>
      </w:r>
      <w:r>
        <w:rPr>
          <w:szCs w:val="28"/>
          <w:lang w:val="uk-UA"/>
        </w:rPr>
        <w:t xml:space="preserve"> вибирають з таблиці 4.1.</w:t>
      </w:r>
    </w:p>
    <w:p w:rsidR="008D6A55" w:rsidRPr="00CE0C8F" w:rsidRDefault="008D6A55" w:rsidP="008D6A55">
      <w:pPr>
        <w:pStyle w:val="aa"/>
        <w:spacing w:line="360" w:lineRule="auto"/>
        <w:ind w:left="45"/>
        <w:jc w:val="right"/>
        <w:rPr>
          <w:i/>
          <w:szCs w:val="28"/>
          <w:lang w:val="uk-UA"/>
        </w:rPr>
      </w:pPr>
      <w:r w:rsidRPr="00CE0C8F">
        <w:rPr>
          <w:i/>
          <w:szCs w:val="28"/>
          <w:lang w:val="uk-UA"/>
        </w:rPr>
        <w:t>Таблиця 4.1</w:t>
      </w:r>
    </w:p>
    <w:p w:rsidR="008D6A55" w:rsidRPr="003F0065" w:rsidRDefault="008D6A55" w:rsidP="008D6A55">
      <w:pPr>
        <w:pStyle w:val="aa"/>
        <w:spacing w:line="360" w:lineRule="auto"/>
        <w:ind w:left="45"/>
        <w:jc w:val="center"/>
        <w:rPr>
          <w:b/>
          <w:szCs w:val="28"/>
          <w:lang w:val="uk-UA"/>
        </w:rPr>
      </w:pPr>
      <w:r w:rsidRPr="003F0065">
        <w:rPr>
          <w:b/>
          <w:szCs w:val="28"/>
          <w:lang w:val="uk-UA"/>
        </w:rPr>
        <w:t xml:space="preserve">Визначення </w:t>
      </w:r>
      <w:r w:rsidRPr="003F0065">
        <w:rPr>
          <w:b/>
          <w:szCs w:val="28"/>
        </w:rPr>
        <w:t>коефіцієнт</w:t>
      </w:r>
      <w:r w:rsidRPr="003F0065">
        <w:rPr>
          <w:b/>
          <w:szCs w:val="28"/>
          <w:lang w:val="uk-UA"/>
        </w:rPr>
        <w:t>ів</w:t>
      </w:r>
      <w:r w:rsidRPr="003F0065">
        <w:rPr>
          <w:b/>
          <w:szCs w:val="28"/>
        </w:rPr>
        <w:t xml:space="preserve"> C і n залежно від</w:t>
      </w:r>
      <w:r w:rsidRPr="003F0065">
        <w:rPr>
          <w:b/>
          <w:szCs w:val="28"/>
          <w:lang w:val="uk-UA"/>
        </w:rPr>
        <w:t xml:space="preserve"> режиму течії</w:t>
      </w:r>
    </w:p>
    <w:tbl>
      <w:tblPr>
        <w:tblW w:w="9153"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1"/>
        <w:gridCol w:w="5452"/>
        <w:gridCol w:w="900"/>
        <w:gridCol w:w="900"/>
      </w:tblGrid>
      <w:tr w:rsidR="008D6A55" w:rsidRPr="00580C32" w:rsidTr="00D939B1">
        <w:tblPrEx>
          <w:tblCellMar>
            <w:top w:w="0" w:type="dxa"/>
            <w:bottom w:w="0" w:type="dxa"/>
          </w:tblCellMar>
        </w:tblPrEx>
        <w:trPr>
          <w:trHeight w:val="533"/>
        </w:trPr>
        <w:tc>
          <w:tcPr>
            <w:tcW w:w="1901" w:type="dxa"/>
            <w:vAlign w:val="center"/>
          </w:tcPr>
          <w:p w:rsidR="008D6A55" w:rsidRPr="00580C32" w:rsidRDefault="008D6A55" w:rsidP="00D939B1">
            <w:pPr>
              <w:pStyle w:val="aa"/>
              <w:spacing w:line="360" w:lineRule="auto"/>
              <w:ind w:left="45"/>
              <w:jc w:val="center"/>
              <w:rPr>
                <w:szCs w:val="28"/>
                <w:vertAlign w:val="subscript"/>
                <w:lang w:val="en-US"/>
              </w:rPr>
            </w:pPr>
            <w:r w:rsidRPr="00580C32">
              <w:rPr>
                <w:position w:val="-10"/>
                <w:szCs w:val="28"/>
                <w:vertAlign w:val="subscript"/>
                <w:lang w:val="en-US"/>
              </w:rPr>
              <w:object w:dxaOrig="1640" w:dyaOrig="340">
                <v:shape id="_x0000_i1164" type="#_x0000_t75" style="width:82.2pt;height:16.8pt" o:ole="">
                  <v:imagedata r:id="rId276" o:title=""/>
                </v:shape>
                <o:OLEObject Type="Embed" ProgID="Equation.3" ShapeID="_x0000_i1164" DrawAspect="Content" ObjectID="_1772127497" r:id="rId277"/>
              </w:object>
            </w:r>
          </w:p>
        </w:tc>
        <w:tc>
          <w:tcPr>
            <w:tcW w:w="5452" w:type="dxa"/>
            <w:vAlign w:val="center"/>
          </w:tcPr>
          <w:p w:rsidR="008D6A55" w:rsidRPr="003F0065" w:rsidRDefault="008D6A55" w:rsidP="00D939B1">
            <w:pPr>
              <w:pStyle w:val="aa"/>
              <w:spacing w:line="360" w:lineRule="auto"/>
              <w:jc w:val="center"/>
              <w:rPr>
                <w:szCs w:val="28"/>
                <w:lang w:val="uk-UA"/>
              </w:rPr>
            </w:pPr>
            <w:r>
              <w:rPr>
                <w:szCs w:val="28"/>
              </w:rPr>
              <w:t>Режим течії</w:t>
            </w:r>
          </w:p>
        </w:tc>
        <w:tc>
          <w:tcPr>
            <w:tcW w:w="900" w:type="dxa"/>
            <w:vAlign w:val="center"/>
          </w:tcPr>
          <w:p w:rsidR="008D6A55" w:rsidRPr="004441D0" w:rsidRDefault="008D6A55" w:rsidP="00D939B1">
            <w:pPr>
              <w:pStyle w:val="aa"/>
              <w:spacing w:line="360" w:lineRule="auto"/>
              <w:jc w:val="center"/>
              <w:rPr>
                <w:szCs w:val="28"/>
                <w:lang w:val="uk-UA"/>
              </w:rPr>
            </w:pPr>
            <w:r>
              <w:rPr>
                <w:szCs w:val="28"/>
                <w:lang w:val="en-US"/>
              </w:rPr>
              <w:t>C</w:t>
            </w:r>
          </w:p>
        </w:tc>
        <w:tc>
          <w:tcPr>
            <w:tcW w:w="900" w:type="dxa"/>
            <w:vAlign w:val="center"/>
          </w:tcPr>
          <w:p w:rsidR="008D6A55" w:rsidRPr="004441D0" w:rsidRDefault="008D6A55" w:rsidP="00D939B1">
            <w:pPr>
              <w:pStyle w:val="aa"/>
              <w:spacing w:line="360" w:lineRule="auto"/>
              <w:jc w:val="center"/>
              <w:rPr>
                <w:szCs w:val="28"/>
                <w:lang w:val="uk-UA"/>
              </w:rPr>
            </w:pPr>
            <w:r>
              <w:rPr>
                <w:szCs w:val="28"/>
                <w:lang w:val="en-US"/>
              </w:rPr>
              <w:t>n</w:t>
            </w:r>
          </w:p>
        </w:tc>
      </w:tr>
      <w:tr w:rsidR="008D6A55" w:rsidRPr="00580C32" w:rsidTr="00D939B1">
        <w:tblPrEx>
          <w:tblCellMar>
            <w:top w:w="0" w:type="dxa"/>
            <w:bottom w:w="0" w:type="dxa"/>
          </w:tblCellMar>
        </w:tblPrEx>
        <w:trPr>
          <w:trHeight w:val="300"/>
        </w:trPr>
        <w:tc>
          <w:tcPr>
            <w:tcW w:w="1901" w:type="dxa"/>
            <w:vAlign w:val="center"/>
          </w:tcPr>
          <w:p w:rsidR="008D6A55" w:rsidRPr="00580C32" w:rsidRDefault="008D6A55" w:rsidP="00D939B1">
            <w:pPr>
              <w:pStyle w:val="aa"/>
              <w:spacing w:line="360" w:lineRule="auto"/>
              <w:ind w:left="45"/>
              <w:jc w:val="center"/>
              <w:rPr>
                <w:szCs w:val="28"/>
                <w:vertAlign w:val="superscript"/>
              </w:rPr>
            </w:pPr>
            <w:r w:rsidRPr="00580C32">
              <w:rPr>
                <w:szCs w:val="28"/>
                <w:lang w:val="en-US"/>
              </w:rPr>
              <w:t>10</w:t>
            </w:r>
            <w:r w:rsidRPr="00580C32">
              <w:rPr>
                <w:szCs w:val="28"/>
                <w:vertAlign w:val="superscript"/>
                <w:lang w:val="en-US"/>
              </w:rPr>
              <w:t>-3</w:t>
            </w:r>
            <w:r w:rsidRPr="00580C32">
              <w:rPr>
                <w:szCs w:val="28"/>
                <w:vertAlign w:val="superscript"/>
              </w:rPr>
              <w:t xml:space="preserve">  </w:t>
            </w:r>
            <w:r w:rsidRPr="00A24443">
              <w:rPr>
                <w:sz w:val="24"/>
              </w:rPr>
              <w:t>÷</w:t>
            </w:r>
            <w:r>
              <w:rPr>
                <w:szCs w:val="28"/>
              </w:rPr>
              <w:t xml:space="preserve"> 5·10</w:t>
            </w:r>
            <w:r w:rsidRPr="00907FB3">
              <w:rPr>
                <w:szCs w:val="28"/>
                <w:vertAlign w:val="superscript"/>
              </w:rPr>
              <w:t>2</w:t>
            </w:r>
          </w:p>
        </w:tc>
        <w:tc>
          <w:tcPr>
            <w:tcW w:w="5452" w:type="dxa"/>
          </w:tcPr>
          <w:p w:rsidR="008D6A55" w:rsidRPr="00F502F8" w:rsidRDefault="008D6A55" w:rsidP="00D939B1">
            <w:pPr>
              <w:pStyle w:val="aa"/>
              <w:rPr>
                <w:szCs w:val="28"/>
                <w:lang w:val="uk-UA"/>
              </w:rPr>
            </w:pPr>
            <w:r>
              <w:rPr>
                <w:szCs w:val="28"/>
              </w:rPr>
              <w:t>Перехідний від плівкового</w:t>
            </w:r>
            <w:r>
              <w:rPr>
                <w:szCs w:val="28"/>
                <w:lang w:val="uk-UA"/>
              </w:rPr>
              <w:t xml:space="preserve"> </w:t>
            </w:r>
            <w:r>
              <w:rPr>
                <w:szCs w:val="28"/>
              </w:rPr>
              <w:t>до</w:t>
            </w:r>
            <w:r>
              <w:rPr>
                <w:szCs w:val="28"/>
                <w:lang w:val="uk-UA"/>
              </w:rPr>
              <w:t xml:space="preserve"> </w:t>
            </w:r>
            <w:r>
              <w:rPr>
                <w:szCs w:val="28"/>
              </w:rPr>
              <w:t>ламінарно</w:t>
            </w:r>
            <w:r>
              <w:rPr>
                <w:szCs w:val="28"/>
                <w:lang w:val="uk-UA"/>
              </w:rPr>
              <w:t>го</w:t>
            </w:r>
          </w:p>
        </w:tc>
        <w:tc>
          <w:tcPr>
            <w:tcW w:w="900" w:type="dxa"/>
            <w:vAlign w:val="center"/>
          </w:tcPr>
          <w:p w:rsidR="008D6A55" w:rsidRPr="00580C32" w:rsidRDefault="008D6A55" w:rsidP="00D939B1">
            <w:pPr>
              <w:pStyle w:val="aa"/>
              <w:spacing w:line="360" w:lineRule="auto"/>
              <w:rPr>
                <w:szCs w:val="28"/>
              </w:rPr>
            </w:pPr>
            <w:r w:rsidRPr="00580C32">
              <w:rPr>
                <w:szCs w:val="28"/>
              </w:rPr>
              <w:t>1,18</w:t>
            </w:r>
          </w:p>
        </w:tc>
        <w:tc>
          <w:tcPr>
            <w:tcW w:w="900" w:type="dxa"/>
            <w:vAlign w:val="center"/>
          </w:tcPr>
          <w:p w:rsidR="008D6A55" w:rsidRPr="00580C32" w:rsidRDefault="008D6A55" w:rsidP="00D939B1">
            <w:pPr>
              <w:pStyle w:val="aa"/>
              <w:spacing w:line="360" w:lineRule="auto"/>
              <w:rPr>
                <w:szCs w:val="28"/>
              </w:rPr>
            </w:pPr>
            <w:r w:rsidRPr="00580C32">
              <w:rPr>
                <w:szCs w:val="28"/>
              </w:rPr>
              <w:t>1</w:t>
            </w:r>
            <w:r w:rsidRPr="00580C32">
              <w:rPr>
                <w:szCs w:val="28"/>
                <w:lang w:val="en-US"/>
              </w:rPr>
              <w:t>/</w:t>
            </w:r>
            <w:r w:rsidRPr="00580C32">
              <w:rPr>
                <w:szCs w:val="28"/>
              </w:rPr>
              <w:t>8</w:t>
            </w:r>
          </w:p>
        </w:tc>
      </w:tr>
      <w:tr w:rsidR="008D6A55" w:rsidRPr="00580C32" w:rsidTr="00D939B1">
        <w:tblPrEx>
          <w:tblCellMar>
            <w:top w:w="0" w:type="dxa"/>
            <w:bottom w:w="0" w:type="dxa"/>
          </w:tblCellMar>
        </w:tblPrEx>
        <w:trPr>
          <w:trHeight w:val="300"/>
        </w:trPr>
        <w:tc>
          <w:tcPr>
            <w:tcW w:w="1901" w:type="dxa"/>
          </w:tcPr>
          <w:p w:rsidR="008D6A55" w:rsidRPr="00580C32" w:rsidRDefault="008D6A55" w:rsidP="00D939B1">
            <w:pPr>
              <w:pStyle w:val="aa"/>
              <w:spacing w:line="360" w:lineRule="auto"/>
              <w:ind w:left="45"/>
              <w:jc w:val="center"/>
              <w:rPr>
                <w:szCs w:val="28"/>
                <w:vertAlign w:val="superscript"/>
              </w:rPr>
            </w:pPr>
            <w:r w:rsidRPr="00580C32">
              <w:rPr>
                <w:szCs w:val="28"/>
              </w:rPr>
              <w:t>5</w:t>
            </w:r>
            <w:r>
              <w:rPr>
                <w:szCs w:val="28"/>
              </w:rPr>
              <w:t>·10</w:t>
            </w:r>
            <w:r w:rsidRPr="00907FB3">
              <w:rPr>
                <w:szCs w:val="28"/>
                <w:vertAlign w:val="superscript"/>
              </w:rPr>
              <w:t>2</w:t>
            </w:r>
            <w:r>
              <w:rPr>
                <w:szCs w:val="28"/>
              </w:rPr>
              <w:t xml:space="preserve">  </w:t>
            </w:r>
            <w:r w:rsidRPr="00A24443">
              <w:rPr>
                <w:sz w:val="24"/>
              </w:rPr>
              <w:t>÷</w:t>
            </w:r>
            <w:r>
              <w:rPr>
                <w:szCs w:val="28"/>
              </w:rPr>
              <w:t xml:space="preserve"> 2·10</w:t>
            </w:r>
            <w:r w:rsidRPr="00907FB3">
              <w:rPr>
                <w:szCs w:val="28"/>
                <w:vertAlign w:val="superscript"/>
              </w:rPr>
              <w:t>7</w:t>
            </w:r>
          </w:p>
        </w:tc>
        <w:tc>
          <w:tcPr>
            <w:tcW w:w="5452" w:type="dxa"/>
          </w:tcPr>
          <w:p w:rsidR="008D6A55" w:rsidRPr="00580C32" w:rsidRDefault="008D6A55" w:rsidP="00D939B1">
            <w:pPr>
              <w:pStyle w:val="aa"/>
              <w:rPr>
                <w:szCs w:val="28"/>
              </w:rPr>
            </w:pPr>
            <w:r>
              <w:rPr>
                <w:szCs w:val="28"/>
              </w:rPr>
              <w:t>Ламінарний і перехідний</w:t>
            </w:r>
            <w:r>
              <w:rPr>
                <w:szCs w:val="28"/>
                <w:lang w:val="uk-UA"/>
              </w:rPr>
              <w:t xml:space="preserve"> </w:t>
            </w:r>
            <w:r>
              <w:rPr>
                <w:szCs w:val="28"/>
              </w:rPr>
              <w:t>до турбулентного</w:t>
            </w:r>
          </w:p>
        </w:tc>
        <w:tc>
          <w:tcPr>
            <w:tcW w:w="900" w:type="dxa"/>
            <w:vAlign w:val="center"/>
          </w:tcPr>
          <w:p w:rsidR="008D6A55" w:rsidRPr="00580C32" w:rsidRDefault="008D6A55" w:rsidP="00D939B1">
            <w:pPr>
              <w:pStyle w:val="aa"/>
              <w:spacing w:line="360" w:lineRule="auto"/>
              <w:rPr>
                <w:szCs w:val="28"/>
              </w:rPr>
            </w:pPr>
            <w:r w:rsidRPr="00580C32">
              <w:rPr>
                <w:szCs w:val="28"/>
              </w:rPr>
              <w:t>0,54</w:t>
            </w:r>
          </w:p>
        </w:tc>
        <w:tc>
          <w:tcPr>
            <w:tcW w:w="900" w:type="dxa"/>
            <w:vAlign w:val="center"/>
          </w:tcPr>
          <w:p w:rsidR="008D6A55" w:rsidRPr="00580C32" w:rsidRDefault="008D6A55" w:rsidP="00D939B1">
            <w:pPr>
              <w:pStyle w:val="aa"/>
              <w:spacing w:line="360" w:lineRule="auto"/>
              <w:rPr>
                <w:szCs w:val="28"/>
              </w:rPr>
            </w:pPr>
            <w:r w:rsidRPr="00580C32">
              <w:rPr>
                <w:szCs w:val="28"/>
              </w:rPr>
              <w:t>1</w:t>
            </w:r>
            <w:r w:rsidRPr="00580C32">
              <w:rPr>
                <w:szCs w:val="28"/>
                <w:lang w:val="en-US"/>
              </w:rPr>
              <w:t>/</w:t>
            </w:r>
            <w:r w:rsidRPr="00580C32">
              <w:rPr>
                <w:szCs w:val="28"/>
              </w:rPr>
              <w:t>4</w:t>
            </w:r>
          </w:p>
        </w:tc>
      </w:tr>
      <w:tr w:rsidR="008D6A55" w:rsidRPr="00580C32" w:rsidTr="00D939B1">
        <w:tblPrEx>
          <w:tblCellMar>
            <w:top w:w="0" w:type="dxa"/>
            <w:bottom w:w="0" w:type="dxa"/>
          </w:tblCellMar>
        </w:tblPrEx>
        <w:trPr>
          <w:trHeight w:val="405"/>
        </w:trPr>
        <w:tc>
          <w:tcPr>
            <w:tcW w:w="1901" w:type="dxa"/>
          </w:tcPr>
          <w:p w:rsidR="008D6A55" w:rsidRPr="00580C32" w:rsidRDefault="008D6A55" w:rsidP="00D939B1">
            <w:pPr>
              <w:pStyle w:val="aa"/>
              <w:spacing w:line="360" w:lineRule="auto"/>
              <w:ind w:left="45"/>
              <w:jc w:val="center"/>
              <w:rPr>
                <w:szCs w:val="28"/>
              </w:rPr>
            </w:pPr>
            <w:r w:rsidRPr="00580C32">
              <w:rPr>
                <w:szCs w:val="28"/>
                <w:lang w:val="en-US"/>
              </w:rPr>
              <w:t xml:space="preserve">&gt; </w:t>
            </w:r>
            <w:r w:rsidRPr="00580C32">
              <w:rPr>
                <w:szCs w:val="28"/>
              </w:rPr>
              <w:t>2</w:t>
            </w:r>
            <w:r>
              <w:rPr>
                <w:szCs w:val="28"/>
              </w:rPr>
              <w:t>·10</w:t>
            </w:r>
            <w:r w:rsidRPr="00907FB3">
              <w:rPr>
                <w:szCs w:val="28"/>
                <w:vertAlign w:val="superscript"/>
              </w:rPr>
              <w:t>7</w:t>
            </w:r>
          </w:p>
        </w:tc>
        <w:tc>
          <w:tcPr>
            <w:tcW w:w="5452" w:type="dxa"/>
          </w:tcPr>
          <w:p w:rsidR="008D6A55" w:rsidRPr="00580C32" w:rsidRDefault="008D6A55" w:rsidP="00D939B1">
            <w:pPr>
              <w:pStyle w:val="aa"/>
              <w:spacing w:line="360" w:lineRule="auto"/>
              <w:rPr>
                <w:szCs w:val="28"/>
              </w:rPr>
            </w:pPr>
            <w:r>
              <w:rPr>
                <w:szCs w:val="28"/>
              </w:rPr>
              <w:t>Турбулентний</w:t>
            </w:r>
          </w:p>
        </w:tc>
        <w:tc>
          <w:tcPr>
            <w:tcW w:w="900" w:type="dxa"/>
          </w:tcPr>
          <w:p w:rsidR="008D6A55" w:rsidRPr="00580C32" w:rsidRDefault="008D6A55" w:rsidP="00D939B1">
            <w:pPr>
              <w:pStyle w:val="aa"/>
              <w:spacing w:line="360" w:lineRule="auto"/>
              <w:rPr>
                <w:szCs w:val="28"/>
              </w:rPr>
            </w:pPr>
            <w:r w:rsidRPr="00580C32">
              <w:rPr>
                <w:szCs w:val="28"/>
              </w:rPr>
              <w:t>0,135</w:t>
            </w:r>
          </w:p>
        </w:tc>
        <w:tc>
          <w:tcPr>
            <w:tcW w:w="900" w:type="dxa"/>
          </w:tcPr>
          <w:p w:rsidR="008D6A55" w:rsidRPr="00580C32" w:rsidRDefault="008D6A55" w:rsidP="00D939B1">
            <w:pPr>
              <w:pStyle w:val="aa"/>
              <w:spacing w:line="360" w:lineRule="auto"/>
              <w:rPr>
                <w:szCs w:val="28"/>
              </w:rPr>
            </w:pPr>
            <w:r w:rsidRPr="00580C32">
              <w:rPr>
                <w:szCs w:val="28"/>
              </w:rPr>
              <w:t>1</w:t>
            </w:r>
            <w:r w:rsidRPr="00580C32">
              <w:rPr>
                <w:szCs w:val="28"/>
                <w:lang w:val="en-US"/>
              </w:rPr>
              <w:t>/</w:t>
            </w:r>
            <w:r w:rsidRPr="00580C32">
              <w:rPr>
                <w:szCs w:val="28"/>
              </w:rPr>
              <w:t>3</w:t>
            </w:r>
          </w:p>
        </w:tc>
      </w:tr>
    </w:tbl>
    <w:p w:rsidR="008D6A55" w:rsidRDefault="008D6A55" w:rsidP="008D6A55">
      <w:pPr>
        <w:pStyle w:val="aa"/>
        <w:spacing w:line="360" w:lineRule="auto"/>
        <w:ind w:firstLine="567"/>
        <w:rPr>
          <w:i/>
          <w:szCs w:val="28"/>
          <w:lang w:val="uk-UA"/>
        </w:rPr>
      </w:pPr>
    </w:p>
    <w:p w:rsidR="008D6A55" w:rsidRPr="00580C32" w:rsidRDefault="008D6A55" w:rsidP="008D6A55">
      <w:pPr>
        <w:pStyle w:val="aa"/>
        <w:spacing w:line="360" w:lineRule="auto"/>
        <w:ind w:firstLine="567"/>
        <w:rPr>
          <w:i/>
          <w:szCs w:val="28"/>
        </w:rPr>
      </w:pPr>
      <w:r>
        <w:rPr>
          <w:i/>
          <w:szCs w:val="28"/>
        </w:rPr>
        <w:t>Визначальні параметри:</w:t>
      </w:r>
    </w:p>
    <w:p w:rsidR="008D6A55" w:rsidRPr="00580C32" w:rsidRDefault="008D6A55" w:rsidP="008D6A55">
      <w:pPr>
        <w:pStyle w:val="aa"/>
        <w:spacing w:line="360" w:lineRule="auto"/>
        <w:rPr>
          <w:szCs w:val="28"/>
        </w:rPr>
      </w:pPr>
      <w:r w:rsidRPr="00580C32">
        <w:rPr>
          <w:position w:val="-10"/>
          <w:szCs w:val="28"/>
        </w:rPr>
        <w:object w:dxaOrig="2100" w:dyaOrig="300">
          <v:shape id="_x0000_i1165" type="#_x0000_t75" style="width:105pt;height:15pt" o:ole="">
            <v:imagedata r:id="rId278" o:title=""/>
          </v:shape>
          <o:OLEObject Type="Embed" ProgID="Equation.3" ShapeID="_x0000_i1165" DrawAspect="Content" ObjectID="_1772127498" r:id="rId279"/>
        </w:object>
      </w:r>
      <w:r w:rsidRPr="00580C32">
        <w:rPr>
          <w:szCs w:val="28"/>
        </w:rPr>
        <w:t xml:space="preserve"> </w:t>
      </w:r>
      <w:r>
        <w:rPr>
          <w:szCs w:val="28"/>
        </w:rPr>
        <w:t>– середня температура пограничного шару;</w:t>
      </w:r>
    </w:p>
    <w:p w:rsidR="008D6A55" w:rsidRPr="00580C32" w:rsidRDefault="008D6A55" w:rsidP="008D6A55">
      <w:pPr>
        <w:pStyle w:val="aa"/>
        <w:spacing w:line="360" w:lineRule="auto"/>
        <w:rPr>
          <w:szCs w:val="28"/>
        </w:rPr>
      </w:pPr>
      <w:r w:rsidRPr="00580C32">
        <w:rPr>
          <w:position w:val="-10"/>
          <w:szCs w:val="28"/>
        </w:rPr>
        <w:object w:dxaOrig="740" w:dyaOrig="300">
          <v:shape id="_x0000_i1166" type="#_x0000_t75" style="width:37.2pt;height:15pt" o:ole="">
            <v:imagedata r:id="rId280" o:title=""/>
          </v:shape>
          <o:OLEObject Type="Embed" ProgID="Equation.3" ShapeID="_x0000_i1166" DrawAspect="Content" ObjectID="_1772127499" r:id="rId281"/>
        </w:object>
      </w:r>
      <w:r w:rsidRPr="00580C32">
        <w:rPr>
          <w:szCs w:val="28"/>
        </w:rPr>
        <w:t xml:space="preserve"> </w:t>
      </w:r>
      <w:r>
        <w:rPr>
          <w:szCs w:val="28"/>
        </w:rPr>
        <w:t>– зовнішній діаметр горизонтальних труб і куль;</w:t>
      </w:r>
    </w:p>
    <w:p w:rsidR="008D6A55" w:rsidRPr="00580C32" w:rsidRDefault="008D6A55" w:rsidP="008D6A55">
      <w:pPr>
        <w:pStyle w:val="aa"/>
        <w:spacing w:line="360" w:lineRule="auto"/>
        <w:rPr>
          <w:szCs w:val="28"/>
        </w:rPr>
      </w:pPr>
      <w:r>
        <w:rPr>
          <w:szCs w:val="28"/>
          <w:lang w:val="en-US"/>
        </w:rPr>
        <w:t>R</w:t>
      </w:r>
      <w:r w:rsidRPr="003F0065">
        <w:rPr>
          <w:szCs w:val="28"/>
          <w:vertAlign w:val="subscript"/>
        </w:rPr>
        <w:t>0</w:t>
      </w:r>
      <w:r w:rsidRPr="00333E86">
        <w:rPr>
          <w:szCs w:val="28"/>
        </w:rPr>
        <w:t xml:space="preserve"> = </w:t>
      </w:r>
      <w:r>
        <w:rPr>
          <w:szCs w:val="28"/>
          <w:lang w:val="en-US"/>
        </w:rPr>
        <w:t>h</w:t>
      </w:r>
      <w:r w:rsidRPr="00333E86">
        <w:rPr>
          <w:szCs w:val="28"/>
        </w:rPr>
        <w:t xml:space="preserve"> – висота вертикальної плоскої поверхні або вертикальної труби;</w:t>
      </w:r>
    </w:p>
    <w:p w:rsidR="008D6A55" w:rsidRDefault="008D6A55" w:rsidP="008D6A55">
      <w:pPr>
        <w:pStyle w:val="aa"/>
        <w:spacing w:line="360" w:lineRule="auto"/>
        <w:rPr>
          <w:iCs/>
          <w:szCs w:val="28"/>
          <w:lang w:val="uk-UA"/>
        </w:rPr>
      </w:pPr>
      <w:r w:rsidRPr="00580C32">
        <w:rPr>
          <w:iCs/>
          <w:position w:val="-12"/>
          <w:szCs w:val="28"/>
        </w:rPr>
        <w:object w:dxaOrig="1480" w:dyaOrig="360">
          <v:shape id="_x0000_i1167" type="#_x0000_t75" style="width:73.8pt;height:18pt" o:ole="">
            <v:imagedata r:id="rId282" o:title=""/>
          </v:shape>
          <o:OLEObject Type="Embed" ProgID="Equation.3" ShapeID="_x0000_i1167" DrawAspect="Content" ObjectID="_1772127500" r:id="rId283"/>
        </w:object>
      </w:r>
      <w:r>
        <w:rPr>
          <w:iCs/>
          <w:szCs w:val="28"/>
        </w:rPr>
        <w:t>,</w:t>
      </w:r>
      <w:r>
        <w:rPr>
          <w:iCs/>
          <w:szCs w:val="28"/>
          <w:lang w:val="uk-UA"/>
        </w:rPr>
        <w:t xml:space="preserve"> </w:t>
      </w:r>
      <w:proofErr w:type="gramStart"/>
      <w:r>
        <w:rPr>
          <w:iCs/>
          <w:szCs w:val="28"/>
        </w:rPr>
        <w:t>де</w:t>
      </w:r>
      <w:proofErr w:type="gramEnd"/>
      <w:r>
        <w:rPr>
          <w:iCs/>
          <w:szCs w:val="28"/>
        </w:rPr>
        <w:t xml:space="preserve"> а,</w:t>
      </w:r>
      <w:r>
        <w:rPr>
          <w:iCs/>
          <w:szCs w:val="28"/>
          <w:lang w:val="uk-UA"/>
        </w:rPr>
        <w:t xml:space="preserve"> </w:t>
      </w:r>
      <w:r>
        <w:rPr>
          <w:iCs/>
          <w:szCs w:val="28"/>
        </w:rPr>
        <w:t>b</w:t>
      </w:r>
      <w:r>
        <w:rPr>
          <w:iCs/>
          <w:szCs w:val="28"/>
          <w:lang w:val="uk-UA"/>
        </w:rPr>
        <w:t xml:space="preserve"> </w:t>
      </w:r>
      <w:r>
        <w:rPr>
          <w:iCs/>
          <w:szCs w:val="28"/>
        </w:rPr>
        <w:t xml:space="preserve">- розміри прямокутної плити. При цьому, якщо поверхня теплообміну обернена вгору, </w:t>
      </w:r>
      <w:proofErr w:type="gramStart"/>
      <w:r>
        <w:rPr>
          <w:iCs/>
          <w:szCs w:val="28"/>
        </w:rPr>
        <w:t>то</w:t>
      </w:r>
      <w:r>
        <w:rPr>
          <w:iCs/>
          <w:szCs w:val="28"/>
          <w:lang w:val="uk-UA"/>
        </w:rPr>
        <w:t xml:space="preserve"> </w:t>
      </w:r>
      <w:r w:rsidRPr="003F0065">
        <w:rPr>
          <w:position w:val="-10"/>
          <w:sz w:val="24"/>
        </w:rPr>
        <w:object w:dxaOrig="1860" w:dyaOrig="380">
          <v:shape id="_x0000_i1168" type="#_x0000_t75" style="width:93pt;height:19.2pt" o:ole="" fillcolor="window">
            <v:imagedata r:id="rId284" o:title=""/>
          </v:shape>
          <o:OLEObject Type="Embed" ProgID="Equation.3" ShapeID="_x0000_i1168" DrawAspect="Content" ObjectID="_1772127501" r:id="rId285"/>
        </w:object>
      </w:r>
      <w:r>
        <w:rPr>
          <w:iCs/>
          <w:szCs w:val="28"/>
        </w:rPr>
        <w:t>,</w:t>
      </w:r>
      <w:proofErr w:type="gramEnd"/>
      <w:r>
        <w:rPr>
          <w:iCs/>
          <w:szCs w:val="28"/>
        </w:rPr>
        <w:t xml:space="preserve"> а якщо поверхня теплообміну обернена вниз, то </w:t>
      </w:r>
      <w:r w:rsidRPr="003F0065">
        <w:rPr>
          <w:position w:val="-10"/>
          <w:sz w:val="24"/>
        </w:rPr>
        <w:object w:dxaOrig="1920" w:dyaOrig="380">
          <v:shape id="_x0000_i1169" type="#_x0000_t75" style="width:96pt;height:19.2pt" o:ole="" fillcolor="window">
            <v:imagedata r:id="rId286" o:title=""/>
          </v:shape>
          <o:OLEObject Type="Embed" ProgID="Equation.3" ShapeID="_x0000_i1169" DrawAspect="Content" ObjectID="_1772127502" r:id="rId287"/>
        </w:object>
      </w:r>
      <w:r>
        <w:rPr>
          <w:iCs/>
          <w:szCs w:val="28"/>
        </w:rPr>
        <w:t>.</w:t>
      </w:r>
    </w:p>
    <w:p w:rsidR="008D6A55" w:rsidRPr="00F502F8" w:rsidRDefault="008D6A55" w:rsidP="008D6A55">
      <w:pPr>
        <w:pStyle w:val="aa"/>
        <w:spacing w:line="360" w:lineRule="auto"/>
        <w:rPr>
          <w:szCs w:val="28"/>
          <w:lang w:val="uk-UA"/>
        </w:rPr>
      </w:pPr>
    </w:p>
    <w:p w:rsidR="008D6A55" w:rsidRPr="00580C32" w:rsidRDefault="008D6A55" w:rsidP="008D6A55">
      <w:pPr>
        <w:spacing w:line="360" w:lineRule="auto"/>
        <w:ind w:left="709" w:hanging="709"/>
        <w:jc w:val="center"/>
        <w:rPr>
          <w:i/>
          <w:sz w:val="28"/>
          <w:szCs w:val="28"/>
        </w:rPr>
      </w:pPr>
      <w:r>
        <w:rPr>
          <w:i/>
          <w:sz w:val="28"/>
          <w:szCs w:val="28"/>
        </w:rPr>
        <w:t>Теплообмін при вільному русі плинного середовища в обмеженому просторі</w:t>
      </w:r>
    </w:p>
    <w:p w:rsidR="008D6A55" w:rsidRPr="00580C32" w:rsidRDefault="008D6A55" w:rsidP="008D6A55">
      <w:pPr>
        <w:pStyle w:val="aa"/>
        <w:spacing w:line="360" w:lineRule="auto"/>
        <w:ind w:firstLine="540"/>
        <w:jc w:val="both"/>
        <w:rPr>
          <w:szCs w:val="28"/>
        </w:rPr>
      </w:pPr>
      <w:r>
        <w:rPr>
          <w:szCs w:val="28"/>
        </w:rPr>
        <w:lastRenderedPageBreak/>
        <w:t>У вузьких щілинах, плоских і кільцевих каналах, прошарках різної форми середн</w:t>
      </w:r>
      <w:r>
        <w:rPr>
          <w:szCs w:val="28"/>
          <w:lang w:val="uk-UA"/>
        </w:rPr>
        <w:t>ю</w:t>
      </w:r>
      <w:r>
        <w:rPr>
          <w:szCs w:val="28"/>
        </w:rPr>
        <w:t xml:space="preserve"> щільність теплового </w:t>
      </w:r>
      <w:proofErr w:type="gramStart"/>
      <w:r>
        <w:rPr>
          <w:szCs w:val="28"/>
        </w:rPr>
        <w:t>потоку  умовно</w:t>
      </w:r>
      <w:proofErr w:type="gramEnd"/>
      <w:r>
        <w:rPr>
          <w:szCs w:val="28"/>
        </w:rPr>
        <w:t xml:space="preserve"> обчислюють по формулах стаціонарної теплопровідності через плоску стінку, вводячи при цьому поняття </w:t>
      </w:r>
      <w:r w:rsidRPr="00342CB2">
        <w:rPr>
          <w:i/>
          <w:szCs w:val="28"/>
        </w:rPr>
        <w:t>еквівалентного коефіцієнта теплопровідності</w:t>
      </w:r>
      <w:r>
        <w:rPr>
          <w:szCs w:val="28"/>
        </w:rPr>
        <w:t xml:space="preserve"> [4]:</w:t>
      </w:r>
    </w:p>
    <w:p w:rsidR="008D6A55" w:rsidRPr="00580C32" w:rsidRDefault="008D6A55" w:rsidP="008D6A55">
      <w:pPr>
        <w:pStyle w:val="aa"/>
        <w:spacing w:line="360" w:lineRule="auto"/>
        <w:ind w:firstLine="567"/>
        <w:jc w:val="center"/>
        <w:rPr>
          <w:szCs w:val="28"/>
        </w:rPr>
      </w:pPr>
      <w:r w:rsidRPr="00580C32">
        <w:rPr>
          <w:position w:val="-12"/>
          <w:szCs w:val="28"/>
        </w:rPr>
        <w:object w:dxaOrig="1300" w:dyaOrig="360">
          <v:shape id="_x0000_i1170" type="#_x0000_t75" style="width:64.8pt;height:18pt" o:ole="">
            <v:imagedata r:id="rId288" o:title=""/>
          </v:shape>
          <o:OLEObject Type="Embed" ProgID="Equation.3" ShapeID="_x0000_i1170" DrawAspect="Content" ObjectID="_1772127503" r:id="rId289"/>
        </w:object>
      </w:r>
    </w:p>
    <w:p w:rsidR="008D6A55" w:rsidRPr="003F0065" w:rsidRDefault="008D6A55" w:rsidP="008D6A55">
      <w:pPr>
        <w:pStyle w:val="aa"/>
        <w:spacing w:line="360" w:lineRule="auto"/>
        <w:ind w:left="540" w:hanging="540"/>
        <w:rPr>
          <w:szCs w:val="28"/>
          <w:lang w:val="uk-UA"/>
        </w:rPr>
      </w:pPr>
      <w:r>
        <w:rPr>
          <w:szCs w:val="28"/>
        </w:rPr>
        <w:t xml:space="preserve">де </w:t>
      </w:r>
      <w:r w:rsidRPr="00A348F1">
        <w:rPr>
          <w:szCs w:val="28"/>
        </w:rPr>
        <w:t>ε</w:t>
      </w:r>
      <w:r w:rsidRPr="00A348F1">
        <w:rPr>
          <w:szCs w:val="28"/>
          <w:vertAlign w:val="subscript"/>
        </w:rPr>
        <w:t>к</w:t>
      </w:r>
      <w:r>
        <w:rPr>
          <w:szCs w:val="28"/>
        </w:rPr>
        <w:t xml:space="preserve"> – </w:t>
      </w:r>
      <w:r w:rsidRPr="00342CB2">
        <w:rPr>
          <w:i/>
          <w:szCs w:val="28"/>
        </w:rPr>
        <w:t>коефіцієнт конвекції</w:t>
      </w:r>
      <w:r>
        <w:rPr>
          <w:szCs w:val="28"/>
        </w:rPr>
        <w:t xml:space="preserve"> – поправка, що враховує посилення теплообміну унаслідок вільної конвекції [4</w:t>
      </w:r>
      <w:proofErr w:type="gramStart"/>
      <w:r>
        <w:rPr>
          <w:szCs w:val="28"/>
        </w:rPr>
        <w:t>]:</w:t>
      </w:r>
      <w:r>
        <w:rPr>
          <w:szCs w:val="28"/>
          <w:lang w:val="uk-UA"/>
        </w:rPr>
        <w:t xml:space="preserve">   </w:t>
      </w:r>
      <w:proofErr w:type="gramEnd"/>
      <w:r>
        <w:rPr>
          <w:szCs w:val="28"/>
          <w:lang w:val="uk-UA"/>
        </w:rPr>
        <w:t xml:space="preserve"> </w:t>
      </w:r>
      <w:r w:rsidRPr="00580C32">
        <w:rPr>
          <w:position w:val="-30"/>
          <w:szCs w:val="28"/>
        </w:rPr>
        <w:object w:dxaOrig="999" w:dyaOrig="680">
          <v:shape id="_x0000_i1171" type="#_x0000_t75" style="width:49.8pt;height:34.2pt" o:ole="">
            <v:imagedata r:id="rId290" o:title=""/>
          </v:shape>
          <o:OLEObject Type="Embed" ProgID="Equation.3" ShapeID="_x0000_i1171" DrawAspect="Content" ObjectID="_1772127504" r:id="rId291"/>
        </w:object>
      </w:r>
      <w:r>
        <w:rPr>
          <w:szCs w:val="28"/>
          <w:lang w:val="uk-UA"/>
        </w:rPr>
        <w:t>;</w:t>
      </w:r>
    </w:p>
    <w:p w:rsidR="008D6A55" w:rsidRPr="00580C32" w:rsidRDefault="008D6A55" w:rsidP="008D6A55">
      <w:pPr>
        <w:pStyle w:val="aa"/>
        <w:spacing w:line="360" w:lineRule="auto"/>
        <w:rPr>
          <w:szCs w:val="28"/>
        </w:rPr>
      </w:pPr>
      <w:r w:rsidRPr="00580C32">
        <w:rPr>
          <w:position w:val="-10"/>
          <w:szCs w:val="28"/>
        </w:rPr>
        <w:object w:dxaOrig="260" w:dyaOrig="300">
          <v:shape id="_x0000_i1172" type="#_x0000_t75" style="width:13.2pt;height:15pt" o:ole="">
            <v:imagedata r:id="rId292" o:title=""/>
          </v:shape>
          <o:OLEObject Type="Embed" ProgID="Equation.3" ShapeID="_x0000_i1172" DrawAspect="Content" ObjectID="_1772127505" r:id="rId293"/>
        </w:object>
      </w:r>
      <w:r w:rsidRPr="00580C32">
        <w:rPr>
          <w:szCs w:val="28"/>
        </w:rPr>
        <w:t xml:space="preserve"> </w:t>
      </w:r>
      <w:proofErr w:type="gramStart"/>
      <w:r>
        <w:rPr>
          <w:szCs w:val="28"/>
        </w:rPr>
        <w:t>–  табличне</w:t>
      </w:r>
      <w:proofErr w:type="gramEnd"/>
      <w:r>
        <w:rPr>
          <w:szCs w:val="28"/>
        </w:rPr>
        <w:t xml:space="preserve"> значення коефіцієнта теплопровідності плинного середовища.</w:t>
      </w:r>
    </w:p>
    <w:p w:rsidR="008D6A55" w:rsidRPr="00580C32" w:rsidRDefault="008D6A55" w:rsidP="008D6A55">
      <w:pPr>
        <w:pStyle w:val="aa"/>
        <w:spacing w:line="360" w:lineRule="auto"/>
        <w:ind w:firstLine="567"/>
        <w:rPr>
          <w:szCs w:val="28"/>
        </w:rPr>
      </w:pPr>
      <w:r>
        <w:rPr>
          <w:i/>
          <w:szCs w:val="28"/>
        </w:rPr>
        <w:t>Коефіцієнт конвекції визначається величиною критерію Релея:</w:t>
      </w:r>
    </w:p>
    <w:p w:rsidR="008D6A55" w:rsidRPr="00580C32" w:rsidRDefault="008D6A55" w:rsidP="008D6A55">
      <w:pPr>
        <w:pStyle w:val="aa"/>
        <w:spacing w:line="360" w:lineRule="auto"/>
        <w:rPr>
          <w:szCs w:val="28"/>
        </w:rPr>
      </w:pPr>
      <w:proofErr w:type="gramStart"/>
      <w:r>
        <w:rPr>
          <w:szCs w:val="28"/>
        </w:rPr>
        <w:t xml:space="preserve">а) </w:t>
      </w:r>
      <w:r w:rsidRPr="00580C32">
        <w:rPr>
          <w:position w:val="-10"/>
          <w:szCs w:val="28"/>
        </w:rPr>
        <w:object w:dxaOrig="620" w:dyaOrig="340">
          <v:shape id="_x0000_i1173" type="#_x0000_t75" style="width:31.2pt;height:16.8pt" o:ole="">
            <v:imagedata r:id="rId294" o:title=""/>
          </v:shape>
          <o:OLEObject Type="Embed" ProgID="Equation.3" ShapeID="_x0000_i1173" DrawAspect="Content" ObjectID="_1772127506" r:id="rId295"/>
        </w:object>
      </w:r>
      <w:r>
        <w:rPr>
          <w:szCs w:val="28"/>
          <w:lang w:val="uk-UA"/>
        </w:rPr>
        <w:t xml:space="preserve">  </w:t>
      </w:r>
      <w:proofErr w:type="gramEnd"/>
      <w:r>
        <w:rPr>
          <w:szCs w:val="28"/>
        </w:rPr>
        <w:t xml:space="preserve">при значеннях </w:t>
      </w:r>
      <w:r w:rsidRPr="00A24443">
        <w:rPr>
          <w:position w:val="-10"/>
          <w:sz w:val="24"/>
        </w:rPr>
        <w:object w:dxaOrig="859" w:dyaOrig="340">
          <v:shape id="_x0000_i1174" type="#_x0000_t75" style="width:43.2pt;height:16.8pt" o:ole="">
            <v:imagedata r:id="rId296" o:title=""/>
          </v:shape>
          <o:OLEObject Type="Embed" ProgID="Equation.3" ShapeID="_x0000_i1174" DrawAspect="Content" ObjectID="_1772127507" r:id="rId297"/>
        </w:object>
      </w:r>
      <w:r w:rsidRPr="00580C32">
        <w:rPr>
          <w:szCs w:val="28"/>
        </w:rPr>
        <w:t>;</w:t>
      </w:r>
    </w:p>
    <w:p w:rsidR="008D6A55" w:rsidRPr="00580C32" w:rsidRDefault="008D6A55" w:rsidP="008D6A55">
      <w:pPr>
        <w:pStyle w:val="aa"/>
        <w:spacing w:line="360" w:lineRule="auto"/>
        <w:rPr>
          <w:szCs w:val="28"/>
        </w:rPr>
      </w:pPr>
      <w:proofErr w:type="gramStart"/>
      <w:r>
        <w:rPr>
          <w:szCs w:val="28"/>
        </w:rPr>
        <w:t xml:space="preserve">б) </w:t>
      </w:r>
      <w:r w:rsidRPr="00580C32">
        <w:rPr>
          <w:position w:val="-10"/>
          <w:szCs w:val="28"/>
        </w:rPr>
        <w:object w:dxaOrig="1420" w:dyaOrig="340">
          <v:shape id="_x0000_i1175" type="#_x0000_t75" style="width:70.8pt;height:16.8pt" o:ole="">
            <v:imagedata r:id="rId298" o:title=""/>
          </v:shape>
          <o:OLEObject Type="Embed" ProgID="Equation.3" ShapeID="_x0000_i1175" DrawAspect="Content" ObjectID="_1772127508" r:id="rId299"/>
        </w:object>
      </w:r>
      <w:r>
        <w:rPr>
          <w:szCs w:val="28"/>
          <w:lang w:val="uk-UA"/>
        </w:rPr>
        <w:t xml:space="preserve">  </w:t>
      </w:r>
      <w:proofErr w:type="gramEnd"/>
      <w:r>
        <w:rPr>
          <w:szCs w:val="28"/>
        </w:rPr>
        <w:t xml:space="preserve">при значеннях </w:t>
      </w:r>
      <w:r w:rsidRPr="00A24443">
        <w:rPr>
          <w:position w:val="-10"/>
          <w:sz w:val="24"/>
        </w:rPr>
        <w:object w:dxaOrig="1340" w:dyaOrig="340">
          <v:shape id="_x0000_i1176" type="#_x0000_t75" style="width:67.2pt;height:16.8pt" o:ole="">
            <v:imagedata r:id="rId300" o:title=""/>
          </v:shape>
          <o:OLEObject Type="Embed" ProgID="Equation.3" ShapeID="_x0000_i1176" DrawAspect="Content" ObjectID="_1772127509" r:id="rId301"/>
        </w:object>
      </w:r>
      <w:r w:rsidRPr="00580C32">
        <w:rPr>
          <w:szCs w:val="28"/>
        </w:rPr>
        <w:t>;</w:t>
      </w:r>
    </w:p>
    <w:p w:rsidR="008D6A55" w:rsidRPr="00580C32" w:rsidRDefault="008D6A55" w:rsidP="008D6A55">
      <w:pPr>
        <w:pStyle w:val="aa"/>
        <w:spacing w:line="360" w:lineRule="auto"/>
        <w:rPr>
          <w:szCs w:val="28"/>
        </w:rPr>
      </w:pPr>
      <w:proofErr w:type="gramStart"/>
      <w:r>
        <w:rPr>
          <w:szCs w:val="28"/>
        </w:rPr>
        <w:t xml:space="preserve">в) </w:t>
      </w:r>
      <w:r w:rsidRPr="00580C32">
        <w:rPr>
          <w:position w:val="-10"/>
          <w:szCs w:val="28"/>
        </w:rPr>
        <w:object w:dxaOrig="1359" w:dyaOrig="340">
          <v:shape id="_x0000_i1177" type="#_x0000_t75" style="width:67.8pt;height:16.8pt" o:ole="">
            <v:imagedata r:id="rId302" o:title=""/>
          </v:shape>
          <o:OLEObject Type="Embed" ProgID="Equation.3" ShapeID="_x0000_i1177" DrawAspect="Content" ObjectID="_1772127510" r:id="rId303"/>
        </w:object>
      </w:r>
      <w:r>
        <w:rPr>
          <w:szCs w:val="28"/>
          <w:lang w:val="uk-UA"/>
        </w:rPr>
        <w:t xml:space="preserve">  </w:t>
      </w:r>
      <w:proofErr w:type="gramEnd"/>
      <w:r>
        <w:rPr>
          <w:szCs w:val="28"/>
        </w:rPr>
        <w:t xml:space="preserve">при значеннях </w:t>
      </w:r>
      <w:r w:rsidRPr="00A24443">
        <w:rPr>
          <w:position w:val="-10"/>
          <w:sz w:val="24"/>
        </w:rPr>
        <w:object w:dxaOrig="1420" w:dyaOrig="340">
          <v:shape id="_x0000_i1178" type="#_x0000_t75" style="width:70.8pt;height:16.8pt" o:ole="">
            <v:imagedata r:id="rId304" o:title=""/>
          </v:shape>
          <o:OLEObject Type="Embed" ProgID="Equation.3" ShapeID="_x0000_i1178" DrawAspect="Content" ObjectID="_1772127511" r:id="rId305"/>
        </w:object>
      </w:r>
      <w:r w:rsidRPr="00580C32">
        <w:rPr>
          <w:szCs w:val="28"/>
        </w:rPr>
        <w:t>.</w:t>
      </w:r>
    </w:p>
    <w:p w:rsidR="008D6A55" w:rsidRDefault="008D6A55" w:rsidP="008D6A55">
      <w:pPr>
        <w:pStyle w:val="aa"/>
        <w:spacing w:line="360" w:lineRule="auto"/>
        <w:jc w:val="both"/>
        <w:rPr>
          <w:szCs w:val="28"/>
          <w:lang w:val="uk-UA"/>
        </w:rPr>
      </w:pPr>
      <w:r>
        <w:rPr>
          <w:szCs w:val="28"/>
        </w:rPr>
        <w:t>У наближених розрахунках замість двох останніх рівнянь для всієї області значень аргументів   можна застосовувати залежність [4]:</w:t>
      </w:r>
    </w:p>
    <w:p w:rsidR="008D6A55" w:rsidRPr="00580C32" w:rsidRDefault="008D6A55" w:rsidP="008D6A55">
      <w:pPr>
        <w:pStyle w:val="aa"/>
        <w:spacing w:line="360" w:lineRule="auto"/>
        <w:jc w:val="center"/>
        <w:rPr>
          <w:szCs w:val="28"/>
        </w:rPr>
      </w:pPr>
      <w:r w:rsidRPr="00580C32">
        <w:rPr>
          <w:position w:val="-10"/>
          <w:szCs w:val="28"/>
        </w:rPr>
        <w:object w:dxaOrig="1400" w:dyaOrig="340">
          <v:shape id="_x0000_i1179" type="#_x0000_t75" style="width:70.2pt;height:16.8pt" o:ole="">
            <v:imagedata r:id="rId306" o:title=""/>
          </v:shape>
          <o:OLEObject Type="Embed" ProgID="Equation.3" ShapeID="_x0000_i1179" DrawAspect="Content" ObjectID="_1772127512" r:id="rId307"/>
        </w:object>
      </w:r>
      <w:r w:rsidRPr="00580C32">
        <w:rPr>
          <w:szCs w:val="28"/>
        </w:rPr>
        <w:t>.</w:t>
      </w:r>
    </w:p>
    <w:p w:rsidR="008D6A55" w:rsidRPr="00580C32" w:rsidRDefault="008D6A55" w:rsidP="008D6A55">
      <w:pPr>
        <w:pStyle w:val="aa"/>
        <w:spacing w:line="360" w:lineRule="auto"/>
        <w:ind w:firstLine="567"/>
        <w:rPr>
          <w:i/>
          <w:szCs w:val="28"/>
        </w:rPr>
      </w:pPr>
      <w:r>
        <w:rPr>
          <w:i/>
          <w:szCs w:val="28"/>
        </w:rPr>
        <w:t>Визначальні параметри:</w:t>
      </w:r>
    </w:p>
    <w:p w:rsidR="008D6A55" w:rsidRPr="00580C32" w:rsidRDefault="008D6A55" w:rsidP="008D6A55">
      <w:pPr>
        <w:pStyle w:val="aa"/>
        <w:spacing w:line="360" w:lineRule="auto"/>
        <w:rPr>
          <w:szCs w:val="28"/>
        </w:rPr>
      </w:pPr>
      <w:r w:rsidRPr="00580C32">
        <w:rPr>
          <w:position w:val="-12"/>
          <w:szCs w:val="28"/>
        </w:rPr>
        <w:object w:dxaOrig="2260" w:dyaOrig="320">
          <v:shape id="_x0000_i1180" type="#_x0000_t75" style="width:112.8pt;height:16.2pt" o:ole="">
            <v:imagedata r:id="rId308" o:title=""/>
          </v:shape>
          <o:OLEObject Type="Embed" ProgID="Equation.3" ShapeID="_x0000_i1180" DrawAspect="Content" ObjectID="_1772127513" r:id="rId309"/>
        </w:object>
      </w:r>
      <w:r w:rsidRPr="00580C32">
        <w:rPr>
          <w:szCs w:val="28"/>
        </w:rPr>
        <w:t xml:space="preserve"> </w:t>
      </w:r>
      <w:r>
        <w:rPr>
          <w:szCs w:val="28"/>
        </w:rPr>
        <w:t>– середня температура плинного середовища;</w:t>
      </w:r>
    </w:p>
    <w:p w:rsidR="008D6A55" w:rsidRPr="00580C32" w:rsidRDefault="008D6A55" w:rsidP="008D6A55">
      <w:pPr>
        <w:pStyle w:val="aa"/>
        <w:spacing w:line="360" w:lineRule="auto"/>
        <w:rPr>
          <w:szCs w:val="28"/>
        </w:rPr>
      </w:pPr>
      <w:r w:rsidRPr="00580C32">
        <w:rPr>
          <w:position w:val="-12"/>
          <w:szCs w:val="28"/>
        </w:rPr>
        <w:object w:dxaOrig="720" w:dyaOrig="360">
          <v:shape id="_x0000_i1181" type="#_x0000_t75" style="width:36pt;height:18pt" o:ole="">
            <v:imagedata r:id="rId310" o:title=""/>
          </v:shape>
          <o:OLEObject Type="Embed" ProgID="Equation.3" ShapeID="_x0000_i1181" DrawAspect="Content" ObjectID="_1772127514" r:id="rId311"/>
        </w:object>
      </w:r>
      <w:r w:rsidRPr="00580C32">
        <w:rPr>
          <w:szCs w:val="28"/>
        </w:rPr>
        <w:t xml:space="preserve"> </w:t>
      </w:r>
      <w:r>
        <w:rPr>
          <w:szCs w:val="28"/>
        </w:rPr>
        <w:t>– ширина прошарку.</w:t>
      </w:r>
    </w:p>
    <w:p w:rsidR="008D6A55" w:rsidRPr="00580C32" w:rsidRDefault="008D6A55" w:rsidP="008D6A55">
      <w:pPr>
        <w:pStyle w:val="aa"/>
        <w:spacing w:line="360" w:lineRule="auto"/>
        <w:rPr>
          <w:szCs w:val="28"/>
        </w:rPr>
      </w:pPr>
    </w:p>
    <w:p w:rsidR="008D6A55" w:rsidRDefault="008D6A55" w:rsidP="008D6A55">
      <w:pPr>
        <w:spacing w:line="360" w:lineRule="auto"/>
        <w:ind w:left="1260" w:hanging="720"/>
        <w:rPr>
          <w:b/>
          <w:sz w:val="28"/>
          <w:szCs w:val="28"/>
          <w:lang w:val="uk-UA"/>
        </w:rPr>
      </w:pPr>
      <w:r w:rsidRPr="00580C32">
        <w:rPr>
          <w:b/>
          <w:sz w:val="28"/>
          <w:szCs w:val="28"/>
        </w:rPr>
        <w:t xml:space="preserve">4.4.2. </w:t>
      </w:r>
      <w:r>
        <w:rPr>
          <w:b/>
          <w:sz w:val="28"/>
          <w:szCs w:val="28"/>
        </w:rPr>
        <w:t>Конвективна тепловіддача при вимушеному русі плинного середовища в трубах і каналах</w:t>
      </w:r>
    </w:p>
    <w:p w:rsidR="008D6A55" w:rsidRPr="00C823DF" w:rsidRDefault="008D6A55" w:rsidP="008D6A55">
      <w:pPr>
        <w:spacing w:line="360" w:lineRule="auto"/>
        <w:jc w:val="center"/>
        <w:rPr>
          <w:b/>
          <w:sz w:val="28"/>
          <w:szCs w:val="28"/>
          <w:lang w:val="uk-UA"/>
        </w:rPr>
      </w:pPr>
    </w:p>
    <w:p w:rsidR="008D6A55" w:rsidRPr="00580C32" w:rsidRDefault="008D6A55" w:rsidP="008D6A55">
      <w:pPr>
        <w:spacing w:line="360" w:lineRule="auto"/>
        <w:jc w:val="center"/>
        <w:rPr>
          <w:b/>
          <w:sz w:val="28"/>
          <w:szCs w:val="28"/>
        </w:rPr>
      </w:pPr>
      <w:r w:rsidRPr="00580C32">
        <w:rPr>
          <w:position w:val="-10"/>
          <w:sz w:val="28"/>
          <w:szCs w:val="28"/>
        </w:rPr>
        <w:object w:dxaOrig="3140" w:dyaOrig="380">
          <v:shape id="_x0000_i1182" type="#_x0000_t75" style="width:157.2pt;height:19.2pt" o:ole="">
            <v:imagedata r:id="rId312" o:title=""/>
          </v:shape>
          <o:OLEObject Type="Embed" ProgID="Equation.3" ShapeID="_x0000_i1182" DrawAspect="Content" ObjectID="_1772127515" r:id="rId313"/>
        </w:object>
      </w:r>
    </w:p>
    <w:p w:rsidR="008D6A55" w:rsidRPr="00580C32" w:rsidRDefault="008D6A55" w:rsidP="008D6A55">
      <w:pPr>
        <w:spacing w:line="360" w:lineRule="auto"/>
        <w:ind w:firstLine="567"/>
        <w:jc w:val="both"/>
        <w:rPr>
          <w:sz w:val="28"/>
          <w:szCs w:val="28"/>
        </w:rPr>
      </w:pPr>
      <w:r>
        <w:rPr>
          <w:sz w:val="28"/>
          <w:szCs w:val="28"/>
        </w:rPr>
        <w:t>Залежно від значення критерію Рейнольдса існує лам</w:t>
      </w:r>
      <w:r>
        <w:rPr>
          <w:sz w:val="28"/>
          <w:szCs w:val="28"/>
          <w:lang w:val="uk-UA"/>
        </w:rPr>
        <w:t>і</w:t>
      </w:r>
      <w:r>
        <w:rPr>
          <w:sz w:val="28"/>
          <w:szCs w:val="28"/>
        </w:rPr>
        <w:t>нарн</w:t>
      </w:r>
      <w:r>
        <w:rPr>
          <w:sz w:val="28"/>
          <w:szCs w:val="28"/>
          <w:lang w:val="uk-UA"/>
        </w:rPr>
        <w:t>и</w:t>
      </w:r>
      <w:r>
        <w:rPr>
          <w:sz w:val="28"/>
          <w:szCs w:val="28"/>
        </w:rPr>
        <w:t>й (</w:t>
      </w:r>
      <w:r w:rsidRPr="00A24443">
        <w:rPr>
          <w:position w:val="-14"/>
        </w:rPr>
        <w:object w:dxaOrig="1320" w:dyaOrig="380">
          <v:shape id="_x0000_i1183" type="#_x0000_t75" style="width:66pt;height:19.2pt" o:ole="">
            <v:imagedata r:id="rId314" o:title=""/>
          </v:shape>
          <o:OLEObject Type="Embed" ProgID="Equation.3" ShapeID="_x0000_i1183" DrawAspect="Content" ObjectID="_1772127516" r:id="rId315"/>
        </w:object>
      </w:r>
      <w:r>
        <w:rPr>
          <w:sz w:val="28"/>
          <w:szCs w:val="28"/>
        </w:rPr>
        <w:t>), турбулентний (</w:t>
      </w:r>
      <w:r w:rsidRPr="00A24443">
        <w:rPr>
          <w:position w:val="-14"/>
        </w:rPr>
        <w:object w:dxaOrig="1160" w:dyaOrig="440">
          <v:shape id="_x0000_i1184" type="#_x0000_t75" style="width:58.2pt;height:22.2pt" o:ole="">
            <v:imagedata r:id="rId316" o:title=""/>
          </v:shape>
          <o:OLEObject Type="Embed" ProgID="Equation.3" ShapeID="_x0000_i1184" DrawAspect="Content" ObjectID="_1772127517" r:id="rId317"/>
        </w:object>
      </w:r>
      <w:r>
        <w:rPr>
          <w:sz w:val="28"/>
          <w:szCs w:val="28"/>
        </w:rPr>
        <w:t>) і перехідний (</w:t>
      </w:r>
      <w:r w:rsidRPr="00A24443">
        <w:rPr>
          <w:position w:val="-14"/>
        </w:rPr>
        <w:object w:dxaOrig="1880" w:dyaOrig="440">
          <v:shape id="_x0000_i1185" type="#_x0000_t75" style="width:94.2pt;height:22.2pt" o:ole="">
            <v:imagedata r:id="rId318" o:title=""/>
          </v:shape>
          <o:OLEObject Type="Embed" ProgID="Equation.3" ShapeID="_x0000_i1185" DrawAspect="Content" ObjectID="_1772127518" r:id="rId319"/>
        </w:object>
      </w:r>
      <w:r>
        <w:rPr>
          <w:sz w:val="28"/>
          <w:szCs w:val="28"/>
        </w:rPr>
        <w:t>) від лам</w:t>
      </w:r>
      <w:r>
        <w:rPr>
          <w:sz w:val="28"/>
          <w:szCs w:val="28"/>
          <w:lang w:val="uk-UA"/>
        </w:rPr>
        <w:t>і</w:t>
      </w:r>
      <w:r>
        <w:rPr>
          <w:sz w:val="28"/>
          <w:szCs w:val="28"/>
        </w:rPr>
        <w:t>нарного до турбулентного режими течії.</w:t>
      </w:r>
    </w:p>
    <w:p w:rsidR="008D6A55" w:rsidRPr="00580C32" w:rsidRDefault="008D6A55" w:rsidP="008D6A55">
      <w:pPr>
        <w:pStyle w:val="aa"/>
        <w:spacing w:line="360" w:lineRule="auto"/>
        <w:ind w:firstLine="567"/>
        <w:rPr>
          <w:szCs w:val="28"/>
        </w:rPr>
      </w:pPr>
      <w:r>
        <w:rPr>
          <w:i/>
          <w:szCs w:val="28"/>
        </w:rPr>
        <w:t>Визначальні параметри для розрахунку критерію Рейнольдса:</w:t>
      </w:r>
    </w:p>
    <w:p w:rsidR="008D6A55" w:rsidRDefault="008D6A55" w:rsidP="008D6A55">
      <w:pPr>
        <w:spacing w:line="360" w:lineRule="auto"/>
        <w:jc w:val="both"/>
        <w:rPr>
          <w:sz w:val="28"/>
          <w:szCs w:val="28"/>
          <w:lang w:val="uk-UA"/>
        </w:rPr>
      </w:pPr>
      <w:r w:rsidRPr="00580C32">
        <w:rPr>
          <w:position w:val="-14"/>
          <w:sz w:val="28"/>
          <w:szCs w:val="28"/>
          <w:lang w:val="en-US"/>
        </w:rPr>
        <w:object w:dxaOrig="2880" w:dyaOrig="420">
          <v:shape id="_x0000_i1186" type="#_x0000_t75" style="width:2in;height:21pt" o:ole="" fillcolor="window">
            <v:imagedata r:id="rId320" o:title=""/>
          </v:shape>
          <o:OLEObject Type="Embed" ProgID="Equation.3" ShapeID="_x0000_i1186" DrawAspect="Content" ObjectID="_1772127519" r:id="rId321"/>
        </w:object>
      </w:r>
      <w:r>
        <w:rPr>
          <w:sz w:val="28"/>
          <w:szCs w:val="28"/>
          <w:lang w:val="uk-UA"/>
        </w:rPr>
        <w:t xml:space="preserve"> </w:t>
      </w:r>
      <w:r>
        <w:rPr>
          <w:szCs w:val="28"/>
        </w:rPr>
        <w:t xml:space="preserve">– </w:t>
      </w:r>
      <w:r w:rsidRPr="00BE25CA">
        <w:rPr>
          <w:sz w:val="28"/>
          <w:szCs w:val="28"/>
        </w:rPr>
        <w:t>середня температура плинного середовища</w:t>
      </w:r>
      <w:r>
        <w:rPr>
          <w:szCs w:val="28"/>
        </w:rPr>
        <w:t>;</w:t>
      </w:r>
    </w:p>
    <w:p w:rsidR="008D6A55" w:rsidRPr="00580C32" w:rsidRDefault="008D6A55" w:rsidP="008D6A55">
      <w:pPr>
        <w:spacing w:line="360" w:lineRule="auto"/>
        <w:jc w:val="both"/>
        <w:rPr>
          <w:sz w:val="28"/>
          <w:szCs w:val="28"/>
        </w:rPr>
      </w:pPr>
      <w:r w:rsidRPr="00580C32">
        <w:rPr>
          <w:position w:val="-12"/>
          <w:sz w:val="28"/>
          <w:szCs w:val="28"/>
          <w:lang w:val="en-US"/>
        </w:rPr>
        <w:object w:dxaOrig="920" w:dyaOrig="360">
          <v:shape id="_x0000_i1187" type="#_x0000_t75" style="width:46.2pt;height:18pt" o:ole="" fillcolor="window">
            <v:imagedata r:id="rId322" o:title=""/>
          </v:shape>
          <o:OLEObject Type="Embed" ProgID="Equation.3" ShapeID="_x0000_i1187" DrawAspect="Content" ObjectID="_1772127520" r:id="rId323"/>
        </w:object>
      </w:r>
      <w:r w:rsidRPr="00580C32">
        <w:rPr>
          <w:sz w:val="28"/>
          <w:szCs w:val="28"/>
        </w:rPr>
        <w:t xml:space="preserve">- </w:t>
      </w:r>
      <w:r>
        <w:rPr>
          <w:sz w:val="28"/>
          <w:szCs w:val="28"/>
        </w:rPr>
        <w:t>внутрішній діаметр труби;</w:t>
      </w:r>
    </w:p>
    <w:p w:rsidR="008D6A55" w:rsidRDefault="008D6A55" w:rsidP="008D6A55">
      <w:pPr>
        <w:spacing w:line="360" w:lineRule="auto"/>
        <w:jc w:val="both"/>
        <w:rPr>
          <w:spacing w:val="-2"/>
          <w:sz w:val="28"/>
          <w:szCs w:val="28"/>
          <w:lang w:val="uk-UA"/>
        </w:rPr>
      </w:pPr>
      <w:r w:rsidRPr="00580C32">
        <w:rPr>
          <w:position w:val="-12"/>
          <w:sz w:val="28"/>
          <w:szCs w:val="28"/>
        </w:rPr>
        <w:object w:dxaOrig="1420" w:dyaOrig="360">
          <v:shape id="_x0000_i1188" type="#_x0000_t75" style="width:70.8pt;height:18pt" o:ole="" fillcolor="window">
            <v:imagedata r:id="rId324" o:title=""/>
          </v:shape>
          <o:OLEObject Type="Embed" ProgID="Equation.3" ShapeID="_x0000_i1188" DrawAspect="Content" ObjectID="_1772127521" r:id="rId325"/>
        </w:object>
      </w:r>
      <w:r w:rsidRPr="00580C32">
        <w:rPr>
          <w:sz w:val="28"/>
          <w:szCs w:val="28"/>
        </w:rPr>
        <w:t xml:space="preserve"> </w:t>
      </w:r>
      <w:r w:rsidRPr="00580C32">
        <w:rPr>
          <w:spacing w:val="-2"/>
          <w:sz w:val="28"/>
          <w:szCs w:val="28"/>
        </w:rPr>
        <w:t xml:space="preserve">- </w:t>
      </w:r>
      <w:r>
        <w:rPr>
          <w:spacing w:val="-2"/>
          <w:sz w:val="28"/>
          <w:szCs w:val="28"/>
        </w:rPr>
        <w:t>середня по перетину труби швидкість руху флюїда.</w:t>
      </w:r>
    </w:p>
    <w:p w:rsidR="008D6A55" w:rsidRPr="00C272D1" w:rsidRDefault="008D6A55" w:rsidP="008D6A55">
      <w:pPr>
        <w:spacing w:line="360" w:lineRule="auto"/>
        <w:jc w:val="both"/>
        <w:rPr>
          <w:sz w:val="28"/>
          <w:szCs w:val="28"/>
          <w:lang w:val="uk-UA"/>
        </w:rPr>
      </w:pPr>
    </w:p>
    <w:p w:rsidR="008D6A55" w:rsidRPr="00580C32" w:rsidRDefault="008D6A55" w:rsidP="008D6A55">
      <w:pPr>
        <w:spacing w:line="360" w:lineRule="auto"/>
        <w:jc w:val="center"/>
        <w:outlineLvl w:val="0"/>
        <w:rPr>
          <w:i/>
          <w:sz w:val="28"/>
          <w:szCs w:val="28"/>
        </w:rPr>
      </w:pPr>
      <w:r>
        <w:rPr>
          <w:i/>
          <w:sz w:val="28"/>
          <w:szCs w:val="28"/>
        </w:rPr>
        <w:t>Тепловіддача при лам</w:t>
      </w:r>
      <w:r>
        <w:rPr>
          <w:i/>
          <w:sz w:val="28"/>
          <w:szCs w:val="28"/>
          <w:lang w:val="uk-UA"/>
        </w:rPr>
        <w:t>і</w:t>
      </w:r>
      <w:r>
        <w:rPr>
          <w:i/>
          <w:sz w:val="28"/>
          <w:szCs w:val="28"/>
        </w:rPr>
        <w:t>нарном</w:t>
      </w:r>
      <w:r>
        <w:rPr>
          <w:i/>
          <w:sz w:val="28"/>
          <w:szCs w:val="28"/>
          <w:lang w:val="uk-UA"/>
        </w:rPr>
        <w:t>у</w:t>
      </w:r>
      <w:r>
        <w:rPr>
          <w:i/>
          <w:sz w:val="28"/>
          <w:szCs w:val="28"/>
        </w:rPr>
        <w:t xml:space="preserve"> русі плинного середовища в трубах (Re</w:t>
      </w:r>
      <w:r w:rsidRPr="00A103D4">
        <w:rPr>
          <w:i/>
          <w:lang w:val="en-US"/>
        </w:rPr>
        <w:sym w:font="Symbol" w:char="F0A3"/>
      </w:r>
      <w:r>
        <w:rPr>
          <w:i/>
          <w:sz w:val="28"/>
          <w:szCs w:val="28"/>
        </w:rPr>
        <w:t>2300)</w:t>
      </w:r>
    </w:p>
    <w:p w:rsidR="008D6A55" w:rsidRPr="00580C32" w:rsidRDefault="008D6A55" w:rsidP="008D6A55">
      <w:pPr>
        <w:spacing w:line="360" w:lineRule="auto"/>
        <w:ind w:firstLine="567"/>
        <w:jc w:val="both"/>
        <w:rPr>
          <w:sz w:val="28"/>
          <w:szCs w:val="28"/>
        </w:rPr>
      </w:pPr>
      <w:r>
        <w:rPr>
          <w:sz w:val="28"/>
          <w:szCs w:val="28"/>
        </w:rPr>
        <w:t>При лам</w:t>
      </w:r>
      <w:r>
        <w:rPr>
          <w:sz w:val="28"/>
          <w:szCs w:val="28"/>
          <w:lang w:val="uk-UA"/>
        </w:rPr>
        <w:t>і</w:t>
      </w:r>
      <w:r>
        <w:rPr>
          <w:sz w:val="28"/>
          <w:szCs w:val="28"/>
        </w:rPr>
        <w:t>нарном</w:t>
      </w:r>
      <w:r>
        <w:rPr>
          <w:sz w:val="28"/>
          <w:szCs w:val="28"/>
          <w:lang w:val="uk-UA"/>
        </w:rPr>
        <w:t>у</w:t>
      </w:r>
      <w:r>
        <w:rPr>
          <w:sz w:val="28"/>
          <w:szCs w:val="28"/>
        </w:rPr>
        <w:t xml:space="preserve"> режимі руху в прямих гладких трубах і </w:t>
      </w:r>
      <w:r w:rsidRPr="00591B89">
        <w:rPr>
          <w:i/>
          <w:sz w:val="28"/>
          <w:szCs w:val="28"/>
        </w:rPr>
        <w:t>наявності ділянок гідродинамічної і теплової стабілізації</w:t>
      </w:r>
      <w:r>
        <w:rPr>
          <w:sz w:val="28"/>
          <w:szCs w:val="28"/>
        </w:rPr>
        <w:t xml:space="preserve"> для точнішої апроксимації експериментальних даних виділяють два підрежими </w:t>
      </w:r>
      <w:proofErr w:type="gramStart"/>
      <w:r>
        <w:rPr>
          <w:sz w:val="28"/>
          <w:szCs w:val="28"/>
        </w:rPr>
        <w:t xml:space="preserve">–  </w:t>
      </w:r>
      <w:r w:rsidRPr="00591B89">
        <w:rPr>
          <w:i/>
          <w:sz w:val="28"/>
          <w:szCs w:val="28"/>
        </w:rPr>
        <w:t>лам</w:t>
      </w:r>
      <w:r w:rsidRPr="00591B89">
        <w:rPr>
          <w:i/>
          <w:sz w:val="28"/>
          <w:szCs w:val="28"/>
          <w:lang w:val="uk-UA"/>
        </w:rPr>
        <w:t>і</w:t>
      </w:r>
      <w:r w:rsidRPr="00591B89">
        <w:rPr>
          <w:i/>
          <w:sz w:val="28"/>
          <w:szCs w:val="28"/>
        </w:rPr>
        <w:t>нарн</w:t>
      </w:r>
      <w:r w:rsidRPr="00591B89">
        <w:rPr>
          <w:i/>
          <w:sz w:val="28"/>
          <w:szCs w:val="28"/>
          <w:lang w:val="uk-UA"/>
        </w:rPr>
        <w:t>и</w:t>
      </w:r>
      <w:r w:rsidRPr="00591B89">
        <w:rPr>
          <w:i/>
          <w:sz w:val="28"/>
          <w:szCs w:val="28"/>
        </w:rPr>
        <w:t>й</w:t>
      </w:r>
      <w:proofErr w:type="gramEnd"/>
      <w:r w:rsidRPr="00591B89">
        <w:rPr>
          <w:i/>
          <w:sz w:val="28"/>
          <w:szCs w:val="28"/>
        </w:rPr>
        <w:t xml:space="preserve"> в'язк</w:t>
      </w:r>
      <w:r w:rsidRPr="00591B89">
        <w:rPr>
          <w:i/>
          <w:sz w:val="28"/>
          <w:szCs w:val="28"/>
          <w:lang w:val="uk-UA"/>
        </w:rPr>
        <w:t>і</w:t>
      </w:r>
      <w:r w:rsidRPr="00591B89">
        <w:rPr>
          <w:i/>
          <w:sz w:val="28"/>
          <w:szCs w:val="28"/>
        </w:rPr>
        <w:t>сн</w:t>
      </w:r>
      <w:r w:rsidRPr="00591B89">
        <w:rPr>
          <w:i/>
          <w:sz w:val="28"/>
          <w:szCs w:val="28"/>
          <w:lang w:val="uk-UA"/>
        </w:rPr>
        <w:t>и</w:t>
      </w:r>
      <w:r w:rsidRPr="00591B89">
        <w:rPr>
          <w:i/>
          <w:sz w:val="28"/>
          <w:szCs w:val="28"/>
        </w:rPr>
        <w:t>й і лам</w:t>
      </w:r>
      <w:r w:rsidRPr="00591B89">
        <w:rPr>
          <w:i/>
          <w:sz w:val="28"/>
          <w:szCs w:val="28"/>
          <w:lang w:val="uk-UA"/>
        </w:rPr>
        <w:t>і</w:t>
      </w:r>
      <w:r w:rsidRPr="00591B89">
        <w:rPr>
          <w:i/>
          <w:sz w:val="28"/>
          <w:szCs w:val="28"/>
        </w:rPr>
        <w:t>нарн</w:t>
      </w:r>
      <w:r w:rsidRPr="00591B89">
        <w:rPr>
          <w:i/>
          <w:sz w:val="28"/>
          <w:szCs w:val="28"/>
          <w:lang w:val="uk-UA"/>
        </w:rPr>
        <w:t>и</w:t>
      </w:r>
      <w:r w:rsidRPr="00591B89">
        <w:rPr>
          <w:i/>
          <w:sz w:val="28"/>
          <w:szCs w:val="28"/>
        </w:rPr>
        <w:t>й в'язк</w:t>
      </w:r>
      <w:r w:rsidRPr="00591B89">
        <w:rPr>
          <w:i/>
          <w:sz w:val="28"/>
          <w:szCs w:val="28"/>
          <w:lang w:val="uk-UA"/>
        </w:rPr>
        <w:t>і</w:t>
      </w:r>
      <w:r w:rsidRPr="00591B89">
        <w:rPr>
          <w:i/>
          <w:sz w:val="28"/>
          <w:szCs w:val="28"/>
        </w:rPr>
        <w:t>сно-грав</w:t>
      </w:r>
      <w:r w:rsidRPr="00591B89">
        <w:rPr>
          <w:i/>
          <w:sz w:val="28"/>
          <w:szCs w:val="28"/>
          <w:lang w:val="uk-UA"/>
        </w:rPr>
        <w:t>і</w:t>
      </w:r>
      <w:r w:rsidRPr="00591B89">
        <w:rPr>
          <w:i/>
          <w:sz w:val="28"/>
          <w:szCs w:val="28"/>
        </w:rPr>
        <w:t>тац</w:t>
      </w:r>
      <w:r w:rsidRPr="00591B89">
        <w:rPr>
          <w:i/>
          <w:sz w:val="28"/>
          <w:szCs w:val="28"/>
          <w:lang w:val="uk-UA"/>
        </w:rPr>
        <w:t>ій</w:t>
      </w:r>
      <w:r w:rsidRPr="00591B89">
        <w:rPr>
          <w:i/>
          <w:sz w:val="28"/>
          <w:szCs w:val="28"/>
        </w:rPr>
        <w:t>н</w:t>
      </w:r>
      <w:r w:rsidRPr="00591B89">
        <w:rPr>
          <w:i/>
          <w:sz w:val="28"/>
          <w:szCs w:val="28"/>
          <w:lang w:val="uk-UA"/>
        </w:rPr>
        <w:t>и</w:t>
      </w:r>
      <w:r w:rsidRPr="00591B89">
        <w:rPr>
          <w:i/>
          <w:sz w:val="28"/>
          <w:szCs w:val="28"/>
        </w:rPr>
        <w:t>й</w:t>
      </w:r>
      <w:r>
        <w:rPr>
          <w:sz w:val="28"/>
          <w:szCs w:val="28"/>
        </w:rPr>
        <w:t xml:space="preserve">. Ламінарний </w:t>
      </w:r>
      <w:r w:rsidRPr="00591B89">
        <w:rPr>
          <w:i/>
          <w:sz w:val="28"/>
          <w:szCs w:val="28"/>
        </w:rPr>
        <w:t>в'язк</w:t>
      </w:r>
      <w:r w:rsidRPr="00591B89">
        <w:rPr>
          <w:i/>
          <w:sz w:val="28"/>
          <w:szCs w:val="28"/>
          <w:lang w:val="uk-UA"/>
        </w:rPr>
        <w:t>і</w:t>
      </w:r>
      <w:r w:rsidRPr="00591B89">
        <w:rPr>
          <w:i/>
          <w:sz w:val="28"/>
          <w:szCs w:val="28"/>
        </w:rPr>
        <w:t>сн</w:t>
      </w:r>
      <w:r w:rsidRPr="00591B89">
        <w:rPr>
          <w:i/>
          <w:sz w:val="28"/>
          <w:szCs w:val="28"/>
          <w:lang w:val="uk-UA"/>
        </w:rPr>
        <w:t>и</w:t>
      </w:r>
      <w:r w:rsidRPr="00591B89">
        <w:rPr>
          <w:i/>
          <w:sz w:val="28"/>
          <w:szCs w:val="28"/>
        </w:rPr>
        <w:t>й</w:t>
      </w:r>
      <w:r>
        <w:rPr>
          <w:sz w:val="28"/>
          <w:szCs w:val="28"/>
        </w:rPr>
        <w:t xml:space="preserve"> режим течії має місце при числах Релея Ra </w:t>
      </w:r>
      <w:proofErr w:type="gramStart"/>
      <w:r>
        <w:rPr>
          <w:sz w:val="28"/>
          <w:szCs w:val="28"/>
        </w:rPr>
        <w:t>&lt; 8</w:t>
      </w:r>
      <w:proofErr w:type="gramEnd"/>
      <w:r w:rsidRPr="00DC1C07">
        <w:rPr>
          <w:sz w:val="28"/>
          <w:szCs w:val="28"/>
          <w:lang w:val="en-US"/>
        </w:rPr>
        <w:sym w:font="Symbol" w:char="F0D7"/>
      </w:r>
      <w:r>
        <w:rPr>
          <w:sz w:val="28"/>
          <w:szCs w:val="28"/>
        </w:rPr>
        <w:t>10</w:t>
      </w:r>
      <w:r w:rsidRPr="00C272D1">
        <w:rPr>
          <w:sz w:val="28"/>
          <w:szCs w:val="28"/>
          <w:vertAlign w:val="superscript"/>
        </w:rPr>
        <w:t>5</w:t>
      </w:r>
      <w:r>
        <w:rPr>
          <w:sz w:val="28"/>
          <w:szCs w:val="28"/>
        </w:rPr>
        <w:t>, а лам</w:t>
      </w:r>
      <w:r>
        <w:rPr>
          <w:sz w:val="28"/>
          <w:szCs w:val="28"/>
          <w:lang w:val="uk-UA"/>
        </w:rPr>
        <w:t>і</w:t>
      </w:r>
      <w:r>
        <w:rPr>
          <w:sz w:val="28"/>
          <w:szCs w:val="28"/>
        </w:rPr>
        <w:t>нарн</w:t>
      </w:r>
      <w:r>
        <w:rPr>
          <w:sz w:val="28"/>
          <w:szCs w:val="28"/>
          <w:lang w:val="uk-UA"/>
        </w:rPr>
        <w:t>и</w:t>
      </w:r>
      <w:r>
        <w:rPr>
          <w:sz w:val="28"/>
          <w:szCs w:val="28"/>
        </w:rPr>
        <w:t xml:space="preserve">й </w:t>
      </w:r>
      <w:r w:rsidRPr="00591B89">
        <w:rPr>
          <w:i/>
          <w:sz w:val="28"/>
          <w:szCs w:val="28"/>
        </w:rPr>
        <w:t>в'язк</w:t>
      </w:r>
      <w:r w:rsidRPr="00591B89">
        <w:rPr>
          <w:i/>
          <w:sz w:val="28"/>
          <w:szCs w:val="28"/>
          <w:lang w:val="uk-UA"/>
        </w:rPr>
        <w:t>і</w:t>
      </w:r>
      <w:r w:rsidRPr="00591B89">
        <w:rPr>
          <w:i/>
          <w:sz w:val="28"/>
          <w:szCs w:val="28"/>
        </w:rPr>
        <w:t>сно-грав</w:t>
      </w:r>
      <w:r w:rsidRPr="00591B89">
        <w:rPr>
          <w:i/>
          <w:sz w:val="28"/>
          <w:szCs w:val="28"/>
          <w:lang w:val="uk-UA"/>
        </w:rPr>
        <w:t>і</w:t>
      </w:r>
      <w:r w:rsidRPr="00591B89">
        <w:rPr>
          <w:i/>
          <w:sz w:val="28"/>
          <w:szCs w:val="28"/>
        </w:rPr>
        <w:t>тац</w:t>
      </w:r>
      <w:r w:rsidRPr="00591B89">
        <w:rPr>
          <w:i/>
          <w:sz w:val="28"/>
          <w:szCs w:val="28"/>
          <w:lang w:val="uk-UA"/>
        </w:rPr>
        <w:t>ій</w:t>
      </w:r>
      <w:r w:rsidRPr="00591B89">
        <w:rPr>
          <w:i/>
          <w:sz w:val="28"/>
          <w:szCs w:val="28"/>
        </w:rPr>
        <w:t>н</w:t>
      </w:r>
      <w:r w:rsidRPr="00591B89">
        <w:rPr>
          <w:i/>
          <w:sz w:val="28"/>
          <w:szCs w:val="28"/>
          <w:lang w:val="uk-UA"/>
        </w:rPr>
        <w:t>и</w:t>
      </w:r>
      <w:r w:rsidRPr="00591B89">
        <w:rPr>
          <w:i/>
          <w:sz w:val="28"/>
          <w:szCs w:val="28"/>
        </w:rPr>
        <w:t>й</w:t>
      </w:r>
      <w:r>
        <w:rPr>
          <w:sz w:val="28"/>
          <w:szCs w:val="28"/>
        </w:rPr>
        <w:t xml:space="preserve"> режим при числах Релея Ra</w:t>
      </w:r>
      <w:r>
        <w:rPr>
          <w:sz w:val="28"/>
          <w:szCs w:val="28"/>
          <w:lang w:val="uk-UA"/>
        </w:rPr>
        <w:t xml:space="preserve"> </w:t>
      </w:r>
      <w:r w:rsidRPr="00DC1C07">
        <w:rPr>
          <w:position w:val="-4"/>
          <w:sz w:val="28"/>
          <w:szCs w:val="28"/>
        </w:rPr>
        <w:object w:dxaOrig="180" w:dyaOrig="220">
          <v:shape id="_x0000_i1189" type="#_x0000_t75" style="width:9pt;height:10.8pt" o:ole="">
            <v:imagedata r:id="rId326" o:title=""/>
          </v:shape>
          <o:OLEObject Type="Embed" ProgID="Equation.3" ShapeID="_x0000_i1189" DrawAspect="Content" ObjectID="_1772127522" r:id="rId327"/>
        </w:object>
      </w:r>
      <w:r w:rsidRPr="00DC1C07">
        <w:rPr>
          <w:sz w:val="28"/>
          <w:szCs w:val="28"/>
        </w:rPr>
        <w:t xml:space="preserve"> 8</w:t>
      </w:r>
      <w:r w:rsidRPr="00DC1C07">
        <w:rPr>
          <w:sz w:val="28"/>
          <w:szCs w:val="28"/>
          <w:lang w:val="en-US"/>
        </w:rPr>
        <w:sym w:font="Symbol" w:char="F0D7"/>
      </w:r>
      <w:r w:rsidRPr="00DC1C07">
        <w:rPr>
          <w:sz w:val="28"/>
          <w:szCs w:val="28"/>
        </w:rPr>
        <w:t>10</w:t>
      </w:r>
      <w:r w:rsidRPr="00DC1C07">
        <w:rPr>
          <w:sz w:val="28"/>
          <w:szCs w:val="28"/>
          <w:vertAlign w:val="superscript"/>
        </w:rPr>
        <w:t>5</w:t>
      </w:r>
      <w:r>
        <w:rPr>
          <w:sz w:val="28"/>
          <w:szCs w:val="28"/>
        </w:rPr>
        <w:t>.</w:t>
      </w:r>
    </w:p>
    <w:p w:rsidR="008D6A55" w:rsidRPr="00580C32" w:rsidRDefault="008D6A55" w:rsidP="008D6A55">
      <w:pPr>
        <w:pStyle w:val="aa"/>
        <w:spacing w:line="360" w:lineRule="auto"/>
        <w:ind w:firstLine="567"/>
        <w:rPr>
          <w:i/>
          <w:szCs w:val="28"/>
        </w:rPr>
      </w:pPr>
      <w:r>
        <w:rPr>
          <w:i/>
          <w:szCs w:val="28"/>
        </w:rPr>
        <w:t>Визначальні параметри для розрахунку критерію Релея:</w:t>
      </w:r>
    </w:p>
    <w:p w:rsidR="008D6A55" w:rsidRDefault="008D6A55" w:rsidP="008D6A55">
      <w:pPr>
        <w:spacing w:line="360" w:lineRule="auto"/>
        <w:jc w:val="both"/>
        <w:rPr>
          <w:sz w:val="28"/>
          <w:szCs w:val="28"/>
          <w:lang w:val="uk-UA"/>
        </w:rPr>
      </w:pPr>
      <w:r w:rsidRPr="00580C32">
        <w:rPr>
          <w:position w:val="-12"/>
          <w:sz w:val="28"/>
          <w:szCs w:val="28"/>
          <w:lang w:val="en-US"/>
        </w:rPr>
        <w:object w:dxaOrig="1860" w:dyaOrig="400">
          <v:shape id="_x0000_i1190" type="#_x0000_t75" style="width:93pt;height:19.8pt" o:ole="" fillcolor="window">
            <v:imagedata r:id="rId328" o:title=""/>
          </v:shape>
          <o:OLEObject Type="Embed" ProgID="Equation.3" ShapeID="_x0000_i1190" DrawAspect="Content" ObjectID="_1772127523" r:id="rId329"/>
        </w:object>
      </w:r>
      <w:proofErr w:type="gramStart"/>
      <w:r>
        <w:rPr>
          <w:sz w:val="28"/>
          <w:szCs w:val="28"/>
        </w:rPr>
        <w:t>,</w:t>
      </w:r>
      <w:r>
        <w:rPr>
          <w:sz w:val="28"/>
          <w:szCs w:val="28"/>
          <w:lang w:val="uk-UA"/>
        </w:rPr>
        <w:tab/>
      </w:r>
      <w:proofErr w:type="gramEnd"/>
      <w:r>
        <w:rPr>
          <w:sz w:val="28"/>
          <w:szCs w:val="28"/>
        </w:rPr>
        <w:t xml:space="preserve">де </w:t>
      </w:r>
      <w:r w:rsidRPr="00A24443">
        <w:rPr>
          <w:position w:val="-14"/>
          <w:lang w:val="en-US"/>
        </w:rPr>
        <w:object w:dxaOrig="2400" w:dyaOrig="420">
          <v:shape id="_x0000_i1191" type="#_x0000_t75" style="width:120pt;height:21pt" o:ole="" fillcolor="window">
            <v:imagedata r:id="rId330" o:title=""/>
          </v:shape>
          <o:OLEObject Type="Embed" ProgID="Equation.3" ShapeID="_x0000_i1191" DrawAspect="Content" ObjectID="_1772127524" r:id="rId331"/>
        </w:object>
      </w:r>
      <w:r>
        <w:rPr>
          <w:lang w:val="uk-UA"/>
        </w:rPr>
        <w:t xml:space="preserve"> </w:t>
      </w:r>
      <w:r>
        <w:rPr>
          <w:szCs w:val="28"/>
        </w:rPr>
        <w:t xml:space="preserve">– </w:t>
      </w:r>
      <w:r w:rsidRPr="00BE25CA">
        <w:rPr>
          <w:sz w:val="28"/>
          <w:szCs w:val="28"/>
        </w:rPr>
        <w:t>середня темп</w:t>
      </w:r>
      <w:r>
        <w:rPr>
          <w:szCs w:val="28"/>
        </w:rPr>
        <w:t xml:space="preserve">ература </w:t>
      </w:r>
      <w:r>
        <w:rPr>
          <w:sz w:val="28"/>
          <w:szCs w:val="28"/>
        </w:rPr>
        <w:t>флюїда в трубі</w:t>
      </w:r>
      <w:r>
        <w:rPr>
          <w:szCs w:val="28"/>
        </w:rPr>
        <w:t>;</w:t>
      </w:r>
    </w:p>
    <w:p w:rsidR="008D6A55" w:rsidRDefault="008D6A55" w:rsidP="008D6A55">
      <w:pPr>
        <w:spacing w:line="360" w:lineRule="auto"/>
        <w:jc w:val="both"/>
        <w:rPr>
          <w:sz w:val="28"/>
          <w:szCs w:val="28"/>
          <w:lang w:val="uk-UA"/>
        </w:rPr>
      </w:pPr>
      <w:r w:rsidRPr="00A24443">
        <w:rPr>
          <w:position w:val="-10"/>
          <w:lang w:val="en-US"/>
        </w:rPr>
        <w:object w:dxaOrig="780" w:dyaOrig="300">
          <v:shape id="_x0000_i1192" type="#_x0000_t75" style="width:39pt;height:15pt" o:ole="" fillcolor="window">
            <v:imagedata r:id="rId332" o:title=""/>
          </v:shape>
          <o:OLEObject Type="Embed" ProgID="Equation.3" ShapeID="_x0000_i1192" DrawAspect="Content" ObjectID="_1772127525" r:id="rId333"/>
        </w:object>
      </w:r>
      <w:r w:rsidRPr="008D6A55">
        <w:rPr>
          <w:sz w:val="28"/>
          <w:szCs w:val="28"/>
          <w:lang w:val="uk-UA"/>
        </w:rPr>
        <w:t xml:space="preserve"> - внутрішній діаметр труби.</w:t>
      </w:r>
    </w:p>
    <w:p w:rsidR="008D6A55" w:rsidRPr="00ED7D62" w:rsidRDefault="008D6A55" w:rsidP="008D6A55">
      <w:pPr>
        <w:spacing w:line="360" w:lineRule="auto"/>
        <w:jc w:val="both"/>
        <w:rPr>
          <w:sz w:val="28"/>
          <w:szCs w:val="28"/>
          <w:lang w:val="uk-UA"/>
        </w:rPr>
      </w:pPr>
    </w:p>
    <w:p w:rsidR="008D6A55" w:rsidRPr="008D6A55" w:rsidRDefault="008D6A55" w:rsidP="008D6A55">
      <w:pPr>
        <w:spacing w:line="360" w:lineRule="auto"/>
        <w:jc w:val="center"/>
        <w:outlineLvl w:val="0"/>
        <w:rPr>
          <w:i/>
          <w:sz w:val="28"/>
          <w:szCs w:val="28"/>
          <w:lang w:val="uk-UA"/>
        </w:rPr>
      </w:pPr>
      <w:r w:rsidRPr="008D6A55">
        <w:rPr>
          <w:i/>
          <w:sz w:val="28"/>
          <w:szCs w:val="28"/>
          <w:lang w:val="uk-UA"/>
        </w:rPr>
        <w:t>А. Ламінарний в'язк</w:t>
      </w:r>
      <w:r w:rsidRPr="008D51A5">
        <w:rPr>
          <w:i/>
          <w:sz w:val="28"/>
          <w:szCs w:val="28"/>
          <w:lang w:val="uk-UA"/>
        </w:rPr>
        <w:t>і</w:t>
      </w:r>
      <w:r w:rsidRPr="008D6A55">
        <w:rPr>
          <w:i/>
          <w:sz w:val="28"/>
          <w:szCs w:val="28"/>
          <w:lang w:val="uk-UA"/>
        </w:rPr>
        <w:t>сн</w:t>
      </w:r>
      <w:r w:rsidRPr="00907FB3">
        <w:rPr>
          <w:i/>
          <w:sz w:val="28"/>
          <w:szCs w:val="28"/>
          <w:lang w:val="uk-UA"/>
        </w:rPr>
        <w:t>и</w:t>
      </w:r>
      <w:r w:rsidRPr="008D6A55">
        <w:rPr>
          <w:i/>
          <w:sz w:val="28"/>
          <w:szCs w:val="28"/>
          <w:lang w:val="uk-UA"/>
        </w:rPr>
        <w:t>й режим руху флюїда в трубах (</w:t>
      </w:r>
      <w:r>
        <w:rPr>
          <w:i/>
          <w:sz w:val="28"/>
          <w:szCs w:val="28"/>
        </w:rPr>
        <w:t>R</w:t>
      </w:r>
      <w:r w:rsidRPr="008D6A55">
        <w:rPr>
          <w:i/>
          <w:sz w:val="28"/>
          <w:szCs w:val="28"/>
          <w:lang w:val="uk-UA"/>
        </w:rPr>
        <w:t xml:space="preserve"> </w:t>
      </w:r>
      <w:r>
        <w:rPr>
          <w:i/>
          <w:sz w:val="28"/>
          <w:szCs w:val="28"/>
        </w:rPr>
        <w:t>e</w:t>
      </w:r>
      <w:r w:rsidRPr="00DC1C07">
        <w:rPr>
          <w:i/>
          <w:sz w:val="28"/>
          <w:szCs w:val="28"/>
          <w:lang w:val="en-US"/>
        </w:rPr>
        <w:sym w:font="Symbol" w:char="F0A3"/>
      </w:r>
      <w:r w:rsidRPr="008D6A55">
        <w:rPr>
          <w:i/>
          <w:sz w:val="28"/>
          <w:szCs w:val="28"/>
          <w:lang w:val="uk-UA"/>
        </w:rPr>
        <w:t xml:space="preserve">2300; </w:t>
      </w:r>
      <w:r>
        <w:rPr>
          <w:i/>
          <w:sz w:val="28"/>
          <w:szCs w:val="28"/>
        </w:rPr>
        <w:t>Ra</w:t>
      </w:r>
      <w:r w:rsidRPr="008D6A55">
        <w:rPr>
          <w:i/>
          <w:sz w:val="28"/>
          <w:szCs w:val="28"/>
          <w:lang w:val="uk-UA"/>
        </w:rPr>
        <w:t xml:space="preserve"> &lt; 8</w:t>
      </w:r>
      <w:r w:rsidRPr="00DC1C07">
        <w:rPr>
          <w:i/>
          <w:sz w:val="28"/>
          <w:szCs w:val="28"/>
          <w:lang w:val="en-US"/>
        </w:rPr>
        <w:sym w:font="Symbol" w:char="F0D7"/>
      </w:r>
      <w:r w:rsidRPr="008D6A55">
        <w:rPr>
          <w:i/>
          <w:sz w:val="28"/>
          <w:szCs w:val="28"/>
          <w:lang w:val="uk-UA"/>
        </w:rPr>
        <w:t>10</w:t>
      </w:r>
      <w:r w:rsidRPr="008D6A55">
        <w:rPr>
          <w:i/>
          <w:sz w:val="28"/>
          <w:szCs w:val="28"/>
          <w:vertAlign w:val="superscript"/>
          <w:lang w:val="uk-UA"/>
        </w:rPr>
        <w:t>5</w:t>
      </w:r>
      <w:r w:rsidRPr="008D6A55">
        <w:rPr>
          <w:i/>
          <w:sz w:val="28"/>
          <w:szCs w:val="28"/>
          <w:lang w:val="uk-UA"/>
        </w:rPr>
        <w:t>)</w:t>
      </w:r>
    </w:p>
    <w:p w:rsidR="008D6A55" w:rsidRDefault="008D6A55" w:rsidP="008D6A55">
      <w:pPr>
        <w:spacing w:line="360" w:lineRule="auto"/>
        <w:ind w:firstLine="567"/>
        <w:jc w:val="both"/>
        <w:rPr>
          <w:lang w:val="uk-UA"/>
        </w:rPr>
      </w:pPr>
      <w:r>
        <w:rPr>
          <w:sz w:val="28"/>
          <w:szCs w:val="28"/>
        </w:rPr>
        <w:t xml:space="preserve">Середня по довжині   тепловіддача визначається по формулі Б.Г.Петухова, отримана </w:t>
      </w:r>
      <w:proofErr w:type="gramStart"/>
      <w:r>
        <w:rPr>
          <w:sz w:val="28"/>
          <w:szCs w:val="28"/>
        </w:rPr>
        <w:t xml:space="preserve">при </w:t>
      </w:r>
      <w:r w:rsidRPr="00A24443">
        <w:rPr>
          <w:position w:val="-10"/>
        </w:rPr>
        <w:object w:dxaOrig="1560" w:dyaOrig="340">
          <v:shape id="_x0000_i1193" type="#_x0000_t75" style="width:78pt;height:16.8pt" o:ole="" fillcolor="window">
            <v:imagedata r:id="rId334" o:title=""/>
          </v:shape>
          <o:OLEObject Type="Embed" ProgID="Equation.3" ShapeID="_x0000_i1193" DrawAspect="Content" ObjectID="_1772127526" r:id="rId335"/>
        </w:object>
      </w:r>
      <w:r>
        <w:rPr>
          <w:sz w:val="28"/>
          <w:szCs w:val="28"/>
        </w:rPr>
        <w:t xml:space="preserve"> і</w:t>
      </w:r>
      <w:proofErr w:type="gramEnd"/>
      <w:r>
        <w:rPr>
          <w:sz w:val="28"/>
          <w:szCs w:val="28"/>
        </w:rPr>
        <w:t xml:space="preserve"> </w:t>
      </w:r>
      <w:r w:rsidRPr="00A24443">
        <w:rPr>
          <w:position w:val="-14"/>
        </w:rPr>
        <w:object w:dxaOrig="2180" w:dyaOrig="380">
          <v:shape id="_x0000_i1194" type="#_x0000_t75" style="width:109.2pt;height:19.2pt" o:ole="" fillcolor="window">
            <v:imagedata r:id="rId336" o:title=""/>
          </v:shape>
          <o:OLEObject Type="Embed" ProgID="Equation.3" ShapeID="_x0000_i1194" DrawAspect="Content" ObjectID="_1772127527" r:id="rId337"/>
        </w:object>
      </w:r>
    </w:p>
    <w:p w:rsidR="008D6A55" w:rsidRPr="00580C32" w:rsidRDefault="008D6A55" w:rsidP="008D6A55">
      <w:pPr>
        <w:spacing w:line="360" w:lineRule="auto"/>
        <w:ind w:firstLine="567"/>
        <w:jc w:val="center"/>
        <w:rPr>
          <w:sz w:val="28"/>
          <w:szCs w:val="28"/>
        </w:rPr>
      </w:pPr>
      <w:r w:rsidRPr="00580C32">
        <w:rPr>
          <w:position w:val="-12"/>
          <w:sz w:val="28"/>
          <w:szCs w:val="28"/>
          <w:lang w:val="en-US"/>
        </w:rPr>
        <w:object w:dxaOrig="3960" w:dyaOrig="420">
          <v:shape id="_x0000_i1195" type="#_x0000_t75" style="width:198pt;height:21pt" o:ole="" fillcolor="window">
            <v:imagedata r:id="rId338" o:title=""/>
          </v:shape>
          <o:OLEObject Type="Embed" ProgID="Equation.3" ShapeID="_x0000_i1195" DrawAspect="Content" ObjectID="_1772127528" r:id="rId339"/>
        </w:object>
      </w:r>
      <w:r w:rsidRPr="00580C32">
        <w:rPr>
          <w:sz w:val="28"/>
          <w:szCs w:val="28"/>
        </w:rPr>
        <w:t>.</w:t>
      </w:r>
    </w:p>
    <w:p w:rsidR="008D6A55" w:rsidRPr="00580C32" w:rsidRDefault="008D6A55" w:rsidP="008D6A55">
      <w:pPr>
        <w:pStyle w:val="aa"/>
        <w:spacing w:line="360" w:lineRule="auto"/>
        <w:ind w:firstLine="567"/>
        <w:rPr>
          <w:szCs w:val="28"/>
        </w:rPr>
      </w:pPr>
      <w:r>
        <w:rPr>
          <w:i/>
          <w:szCs w:val="28"/>
        </w:rPr>
        <w:t>Визначальні параметри:</w:t>
      </w:r>
    </w:p>
    <w:p w:rsidR="008D6A55" w:rsidRDefault="008D6A55" w:rsidP="008D6A55">
      <w:pPr>
        <w:spacing w:line="360" w:lineRule="auto"/>
        <w:jc w:val="both"/>
        <w:rPr>
          <w:sz w:val="28"/>
          <w:szCs w:val="28"/>
          <w:lang w:val="uk-UA"/>
        </w:rPr>
      </w:pPr>
      <w:r w:rsidRPr="00580C32">
        <w:rPr>
          <w:position w:val="-12"/>
          <w:sz w:val="28"/>
          <w:szCs w:val="28"/>
          <w:lang w:val="en-US"/>
        </w:rPr>
        <w:object w:dxaOrig="1860" w:dyaOrig="400">
          <v:shape id="_x0000_i1196" type="#_x0000_t75" style="width:93pt;height:19.8pt" o:ole="" fillcolor="window">
            <v:imagedata r:id="rId340" o:title=""/>
          </v:shape>
          <o:OLEObject Type="Embed" ProgID="Equation.3" ShapeID="_x0000_i1196" DrawAspect="Content" ObjectID="_1772127529" r:id="rId341"/>
        </w:object>
      </w:r>
      <w:r w:rsidRPr="00580C32">
        <w:rPr>
          <w:sz w:val="28"/>
          <w:szCs w:val="28"/>
        </w:rPr>
        <w:t xml:space="preserve">, </w:t>
      </w:r>
      <w:r>
        <w:rPr>
          <w:sz w:val="28"/>
          <w:szCs w:val="28"/>
          <w:lang w:val="uk-UA"/>
        </w:rPr>
        <w:tab/>
      </w:r>
      <w:proofErr w:type="gramStart"/>
      <w:r>
        <w:rPr>
          <w:sz w:val="28"/>
          <w:szCs w:val="28"/>
        </w:rPr>
        <w:t xml:space="preserve">де </w:t>
      </w:r>
      <w:r w:rsidRPr="00A24443">
        <w:rPr>
          <w:position w:val="-14"/>
          <w:lang w:val="en-US"/>
        </w:rPr>
        <w:object w:dxaOrig="2400" w:dyaOrig="420">
          <v:shape id="_x0000_i1197" type="#_x0000_t75" style="width:120pt;height:21pt" o:ole="" fillcolor="window">
            <v:imagedata r:id="rId342" o:title=""/>
          </v:shape>
          <o:OLEObject Type="Embed" ProgID="Equation.3" ShapeID="_x0000_i1197" DrawAspect="Content" ObjectID="_1772127530" r:id="rId343"/>
        </w:object>
      </w:r>
      <w:r>
        <w:rPr>
          <w:lang w:val="uk-UA"/>
        </w:rPr>
        <w:t xml:space="preserve"> </w:t>
      </w:r>
      <w:r>
        <w:rPr>
          <w:szCs w:val="28"/>
        </w:rPr>
        <w:t>–</w:t>
      </w:r>
      <w:proofErr w:type="gramEnd"/>
      <w:r>
        <w:rPr>
          <w:szCs w:val="28"/>
        </w:rPr>
        <w:t xml:space="preserve"> </w:t>
      </w:r>
      <w:r w:rsidRPr="00BE25CA">
        <w:rPr>
          <w:sz w:val="28"/>
          <w:szCs w:val="28"/>
        </w:rPr>
        <w:t>середня температура</w:t>
      </w:r>
      <w:r>
        <w:rPr>
          <w:szCs w:val="28"/>
        </w:rPr>
        <w:t xml:space="preserve"> </w:t>
      </w:r>
      <w:r>
        <w:rPr>
          <w:sz w:val="28"/>
          <w:szCs w:val="28"/>
        </w:rPr>
        <w:t>флюїда в трубі</w:t>
      </w:r>
      <w:r>
        <w:rPr>
          <w:szCs w:val="28"/>
        </w:rPr>
        <w:t>;</w:t>
      </w:r>
    </w:p>
    <w:p w:rsidR="008D6A55" w:rsidRPr="00580C32" w:rsidRDefault="008D6A55" w:rsidP="008D6A55">
      <w:pPr>
        <w:spacing w:line="360" w:lineRule="auto"/>
        <w:jc w:val="both"/>
        <w:rPr>
          <w:sz w:val="28"/>
          <w:szCs w:val="28"/>
        </w:rPr>
      </w:pPr>
      <w:r w:rsidRPr="00A24443">
        <w:rPr>
          <w:position w:val="-12"/>
          <w:lang w:val="en-US"/>
        </w:rPr>
        <w:object w:dxaOrig="920" w:dyaOrig="360">
          <v:shape id="_x0000_i1198" type="#_x0000_t75" style="width:46.2pt;height:18pt" o:ole="" fillcolor="window">
            <v:imagedata r:id="rId344" o:title=""/>
          </v:shape>
          <o:OLEObject Type="Embed" ProgID="Equation.3" ShapeID="_x0000_i1198" DrawAspect="Content" ObjectID="_1772127531" r:id="rId345"/>
        </w:object>
      </w:r>
      <w:r>
        <w:rPr>
          <w:sz w:val="28"/>
          <w:szCs w:val="28"/>
        </w:rPr>
        <w:t>– внутрішній діаметр труби;</w:t>
      </w:r>
    </w:p>
    <w:p w:rsidR="008D6A55" w:rsidRPr="00580C32" w:rsidRDefault="008D6A55" w:rsidP="008D6A55">
      <w:pPr>
        <w:spacing w:line="360" w:lineRule="auto"/>
        <w:jc w:val="both"/>
        <w:rPr>
          <w:sz w:val="28"/>
          <w:szCs w:val="28"/>
        </w:rPr>
      </w:pPr>
      <w:r w:rsidRPr="00580C32">
        <w:rPr>
          <w:position w:val="-12"/>
          <w:sz w:val="28"/>
          <w:szCs w:val="28"/>
        </w:rPr>
        <w:object w:dxaOrig="1420" w:dyaOrig="360">
          <v:shape id="_x0000_i1199" type="#_x0000_t75" style="width:70.8pt;height:18pt" o:ole="" fillcolor="window">
            <v:imagedata r:id="rId346" o:title=""/>
          </v:shape>
          <o:OLEObject Type="Embed" ProgID="Equation.3" ShapeID="_x0000_i1199" DrawAspect="Content" ObjectID="_1772127532" r:id="rId347"/>
        </w:object>
      </w:r>
      <w:r w:rsidRPr="00580C32">
        <w:rPr>
          <w:sz w:val="28"/>
          <w:szCs w:val="28"/>
        </w:rPr>
        <w:t xml:space="preserve"> - </w:t>
      </w:r>
      <w:r>
        <w:rPr>
          <w:sz w:val="28"/>
          <w:szCs w:val="28"/>
        </w:rPr>
        <w:t>середня по перетину швидкість руху флюїда.</w:t>
      </w:r>
    </w:p>
    <w:p w:rsidR="008D6A55" w:rsidRPr="008D6A55" w:rsidRDefault="008D6A55" w:rsidP="008D6A55">
      <w:pPr>
        <w:spacing w:line="360" w:lineRule="auto"/>
        <w:ind w:firstLine="540"/>
        <w:jc w:val="both"/>
        <w:rPr>
          <w:sz w:val="28"/>
          <w:szCs w:val="28"/>
          <w:lang w:val="uk-UA"/>
        </w:rPr>
      </w:pPr>
      <w:r w:rsidRPr="00ED7D62">
        <w:rPr>
          <w:i/>
          <w:spacing w:val="-8"/>
          <w:sz w:val="28"/>
          <w:szCs w:val="28"/>
        </w:rPr>
        <w:t xml:space="preserve">Зауваження. </w:t>
      </w:r>
      <w:proofErr w:type="gramStart"/>
      <w:r w:rsidRPr="00ED7D62">
        <w:rPr>
          <w:spacing w:val="-8"/>
          <w:sz w:val="28"/>
          <w:szCs w:val="28"/>
        </w:rPr>
        <w:t xml:space="preserve">Значення </w:t>
      </w:r>
      <w:r w:rsidRPr="00ED7D62">
        <w:rPr>
          <w:i/>
          <w:iCs/>
          <w:spacing w:val="-8"/>
          <w:position w:val="-10"/>
          <w:sz w:val="28"/>
          <w:szCs w:val="28"/>
        </w:rPr>
        <w:object w:dxaOrig="320" w:dyaOrig="300">
          <v:shape id="_x0000_i1200" type="#_x0000_t75" style="width:16.2pt;height:15pt" o:ole="" fillcolor="window">
            <v:imagedata r:id="rId348" o:title=""/>
          </v:shape>
          <o:OLEObject Type="Embed" ProgID="Equation.3" ShapeID="_x0000_i1200" DrawAspect="Content" ObjectID="_1772127533" r:id="rId349"/>
        </w:object>
      </w:r>
      <w:r w:rsidRPr="00ED7D62">
        <w:rPr>
          <w:spacing w:val="-8"/>
          <w:sz w:val="28"/>
          <w:szCs w:val="28"/>
        </w:rPr>
        <w:t xml:space="preserve"> вибирають</w:t>
      </w:r>
      <w:proofErr w:type="gramEnd"/>
      <w:r w:rsidRPr="00ED7D62">
        <w:rPr>
          <w:spacing w:val="-8"/>
          <w:sz w:val="28"/>
          <w:szCs w:val="28"/>
        </w:rPr>
        <w:t xml:space="preserve"> для флюїда при температурі стінки T</w:t>
      </w:r>
      <w:r w:rsidRPr="00ED7D62">
        <w:rPr>
          <w:spacing w:val="-8"/>
          <w:sz w:val="28"/>
          <w:szCs w:val="28"/>
          <w:vertAlign w:val="subscript"/>
        </w:rPr>
        <w:t>w</w:t>
      </w:r>
      <w:r w:rsidRPr="00ED7D62">
        <w:rPr>
          <w:i/>
          <w:spacing w:val="-8"/>
          <w:sz w:val="28"/>
          <w:szCs w:val="28"/>
        </w:rPr>
        <w:t>.</w:t>
      </w:r>
      <w:r>
        <w:rPr>
          <w:sz w:val="28"/>
          <w:szCs w:val="28"/>
          <w:lang w:val="uk-UA"/>
        </w:rPr>
        <w:t xml:space="preserve"> </w:t>
      </w:r>
      <w:r w:rsidRPr="008D6A55">
        <w:rPr>
          <w:sz w:val="28"/>
          <w:szCs w:val="28"/>
          <w:lang w:val="uk-UA"/>
        </w:rPr>
        <w:t xml:space="preserve">Величина </w:t>
      </w:r>
      <w:r w:rsidRPr="00ED7D62">
        <w:rPr>
          <w:position w:val="-10"/>
          <w:sz w:val="28"/>
          <w:szCs w:val="28"/>
          <w:lang w:val="en-US"/>
        </w:rPr>
        <w:object w:dxaOrig="240" w:dyaOrig="300">
          <v:shape id="_x0000_i1201" type="#_x0000_t75" style="width:12pt;height:15pt" o:ole="" fillcolor="window">
            <v:imagedata r:id="rId350" o:title=""/>
          </v:shape>
          <o:OLEObject Type="Embed" ProgID="Equation.3" ShapeID="_x0000_i1201" DrawAspect="Content" ObjectID="_1772127534" r:id="rId351"/>
        </w:object>
      </w:r>
      <w:r w:rsidRPr="008D6A55">
        <w:rPr>
          <w:sz w:val="28"/>
          <w:szCs w:val="28"/>
          <w:lang w:val="uk-UA"/>
        </w:rPr>
        <w:t xml:space="preserve"> – поправка на початкову ділянку гідродинамічної стабілізації потоку. Ця поправка вводиться, якщо перед ділянкою труби, що обігрівається, відсутня ділянка гідродинамічної стабілізації:</w:t>
      </w:r>
    </w:p>
    <w:p w:rsidR="008D6A55" w:rsidRDefault="008D6A55" w:rsidP="008D6A55">
      <w:pPr>
        <w:spacing w:line="360" w:lineRule="auto"/>
        <w:jc w:val="both"/>
        <w:rPr>
          <w:sz w:val="28"/>
          <w:szCs w:val="28"/>
          <w:lang w:val="uk-UA"/>
        </w:rPr>
      </w:pPr>
      <w:r>
        <w:rPr>
          <w:sz w:val="28"/>
          <w:szCs w:val="28"/>
        </w:rPr>
        <w:t>якщо</w:t>
      </w:r>
      <w:r w:rsidRPr="00A24443">
        <w:rPr>
          <w:position w:val="-10"/>
          <w:lang w:val="en-US"/>
        </w:rPr>
        <w:object w:dxaOrig="1520" w:dyaOrig="340">
          <v:shape id="_x0000_i1202" type="#_x0000_t75" style="width:76.2pt;height:16.8pt" o:ole="" fillcolor="window">
            <v:imagedata r:id="rId352" o:title=""/>
          </v:shape>
          <o:OLEObject Type="Embed" ProgID="Equation.3" ShapeID="_x0000_i1202" DrawAspect="Content" ObjectID="_1772127535" r:id="rId353"/>
        </w:object>
      </w:r>
      <w:r>
        <w:rPr>
          <w:sz w:val="28"/>
          <w:szCs w:val="28"/>
        </w:rPr>
        <w:t>,</w:t>
      </w:r>
      <w:r>
        <w:rPr>
          <w:sz w:val="28"/>
          <w:szCs w:val="28"/>
          <w:lang w:val="uk-UA"/>
        </w:rPr>
        <w:t xml:space="preserve"> </w:t>
      </w:r>
      <w:proofErr w:type="gramStart"/>
      <w:r>
        <w:rPr>
          <w:sz w:val="28"/>
          <w:szCs w:val="28"/>
        </w:rPr>
        <w:t xml:space="preserve">то </w:t>
      </w:r>
      <w:r w:rsidRPr="00A24443">
        <w:rPr>
          <w:position w:val="-12"/>
          <w:lang w:val="en-US"/>
        </w:rPr>
        <w:object w:dxaOrig="3980" w:dyaOrig="420">
          <v:shape id="_x0000_i1203" type="#_x0000_t75" style="width:199.2pt;height:21pt" o:ole="" fillcolor="window">
            <v:imagedata r:id="rId354" o:title=""/>
          </v:shape>
          <o:OLEObject Type="Embed" ProgID="Equation.3" ShapeID="_x0000_i1203" DrawAspect="Content" ObjectID="_1772127536" r:id="rId355"/>
        </w:object>
      </w:r>
      <w:r>
        <w:rPr>
          <w:sz w:val="28"/>
          <w:szCs w:val="28"/>
        </w:rPr>
        <w:t>;</w:t>
      </w:r>
      <w:proofErr w:type="gramEnd"/>
    </w:p>
    <w:p w:rsidR="008D6A55" w:rsidRPr="00580C32" w:rsidRDefault="008D6A55" w:rsidP="008D6A55">
      <w:pPr>
        <w:spacing w:line="360" w:lineRule="auto"/>
        <w:jc w:val="both"/>
        <w:rPr>
          <w:sz w:val="28"/>
          <w:szCs w:val="28"/>
        </w:rPr>
      </w:pPr>
      <w:r>
        <w:rPr>
          <w:sz w:val="28"/>
          <w:szCs w:val="28"/>
        </w:rPr>
        <w:t>якщо</w:t>
      </w:r>
      <w:r w:rsidRPr="00A24443">
        <w:rPr>
          <w:position w:val="-10"/>
          <w:lang w:val="en-US"/>
        </w:rPr>
        <w:object w:dxaOrig="1560" w:dyaOrig="340">
          <v:shape id="_x0000_i1204" type="#_x0000_t75" style="width:78pt;height:16.8pt" o:ole="" fillcolor="window">
            <v:imagedata r:id="rId356" o:title=""/>
          </v:shape>
          <o:OLEObject Type="Embed" ProgID="Equation.3" ShapeID="_x0000_i1204" DrawAspect="Content" ObjectID="_1772127537" r:id="rId357"/>
        </w:object>
      </w:r>
      <w:r>
        <w:rPr>
          <w:sz w:val="28"/>
          <w:szCs w:val="28"/>
        </w:rPr>
        <w:t xml:space="preserve"> </w:t>
      </w:r>
      <w:proofErr w:type="gramStart"/>
      <w:r>
        <w:rPr>
          <w:sz w:val="28"/>
          <w:szCs w:val="28"/>
        </w:rPr>
        <w:t>т</w:t>
      </w:r>
      <w:r>
        <w:rPr>
          <w:sz w:val="28"/>
          <w:szCs w:val="28"/>
          <w:lang w:val="uk-UA"/>
        </w:rPr>
        <w:t xml:space="preserve">о </w:t>
      </w:r>
      <w:r w:rsidRPr="00A24443">
        <w:rPr>
          <w:position w:val="-12"/>
        </w:rPr>
        <w:object w:dxaOrig="600" w:dyaOrig="400">
          <v:shape id="_x0000_i1205" type="#_x0000_t75" style="width:30pt;height:19.8pt" o:ole="" fillcolor="window">
            <v:imagedata r:id="rId358" o:title=""/>
          </v:shape>
          <o:OLEObject Type="Embed" ProgID="Equation.3" ShapeID="_x0000_i1205" DrawAspect="Content" ObjectID="_1772127538" r:id="rId359"/>
        </w:object>
      </w:r>
      <w:r>
        <w:rPr>
          <w:lang w:val="uk-UA"/>
        </w:rPr>
        <w:t>,</w:t>
      </w:r>
      <w:proofErr w:type="gramEnd"/>
      <w:r>
        <w:rPr>
          <w:sz w:val="28"/>
          <w:szCs w:val="28"/>
        </w:rPr>
        <w:t xml:space="preserve"> де </w:t>
      </w:r>
      <w:r w:rsidRPr="00A24443">
        <w:rPr>
          <w:position w:val="-6"/>
        </w:rPr>
        <w:object w:dxaOrig="180" w:dyaOrig="279">
          <v:shape id="_x0000_i1206" type="#_x0000_t75" style="width:9pt;height:13.8pt" o:ole="">
            <v:imagedata r:id="rId360" o:title=""/>
          </v:shape>
          <o:OLEObject Type="Embed" ProgID="Equation.3" ShapeID="_x0000_i1206" DrawAspect="Content" ObjectID="_1772127539" r:id="rId361"/>
        </w:object>
      </w:r>
      <w:r>
        <w:rPr>
          <w:sz w:val="28"/>
          <w:szCs w:val="28"/>
        </w:rPr>
        <w:t xml:space="preserve"> – довжина труби.</w:t>
      </w:r>
    </w:p>
    <w:p w:rsidR="008D6A55" w:rsidRPr="00580C32" w:rsidRDefault="008D6A55" w:rsidP="008D6A55">
      <w:pPr>
        <w:pStyle w:val="aa"/>
        <w:spacing w:line="360" w:lineRule="auto"/>
        <w:ind w:firstLine="567"/>
        <w:rPr>
          <w:i/>
          <w:szCs w:val="28"/>
        </w:rPr>
      </w:pPr>
      <w:r>
        <w:rPr>
          <w:i/>
          <w:szCs w:val="28"/>
        </w:rPr>
        <w:t xml:space="preserve">Визначальні параметри </w:t>
      </w:r>
      <w:proofErr w:type="gramStart"/>
      <w:r>
        <w:rPr>
          <w:i/>
          <w:szCs w:val="28"/>
        </w:rPr>
        <w:t>у формулах</w:t>
      </w:r>
      <w:proofErr w:type="gramEnd"/>
      <w:r>
        <w:rPr>
          <w:i/>
          <w:szCs w:val="28"/>
        </w:rPr>
        <w:t xml:space="preserve"> для розрахунку</w:t>
      </w:r>
      <w:r w:rsidRPr="00A24443">
        <w:rPr>
          <w:position w:val="-12"/>
          <w:sz w:val="24"/>
        </w:rPr>
        <w:object w:dxaOrig="300" w:dyaOrig="400">
          <v:shape id="_x0000_i1207" type="#_x0000_t75" style="width:15pt;height:19.8pt" o:ole="">
            <v:imagedata r:id="rId362" o:title=""/>
          </v:shape>
          <o:OLEObject Type="Embed" ProgID="Equation.3" ShapeID="_x0000_i1207" DrawAspect="Content" ObjectID="_1772127540" r:id="rId363"/>
        </w:object>
      </w:r>
      <w:r>
        <w:rPr>
          <w:i/>
          <w:szCs w:val="28"/>
        </w:rPr>
        <w:t>:</w:t>
      </w:r>
    </w:p>
    <w:p w:rsidR="008D6A55" w:rsidRDefault="008D6A55" w:rsidP="008D6A55">
      <w:pPr>
        <w:spacing w:line="360" w:lineRule="auto"/>
        <w:jc w:val="both"/>
        <w:rPr>
          <w:sz w:val="28"/>
          <w:szCs w:val="28"/>
          <w:lang w:val="uk-UA"/>
        </w:rPr>
      </w:pPr>
      <w:r w:rsidRPr="00580C32">
        <w:rPr>
          <w:position w:val="-14"/>
          <w:sz w:val="28"/>
          <w:szCs w:val="28"/>
          <w:lang w:val="en-US"/>
        </w:rPr>
        <w:object w:dxaOrig="2880" w:dyaOrig="420">
          <v:shape id="_x0000_i1208" type="#_x0000_t75" style="width:2in;height:21pt" o:ole="" fillcolor="window">
            <v:imagedata r:id="rId364" o:title=""/>
          </v:shape>
          <o:OLEObject Type="Embed" ProgID="Equation.3" ShapeID="_x0000_i1208" DrawAspect="Content" ObjectID="_1772127541" r:id="rId365"/>
        </w:object>
      </w:r>
      <w:r>
        <w:rPr>
          <w:sz w:val="28"/>
          <w:szCs w:val="28"/>
          <w:lang w:val="uk-UA"/>
        </w:rPr>
        <w:t xml:space="preserve"> </w:t>
      </w:r>
      <w:r>
        <w:rPr>
          <w:szCs w:val="28"/>
        </w:rPr>
        <w:t xml:space="preserve">– </w:t>
      </w:r>
      <w:r w:rsidRPr="00ED7D62">
        <w:rPr>
          <w:sz w:val="28"/>
          <w:szCs w:val="28"/>
        </w:rPr>
        <w:t xml:space="preserve">середня температура </w:t>
      </w:r>
      <w:r>
        <w:rPr>
          <w:sz w:val="28"/>
          <w:szCs w:val="28"/>
        </w:rPr>
        <w:t>флюїда в трубі</w:t>
      </w:r>
      <w:r>
        <w:rPr>
          <w:szCs w:val="28"/>
        </w:rPr>
        <w:t>;</w:t>
      </w:r>
    </w:p>
    <w:p w:rsidR="008D6A55" w:rsidRPr="00580C32" w:rsidRDefault="008D6A55" w:rsidP="008D6A55">
      <w:pPr>
        <w:spacing w:line="360" w:lineRule="auto"/>
        <w:jc w:val="both"/>
        <w:rPr>
          <w:sz w:val="28"/>
          <w:szCs w:val="28"/>
        </w:rPr>
      </w:pPr>
      <w:r w:rsidRPr="00580C32">
        <w:rPr>
          <w:position w:val="-12"/>
          <w:sz w:val="28"/>
          <w:szCs w:val="28"/>
          <w:lang w:val="en-US"/>
        </w:rPr>
        <w:object w:dxaOrig="920" w:dyaOrig="360">
          <v:shape id="_x0000_i1209" type="#_x0000_t75" style="width:46.2pt;height:18pt" o:ole="" fillcolor="window">
            <v:imagedata r:id="rId366" o:title=""/>
          </v:shape>
          <o:OLEObject Type="Embed" ProgID="Equation.3" ShapeID="_x0000_i1209" DrawAspect="Content" ObjectID="_1772127542" r:id="rId367"/>
        </w:object>
      </w:r>
      <w:r>
        <w:rPr>
          <w:szCs w:val="28"/>
        </w:rPr>
        <w:t>–</w:t>
      </w:r>
      <w:r w:rsidRPr="00580C32">
        <w:rPr>
          <w:sz w:val="28"/>
          <w:szCs w:val="28"/>
        </w:rPr>
        <w:t xml:space="preserve"> </w:t>
      </w:r>
      <w:r>
        <w:rPr>
          <w:sz w:val="28"/>
          <w:szCs w:val="28"/>
        </w:rPr>
        <w:t>внутрішній діаметр труби;</w:t>
      </w:r>
    </w:p>
    <w:p w:rsidR="008D6A55" w:rsidRDefault="008D6A55" w:rsidP="008D6A55">
      <w:pPr>
        <w:spacing w:line="360" w:lineRule="auto"/>
        <w:jc w:val="both"/>
        <w:rPr>
          <w:sz w:val="28"/>
          <w:szCs w:val="28"/>
          <w:lang w:val="uk-UA"/>
        </w:rPr>
      </w:pPr>
      <w:r w:rsidRPr="00580C32">
        <w:rPr>
          <w:position w:val="-12"/>
          <w:sz w:val="28"/>
          <w:szCs w:val="28"/>
        </w:rPr>
        <w:object w:dxaOrig="1420" w:dyaOrig="360">
          <v:shape id="_x0000_i1210" type="#_x0000_t75" style="width:70.8pt;height:18pt" o:ole="" fillcolor="window">
            <v:imagedata r:id="rId368" o:title=""/>
          </v:shape>
          <o:OLEObject Type="Embed" ProgID="Equation.3" ShapeID="_x0000_i1210" DrawAspect="Content" ObjectID="_1772127543" r:id="rId369"/>
        </w:object>
      </w:r>
      <w:r w:rsidRPr="00580C32">
        <w:rPr>
          <w:sz w:val="28"/>
          <w:szCs w:val="28"/>
        </w:rPr>
        <w:t xml:space="preserve"> </w:t>
      </w:r>
      <w:r>
        <w:rPr>
          <w:szCs w:val="28"/>
        </w:rPr>
        <w:t>–</w:t>
      </w:r>
      <w:r w:rsidRPr="00580C32">
        <w:rPr>
          <w:sz w:val="28"/>
          <w:szCs w:val="28"/>
        </w:rPr>
        <w:t xml:space="preserve"> </w:t>
      </w:r>
      <w:r>
        <w:rPr>
          <w:sz w:val="28"/>
          <w:szCs w:val="28"/>
        </w:rPr>
        <w:t>середня по перетину швидкість руху флюїда.</w:t>
      </w:r>
    </w:p>
    <w:p w:rsidR="008D6A55" w:rsidRPr="00ED7D62" w:rsidRDefault="008D6A55" w:rsidP="008D6A55">
      <w:pPr>
        <w:spacing w:line="360" w:lineRule="auto"/>
        <w:jc w:val="both"/>
        <w:rPr>
          <w:sz w:val="28"/>
          <w:szCs w:val="28"/>
          <w:lang w:val="uk-UA"/>
        </w:rPr>
      </w:pPr>
    </w:p>
    <w:p w:rsidR="008D6A55" w:rsidRPr="00580C32" w:rsidRDefault="008D6A55" w:rsidP="008D6A55">
      <w:pPr>
        <w:spacing w:line="360" w:lineRule="auto"/>
        <w:ind w:left="709" w:hanging="283"/>
        <w:outlineLvl w:val="0"/>
        <w:rPr>
          <w:i/>
          <w:sz w:val="28"/>
          <w:szCs w:val="28"/>
        </w:rPr>
      </w:pPr>
      <w:r>
        <w:rPr>
          <w:i/>
          <w:sz w:val="28"/>
          <w:szCs w:val="28"/>
        </w:rPr>
        <w:t xml:space="preserve">Б. Ламінарний </w:t>
      </w:r>
      <w:r w:rsidRPr="008D51A5">
        <w:rPr>
          <w:i/>
          <w:sz w:val="28"/>
          <w:szCs w:val="28"/>
        </w:rPr>
        <w:t>в'язк</w:t>
      </w:r>
      <w:r w:rsidRPr="008D51A5">
        <w:rPr>
          <w:i/>
          <w:sz w:val="28"/>
          <w:szCs w:val="28"/>
          <w:lang w:val="uk-UA"/>
        </w:rPr>
        <w:t>і</w:t>
      </w:r>
      <w:r w:rsidRPr="008D51A5">
        <w:rPr>
          <w:i/>
          <w:sz w:val="28"/>
          <w:szCs w:val="28"/>
        </w:rPr>
        <w:t>сн</w:t>
      </w:r>
      <w:r>
        <w:rPr>
          <w:i/>
          <w:sz w:val="28"/>
          <w:szCs w:val="28"/>
        </w:rPr>
        <w:t>о-грав</w:t>
      </w:r>
      <w:r>
        <w:rPr>
          <w:i/>
          <w:sz w:val="28"/>
          <w:szCs w:val="28"/>
          <w:lang w:val="uk-UA"/>
        </w:rPr>
        <w:t>і</w:t>
      </w:r>
      <w:r>
        <w:rPr>
          <w:i/>
          <w:sz w:val="28"/>
          <w:szCs w:val="28"/>
        </w:rPr>
        <w:t>тац</w:t>
      </w:r>
      <w:r>
        <w:rPr>
          <w:i/>
          <w:sz w:val="28"/>
          <w:szCs w:val="28"/>
          <w:lang w:val="uk-UA"/>
        </w:rPr>
        <w:t>ій</w:t>
      </w:r>
      <w:r>
        <w:rPr>
          <w:i/>
          <w:sz w:val="28"/>
          <w:szCs w:val="28"/>
        </w:rPr>
        <w:t>н</w:t>
      </w:r>
      <w:r>
        <w:rPr>
          <w:i/>
          <w:sz w:val="28"/>
          <w:szCs w:val="28"/>
          <w:lang w:val="uk-UA"/>
        </w:rPr>
        <w:t>и</w:t>
      </w:r>
      <w:r>
        <w:rPr>
          <w:i/>
          <w:sz w:val="28"/>
          <w:szCs w:val="28"/>
        </w:rPr>
        <w:t xml:space="preserve">й режим </w:t>
      </w:r>
      <w:proofErr w:type="gramStart"/>
      <w:r>
        <w:rPr>
          <w:i/>
          <w:sz w:val="28"/>
          <w:szCs w:val="28"/>
        </w:rPr>
        <w:t>руху  плинного</w:t>
      </w:r>
      <w:proofErr w:type="gramEnd"/>
      <w:r>
        <w:rPr>
          <w:i/>
          <w:sz w:val="28"/>
          <w:szCs w:val="28"/>
        </w:rPr>
        <w:t xml:space="preserve"> середовища в трубах (</w:t>
      </w:r>
      <w:r w:rsidRPr="00DC1C07">
        <w:rPr>
          <w:i/>
          <w:sz w:val="28"/>
          <w:szCs w:val="28"/>
          <w:lang w:val="en-US"/>
        </w:rPr>
        <w:t>Re</w:t>
      </w:r>
      <w:r w:rsidRPr="00DC1C07">
        <w:rPr>
          <w:i/>
          <w:sz w:val="28"/>
          <w:szCs w:val="28"/>
        </w:rPr>
        <w:t xml:space="preserve"> </w:t>
      </w:r>
      <w:r w:rsidRPr="00DC1C07">
        <w:rPr>
          <w:i/>
          <w:sz w:val="28"/>
          <w:szCs w:val="28"/>
          <w:lang w:val="en-US"/>
        </w:rPr>
        <w:sym w:font="Symbol" w:char="F0A3"/>
      </w:r>
      <w:r w:rsidRPr="00DC1C07">
        <w:rPr>
          <w:i/>
          <w:sz w:val="28"/>
          <w:szCs w:val="28"/>
        </w:rPr>
        <w:t xml:space="preserve"> 2300; </w:t>
      </w:r>
      <w:r w:rsidRPr="00DC1C07">
        <w:rPr>
          <w:i/>
          <w:sz w:val="28"/>
          <w:szCs w:val="28"/>
          <w:lang w:val="en-US"/>
        </w:rPr>
        <w:t>Ra</w:t>
      </w:r>
      <w:r w:rsidRPr="00DC1C07">
        <w:rPr>
          <w:i/>
          <w:sz w:val="28"/>
          <w:szCs w:val="28"/>
        </w:rPr>
        <w:t xml:space="preserve"> &gt; 8</w:t>
      </w:r>
      <w:r w:rsidRPr="00DC1C07">
        <w:rPr>
          <w:i/>
          <w:sz w:val="28"/>
          <w:szCs w:val="28"/>
          <w:lang w:val="en-US"/>
        </w:rPr>
        <w:sym w:font="Symbol" w:char="F0D7"/>
      </w:r>
      <w:r w:rsidRPr="00DC1C07">
        <w:rPr>
          <w:i/>
          <w:sz w:val="28"/>
          <w:szCs w:val="28"/>
        </w:rPr>
        <w:t>10</w:t>
      </w:r>
      <w:r w:rsidRPr="00DC1C07">
        <w:rPr>
          <w:i/>
          <w:sz w:val="28"/>
          <w:szCs w:val="28"/>
          <w:vertAlign w:val="superscript"/>
        </w:rPr>
        <w:t>5</w:t>
      </w:r>
      <w:r>
        <w:rPr>
          <w:i/>
          <w:sz w:val="28"/>
          <w:szCs w:val="28"/>
        </w:rPr>
        <w:t>)</w:t>
      </w:r>
    </w:p>
    <w:p w:rsidR="008D6A55" w:rsidRPr="00580C32" w:rsidRDefault="008D6A55" w:rsidP="008D6A55">
      <w:pPr>
        <w:pStyle w:val="33"/>
        <w:spacing w:line="360" w:lineRule="auto"/>
        <w:ind w:firstLine="567"/>
        <w:jc w:val="both"/>
        <w:rPr>
          <w:sz w:val="28"/>
          <w:szCs w:val="28"/>
        </w:rPr>
      </w:pPr>
      <w:r>
        <w:rPr>
          <w:sz w:val="28"/>
          <w:szCs w:val="28"/>
        </w:rPr>
        <w:t>Наближена оцінка середнього коефіцієнта тепловіддачі може бути ви</w:t>
      </w:r>
      <w:r>
        <w:rPr>
          <w:sz w:val="28"/>
          <w:szCs w:val="28"/>
          <w:lang w:val="uk-UA"/>
        </w:rPr>
        <w:t>кона</w:t>
      </w:r>
      <w:r>
        <w:rPr>
          <w:sz w:val="28"/>
          <w:szCs w:val="28"/>
        </w:rPr>
        <w:t>на по критерійному рівнянню, отриманому М. А. Міхєєвим [4]:</w:t>
      </w:r>
    </w:p>
    <w:p w:rsidR="008D6A55" w:rsidRPr="00580C32" w:rsidRDefault="008D6A55" w:rsidP="008D6A55">
      <w:pPr>
        <w:spacing w:line="360" w:lineRule="auto"/>
        <w:ind w:firstLine="567"/>
        <w:jc w:val="center"/>
        <w:rPr>
          <w:sz w:val="28"/>
          <w:szCs w:val="28"/>
        </w:rPr>
      </w:pPr>
      <w:r w:rsidRPr="00580C32">
        <w:rPr>
          <w:position w:val="-16"/>
          <w:sz w:val="28"/>
          <w:szCs w:val="28"/>
        </w:rPr>
        <w:object w:dxaOrig="4700" w:dyaOrig="460">
          <v:shape id="_x0000_i1211" type="#_x0000_t75" style="width:255pt;height:23.4pt" o:ole="" fillcolor="window">
            <v:imagedata r:id="rId370" o:title=""/>
          </v:shape>
          <o:OLEObject Type="Embed" ProgID="Equation.3" ShapeID="_x0000_i1211" DrawAspect="Content" ObjectID="_1772127544" r:id="rId371"/>
        </w:object>
      </w:r>
      <w:r w:rsidRPr="00580C32">
        <w:rPr>
          <w:sz w:val="28"/>
          <w:szCs w:val="28"/>
        </w:rPr>
        <w:t>,</w:t>
      </w:r>
    </w:p>
    <w:p w:rsidR="008D6A55" w:rsidRPr="00580C32" w:rsidRDefault="008D6A55" w:rsidP="008D6A55">
      <w:pPr>
        <w:spacing w:line="360" w:lineRule="auto"/>
        <w:ind w:left="540" w:hanging="540"/>
        <w:jc w:val="both"/>
        <w:rPr>
          <w:sz w:val="28"/>
          <w:szCs w:val="28"/>
        </w:rPr>
      </w:pPr>
      <w:r>
        <w:rPr>
          <w:sz w:val="28"/>
          <w:szCs w:val="28"/>
        </w:rPr>
        <w:t xml:space="preserve">де </w:t>
      </w:r>
      <w:r w:rsidRPr="00A24443">
        <w:rPr>
          <w:position w:val="-12"/>
        </w:rPr>
        <w:object w:dxaOrig="1860" w:dyaOrig="420">
          <v:shape id="_x0000_i1212" type="#_x0000_t75" style="width:93pt;height:21pt" o:ole="">
            <v:imagedata r:id="rId265" o:title=""/>
          </v:shape>
          <o:OLEObject Type="Embed" ProgID="Equation.3" ShapeID="_x0000_i1212" DrawAspect="Content" ObjectID="_1772127545" r:id="rId372"/>
        </w:object>
      </w:r>
      <w:r>
        <w:rPr>
          <w:sz w:val="28"/>
          <w:szCs w:val="28"/>
        </w:rPr>
        <w:t>– поправка, що враховує залежність фізичних властивостей плинного середовища від температури.</w:t>
      </w:r>
    </w:p>
    <w:p w:rsidR="008D6A55" w:rsidRPr="00580C32" w:rsidRDefault="008D6A55" w:rsidP="008D6A55">
      <w:pPr>
        <w:pStyle w:val="aa"/>
        <w:spacing w:line="360" w:lineRule="auto"/>
        <w:ind w:firstLine="567"/>
        <w:rPr>
          <w:i/>
          <w:szCs w:val="28"/>
        </w:rPr>
      </w:pPr>
      <w:r>
        <w:rPr>
          <w:i/>
          <w:szCs w:val="28"/>
        </w:rPr>
        <w:t>Визначальні параметри:</w:t>
      </w:r>
    </w:p>
    <w:p w:rsidR="008D6A55" w:rsidRPr="00580C32" w:rsidRDefault="008D6A55" w:rsidP="008D6A55">
      <w:pPr>
        <w:spacing w:line="360" w:lineRule="auto"/>
        <w:jc w:val="both"/>
        <w:rPr>
          <w:sz w:val="28"/>
          <w:szCs w:val="28"/>
        </w:rPr>
      </w:pPr>
      <w:r w:rsidRPr="00580C32">
        <w:rPr>
          <w:position w:val="-14"/>
          <w:sz w:val="28"/>
          <w:szCs w:val="28"/>
          <w:lang w:val="en-US"/>
        </w:rPr>
        <w:object w:dxaOrig="2880" w:dyaOrig="420">
          <v:shape id="_x0000_i1213" type="#_x0000_t75" style="width:2in;height:21pt" o:ole="" fillcolor="window">
            <v:imagedata r:id="rId373" o:title=""/>
          </v:shape>
          <o:OLEObject Type="Embed" ProgID="Equation.3" ShapeID="_x0000_i1213" DrawAspect="Content" ObjectID="_1772127546" r:id="rId374"/>
        </w:object>
      </w:r>
      <w:r w:rsidRPr="00580C32">
        <w:rPr>
          <w:sz w:val="28"/>
          <w:szCs w:val="28"/>
        </w:rPr>
        <w:t xml:space="preserve"> </w:t>
      </w:r>
      <w:r>
        <w:rPr>
          <w:sz w:val="28"/>
          <w:szCs w:val="28"/>
        </w:rPr>
        <w:t>– середня температура флюїда в трубі;</w:t>
      </w:r>
    </w:p>
    <w:p w:rsidR="008D6A55" w:rsidRPr="00580C32" w:rsidRDefault="008D6A55" w:rsidP="008D6A55">
      <w:pPr>
        <w:spacing w:line="360" w:lineRule="auto"/>
        <w:jc w:val="both"/>
        <w:rPr>
          <w:sz w:val="28"/>
          <w:szCs w:val="28"/>
        </w:rPr>
      </w:pPr>
      <w:r w:rsidRPr="00580C32">
        <w:rPr>
          <w:position w:val="-12"/>
          <w:sz w:val="28"/>
          <w:szCs w:val="28"/>
          <w:lang w:val="en-US"/>
        </w:rPr>
        <w:object w:dxaOrig="920" w:dyaOrig="360">
          <v:shape id="_x0000_i1214" type="#_x0000_t75" style="width:46.2pt;height:18pt" o:ole="" fillcolor="window">
            <v:imagedata r:id="rId375" o:title=""/>
          </v:shape>
          <o:OLEObject Type="Embed" ProgID="Equation.3" ShapeID="_x0000_i1214" DrawAspect="Content" ObjectID="_1772127547" r:id="rId376"/>
        </w:object>
      </w:r>
      <w:r w:rsidRPr="00580C32">
        <w:rPr>
          <w:sz w:val="28"/>
          <w:szCs w:val="28"/>
        </w:rPr>
        <w:t xml:space="preserve">- </w:t>
      </w:r>
      <w:r>
        <w:rPr>
          <w:sz w:val="28"/>
          <w:szCs w:val="28"/>
        </w:rPr>
        <w:t>внутрішній діаметр труби;</w:t>
      </w:r>
    </w:p>
    <w:p w:rsidR="008D6A55" w:rsidRPr="00580C32" w:rsidRDefault="008D6A55" w:rsidP="008D6A55">
      <w:pPr>
        <w:spacing w:line="360" w:lineRule="auto"/>
        <w:jc w:val="both"/>
        <w:rPr>
          <w:sz w:val="28"/>
          <w:szCs w:val="28"/>
        </w:rPr>
      </w:pPr>
      <w:r w:rsidRPr="00580C32">
        <w:rPr>
          <w:position w:val="-12"/>
          <w:sz w:val="28"/>
          <w:szCs w:val="28"/>
        </w:rPr>
        <w:object w:dxaOrig="1420" w:dyaOrig="360">
          <v:shape id="_x0000_i1215" type="#_x0000_t75" style="width:70.8pt;height:18pt" o:ole="" fillcolor="window">
            <v:imagedata r:id="rId377" o:title=""/>
          </v:shape>
          <o:OLEObject Type="Embed" ProgID="Equation.3" ShapeID="_x0000_i1215" DrawAspect="Content" ObjectID="_1772127548" r:id="rId378"/>
        </w:object>
      </w:r>
      <w:r w:rsidRPr="00580C32">
        <w:rPr>
          <w:sz w:val="28"/>
          <w:szCs w:val="28"/>
        </w:rPr>
        <w:t xml:space="preserve"> - </w:t>
      </w:r>
      <w:r>
        <w:rPr>
          <w:sz w:val="28"/>
          <w:szCs w:val="28"/>
        </w:rPr>
        <w:t>середня по перетину швидкість руху флюїда.</w:t>
      </w:r>
    </w:p>
    <w:p w:rsidR="008D6A55" w:rsidRPr="00580C32" w:rsidRDefault="008D6A55" w:rsidP="008D6A55">
      <w:pPr>
        <w:pStyle w:val="33"/>
        <w:spacing w:line="360" w:lineRule="auto"/>
        <w:ind w:firstLine="567"/>
        <w:rPr>
          <w:sz w:val="28"/>
          <w:szCs w:val="28"/>
        </w:rPr>
      </w:pPr>
      <w:r>
        <w:rPr>
          <w:sz w:val="28"/>
          <w:szCs w:val="28"/>
        </w:rPr>
        <w:t xml:space="preserve">Поправочний </w:t>
      </w:r>
      <w:proofErr w:type="gramStart"/>
      <w:r>
        <w:rPr>
          <w:sz w:val="28"/>
          <w:szCs w:val="28"/>
        </w:rPr>
        <w:t xml:space="preserve">коефіцієнт </w:t>
      </w:r>
      <w:r w:rsidRPr="00A24443">
        <w:rPr>
          <w:position w:val="-10"/>
          <w:sz w:val="24"/>
          <w:szCs w:val="24"/>
        </w:rPr>
        <w:object w:dxaOrig="279" w:dyaOrig="340">
          <v:shape id="_x0000_i1216" type="#_x0000_t75" style="width:13.8pt;height:16.8pt" o:ole="" fillcolor="window">
            <v:imagedata r:id="rId379" o:title=""/>
          </v:shape>
          <o:OLEObject Type="Embed" ProgID="Equation.3" ShapeID="_x0000_i1216" DrawAspect="Content" ObjectID="_1772127549" r:id="rId380"/>
        </w:object>
      </w:r>
      <w:r>
        <w:rPr>
          <w:sz w:val="28"/>
          <w:szCs w:val="28"/>
        </w:rPr>
        <w:t xml:space="preserve"> враховує</w:t>
      </w:r>
      <w:proofErr w:type="gramEnd"/>
      <w:r>
        <w:rPr>
          <w:sz w:val="28"/>
          <w:szCs w:val="28"/>
        </w:rPr>
        <w:t xml:space="preserve"> вплив початкової ділянки теплової і гідродинамічної стабілізації потоку:</w:t>
      </w:r>
    </w:p>
    <w:p w:rsidR="008D6A55" w:rsidRPr="00580C32" w:rsidRDefault="008D6A55" w:rsidP="008D6A55">
      <w:pPr>
        <w:pStyle w:val="33"/>
        <w:spacing w:line="360" w:lineRule="auto"/>
        <w:rPr>
          <w:sz w:val="28"/>
          <w:szCs w:val="28"/>
        </w:rPr>
      </w:pPr>
      <w:r>
        <w:rPr>
          <w:sz w:val="28"/>
          <w:szCs w:val="28"/>
        </w:rPr>
        <w:t>якщо</w:t>
      </w:r>
      <w:r w:rsidRPr="00135F93">
        <w:rPr>
          <w:position w:val="-10"/>
          <w:sz w:val="28"/>
          <w:szCs w:val="28"/>
        </w:rPr>
        <w:object w:dxaOrig="859" w:dyaOrig="340">
          <v:shape id="_x0000_i1217" type="#_x0000_t75" style="width:43.2pt;height:16.8pt" o:ole="" fillcolor="window">
            <v:imagedata r:id="rId381" o:title=""/>
          </v:shape>
          <o:OLEObject Type="Embed" ProgID="Equation.3" ShapeID="_x0000_i1217" DrawAspect="Content" ObjectID="_1772127550" r:id="rId382"/>
        </w:object>
      </w:r>
      <w:r w:rsidRPr="00135F93">
        <w:rPr>
          <w:sz w:val="28"/>
          <w:szCs w:val="28"/>
        </w:rPr>
        <w:t xml:space="preserve">, </w:t>
      </w:r>
      <w:proofErr w:type="gramStart"/>
      <w:r w:rsidRPr="00135F93">
        <w:rPr>
          <w:sz w:val="28"/>
          <w:szCs w:val="28"/>
        </w:rPr>
        <w:t xml:space="preserve">то </w:t>
      </w:r>
      <w:r w:rsidRPr="00135F93">
        <w:rPr>
          <w:position w:val="-12"/>
          <w:sz w:val="28"/>
          <w:szCs w:val="28"/>
        </w:rPr>
        <w:object w:dxaOrig="600" w:dyaOrig="400">
          <v:shape id="_x0000_i1218" type="#_x0000_t75" style="width:30pt;height:19.8pt" o:ole="">
            <v:imagedata r:id="rId383" o:title=""/>
          </v:shape>
          <o:OLEObject Type="Embed" ProgID="Equation.3" ShapeID="_x0000_i1218" DrawAspect="Content" ObjectID="_1772127551" r:id="rId384"/>
        </w:object>
      </w:r>
      <w:r>
        <w:rPr>
          <w:sz w:val="28"/>
          <w:szCs w:val="28"/>
        </w:rPr>
        <w:t>;</w:t>
      </w:r>
      <w:proofErr w:type="gramEnd"/>
      <w:r>
        <w:rPr>
          <w:sz w:val="28"/>
          <w:szCs w:val="28"/>
        </w:rPr>
        <w:t xml:space="preserve"> </w:t>
      </w:r>
    </w:p>
    <w:p w:rsidR="008D6A55" w:rsidRPr="00BE25CA" w:rsidRDefault="008D6A55" w:rsidP="008D6A55">
      <w:pPr>
        <w:pStyle w:val="33"/>
        <w:spacing w:line="360" w:lineRule="auto"/>
        <w:rPr>
          <w:sz w:val="28"/>
          <w:szCs w:val="28"/>
          <w:lang w:val="uk-UA"/>
        </w:rPr>
      </w:pPr>
      <w:r>
        <w:rPr>
          <w:sz w:val="28"/>
          <w:szCs w:val="28"/>
        </w:rPr>
        <w:t>якщо</w:t>
      </w:r>
      <w:r w:rsidRPr="00A24443">
        <w:rPr>
          <w:position w:val="-10"/>
          <w:sz w:val="24"/>
          <w:szCs w:val="24"/>
        </w:rPr>
        <w:object w:dxaOrig="859" w:dyaOrig="340">
          <v:shape id="_x0000_i1219" type="#_x0000_t75" style="width:43.2pt;height:16.8pt" o:ole="" fillcolor="window">
            <v:imagedata r:id="rId385" o:title=""/>
          </v:shape>
          <o:OLEObject Type="Embed" ProgID="Equation.3" ShapeID="_x0000_i1219" DrawAspect="Content" ObjectID="_1772127552" r:id="rId386"/>
        </w:object>
      </w:r>
      <w:r>
        <w:rPr>
          <w:sz w:val="28"/>
          <w:szCs w:val="28"/>
        </w:rPr>
        <w:t xml:space="preserve">, то </w:t>
      </w:r>
      <w:proofErr w:type="gramStart"/>
      <w:r>
        <w:rPr>
          <w:sz w:val="28"/>
          <w:szCs w:val="28"/>
        </w:rPr>
        <w:t xml:space="preserve">значення </w:t>
      </w:r>
      <w:r w:rsidRPr="00A24443">
        <w:rPr>
          <w:position w:val="-10"/>
          <w:sz w:val="24"/>
          <w:szCs w:val="24"/>
        </w:rPr>
        <w:object w:dxaOrig="279" w:dyaOrig="340">
          <v:shape id="_x0000_i1220" type="#_x0000_t75" style="width:13.8pt;height:16.8pt" o:ole="" fillcolor="window">
            <v:imagedata r:id="rId387" o:title=""/>
          </v:shape>
          <o:OLEObject Type="Embed" ProgID="Equation.3" ShapeID="_x0000_i1220" DrawAspect="Content" ObjectID="_1772127553" r:id="rId388"/>
        </w:object>
      </w:r>
      <w:r>
        <w:rPr>
          <w:sz w:val="28"/>
          <w:szCs w:val="28"/>
        </w:rPr>
        <w:t xml:space="preserve"> визначається</w:t>
      </w:r>
      <w:proofErr w:type="gramEnd"/>
      <w:r>
        <w:rPr>
          <w:sz w:val="28"/>
          <w:szCs w:val="28"/>
        </w:rPr>
        <w:t xml:space="preserve"> по таблиці</w:t>
      </w:r>
      <w:r>
        <w:rPr>
          <w:sz w:val="28"/>
          <w:szCs w:val="28"/>
          <w:lang w:val="uk-UA"/>
        </w:rPr>
        <w:t xml:space="preserve"> 4.2.</w:t>
      </w:r>
    </w:p>
    <w:p w:rsidR="008D6A55" w:rsidRPr="00FD0EB9" w:rsidRDefault="008D6A55" w:rsidP="008D6A55">
      <w:pPr>
        <w:pStyle w:val="33"/>
        <w:jc w:val="right"/>
        <w:outlineLvl w:val="0"/>
        <w:rPr>
          <w:bCs/>
          <w:i/>
          <w:sz w:val="28"/>
          <w:szCs w:val="28"/>
          <w:lang w:val="uk-UA"/>
        </w:rPr>
      </w:pPr>
      <w:r w:rsidRPr="00FD0EB9">
        <w:rPr>
          <w:bCs/>
          <w:i/>
          <w:sz w:val="28"/>
          <w:szCs w:val="28"/>
        </w:rPr>
        <w:t>Таблиця</w:t>
      </w:r>
      <w:r w:rsidRPr="00FD0EB9">
        <w:rPr>
          <w:bCs/>
          <w:i/>
          <w:sz w:val="28"/>
          <w:szCs w:val="28"/>
          <w:lang w:val="uk-UA"/>
        </w:rPr>
        <w:t xml:space="preserve"> 4.2</w:t>
      </w:r>
    </w:p>
    <w:p w:rsidR="008D6A55" w:rsidRPr="00FD0EB9" w:rsidRDefault="008D6A55" w:rsidP="008D6A55">
      <w:pPr>
        <w:pStyle w:val="33"/>
        <w:spacing w:line="360" w:lineRule="auto"/>
        <w:jc w:val="center"/>
        <w:outlineLvl w:val="0"/>
        <w:rPr>
          <w:b/>
          <w:sz w:val="28"/>
          <w:szCs w:val="28"/>
          <w:vertAlign w:val="subscript"/>
        </w:rPr>
      </w:pPr>
      <w:proofErr w:type="gramStart"/>
      <w:r w:rsidRPr="00FD0EB9">
        <w:rPr>
          <w:b/>
          <w:bCs/>
          <w:sz w:val="28"/>
          <w:szCs w:val="28"/>
        </w:rPr>
        <w:t>Значення  при</w:t>
      </w:r>
      <w:proofErr w:type="gramEnd"/>
      <w:r w:rsidRPr="00FD0EB9">
        <w:rPr>
          <w:b/>
          <w:bCs/>
          <w:sz w:val="28"/>
          <w:szCs w:val="28"/>
        </w:rPr>
        <w:t xml:space="preserve"> </w:t>
      </w:r>
      <w:r>
        <w:rPr>
          <w:b/>
          <w:bCs/>
          <w:sz w:val="28"/>
          <w:szCs w:val="28"/>
          <w:lang w:val="uk-UA"/>
        </w:rPr>
        <w:t xml:space="preserve"> </w:t>
      </w:r>
      <w:r w:rsidRPr="00BE25CA">
        <w:rPr>
          <w:b/>
          <w:sz w:val="28"/>
          <w:szCs w:val="28"/>
        </w:rPr>
        <w:t>в'язк</w:t>
      </w:r>
      <w:r w:rsidRPr="00BE25CA">
        <w:rPr>
          <w:b/>
          <w:sz w:val="28"/>
          <w:szCs w:val="28"/>
          <w:lang w:val="uk-UA"/>
        </w:rPr>
        <w:t>і</w:t>
      </w:r>
      <w:r w:rsidRPr="00BE25CA">
        <w:rPr>
          <w:b/>
          <w:sz w:val="28"/>
          <w:szCs w:val="28"/>
        </w:rPr>
        <w:t>сно</w:t>
      </w:r>
      <w:r>
        <w:rPr>
          <w:b/>
          <w:sz w:val="28"/>
          <w:szCs w:val="28"/>
          <w:lang w:val="uk-UA"/>
        </w:rPr>
        <w:t xml:space="preserve"> </w:t>
      </w:r>
      <w:r w:rsidRPr="00BE25CA">
        <w:rPr>
          <w:b/>
          <w:sz w:val="28"/>
          <w:szCs w:val="28"/>
        </w:rPr>
        <w:t>-</w:t>
      </w:r>
      <w:r>
        <w:rPr>
          <w:b/>
          <w:sz w:val="28"/>
          <w:szCs w:val="28"/>
          <w:lang w:val="uk-UA"/>
        </w:rPr>
        <w:t xml:space="preserve"> </w:t>
      </w:r>
      <w:r w:rsidRPr="00BE25CA">
        <w:rPr>
          <w:b/>
          <w:sz w:val="28"/>
          <w:szCs w:val="28"/>
        </w:rPr>
        <w:t>грав</w:t>
      </w:r>
      <w:r w:rsidRPr="00BE25CA">
        <w:rPr>
          <w:b/>
          <w:sz w:val="28"/>
          <w:szCs w:val="28"/>
          <w:lang w:val="uk-UA"/>
        </w:rPr>
        <w:t>і</w:t>
      </w:r>
      <w:r w:rsidRPr="00BE25CA">
        <w:rPr>
          <w:b/>
          <w:sz w:val="28"/>
          <w:szCs w:val="28"/>
        </w:rPr>
        <w:t>тац</w:t>
      </w:r>
      <w:r w:rsidRPr="00BE25CA">
        <w:rPr>
          <w:b/>
          <w:sz w:val="28"/>
          <w:szCs w:val="28"/>
          <w:lang w:val="uk-UA"/>
        </w:rPr>
        <w:t>ій</w:t>
      </w:r>
      <w:r w:rsidRPr="00BE25CA">
        <w:rPr>
          <w:b/>
          <w:sz w:val="28"/>
          <w:szCs w:val="28"/>
        </w:rPr>
        <w:t>н</w:t>
      </w:r>
      <w:r>
        <w:rPr>
          <w:b/>
          <w:sz w:val="28"/>
          <w:szCs w:val="28"/>
          <w:lang w:val="uk-UA"/>
        </w:rPr>
        <w:t>ому</w:t>
      </w:r>
      <w:r w:rsidRPr="00FD0EB9">
        <w:rPr>
          <w:b/>
          <w:bCs/>
          <w:sz w:val="28"/>
          <w:szCs w:val="28"/>
        </w:rPr>
        <w:t xml:space="preserve"> </w:t>
      </w:r>
      <w:r>
        <w:rPr>
          <w:b/>
          <w:bCs/>
          <w:sz w:val="28"/>
          <w:szCs w:val="28"/>
          <w:lang w:val="uk-UA"/>
        </w:rPr>
        <w:t xml:space="preserve"> </w:t>
      </w:r>
      <w:r w:rsidRPr="00FD0EB9">
        <w:rPr>
          <w:b/>
          <w:bCs/>
          <w:sz w:val="28"/>
          <w:szCs w:val="28"/>
        </w:rPr>
        <w:t>режимі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
        <w:gridCol w:w="611"/>
        <w:gridCol w:w="611"/>
        <w:gridCol w:w="706"/>
        <w:gridCol w:w="706"/>
        <w:gridCol w:w="706"/>
        <w:gridCol w:w="706"/>
        <w:gridCol w:w="706"/>
        <w:gridCol w:w="706"/>
        <w:gridCol w:w="610"/>
      </w:tblGrid>
      <w:tr w:rsidR="008D6A55" w:rsidRPr="00580C32" w:rsidTr="00D939B1">
        <w:tblPrEx>
          <w:tblCellMar>
            <w:top w:w="0" w:type="dxa"/>
            <w:bottom w:w="0" w:type="dxa"/>
          </w:tblCellMar>
        </w:tblPrEx>
        <w:trPr>
          <w:trHeight w:val="571"/>
          <w:jc w:val="center"/>
        </w:trPr>
        <w:tc>
          <w:tcPr>
            <w:tcW w:w="685" w:type="dxa"/>
            <w:tcBorders>
              <w:left w:val="nil"/>
            </w:tcBorders>
          </w:tcPr>
          <w:p w:rsidR="008D6A55" w:rsidRPr="00580C32" w:rsidRDefault="008D6A55" w:rsidP="00D939B1">
            <w:pPr>
              <w:pStyle w:val="33"/>
              <w:spacing w:line="360" w:lineRule="auto"/>
              <w:ind w:left="-27"/>
              <w:jc w:val="center"/>
              <w:rPr>
                <w:b/>
                <w:bCs/>
                <w:sz w:val="28"/>
                <w:szCs w:val="28"/>
                <w:lang w:val="en-US"/>
              </w:rPr>
            </w:pPr>
            <w:r w:rsidRPr="00580C32">
              <w:rPr>
                <w:b/>
                <w:bCs/>
                <w:position w:val="-10"/>
                <w:sz w:val="28"/>
                <w:szCs w:val="28"/>
                <w:lang w:val="en-US"/>
              </w:rPr>
              <w:object w:dxaOrig="400" w:dyaOrig="340">
                <v:shape id="_x0000_i1221" type="#_x0000_t75" style="width:19.8pt;height:16.8pt" o:ole="">
                  <v:imagedata r:id="rId389" o:title=""/>
                </v:shape>
                <o:OLEObject Type="Embed" ProgID="Equation.3" ShapeID="_x0000_i1221" DrawAspect="Content" ObjectID="_1772127554" r:id="rId390"/>
              </w:object>
            </w:r>
          </w:p>
        </w:tc>
        <w:tc>
          <w:tcPr>
            <w:tcW w:w="611" w:type="dxa"/>
            <w:vAlign w:val="center"/>
          </w:tcPr>
          <w:p w:rsidR="008D6A55" w:rsidRPr="00580C32" w:rsidRDefault="008D6A55" w:rsidP="00D939B1">
            <w:pPr>
              <w:spacing w:line="360" w:lineRule="auto"/>
              <w:jc w:val="center"/>
              <w:rPr>
                <w:sz w:val="28"/>
                <w:szCs w:val="28"/>
                <w:lang w:val="en-US"/>
              </w:rPr>
            </w:pPr>
            <w:r w:rsidRPr="00580C32">
              <w:rPr>
                <w:sz w:val="28"/>
                <w:szCs w:val="28"/>
                <w:lang w:val="en-US"/>
              </w:rPr>
              <w:t>1</w:t>
            </w:r>
          </w:p>
        </w:tc>
        <w:tc>
          <w:tcPr>
            <w:tcW w:w="611" w:type="dxa"/>
            <w:vAlign w:val="center"/>
          </w:tcPr>
          <w:p w:rsidR="008D6A55" w:rsidRPr="00580C32" w:rsidRDefault="008D6A55" w:rsidP="00D939B1">
            <w:pPr>
              <w:spacing w:line="360" w:lineRule="auto"/>
              <w:jc w:val="center"/>
              <w:rPr>
                <w:sz w:val="28"/>
                <w:szCs w:val="28"/>
                <w:lang w:val="en-US"/>
              </w:rPr>
            </w:pPr>
            <w:r w:rsidRPr="00580C32">
              <w:rPr>
                <w:sz w:val="28"/>
                <w:szCs w:val="28"/>
                <w:lang w:val="en-US"/>
              </w:rPr>
              <w:t>2</w:t>
            </w:r>
          </w:p>
        </w:tc>
        <w:tc>
          <w:tcPr>
            <w:tcW w:w="610" w:type="dxa"/>
            <w:vAlign w:val="center"/>
          </w:tcPr>
          <w:p w:rsidR="008D6A55" w:rsidRPr="00580C32" w:rsidRDefault="008D6A55" w:rsidP="00D939B1">
            <w:pPr>
              <w:spacing w:line="360" w:lineRule="auto"/>
              <w:jc w:val="center"/>
              <w:rPr>
                <w:sz w:val="28"/>
                <w:szCs w:val="28"/>
                <w:lang w:val="en-US"/>
              </w:rPr>
            </w:pPr>
            <w:r w:rsidRPr="00580C32">
              <w:rPr>
                <w:sz w:val="28"/>
                <w:szCs w:val="28"/>
                <w:lang w:val="en-US"/>
              </w:rPr>
              <w:t>5</w:t>
            </w:r>
          </w:p>
        </w:tc>
        <w:tc>
          <w:tcPr>
            <w:tcW w:w="610" w:type="dxa"/>
            <w:vAlign w:val="center"/>
          </w:tcPr>
          <w:p w:rsidR="008D6A55" w:rsidRPr="00580C32" w:rsidRDefault="008D6A55" w:rsidP="00D939B1">
            <w:pPr>
              <w:spacing w:line="360" w:lineRule="auto"/>
              <w:jc w:val="center"/>
              <w:rPr>
                <w:sz w:val="28"/>
                <w:szCs w:val="28"/>
                <w:lang w:val="en-US"/>
              </w:rPr>
            </w:pPr>
            <w:r w:rsidRPr="00580C32">
              <w:rPr>
                <w:sz w:val="28"/>
                <w:szCs w:val="28"/>
                <w:lang w:val="en-US"/>
              </w:rPr>
              <w:t>10</w:t>
            </w:r>
          </w:p>
        </w:tc>
        <w:tc>
          <w:tcPr>
            <w:tcW w:w="610" w:type="dxa"/>
            <w:vAlign w:val="center"/>
          </w:tcPr>
          <w:p w:rsidR="008D6A55" w:rsidRPr="00580C32" w:rsidRDefault="008D6A55" w:rsidP="00D939B1">
            <w:pPr>
              <w:spacing w:line="360" w:lineRule="auto"/>
              <w:jc w:val="center"/>
              <w:rPr>
                <w:sz w:val="28"/>
                <w:szCs w:val="28"/>
                <w:lang w:val="en-US"/>
              </w:rPr>
            </w:pPr>
            <w:r w:rsidRPr="00580C32">
              <w:rPr>
                <w:sz w:val="28"/>
                <w:szCs w:val="28"/>
                <w:lang w:val="en-US"/>
              </w:rPr>
              <w:t>15</w:t>
            </w:r>
          </w:p>
        </w:tc>
        <w:tc>
          <w:tcPr>
            <w:tcW w:w="610" w:type="dxa"/>
            <w:vAlign w:val="center"/>
          </w:tcPr>
          <w:p w:rsidR="008D6A55" w:rsidRPr="00580C32" w:rsidRDefault="008D6A55" w:rsidP="00D939B1">
            <w:pPr>
              <w:spacing w:line="360" w:lineRule="auto"/>
              <w:jc w:val="center"/>
              <w:rPr>
                <w:sz w:val="28"/>
                <w:szCs w:val="28"/>
                <w:lang w:val="en-US"/>
              </w:rPr>
            </w:pPr>
            <w:r w:rsidRPr="00580C32">
              <w:rPr>
                <w:sz w:val="28"/>
                <w:szCs w:val="28"/>
                <w:lang w:val="en-US"/>
              </w:rPr>
              <w:t>20</w:t>
            </w:r>
          </w:p>
        </w:tc>
        <w:tc>
          <w:tcPr>
            <w:tcW w:w="610" w:type="dxa"/>
            <w:vAlign w:val="center"/>
          </w:tcPr>
          <w:p w:rsidR="008D6A55" w:rsidRPr="00580C32" w:rsidRDefault="008D6A55" w:rsidP="00D939B1">
            <w:pPr>
              <w:spacing w:line="360" w:lineRule="auto"/>
              <w:jc w:val="center"/>
              <w:rPr>
                <w:sz w:val="28"/>
                <w:szCs w:val="28"/>
                <w:lang w:val="en-US"/>
              </w:rPr>
            </w:pPr>
            <w:r w:rsidRPr="00580C32">
              <w:rPr>
                <w:sz w:val="28"/>
                <w:szCs w:val="28"/>
                <w:lang w:val="en-US"/>
              </w:rPr>
              <w:t>30</w:t>
            </w:r>
          </w:p>
        </w:tc>
        <w:tc>
          <w:tcPr>
            <w:tcW w:w="610" w:type="dxa"/>
            <w:vAlign w:val="center"/>
          </w:tcPr>
          <w:p w:rsidR="008D6A55" w:rsidRPr="00580C32" w:rsidRDefault="008D6A55" w:rsidP="00D939B1">
            <w:pPr>
              <w:spacing w:line="360" w:lineRule="auto"/>
              <w:jc w:val="center"/>
              <w:rPr>
                <w:sz w:val="28"/>
                <w:szCs w:val="28"/>
                <w:lang w:val="en-US"/>
              </w:rPr>
            </w:pPr>
            <w:r w:rsidRPr="00580C32">
              <w:rPr>
                <w:sz w:val="28"/>
                <w:szCs w:val="28"/>
                <w:lang w:val="en-US"/>
              </w:rPr>
              <w:t>40</w:t>
            </w:r>
          </w:p>
        </w:tc>
        <w:tc>
          <w:tcPr>
            <w:tcW w:w="610" w:type="dxa"/>
            <w:tcBorders>
              <w:right w:val="nil"/>
            </w:tcBorders>
            <w:vAlign w:val="center"/>
          </w:tcPr>
          <w:p w:rsidR="008D6A55" w:rsidRPr="00FD0EB9" w:rsidRDefault="008D6A55" w:rsidP="00D939B1">
            <w:pPr>
              <w:spacing w:line="360" w:lineRule="auto"/>
              <w:jc w:val="center"/>
              <w:rPr>
                <w:sz w:val="28"/>
                <w:szCs w:val="28"/>
                <w:lang w:val="uk-UA"/>
              </w:rPr>
            </w:pPr>
            <w:r w:rsidRPr="00580C32">
              <w:rPr>
                <w:sz w:val="28"/>
                <w:szCs w:val="28"/>
                <w:lang w:val="en-US"/>
              </w:rPr>
              <w:t>50</w:t>
            </w:r>
          </w:p>
        </w:tc>
      </w:tr>
      <w:tr w:rsidR="008D6A55" w:rsidRPr="00580C32" w:rsidTr="00D939B1">
        <w:tblPrEx>
          <w:tblCellMar>
            <w:top w:w="0" w:type="dxa"/>
            <w:bottom w:w="0" w:type="dxa"/>
          </w:tblCellMar>
        </w:tblPrEx>
        <w:trPr>
          <w:trHeight w:val="337"/>
          <w:jc w:val="center"/>
        </w:trPr>
        <w:tc>
          <w:tcPr>
            <w:tcW w:w="685" w:type="dxa"/>
            <w:tcBorders>
              <w:left w:val="nil"/>
              <w:bottom w:val="single" w:sz="4" w:space="0" w:color="auto"/>
            </w:tcBorders>
          </w:tcPr>
          <w:p w:rsidR="008D6A55" w:rsidRPr="00580C32" w:rsidRDefault="008D6A55" w:rsidP="00D939B1">
            <w:pPr>
              <w:pStyle w:val="33"/>
              <w:spacing w:line="360" w:lineRule="auto"/>
              <w:ind w:left="-27"/>
              <w:jc w:val="center"/>
              <w:rPr>
                <w:b/>
                <w:bCs/>
                <w:sz w:val="28"/>
                <w:szCs w:val="28"/>
                <w:lang w:val="en-US"/>
              </w:rPr>
            </w:pPr>
            <w:r w:rsidRPr="00580C32">
              <w:rPr>
                <w:b/>
                <w:bCs/>
                <w:position w:val="-10"/>
                <w:sz w:val="28"/>
                <w:szCs w:val="28"/>
              </w:rPr>
              <w:object w:dxaOrig="279" w:dyaOrig="340">
                <v:shape id="_x0000_i1222" type="#_x0000_t75" style="width:13.8pt;height:16.8pt" o:ole="" fillcolor="window">
                  <v:imagedata r:id="rId391" o:title=""/>
                </v:shape>
                <o:OLEObject Type="Embed" ProgID="Equation.3" ShapeID="_x0000_i1222" DrawAspect="Content" ObjectID="_1772127555" r:id="rId392"/>
              </w:object>
            </w:r>
          </w:p>
        </w:tc>
        <w:tc>
          <w:tcPr>
            <w:tcW w:w="611" w:type="dxa"/>
            <w:tcBorders>
              <w:bottom w:val="single" w:sz="4" w:space="0" w:color="auto"/>
            </w:tcBorders>
            <w:vAlign w:val="center"/>
          </w:tcPr>
          <w:p w:rsidR="008D6A55" w:rsidRPr="00580C32" w:rsidRDefault="008D6A55" w:rsidP="00D939B1">
            <w:pPr>
              <w:spacing w:line="360" w:lineRule="auto"/>
              <w:jc w:val="center"/>
              <w:rPr>
                <w:sz w:val="28"/>
                <w:szCs w:val="28"/>
              </w:rPr>
            </w:pPr>
            <w:r w:rsidRPr="00580C32">
              <w:rPr>
                <w:sz w:val="28"/>
                <w:szCs w:val="28"/>
              </w:rPr>
              <w:t>1,9</w:t>
            </w:r>
          </w:p>
        </w:tc>
        <w:tc>
          <w:tcPr>
            <w:tcW w:w="611" w:type="dxa"/>
            <w:tcBorders>
              <w:bottom w:val="single" w:sz="4" w:space="0" w:color="auto"/>
            </w:tcBorders>
            <w:vAlign w:val="center"/>
          </w:tcPr>
          <w:p w:rsidR="008D6A55" w:rsidRPr="00580C32" w:rsidRDefault="008D6A55" w:rsidP="00D939B1">
            <w:pPr>
              <w:spacing w:line="360" w:lineRule="auto"/>
              <w:jc w:val="center"/>
              <w:rPr>
                <w:sz w:val="28"/>
                <w:szCs w:val="28"/>
              </w:rPr>
            </w:pPr>
            <w:r w:rsidRPr="00580C32">
              <w:rPr>
                <w:sz w:val="28"/>
                <w:szCs w:val="28"/>
              </w:rPr>
              <w:t>1,7</w:t>
            </w:r>
          </w:p>
        </w:tc>
        <w:tc>
          <w:tcPr>
            <w:tcW w:w="610" w:type="dxa"/>
            <w:tcBorders>
              <w:bottom w:val="single" w:sz="4" w:space="0" w:color="auto"/>
            </w:tcBorders>
            <w:vAlign w:val="center"/>
          </w:tcPr>
          <w:p w:rsidR="008D6A55" w:rsidRPr="00580C32" w:rsidRDefault="008D6A55" w:rsidP="00D939B1">
            <w:pPr>
              <w:spacing w:line="360" w:lineRule="auto"/>
              <w:jc w:val="center"/>
              <w:rPr>
                <w:sz w:val="28"/>
                <w:szCs w:val="28"/>
              </w:rPr>
            </w:pPr>
            <w:r w:rsidRPr="00580C32">
              <w:rPr>
                <w:sz w:val="28"/>
                <w:szCs w:val="28"/>
              </w:rPr>
              <w:t>1,44</w:t>
            </w:r>
          </w:p>
        </w:tc>
        <w:tc>
          <w:tcPr>
            <w:tcW w:w="610" w:type="dxa"/>
            <w:tcBorders>
              <w:bottom w:val="single" w:sz="4" w:space="0" w:color="auto"/>
            </w:tcBorders>
            <w:vAlign w:val="center"/>
          </w:tcPr>
          <w:p w:rsidR="008D6A55" w:rsidRPr="00580C32" w:rsidRDefault="008D6A55" w:rsidP="00D939B1">
            <w:pPr>
              <w:spacing w:line="360" w:lineRule="auto"/>
              <w:jc w:val="center"/>
              <w:rPr>
                <w:sz w:val="28"/>
                <w:szCs w:val="28"/>
              </w:rPr>
            </w:pPr>
            <w:r w:rsidRPr="00580C32">
              <w:rPr>
                <w:sz w:val="28"/>
                <w:szCs w:val="28"/>
              </w:rPr>
              <w:t>1,28</w:t>
            </w:r>
          </w:p>
        </w:tc>
        <w:tc>
          <w:tcPr>
            <w:tcW w:w="610" w:type="dxa"/>
            <w:tcBorders>
              <w:bottom w:val="single" w:sz="4" w:space="0" w:color="auto"/>
            </w:tcBorders>
            <w:vAlign w:val="center"/>
          </w:tcPr>
          <w:p w:rsidR="008D6A55" w:rsidRPr="00580C32" w:rsidRDefault="008D6A55" w:rsidP="00D939B1">
            <w:pPr>
              <w:spacing w:line="360" w:lineRule="auto"/>
              <w:jc w:val="center"/>
              <w:rPr>
                <w:sz w:val="28"/>
                <w:szCs w:val="28"/>
              </w:rPr>
            </w:pPr>
            <w:r w:rsidRPr="00580C32">
              <w:rPr>
                <w:sz w:val="28"/>
                <w:szCs w:val="28"/>
              </w:rPr>
              <w:t>1,18</w:t>
            </w:r>
          </w:p>
        </w:tc>
        <w:tc>
          <w:tcPr>
            <w:tcW w:w="610" w:type="dxa"/>
            <w:tcBorders>
              <w:bottom w:val="single" w:sz="4" w:space="0" w:color="auto"/>
            </w:tcBorders>
            <w:vAlign w:val="center"/>
          </w:tcPr>
          <w:p w:rsidR="008D6A55" w:rsidRPr="00580C32" w:rsidRDefault="008D6A55" w:rsidP="00D939B1">
            <w:pPr>
              <w:spacing w:line="360" w:lineRule="auto"/>
              <w:jc w:val="center"/>
              <w:rPr>
                <w:sz w:val="28"/>
                <w:szCs w:val="28"/>
              </w:rPr>
            </w:pPr>
            <w:r w:rsidRPr="00580C32">
              <w:rPr>
                <w:sz w:val="28"/>
                <w:szCs w:val="28"/>
              </w:rPr>
              <w:t>1,13</w:t>
            </w:r>
          </w:p>
        </w:tc>
        <w:tc>
          <w:tcPr>
            <w:tcW w:w="610" w:type="dxa"/>
            <w:tcBorders>
              <w:bottom w:val="single" w:sz="4" w:space="0" w:color="auto"/>
            </w:tcBorders>
            <w:vAlign w:val="center"/>
          </w:tcPr>
          <w:p w:rsidR="008D6A55" w:rsidRPr="00580C32" w:rsidRDefault="008D6A55" w:rsidP="00D939B1">
            <w:pPr>
              <w:spacing w:line="360" w:lineRule="auto"/>
              <w:jc w:val="center"/>
              <w:rPr>
                <w:sz w:val="28"/>
                <w:szCs w:val="28"/>
              </w:rPr>
            </w:pPr>
            <w:r w:rsidRPr="00580C32">
              <w:rPr>
                <w:sz w:val="28"/>
                <w:szCs w:val="28"/>
              </w:rPr>
              <w:t>1,05</w:t>
            </w:r>
          </w:p>
        </w:tc>
        <w:tc>
          <w:tcPr>
            <w:tcW w:w="610" w:type="dxa"/>
            <w:tcBorders>
              <w:bottom w:val="single" w:sz="4" w:space="0" w:color="auto"/>
            </w:tcBorders>
            <w:vAlign w:val="center"/>
          </w:tcPr>
          <w:p w:rsidR="008D6A55" w:rsidRPr="00580C32" w:rsidRDefault="008D6A55" w:rsidP="00D939B1">
            <w:pPr>
              <w:spacing w:line="360" w:lineRule="auto"/>
              <w:jc w:val="center"/>
              <w:rPr>
                <w:sz w:val="28"/>
                <w:szCs w:val="28"/>
              </w:rPr>
            </w:pPr>
            <w:r w:rsidRPr="00580C32">
              <w:rPr>
                <w:sz w:val="28"/>
                <w:szCs w:val="28"/>
              </w:rPr>
              <w:t>1,02</w:t>
            </w:r>
          </w:p>
        </w:tc>
        <w:tc>
          <w:tcPr>
            <w:tcW w:w="610" w:type="dxa"/>
            <w:tcBorders>
              <w:bottom w:val="single" w:sz="4" w:space="0" w:color="auto"/>
              <w:right w:val="nil"/>
            </w:tcBorders>
            <w:vAlign w:val="center"/>
          </w:tcPr>
          <w:p w:rsidR="008D6A55" w:rsidRPr="00580C32" w:rsidRDefault="008D6A55" w:rsidP="00D939B1">
            <w:pPr>
              <w:spacing w:line="360" w:lineRule="auto"/>
              <w:jc w:val="center"/>
              <w:rPr>
                <w:sz w:val="28"/>
                <w:szCs w:val="28"/>
              </w:rPr>
            </w:pPr>
            <w:r w:rsidRPr="00580C32">
              <w:rPr>
                <w:sz w:val="28"/>
                <w:szCs w:val="28"/>
              </w:rPr>
              <w:t>1</w:t>
            </w:r>
          </w:p>
        </w:tc>
      </w:tr>
    </w:tbl>
    <w:p w:rsidR="008D6A55" w:rsidRDefault="008D6A55" w:rsidP="008D6A55">
      <w:pPr>
        <w:pStyle w:val="33"/>
        <w:spacing w:after="0" w:line="360" w:lineRule="auto"/>
        <w:jc w:val="center"/>
        <w:outlineLvl w:val="0"/>
        <w:rPr>
          <w:i/>
          <w:sz w:val="28"/>
          <w:szCs w:val="28"/>
          <w:lang w:val="uk-UA"/>
        </w:rPr>
      </w:pPr>
    </w:p>
    <w:p w:rsidR="008D6A55" w:rsidRDefault="008D6A55" w:rsidP="008D6A55">
      <w:pPr>
        <w:pStyle w:val="33"/>
        <w:spacing w:after="0" w:line="360" w:lineRule="auto"/>
        <w:jc w:val="center"/>
        <w:outlineLvl w:val="0"/>
        <w:rPr>
          <w:i/>
          <w:sz w:val="28"/>
          <w:szCs w:val="28"/>
          <w:lang w:val="en-US"/>
        </w:rPr>
      </w:pPr>
    </w:p>
    <w:p w:rsidR="008D6A55" w:rsidRPr="00580C32" w:rsidRDefault="008D6A55" w:rsidP="008D6A55">
      <w:pPr>
        <w:pStyle w:val="33"/>
        <w:spacing w:after="0" w:line="360" w:lineRule="auto"/>
        <w:jc w:val="center"/>
        <w:outlineLvl w:val="0"/>
        <w:rPr>
          <w:i/>
          <w:sz w:val="28"/>
          <w:szCs w:val="28"/>
        </w:rPr>
      </w:pPr>
      <w:r>
        <w:rPr>
          <w:i/>
          <w:sz w:val="28"/>
          <w:szCs w:val="28"/>
        </w:rPr>
        <w:t>Тепловіддача при турбулентному режимі течії (</w:t>
      </w:r>
      <w:proofErr w:type="gramStart"/>
      <w:r>
        <w:rPr>
          <w:i/>
          <w:sz w:val="28"/>
          <w:szCs w:val="28"/>
        </w:rPr>
        <w:t>Re &gt;</w:t>
      </w:r>
      <w:proofErr w:type="gramEnd"/>
      <w:r>
        <w:rPr>
          <w:i/>
          <w:sz w:val="28"/>
          <w:szCs w:val="28"/>
        </w:rPr>
        <w:t xml:space="preserve"> 10</w:t>
      </w:r>
      <w:r w:rsidRPr="00FD0EB9">
        <w:rPr>
          <w:i/>
          <w:sz w:val="28"/>
          <w:szCs w:val="28"/>
          <w:vertAlign w:val="superscript"/>
        </w:rPr>
        <w:t>4</w:t>
      </w:r>
      <w:r>
        <w:rPr>
          <w:i/>
          <w:sz w:val="28"/>
          <w:szCs w:val="28"/>
        </w:rPr>
        <w:t>)</w:t>
      </w:r>
    </w:p>
    <w:p w:rsidR="008D6A55" w:rsidRPr="00580C32" w:rsidRDefault="008D6A55" w:rsidP="008D6A55">
      <w:pPr>
        <w:pStyle w:val="33"/>
        <w:spacing w:after="0" w:line="360" w:lineRule="auto"/>
        <w:ind w:firstLine="567"/>
        <w:jc w:val="both"/>
        <w:rPr>
          <w:sz w:val="28"/>
          <w:szCs w:val="28"/>
        </w:rPr>
      </w:pPr>
      <w:r>
        <w:rPr>
          <w:sz w:val="28"/>
          <w:szCs w:val="28"/>
        </w:rPr>
        <w:t>Середня тепловіддача при турбулентн</w:t>
      </w:r>
      <w:r>
        <w:rPr>
          <w:sz w:val="28"/>
          <w:szCs w:val="28"/>
          <w:lang w:val="uk-UA"/>
        </w:rPr>
        <w:t>ій течії</w:t>
      </w:r>
      <w:r>
        <w:rPr>
          <w:sz w:val="28"/>
          <w:szCs w:val="28"/>
        </w:rPr>
        <w:t xml:space="preserve"> нестискуваної рідини з </w:t>
      </w:r>
      <w:proofErr w:type="gramStart"/>
      <w:r>
        <w:rPr>
          <w:sz w:val="28"/>
          <w:szCs w:val="28"/>
        </w:rPr>
        <w:t>чис</w:t>
      </w:r>
      <w:r>
        <w:rPr>
          <w:sz w:val="28"/>
          <w:szCs w:val="28"/>
          <w:lang w:val="uk-UA"/>
        </w:rPr>
        <w:t>-</w:t>
      </w:r>
      <w:r>
        <w:rPr>
          <w:sz w:val="28"/>
          <w:szCs w:val="28"/>
        </w:rPr>
        <w:t>лами</w:t>
      </w:r>
      <w:proofErr w:type="gramEnd"/>
      <w:r>
        <w:rPr>
          <w:sz w:val="28"/>
          <w:szCs w:val="28"/>
        </w:rPr>
        <w:t xml:space="preserve"> Pr&gt;0,7 і Re&gt;10</w:t>
      </w:r>
      <w:r w:rsidRPr="00FD0EB9">
        <w:rPr>
          <w:sz w:val="28"/>
          <w:szCs w:val="28"/>
          <w:vertAlign w:val="superscript"/>
        </w:rPr>
        <w:t>4</w:t>
      </w:r>
      <w:r>
        <w:rPr>
          <w:sz w:val="28"/>
          <w:szCs w:val="28"/>
        </w:rPr>
        <w:t xml:space="preserve"> в прямих гладких трубах розраховується по формулі М. А. Міхєєва [4]:</w:t>
      </w:r>
    </w:p>
    <w:p w:rsidR="008D6A55" w:rsidRPr="00580C32" w:rsidRDefault="008D6A55" w:rsidP="008D6A55">
      <w:pPr>
        <w:pStyle w:val="33"/>
        <w:spacing w:line="360" w:lineRule="auto"/>
        <w:ind w:firstLine="567"/>
        <w:jc w:val="center"/>
        <w:rPr>
          <w:sz w:val="28"/>
          <w:szCs w:val="28"/>
        </w:rPr>
      </w:pPr>
      <w:r w:rsidRPr="00580C32">
        <w:rPr>
          <w:position w:val="-16"/>
          <w:sz w:val="28"/>
          <w:szCs w:val="28"/>
        </w:rPr>
        <w:object w:dxaOrig="3320" w:dyaOrig="460">
          <v:shape id="_x0000_i1223" type="#_x0000_t75" style="width:166.2pt;height:22.8pt" o:ole="" fillcolor="window">
            <v:imagedata r:id="rId393" o:title=""/>
          </v:shape>
          <o:OLEObject Type="Embed" ProgID="Equation.3" ShapeID="_x0000_i1223" DrawAspect="Content" ObjectID="_1772127556" r:id="rId394"/>
        </w:object>
      </w:r>
      <w:r w:rsidRPr="00580C32">
        <w:rPr>
          <w:sz w:val="28"/>
          <w:szCs w:val="28"/>
        </w:rPr>
        <w:t>,</w:t>
      </w:r>
    </w:p>
    <w:p w:rsidR="008D6A55" w:rsidRPr="00580C32" w:rsidRDefault="008D6A55" w:rsidP="008D6A55">
      <w:pPr>
        <w:spacing w:line="360" w:lineRule="auto"/>
        <w:ind w:left="540" w:hanging="540"/>
        <w:jc w:val="both"/>
        <w:rPr>
          <w:sz w:val="28"/>
          <w:szCs w:val="28"/>
        </w:rPr>
      </w:pPr>
      <w:r>
        <w:rPr>
          <w:sz w:val="28"/>
          <w:szCs w:val="28"/>
        </w:rPr>
        <w:t xml:space="preserve">де </w:t>
      </w:r>
      <w:r w:rsidRPr="00A24443">
        <w:rPr>
          <w:position w:val="-12"/>
        </w:rPr>
        <w:object w:dxaOrig="1860" w:dyaOrig="420">
          <v:shape id="_x0000_i1224" type="#_x0000_t75" style="width:93pt;height:21pt" o:ole="">
            <v:imagedata r:id="rId265" o:title=""/>
          </v:shape>
          <o:OLEObject Type="Embed" ProgID="Equation.3" ShapeID="_x0000_i1224" DrawAspect="Content" ObjectID="_1772127557" r:id="rId395"/>
        </w:object>
      </w:r>
      <w:r>
        <w:rPr>
          <w:sz w:val="28"/>
          <w:szCs w:val="28"/>
        </w:rPr>
        <w:t>– поправка, що враховує залежність фізичних властивостей плинного середовища від температури.</w:t>
      </w:r>
    </w:p>
    <w:p w:rsidR="008D6A55" w:rsidRPr="00580C32" w:rsidRDefault="008D6A55" w:rsidP="008D6A55">
      <w:pPr>
        <w:pStyle w:val="33"/>
        <w:spacing w:after="0" w:line="360" w:lineRule="auto"/>
        <w:ind w:firstLine="567"/>
        <w:jc w:val="both"/>
        <w:rPr>
          <w:sz w:val="28"/>
          <w:szCs w:val="28"/>
        </w:rPr>
      </w:pPr>
      <w:proofErr w:type="gramStart"/>
      <w:r>
        <w:rPr>
          <w:sz w:val="28"/>
          <w:szCs w:val="28"/>
        </w:rPr>
        <w:t xml:space="preserve">Величина </w:t>
      </w:r>
      <w:r w:rsidRPr="00A24443">
        <w:rPr>
          <w:position w:val="-10"/>
          <w:sz w:val="24"/>
          <w:szCs w:val="24"/>
        </w:rPr>
        <w:object w:dxaOrig="279" w:dyaOrig="340">
          <v:shape id="_x0000_i1225" type="#_x0000_t75" style="width:13.8pt;height:16.8pt" o:ole="" fillcolor="window">
            <v:imagedata r:id="rId396" o:title=""/>
          </v:shape>
          <o:OLEObject Type="Embed" ProgID="Equation.3" ShapeID="_x0000_i1225" DrawAspect="Content" ObjectID="_1772127558" r:id="rId397"/>
        </w:object>
      </w:r>
      <w:r>
        <w:rPr>
          <w:sz w:val="28"/>
          <w:szCs w:val="28"/>
        </w:rPr>
        <w:t xml:space="preserve"> –</w:t>
      </w:r>
      <w:proofErr w:type="gramEnd"/>
      <w:r>
        <w:rPr>
          <w:sz w:val="28"/>
          <w:szCs w:val="28"/>
        </w:rPr>
        <w:t xml:space="preserve"> поправка, що враховує зміну коефіцієнта тепловіддачі на початковій ділянці гідродинамічної і теплової стабілізації:</w:t>
      </w:r>
    </w:p>
    <w:p w:rsidR="008D6A55" w:rsidRDefault="008D6A55" w:rsidP="008D6A55">
      <w:pPr>
        <w:pStyle w:val="33"/>
        <w:spacing w:after="0" w:line="360" w:lineRule="auto"/>
        <w:rPr>
          <w:sz w:val="28"/>
          <w:szCs w:val="28"/>
          <w:lang w:val="uk-UA"/>
        </w:rPr>
      </w:pPr>
      <w:r w:rsidRPr="00135F93">
        <w:rPr>
          <w:sz w:val="28"/>
          <w:szCs w:val="28"/>
        </w:rPr>
        <w:t xml:space="preserve">при </w:t>
      </w:r>
      <w:r w:rsidRPr="00135F93">
        <w:rPr>
          <w:position w:val="-10"/>
          <w:sz w:val="28"/>
          <w:szCs w:val="28"/>
        </w:rPr>
        <w:object w:dxaOrig="340" w:dyaOrig="300">
          <v:shape id="_x0000_i1226" type="#_x0000_t75" style="width:16.8pt;height:15pt" o:ole="" fillcolor="window">
            <v:imagedata r:id="rId398" o:title=""/>
          </v:shape>
          <o:OLEObject Type="Embed" ProgID="Equation.3" ShapeID="_x0000_i1226" DrawAspect="Content" ObjectID="_1772127559" r:id="rId399"/>
        </w:object>
      </w:r>
      <w:r w:rsidRPr="00135F93">
        <w:rPr>
          <w:sz w:val="28"/>
          <w:szCs w:val="28"/>
        </w:rPr>
        <w:t xml:space="preserve">&gt;50   </w:t>
      </w:r>
      <w:r w:rsidRPr="00135F93">
        <w:rPr>
          <w:position w:val="-12"/>
          <w:sz w:val="28"/>
          <w:szCs w:val="28"/>
        </w:rPr>
        <w:object w:dxaOrig="300" w:dyaOrig="400">
          <v:shape id="_x0000_i1227" type="#_x0000_t75" style="width:15pt;height:19.8pt" o:ole="">
            <v:imagedata r:id="rId400" o:title=""/>
          </v:shape>
          <o:OLEObject Type="Embed" ProgID="Equation.3" ShapeID="_x0000_i1227" DrawAspect="Content" ObjectID="_1772127560" r:id="rId401"/>
        </w:object>
      </w:r>
      <w:r w:rsidRPr="00135F93">
        <w:rPr>
          <w:sz w:val="28"/>
          <w:szCs w:val="28"/>
        </w:rPr>
        <w:t>=</w:t>
      </w:r>
      <w:proofErr w:type="gramStart"/>
      <w:r w:rsidRPr="00135F93">
        <w:rPr>
          <w:sz w:val="28"/>
          <w:szCs w:val="28"/>
        </w:rPr>
        <w:t>1;</w:t>
      </w:r>
      <w:r>
        <w:rPr>
          <w:sz w:val="28"/>
          <w:szCs w:val="28"/>
          <w:lang w:val="uk-UA"/>
        </w:rPr>
        <w:tab/>
      </w:r>
      <w:proofErr w:type="gramEnd"/>
      <w:r>
        <w:rPr>
          <w:sz w:val="28"/>
          <w:szCs w:val="28"/>
          <w:lang w:val="uk-UA"/>
        </w:rPr>
        <w:tab/>
      </w:r>
      <w:r>
        <w:rPr>
          <w:sz w:val="28"/>
          <w:szCs w:val="28"/>
          <w:lang w:val="uk-UA"/>
        </w:rPr>
        <w:tab/>
      </w:r>
      <w:r w:rsidRPr="00135F93">
        <w:rPr>
          <w:sz w:val="28"/>
          <w:szCs w:val="28"/>
        </w:rPr>
        <w:t xml:space="preserve">при </w:t>
      </w:r>
      <w:r w:rsidRPr="00135F93">
        <w:rPr>
          <w:position w:val="-10"/>
          <w:sz w:val="28"/>
          <w:szCs w:val="28"/>
          <w:lang w:val="en-US"/>
        </w:rPr>
        <w:object w:dxaOrig="340" w:dyaOrig="300">
          <v:shape id="_x0000_i1228" type="#_x0000_t75" style="width:16.8pt;height:15pt" o:ole="" fillcolor="window">
            <v:imagedata r:id="rId402" o:title=""/>
          </v:shape>
          <o:OLEObject Type="Embed" ProgID="Equation.3" ShapeID="_x0000_i1228" DrawAspect="Content" ObjectID="_1772127561" r:id="rId403"/>
        </w:object>
      </w:r>
      <w:r w:rsidRPr="00135F93">
        <w:rPr>
          <w:sz w:val="28"/>
          <w:szCs w:val="28"/>
        </w:rPr>
        <w:t xml:space="preserve"> &lt;50   </w:t>
      </w:r>
      <w:r w:rsidRPr="00135F93">
        <w:rPr>
          <w:position w:val="-12"/>
          <w:sz w:val="28"/>
          <w:szCs w:val="28"/>
        </w:rPr>
        <w:object w:dxaOrig="1300" w:dyaOrig="360">
          <v:shape id="_x0000_i1229" type="#_x0000_t75" style="width:64.8pt;height:18pt" o:ole="">
            <v:imagedata r:id="rId404" o:title=""/>
          </v:shape>
          <o:OLEObject Type="Embed" ProgID="Equation.3" ShapeID="_x0000_i1229" DrawAspect="Content" ObjectID="_1772127562" r:id="rId405"/>
        </w:object>
      </w:r>
      <w:r w:rsidRPr="00135F93">
        <w:rPr>
          <w:sz w:val="28"/>
          <w:szCs w:val="28"/>
        </w:rPr>
        <w:t>.</w:t>
      </w:r>
    </w:p>
    <w:p w:rsidR="008D6A55" w:rsidRPr="00FD0EB9" w:rsidRDefault="008D6A55" w:rsidP="008D6A55">
      <w:pPr>
        <w:pStyle w:val="33"/>
        <w:spacing w:after="0" w:line="360" w:lineRule="auto"/>
        <w:ind w:firstLine="708"/>
        <w:rPr>
          <w:sz w:val="28"/>
          <w:szCs w:val="28"/>
        </w:rPr>
      </w:pPr>
      <w:r w:rsidRPr="00FD0EB9">
        <w:rPr>
          <w:i/>
          <w:sz w:val="28"/>
          <w:szCs w:val="28"/>
        </w:rPr>
        <w:t>Визначальні параметри:</w:t>
      </w:r>
    </w:p>
    <w:p w:rsidR="008D6A55" w:rsidRPr="00580C32" w:rsidRDefault="008D6A55" w:rsidP="008D6A55">
      <w:pPr>
        <w:spacing w:line="360" w:lineRule="auto"/>
        <w:jc w:val="both"/>
        <w:rPr>
          <w:sz w:val="28"/>
          <w:szCs w:val="28"/>
        </w:rPr>
      </w:pPr>
      <w:r w:rsidRPr="00580C32">
        <w:rPr>
          <w:position w:val="-14"/>
          <w:sz w:val="28"/>
          <w:szCs w:val="28"/>
          <w:lang w:val="en-US"/>
        </w:rPr>
        <w:object w:dxaOrig="2880" w:dyaOrig="420">
          <v:shape id="_x0000_i1230" type="#_x0000_t75" style="width:2in;height:21pt" o:ole="" fillcolor="window">
            <v:imagedata r:id="rId406" o:title=""/>
          </v:shape>
          <o:OLEObject Type="Embed" ProgID="Equation.3" ShapeID="_x0000_i1230" DrawAspect="Content" ObjectID="_1772127563" r:id="rId407"/>
        </w:object>
      </w:r>
      <w:r w:rsidRPr="00580C32">
        <w:rPr>
          <w:sz w:val="28"/>
          <w:szCs w:val="28"/>
        </w:rPr>
        <w:t xml:space="preserve"> </w:t>
      </w:r>
      <w:r>
        <w:rPr>
          <w:sz w:val="28"/>
          <w:szCs w:val="28"/>
        </w:rPr>
        <w:t>– середня температура флюїда в трубі;</w:t>
      </w:r>
    </w:p>
    <w:p w:rsidR="008D6A55" w:rsidRPr="00580C32" w:rsidRDefault="008D6A55" w:rsidP="008D6A55">
      <w:pPr>
        <w:spacing w:line="360" w:lineRule="auto"/>
        <w:jc w:val="both"/>
        <w:rPr>
          <w:sz w:val="28"/>
          <w:szCs w:val="28"/>
        </w:rPr>
      </w:pPr>
      <w:r w:rsidRPr="00580C32">
        <w:rPr>
          <w:position w:val="-12"/>
          <w:sz w:val="28"/>
          <w:szCs w:val="28"/>
          <w:lang w:val="en-US"/>
        </w:rPr>
        <w:object w:dxaOrig="920" w:dyaOrig="360">
          <v:shape id="_x0000_i1231" type="#_x0000_t75" style="width:46.2pt;height:18pt" o:ole="" fillcolor="window">
            <v:imagedata r:id="rId408" o:title=""/>
          </v:shape>
          <o:OLEObject Type="Embed" ProgID="Equation.3" ShapeID="_x0000_i1231" DrawAspect="Content" ObjectID="_1772127564" r:id="rId409"/>
        </w:object>
      </w:r>
      <w:r w:rsidRPr="00580C32">
        <w:rPr>
          <w:sz w:val="28"/>
          <w:szCs w:val="28"/>
        </w:rPr>
        <w:t xml:space="preserve"> </w:t>
      </w:r>
      <w:r>
        <w:rPr>
          <w:sz w:val="28"/>
          <w:szCs w:val="28"/>
        </w:rPr>
        <w:t>– внутрішній діаметр труби;</w:t>
      </w:r>
    </w:p>
    <w:p w:rsidR="008D6A55" w:rsidRDefault="008D6A55" w:rsidP="008D6A55">
      <w:pPr>
        <w:spacing w:line="360" w:lineRule="auto"/>
        <w:jc w:val="both"/>
        <w:rPr>
          <w:sz w:val="28"/>
          <w:szCs w:val="28"/>
          <w:lang w:val="uk-UA"/>
        </w:rPr>
      </w:pPr>
      <w:r w:rsidRPr="00580C32">
        <w:rPr>
          <w:position w:val="-12"/>
          <w:sz w:val="28"/>
          <w:szCs w:val="28"/>
        </w:rPr>
        <w:object w:dxaOrig="1420" w:dyaOrig="360">
          <v:shape id="_x0000_i1232" type="#_x0000_t75" style="width:70.8pt;height:18pt" o:ole="" fillcolor="window">
            <v:imagedata r:id="rId410" o:title=""/>
          </v:shape>
          <o:OLEObject Type="Embed" ProgID="Equation.3" ShapeID="_x0000_i1232" DrawAspect="Content" ObjectID="_1772127565" r:id="rId411"/>
        </w:object>
      </w:r>
      <w:r w:rsidRPr="00580C32">
        <w:rPr>
          <w:sz w:val="28"/>
          <w:szCs w:val="28"/>
        </w:rPr>
        <w:t xml:space="preserve"> </w:t>
      </w:r>
      <w:r>
        <w:rPr>
          <w:sz w:val="28"/>
          <w:szCs w:val="28"/>
        </w:rPr>
        <w:t>– середня по перетину швидкість руху флюїда.</w:t>
      </w:r>
    </w:p>
    <w:p w:rsidR="008D6A55" w:rsidRPr="00233C8A" w:rsidRDefault="008D6A55" w:rsidP="008D6A55">
      <w:pPr>
        <w:spacing w:line="360" w:lineRule="auto"/>
        <w:jc w:val="both"/>
        <w:rPr>
          <w:sz w:val="28"/>
          <w:szCs w:val="28"/>
          <w:lang w:val="uk-UA"/>
        </w:rPr>
      </w:pPr>
    </w:p>
    <w:p w:rsidR="008D6A55" w:rsidRPr="00580C32" w:rsidRDefault="008D6A55" w:rsidP="008D6A55">
      <w:pPr>
        <w:pStyle w:val="33"/>
        <w:spacing w:line="360" w:lineRule="auto"/>
        <w:jc w:val="center"/>
        <w:outlineLvl w:val="0"/>
        <w:rPr>
          <w:i/>
          <w:sz w:val="28"/>
          <w:szCs w:val="28"/>
        </w:rPr>
      </w:pPr>
      <w:r>
        <w:rPr>
          <w:i/>
          <w:sz w:val="28"/>
          <w:szCs w:val="28"/>
        </w:rPr>
        <w:t xml:space="preserve">Тепловіддача при перехідному режимі </w:t>
      </w:r>
      <w:r>
        <w:rPr>
          <w:i/>
          <w:sz w:val="28"/>
          <w:szCs w:val="28"/>
          <w:lang w:val="uk-UA"/>
        </w:rPr>
        <w:t>течії</w:t>
      </w:r>
      <w:r>
        <w:rPr>
          <w:i/>
          <w:sz w:val="28"/>
          <w:szCs w:val="28"/>
        </w:rPr>
        <w:t xml:space="preserve"> флюїда (</w:t>
      </w:r>
      <w:r w:rsidRPr="00135F93">
        <w:rPr>
          <w:i/>
          <w:sz w:val="28"/>
          <w:szCs w:val="28"/>
        </w:rPr>
        <w:t>2300 ≤</w:t>
      </w:r>
      <w:r w:rsidRPr="00135F93">
        <w:rPr>
          <w:i/>
          <w:sz w:val="28"/>
          <w:szCs w:val="28"/>
          <w:lang w:val="en-US"/>
        </w:rPr>
        <w:t>Re</w:t>
      </w:r>
      <w:r w:rsidRPr="00135F93">
        <w:rPr>
          <w:i/>
          <w:sz w:val="28"/>
          <w:szCs w:val="28"/>
        </w:rPr>
        <w:t xml:space="preserve"> ≤ 10</w:t>
      </w:r>
      <w:r w:rsidRPr="00135F93">
        <w:rPr>
          <w:i/>
          <w:sz w:val="28"/>
          <w:szCs w:val="28"/>
          <w:vertAlign w:val="superscript"/>
        </w:rPr>
        <w:t>4</w:t>
      </w:r>
      <w:r>
        <w:rPr>
          <w:i/>
          <w:sz w:val="28"/>
          <w:szCs w:val="28"/>
        </w:rPr>
        <w:t>)</w:t>
      </w:r>
    </w:p>
    <w:p w:rsidR="008D6A55" w:rsidRPr="00580C32" w:rsidRDefault="008D6A55" w:rsidP="008D6A55">
      <w:pPr>
        <w:pStyle w:val="33"/>
        <w:spacing w:line="360" w:lineRule="auto"/>
        <w:ind w:firstLine="426"/>
        <w:rPr>
          <w:sz w:val="28"/>
          <w:szCs w:val="28"/>
        </w:rPr>
      </w:pPr>
      <w:r>
        <w:rPr>
          <w:sz w:val="28"/>
          <w:szCs w:val="28"/>
        </w:rPr>
        <w:t>Перехідний режим характеризується перем</w:t>
      </w:r>
      <w:r>
        <w:rPr>
          <w:sz w:val="28"/>
          <w:szCs w:val="28"/>
          <w:lang w:val="uk-UA"/>
        </w:rPr>
        <w:t>і</w:t>
      </w:r>
      <w:r>
        <w:rPr>
          <w:sz w:val="28"/>
          <w:szCs w:val="28"/>
        </w:rPr>
        <w:t>н</w:t>
      </w:r>
      <w:r>
        <w:rPr>
          <w:sz w:val="28"/>
          <w:szCs w:val="28"/>
          <w:lang w:val="uk-UA"/>
        </w:rPr>
        <w:t>іст</w:t>
      </w:r>
      <w:r>
        <w:rPr>
          <w:sz w:val="28"/>
          <w:szCs w:val="28"/>
        </w:rPr>
        <w:t>ю лам</w:t>
      </w:r>
      <w:r>
        <w:rPr>
          <w:sz w:val="28"/>
          <w:szCs w:val="28"/>
          <w:lang w:val="uk-UA"/>
        </w:rPr>
        <w:t>і</w:t>
      </w:r>
      <w:r>
        <w:rPr>
          <w:sz w:val="28"/>
          <w:szCs w:val="28"/>
        </w:rPr>
        <w:t>нарно</w:t>
      </w:r>
      <w:r>
        <w:rPr>
          <w:sz w:val="28"/>
          <w:szCs w:val="28"/>
          <w:lang w:val="uk-UA"/>
        </w:rPr>
        <w:t>ї</w:t>
      </w:r>
      <w:r>
        <w:rPr>
          <w:sz w:val="28"/>
          <w:szCs w:val="28"/>
        </w:rPr>
        <w:t xml:space="preserve"> і турбулентн</w:t>
      </w:r>
      <w:r>
        <w:rPr>
          <w:sz w:val="28"/>
          <w:szCs w:val="28"/>
          <w:lang w:val="uk-UA"/>
        </w:rPr>
        <w:t>ої</w:t>
      </w:r>
      <w:r>
        <w:rPr>
          <w:sz w:val="28"/>
          <w:szCs w:val="28"/>
        </w:rPr>
        <w:t xml:space="preserve"> течій. Приблизно коефіцієнт тепловіддачі можна розрахувати по формулі [4]:</w:t>
      </w:r>
    </w:p>
    <w:p w:rsidR="008D6A55" w:rsidRPr="00580C32" w:rsidRDefault="008D6A55" w:rsidP="008D6A55">
      <w:pPr>
        <w:pStyle w:val="33"/>
        <w:spacing w:line="360" w:lineRule="auto"/>
        <w:ind w:firstLine="567"/>
        <w:jc w:val="center"/>
        <w:rPr>
          <w:sz w:val="28"/>
          <w:szCs w:val="28"/>
        </w:rPr>
      </w:pPr>
      <w:r w:rsidRPr="00580C32">
        <w:rPr>
          <w:position w:val="-16"/>
          <w:sz w:val="28"/>
          <w:szCs w:val="28"/>
        </w:rPr>
        <w:object w:dxaOrig="2460" w:dyaOrig="460">
          <v:shape id="_x0000_i1233" type="#_x0000_t75" style="width:123pt;height:22.8pt" o:ole="">
            <v:imagedata r:id="rId412" o:title=""/>
          </v:shape>
          <o:OLEObject Type="Embed" ProgID="Equation.3" ShapeID="_x0000_i1233" DrawAspect="Content" ObjectID="_1772127566" r:id="rId413"/>
        </w:object>
      </w:r>
      <w:r w:rsidRPr="00580C32">
        <w:rPr>
          <w:sz w:val="28"/>
          <w:szCs w:val="28"/>
        </w:rPr>
        <w:t>,</w:t>
      </w:r>
    </w:p>
    <w:p w:rsidR="008D6A55" w:rsidRPr="00580C32" w:rsidRDefault="008D6A55" w:rsidP="008D6A55">
      <w:pPr>
        <w:spacing w:line="360" w:lineRule="auto"/>
        <w:ind w:left="540" w:hanging="540"/>
        <w:jc w:val="both"/>
        <w:rPr>
          <w:sz w:val="28"/>
          <w:szCs w:val="28"/>
        </w:rPr>
      </w:pPr>
      <w:r>
        <w:rPr>
          <w:sz w:val="28"/>
          <w:szCs w:val="28"/>
        </w:rPr>
        <w:t xml:space="preserve">де </w:t>
      </w:r>
      <w:r w:rsidRPr="00A24443">
        <w:rPr>
          <w:position w:val="-12"/>
        </w:rPr>
        <w:object w:dxaOrig="1860" w:dyaOrig="420">
          <v:shape id="_x0000_i1234" type="#_x0000_t75" style="width:93pt;height:21pt" o:ole="">
            <v:imagedata r:id="rId265" o:title=""/>
          </v:shape>
          <o:OLEObject Type="Embed" ProgID="Equation.3" ShapeID="_x0000_i1234" DrawAspect="Content" ObjectID="_1772127567" r:id="rId414"/>
        </w:object>
      </w:r>
      <w:r>
        <w:rPr>
          <w:sz w:val="28"/>
          <w:szCs w:val="28"/>
        </w:rPr>
        <w:t>– поправка, що враховує залежність фізичних властивостей плинного середовища від температури; значення комплексу K</w:t>
      </w:r>
      <w:r w:rsidRPr="00813407">
        <w:rPr>
          <w:sz w:val="28"/>
          <w:szCs w:val="28"/>
          <w:vertAlign w:val="subscript"/>
        </w:rPr>
        <w:t>0</w:t>
      </w:r>
      <w:r>
        <w:rPr>
          <w:sz w:val="28"/>
          <w:szCs w:val="28"/>
        </w:rPr>
        <w:t xml:space="preserve"> залежить від числа Рейнольдса і приведене в таблиці</w:t>
      </w:r>
      <w:r>
        <w:rPr>
          <w:sz w:val="28"/>
          <w:szCs w:val="28"/>
          <w:lang w:val="uk-UA"/>
        </w:rPr>
        <w:t xml:space="preserve"> 4.3</w:t>
      </w:r>
      <w:r>
        <w:rPr>
          <w:sz w:val="28"/>
          <w:szCs w:val="28"/>
        </w:rPr>
        <w:t xml:space="preserve">; поправка на початкову </w:t>
      </w:r>
      <w:proofErr w:type="gramStart"/>
      <w:r>
        <w:rPr>
          <w:sz w:val="28"/>
          <w:szCs w:val="28"/>
        </w:rPr>
        <w:t xml:space="preserve">ділянку </w:t>
      </w:r>
      <w:r w:rsidRPr="00A24443">
        <w:rPr>
          <w:position w:val="-10"/>
        </w:rPr>
        <w:object w:dxaOrig="240" w:dyaOrig="300">
          <v:shape id="_x0000_i1235" type="#_x0000_t75" style="width:12pt;height:15pt" o:ole="">
            <v:imagedata r:id="rId415" o:title=""/>
          </v:shape>
          <o:OLEObject Type="Embed" ProgID="Equation.3" ShapeID="_x0000_i1235" DrawAspect="Content" ObjectID="_1772127568" r:id="rId416"/>
        </w:object>
      </w:r>
      <w:r>
        <w:rPr>
          <w:sz w:val="28"/>
          <w:szCs w:val="28"/>
        </w:rPr>
        <w:t xml:space="preserve"> розраховується</w:t>
      </w:r>
      <w:proofErr w:type="gramEnd"/>
      <w:r>
        <w:rPr>
          <w:sz w:val="28"/>
          <w:szCs w:val="28"/>
        </w:rPr>
        <w:t xml:space="preserve"> </w:t>
      </w:r>
      <w:r>
        <w:rPr>
          <w:sz w:val="28"/>
          <w:szCs w:val="28"/>
          <w:lang w:val="uk-UA"/>
        </w:rPr>
        <w:t xml:space="preserve"> </w:t>
      </w:r>
      <w:r>
        <w:rPr>
          <w:sz w:val="28"/>
          <w:szCs w:val="28"/>
        </w:rPr>
        <w:t xml:space="preserve">як і при турбулентному режимі </w:t>
      </w:r>
      <w:r>
        <w:rPr>
          <w:sz w:val="28"/>
          <w:szCs w:val="28"/>
          <w:lang w:val="uk-UA"/>
        </w:rPr>
        <w:t>течії</w:t>
      </w:r>
      <w:r>
        <w:rPr>
          <w:sz w:val="28"/>
          <w:szCs w:val="28"/>
        </w:rPr>
        <w:t xml:space="preserve"> флюїда.</w:t>
      </w:r>
    </w:p>
    <w:p w:rsidR="008D6A55" w:rsidRPr="00813407" w:rsidRDefault="008D6A55" w:rsidP="008D6A55">
      <w:pPr>
        <w:pStyle w:val="33"/>
        <w:jc w:val="right"/>
        <w:outlineLvl w:val="0"/>
        <w:rPr>
          <w:bCs/>
          <w:i/>
          <w:sz w:val="28"/>
          <w:szCs w:val="28"/>
          <w:lang w:val="uk-UA"/>
        </w:rPr>
      </w:pPr>
      <w:r w:rsidRPr="00813407">
        <w:rPr>
          <w:bCs/>
          <w:i/>
          <w:sz w:val="28"/>
          <w:szCs w:val="28"/>
        </w:rPr>
        <w:t>Таблиця</w:t>
      </w:r>
      <w:r w:rsidRPr="00813407">
        <w:rPr>
          <w:bCs/>
          <w:i/>
          <w:sz w:val="28"/>
          <w:szCs w:val="28"/>
          <w:lang w:val="uk-UA"/>
        </w:rPr>
        <w:t xml:space="preserve"> 4.3</w:t>
      </w:r>
    </w:p>
    <w:p w:rsidR="008D6A55" w:rsidRPr="00813407" w:rsidRDefault="008D6A55" w:rsidP="008D6A55">
      <w:pPr>
        <w:pStyle w:val="33"/>
        <w:spacing w:line="360" w:lineRule="auto"/>
        <w:jc w:val="center"/>
        <w:outlineLvl w:val="0"/>
        <w:rPr>
          <w:b/>
          <w:sz w:val="28"/>
          <w:szCs w:val="28"/>
        </w:rPr>
      </w:pPr>
      <w:r w:rsidRPr="00813407">
        <w:rPr>
          <w:b/>
          <w:bCs/>
          <w:sz w:val="28"/>
          <w:szCs w:val="28"/>
        </w:rPr>
        <w:t>Залежність комплексу К</w:t>
      </w:r>
      <w:r w:rsidRPr="00176065">
        <w:rPr>
          <w:b/>
          <w:bCs/>
          <w:sz w:val="28"/>
          <w:szCs w:val="28"/>
          <w:vertAlign w:val="subscript"/>
        </w:rPr>
        <w:t>0</w:t>
      </w:r>
      <w:r w:rsidRPr="00813407">
        <w:rPr>
          <w:b/>
          <w:bCs/>
          <w:sz w:val="28"/>
          <w:szCs w:val="28"/>
        </w:rPr>
        <w:t xml:space="preserve"> від числа Рейнольдса</w:t>
      </w:r>
    </w:p>
    <w:tbl>
      <w:tblPr>
        <w:tblW w:w="98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0"/>
        <w:gridCol w:w="672"/>
        <w:gridCol w:w="651"/>
        <w:gridCol w:w="734"/>
        <w:gridCol w:w="883"/>
        <w:gridCol w:w="735"/>
        <w:gridCol w:w="734"/>
        <w:gridCol w:w="735"/>
        <w:gridCol w:w="648"/>
        <w:gridCol w:w="758"/>
        <w:gridCol w:w="758"/>
        <w:gridCol w:w="758"/>
        <w:gridCol w:w="759"/>
      </w:tblGrid>
      <w:tr w:rsidR="008D6A55" w:rsidRPr="00580C32" w:rsidTr="00D939B1">
        <w:tblPrEx>
          <w:tblCellMar>
            <w:top w:w="0" w:type="dxa"/>
            <w:bottom w:w="0" w:type="dxa"/>
          </w:tblCellMar>
        </w:tblPrEx>
        <w:trPr>
          <w:trHeight w:val="484"/>
        </w:trPr>
        <w:tc>
          <w:tcPr>
            <w:tcW w:w="1030" w:type="dxa"/>
            <w:vAlign w:val="center"/>
          </w:tcPr>
          <w:p w:rsidR="008D6A55" w:rsidRPr="00580C32" w:rsidRDefault="008D6A55" w:rsidP="00D939B1">
            <w:pPr>
              <w:pStyle w:val="33"/>
              <w:spacing w:line="360" w:lineRule="auto"/>
              <w:jc w:val="center"/>
              <w:rPr>
                <w:sz w:val="28"/>
                <w:szCs w:val="28"/>
                <w:vertAlign w:val="superscript"/>
              </w:rPr>
            </w:pPr>
            <w:r w:rsidRPr="00C24FFE">
              <w:rPr>
                <w:sz w:val="28"/>
                <w:szCs w:val="28"/>
                <w:lang w:val="en-US"/>
              </w:rPr>
              <w:t>Re</w:t>
            </w:r>
            <w:r w:rsidRPr="00C24FFE">
              <w:rPr>
                <w:sz w:val="28"/>
                <w:szCs w:val="28"/>
              </w:rPr>
              <w:t>·10</w:t>
            </w:r>
            <w:r w:rsidRPr="00C24FFE">
              <w:rPr>
                <w:sz w:val="28"/>
                <w:szCs w:val="28"/>
                <w:vertAlign w:val="superscript"/>
              </w:rPr>
              <w:t>-3</w:t>
            </w:r>
          </w:p>
        </w:tc>
        <w:tc>
          <w:tcPr>
            <w:tcW w:w="672" w:type="dxa"/>
            <w:vAlign w:val="center"/>
          </w:tcPr>
          <w:p w:rsidR="008D6A55" w:rsidRPr="00580C32" w:rsidRDefault="008D6A55" w:rsidP="00D939B1">
            <w:pPr>
              <w:pStyle w:val="33"/>
              <w:spacing w:line="360" w:lineRule="auto"/>
              <w:jc w:val="center"/>
              <w:rPr>
                <w:bCs/>
                <w:sz w:val="28"/>
                <w:szCs w:val="28"/>
              </w:rPr>
            </w:pPr>
            <w:r w:rsidRPr="00580C32">
              <w:rPr>
                <w:bCs/>
                <w:sz w:val="28"/>
                <w:szCs w:val="28"/>
              </w:rPr>
              <w:t>2,2</w:t>
            </w:r>
          </w:p>
        </w:tc>
        <w:tc>
          <w:tcPr>
            <w:tcW w:w="651" w:type="dxa"/>
            <w:vAlign w:val="center"/>
          </w:tcPr>
          <w:p w:rsidR="008D6A55" w:rsidRPr="00580C32" w:rsidRDefault="008D6A55" w:rsidP="00D939B1">
            <w:pPr>
              <w:pStyle w:val="33"/>
              <w:spacing w:line="360" w:lineRule="auto"/>
              <w:jc w:val="center"/>
              <w:rPr>
                <w:bCs/>
                <w:sz w:val="28"/>
                <w:szCs w:val="28"/>
              </w:rPr>
            </w:pPr>
            <w:r w:rsidRPr="00580C32">
              <w:rPr>
                <w:bCs/>
                <w:sz w:val="28"/>
                <w:szCs w:val="28"/>
              </w:rPr>
              <w:t>2,3</w:t>
            </w:r>
          </w:p>
        </w:tc>
        <w:tc>
          <w:tcPr>
            <w:tcW w:w="734" w:type="dxa"/>
            <w:vAlign w:val="center"/>
          </w:tcPr>
          <w:p w:rsidR="008D6A55" w:rsidRPr="00580C32" w:rsidRDefault="008D6A55" w:rsidP="00D939B1">
            <w:pPr>
              <w:pStyle w:val="33"/>
              <w:spacing w:line="360" w:lineRule="auto"/>
              <w:jc w:val="center"/>
              <w:rPr>
                <w:bCs/>
                <w:sz w:val="28"/>
                <w:szCs w:val="28"/>
              </w:rPr>
            </w:pPr>
            <w:r w:rsidRPr="00580C32">
              <w:rPr>
                <w:bCs/>
                <w:sz w:val="28"/>
                <w:szCs w:val="28"/>
              </w:rPr>
              <w:t>2,5</w:t>
            </w:r>
          </w:p>
        </w:tc>
        <w:tc>
          <w:tcPr>
            <w:tcW w:w="883" w:type="dxa"/>
            <w:vAlign w:val="center"/>
          </w:tcPr>
          <w:p w:rsidR="008D6A55" w:rsidRPr="00580C32" w:rsidRDefault="008D6A55" w:rsidP="00D939B1">
            <w:pPr>
              <w:pStyle w:val="33"/>
              <w:spacing w:line="360" w:lineRule="auto"/>
              <w:jc w:val="center"/>
              <w:rPr>
                <w:bCs/>
                <w:sz w:val="28"/>
                <w:szCs w:val="28"/>
              </w:rPr>
            </w:pPr>
            <w:r w:rsidRPr="00580C32">
              <w:rPr>
                <w:bCs/>
                <w:sz w:val="28"/>
                <w:szCs w:val="28"/>
              </w:rPr>
              <w:t>3,0</w:t>
            </w:r>
          </w:p>
        </w:tc>
        <w:tc>
          <w:tcPr>
            <w:tcW w:w="735" w:type="dxa"/>
            <w:vAlign w:val="center"/>
          </w:tcPr>
          <w:p w:rsidR="008D6A55" w:rsidRPr="00580C32" w:rsidRDefault="008D6A55" w:rsidP="00D939B1">
            <w:pPr>
              <w:pStyle w:val="33"/>
              <w:spacing w:line="360" w:lineRule="auto"/>
              <w:jc w:val="center"/>
              <w:rPr>
                <w:bCs/>
                <w:sz w:val="28"/>
                <w:szCs w:val="28"/>
              </w:rPr>
            </w:pPr>
            <w:r w:rsidRPr="00580C32">
              <w:rPr>
                <w:bCs/>
                <w:sz w:val="28"/>
                <w:szCs w:val="28"/>
              </w:rPr>
              <w:t>3,5</w:t>
            </w:r>
          </w:p>
        </w:tc>
        <w:tc>
          <w:tcPr>
            <w:tcW w:w="734" w:type="dxa"/>
            <w:vAlign w:val="center"/>
          </w:tcPr>
          <w:p w:rsidR="008D6A55" w:rsidRPr="00580C32" w:rsidRDefault="008D6A55" w:rsidP="00D939B1">
            <w:pPr>
              <w:pStyle w:val="33"/>
              <w:spacing w:line="360" w:lineRule="auto"/>
              <w:jc w:val="center"/>
              <w:rPr>
                <w:bCs/>
                <w:sz w:val="28"/>
                <w:szCs w:val="28"/>
              </w:rPr>
            </w:pPr>
            <w:r w:rsidRPr="00580C32">
              <w:rPr>
                <w:bCs/>
                <w:sz w:val="28"/>
                <w:szCs w:val="28"/>
              </w:rPr>
              <w:t>4,0</w:t>
            </w:r>
          </w:p>
        </w:tc>
        <w:tc>
          <w:tcPr>
            <w:tcW w:w="735" w:type="dxa"/>
            <w:vAlign w:val="center"/>
          </w:tcPr>
          <w:p w:rsidR="008D6A55" w:rsidRPr="00580C32" w:rsidRDefault="008D6A55" w:rsidP="00D939B1">
            <w:pPr>
              <w:pStyle w:val="33"/>
              <w:spacing w:line="360" w:lineRule="auto"/>
              <w:jc w:val="center"/>
              <w:rPr>
                <w:bCs/>
                <w:sz w:val="28"/>
                <w:szCs w:val="28"/>
              </w:rPr>
            </w:pPr>
            <w:r w:rsidRPr="00580C32">
              <w:rPr>
                <w:bCs/>
                <w:sz w:val="28"/>
                <w:szCs w:val="28"/>
              </w:rPr>
              <w:t>5</w:t>
            </w:r>
          </w:p>
        </w:tc>
        <w:tc>
          <w:tcPr>
            <w:tcW w:w="648" w:type="dxa"/>
            <w:vAlign w:val="center"/>
          </w:tcPr>
          <w:p w:rsidR="008D6A55" w:rsidRPr="00580C32" w:rsidRDefault="008D6A55" w:rsidP="00D939B1">
            <w:pPr>
              <w:pStyle w:val="33"/>
              <w:spacing w:line="360" w:lineRule="auto"/>
              <w:jc w:val="center"/>
              <w:rPr>
                <w:bCs/>
                <w:sz w:val="28"/>
                <w:szCs w:val="28"/>
              </w:rPr>
            </w:pPr>
            <w:r w:rsidRPr="00580C32">
              <w:rPr>
                <w:bCs/>
                <w:sz w:val="28"/>
                <w:szCs w:val="28"/>
              </w:rPr>
              <w:t>6</w:t>
            </w:r>
          </w:p>
        </w:tc>
        <w:tc>
          <w:tcPr>
            <w:tcW w:w="758" w:type="dxa"/>
            <w:vAlign w:val="center"/>
          </w:tcPr>
          <w:p w:rsidR="008D6A55" w:rsidRPr="00580C32" w:rsidRDefault="008D6A55" w:rsidP="00D939B1">
            <w:pPr>
              <w:pStyle w:val="33"/>
              <w:spacing w:line="360" w:lineRule="auto"/>
              <w:jc w:val="center"/>
              <w:rPr>
                <w:bCs/>
                <w:sz w:val="28"/>
                <w:szCs w:val="28"/>
              </w:rPr>
            </w:pPr>
            <w:r w:rsidRPr="00580C32">
              <w:rPr>
                <w:bCs/>
                <w:sz w:val="28"/>
                <w:szCs w:val="28"/>
              </w:rPr>
              <w:t>7</w:t>
            </w:r>
          </w:p>
        </w:tc>
        <w:tc>
          <w:tcPr>
            <w:tcW w:w="758" w:type="dxa"/>
            <w:vAlign w:val="center"/>
          </w:tcPr>
          <w:p w:rsidR="008D6A55" w:rsidRPr="00580C32" w:rsidRDefault="008D6A55" w:rsidP="00D939B1">
            <w:pPr>
              <w:pStyle w:val="33"/>
              <w:spacing w:line="360" w:lineRule="auto"/>
              <w:jc w:val="center"/>
              <w:rPr>
                <w:bCs/>
                <w:sz w:val="28"/>
                <w:szCs w:val="28"/>
              </w:rPr>
            </w:pPr>
            <w:r w:rsidRPr="00580C32">
              <w:rPr>
                <w:bCs/>
                <w:sz w:val="28"/>
                <w:szCs w:val="28"/>
              </w:rPr>
              <w:t>8</w:t>
            </w:r>
          </w:p>
        </w:tc>
        <w:tc>
          <w:tcPr>
            <w:tcW w:w="758" w:type="dxa"/>
            <w:vAlign w:val="center"/>
          </w:tcPr>
          <w:p w:rsidR="008D6A55" w:rsidRPr="00580C32" w:rsidRDefault="008D6A55" w:rsidP="00D939B1">
            <w:pPr>
              <w:pStyle w:val="33"/>
              <w:spacing w:line="360" w:lineRule="auto"/>
              <w:jc w:val="center"/>
              <w:rPr>
                <w:bCs/>
                <w:sz w:val="28"/>
                <w:szCs w:val="28"/>
              </w:rPr>
            </w:pPr>
            <w:r w:rsidRPr="00580C32">
              <w:rPr>
                <w:bCs/>
                <w:sz w:val="28"/>
                <w:szCs w:val="28"/>
              </w:rPr>
              <w:t>9</w:t>
            </w:r>
          </w:p>
        </w:tc>
        <w:tc>
          <w:tcPr>
            <w:tcW w:w="759" w:type="dxa"/>
            <w:vAlign w:val="center"/>
          </w:tcPr>
          <w:p w:rsidR="008D6A55" w:rsidRPr="00580C32" w:rsidRDefault="008D6A55" w:rsidP="00D939B1">
            <w:pPr>
              <w:pStyle w:val="33"/>
              <w:spacing w:line="360" w:lineRule="auto"/>
              <w:jc w:val="center"/>
              <w:rPr>
                <w:bCs/>
                <w:sz w:val="28"/>
                <w:szCs w:val="28"/>
              </w:rPr>
            </w:pPr>
            <w:r w:rsidRPr="00580C32">
              <w:rPr>
                <w:bCs/>
                <w:sz w:val="28"/>
                <w:szCs w:val="28"/>
              </w:rPr>
              <w:t>10</w:t>
            </w:r>
          </w:p>
        </w:tc>
      </w:tr>
      <w:tr w:rsidR="008D6A55" w:rsidRPr="00580C32" w:rsidTr="00D939B1">
        <w:tblPrEx>
          <w:tblCellMar>
            <w:top w:w="0" w:type="dxa"/>
            <w:bottom w:w="0" w:type="dxa"/>
          </w:tblCellMar>
        </w:tblPrEx>
        <w:trPr>
          <w:trHeight w:val="671"/>
        </w:trPr>
        <w:tc>
          <w:tcPr>
            <w:tcW w:w="1030" w:type="dxa"/>
            <w:vAlign w:val="center"/>
          </w:tcPr>
          <w:p w:rsidR="008D6A55" w:rsidRPr="00580C32" w:rsidRDefault="008D6A55" w:rsidP="00D939B1">
            <w:pPr>
              <w:pStyle w:val="33"/>
              <w:spacing w:line="360" w:lineRule="auto"/>
              <w:ind w:left="-27"/>
              <w:jc w:val="center"/>
              <w:rPr>
                <w:sz w:val="28"/>
                <w:szCs w:val="28"/>
              </w:rPr>
            </w:pPr>
            <w:r>
              <w:rPr>
                <w:sz w:val="28"/>
                <w:szCs w:val="28"/>
                <w:lang w:val="en-US"/>
              </w:rPr>
              <w:t>K</w:t>
            </w:r>
            <w:r w:rsidRPr="00813407">
              <w:rPr>
                <w:sz w:val="28"/>
                <w:szCs w:val="28"/>
                <w:vertAlign w:val="subscript"/>
              </w:rPr>
              <w:t>0</w:t>
            </w:r>
          </w:p>
        </w:tc>
        <w:tc>
          <w:tcPr>
            <w:tcW w:w="672" w:type="dxa"/>
            <w:vAlign w:val="center"/>
          </w:tcPr>
          <w:p w:rsidR="008D6A55" w:rsidRPr="00580C32" w:rsidRDefault="008D6A55" w:rsidP="00D939B1">
            <w:pPr>
              <w:pStyle w:val="33"/>
              <w:spacing w:line="360" w:lineRule="auto"/>
              <w:jc w:val="center"/>
              <w:rPr>
                <w:bCs/>
                <w:sz w:val="28"/>
                <w:szCs w:val="28"/>
              </w:rPr>
            </w:pPr>
            <w:r w:rsidRPr="00580C32">
              <w:rPr>
                <w:bCs/>
                <w:sz w:val="28"/>
                <w:szCs w:val="28"/>
              </w:rPr>
              <w:t>2,2</w:t>
            </w:r>
          </w:p>
        </w:tc>
        <w:tc>
          <w:tcPr>
            <w:tcW w:w="651" w:type="dxa"/>
            <w:vAlign w:val="center"/>
          </w:tcPr>
          <w:p w:rsidR="008D6A55" w:rsidRPr="00580C32" w:rsidRDefault="008D6A55" w:rsidP="00D939B1">
            <w:pPr>
              <w:pStyle w:val="33"/>
              <w:spacing w:line="360" w:lineRule="auto"/>
              <w:jc w:val="center"/>
              <w:rPr>
                <w:bCs/>
                <w:sz w:val="28"/>
                <w:szCs w:val="28"/>
              </w:rPr>
            </w:pPr>
            <w:r w:rsidRPr="00580C32">
              <w:rPr>
                <w:bCs/>
                <w:sz w:val="28"/>
                <w:szCs w:val="28"/>
              </w:rPr>
              <w:t>3,6</w:t>
            </w:r>
          </w:p>
        </w:tc>
        <w:tc>
          <w:tcPr>
            <w:tcW w:w="734" w:type="dxa"/>
            <w:vAlign w:val="center"/>
          </w:tcPr>
          <w:p w:rsidR="008D6A55" w:rsidRPr="00580C32" w:rsidRDefault="008D6A55" w:rsidP="00D939B1">
            <w:pPr>
              <w:pStyle w:val="33"/>
              <w:spacing w:line="360" w:lineRule="auto"/>
              <w:jc w:val="center"/>
              <w:rPr>
                <w:bCs/>
                <w:sz w:val="28"/>
                <w:szCs w:val="28"/>
              </w:rPr>
            </w:pPr>
            <w:r w:rsidRPr="00580C32">
              <w:rPr>
                <w:bCs/>
                <w:sz w:val="28"/>
                <w:szCs w:val="28"/>
              </w:rPr>
              <w:t>4,9</w:t>
            </w:r>
          </w:p>
        </w:tc>
        <w:tc>
          <w:tcPr>
            <w:tcW w:w="883" w:type="dxa"/>
            <w:vAlign w:val="center"/>
          </w:tcPr>
          <w:p w:rsidR="008D6A55" w:rsidRPr="00580C32" w:rsidRDefault="008D6A55" w:rsidP="00D939B1">
            <w:pPr>
              <w:pStyle w:val="33"/>
              <w:spacing w:line="360" w:lineRule="auto"/>
              <w:jc w:val="center"/>
              <w:rPr>
                <w:bCs/>
                <w:sz w:val="28"/>
                <w:szCs w:val="28"/>
              </w:rPr>
            </w:pPr>
            <w:r w:rsidRPr="00580C32">
              <w:rPr>
                <w:bCs/>
                <w:sz w:val="28"/>
                <w:szCs w:val="28"/>
              </w:rPr>
              <w:t>7,5</w:t>
            </w:r>
          </w:p>
        </w:tc>
        <w:tc>
          <w:tcPr>
            <w:tcW w:w="735" w:type="dxa"/>
            <w:vAlign w:val="center"/>
          </w:tcPr>
          <w:p w:rsidR="008D6A55" w:rsidRPr="00580C32" w:rsidRDefault="008D6A55" w:rsidP="00D939B1">
            <w:pPr>
              <w:pStyle w:val="33"/>
              <w:spacing w:line="360" w:lineRule="auto"/>
              <w:jc w:val="center"/>
              <w:rPr>
                <w:bCs/>
                <w:sz w:val="28"/>
                <w:szCs w:val="28"/>
              </w:rPr>
            </w:pPr>
            <w:r w:rsidRPr="00580C32">
              <w:rPr>
                <w:bCs/>
                <w:sz w:val="28"/>
                <w:szCs w:val="28"/>
              </w:rPr>
              <w:t>10</w:t>
            </w:r>
          </w:p>
        </w:tc>
        <w:tc>
          <w:tcPr>
            <w:tcW w:w="734" w:type="dxa"/>
            <w:vAlign w:val="center"/>
          </w:tcPr>
          <w:p w:rsidR="008D6A55" w:rsidRPr="00580C32" w:rsidRDefault="008D6A55" w:rsidP="00D939B1">
            <w:pPr>
              <w:pStyle w:val="33"/>
              <w:spacing w:line="360" w:lineRule="auto"/>
              <w:jc w:val="center"/>
              <w:rPr>
                <w:bCs/>
                <w:sz w:val="28"/>
                <w:szCs w:val="28"/>
              </w:rPr>
            </w:pPr>
            <w:r w:rsidRPr="00580C32">
              <w:rPr>
                <w:bCs/>
                <w:sz w:val="28"/>
                <w:szCs w:val="28"/>
              </w:rPr>
              <w:t>12,2</w:t>
            </w:r>
          </w:p>
        </w:tc>
        <w:tc>
          <w:tcPr>
            <w:tcW w:w="735" w:type="dxa"/>
            <w:vAlign w:val="center"/>
          </w:tcPr>
          <w:p w:rsidR="008D6A55" w:rsidRPr="00580C32" w:rsidRDefault="008D6A55" w:rsidP="00D939B1">
            <w:pPr>
              <w:pStyle w:val="33"/>
              <w:spacing w:line="360" w:lineRule="auto"/>
              <w:jc w:val="center"/>
              <w:rPr>
                <w:bCs/>
                <w:sz w:val="28"/>
                <w:szCs w:val="28"/>
              </w:rPr>
            </w:pPr>
            <w:r w:rsidRPr="00580C32">
              <w:rPr>
                <w:bCs/>
                <w:sz w:val="28"/>
                <w:szCs w:val="28"/>
              </w:rPr>
              <w:t>16,5</w:t>
            </w:r>
          </w:p>
        </w:tc>
        <w:tc>
          <w:tcPr>
            <w:tcW w:w="648" w:type="dxa"/>
            <w:vAlign w:val="center"/>
          </w:tcPr>
          <w:p w:rsidR="008D6A55" w:rsidRPr="00580C32" w:rsidRDefault="008D6A55" w:rsidP="00D939B1">
            <w:pPr>
              <w:pStyle w:val="33"/>
              <w:spacing w:line="360" w:lineRule="auto"/>
              <w:jc w:val="center"/>
              <w:rPr>
                <w:bCs/>
                <w:sz w:val="28"/>
                <w:szCs w:val="28"/>
              </w:rPr>
            </w:pPr>
            <w:r w:rsidRPr="00580C32">
              <w:rPr>
                <w:bCs/>
                <w:sz w:val="28"/>
                <w:szCs w:val="28"/>
              </w:rPr>
              <w:t>20</w:t>
            </w:r>
          </w:p>
        </w:tc>
        <w:tc>
          <w:tcPr>
            <w:tcW w:w="758" w:type="dxa"/>
            <w:vAlign w:val="center"/>
          </w:tcPr>
          <w:p w:rsidR="008D6A55" w:rsidRPr="00580C32" w:rsidRDefault="008D6A55" w:rsidP="00D939B1">
            <w:pPr>
              <w:pStyle w:val="33"/>
              <w:spacing w:line="360" w:lineRule="auto"/>
              <w:jc w:val="center"/>
              <w:rPr>
                <w:bCs/>
                <w:sz w:val="28"/>
                <w:szCs w:val="28"/>
              </w:rPr>
            </w:pPr>
            <w:r w:rsidRPr="00580C32">
              <w:rPr>
                <w:bCs/>
                <w:sz w:val="28"/>
                <w:szCs w:val="28"/>
              </w:rPr>
              <w:t>24</w:t>
            </w:r>
          </w:p>
        </w:tc>
        <w:tc>
          <w:tcPr>
            <w:tcW w:w="758" w:type="dxa"/>
            <w:vAlign w:val="center"/>
          </w:tcPr>
          <w:p w:rsidR="008D6A55" w:rsidRPr="00580C32" w:rsidRDefault="008D6A55" w:rsidP="00D939B1">
            <w:pPr>
              <w:pStyle w:val="33"/>
              <w:spacing w:line="360" w:lineRule="auto"/>
              <w:jc w:val="center"/>
              <w:rPr>
                <w:bCs/>
                <w:sz w:val="28"/>
                <w:szCs w:val="28"/>
              </w:rPr>
            </w:pPr>
            <w:r w:rsidRPr="00580C32">
              <w:rPr>
                <w:bCs/>
                <w:sz w:val="28"/>
                <w:szCs w:val="28"/>
              </w:rPr>
              <w:t>27</w:t>
            </w:r>
          </w:p>
        </w:tc>
        <w:tc>
          <w:tcPr>
            <w:tcW w:w="758" w:type="dxa"/>
            <w:vAlign w:val="center"/>
          </w:tcPr>
          <w:p w:rsidR="008D6A55" w:rsidRPr="00580C32" w:rsidRDefault="008D6A55" w:rsidP="00D939B1">
            <w:pPr>
              <w:pStyle w:val="33"/>
              <w:spacing w:line="360" w:lineRule="auto"/>
              <w:jc w:val="center"/>
              <w:rPr>
                <w:bCs/>
                <w:sz w:val="28"/>
                <w:szCs w:val="28"/>
              </w:rPr>
            </w:pPr>
            <w:r w:rsidRPr="00580C32">
              <w:rPr>
                <w:bCs/>
                <w:sz w:val="28"/>
                <w:szCs w:val="28"/>
              </w:rPr>
              <w:t>30</w:t>
            </w:r>
          </w:p>
        </w:tc>
        <w:tc>
          <w:tcPr>
            <w:tcW w:w="759" w:type="dxa"/>
            <w:vAlign w:val="center"/>
          </w:tcPr>
          <w:p w:rsidR="008D6A55" w:rsidRPr="00580C32" w:rsidRDefault="008D6A55" w:rsidP="00D939B1">
            <w:pPr>
              <w:pStyle w:val="33"/>
              <w:spacing w:line="360" w:lineRule="auto"/>
              <w:jc w:val="center"/>
              <w:rPr>
                <w:bCs/>
                <w:sz w:val="28"/>
                <w:szCs w:val="28"/>
              </w:rPr>
            </w:pPr>
            <w:r w:rsidRPr="00580C32">
              <w:rPr>
                <w:bCs/>
                <w:sz w:val="28"/>
                <w:szCs w:val="28"/>
              </w:rPr>
              <w:t>33</w:t>
            </w:r>
          </w:p>
        </w:tc>
      </w:tr>
    </w:tbl>
    <w:p w:rsidR="008D6A55" w:rsidRPr="00580C32" w:rsidRDefault="008D6A55" w:rsidP="008D6A55">
      <w:pPr>
        <w:spacing w:line="360" w:lineRule="auto"/>
        <w:jc w:val="both"/>
        <w:rPr>
          <w:i/>
          <w:sz w:val="28"/>
          <w:szCs w:val="28"/>
        </w:rPr>
      </w:pPr>
    </w:p>
    <w:p w:rsidR="008D6A55" w:rsidRPr="00580C32" w:rsidRDefault="008D6A55" w:rsidP="008D6A55">
      <w:pPr>
        <w:pStyle w:val="aa"/>
        <w:spacing w:line="360" w:lineRule="auto"/>
        <w:ind w:firstLine="567"/>
        <w:rPr>
          <w:i/>
          <w:szCs w:val="28"/>
        </w:rPr>
      </w:pPr>
      <w:r>
        <w:rPr>
          <w:i/>
          <w:szCs w:val="28"/>
        </w:rPr>
        <w:t>Визначальні параметри:</w:t>
      </w:r>
    </w:p>
    <w:p w:rsidR="008D6A55" w:rsidRPr="00580C32" w:rsidRDefault="008D6A55" w:rsidP="008D6A55">
      <w:pPr>
        <w:spacing w:line="360" w:lineRule="auto"/>
        <w:jc w:val="both"/>
        <w:rPr>
          <w:sz w:val="28"/>
          <w:szCs w:val="28"/>
        </w:rPr>
      </w:pPr>
      <w:r w:rsidRPr="00580C32">
        <w:rPr>
          <w:position w:val="-14"/>
          <w:sz w:val="28"/>
          <w:szCs w:val="28"/>
          <w:lang w:val="en-US"/>
        </w:rPr>
        <w:object w:dxaOrig="2880" w:dyaOrig="420">
          <v:shape id="_x0000_i1236" type="#_x0000_t75" style="width:2in;height:21pt" o:ole="" fillcolor="window">
            <v:imagedata r:id="rId417" o:title=""/>
          </v:shape>
          <o:OLEObject Type="Embed" ProgID="Equation.3" ShapeID="_x0000_i1236" DrawAspect="Content" ObjectID="_1772127569" r:id="rId418"/>
        </w:object>
      </w:r>
      <w:r w:rsidRPr="00580C32">
        <w:rPr>
          <w:sz w:val="28"/>
          <w:szCs w:val="28"/>
        </w:rPr>
        <w:t xml:space="preserve"> </w:t>
      </w:r>
      <w:r>
        <w:rPr>
          <w:sz w:val="28"/>
          <w:szCs w:val="28"/>
        </w:rPr>
        <w:t>– середня температура флюїда в трубі;</w:t>
      </w:r>
    </w:p>
    <w:p w:rsidR="008D6A55" w:rsidRPr="00580C32" w:rsidRDefault="008D6A55" w:rsidP="008D6A55">
      <w:pPr>
        <w:spacing w:line="360" w:lineRule="auto"/>
        <w:jc w:val="both"/>
        <w:rPr>
          <w:sz w:val="28"/>
          <w:szCs w:val="28"/>
        </w:rPr>
      </w:pPr>
      <w:r w:rsidRPr="00580C32">
        <w:rPr>
          <w:position w:val="-12"/>
          <w:sz w:val="28"/>
          <w:szCs w:val="28"/>
          <w:lang w:val="en-US"/>
        </w:rPr>
        <w:object w:dxaOrig="920" w:dyaOrig="360">
          <v:shape id="_x0000_i1237" type="#_x0000_t75" style="width:46.2pt;height:18pt" o:ole="" fillcolor="window">
            <v:imagedata r:id="rId419" o:title=""/>
          </v:shape>
          <o:OLEObject Type="Embed" ProgID="Equation.3" ShapeID="_x0000_i1237" DrawAspect="Content" ObjectID="_1772127570" r:id="rId420"/>
        </w:object>
      </w:r>
      <w:r w:rsidRPr="00580C32">
        <w:rPr>
          <w:sz w:val="28"/>
          <w:szCs w:val="28"/>
        </w:rPr>
        <w:t xml:space="preserve">- </w:t>
      </w:r>
      <w:r>
        <w:rPr>
          <w:sz w:val="28"/>
          <w:szCs w:val="28"/>
        </w:rPr>
        <w:t>внутрішній діаметр труби;</w:t>
      </w:r>
    </w:p>
    <w:p w:rsidR="008D6A55" w:rsidRPr="00580C32" w:rsidRDefault="008D6A55" w:rsidP="008D6A55">
      <w:pPr>
        <w:spacing w:line="360" w:lineRule="auto"/>
        <w:jc w:val="both"/>
        <w:rPr>
          <w:sz w:val="28"/>
          <w:szCs w:val="28"/>
        </w:rPr>
      </w:pPr>
      <w:r w:rsidRPr="00580C32">
        <w:rPr>
          <w:position w:val="-12"/>
          <w:sz w:val="28"/>
          <w:szCs w:val="28"/>
        </w:rPr>
        <w:object w:dxaOrig="1420" w:dyaOrig="360">
          <v:shape id="_x0000_i1238" type="#_x0000_t75" style="width:70.8pt;height:18pt" o:ole="" fillcolor="window">
            <v:imagedata r:id="rId421" o:title=""/>
          </v:shape>
          <o:OLEObject Type="Embed" ProgID="Equation.3" ShapeID="_x0000_i1238" DrawAspect="Content" ObjectID="_1772127571" r:id="rId422"/>
        </w:object>
      </w:r>
      <w:r w:rsidRPr="00580C32">
        <w:rPr>
          <w:sz w:val="28"/>
          <w:szCs w:val="28"/>
        </w:rPr>
        <w:t xml:space="preserve"> - </w:t>
      </w:r>
      <w:r>
        <w:rPr>
          <w:sz w:val="28"/>
          <w:szCs w:val="28"/>
        </w:rPr>
        <w:t xml:space="preserve">середня по перетину швидкість руху флюїда. </w:t>
      </w:r>
    </w:p>
    <w:p w:rsidR="008D6A55" w:rsidRPr="00580C32" w:rsidRDefault="008D6A55" w:rsidP="008D6A55">
      <w:pPr>
        <w:pStyle w:val="33"/>
        <w:spacing w:line="360" w:lineRule="auto"/>
        <w:ind w:firstLine="567"/>
        <w:jc w:val="both"/>
        <w:rPr>
          <w:sz w:val="28"/>
          <w:szCs w:val="28"/>
        </w:rPr>
      </w:pPr>
      <w:r>
        <w:rPr>
          <w:sz w:val="28"/>
          <w:szCs w:val="28"/>
        </w:rPr>
        <w:t xml:space="preserve">Перехідний режим </w:t>
      </w:r>
      <w:r>
        <w:rPr>
          <w:sz w:val="28"/>
          <w:szCs w:val="28"/>
          <w:lang w:val="uk-UA"/>
        </w:rPr>
        <w:t>течії</w:t>
      </w:r>
      <w:r>
        <w:rPr>
          <w:sz w:val="28"/>
          <w:szCs w:val="28"/>
        </w:rPr>
        <w:t xml:space="preserve"> флюїда в прямих гладких трубах також можна розрахувати і по </w:t>
      </w:r>
      <w:r>
        <w:rPr>
          <w:sz w:val="28"/>
          <w:szCs w:val="28"/>
          <w:lang w:val="uk-UA"/>
        </w:rPr>
        <w:t xml:space="preserve">іншій </w:t>
      </w:r>
      <w:r>
        <w:rPr>
          <w:sz w:val="28"/>
          <w:szCs w:val="28"/>
        </w:rPr>
        <w:t>методиці:</w:t>
      </w:r>
    </w:p>
    <w:p w:rsidR="008D6A55" w:rsidRPr="00580C32" w:rsidRDefault="008D6A55" w:rsidP="008D6A55">
      <w:pPr>
        <w:pStyle w:val="33"/>
        <w:spacing w:line="360" w:lineRule="auto"/>
        <w:ind w:firstLine="567"/>
        <w:jc w:val="center"/>
        <w:rPr>
          <w:sz w:val="28"/>
          <w:szCs w:val="28"/>
        </w:rPr>
      </w:pPr>
      <w:r w:rsidRPr="00580C32">
        <w:rPr>
          <w:position w:val="-12"/>
          <w:sz w:val="28"/>
          <w:szCs w:val="28"/>
        </w:rPr>
        <w:object w:dxaOrig="3159" w:dyaOrig="400">
          <v:shape id="_x0000_i1239" type="#_x0000_t75" style="width:157.8pt;height:19.8pt" o:ole="">
            <v:imagedata r:id="rId423" o:title=""/>
          </v:shape>
          <o:OLEObject Type="Embed" ProgID="Equation.3" ShapeID="_x0000_i1239" DrawAspect="Content" ObjectID="_1772127572" r:id="rId424"/>
        </w:object>
      </w:r>
      <w:r w:rsidRPr="00580C32">
        <w:rPr>
          <w:sz w:val="28"/>
          <w:szCs w:val="28"/>
        </w:rPr>
        <w:t>,</w:t>
      </w:r>
    </w:p>
    <w:p w:rsidR="008D6A55" w:rsidRPr="00580C32" w:rsidRDefault="008D6A55" w:rsidP="008D6A55">
      <w:pPr>
        <w:pStyle w:val="33"/>
        <w:spacing w:line="360" w:lineRule="auto"/>
        <w:ind w:left="540" w:hanging="540"/>
        <w:jc w:val="both"/>
        <w:rPr>
          <w:sz w:val="28"/>
          <w:szCs w:val="28"/>
        </w:rPr>
      </w:pPr>
      <w:proofErr w:type="gramStart"/>
      <w:r>
        <w:rPr>
          <w:sz w:val="28"/>
          <w:szCs w:val="28"/>
        </w:rPr>
        <w:t xml:space="preserve">де </w:t>
      </w:r>
      <w:r w:rsidRPr="00A24443">
        <w:rPr>
          <w:position w:val="-6"/>
          <w:sz w:val="24"/>
          <w:szCs w:val="24"/>
        </w:rPr>
        <w:object w:dxaOrig="580" w:dyaOrig="300">
          <v:shape id="_x0000_i1240" type="#_x0000_t75" style="width:28.8pt;height:15pt" o:ole="">
            <v:imagedata r:id="rId425" o:title=""/>
          </v:shape>
          <o:OLEObject Type="Embed" ProgID="Equation.3" ShapeID="_x0000_i1240" DrawAspect="Content" ObjectID="_1772127573" r:id="rId426"/>
        </w:object>
      </w:r>
      <w:r>
        <w:rPr>
          <w:sz w:val="28"/>
          <w:szCs w:val="28"/>
        </w:rPr>
        <w:t xml:space="preserve"> і</w:t>
      </w:r>
      <w:proofErr w:type="gramEnd"/>
      <w:r>
        <w:rPr>
          <w:sz w:val="28"/>
          <w:szCs w:val="28"/>
        </w:rPr>
        <w:t xml:space="preserve"> </w:t>
      </w:r>
      <w:r w:rsidRPr="00A24443">
        <w:rPr>
          <w:position w:val="-10"/>
          <w:sz w:val="24"/>
          <w:szCs w:val="24"/>
        </w:rPr>
        <w:object w:dxaOrig="639" w:dyaOrig="340">
          <v:shape id="_x0000_i1241" type="#_x0000_t75" style="width:31.8pt;height:16.8pt" o:ole="">
            <v:imagedata r:id="rId427" o:title=""/>
          </v:shape>
          <o:OLEObject Type="Embed" ProgID="Equation.3" ShapeID="_x0000_i1241" DrawAspect="Content" ObjectID="_1772127574" r:id="rId428"/>
        </w:object>
      </w:r>
      <w:r>
        <w:rPr>
          <w:sz w:val="24"/>
          <w:szCs w:val="24"/>
          <w:lang w:val="uk-UA"/>
        </w:rPr>
        <w:t xml:space="preserve"> -</w:t>
      </w:r>
      <w:r>
        <w:rPr>
          <w:sz w:val="28"/>
          <w:szCs w:val="28"/>
        </w:rPr>
        <w:t xml:space="preserve"> числа Нуссельта, розраховані по формулах лам</w:t>
      </w:r>
      <w:r>
        <w:rPr>
          <w:sz w:val="28"/>
          <w:szCs w:val="28"/>
          <w:lang w:val="uk-UA"/>
        </w:rPr>
        <w:t>і</w:t>
      </w:r>
      <w:r>
        <w:rPr>
          <w:sz w:val="28"/>
          <w:szCs w:val="28"/>
        </w:rPr>
        <w:t>нарного і турбулентних режимів</w:t>
      </w:r>
      <w:r>
        <w:rPr>
          <w:sz w:val="28"/>
          <w:szCs w:val="28"/>
          <w:lang w:val="uk-UA"/>
        </w:rPr>
        <w:t xml:space="preserve">; </w:t>
      </w:r>
      <w:r w:rsidRPr="00C24FFE">
        <w:rPr>
          <w:sz w:val="28"/>
          <w:szCs w:val="28"/>
        </w:rPr>
        <w:t>γ</w:t>
      </w:r>
      <w:r>
        <w:rPr>
          <w:sz w:val="28"/>
          <w:szCs w:val="28"/>
        </w:rPr>
        <w:t>–коефіцієнт перем</w:t>
      </w:r>
      <w:r>
        <w:rPr>
          <w:sz w:val="28"/>
          <w:szCs w:val="28"/>
          <w:lang w:val="uk-UA"/>
        </w:rPr>
        <w:t>і</w:t>
      </w:r>
      <w:r>
        <w:rPr>
          <w:sz w:val="28"/>
          <w:szCs w:val="28"/>
        </w:rPr>
        <w:t>жно</w:t>
      </w:r>
      <w:r>
        <w:rPr>
          <w:sz w:val="28"/>
          <w:szCs w:val="28"/>
          <w:lang w:val="uk-UA"/>
        </w:rPr>
        <w:t>ст</w:t>
      </w:r>
      <w:r>
        <w:rPr>
          <w:sz w:val="28"/>
          <w:szCs w:val="28"/>
        </w:rPr>
        <w:t>ї</w:t>
      </w:r>
      <w:r>
        <w:rPr>
          <w:sz w:val="28"/>
          <w:szCs w:val="28"/>
          <w:lang w:val="uk-UA"/>
        </w:rPr>
        <w:t>,</w:t>
      </w:r>
      <w:r>
        <w:rPr>
          <w:sz w:val="28"/>
          <w:szCs w:val="28"/>
          <w:lang w:val="uk-UA"/>
        </w:rPr>
        <w:tab/>
      </w:r>
      <w:r w:rsidRPr="00580C32">
        <w:rPr>
          <w:position w:val="-10"/>
          <w:sz w:val="28"/>
          <w:szCs w:val="28"/>
        </w:rPr>
        <w:object w:dxaOrig="2360" w:dyaOrig="320">
          <v:shape id="_x0000_i1242" type="#_x0000_t75" style="width:118.2pt;height:16.2pt" o:ole="">
            <v:imagedata r:id="rId429" o:title=""/>
          </v:shape>
          <o:OLEObject Type="Embed" ProgID="Equation.3" ShapeID="_x0000_i1242" DrawAspect="Content" ObjectID="_1772127575" r:id="rId430"/>
        </w:object>
      </w:r>
      <w:r w:rsidRPr="00580C32">
        <w:rPr>
          <w:sz w:val="28"/>
          <w:szCs w:val="28"/>
        </w:rPr>
        <w:t>.</w:t>
      </w:r>
    </w:p>
    <w:p w:rsidR="008D6A55" w:rsidRPr="00580C32" w:rsidRDefault="008D6A55" w:rsidP="008D6A55">
      <w:pPr>
        <w:pStyle w:val="33"/>
        <w:spacing w:line="360" w:lineRule="auto"/>
        <w:jc w:val="center"/>
        <w:outlineLvl w:val="0"/>
        <w:rPr>
          <w:i/>
          <w:sz w:val="28"/>
          <w:szCs w:val="28"/>
        </w:rPr>
      </w:pPr>
      <w:r>
        <w:rPr>
          <w:i/>
          <w:sz w:val="28"/>
          <w:szCs w:val="28"/>
        </w:rPr>
        <w:t>Тепловіддача при русі газів в трубах</w:t>
      </w:r>
    </w:p>
    <w:p w:rsidR="008D6A55" w:rsidRPr="00580C32" w:rsidRDefault="008D6A55" w:rsidP="008D6A55">
      <w:pPr>
        <w:pStyle w:val="33"/>
        <w:spacing w:line="360" w:lineRule="auto"/>
        <w:ind w:firstLine="567"/>
        <w:rPr>
          <w:sz w:val="28"/>
          <w:szCs w:val="28"/>
        </w:rPr>
      </w:pPr>
      <w:r>
        <w:rPr>
          <w:spacing w:val="-2"/>
          <w:sz w:val="28"/>
          <w:szCs w:val="28"/>
        </w:rPr>
        <w:t xml:space="preserve">Для газів температурна </w:t>
      </w:r>
      <w:proofErr w:type="gramStart"/>
      <w:r>
        <w:rPr>
          <w:spacing w:val="-2"/>
          <w:sz w:val="28"/>
          <w:szCs w:val="28"/>
        </w:rPr>
        <w:t xml:space="preserve">поправка  </w:t>
      </w:r>
      <w:r w:rsidRPr="006554EB">
        <w:rPr>
          <w:spacing w:val="-2"/>
          <w:position w:val="-10"/>
          <w:sz w:val="28"/>
          <w:szCs w:val="28"/>
        </w:rPr>
        <w:object w:dxaOrig="1500" w:dyaOrig="340">
          <v:shape id="_x0000_i1243" type="#_x0000_t75" style="width:75pt;height:16.8pt" o:ole="">
            <v:imagedata r:id="rId431" o:title=""/>
          </v:shape>
          <o:OLEObject Type="Embed" ProgID="Equation.3" ShapeID="_x0000_i1243" DrawAspect="Content" ObjectID="_1772127576" r:id="rId432"/>
        </w:object>
      </w:r>
      <w:r w:rsidRPr="006554EB">
        <w:rPr>
          <w:spacing w:val="-2"/>
          <w:sz w:val="28"/>
          <w:szCs w:val="28"/>
        </w:rPr>
        <w:sym w:font="Symbol" w:char="F0BB"/>
      </w:r>
      <w:r w:rsidRPr="006554EB">
        <w:rPr>
          <w:spacing w:val="-2"/>
          <w:sz w:val="28"/>
          <w:szCs w:val="28"/>
        </w:rPr>
        <w:t>1</w:t>
      </w:r>
      <w:proofErr w:type="gramEnd"/>
      <w:r w:rsidRPr="006554EB">
        <w:rPr>
          <w:spacing w:val="-2"/>
          <w:sz w:val="28"/>
          <w:szCs w:val="28"/>
        </w:rPr>
        <w:t>, а</w:t>
      </w:r>
      <w:r w:rsidRPr="006554EB">
        <w:rPr>
          <w:sz w:val="28"/>
          <w:szCs w:val="28"/>
        </w:rPr>
        <w:t xml:space="preserve"> </w:t>
      </w:r>
      <w:r w:rsidRPr="006554EB">
        <w:rPr>
          <w:position w:val="-10"/>
          <w:sz w:val="28"/>
          <w:szCs w:val="28"/>
        </w:rPr>
        <w:object w:dxaOrig="1180" w:dyaOrig="300">
          <v:shape id="_x0000_i1244" type="#_x0000_t75" style="width:58.8pt;height:15pt" o:ole="">
            <v:imagedata r:id="rId433" o:title=""/>
          </v:shape>
          <o:OLEObject Type="Embed" ProgID="Equation.3" ShapeID="_x0000_i1244" DrawAspect="Content" ObjectID="_1772127577" r:id="rId434"/>
        </w:object>
      </w:r>
      <w:r>
        <w:rPr>
          <w:spacing w:val="-2"/>
          <w:sz w:val="28"/>
          <w:szCs w:val="28"/>
        </w:rPr>
        <w:t xml:space="preserve">, а   і наведені вище критерійні формули </w:t>
      </w:r>
      <w:r>
        <w:rPr>
          <w:spacing w:val="-2"/>
          <w:sz w:val="28"/>
          <w:szCs w:val="28"/>
          <w:lang w:val="uk-UA"/>
        </w:rPr>
        <w:t>при</w:t>
      </w:r>
      <w:r>
        <w:rPr>
          <w:spacing w:val="-2"/>
          <w:sz w:val="28"/>
          <w:szCs w:val="28"/>
        </w:rPr>
        <w:t>водиться до вигляду:</w:t>
      </w:r>
    </w:p>
    <w:p w:rsidR="008D6A55" w:rsidRPr="00580C32" w:rsidRDefault="008D6A55" w:rsidP="008D6A55">
      <w:pPr>
        <w:pStyle w:val="33"/>
        <w:spacing w:line="360" w:lineRule="auto"/>
        <w:ind w:firstLine="567"/>
        <w:rPr>
          <w:sz w:val="28"/>
          <w:szCs w:val="28"/>
        </w:rPr>
      </w:pPr>
      <w:r>
        <w:rPr>
          <w:sz w:val="28"/>
          <w:szCs w:val="28"/>
        </w:rPr>
        <w:t xml:space="preserve">ламінарный </w:t>
      </w:r>
      <w:proofErr w:type="gramStart"/>
      <w:r>
        <w:rPr>
          <w:sz w:val="28"/>
          <w:szCs w:val="28"/>
        </w:rPr>
        <w:t>режим</w:t>
      </w:r>
      <w:r>
        <w:rPr>
          <w:sz w:val="28"/>
          <w:szCs w:val="28"/>
          <w:lang w:val="uk-UA"/>
        </w:rPr>
        <w:t xml:space="preserve"> </w:t>
      </w:r>
      <w:r w:rsidRPr="00A24443">
        <w:rPr>
          <w:position w:val="-16"/>
          <w:sz w:val="24"/>
          <w:szCs w:val="24"/>
        </w:rPr>
        <w:object w:dxaOrig="2680" w:dyaOrig="460">
          <v:shape id="_x0000_i1245" type="#_x0000_t75" style="width:133.8pt;height:22.8pt" o:ole="">
            <v:imagedata r:id="rId435" o:title=""/>
          </v:shape>
          <o:OLEObject Type="Embed" ProgID="Equation.3" ShapeID="_x0000_i1245" DrawAspect="Content" ObjectID="_1772127578" r:id="rId436"/>
        </w:object>
      </w:r>
      <w:r>
        <w:rPr>
          <w:sz w:val="28"/>
          <w:szCs w:val="28"/>
        </w:rPr>
        <w:t>;</w:t>
      </w:r>
      <w:proofErr w:type="gramEnd"/>
    </w:p>
    <w:p w:rsidR="008D6A55" w:rsidRPr="00580C32" w:rsidRDefault="008D6A55" w:rsidP="008D6A55">
      <w:pPr>
        <w:pStyle w:val="33"/>
        <w:spacing w:line="360" w:lineRule="auto"/>
        <w:ind w:firstLine="567"/>
        <w:rPr>
          <w:sz w:val="28"/>
          <w:szCs w:val="28"/>
        </w:rPr>
      </w:pPr>
      <w:r>
        <w:rPr>
          <w:sz w:val="28"/>
          <w:szCs w:val="28"/>
        </w:rPr>
        <w:t xml:space="preserve">турбулентний </w:t>
      </w:r>
      <w:proofErr w:type="gramStart"/>
      <w:r>
        <w:rPr>
          <w:sz w:val="28"/>
          <w:szCs w:val="28"/>
        </w:rPr>
        <w:t xml:space="preserve">режим </w:t>
      </w:r>
      <w:r w:rsidRPr="00A24443">
        <w:rPr>
          <w:position w:val="-16"/>
          <w:sz w:val="24"/>
          <w:szCs w:val="24"/>
        </w:rPr>
        <w:object w:dxaOrig="2040" w:dyaOrig="460">
          <v:shape id="_x0000_i1246" type="#_x0000_t75" style="width:102pt;height:22.8pt" o:ole="">
            <v:imagedata r:id="rId437" o:title=""/>
          </v:shape>
          <o:OLEObject Type="Embed" ProgID="Equation.3" ShapeID="_x0000_i1246" DrawAspect="Content" ObjectID="_1772127579" r:id="rId438"/>
        </w:object>
      </w:r>
      <w:r>
        <w:rPr>
          <w:sz w:val="28"/>
          <w:szCs w:val="28"/>
        </w:rPr>
        <w:t>;</w:t>
      </w:r>
      <w:proofErr w:type="gramEnd"/>
    </w:p>
    <w:p w:rsidR="008D6A55" w:rsidRDefault="008D6A55" w:rsidP="008D6A55">
      <w:pPr>
        <w:pStyle w:val="33"/>
        <w:spacing w:line="360" w:lineRule="auto"/>
        <w:ind w:firstLine="567"/>
        <w:rPr>
          <w:sz w:val="28"/>
          <w:szCs w:val="28"/>
          <w:lang w:val="uk-UA"/>
        </w:rPr>
      </w:pPr>
      <w:r>
        <w:rPr>
          <w:sz w:val="28"/>
          <w:szCs w:val="28"/>
        </w:rPr>
        <w:t xml:space="preserve">перехідний </w:t>
      </w:r>
      <w:proofErr w:type="gramStart"/>
      <w:r>
        <w:rPr>
          <w:sz w:val="28"/>
          <w:szCs w:val="28"/>
        </w:rPr>
        <w:t xml:space="preserve">режим </w:t>
      </w:r>
      <w:r w:rsidRPr="00A24443">
        <w:rPr>
          <w:position w:val="-12"/>
          <w:sz w:val="24"/>
          <w:szCs w:val="24"/>
        </w:rPr>
        <w:object w:dxaOrig="1700" w:dyaOrig="400">
          <v:shape id="_x0000_i1247" type="#_x0000_t75" style="width:85.2pt;height:19.8pt" o:ole="">
            <v:imagedata r:id="rId439" o:title=""/>
          </v:shape>
          <o:OLEObject Type="Embed" ProgID="Equation.3" ShapeID="_x0000_i1247" DrawAspect="Content" ObjectID="_1772127580" r:id="rId440"/>
        </w:object>
      </w:r>
      <w:r>
        <w:rPr>
          <w:sz w:val="28"/>
          <w:szCs w:val="28"/>
        </w:rPr>
        <w:t>.</w:t>
      </w:r>
      <w:proofErr w:type="gramEnd"/>
    </w:p>
    <w:p w:rsidR="008D6A55" w:rsidRPr="00B35620" w:rsidRDefault="008D6A55" w:rsidP="008D6A55">
      <w:pPr>
        <w:pStyle w:val="33"/>
        <w:spacing w:line="360" w:lineRule="auto"/>
        <w:ind w:firstLine="567"/>
        <w:rPr>
          <w:sz w:val="28"/>
          <w:szCs w:val="28"/>
          <w:lang w:val="uk-UA"/>
        </w:rPr>
      </w:pPr>
    </w:p>
    <w:p w:rsidR="008D6A55" w:rsidRPr="00580C32" w:rsidRDefault="008D6A55" w:rsidP="008D6A55">
      <w:pPr>
        <w:spacing w:line="360" w:lineRule="auto"/>
        <w:jc w:val="center"/>
        <w:outlineLvl w:val="0"/>
        <w:rPr>
          <w:i/>
          <w:sz w:val="28"/>
          <w:szCs w:val="28"/>
        </w:rPr>
      </w:pPr>
      <w:r>
        <w:rPr>
          <w:i/>
          <w:sz w:val="28"/>
          <w:szCs w:val="28"/>
        </w:rPr>
        <w:t>Тепловіддача при русі плинного середовища в каналах</w:t>
      </w:r>
      <w:r>
        <w:rPr>
          <w:i/>
          <w:sz w:val="28"/>
          <w:szCs w:val="28"/>
          <w:lang w:val="uk-UA"/>
        </w:rPr>
        <w:t xml:space="preserve"> </w:t>
      </w:r>
      <w:r>
        <w:rPr>
          <w:i/>
          <w:sz w:val="28"/>
          <w:szCs w:val="28"/>
        </w:rPr>
        <w:t>довільного перетину</w:t>
      </w:r>
    </w:p>
    <w:p w:rsidR="008D6A55" w:rsidRPr="00580C32" w:rsidRDefault="008D6A55" w:rsidP="008D6A55">
      <w:pPr>
        <w:pStyle w:val="33"/>
        <w:spacing w:after="0" w:line="360" w:lineRule="auto"/>
        <w:ind w:firstLine="567"/>
        <w:jc w:val="both"/>
        <w:rPr>
          <w:sz w:val="28"/>
          <w:szCs w:val="28"/>
        </w:rPr>
      </w:pPr>
      <w:r>
        <w:rPr>
          <w:sz w:val="28"/>
          <w:szCs w:val="28"/>
        </w:rPr>
        <w:t>Всі наведені вище критерійні формули для розрахунку тепловіддачі в круглій трубі застосовні і для каналів іншої форми перетину (прямокутно</w:t>
      </w:r>
      <w:r>
        <w:rPr>
          <w:sz w:val="28"/>
          <w:szCs w:val="28"/>
          <w:lang w:val="uk-UA"/>
        </w:rPr>
        <w:t>ї</w:t>
      </w:r>
      <w:r>
        <w:rPr>
          <w:sz w:val="28"/>
          <w:szCs w:val="28"/>
        </w:rPr>
        <w:t>, трикутно</w:t>
      </w:r>
      <w:r>
        <w:rPr>
          <w:sz w:val="28"/>
          <w:szCs w:val="28"/>
          <w:lang w:val="uk-UA"/>
        </w:rPr>
        <w:t>ї</w:t>
      </w:r>
      <w:r>
        <w:rPr>
          <w:sz w:val="28"/>
          <w:szCs w:val="28"/>
        </w:rPr>
        <w:t>, кільце</w:t>
      </w:r>
      <w:r>
        <w:rPr>
          <w:sz w:val="28"/>
          <w:szCs w:val="28"/>
          <w:lang w:val="uk-UA"/>
        </w:rPr>
        <w:t>вої</w:t>
      </w:r>
      <w:r>
        <w:rPr>
          <w:sz w:val="28"/>
          <w:szCs w:val="28"/>
        </w:rPr>
        <w:t xml:space="preserve">), при подовжньому обмиванні пучків труб (у трубі великого діаметру розташовано декілька труб меншого діаметру і флюїд рухається уздовж труб), а також при русі рідини, що не заповнює всього перетину каналу. При цьому як характерний розмір слід </w:t>
      </w:r>
      <w:proofErr w:type="gramStart"/>
      <w:r>
        <w:rPr>
          <w:sz w:val="28"/>
          <w:szCs w:val="28"/>
        </w:rPr>
        <w:t>застосовувати  еквівалентний</w:t>
      </w:r>
      <w:proofErr w:type="gramEnd"/>
      <w:r>
        <w:rPr>
          <w:sz w:val="28"/>
          <w:szCs w:val="28"/>
        </w:rPr>
        <w:t xml:space="preserve"> або гідравлічний діаметр </w:t>
      </w:r>
    </w:p>
    <w:p w:rsidR="008D6A55" w:rsidRPr="00580C32" w:rsidRDefault="008D6A55" w:rsidP="008D6A55">
      <w:pPr>
        <w:pStyle w:val="33"/>
        <w:spacing w:after="0" w:line="360" w:lineRule="auto"/>
        <w:ind w:firstLine="1134"/>
        <w:jc w:val="center"/>
        <w:rPr>
          <w:sz w:val="28"/>
          <w:szCs w:val="28"/>
        </w:rPr>
      </w:pPr>
      <w:r w:rsidRPr="00580C32">
        <w:rPr>
          <w:position w:val="-12"/>
          <w:sz w:val="28"/>
          <w:szCs w:val="28"/>
        </w:rPr>
        <w:object w:dxaOrig="1780" w:dyaOrig="360">
          <v:shape id="_x0000_i1248" type="#_x0000_t75" style="width:88.8pt;height:18pt" o:ole="" fillcolor="window">
            <v:imagedata r:id="rId441" o:title=""/>
          </v:shape>
          <o:OLEObject Type="Embed" ProgID="Equation.3" ShapeID="_x0000_i1248" DrawAspect="Content" ObjectID="_1772127581" r:id="rId442"/>
        </w:object>
      </w:r>
      <w:r w:rsidRPr="00580C32">
        <w:rPr>
          <w:sz w:val="28"/>
          <w:szCs w:val="28"/>
        </w:rPr>
        <w:t>,</w:t>
      </w:r>
    </w:p>
    <w:p w:rsidR="008D6A55" w:rsidRPr="00580C32" w:rsidRDefault="008D6A55" w:rsidP="008D6A55">
      <w:pPr>
        <w:pStyle w:val="33"/>
        <w:spacing w:after="0" w:line="360" w:lineRule="auto"/>
        <w:rPr>
          <w:sz w:val="28"/>
          <w:szCs w:val="28"/>
        </w:rPr>
      </w:pPr>
      <w:r>
        <w:rPr>
          <w:sz w:val="28"/>
          <w:szCs w:val="28"/>
        </w:rPr>
        <w:t>де f</w:t>
      </w:r>
      <w:r>
        <w:rPr>
          <w:sz w:val="28"/>
          <w:szCs w:val="28"/>
          <w:lang w:val="uk-UA"/>
        </w:rPr>
        <w:t xml:space="preserve"> </w:t>
      </w:r>
      <w:r>
        <w:rPr>
          <w:sz w:val="28"/>
          <w:szCs w:val="28"/>
        </w:rPr>
        <w:t>- площа поперечного перетину потоку, м</w:t>
      </w:r>
      <w:r w:rsidRPr="00B22B31">
        <w:rPr>
          <w:sz w:val="28"/>
          <w:szCs w:val="28"/>
          <w:vertAlign w:val="superscript"/>
        </w:rPr>
        <w:t>2</w:t>
      </w:r>
      <w:r>
        <w:rPr>
          <w:sz w:val="28"/>
          <w:szCs w:val="28"/>
        </w:rPr>
        <w:t>; P – змочений периметр потоку (незалежно від того, яка частина периметра бере участь в теплообміні), м.</w:t>
      </w:r>
    </w:p>
    <w:p w:rsidR="008D6A55" w:rsidRPr="00580C32" w:rsidRDefault="008D6A55" w:rsidP="008D6A55">
      <w:pPr>
        <w:pStyle w:val="aa"/>
        <w:spacing w:line="360" w:lineRule="auto"/>
        <w:jc w:val="center"/>
        <w:rPr>
          <w:szCs w:val="28"/>
        </w:rPr>
      </w:pPr>
    </w:p>
    <w:p w:rsidR="008D6A55" w:rsidRPr="00B35620" w:rsidRDefault="008D6A55" w:rsidP="008D6A55">
      <w:pPr>
        <w:spacing w:line="360" w:lineRule="auto"/>
        <w:ind w:right="-263"/>
        <w:jc w:val="center"/>
        <w:rPr>
          <w:b/>
          <w:sz w:val="28"/>
          <w:szCs w:val="28"/>
          <w:lang w:val="uk-UA"/>
        </w:rPr>
      </w:pPr>
      <w:r w:rsidRPr="00B35620">
        <w:rPr>
          <w:b/>
          <w:sz w:val="28"/>
          <w:szCs w:val="28"/>
        </w:rPr>
        <w:t>4.4.3. Конвективна тепловіддача при вимушеному зовнішньому обтіканні</w:t>
      </w:r>
      <w:r w:rsidRPr="00B35620">
        <w:rPr>
          <w:b/>
          <w:sz w:val="28"/>
          <w:szCs w:val="28"/>
          <w:lang w:val="uk-UA"/>
        </w:rPr>
        <w:t xml:space="preserve"> </w:t>
      </w:r>
      <w:r w:rsidRPr="00B35620">
        <w:rPr>
          <w:b/>
          <w:sz w:val="28"/>
          <w:szCs w:val="28"/>
        </w:rPr>
        <w:t>тіл</w:t>
      </w:r>
    </w:p>
    <w:p w:rsidR="008D6A55" w:rsidRPr="00B22B31" w:rsidRDefault="008D6A55" w:rsidP="008D6A55">
      <w:pPr>
        <w:spacing w:line="360" w:lineRule="auto"/>
        <w:jc w:val="center"/>
        <w:rPr>
          <w:b/>
          <w:sz w:val="28"/>
          <w:szCs w:val="28"/>
          <w:lang w:val="uk-UA"/>
        </w:rPr>
      </w:pPr>
    </w:p>
    <w:p w:rsidR="008D6A55" w:rsidRPr="00580C32" w:rsidRDefault="008D6A55" w:rsidP="008D6A55">
      <w:pPr>
        <w:spacing w:line="360" w:lineRule="auto"/>
        <w:jc w:val="center"/>
        <w:rPr>
          <w:b/>
          <w:sz w:val="28"/>
          <w:szCs w:val="28"/>
        </w:rPr>
      </w:pPr>
      <w:r w:rsidRPr="00580C32">
        <w:rPr>
          <w:position w:val="-10"/>
          <w:sz w:val="28"/>
          <w:szCs w:val="28"/>
        </w:rPr>
        <w:object w:dxaOrig="2480" w:dyaOrig="320">
          <v:shape id="_x0000_i1249" type="#_x0000_t75" style="width:124.2pt;height:16.2pt" o:ole="">
            <v:imagedata r:id="rId443" o:title=""/>
          </v:shape>
          <o:OLEObject Type="Embed" ProgID="Equation.3" ShapeID="_x0000_i1249" DrawAspect="Content" ObjectID="_1772127582" r:id="rId444"/>
        </w:object>
      </w:r>
    </w:p>
    <w:p w:rsidR="008D6A55" w:rsidRPr="00580C32" w:rsidRDefault="008D6A55" w:rsidP="008D6A55">
      <w:pPr>
        <w:spacing w:line="360" w:lineRule="auto"/>
        <w:ind w:left="360" w:hanging="360"/>
        <w:jc w:val="center"/>
        <w:rPr>
          <w:i/>
          <w:sz w:val="28"/>
          <w:szCs w:val="28"/>
        </w:rPr>
      </w:pPr>
      <w:r>
        <w:rPr>
          <w:i/>
          <w:sz w:val="28"/>
          <w:szCs w:val="28"/>
        </w:rPr>
        <w:t>Подовжнє обтікання плоскої поверхні</w:t>
      </w:r>
    </w:p>
    <w:p w:rsidR="008D6A55" w:rsidRPr="00580C32" w:rsidRDefault="008D6A55" w:rsidP="008D6A55">
      <w:pPr>
        <w:pStyle w:val="33"/>
        <w:spacing w:line="360" w:lineRule="auto"/>
        <w:ind w:firstLine="567"/>
        <w:jc w:val="both"/>
        <w:rPr>
          <w:sz w:val="28"/>
          <w:szCs w:val="28"/>
        </w:rPr>
      </w:pPr>
      <w:r>
        <w:rPr>
          <w:sz w:val="28"/>
          <w:szCs w:val="28"/>
        </w:rPr>
        <w:t xml:space="preserve">Товщина динамічного пограничного шару на відстані </w:t>
      </w:r>
      <w:r w:rsidRPr="00B35620">
        <w:rPr>
          <w:b/>
          <w:sz w:val="28"/>
          <w:szCs w:val="28"/>
        </w:rPr>
        <w:t>x</w:t>
      </w:r>
      <w:r>
        <w:rPr>
          <w:sz w:val="28"/>
          <w:szCs w:val="28"/>
        </w:rPr>
        <w:t xml:space="preserve"> від передньої кромки пластини (труби) при </w:t>
      </w:r>
      <w:r>
        <w:rPr>
          <w:sz w:val="28"/>
          <w:szCs w:val="28"/>
          <w:lang w:val="uk-UA"/>
        </w:rPr>
        <w:t>течії</w:t>
      </w:r>
      <w:r>
        <w:rPr>
          <w:sz w:val="28"/>
          <w:szCs w:val="28"/>
        </w:rPr>
        <w:t xml:space="preserve"> рідини з постійними фізичними властивостями уздовж плоскої поверхні або уздовж поверхні труби [3]:</w:t>
      </w:r>
    </w:p>
    <w:p w:rsidR="008D6A55" w:rsidRPr="00580C32" w:rsidRDefault="008D6A55" w:rsidP="008D6A55">
      <w:pPr>
        <w:pStyle w:val="33"/>
        <w:spacing w:line="360" w:lineRule="auto"/>
        <w:ind w:firstLine="284"/>
        <w:rPr>
          <w:sz w:val="28"/>
          <w:szCs w:val="28"/>
        </w:rPr>
      </w:pPr>
      <w:r w:rsidRPr="00580C32">
        <w:rPr>
          <w:position w:val="-10"/>
          <w:sz w:val="28"/>
          <w:szCs w:val="28"/>
        </w:rPr>
        <w:object w:dxaOrig="1740" w:dyaOrig="400">
          <v:shape id="_x0000_i1250" type="#_x0000_t75" style="width:87pt;height:19.8pt" o:ole="">
            <v:imagedata r:id="rId445" o:title=""/>
          </v:shape>
          <o:OLEObject Type="Embed" ProgID="Equation.3" ShapeID="_x0000_i1250" DrawAspect="Content" ObjectID="_1772127583" r:id="rId446"/>
        </w:object>
      </w:r>
      <w:r>
        <w:rPr>
          <w:sz w:val="28"/>
          <w:szCs w:val="28"/>
          <w:lang w:val="uk-UA"/>
        </w:rPr>
        <w:tab/>
      </w:r>
      <w:r>
        <w:rPr>
          <w:sz w:val="28"/>
          <w:szCs w:val="28"/>
          <w:lang w:val="uk-UA"/>
        </w:rPr>
        <w:tab/>
      </w:r>
      <w:r w:rsidRPr="00580C32">
        <w:rPr>
          <w:position w:val="-10"/>
          <w:sz w:val="28"/>
          <w:szCs w:val="28"/>
        </w:rPr>
        <w:object w:dxaOrig="1780" w:dyaOrig="400">
          <v:shape id="_x0000_i1251" type="#_x0000_t75" style="width:88.8pt;height:19.8pt" o:ole="">
            <v:imagedata r:id="rId447" o:title=""/>
          </v:shape>
          <o:OLEObject Type="Embed" ProgID="Equation.3" ShapeID="_x0000_i1251" DrawAspect="Content" ObjectID="_1772127584" r:id="rId448"/>
        </w:object>
      </w:r>
      <w:r w:rsidRPr="00580C32">
        <w:rPr>
          <w:sz w:val="28"/>
          <w:szCs w:val="28"/>
        </w:rPr>
        <w:t>;</w:t>
      </w:r>
      <w:r>
        <w:rPr>
          <w:sz w:val="28"/>
          <w:szCs w:val="28"/>
          <w:lang w:val="uk-UA"/>
        </w:rPr>
        <w:tab/>
      </w:r>
      <w:r w:rsidRPr="00580C32">
        <w:rPr>
          <w:position w:val="-10"/>
          <w:sz w:val="28"/>
          <w:szCs w:val="28"/>
        </w:rPr>
        <w:object w:dxaOrig="1760" w:dyaOrig="400">
          <v:shape id="_x0000_i1252" type="#_x0000_t75" style="width:88.2pt;height:19.8pt" o:ole="">
            <v:imagedata r:id="rId449" o:title=""/>
          </v:shape>
          <o:OLEObject Type="Embed" ProgID="Equation.3" ShapeID="_x0000_i1252" DrawAspect="Content" ObjectID="_1772127585" r:id="rId450"/>
        </w:object>
      </w:r>
      <w:r w:rsidRPr="00580C32">
        <w:rPr>
          <w:sz w:val="28"/>
          <w:szCs w:val="28"/>
        </w:rPr>
        <w:tab/>
      </w:r>
      <w:r w:rsidRPr="00580C32">
        <w:rPr>
          <w:position w:val="-10"/>
          <w:sz w:val="28"/>
          <w:szCs w:val="28"/>
        </w:rPr>
        <w:object w:dxaOrig="1900" w:dyaOrig="400">
          <v:shape id="_x0000_i1253" type="#_x0000_t75" style="width:94.8pt;height:19.8pt" o:ole="">
            <v:imagedata r:id="rId451" o:title=""/>
          </v:shape>
          <o:OLEObject Type="Embed" ProgID="Equation.3" ShapeID="_x0000_i1253" DrawAspect="Content" ObjectID="_1772127586" r:id="rId452"/>
        </w:object>
      </w:r>
      <w:r w:rsidRPr="00580C32">
        <w:rPr>
          <w:sz w:val="28"/>
          <w:szCs w:val="28"/>
        </w:rPr>
        <w:t>.</w:t>
      </w:r>
    </w:p>
    <w:p w:rsidR="008D6A55" w:rsidRPr="00580C32" w:rsidRDefault="008D6A55" w:rsidP="008D6A55">
      <w:pPr>
        <w:pStyle w:val="aa"/>
        <w:spacing w:line="360" w:lineRule="auto"/>
        <w:ind w:firstLine="567"/>
        <w:rPr>
          <w:i/>
          <w:szCs w:val="28"/>
        </w:rPr>
      </w:pPr>
      <w:r>
        <w:rPr>
          <w:i/>
          <w:szCs w:val="28"/>
        </w:rPr>
        <w:t>Визначальні параметри:</w:t>
      </w:r>
    </w:p>
    <w:p w:rsidR="008D6A55" w:rsidRPr="00580C32" w:rsidRDefault="008D6A55" w:rsidP="008D6A55">
      <w:pPr>
        <w:spacing w:line="360" w:lineRule="auto"/>
        <w:ind w:left="851" w:hanging="851"/>
        <w:jc w:val="both"/>
        <w:rPr>
          <w:sz w:val="28"/>
          <w:szCs w:val="28"/>
        </w:rPr>
      </w:pPr>
      <w:r>
        <w:rPr>
          <w:sz w:val="28"/>
          <w:szCs w:val="28"/>
          <w:lang w:val="en-US"/>
        </w:rPr>
        <w:t>T</w:t>
      </w:r>
      <w:r w:rsidRPr="0024630A">
        <w:rPr>
          <w:sz w:val="28"/>
          <w:szCs w:val="28"/>
          <w:vertAlign w:val="subscript"/>
        </w:rPr>
        <w:t>0</w:t>
      </w:r>
      <w:r w:rsidRPr="00333E86">
        <w:rPr>
          <w:sz w:val="28"/>
          <w:szCs w:val="28"/>
        </w:rPr>
        <w:t xml:space="preserve"> = </w:t>
      </w:r>
      <w:proofErr w:type="gramStart"/>
      <w:r>
        <w:rPr>
          <w:sz w:val="28"/>
          <w:szCs w:val="28"/>
          <w:lang w:val="en-US"/>
        </w:rPr>
        <w:t>T</w:t>
      </w:r>
      <w:r w:rsidRPr="0024630A">
        <w:rPr>
          <w:sz w:val="28"/>
          <w:szCs w:val="28"/>
          <w:vertAlign w:val="subscript"/>
          <w:lang w:val="en-US"/>
        </w:rPr>
        <w:t>f</w:t>
      </w:r>
      <w:r w:rsidRPr="00333E86">
        <w:rPr>
          <w:sz w:val="28"/>
          <w:szCs w:val="28"/>
        </w:rPr>
        <w:t xml:space="preserve">  –</w:t>
      </w:r>
      <w:proofErr w:type="gramEnd"/>
      <w:r w:rsidRPr="00333E86">
        <w:rPr>
          <w:sz w:val="28"/>
          <w:szCs w:val="28"/>
        </w:rPr>
        <w:t xml:space="preserve"> температура плинного середовища далеко від поверхні теплообміну (за межами теплового пограничного шару);</w:t>
      </w:r>
    </w:p>
    <w:p w:rsidR="008D6A55" w:rsidRPr="00580C32" w:rsidRDefault="008D6A55" w:rsidP="008D6A55">
      <w:pPr>
        <w:spacing w:line="360" w:lineRule="auto"/>
        <w:jc w:val="both"/>
        <w:rPr>
          <w:sz w:val="28"/>
          <w:szCs w:val="28"/>
        </w:rPr>
      </w:pPr>
      <w:r w:rsidRPr="00580C32">
        <w:rPr>
          <w:position w:val="-12"/>
          <w:sz w:val="28"/>
          <w:szCs w:val="28"/>
          <w:lang w:val="en-US"/>
        </w:rPr>
        <w:object w:dxaOrig="740" w:dyaOrig="360">
          <v:shape id="_x0000_i1254" type="#_x0000_t75" style="width:37.2pt;height:18pt" o:ole="" fillcolor="window">
            <v:imagedata r:id="rId453" o:title=""/>
          </v:shape>
          <o:OLEObject Type="Embed" ProgID="Equation.3" ShapeID="_x0000_i1254" DrawAspect="Content" ObjectID="_1772127587" r:id="rId454"/>
        </w:object>
      </w:r>
      <w:r>
        <w:rPr>
          <w:sz w:val="28"/>
          <w:szCs w:val="28"/>
        </w:rPr>
        <w:t>– подовжня координата;</w:t>
      </w:r>
    </w:p>
    <w:p w:rsidR="008D6A55" w:rsidRDefault="008D6A55" w:rsidP="008D6A55">
      <w:pPr>
        <w:spacing w:line="360" w:lineRule="auto"/>
        <w:ind w:left="426" w:hanging="426"/>
        <w:jc w:val="both"/>
        <w:rPr>
          <w:sz w:val="28"/>
          <w:szCs w:val="28"/>
          <w:lang w:val="uk-UA"/>
        </w:rPr>
      </w:pPr>
      <w:r>
        <w:rPr>
          <w:sz w:val="28"/>
          <w:szCs w:val="28"/>
          <w:lang w:val="en-US"/>
        </w:rPr>
        <w:t>w</w:t>
      </w:r>
      <w:r w:rsidRPr="0024630A">
        <w:rPr>
          <w:sz w:val="28"/>
          <w:szCs w:val="28"/>
          <w:vertAlign w:val="subscript"/>
        </w:rPr>
        <w:t>0</w:t>
      </w:r>
      <w:r w:rsidRPr="00333E86">
        <w:rPr>
          <w:sz w:val="28"/>
          <w:szCs w:val="28"/>
        </w:rPr>
        <w:t xml:space="preserve"> – швидкість потоку за межами гідродинамічного пограничного шару.</w:t>
      </w:r>
    </w:p>
    <w:p w:rsidR="008D6A55" w:rsidRPr="00776683" w:rsidRDefault="008D6A55" w:rsidP="008D6A55">
      <w:pPr>
        <w:spacing w:line="360" w:lineRule="auto"/>
        <w:ind w:left="426" w:hanging="426"/>
        <w:jc w:val="both"/>
        <w:rPr>
          <w:sz w:val="28"/>
          <w:szCs w:val="28"/>
          <w:lang w:val="uk-UA"/>
        </w:rPr>
      </w:pPr>
    </w:p>
    <w:p w:rsidR="008D6A55" w:rsidRPr="008D6A55" w:rsidRDefault="008D6A55" w:rsidP="008D6A55">
      <w:pPr>
        <w:pStyle w:val="33"/>
        <w:spacing w:after="0" w:line="360" w:lineRule="auto"/>
        <w:jc w:val="center"/>
        <w:rPr>
          <w:i/>
          <w:sz w:val="28"/>
          <w:szCs w:val="28"/>
          <w:lang w:val="uk-UA"/>
        </w:rPr>
      </w:pPr>
      <w:r w:rsidRPr="008D6A55">
        <w:rPr>
          <w:i/>
          <w:sz w:val="28"/>
          <w:szCs w:val="28"/>
          <w:lang w:val="uk-UA"/>
        </w:rPr>
        <w:t>Ламінарний режим течії</w:t>
      </w:r>
    </w:p>
    <w:p w:rsidR="008D6A55" w:rsidRPr="008D6A55" w:rsidRDefault="008D6A55" w:rsidP="008D6A55">
      <w:pPr>
        <w:pStyle w:val="33"/>
        <w:spacing w:after="0" w:line="360" w:lineRule="auto"/>
        <w:ind w:firstLine="567"/>
        <w:jc w:val="both"/>
        <w:rPr>
          <w:sz w:val="28"/>
          <w:szCs w:val="28"/>
          <w:lang w:val="uk-UA"/>
        </w:rPr>
      </w:pPr>
      <w:r w:rsidRPr="008D6A55">
        <w:rPr>
          <w:sz w:val="28"/>
          <w:szCs w:val="28"/>
          <w:lang w:val="uk-UA"/>
        </w:rPr>
        <w:t>Місцевий і середній по довжині коефіцієнти тепловіддачі при лам</w:t>
      </w:r>
      <w:r>
        <w:rPr>
          <w:sz w:val="28"/>
          <w:szCs w:val="28"/>
          <w:lang w:val="uk-UA"/>
        </w:rPr>
        <w:t>і</w:t>
      </w:r>
      <w:r w:rsidRPr="008D6A55">
        <w:rPr>
          <w:sz w:val="28"/>
          <w:szCs w:val="28"/>
          <w:lang w:val="uk-UA"/>
        </w:rPr>
        <w:t>нарн</w:t>
      </w:r>
      <w:r>
        <w:rPr>
          <w:sz w:val="28"/>
          <w:szCs w:val="28"/>
          <w:lang w:val="uk-UA"/>
        </w:rPr>
        <w:t>ій</w:t>
      </w:r>
      <w:r w:rsidRPr="008D6A55">
        <w:rPr>
          <w:sz w:val="28"/>
          <w:szCs w:val="28"/>
          <w:lang w:val="uk-UA"/>
        </w:rPr>
        <w:t xml:space="preserve"> </w:t>
      </w:r>
      <w:r>
        <w:rPr>
          <w:sz w:val="28"/>
          <w:szCs w:val="28"/>
          <w:lang w:val="uk-UA"/>
        </w:rPr>
        <w:t>течії</w:t>
      </w:r>
      <w:r w:rsidRPr="008D6A55">
        <w:rPr>
          <w:sz w:val="28"/>
          <w:szCs w:val="28"/>
          <w:lang w:val="uk-UA"/>
        </w:rPr>
        <w:t xml:space="preserve"> флюїда (</w:t>
      </w:r>
      <w:r w:rsidRPr="00AC6BFA">
        <w:rPr>
          <w:sz w:val="28"/>
          <w:szCs w:val="28"/>
          <w:lang w:val="en-US"/>
        </w:rPr>
        <w:t>Re</w:t>
      </w:r>
      <w:r w:rsidRPr="008D6A55">
        <w:rPr>
          <w:sz w:val="28"/>
          <w:szCs w:val="28"/>
          <w:lang w:val="uk-UA"/>
        </w:rPr>
        <w:t>&lt;5</w:t>
      </w:r>
      <w:r w:rsidRPr="00AC6BFA">
        <w:rPr>
          <w:sz w:val="28"/>
          <w:szCs w:val="28"/>
          <w:lang w:val="en-US"/>
        </w:rPr>
        <w:sym w:font="Symbol" w:char="F0D7"/>
      </w:r>
      <w:r w:rsidRPr="008D6A55">
        <w:rPr>
          <w:sz w:val="28"/>
          <w:szCs w:val="28"/>
          <w:lang w:val="uk-UA"/>
        </w:rPr>
        <w:t>10</w:t>
      </w:r>
      <w:r w:rsidRPr="008D6A55">
        <w:rPr>
          <w:sz w:val="28"/>
          <w:szCs w:val="28"/>
          <w:vertAlign w:val="superscript"/>
          <w:lang w:val="uk-UA"/>
        </w:rPr>
        <w:t>5</w:t>
      </w:r>
      <w:r w:rsidRPr="008D6A55">
        <w:rPr>
          <w:sz w:val="28"/>
          <w:szCs w:val="28"/>
          <w:lang w:val="uk-UA"/>
        </w:rPr>
        <w:t>) з постійними фізичними властивостями уздовж плоскої поверхні або труби за даними [1] і [6]:</w:t>
      </w:r>
    </w:p>
    <w:p w:rsidR="008D6A55" w:rsidRPr="00FF483F" w:rsidRDefault="008D6A55" w:rsidP="008D6A55">
      <w:pPr>
        <w:pStyle w:val="33"/>
        <w:rPr>
          <w:sz w:val="24"/>
          <w:szCs w:val="24"/>
          <w:lang w:val="en-US"/>
        </w:rPr>
      </w:pPr>
      <w:r>
        <w:rPr>
          <w:sz w:val="28"/>
          <w:szCs w:val="28"/>
        </w:rPr>
        <w:t>при</w:t>
      </w:r>
      <w:r w:rsidRPr="00333E86">
        <w:rPr>
          <w:sz w:val="28"/>
          <w:szCs w:val="28"/>
          <w:lang w:val="en-US"/>
        </w:rPr>
        <w:t xml:space="preserve"> T</w:t>
      </w:r>
      <w:r w:rsidRPr="0024630A">
        <w:rPr>
          <w:sz w:val="28"/>
          <w:szCs w:val="28"/>
          <w:vertAlign w:val="subscript"/>
          <w:lang w:val="en-US"/>
        </w:rPr>
        <w:t>w</w:t>
      </w:r>
      <w:r w:rsidRPr="00333E86">
        <w:rPr>
          <w:sz w:val="28"/>
          <w:szCs w:val="28"/>
          <w:lang w:val="en-US"/>
        </w:rPr>
        <w:t>=</w:t>
      </w:r>
      <w:proofErr w:type="gramStart"/>
      <w:r w:rsidRPr="00333E86">
        <w:rPr>
          <w:sz w:val="28"/>
          <w:szCs w:val="28"/>
          <w:lang w:val="en-US"/>
        </w:rPr>
        <w:t xml:space="preserve">const </w:t>
      </w:r>
      <w:r w:rsidRPr="00A24443">
        <w:rPr>
          <w:position w:val="-12"/>
          <w:sz w:val="24"/>
          <w:szCs w:val="24"/>
          <w:lang w:val="en-US"/>
        </w:rPr>
        <w:object w:dxaOrig="3820" w:dyaOrig="420">
          <v:shape id="_x0000_i1255" type="#_x0000_t75" style="width:190.8pt;height:21pt" o:ole="" fillcolor="window">
            <v:imagedata r:id="rId455" o:title=""/>
          </v:shape>
          <o:OLEObject Type="Embed" ProgID="Equation.3" ShapeID="_x0000_i1255" DrawAspect="Content" ObjectID="_1772127588" r:id="rId456"/>
        </w:object>
      </w:r>
      <w:r w:rsidRPr="00A24443">
        <w:rPr>
          <w:sz w:val="24"/>
          <w:szCs w:val="24"/>
          <w:lang w:val="en-US"/>
        </w:rPr>
        <w:t>;</w:t>
      </w:r>
      <w:proofErr w:type="gramEnd"/>
    </w:p>
    <w:p w:rsidR="008D6A55" w:rsidRPr="00A24443" w:rsidRDefault="008D6A55" w:rsidP="008D6A55">
      <w:pPr>
        <w:pStyle w:val="33"/>
        <w:rPr>
          <w:sz w:val="24"/>
          <w:szCs w:val="24"/>
          <w:lang w:val="en-US"/>
        </w:rPr>
      </w:pPr>
      <w:r w:rsidRPr="00A24443">
        <w:rPr>
          <w:sz w:val="24"/>
          <w:szCs w:val="24"/>
          <w:lang w:val="en-US"/>
        </w:rPr>
        <w:t xml:space="preserve">                            </w:t>
      </w:r>
      <w:r w:rsidRPr="00A24443">
        <w:rPr>
          <w:position w:val="-16"/>
          <w:sz w:val="24"/>
          <w:szCs w:val="24"/>
          <w:lang w:val="en-US"/>
        </w:rPr>
        <w:object w:dxaOrig="3680" w:dyaOrig="460">
          <v:shape id="_x0000_i1256" type="#_x0000_t75" style="width:184.2pt;height:22.8pt" o:ole="" fillcolor="window">
            <v:imagedata r:id="rId457" o:title=""/>
          </v:shape>
          <o:OLEObject Type="Embed" ProgID="Equation.3" ShapeID="_x0000_i1256" DrawAspect="Content" ObjectID="_1772127589" r:id="rId458"/>
        </w:object>
      </w:r>
      <w:r w:rsidRPr="00A24443">
        <w:rPr>
          <w:sz w:val="24"/>
          <w:szCs w:val="24"/>
          <w:lang w:val="en-US"/>
        </w:rPr>
        <w:t>;</w:t>
      </w:r>
    </w:p>
    <w:p w:rsidR="008D6A55" w:rsidRDefault="008D6A55" w:rsidP="008D6A55">
      <w:pPr>
        <w:pStyle w:val="33"/>
        <w:rPr>
          <w:sz w:val="24"/>
          <w:szCs w:val="24"/>
          <w:lang w:val="uk-UA"/>
        </w:rPr>
      </w:pPr>
      <w:r>
        <w:rPr>
          <w:sz w:val="28"/>
          <w:szCs w:val="28"/>
        </w:rPr>
        <w:t>при</w:t>
      </w:r>
      <w:r w:rsidRPr="008D6A55">
        <w:rPr>
          <w:sz w:val="28"/>
          <w:szCs w:val="28"/>
          <w:lang w:val="en-US"/>
        </w:rPr>
        <w:t xml:space="preserve"> </w:t>
      </w:r>
      <w:r w:rsidRPr="00333E86">
        <w:rPr>
          <w:sz w:val="28"/>
          <w:szCs w:val="28"/>
          <w:lang w:val="en-US"/>
        </w:rPr>
        <w:t>q</w:t>
      </w:r>
      <w:r w:rsidRPr="0024630A">
        <w:rPr>
          <w:sz w:val="28"/>
          <w:szCs w:val="28"/>
          <w:vertAlign w:val="subscript"/>
          <w:lang w:val="en-US"/>
        </w:rPr>
        <w:t>w</w:t>
      </w:r>
      <w:r w:rsidRPr="008D6A55">
        <w:rPr>
          <w:sz w:val="28"/>
          <w:szCs w:val="28"/>
          <w:lang w:val="en-US"/>
        </w:rPr>
        <w:t>=</w:t>
      </w:r>
      <w:r w:rsidRPr="00333E86">
        <w:rPr>
          <w:sz w:val="28"/>
          <w:szCs w:val="28"/>
          <w:lang w:val="en-US"/>
        </w:rPr>
        <w:t>const</w:t>
      </w:r>
      <w:r w:rsidRPr="008D6A55">
        <w:rPr>
          <w:sz w:val="28"/>
          <w:szCs w:val="28"/>
          <w:lang w:val="en-US"/>
        </w:rPr>
        <w:t xml:space="preserve"> </w:t>
      </w:r>
      <w:r w:rsidRPr="008D6A55">
        <w:rPr>
          <w:sz w:val="24"/>
          <w:szCs w:val="24"/>
          <w:lang w:val="en-US"/>
        </w:rPr>
        <w:t xml:space="preserve">  </w:t>
      </w:r>
      <w:r w:rsidRPr="00A24443">
        <w:rPr>
          <w:position w:val="-12"/>
          <w:sz w:val="24"/>
          <w:szCs w:val="24"/>
          <w:lang w:val="en-US"/>
        </w:rPr>
        <w:object w:dxaOrig="3720" w:dyaOrig="420">
          <v:shape id="_x0000_i1257" type="#_x0000_t75" style="width:186pt;height:21pt" o:ole="" fillcolor="window">
            <v:imagedata r:id="rId459" o:title=""/>
          </v:shape>
          <o:OLEObject Type="Embed" ProgID="Equation.3" ShapeID="_x0000_i1257" DrawAspect="Content" ObjectID="_1772127590" r:id="rId460"/>
        </w:object>
      </w:r>
    </w:p>
    <w:p w:rsidR="008D6A55" w:rsidRDefault="008D6A55" w:rsidP="008D6A55">
      <w:pPr>
        <w:pStyle w:val="33"/>
        <w:ind w:left="1416"/>
        <w:rPr>
          <w:sz w:val="24"/>
          <w:szCs w:val="24"/>
          <w:lang w:val="uk-UA"/>
        </w:rPr>
      </w:pPr>
      <w:r>
        <w:rPr>
          <w:sz w:val="24"/>
          <w:szCs w:val="24"/>
          <w:lang w:val="uk-UA"/>
        </w:rPr>
        <w:t xml:space="preserve">      </w:t>
      </w:r>
      <w:r w:rsidRPr="00A24443">
        <w:rPr>
          <w:position w:val="-18"/>
          <w:sz w:val="24"/>
          <w:szCs w:val="24"/>
          <w:lang w:val="en-US"/>
        </w:rPr>
        <w:object w:dxaOrig="3580" w:dyaOrig="480">
          <v:shape id="_x0000_i1258" type="#_x0000_t75" style="width:178.8pt;height:24pt" o:ole="" fillcolor="window">
            <v:imagedata r:id="rId461" o:title=""/>
          </v:shape>
          <o:OLEObject Type="Embed" ProgID="Equation.3" ShapeID="_x0000_i1258" DrawAspect="Content" ObjectID="_1772127591" r:id="rId462"/>
        </w:object>
      </w:r>
      <w:r w:rsidRPr="008D6A55">
        <w:rPr>
          <w:sz w:val="24"/>
          <w:szCs w:val="24"/>
          <w:lang w:val="uk-UA"/>
        </w:rPr>
        <w:t>.</w:t>
      </w:r>
    </w:p>
    <w:p w:rsidR="008D6A55" w:rsidRPr="00776683" w:rsidRDefault="008D6A55" w:rsidP="008D6A55">
      <w:pPr>
        <w:pStyle w:val="33"/>
        <w:ind w:left="1416"/>
        <w:rPr>
          <w:sz w:val="24"/>
          <w:szCs w:val="24"/>
          <w:lang w:val="uk-UA"/>
        </w:rPr>
      </w:pPr>
    </w:p>
    <w:p w:rsidR="008D6A55" w:rsidRPr="00776683" w:rsidRDefault="008D6A55" w:rsidP="008D6A55">
      <w:pPr>
        <w:pStyle w:val="33"/>
        <w:tabs>
          <w:tab w:val="left" w:pos="142"/>
        </w:tabs>
        <w:spacing w:after="0" w:line="360" w:lineRule="auto"/>
        <w:jc w:val="center"/>
        <w:rPr>
          <w:i/>
          <w:sz w:val="28"/>
          <w:szCs w:val="28"/>
          <w:lang w:val="uk-UA"/>
        </w:rPr>
      </w:pPr>
      <w:r w:rsidRPr="00776683">
        <w:rPr>
          <w:i/>
          <w:sz w:val="28"/>
          <w:szCs w:val="28"/>
          <w:lang w:val="uk-UA"/>
        </w:rPr>
        <w:t>Турбулентний режим течії</w:t>
      </w:r>
    </w:p>
    <w:p w:rsidR="008D6A55" w:rsidRPr="00776683" w:rsidRDefault="008D6A55" w:rsidP="008D6A55">
      <w:pPr>
        <w:pStyle w:val="33"/>
        <w:tabs>
          <w:tab w:val="left" w:pos="0"/>
        </w:tabs>
        <w:spacing w:line="360" w:lineRule="auto"/>
        <w:ind w:firstLine="540"/>
        <w:jc w:val="both"/>
        <w:rPr>
          <w:sz w:val="28"/>
          <w:szCs w:val="28"/>
          <w:lang w:val="uk-UA"/>
        </w:rPr>
      </w:pPr>
      <w:r w:rsidRPr="00776683">
        <w:rPr>
          <w:sz w:val="28"/>
          <w:szCs w:val="28"/>
          <w:lang w:val="uk-UA"/>
        </w:rPr>
        <w:t>Місцевий і середній коефіцієнти тепловіддачі при турбулентн</w:t>
      </w:r>
      <w:r>
        <w:rPr>
          <w:sz w:val="28"/>
          <w:szCs w:val="28"/>
          <w:lang w:val="uk-UA"/>
        </w:rPr>
        <w:t>ій</w:t>
      </w:r>
      <w:r w:rsidRPr="00776683">
        <w:rPr>
          <w:sz w:val="28"/>
          <w:szCs w:val="28"/>
          <w:lang w:val="uk-UA"/>
        </w:rPr>
        <w:t xml:space="preserve"> </w:t>
      </w:r>
      <w:r>
        <w:rPr>
          <w:sz w:val="28"/>
          <w:szCs w:val="28"/>
          <w:lang w:val="uk-UA"/>
        </w:rPr>
        <w:t>течії</w:t>
      </w:r>
      <w:r w:rsidRPr="00776683">
        <w:rPr>
          <w:sz w:val="28"/>
          <w:szCs w:val="28"/>
          <w:lang w:val="uk-UA"/>
        </w:rPr>
        <w:t xml:space="preserve"> рідини (</w:t>
      </w:r>
      <w:r w:rsidRPr="00AC6BFA">
        <w:rPr>
          <w:sz w:val="28"/>
          <w:szCs w:val="28"/>
          <w:lang w:val="en-US"/>
        </w:rPr>
        <w:t>Re</w:t>
      </w:r>
      <w:r w:rsidRPr="00AC6BFA">
        <w:rPr>
          <w:sz w:val="28"/>
          <w:szCs w:val="28"/>
          <w:lang w:val="en-US"/>
        </w:rPr>
        <w:sym w:font="Symbol" w:char="F0B3"/>
      </w:r>
      <w:r w:rsidRPr="00776683">
        <w:rPr>
          <w:sz w:val="28"/>
          <w:szCs w:val="28"/>
          <w:lang w:val="uk-UA"/>
        </w:rPr>
        <w:t>5</w:t>
      </w:r>
      <w:r w:rsidRPr="00AC6BFA">
        <w:rPr>
          <w:sz w:val="28"/>
          <w:szCs w:val="28"/>
          <w:lang w:val="en-US"/>
        </w:rPr>
        <w:sym w:font="Symbol" w:char="F0D7"/>
      </w:r>
      <w:r w:rsidRPr="00776683">
        <w:rPr>
          <w:sz w:val="28"/>
          <w:szCs w:val="28"/>
          <w:lang w:val="uk-UA"/>
        </w:rPr>
        <w:t>10</w:t>
      </w:r>
      <w:r w:rsidRPr="00776683">
        <w:rPr>
          <w:sz w:val="28"/>
          <w:szCs w:val="28"/>
          <w:vertAlign w:val="superscript"/>
          <w:lang w:val="uk-UA"/>
        </w:rPr>
        <w:t>5</w:t>
      </w:r>
      <w:r w:rsidRPr="00776683">
        <w:rPr>
          <w:sz w:val="28"/>
          <w:szCs w:val="28"/>
          <w:lang w:val="uk-UA"/>
        </w:rPr>
        <w:t xml:space="preserve">) з постійними фізичними властивостями при </w:t>
      </w:r>
      <w:r w:rsidRPr="00333E86">
        <w:rPr>
          <w:sz w:val="28"/>
          <w:szCs w:val="28"/>
          <w:lang w:val="en-US"/>
        </w:rPr>
        <w:t>T</w:t>
      </w:r>
      <w:r w:rsidRPr="0024630A">
        <w:rPr>
          <w:sz w:val="28"/>
          <w:szCs w:val="28"/>
          <w:vertAlign w:val="subscript"/>
          <w:lang w:val="en-US"/>
        </w:rPr>
        <w:t>w</w:t>
      </w:r>
      <w:r w:rsidRPr="00776683">
        <w:rPr>
          <w:sz w:val="28"/>
          <w:szCs w:val="28"/>
          <w:lang w:val="uk-UA"/>
        </w:rPr>
        <w:t>=</w:t>
      </w:r>
      <w:r w:rsidRPr="00333E86">
        <w:rPr>
          <w:sz w:val="28"/>
          <w:szCs w:val="28"/>
          <w:lang w:val="en-US"/>
        </w:rPr>
        <w:t>const</w:t>
      </w:r>
      <w:r w:rsidRPr="00776683">
        <w:rPr>
          <w:sz w:val="28"/>
          <w:szCs w:val="28"/>
          <w:lang w:val="uk-UA"/>
        </w:rPr>
        <w:t xml:space="preserve"> і при </w:t>
      </w:r>
      <w:r w:rsidRPr="00333E86">
        <w:rPr>
          <w:sz w:val="28"/>
          <w:szCs w:val="28"/>
          <w:lang w:val="en-US"/>
        </w:rPr>
        <w:t>q</w:t>
      </w:r>
      <w:r w:rsidRPr="0024630A">
        <w:rPr>
          <w:sz w:val="28"/>
          <w:szCs w:val="28"/>
          <w:vertAlign w:val="subscript"/>
          <w:lang w:val="en-US"/>
        </w:rPr>
        <w:t>w</w:t>
      </w:r>
      <w:r w:rsidRPr="00776683">
        <w:rPr>
          <w:sz w:val="28"/>
          <w:szCs w:val="28"/>
          <w:lang w:val="uk-UA"/>
        </w:rPr>
        <w:t>=</w:t>
      </w:r>
      <w:r w:rsidRPr="00333E86">
        <w:rPr>
          <w:sz w:val="28"/>
          <w:szCs w:val="28"/>
          <w:lang w:val="en-US"/>
        </w:rPr>
        <w:t>const</w:t>
      </w:r>
      <w:r w:rsidRPr="00776683">
        <w:rPr>
          <w:sz w:val="28"/>
          <w:szCs w:val="28"/>
          <w:lang w:val="uk-UA"/>
        </w:rPr>
        <w:t>:</w:t>
      </w:r>
      <w:r>
        <w:rPr>
          <w:sz w:val="28"/>
          <w:szCs w:val="28"/>
          <w:lang w:val="uk-UA"/>
        </w:rPr>
        <w:tab/>
      </w:r>
      <w:r>
        <w:rPr>
          <w:sz w:val="28"/>
          <w:szCs w:val="28"/>
          <w:lang w:val="uk-UA"/>
        </w:rPr>
        <w:tab/>
      </w:r>
      <w:r>
        <w:rPr>
          <w:sz w:val="28"/>
          <w:szCs w:val="28"/>
          <w:lang w:val="uk-UA"/>
        </w:rPr>
        <w:tab/>
        <w:t xml:space="preserve">    </w:t>
      </w:r>
      <w:r w:rsidRPr="00580C32">
        <w:rPr>
          <w:position w:val="-12"/>
          <w:sz w:val="28"/>
          <w:szCs w:val="28"/>
          <w:lang w:val="en-US"/>
        </w:rPr>
        <w:object w:dxaOrig="4060" w:dyaOrig="420">
          <v:shape id="_x0000_i1259" type="#_x0000_t75" style="width:202.8pt;height:21pt" o:ole="" fillcolor="window">
            <v:imagedata r:id="rId463" o:title=""/>
          </v:shape>
          <o:OLEObject Type="Embed" ProgID="Equation.3" ShapeID="_x0000_i1259" DrawAspect="Content" ObjectID="_1772127592" r:id="rId464"/>
        </w:object>
      </w:r>
      <w:r w:rsidRPr="00776683">
        <w:rPr>
          <w:sz w:val="28"/>
          <w:szCs w:val="28"/>
          <w:lang w:val="uk-UA"/>
        </w:rPr>
        <w:t>;</w:t>
      </w:r>
    </w:p>
    <w:p w:rsidR="008D6A55" w:rsidRPr="00776683" w:rsidRDefault="008D6A55" w:rsidP="008D6A55">
      <w:pPr>
        <w:pStyle w:val="33"/>
        <w:spacing w:after="0" w:line="360" w:lineRule="auto"/>
        <w:ind w:firstLine="567"/>
        <w:jc w:val="center"/>
        <w:rPr>
          <w:sz w:val="28"/>
          <w:szCs w:val="28"/>
          <w:lang w:val="uk-UA"/>
        </w:rPr>
      </w:pPr>
      <w:r w:rsidRPr="00580C32">
        <w:rPr>
          <w:position w:val="-16"/>
          <w:sz w:val="28"/>
          <w:szCs w:val="28"/>
          <w:lang w:val="en-US"/>
        </w:rPr>
        <w:object w:dxaOrig="3900" w:dyaOrig="460">
          <v:shape id="_x0000_i1260" type="#_x0000_t75" style="width:195pt;height:22.8pt" o:ole="" fillcolor="window">
            <v:imagedata r:id="rId465" o:title=""/>
          </v:shape>
          <o:OLEObject Type="Embed" ProgID="Equation.3" ShapeID="_x0000_i1260" DrawAspect="Content" ObjectID="_1772127593" r:id="rId466"/>
        </w:object>
      </w:r>
      <w:r w:rsidRPr="00776683">
        <w:rPr>
          <w:sz w:val="28"/>
          <w:szCs w:val="28"/>
          <w:lang w:val="uk-UA"/>
        </w:rPr>
        <w:t>.</w:t>
      </w:r>
    </w:p>
    <w:p w:rsidR="008D6A55" w:rsidRPr="00776683" w:rsidRDefault="008D6A55" w:rsidP="008D6A55">
      <w:pPr>
        <w:pStyle w:val="aa"/>
        <w:spacing w:line="360" w:lineRule="auto"/>
        <w:ind w:firstLine="567"/>
        <w:rPr>
          <w:i/>
          <w:szCs w:val="28"/>
          <w:lang w:val="uk-UA"/>
        </w:rPr>
      </w:pPr>
      <w:r w:rsidRPr="00776683">
        <w:rPr>
          <w:i/>
          <w:szCs w:val="28"/>
          <w:lang w:val="uk-UA"/>
        </w:rPr>
        <w:t>Визначальні параметри:</w:t>
      </w:r>
    </w:p>
    <w:p w:rsidR="008D6A55" w:rsidRPr="00580C32" w:rsidRDefault="008D6A55" w:rsidP="008D6A55">
      <w:pPr>
        <w:spacing w:line="360" w:lineRule="auto"/>
        <w:ind w:left="851" w:hanging="851"/>
        <w:jc w:val="both"/>
        <w:rPr>
          <w:sz w:val="28"/>
          <w:szCs w:val="28"/>
        </w:rPr>
      </w:pPr>
      <w:r>
        <w:rPr>
          <w:sz w:val="28"/>
          <w:szCs w:val="28"/>
          <w:lang w:val="en-US"/>
        </w:rPr>
        <w:lastRenderedPageBreak/>
        <w:t>T</w:t>
      </w:r>
      <w:r w:rsidRPr="00776683">
        <w:rPr>
          <w:sz w:val="28"/>
          <w:szCs w:val="28"/>
          <w:vertAlign w:val="subscript"/>
          <w:lang w:val="uk-UA"/>
        </w:rPr>
        <w:t>0</w:t>
      </w:r>
      <w:r w:rsidRPr="00776683">
        <w:rPr>
          <w:sz w:val="28"/>
          <w:szCs w:val="28"/>
          <w:lang w:val="uk-UA"/>
        </w:rPr>
        <w:t xml:space="preserve"> = </w:t>
      </w:r>
      <w:proofErr w:type="gramStart"/>
      <w:r>
        <w:rPr>
          <w:sz w:val="28"/>
          <w:szCs w:val="28"/>
          <w:lang w:val="en-US"/>
        </w:rPr>
        <w:t>T</w:t>
      </w:r>
      <w:r w:rsidRPr="0024630A">
        <w:rPr>
          <w:sz w:val="28"/>
          <w:szCs w:val="28"/>
          <w:vertAlign w:val="subscript"/>
          <w:lang w:val="en-US"/>
        </w:rPr>
        <w:t>f</w:t>
      </w:r>
      <w:r w:rsidRPr="00776683">
        <w:rPr>
          <w:sz w:val="28"/>
          <w:szCs w:val="28"/>
          <w:lang w:val="uk-UA"/>
        </w:rPr>
        <w:t xml:space="preserve">  –</w:t>
      </w:r>
      <w:proofErr w:type="gramEnd"/>
      <w:r w:rsidRPr="00776683">
        <w:rPr>
          <w:sz w:val="28"/>
          <w:szCs w:val="28"/>
          <w:lang w:val="uk-UA"/>
        </w:rPr>
        <w:t xml:space="preserve"> температура плинного середовища далеко від поверхні теплообміну (за </w:t>
      </w:r>
      <w:r w:rsidRPr="00333E86">
        <w:rPr>
          <w:sz w:val="28"/>
          <w:szCs w:val="28"/>
        </w:rPr>
        <w:t>межами теплового пограничного шару).</w:t>
      </w:r>
    </w:p>
    <w:p w:rsidR="008D6A55" w:rsidRPr="00580C32" w:rsidRDefault="008D6A55" w:rsidP="008D6A55">
      <w:pPr>
        <w:spacing w:line="360" w:lineRule="auto"/>
        <w:ind w:left="900" w:hanging="900"/>
        <w:jc w:val="both"/>
        <w:rPr>
          <w:sz w:val="28"/>
          <w:szCs w:val="28"/>
        </w:rPr>
      </w:pPr>
      <w:r w:rsidRPr="00580C32">
        <w:rPr>
          <w:position w:val="-12"/>
          <w:sz w:val="28"/>
          <w:szCs w:val="28"/>
          <w:lang w:val="en-US"/>
        </w:rPr>
        <w:object w:dxaOrig="740" w:dyaOrig="360">
          <v:shape id="_x0000_i1261" type="#_x0000_t75" style="width:37.2pt;height:18pt" o:ole="" fillcolor="window">
            <v:imagedata r:id="rId467" o:title=""/>
          </v:shape>
          <o:OLEObject Type="Embed" ProgID="Equation.3" ShapeID="_x0000_i1261" DrawAspect="Content" ObjectID="_1772127594" r:id="rId468"/>
        </w:object>
      </w:r>
      <w:r>
        <w:rPr>
          <w:sz w:val="28"/>
          <w:szCs w:val="28"/>
        </w:rPr>
        <w:t xml:space="preserve">– подовжня координата </w:t>
      </w:r>
      <w:proofErr w:type="gramStart"/>
      <w:r>
        <w:rPr>
          <w:sz w:val="28"/>
          <w:szCs w:val="28"/>
        </w:rPr>
        <w:t>у формулах</w:t>
      </w:r>
      <w:proofErr w:type="gramEnd"/>
      <w:r>
        <w:rPr>
          <w:sz w:val="28"/>
          <w:szCs w:val="28"/>
        </w:rPr>
        <w:t xml:space="preserve"> для розрахунку локального значення Нуссельта;</w:t>
      </w:r>
    </w:p>
    <w:p w:rsidR="008D6A55" w:rsidRPr="00580C32" w:rsidRDefault="008D6A55" w:rsidP="008D6A55">
      <w:pPr>
        <w:spacing w:line="360" w:lineRule="auto"/>
        <w:ind w:left="900" w:hanging="900"/>
        <w:jc w:val="both"/>
        <w:rPr>
          <w:sz w:val="28"/>
          <w:szCs w:val="28"/>
        </w:rPr>
      </w:pPr>
      <w:r w:rsidRPr="00580C32">
        <w:rPr>
          <w:position w:val="-10"/>
          <w:sz w:val="28"/>
          <w:szCs w:val="28"/>
          <w:lang w:val="en-US"/>
        </w:rPr>
        <w:object w:dxaOrig="639" w:dyaOrig="300">
          <v:shape id="_x0000_i1262" type="#_x0000_t75" style="width:31.8pt;height:15pt" o:ole="" fillcolor="window">
            <v:imagedata r:id="rId469" o:title=""/>
          </v:shape>
          <o:OLEObject Type="Embed" ProgID="Equation.3" ShapeID="_x0000_i1262" DrawAspect="Content" ObjectID="_1772127595" r:id="rId470"/>
        </w:object>
      </w:r>
      <w:r w:rsidRPr="00580C32">
        <w:rPr>
          <w:sz w:val="28"/>
          <w:szCs w:val="28"/>
        </w:rPr>
        <w:t xml:space="preserve"> </w:t>
      </w:r>
      <w:r>
        <w:rPr>
          <w:sz w:val="28"/>
          <w:szCs w:val="28"/>
        </w:rPr>
        <w:t xml:space="preserve">– довжина плоскої пластини </w:t>
      </w:r>
      <w:proofErr w:type="gramStart"/>
      <w:r>
        <w:rPr>
          <w:sz w:val="28"/>
          <w:szCs w:val="28"/>
        </w:rPr>
        <w:t>у формулах</w:t>
      </w:r>
      <w:proofErr w:type="gramEnd"/>
      <w:r>
        <w:rPr>
          <w:sz w:val="28"/>
          <w:szCs w:val="28"/>
        </w:rPr>
        <w:t xml:space="preserve"> для розрахунку середнього значення Нуссельта;</w:t>
      </w:r>
    </w:p>
    <w:p w:rsidR="008D6A55" w:rsidRPr="00580C32" w:rsidRDefault="008D6A55" w:rsidP="008D6A55">
      <w:pPr>
        <w:spacing w:line="360" w:lineRule="auto"/>
        <w:ind w:left="426" w:hanging="426"/>
        <w:jc w:val="both"/>
        <w:rPr>
          <w:sz w:val="28"/>
          <w:szCs w:val="28"/>
        </w:rPr>
      </w:pPr>
      <w:r>
        <w:rPr>
          <w:sz w:val="28"/>
          <w:szCs w:val="28"/>
          <w:lang w:val="en-US"/>
        </w:rPr>
        <w:t>w</w:t>
      </w:r>
      <w:r w:rsidRPr="0025713C">
        <w:rPr>
          <w:sz w:val="28"/>
          <w:szCs w:val="28"/>
          <w:vertAlign w:val="subscript"/>
        </w:rPr>
        <w:t>0</w:t>
      </w:r>
      <w:r w:rsidRPr="00333E86">
        <w:rPr>
          <w:sz w:val="28"/>
          <w:szCs w:val="28"/>
        </w:rPr>
        <w:t xml:space="preserve"> – швидкість </w:t>
      </w:r>
      <w:r>
        <w:rPr>
          <w:sz w:val="28"/>
          <w:szCs w:val="28"/>
        </w:rPr>
        <w:t xml:space="preserve">потоку </w:t>
      </w:r>
      <w:r w:rsidRPr="00333E86">
        <w:rPr>
          <w:sz w:val="28"/>
          <w:szCs w:val="28"/>
        </w:rPr>
        <w:t>за межами гідродинамічного пограничного шару.</w:t>
      </w:r>
    </w:p>
    <w:p w:rsidR="008D6A55" w:rsidRPr="00580C32" w:rsidRDefault="008D6A55" w:rsidP="008D6A55">
      <w:pPr>
        <w:pStyle w:val="33"/>
        <w:spacing w:after="0" w:line="360" w:lineRule="auto"/>
        <w:ind w:firstLine="284"/>
        <w:jc w:val="center"/>
        <w:rPr>
          <w:i/>
          <w:sz w:val="28"/>
          <w:szCs w:val="28"/>
        </w:rPr>
      </w:pPr>
      <w:r>
        <w:rPr>
          <w:i/>
          <w:sz w:val="28"/>
          <w:szCs w:val="28"/>
        </w:rPr>
        <w:t>Поперечне обтікання одиночної труби</w:t>
      </w:r>
    </w:p>
    <w:p w:rsidR="008D6A55" w:rsidRPr="00580C32" w:rsidRDefault="008D6A55" w:rsidP="008D6A55">
      <w:pPr>
        <w:pStyle w:val="33"/>
        <w:spacing w:after="0" w:line="360" w:lineRule="auto"/>
        <w:ind w:firstLine="567"/>
        <w:rPr>
          <w:spacing w:val="-2"/>
          <w:sz w:val="28"/>
          <w:szCs w:val="28"/>
        </w:rPr>
      </w:pPr>
      <w:r>
        <w:rPr>
          <w:spacing w:val="-2"/>
          <w:sz w:val="28"/>
          <w:szCs w:val="28"/>
        </w:rPr>
        <w:t xml:space="preserve">Середній по поверхні труби або циліндра коефіцієнт тепловіддачі </w:t>
      </w:r>
      <w:proofErr w:type="gramStart"/>
      <w:r>
        <w:rPr>
          <w:spacing w:val="-2"/>
          <w:sz w:val="28"/>
          <w:szCs w:val="28"/>
        </w:rPr>
        <w:t>за  [</w:t>
      </w:r>
      <w:proofErr w:type="gramEnd"/>
      <w:r>
        <w:rPr>
          <w:spacing w:val="-2"/>
          <w:sz w:val="28"/>
          <w:szCs w:val="28"/>
        </w:rPr>
        <w:t>5]:</w:t>
      </w:r>
    </w:p>
    <w:p w:rsidR="008D6A55" w:rsidRPr="00580C32" w:rsidRDefault="008D6A55" w:rsidP="008D6A55">
      <w:pPr>
        <w:pStyle w:val="33"/>
        <w:spacing w:line="360" w:lineRule="auto"/>
        <w:rPr>
          <w:sz w:val="28"/>
          <w:szCs w:val="28"/>
        </w:rPr>
      </w:pPr>
      <w:r w:rsidRPr="00580C32">
        <w:rPr>
          <w:position w:val="-6"/>
          <w:sz w:val="28"/>
          <w:szCs w:val="28"/>
        </w:rPr>
        <w:object w:dxaOrig="1140" w:dyaOrig="279">
          <v:shape id="_x0000_i1263" type="#_x0000_t75" style="width:57pt;height:13.8pt" o:ole="">
            <v:imagedata r:id="rId471" o:title=""/>
          </v:shape>
          <o:OLEObject Type="Embed" ProgID="Equation.3" ShapeID="_x0000_i1263" DrawAspect="Content" ObjectID="_1772127596" r:id="rId472"/>
        </w:object>
      </w:r>
      <w:r w:rsidRPr="00580C32">
        <w:rPr>
          <w:sz w:val="28"/>
          <w:szCs w:val="28"/>
        </w:rPr>
        <w:t xml:space="preserve">,                </w:t>
      </w:r>
      <w:r w:rsidRPr="00580C32">
        <w:rPr>
          <w:position w:val="-14"/>
          <w:sz w:val="28"/>
          <w:szCs w:val="28"/>
        </w:rPr>
        <w:object w:dxaOrig="3220" w:dyaOrig="440">
          <v:shape id="_x0000_i1264" type="#_x0000_t75" style="width:160.8pt;height:22.2pt" o:ole="">
            <v:imagedata r:id="rId473" o:title=""/>
          </v:shape>
          <o:OLEObject Type="Embed" ProgID="Equation.3" ShapeID="_x0000_i1264" DrawAspect="Content" ObjectID="_1772127597" r:id="rId474"/>
        </w:object>
      </w:r>
      <w:r w:rsidRPr="00580C32">
        <w:rPr>
          <w:sz w:val="28"/>
          <w:szCs w:val="28"/>
        </w:rPr>
        <w:t>;</w:t>
      </w:r>
    </w:p>
    <w:p w:rsidR="008D6A55" w:rsidRPr="00580C32" w:rsidRDefault="008D6A55" w:rsidP="008D6A55">
      <w:pPr>
        <w:pStyle w:val="33"/>
        <w:spacing w:line="360" w:lineRule="auto"/>
        <w:rPr>
          <w:sz w:val="28"/>
          <w:szCs w:val="28"/>
        </w:rPr>
      </w:pPr>
      <w:r w:rsidRPr="00580C32">
        <w:rPr>
          <w:position w:val="-6"/>
          <w:sz w:val="28"/>
          <w:szCs w:val="28"/>
        </w:rPr>
        <w:object w:dxaOrig="1359" w:dyaOrig="360">
          <v:shape id="_x0000_i1265" type="#_x0000_t75" style="width:67.8pt;height:18pt" o:ole="">
            <v:imagedata r:id="rId475" o:title=""/>
          </v:shape>
          <o:OLEObject Type="Embed" ProgID="Equation.3" ShapeID="_x0000_i1265" DrawAspect="Content" ObjectID="_1772127598" r:id="rId476"/>
        </w:object>
      </w:r>
      <w:r w:rsidRPr="00580C32">
        <w:rPr>
          <w:sz w:val="28"/>
          <w:szCs w:val="28"/>
        </w:rPr>
        <w:t xml:space="preserve">,             </w:t>
      </w:r>
      <w:r w:rsidRPr="00580C32">
        <w:rPr>
          <w:position w:val="-14"/>
          <w:sz w:val="28"/>
          <w:szCs w:val="28"/>
        </w:rPr>
        <w:object w:dxaOrig="3200" w:dyaOrig="440">
          <v:shape id="_x0000_i1266" type="#_x0000_t75" style="width:160.2pt;height:22.2pt" o:ole="">
            <v:imagedata r:id="rId477" o:title=""/>
          </v:shape>
          <o:OLEObject Type="Embed" ProgID="Equation.3" ShapeID="_x0000_i1266" DrawAspect="Content" ObjectID="_1772127599" r:id="rId478"/>
        </w:object>
      </w:r>
      <w:r w:rsidRPr="00580C32">
        <w:rPr>
          <w:sz w:val="28"/>
          <w:szCs w:val="28"/>
        </w:rPr>
        <w:t>;</w:t>
      </w:r>
    </w:p>
    <w:p w:rsidR="008D6A55" w:rsidRPr="00580C32" w:rsidRDefault="008D6A55" w:rsidP="008D6A55">
      <w:pPr>
        <w:pStyle w:val="33"/>
        <w:spacing w:line="360" w:lineRule="auto"/>
        <w:rPr>
          <w:sz w:val="28"/>
          <w:szCs w:val="28"/>
        </w:rPr>
      </w:pPr>
      <w:r w:rsidRPr="00580C32">
        <w:rPr>
          <w:position w:val="-6"/>
          <w:sz w:val="28"/>
          <w:szCs w:val="28"/>
        </w:rPr>
        <w:object w:dxaOrig="1680" w:dyaOrig="360">
          <v:shape id="_x0000_i1267" type="#_x0000_t75" style="width:84pt;height:18pt" o:ole="">
            <v:imagedata r:id="rId479" o:title=""/>
          </v:shape>
          <o:OLEObject Type="Embed" ProgID="Equation.3" ShapeID="_x0000_i1267" DrawAspect="Content" ObjectID="_1772127600" r:id="rId480"/>
        </w:object>
      </w:r>
      <w:r w:rsidRPr="00580C32">
        <w:rPr>
          <w:sz w:val="28"/>
          <w:szCs w:val="28"/>
        </w:rPr>
        <w:t xml:space="preserve">,        </w:t>
      </w:r>
      <w:r w:rsidRPr="00580C32">
        <w:rPr>
          <w:position w:val="-14"/>
          <w:sz w:val="28"/>
          <w:szCs w:val="28"/>
        </w:rPr>
        <w:object w:dxaOrig="3220" w:dyaOrig="440">
          <v:shape id="_x0000_i1268" type="#_x0000_t75" style="width:160.8pt;height:22.2pt" o:ole="">
            <v:imagedata r:id="rId481" o:title=""/>
          </v:shape>
          <o:OLEObject Type="Embed" ProgID="Equation.3" ShapeID="_x0000_i1268" DrawAspect="Content" ObjectID="_1772127601" r:id="rId482"/>
        </w:object>
      </w:r>
      <w:r w:rsidRPr="00580C32">
        <w:rPr>
          <w:sz w:val="28"/>
          <w:szCs w:val="28"/>
        </w:rPr>
        <w:t>;</w:t>
      </w:r>
    </w:p>
    <w:p w:rsidR="008D6A55" w:rsidRPr="00580C32" w:rsidRDefault="008D6A55" w:rsidP="008D6A55">
      <w:pPr>
        <w:pStyle w:val="33"/>
        <w:spacing w:line="360" w:lineRule="auto"/>
        <w:rPr>
          <w:sz w:val="28"/>
          <w:szCs w:val="28"/>
        </w:rPr>
      </w:pPr>
      <w:r w:rsidRPr="00580C32">
        <w:rPr>
          <w:position w:val="-6"/>
          <w:sz w:val="28"/>
          <w:szCs w:val="28"/>
        </w:rPr>
        <w:object w:dxaOrig="1700" w:dyaOrig="360">
          <v:shape id="_x0000_i1269" type="#_x0000_t75" style="width:85.2pt;height:18pt" o:ole="">
            <v:imagedata r:id="rId483" o:title=""/>
          </v:shape>
          <o:OLEObject Type="Embed" ProgID="Equation.3" ShapeID="_x0000_i1269" DrawAspect="Content" ObjectID="_1772127602" r:id="rId484"/>
        </w:object>
      </w:r>
      <w:r w:rsidRPr="00580C32">
        <w:rPr>
          <w:sz w:val="28"/>
          <w:szCs w:val="28"/>
        </w:rPr>
        <w:t xml:space="preserve">,        </w:t>
      </w:r>
      <w:r w:rsidRPr="00580C32">
        <w:rPr>
          <w:position w:val="-14"/>
          <w:sz w:val="28"/>
          <w:szCs w:val="28"/>
        </w:rPr>
        <w:object w:dxaOrig="3220" w:dyaOrig="440">
          <v:shape id="_x0000_i1270" type="#_x0000_t75" style="width:160.8pt;height:22.2pt" o:ole="">
            <v:imagedata r:id="rId485" o:title=""/>
          </v:shape>
          <o:OLEObject Type="Embed" ProgID="Equation.3" ShapeID="_x0000_i1270" DrawAspect="Content" ObjectID="_1772127603" r:id="rId486"/>
        </w:object>
      </w:r>
      <w:r w:rsidRPr="00580C32">
        <w:rPr>
          <w:sz w:val="28"/>
          <w:szCs w:val="28"/>
        </w:rPr>
        <w:t>,</w:t>
      </w:r>
    </w:p>
    <w:p w:rsidR="008D6A55" w:rsidRPr="00580C32" w:rsidRDefault="008D6A55" w:rsidP="008D6A55">
      <w:pPr>
        <w:spacing w:line="360" w:lineRule="auto"/>
        <w:ind w:left="540" w:hanging="540"/>
        <w:jc w:val="both"/>
        <w:rPr>
          <w:sz w:val="28"/>
          <w:szCs w:val="28"/>
        </w:rPr>
      </w:pPr>
      <w:r>
        <w:rPr>
          <w:sz w:val="28"/>
          <w:szCs w:val="28"/>
        </w:rPr>
        <w:t xml:space="preserve">де </w:t>
      </w:r>
      <w:r w:rsidRPr="00A24443">
        <w:rPr>
          <w:position w:val="-12"/>
        </w:rPr>
        <w:object w:dxaOrig="1860" w:dyaOrig="420">
          <v:shape id="_x0000_i1271" type="#_x0000_t75" style="width:93pt;height:21pt" o:ole="">
            <v:imagedata r:id="rId265" o:title=""/>
          </v:shape>
          <o:OLEObject Type="Embed" ProgID="Equation.3" ShapeID="_x0000_i1271" DrawAspect="Content" ObjectID="_1772127604" r:id="rId487"/>
        </w:object>
      </w:r>
      <w:r>
        <w:rPr>
          <w:sz w:val="28"/>
          <w:szCs w:val="28"/>
        </w:rPr>
        <w:t>– поправка, що враховує залежність фізичних властивостей плинного середовища від температури.</w:t>
      </w:r>
    </w:p>
    <w:p w:rsidR="008D6A55" w:rsidRPr="00580C32" w:rsidRDefault="008D6A55" w:rsidP="008D6A55">
      <w:pPr>
        <w:spacing w:line="360" w:lineRule="auto"/>
        <w:ind w:firstLine="567"/>
        <w:jc w:val="both"/>
        <w:rPr>
          <w:sz w:val="28"/>
          <w:szCs w:val="28"/>
        </w:rPr>
      </w:pPr>
      <w:r>
        <w:rPr>
          <w:sz w:val="28"/>
          <w:szCs w:val="28"/>
        </w:rPr>
        <w:t>Поправка   враховує звуження потоку в найвужчому перетині каналу (див. рис.4.2) і розраховується по формулі</w:t>
      </w:r>
    </w:p>
    <w:p w:rsidR="008D6A55" w:rsidRPr="00580C32" w:rsidRDefault="008D6A55" w:rsidP="008D6A55">
      <w:pPr>
        <w:pStyle w:val="33"/>
        <w:spacing w:line="360" w:lineRule="auto"/>
        <w:ind w:firstLine="1134"/>
        <w:jc w:val="center"/>
        <w:rPr>
          <w:sz w:val="28"/>
          <w:szCs w:val="28"/>
        </w:rPr>
      </w:pPr>
      <w:r w:rsidRPr="00580C32">
        <w:rPr>
          <w:position w:val="-14"/>
          <w:sz w:val="28"/>
          <w:szCs w:val="28"/>
          <w:lang w:val="en-US"/>
        </w:rPr>
        <w:object w:dxaOrig="1820" w:dyaOrig="520">
          <v:shape id="_x0000_i1272" type="#_x0000_t75" style="width:91.2pt;height:25.8pt" o:ole="">
            <v:imagedata r:id="rId488" o:title=""/>
          </v:shape>
          <o:OLEObject Type="Embed" ProgID="Equation.3" ShapeID="_x0000_i1272" DrawAspect="Content" ObjectID="_1772127605" r:id="rId489"/>
        </w:object>
      </w:r>
    </w:p>
    <w:p w:rsidR="008D6A55" w:rsidRPr="00580C32" w:rsidRDefault="008D6A55" w:rsidP="008D6A55">
      <w:pPr>
        <w:pStyle w:val="33"/>
        <w:spacing w:line="360" w:lineRule="auto"/>
        <w:ind w:firstLine="567"/>
        <w:rPr>
          <w:sz w:val="28"/>
          <w:szCs w:val="28"/>
        </w:rPr>
      </w:pPr>
      <w:r>
        <w:rPr>
          <w:sz w:val="28"/>
          <w:szCs w:val="28"/>
        </w:rPr>
        <w:t xml:space="preserve">Поправка </w:t>
      </w:r>
      <w:r w:rsidRPr="0025713C">
        <w:rPr>
          <w:b/>
          <w:sz w:val="28"/>
          <w:szCs w:val="28"/>
        </w:rPr>
        <w:t>ε</w:t>
      </w:r>
      <w:r w:rsidRPr="0025713C">
        <w:rPr>
          <w:b/>
          <w:sz w:val="28"/>
          <w:szCs w:val="28"/>
          <w:vertAlign w:val="subscript"/>
        </w:rPr>
        <w:t>φ</w:t>
      </w:r>
      <w:r>
        <w:rPr>
          <w:sz w:val="28"/>
          <w:szCs w:val="28"/>
        </w:rPr>
        <w:t xml:space="preserve"> враховує величину кута </w:t>
      </w:r>
      <w:proofErr w:type="gramStart"/>
      <w:r>
        <w:rPr>
          <w:sz w:val="28"/>
          <w:szCs w:val="28"/>
        </w:rPr>
        <w:t>атаки  набігаючого</w:t>
      </w:r>
      <w:proofErr w:type="gramEnd"/>
      <w:r>
        <w:rPr>
          <w:sz w:val="28"/>
          <w:szCs w:val="28"/>
        </w:rPr>
        <w:t xml:space="preserve"> потоку (кут атаки  – кут між вектором швидкості і віссю труби). Значення поправки залежно від кута атаки </w:t>
      </w:r>
      <w:r w:rsidRPr="0025713C">
        <w:rPr>
          <w:b/>
          <w:sz w:val="28"/>
          <w:szCs w:val="28"/>
        </w:rPr>
        <w:t>φ</w:t>
      </w:r>
      <w:r>
        <w:rPr>
          <w:sz w:val="28"/>
          <w:szCs w:val="28"/>
        </w:rPr>
        <w:t xml:space="preserve"> приведені в таблиці </w:t>
      </w:r>
      <w:r>
        <w:rPr>
          <w:sz w:val="28"/>
          <w:szCs w:val="28"/>
          <w:lang w:val="uk-UA"/>
        </w:rPr>
        <w:t>4.4</w:t>
      </w:r>
      <w:r>
        <w:rPr>
          <w:sz w:val="28"/>
          <w:szCs w:val="28"/>
        </w:rPr>
        <w:t>:</w:t>
      </w:r>
    </w:p>
    <w:p w:rsidR="008D6A55" w:rsidRPr="0025713C" w:rsidRDefault="008D6A55" w:rsidP="008D6A55">
      <w:pPr>
        <w:pStyle w:val="33"/>
        <w:ind w:firstLine="284"/>
        <w:jc w:val="right"/>
        <w:rPr>
          <w:i/>
          <w:sz w:val="28"/>
          <w:szCs w:val="28"/>
          <w:lang w:val="uk-UA"/>
        </w:rPr>
      </w:pPr>
      <w:r w:rsidRPr="0025713C">
        <w:rPr>
          <w:i/>
          <w:sz w:val="28"/>
          <w:szCs w:val="28"/>
        </w:rPr>
        <w:t>Таблиця</w:t>
      </w:r>
      <w:r w:rsidRPr="0025713C">
        <w:rPr>
          <w:i/>
          <w:sz w:val="28"/>
          <w:szCs w:val="28"/>
          <w:lang w:val="uk-UA"/>
        </w:rPr>
        <w:t xml:space="preserve"> 4.4</w:t>
      </w:r>
      <w:r w:rsidRPr="0025713C">
        <w:rPr>
          <w:i/>
          <w:sz w:val="28"/>
          <w:szCs w:val="28"/>
        </w:rPr>
        <w:t>.</w:t>
      </w:r>
    </w:p>
    <w:p w:rsidR="008D6A55" w:rsidRPr="0025713C" w:rsidRDefault="008D6A55" w:rsidP="008D6A55">
      <w:pPr>
        <w:pStyle w:val="33"/>
        <w:spacing w:line="360" w:lineRule="auto"/>
        <w:ind w:firstLine="284"/>
        <w:jc w:val="center"/>
        <w:rPr>
          <w:b/>
          <w:sz w:val="28"/>
          <w:szCs w:val="28"/>
        </w:rPr>
      </w:pPr>
      <w:r w:rsidRPr="0025713C">
        <w:rPr>
          <w:b/>
          <w:sz w:val="28"/>
          <w:szCs w:val="28"/>
        </w:rPr>
        <w:t>Поправка на кут атаки набігаючого потоку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
        <w:gridCol w:w="698"/>
        <w:gridCol w:w="697"/>
        <w:gridCol w:w="706"/>
        <w:gridCol w:w="706"/>
        <w:gridCol w:w="706"/>
        <w:gridCol w:w="706"/>
        <w:gridCol w:w="706"/>
      </w:tblGrid>
      <w:tr w:rsidR="008D6A55" w:rsidRPr="00580C32" w:rsidTr="00D939B1">
        <w:tblPrEx>
          <w:tblCellMar>
            <w:top w:w="0" w:type="dxa"/>
            <w:bottom w:w="0" w:type="dxa"/>
          </w:tblCellMar>
        </w:tblPrEx>
        <w:trPr>
          <w:trHeight w:val="585"/>
          <w:jc w:val="center"/>
        </w:trPr>
        <w:tc>
          <w:tcPr>
            <w:tcW w:w="697" w:type="dxa"/>
            <w:tcBorders>
              <w:top w:val="nil"/>
              <w:left w:val="nil"/>
            </w:tcBorders>
            <w:vAlign w:val="center"/>
          </w:tcPr>
          <w:p w:rsidR="008D6A55" w:rsidRPr="00580C32" w:rsidRDefault="008D6A55" w:rsidP="00D939B1">
            <w:pPr>
              <w:pStyle w:val="33"/>
              <w:spacing w:line="360" w:lineRule="auto"/>
              <w:jc w:val="center"/>
              <w:rPr>
                <w:sz w:val="28"/>
                <w:szCs w:val="28"/>
              </w:rPr>
            </w:pPr>
            <w:r w:rsidRPr="00AB1074">
              <w:rPr>
                <w:sz w:val="28"/>
                <w:szCs w:val="28"/>
              </w:rPr>
              <w:t>φº</w:t>
            </w:r>
          </w:p>
        </w:tc>
        <w:tc>
          <w:tcPr>
            <w:tcW w:w="698" w:type="dxa"/>
            <w:tcBorders>
              <w:top w:val="nil"/>
            </w:tcBorders>
            <w:vAlign w:val="center"/>
          </w:tcPr>
          <w:p w:rsidR="008D6A55" w:rsidRPr="00580C32" w:rsidRDefault="008D6A55" w:rsidP="00D939B1">
            <w:pPr>
              <w:pStyle w:val="33"/>
              <w:spacing w:line="360" w:lineRule="auto"/>
              <w:jc w:val="center"/>
              <w:rPr>
                <w:sz w:val="28"/>
                <w:szCs w:val="28"/>
              </w:rPr>
            </w:pPr>
            <w:r w:rsidRPr="00580C32">
              <w:rPr>
                <w:sz w:val="28"/>
                <w:szCs w:val="28"/>
              </w:rPr>
              <w:t>90</w:t>
            </w:r>
          </w:p>
        </w:tc>
        <w:tc>
          <w:tcPr>
            <w:tcW w:w="697" w:type="dxa"/>
            <w:tcBorders>
              <w:top w:val="nil"/>
            </w:tcBorders>
            <w:vAlign w:val="center"/>
          </w:tcPr>
          <w:p w:rsidR="008D6A55" w:rsidRPr="00580C32" w:rsidRDefault="008D6A55" w:rsidP="00D939B1">
            <w:pPr>
              <w:pStyle w:val="33"/>
              <w:spacing w:line="360" w:lineRule="auto"/>
              <w:jc w:val="center"/>
              <w:rPr>
                <w:sz w:val="28"/>
                <w:szCs w:val="28"/>
              </w:rPr>
            </w:pPr>
            <w:r w:rsidRPr="00580C32">
              <w:rPr>
                <w:sz w:val="28"/>
                <w:szCs w:val="28"/>
              </w:rPr>
              <w:t>80</w:t>
            </w:r>
          </w:p>
        </w:tc>
        <w:tc>
          <w:tcPr>
            <w:tcW w:w="698" w:type="dxa"/>
            <w:tcBorders>
              <w:top w:val="nil"/>
            </w:tcBorders>
            <w:vAlign w:val="center"/>
          </w:tcPr>
          <w:p w:rsidR="008D6A55" w:rsidRPr="00580C32" w:rsidRDefault="008D6A55" w:rsidP="00D939B1">
            <w:pPr>
              <w:pStyle w:val="33"/>
              <w:spacing w:line="360" w:lineRule="auto"/>
              <w:jc w:val="center"/>
              <w:rPr>
                <w:sz w:val="28"/>
                <w:szCs w:val="28"/>
              </w:rPr>
            </w:pPr>
            <w:r w:rsidRPr="00580C32">
              <w:rPr>
                <w:sz w:val="28"/>
                <w:szCs w:val="28"/>
              </w:rPr>
              <w:t>70</w:t>
            </w:r>
          </w:p>
        </w:tc>
        <w:tc>
          <w:tcPr>
            <w:tcW w:w="697" w:type="dxa"/>
            <w:tcBorders>
              <w:top w:val="nil"/>
            </w:tcBorders>
            <w:vAlign w:val="center"/>
          </w:tcPr>
          <w:p w:rsidR="008D6A55" w:rsidRPr="00580C32" w:rsidRDefault="008D6A55" w:rsidP="00D939B1">
            <w:pPr>
              <w:pStyle w:val="33"/>
              <w:spacing w:line="360" w:lineRule="auto"/>
              <w:jc w:val="center"/>
              <w:rPr>
                <w:sz w:val="28"/>
                <w:szCs w:val="28"/>
              </w:rPr>
            </w:pPr>
            <w:r w:rsidRPr="00580C32">
              <w:rPr>
                <w:sz w:val="28"/>
                <w:szCs w:val="28"/>
              </w:rPr>
              <w:t>60</w:t>
            </w:r>
          </w:p>
        </w:tc>
        <w:tc>
          <w:tcPr>
            <w:tcW w:w="698" w:type="dxa"/>
            <w:tcBorders>
              <w:top w:val="nil"/>
            </w:tcBorders>
            <w:vAlign w:val="center"/>
          </w:tcPr>
          <w:p w:rsidR="008D6A55" w:rsidRPr="00580C32" w:rsidRDefault="008D6A55" w:rsidP="00D939B1">
            <w:pPr>
              <w:pStyle w:val="33"/>
              <w:spacing w:line="360" w:lineRule="auto"/>
              <w:jc w:val="center"/>
              <w:rPr>
                <w:sz w:val="28"/>
                <w:szCs w:val="28"/>
              </w:rPr>
            </w:pPr>
            <w:r w:rsidRPr="00580C32">
              <w:rPr>
                <w:sz w:val="28"/>
                <w:szCs w:val="28"/>
              </w:rPr>
              <w:t>50</w:t>
            </w:r>
          </w:p>
        </w:tc>
        <w:tc>
          <w:tcPr>
            <w:tcW w:w="697" w:type="dxa"/>
            <w:tcBorders>
              <w:top w:val="nil"/>
            </w:tcBorders>
            <w:vAlign w:val="center"/>
          </w:tcPr>
          <w:p w:rsidR="008D6A55" w:rsidRPr="00580C32" w:rsidRDefault="008D6A55" w:rsidP="00D939B1">
            <w:pPr>
              <w:pStyle w:val="33"/>
              <w:spacing w:line="360" w:lineRule="auto"/>
              <w:jc w:val="center"/>
              <w:rPr>
                <w:sz w:val="28"/>
                <w:szCs w:val="28"/>
              </w:rPr>
            </w:pPr>
            <w:r w:rsidRPr="00580C32">
              <w:rPr>
                <w:sz w:val="28"/>
                <w:szCs w:val="28"/>
              </w:rPr>
              <w:t>40</w:t>
            </w:r>
          </w:p>
        </w:tc>
        <w:tc>
          <w:tcPr>
            <w:tcW w:w="698" w:type="dxa"/>
            <w:tcBorders>
              <w:top w:val="nil"/>
              <w:right w:val="nil"/>
            </w:tcBorders>
            <w:vAlign w:val="center"/>
          </w:tcPr>
          <w:p w:rsidR="008D6A55" w:rsidRPr="00580C32" w:rsidRDefault="008D6A55" w:rsidP="00D939B1">
            <w:pPr>
              <w:pStyle w:val="33"/>
              <w:spacing w:line="360" w:lineRule="auto"/>
              <w:jc w:val="center"/>
              <w:rPr>
                <w:sz w:val="28"/>
                <w:szCs w:val="28"/>
              </w:rPr>
            </w:pPr>
            <w:r w:rsidRPr="00580C32">
              <w:rPr>
                <w:sz w:val="28"/>
                <w:szCs w:val="28"/>
              </w:rPr>
              <w:t>30</w:t>
            </w:r>
          </w:p>
        </w:tc>
      </w:tr>
      <w:tr w:rsidR="008D6A55" w:rsidRPr="00580C32" w:rsidTr="00D939B1">
        <w:tblPrEx>
          <w:tblCellMar>
            <w:top w:w="0" w:type="dxa"/>
            <w:bottom w:w="0" w:type="dxa"/>
          </w:tblCellMar>
        </w:tblPrEx>
        <w:trPr>
          <w:trHeight w:val="585"/>
          <w:jc w:val="center"/>
        </w:trPr>
        <w:tc>
          <w:tcPr>
            <w:tcW w:w="697" w:type="dxa"/>
            <w:tcBorders>
              <w:left w:val="nil"/>
              <w:bottom w:val="nil"/>
            </w:tcBorders>
            <w:vAlign w:val="center"/>
          </w:tcPr>
          <w:p w:rsidR="008D6A55" w:rsidRPr="00580C32" w:rsidRDefault="008D6A55" w:rsidP="00D939B1">
            <w:pPr>
              <w:pStyle w:val="33"/>
              <w:spacing w:line="360" w:lineRule="auto"/>
              <w:jc w:val="center"/>
              <w:rPr>
                <w:sz w:val="28"/>
                <w:szCs w:val="28"/>
                <w:vertAlign w:val="subscript"/>
              </w:rPr>
            </w:pPr>
            <w:r w:rsidRPr="00AB1074">
              <w:rPr>
                <w:sz w:val="28"/>
                <w:szCs w:val="28"/>
              </w:rPr>
              <w:t>ε</w:t>
            </w:r>
            <w:r w:rsidRPr="00AB1074">
              <w:rPr>
                <w:sz w:val="28"/>
                <w:szCs w:val="28"/>
                <w:vertAlign w:val="subscript"/>
              </w:rPr>
              <w:t>φ</w:t>
            </w:r>
          </w:p>
        </w:tc>
        <w:tc>
          <w:tcPr>
            <w:tcW w:w="698" w:type="dxa"/>
            <w:tcBorders>
              <w:bottom w:val="nil"/>
            </w:tcBorders>
            <w:vAlign w:val="center"/>
          </w:tcPr>
          <w:p w:rsidR="008D6A55" w:rsidRPr="00580C32" w:rsidRDefault="008D6A55" w:rsidP="00D939B1">
            <w:pPr>
              <w:pStyle w:val="33"/>
              <w:spacing w:line="360" w:lineRule="auto"/>
              <w:jc w:val="center"/>
              <w:rPr>
                <w:sz w:val="28"/>
                <w:szCs w:val="28"/>
              </w:rPr>
            </w:pPr>
            <w:r w:rsidRPr="00580C32">
              <w:rPr>
                <w:sz w:val="28"/>
                <w:szCs w:val="28"/>
              </w:rPr>
              <w:t>1,0</w:t>
            </w:r>
          </w:p>
        </w:tc>
        <w:tc>
          <w:tcPr>
            <w:tcW w:w="697" w:type="dxa"/>
            <w:tcBorders>
              <w:bottom w:val="nil"/>
            </w:tcBorders>
            <w:vAlign w:val="center"/>
          </w:tcPr>
          <w:p w:rsidR="008D6A55" w:rsidRPr="00580C32" w:rsidRDefault="008D6A55" w:rsidP="00D939B1">
            <w:pPr>
              <w:pStyle w:val="33"/>
              <w:spacing w:line="360" w:lineRule="auto"/>
              <w:jc w:val="center"/>
              <w:rPr>
                <w:sz w:val="28"/>
                <w:szCs w:val="28"/>
              </w:rPr>
            </w:pPr>
            <w:r w:rsidRPr="00580C32">
              <w:rPr>
                <w:sz w:val="28"/>
                <w:szCs w:val="28"/>
              </w:rPr>
              <w:t>1,0</w:t>
            </w:r>
          </w:p>
        </w:tc>
        <w:tc>
          <w:tcPr>
            <w:tcW w:w="698" w:type="dxa"/>
            <w:tcBorders>
              <w:bottom w:val="nil"/>
            </w:tcBorders>
            <w:vAlign w:val="center"/>
          </w:tcPr>
          <w:p w:rsidR="008D6A55" w:rsidRPr="00580C32" w:rsidRDefault="008D6A55" w:rsidP="00D939B1">
            <w:pPr>
              <w:pStyle w:val="33"/>
              <w:spacing w:line="360" w:lineRule="auto"/>
              <w:jc w:val="center"/>
              <w:rPr>
                <w:sz w:val="28"/>
                <w:szCs w:val="28"/>
              </w:rPr>
            </w:pPr>
            <w:r w:rsidRPr="00580C32">
              <w:rPr>
                <w:sz w:val="28"/>
                <w:szCs w:val="28"/>
              </w:rPr>
              <w:t>0,99</w:t>
            </w:r>
          </w:p>
        </w:tc>
        <w:tc>
          <w:tcPr>
            <w:tcW w:w="697" w:type="dxa"/>
            <w:tcBorders>
              <w:bottom w:val="nil"/>
            </w:tcBorders>
            <w:vAlign w:val="center"/>
          </w:tcPr>
          <w:p w:rsidR="008D6A55" w:rsidRPr="00580C32" w:rsidRDefault="008D6A55" w:rsidP="00D939B1">
            <w:pPr>
              <w:pStyle w:val="33"/>
              <w:spacing w:line="360" w:lineRule="auto"/>
              <w:jc w:val="center"/>
              <w:rPr>
                <w:sz w:val="28"/>
                <w:szCs w:val="28"/>
              </w:rPr>
            </w:pPr>
            <w:r w:rsidRPr="00580C32">
              <w:rPr>
                <w:sz w:val="28"/>
                <w:szCs w:val="28"/>
              </w:rPr>
              <w:t>0,93</w:t>
            </w:r>
          </w:p>
        </w:tc>
        <w:tc>
          <w:tcPr>
            <w:tcW w:w="698" w:type="dxa"/>
            <w:tcBorders>
              <w:bottom w:val="nil"/>
            </w:tcBorders>
            <w:vAlign w:val="center"/>
          </w:tcPr>
          <w:p w:rsidR="008D6A55" w:rsidRPr="00580C32" w:rsidRDefault="008D6A55" w:rsidP="00D939B1">
            <w:pPr>
              <w:spacing w:line="360" w:lineRule="auto"/>
              <w:jc w:val="center"/>
              <w:rPr>
                <w:sz w:val="28"/>
                <w:szCs w:val="28"/>
              </w:rPr>
            </w:pPr>
            <w:r w:rsidRPr="00580C32">
              <w:rPr>
                <w:sz w:val="28"/>
                <w:szCs w:val="28"/>
              </w:rPr>
              <w:t>0,87</w:t>
            </w:r>
          </w:p>
        </w:tc>
        <w:tc>
          <w:tcPr>
            <w:tcW w:w="697" w:type="dxa"/>
            <w:tcBorders>
              <w:bottom w:val="nil"/>
            </w:tcBorders>
            <w:vAlign w:val="center"/>
          </w:tcPr>
          <w:p w:rsidR="008D6A55" w:rsidRPr="00580C32" w:rsidRDefault="008D6A55" w:rsidP="00D939B1">
            <w:pPr>
              <w:spacing w:line="360" w:lineRule="auto"/>
              <w:jc w:val="center"/>
              <w:rPr>
                <w:sz w:val="28"/>
                <w:szCs w:val="28"/>
              </w:rPr>
            </w:pPr>
            <w:r w:rsidRPr="00580C32">
              <w:rPr>
                <w:sz w:val="28"/>
                <w:szCs w:val="28"/>
              </w:rPr>
              <w:t>0,76</w:t>
            </w:r>
          </w:p>
        </w:tc>
        <w:tc>
          <w:tcPr>
            <w:tcW w:w="698" w:type="dxa"/>
            <w:tcBorders>
              <w:bottom w:val="nil"/>
              <w:right w:val="nil"/>
            </w:tcBorders>
            <w:vAlign w:val="center"/>
          </w:tcPr>
          <w:p w:rsidR="008D6A55" w:rsidRPr="00580C32" w:rsidRDefault="008D6A55" w:rsidP="00D939B1">
            <w:pPr>
              <w:spacing w:line="360" w:lineRule="auto"/>
              <w:jc w:val="center"/>
              <w:rPr>
                <w:sz w:val="28"/>
                <w:szCs w:val="28"/>
              </w:rPr>
            </w:pPr>
            <w:r w:rsidRPr="00580C32">
              <w:rPr>
                <w:sz w:val="28"/>
                <w:szCs w:val="28"/>
              </w:rPr>
              <w:t>0,66</w:t>
            </w:r>
          </w:p>
        </w:tc>
      </w:tr>
    </w:tbl>
    <w:p w:rsidR="008D6A55" w:rsidRDefault="008D6A55" w:rsidP="008D6A55">
      <w:pPr>
        <w:pStyle w:val="33"/>
        <w:spacing w:after="0" w:line="360" w:lineRule="auto"/>
        <w:ind w:firstLine="567"/>
        <w:rPr>
          <w:sz w:val="28"/>
          <w:szCs w:val="28"/>
          <w:lang w:val="uk-UA"/>
        </w:rPr>
      </w:pPr>
    </w:p>
    <w:p w:rsidR="008D6A55" w:rsidRPr="00580C32" w:rsidRDefault="008D6A55" w:rsidP="008D6A55">
      <w:pPr>
        <w:pStyle w:val="33"/>
        <w:spacing w:after="0" w:line="360" w:lineRule="auto"/>
        <w:ind w:firstLine="567"/>
        <w:rPr>
          <w:sz w:val="28"/>
          <w:szCs w:val="28"/>
        </w:rPr>
      </w:pPr>
      <w:r>
        <w:rPr>
          <w:sz w:val="28"/>
          <w:szCs w:val="28"/>
        </w:rPr>
        <w:t xml:space="preserve">Для наближеного розрахунку </w:t>
      </w:r>
      <w:r w:rsidRPr="00776683">
        <w:rPr>
          <w:b/>
          <w:sz w:val="28"/>
          <w:szCs w:val="28"/>
        </w:rPr>
        <w:t>ε</w:t>
      </w:r>
      <w:r w:rsidRPr="00776683">
        <w:rPr>
          <w:b/>
          <w:sz w:val="28"/>
          <w:szCs w:val="28"/>
          <w:vertAlign w:val="subscript"/>
        </w:rPr>
        <w:t>φ</w:t>
      </w:r>
      <w:r>
        <w:rPr>
          <w:sz w:val="28"/>
          <w:szCs w:val="28"/>
        </w:rPr>
        <w:t xml:space="preserve"> запропоновані формули, що апроксиму</w:t>
      </w:r>
      <w:r>
        <w:rPr>
          <w:sz w:val="28"/>
          <w:szCs w:val="28"/>
          <w:lang w:val="uk-UA"/>
        </w:rPr>
        <w:t>-</w:t>
      </w:r>
      <w:r>
        <w:rPr>
          <w:sz w:val="28"/>
          <w:szCs w:val="28"/>
        </w:rPr>
        <w:lastRenderedPageBreak/>
        <w:t>ють експериментальні дані:</w:t>
      </w:r>
    </w:p>
    <w:p w:rsidR="008D6A55" w:rsidRPr="00580C32" w:rsidRDefault="008D6A55" w:rsidP="008D6A55">
      <w:pPr>
        <w:pStyle w:val="33"/>
        <w:spacing w:after="0" w:line="360" w:lineRule="auto"/>
        <w:rPr>
          <w:sz w:val="28"/>
          <w:szCs w:val="28"/>
        </w:rPr>
      </w:pPr>
      <w:r>
        <w:rPr>
          <w:sz w:val="28"/>
          <w:szCs w:val="28"/>
        </w:rPr>
        <w:t>— за даними [1</w:t>
      </w:r>
      <w:proofErr w:type="gramStart"/>
      <w:r>
        <w:rPr>
          <w:sz w:val="28"/>
          <w:szCs w:val="28"/>
        </w:rPr>
        <w:t xml:space="preserve">] </w:t>
      </w:r>
      <w:r w:rsidRPr="00A24443">
        <w:rPr>
          <w:position w:val="-14"/>
          <w:sz w:val="24"/>
          <w:szCs w:val="24"/>
          <w:lang w:val="en-US"/>
        </w:rPr>
        <w:object w:dxaOrig="1900" w:dyaOrig="440">
          <v:shape id="_x0000_i1273" type="#_x0000_t75" style="width:94.8pt;height:22.2pt" o:ole="">
            <v:imagedata r:id="rId490" o:title=""/>
          </v:shape>
          <o:OLEObject Type="Embed" ProgID="Equation.3" ShapeID="_x0000_i1273" DrawAspect="Content" ObjectID="_1772127606" r:id="rId491"/>
        </w:object>
      </w:r>
      <w:r>
        <w:rPr>
          <w:sz w:val="28"/>
          <w:szCs w:val="28"/>
        </w:rPr>
        <w:t>;</w:t>
      </w:r>
      <w:proofErr w:type="gramEnd"/>
    </w:p>
    <w:p w:rsidR="008D6A55" w:rsidRPr="00580C32" w:rsidRDefault="008D6A55" w:rsidP="008D6A55">
      <w:pPr>
        <w:pStyle w:val="33"/>
        <w:spacing w:after="0" w:line="360" w:lineRule="auto"/>
        <w:rPr>
          <w:sz w:val="28"/>
          <w:szCs w:val="28"/>
        </w:rPr>
      </w:pPr>
      <w:r>
        <w:rPr>
          <w:sz w:val="28"/>
          <w:szCs w:val="28"/>
        </w:rPr>
        <w:t>— за даними [5</w:t>
      </w:r>
      <w:proofErr w:type="gramStart"/>
      <w:r>
        <w:rPr>
          <w:sz w:val="28"/>
          <w:szCs w:val="28"/>
        </w:rPr>
        <w:t xml:space="preserve">] </w:t>
      </w:r>
      <w:r w:rsidRPr="00A24443">
        <w:rPr>
          <w:position w:val="-14"/>
          <w:sz w:val="24"/>
          <w:szCs w:val="24"/>
        </w:rPr>
        <w:object w:dxaOrig="1200" w:dyaOrig="420">
          <v:shape id="_x0000_i1274" type="#_x0000_t75" style="width:60pt;height:21pt" o:ole="">
            <v:imagedata r:id="rId492" o:title=""/>
          </v:shape>
          <o:OLEObject Type="Embed" ProgID="Equation.3" ShapeID="_x0000_i1274" DrawAspect="Content" ObjectID="_1772127607" r:id="rId493"/>
        </w:object>
      </w:r>
      <w:r>
        <w:rPr>
          <w:sz w:val="28"/>
          <w:szCs w:val="28"/>
        </w:rPr>
        <w:t>.</w:t>
      </w:r>
      <w:proofErr w:type="gramEnd"/>
    </w:p>
    <w:p w:rsidR="008D6A55" w:rsidRPr="00580C32" w:rsidRDefault="008D6A55" w:rsidP="008D6A55">
      <w:pPr>
        <w:pStyle w:val="aa"/>
        <w:spacing w:line="360" w:lineRule="auto"/>
        <w:ind w:firstLine="567"/>
        <w:rPr>
          <w:i/>
          <w:szCs w:val="28"/>
        </w:rPr>
      </w:pPr>
      <w:r>
        <w:rPr>
          <w:i/>
          <w:szCs w:val="28"/>
        </w:rPr>
        <w:t>Визначальні параметри:</w:t>
      </w:r>
    </w:p>
    <w:p w:rsidR="008D6A55" w:rsidRPr="00580C32" w:rsidRDefault="008D6A55" w:rsidP="008D6A55">
      <w:pPr>
        <w:spacing w:line="360" w:lineRule="auto"/>
        <w:ind w:left="1080" w:hanging="1080"/>
        <w:jc w:val="both"/>
        <w:rPr>
          <w:sz w:val="28"/>
          <w:szCs w:val="28"/>
        </w:rPr>
      </w:pPr>
      <w:r>
        <w:rPr>
          <w:sz w:val="28"/>
          <w:szCs w:val="28"/>
          <w:lang w:val="en-US"/>
        </w:rPr>
        <w:t>T</w:t>
      </w:r>
      <w:r w:rsidRPr="0025713C">
        <w:rPr>
          <w:sz w:val="28"/>
          <w:szCs w:val="28"/>
          <w:vertAlign w:val="subscript"/>
        </w:rPr>
        <w:t>0</w:t>
      </w:r>
      <w:r w:rsidRPr="00333E86">
        <w:rPr>
          <w:sz w:val="28"/>
          <w:szCs w:val="28"/>
        </w:rPr>
        <w:t xml:space="preserve"> = </w:t>
      </w:r>
      <w:proofErr w:type="gramStart"/>
      <w:r>
        <w:rPr>
          <w:sz w:val="28"/>
          <w:szCs w:val="28"/>
          <w:lang w:val="en-US"/>
        </w:rPr>
        <w:t>T</w:t>
      </w:r>
      <w:r w:rsidRPr="0025713C">
        <w:rPr>
          <w:sz w:val="28"/>
          <w:szCs w:val="28"/>
          <w:vertAlign w:val="subscript"/>
          <w:lang w:val="en-US"/>
        </w:rPr>
        <w:t>f</w:t>
      </w:r>
      <w:r w:rsidRPr="00333E86">
        <w:rPr>
          <w:sz w:val="28"/>
          <w:szCs w:val="28"/>
        </w:rPr>
        <w:t xml:space="preserve">  –</w:t>
      </w:r>
      <w:proofErr w:type="gramEnd"/>
      <w:r w:rsidRPr="00333E86">
        <w:rPr>
          <w:sz w:val="28"/>
          <w:szCs w:val="28"/>
        </w:rPr>
        <w:t xml:space="preserve"> температура плинного середовища далеко від поверхні теплообміну (за межами теплового пограничного шару).</w:t>
      </w:r>
    </w:p>
    <w:p w:rsidR="008D6A55" w:rsidRPr="00580C32" w:rsidRDefault="008D6A55" w:rsidP="008D6A55">
      <w:pPr>
        <w:spacing w:line="360" w:lineRule="auto"/>
        <w:jc w:val="both"/>
        <w:rPr>
          <w:sz w:val="28"/>
          <w:szCs w:val="28"/>
        </w:rPr>
      </w:pPr>
      <w:r w:rsidRPr="00580C32">
        <w:rPr>
          <w:position w:val="-12"/>
          <w:sz w:val="28"/>
          <w:szCs w:val="28"/>
          <w:lang w:val="en-US"/>
        </w:rPr>
        <w:object w:dxaOrig="840" w:dyaOrig="360">
          <v:shape id="_x0000_i1275" type="#_x0000_t75" style="width:42pt;height:18pt" o:ole="" fillcolor="window">
            <v:imagedata r:id="rId494" o:title=""/>
          </v:shape>
          <o:OLEObject Type="Embed" ProgID="Equation.3" ShapeID="_x0000_i1275" DrawAspect="Content" ObjectID="_1772127608" r:id="rId495"/>
        </w:object>
      </w:r>
      <w:r>
        <w:rPr>
          <w:sz w:val="28"/>
          <w:szCs w:val="28"/>
        </w:rPr>
        <w:t>– зовнішній діаметр труби;</w:t>
      </w:r>
    </w:p>
    <w:p w:rsidR="008D6A55" w:rsidRDefault="008D6A55" w:rsidP="008D6A55">
      <w:pPr>
        <w:pStyle w:val="33"/>
        <w:spacing w:line="360" w:lineRule="auto"/>
        <w:ind w:left="720" w:hanging="720"/>
        <w:jc w:val="both"/>
        <w:rPr>
          <w:sz w:val="28"/>
          <w:szCs w:val="28"/>
          <w:lang w:val="uk-UA"/>
        </w:rPr>
      </w:pPr>
      <w:r w:rsidRPr="00580C32">
        <w:rPr>
          <w:position w:val="-12"/>
          <w:sz w:val="28"/>
          <w:szCs w:val="28"/>
          <w:lang w:val="en-US"/>
        </w:rPr>
        <w:object w:dxaOrig="2480" w:dyaOrig="360">
          <v:shape id="_x0000_i1276" type="#_x0000_t75" style="width:124.2pt;height:18pt" o:ole="" fillcolor="window">
            <v:imagedata r:id="rId496" o:title=""/>
          </v:shape>
          <o:OLEObject Type="Embed" ProgID="Equation.3" ShapeID="_x0000_i1276" DrawAspect="Content" ObjectID="_1772127609" r:id="rId497"/>
        </w:object>
      </w:r>
      <w:r w:rsidRPr="00580C32">
        <w:rPr>
          <w:sz w:val="28"/>
          <w:szCs w:val="28"/>
        </w:rPr>
        <w:t xml:space="preserve"> </w:t>
      </w:r>
      <w:r>
        <w:rPr>
          <w:sz w:val="28"/>
          <w:szCs w:val="28"/>
        </w:rPr>
        <w:t xml:space="preserve">– максимальна швидкість потоку в найвужчому </w:t>
      </w:r>
      <w:proofErr w:type="gramStart"/>
      <w:r>
        <w:rPr>
          <w:sz w:val="28"/>
          <w:szCs w:val="28"/>
        </w:rPr>
        <w:t>попереч</w:t>
      </w:r>
      <w:r>
        <w:rPr>
          <w:sz w:val="28"/>
          <w:szCs w:val="28"/>
          <w:lang w:val="uk-UA"/>
        </w:rPr>
        <w:t>-</w:t>
      </w:r>
      <w:r>
        <w:rPr>
          <w:sz w:val="28"/>
          <w:szCs w:val="28"/>
        </w:rPr>
        <w:t>ному</w:t>
      </w:r>
      <w:proofErr w:type="gramEnd"/>
      <w:r>
        <w:rPr>
          <w:sz w:val="28"/>
          <w:szCs w:val="28"/>
        </w:rPr>
        <w:t xml:space="preserve"> перетині каналу в обмеженому потоці (див. рис.4.2, а) або швидкість набігання в необмеженому потоці (див. рис.4.2, б).</w:t>
      </w:r>
    </w:p>
    <w:p w:rsidR="008D6A55" w:rsidRPr="00776683" w:rsidRDefault="008D6A55" w:rsidP="008D6A55">
      <w:pPr>
        <w:pStyle w:val="33"/>
        <w:spacing w:line="360" w:lineRule="auto"/>
        <w:ind w:left="720" w:hanging="720"/>
        <w:jc w:val="both"/>
        <w:rPr>
          <w:sz w:val="28"/>
          <w:szCs w:val="28"/>
          <w:lang w:val="uk-UA"/>
        </w:rPr>
      </w:pPr>
    </w:p>
    <w:p w:rsidR="008D6A55" w:rsidRPr="00580C32" w:rsidRDefault="008D6A55" w:rsidP="008D6A55">
      <w:pPr>
        <w:pStyle w:val="33"/>
        <w:spacing w:line="360" w:lineRule="auto"/>
        <w:jc w:val="center"/>
        <w:rPr>
          <w:sz w:val="28"/>
          <w:szCs w:val="28"/>
        </w:rPr>
      </w:pPr>
      <w:r w:rsidRPr="00580C32">
        <w:rPr>
          <w:sz w:val="28"/>
          <w:szCs w:val="28"/>
        </w:rPr>
        <w:object w:dxaOrig="6461" w:dyaOrig="2461">
          <v:shape id="_x0000_i1277" type="#_x0000_t75" style="width:323.4pt;height:114pt" o:ole="">
            <v:imagedata r:id="rId498" o:title=""/>
          </v:shape>
          <o:OLEObject Type="Embed" ProgID="Visio.Drawing.11" ShapeID="_x0000_i1277" DrawAspect="Content" ObjectID="_1772127610" r:id="rId499"/>
        </w:object>
      </w:r>
    </w:p>
    <w:p w:rsidR="008D6A55" w:rsidRPr="00580C32" w:rsidRDefault="008D6A55" w:rsidP="008D6A55">
      <w:pPr>
        <w:pStyle w:val="33"/>
        <w:spacing w:line="360" w:lineRule="auto"/>
        <w:ind w:left="2880"/>
        <w:rPr>
          <w:sz w:val="28"/>
          <w:szCs w:val="28"/>
        </w:rPr>
      </w:pPr>
      <w:proofErr w:type="gramStart"/>
      <w:r>
        <w:rPr>
          <w:sz w:val="28"/>
          <w:szCs w:val="28"/>
        </w:rPr>
        <w:t xml:space="preserve">а)   </w:t>
      </w:r>
      <w:proofErr w:type="gramEnd"/>
      <w:r>
        <w:rPr>
          <w:sz w:val="28"/>
          <w:szCs w:val="28"/>
        </w:rPr>
        <w:t xml:space="preserve">                                                                   б)</w:t>
      </w:r>
    </w:p>
    <w:p w:rsidR="008D6A55" w:rsidRPr="00580C32" w:rsidRDefault="008D6A55" w:rsidP="008D6A55">
      <w:pPr>
        <w:pStyle w:val="33"/>
        <w:spacing w:line="360" w:lineRule="auto"/>
        <w:rPr>
          <w:sz w:val="28"/>
          <w:szCs w:val="28"/>
        </w:rPr>
      </w:pPr>
      <w:r>
        <w:rPr>
          <w:sz w:val="28"/>
          <w:szCs w:val="28"/>
        </w:rPr>
        <w:t>Р</w:t>
      </w:r>
      <w:r>
        <w:rPr>
          <w:sz w:val="28"/>
          <w:szCs w:val="28"/>
          <w:lang w:val="uk-UA"/>
        </w:rPr>
        <w:t>и</w:t>
      </w:r>
      <w:r>
        <w:rPr>
          <w:sz w:val="28"/>
          <w:szCs w:val="28"/>
        </w:rPr>
        <w:t>с.4.2. Обтікання одиночної труби в обмеженому(а) і необмеженому(б)</w:t>
      </w:r>
      <w:r>
        <w:rPr>
          <w:sz w:val="28"/>
          <w:szCs w:val="28"/>
          <w:lang w:val="uk-UA"/>
        </w:rPr>
        <w:t xml:space="preserve"> </w:t>
      </w:r>
      <w:r>
        <w:rPr>
          <w:sz w:val="28"/>
          <w:szCs w:val="28"/>
        </w:rPr>
        <w:t>потоці</w:t>
      </w:r>
      <w:r>
        <w:rPr>
          <w:sz w:val="28"/>
          <w:szCs w:val="28"/>
          <w:lang w:val="uk-UA"/>
        </w:rPr>
        <w:t xml:space="preserve"> </w:t>
      </w:r>
    </w:p>
    <w:p w:rsidR="008D6A55" w:rsidRDefault="008D6A55" w:rsidP="008D6A55">
      <w:pPr>
        <w:pStyle w:val="33"/>
        <w:tabs>
          <w:tab w:val="left" w:pos="0"/>
        </w:tabs>
        <w:spacing w:after="0" w:line="360" w:lineRule="auto"/>
        <w:jc w:val="center"/>
        <w:rPr>
          <w:bCs/>
          <w:i/>
          <w:sz w:val="28"/>
          <w:szCs w:val="28"/>
          <w:lang w:val="uk-UA"/>
        </w:rPr>
      </w:pPr>
    </w:p>
    <w:p w:rsidR="008D6A55" w:rsidRPr="00580C32" w:rsidRDefault="008D6A55" w:rsidP="008D6A55">
      <w:pPr>
        <w:pStyle w:val="33"/>
        <w:tabs>
          <w:tab w:val="left" w:pos="0"/>
        </w:tabs>
        <w:spacing w:after="0" w:line="360" w:lineRule="auto"/>
        <w:jc w:val="center"/>
        <w:rPr>
          <w:bCs/>
          <w:i/>
          <w:sz w:val="28"/>
          <w:szCs w:val="28"/>
        </w:rPr>
      </w:pPr>
      <w:r>
        <w:rPr>
          <w:bCs/>
          <w:i/>
          <w:sz w:val="28"/>
          <w:szCs w:val="28"/>
        </w:rPr>
        <w:t>Тепловіддача при поперечному обтіканні трубного пучка</w:t>
      </w:r>
    </w:p>
    <w:p w:rsidR="008D6A55" w:rsidRPr="00580C32" w:rsidRDefault="008D6A55" w:rsidP="008D6A55">
      <w:pPr>
        <w:pStyle w:val="33"/>
        <w:spacing w:after="0" w:line="360" w:lineRule="auto"/>
        <w:ind w:left="-11" w:firstLine="578"/>
        <w:jc w:val="both"/>
        <w:rPr>
          <w:sz w:val="28"/>
          <w:szCs w:val="28"/>
        </w:rPr>
      </w:pPr>
      <w:r>
        <w:rPr>
          <w:sz w:val="28"/>
          <w:szCs w:val="28"/>
        </w:rPr>
        <w:t xml:space="preserve">Середній коефіцієнт тепловіддачі </w:t>
      </w:r>
      <w:r w:rsidRPr="00776683">
        <w:rPr>
          <w:b/>
          <w:sz w:val="28"/>
          <w:szCs w:val="28"/>
        </w:rPr>
        <w:t>α</w:t>
      </w:r>
      <w:r w:rsidRPr="00776683">
        <w:rPr>
          <w:b/>
          <w:sz w:val="28"/>
          <w:szCs w:val="28"/>
          <w:vertAlign w:val="subscript"/>
        </w:rPr>
        <w:t>3</w:t>
      </w:r>
      <w:r>
        <w:rPr>
          <w:sz w:val="28"/>
          <w:szCs w:val="28"/>
        </w:rPr>
        <w:t xml:space="preserve"> для третього ряду труб і всіх подальших рядів труб </w:t>
      </w:r>
      <w:proofErr w:type="gramStart"/>
      <w:r>
        <w:rPr>
          <w:sz w:val="28"/>
          <w:szCs w:val="28"/>
        </w:rPr>
        <w:t>в пучку</w:t>
      </w:r>
      <w:proofErr w:type="gramEnd"/>
      <w:r>
        <w:rPr>
          <w:sz w:val="28"/>
          <w:szCs w:val="28"/>
        </w:rPr>
        <w:t xml:space="preserve"> по напряму потоку флюїда при </w:t>
      </w:r>
      <w:r w:rsidRPr="00AB1074">
        <w:rPr>
          <w:sz w:val="28"/>
          <w:szCs w:val="28"/>
        </w:rPr>
        <w:t>10</w:t>
      </w:r>
      <w:r w:rsidRPr="00AB1074">
        <w:rPr>
          <w:sz w:val="28"/>
          <w:szCs w:val="28"/>
          <w:vertAlign w:val="superscript"/>
        </w:rPr>
        <w:t>3</w:t>
      </w:r>
      <w:r w:rsidRPr="00AB1074">
        <w:rPr>
          <w:sz w:val="28"/>
          <w:szCs w:val="28"/>
        </w:rPr>
        <w:sym w:font="Symbol" w:char="F03C"/>
      </w:r>
      <w:r w:rsidRPr="00AB1074">
        <w:rPr>
          <w:sz w:val="28"/>
          <w:szCs w:val="28"/>
          <w:lang w:val="en-US"/>
        </w:rPr>
        <w:t>Re</w:t>
      </w:r>
      <w:r w:rsidRPr="00AB1074">
        <w:rPr>
          <w:sz w:val="28"/>
          <w:szCs w:val="28"/>
          <w:lang w:val="en-US"/>
        </w:rPr>
        <w:sym w:font="Symbol" w:char="F03C"/>
      </w:r>
      <w:r w:rsidRPr="00AB1074">
        <w:rPr>
          <w:sz w:val="28"/>
          <w:szCs w:val="28"/>
        </w:rPr>
        <w:t>2</w:t>
      </w:r>
      <w:r w:rsidRPr="00AB1074">
        <w:rPr>
          <w:sz w:val="28"/>
          <w:szCs w:val="28"/>
          <w:lang w:val="en-US"/>
        </w:rPr>
        <w:sym w:font="Symbol" w:char="F0D7"/>
      </w:r>
      <w:r w:rsidRPr="00AB1074">
        <w:rPr>
          <w:sz w:val="28"/>
          <w:szCs w:val="28"/>
        </w:rPr>
        <w:t>10</w:t>
      </w:r>
      <w:r w:rsidRPr="00AB1074">
        <w:rPr>
          <w:sz w:val="28"/>
          <w:szCs w:val="28"/>
          <w:vertAlign w:val="superscript"/>
        </w:rPr>
        <w:t>5</w:t>
      </w:r>
      <w:r w:rsidRPr="00A24443">
        <w:rPr>
          <w:sz w:val="24"/>
          <w:szCs w:val="24"/>
        </w:rPr>
        <w:t xml:space="preserve"> </w:t>
      </w:r>
      <w:r>
        <w:rPr>
          <w:sz w:val="28"/>
          <w:szCs w:val="28"/>
        </w:rPr>
        <w:t>[3]:</w:t>
      </w:r>
    </w:p>
    <w:p w:rsidR="008D6A55" w:rsidRPr="00580C32" w:rsidRDefault="008D6A55" w:rsidP="008D6A55">
      <w:pPr>
        <w:pStyle w:val="33"/>
        <w:tabs>
          <w:tab w:val="left" w:pos="567"/>
        </w:tabs>
        <w:spacing w:after="0" w:line="360" w:lineRule="auto"/>
        <w:ind w:firstLine="567"/>
        <w:jc w:val="center"/>
        <w:rPr>
          <w:sz w:val="28"/>
          <w:szCs w:val="28"/>
        </w:rPr>
      </w:pPr>
      <w:r w:rsidRPr="00580C32">
        <w:rPr>
          <w:position w:val="-16"/>
          <w:sz w:val="28"/>
          <w:szCs w:val="28"/>
        </w:rPr>
        <w:object w:dxaOrig="4040" w:dyaOrig="460">
          <v:shape id="_x0000_i1278" type="#_x0000_t75" style="width:202.2pt;height:22.8pt" o:ole="" fillcolor="window">
            <v:imagedata r:id="rId500" o:title=""/>
          </v:shape>
          <o:OLEObject Type="Embed" ProgID="Equation.3" ShapeID="_x0000_i1278" DrawAspect="Content" ObjectID="_1772127611" r:id="rId501"/>
        </w:object>
      </w:r>
      <w:r w:rsidRPr="00580C32">
        <w:rPr>
          <w:sz w:val="28"/>
          <w:szCs w:val="28"/>
        </w:rPr>
        <w:t>,</w:t>
      </w:r>
    </w:p>
    <w:p w:rsidR="008D6A55" w:rsidRPr="00580C32" w:rsidRDefault="008D6A55" w:rsidP="008D6A55">
      <w:pPr>
        <w:pStyle w:val="33"/>
        <w:spacing w:after="0" w:line="360" w:lineRule="auto"/>
        <w:jc w:val="both"/>
        <w:rPr>
          <w:sz w:val="28"/>
          <w:szCs w:val="28"/>
        </w:rPr>
      </w:pPr>
      <w:proofErr w:type="gramStart"/>
      <w:r>
        <w:rPr>
          <w:sz w:val="28"/>
          <w:szCs w:val="28"/>
        </w:rPr>
        <w:t xml:space="preserve">де </w:t>
      </w:r>
      <w:r w:rsidRPr="00A24443">
        <w:rPr>
          <w:position w:val="-10"/>
          <w:sz w:val="24"/>
          <w:szCs w:val="24"/>
        </w:rPr>
        <w:object w:dxaOrig="880" w:dyaOrig="320">
          <v:shape id="_x0000_i1279" type="#_x0000_t75" style="width:43.8pt;height:16.2pt" o:ole="">
            <v:imagedata r:id="rId502" o:title=""/>
          </v:shape>
          <o:OLEObject Type="Embed" ProgID="Equation.3" ShapeID="_x0000_i1279" DrawAspect="Content" ObjectID="_1772127612" r:id="rId503"/>
        </w:object>
      </w:r>
      <w:r>
        <w:rPr>
          <w:sz w:val="24"/>
          <w:szCs w:val="24"/>
          <w:lang w:val="uk-UA"/>
        </w:rPr>
        <w:t xml:space="preserve"> </w:t>
      </w:r>
      <w:r>
        <w:rPr>
          <w:sz w:val="28"/>
          <w:szCs w:val="28"/>
        </w:rPr>
        <w:t>і</w:t>
      </w:r>
      <w:proofErr w:type="gramEnd"/>
      <w:r>
        <w:rPr>
          <w:sz w:val="28"/>
          <w:szCs w:val="28"/>
        </w:rPr>
        <w:t xml:space="preserve"> </w:t>
      </w:r>
      <w:r w:rsidRPr="00A24443">
        <w:rPr>
          <w:position w:val="-10"/>
          <w:sz w:val="24"/>
          <w:szCs w:val="24"/>
        </w:rPr>
        <w:object w:dxaOrig="859" w:dyaOrig="320">
          <v:shape id="_x0000_i1280" type="#_x0000_t75" style="width:43.2pt;height:16.2pt" o:ole="">
            <v:imagedata r:id="rId504" o:title=""/>
          </v:shape>
          <o:OLEObject Type="Embed" ProgID="Equation.3" ShapeID="_x0000_i1280" DrawAspect="Content" ObjectID="_1772127613" r:id="rId505"/>
        </w:object>
      </w:r>
      <w:r>
        <w:rPr>
          <w:sz w:val="24"/>
          <w:szCs w:val="24"/>
          <w:lang w:val="uk-UA"/>
        </w:rPr>
        <w:t xml:space="preserve"> </w:t>
      </w:r>
      <w:r>
        <w:rPr>
          <w:sz w:val="28"/>
          <w:szCs w:val="28"/>
        </w:rPr>
        <w:t>– при коридорному розташуванні труб в пучку (рис.4.3, а);</w:t>
      </w:r>
    </w:p>
    <w:p w:rsidR="008D6A55" w:rsidRPr="00580C32" w:rsidRDefault="008D6A55" w:rsidP="008D6A55">
      <w:pPr>
        <w:pStyle w:val="33"/>
        <w:spacing w:after="0" w:line="360" w:lineRule="auto"/>
        <w:jc w:val="both"/>
        <w:rPr>
          <w:sz w:val="28"/>
          <w:szCs w:val="28"/>
        </w:rPr>
      </w:pPr>
      <w:proofErr w:type="gramStart"/>
      <w:r>
        <w:rPr>
          <w:sz w:val="28"/>
          <w:szCs w:val="28"/>
        </w:rPr>
        <w:t xml:space="preserve">де </w:t>
      </w:r>
      <w:r w:rsidRPr="00705C05">
        <w:rPr>
          <w:position w:val="-10"/>
          <w:sz w:val="24"/>
          <w:szCs w:val="24"/>
        </w:rPr>
        <w:object w:dxaOrig="859" w:dyaOrig="320">
          <v:shape id="_x0000_i1281" type="#_x0000_t75" style="width:43.2pt;height:16.2pt" o:ole="">
            <v:imagedata r:id="rId506" o:title=""/>
          </v:shape>
          <o:OLEObject Type="Embed" ProgID="Equation.3" ShapeID="_x0000_i1281" DrawAspect="Content" ObjectID="_1772127614" r:id="rId507"/>
        </w:object>
      </w:r>
      <w:r>
        <w:rPr>
          <w:sz w:val="28"/>
          <w:szCs w:val="28"/>
        </w:rPr>
        <w:t xml:space="preserve"> і</w:t>
      </w:r>
      <w:proofErr w:type="gramEnd"/>
      <w:r>
        <w:rPr>
          <w:sz w:val="28"/>
          <w:szCs w:val="28"/>
        </w:rPr>
        <w:t xml:space="preserve"> </w:t>
      </w:r>
      <w:r w:rsidRPr="00705C05">
        <w:rPr>
          <w:position w:val="-10"/>
          <w:sz w:val="24"/>
          <w:szCs w:val="24"/>
        </w:rPr>
        <w:object w:dxaOrig="859" w:dyaOrig="320">
          <v:shape id="_x0000_i1282" type="#_x0000_t75" style="width:43.2pt;height:16.2pt" o:ole="">
            <v:imagedata r:id="rId508" o:title=""/>
          </v:shape>
          <o:OLEObject Type="Embed" ProgID="Equation.3" ShapeID="_x0000_i1282" DrawAspect="Content" ObjectID="_1772127615" r:id="rId509"/>
        </w:object>
      </w:r>
      <w:r>
        <w:rPr>
          <w:sz w:val="24"/>
          <w:szCs w:val="24"/>
          <w:lang w:val="uk-UA"/>
        </w:rPr>
        <w:t xml:space="preserve"> </w:t>
      </w:r>
      <w:r>
        <w:rPr>
          <w:sz w:val="28"/>
          <w:szCs w:val="28"/>
        </w:rPr>
        <w:t>– при шаховому розташуванні труб в пучку (рис.4.3, б);</w:t>
      </w:r>
    </w:p>
    <w:p w:rsidR="008D6A55" w:rsidRPr="00776683" w:rsidRDefault="008D6A55" w:rsidP="008D6A55">
      <w:pPr>
        <w:pStyle w:val="33"/>
        <w:spacing w:after="0" w:line="360" w:lineRule="auto"/>
        <w:ind w:firstLine="567"/>
        <w:jc w:val="both"/>
        <w:rPr>
          <w:sz w:val="28"/>
          <w:szCs w:val="28"/>
          <w:lang w:val="uk-UA"/>
        </w:rPr>
      </w:pPr>
      <w:r>
        <w:rPr>
          <w:sz w:val="28"/>
          <w:szCs w:val="28"/>
        </w:rPr>
        <w:t xml:space="preserve">Поправка </w:t>
      </w:r>
      <w:r w:rsidRPr="00776683">
        <w:rPr>
          <w:b/>
          <w:sz w:val="28"/>
          <w:szCs w:val="28"/>
        </w:rPr>
        <w:t>ε</w:t>
      </w:r>
      <w:r w:rsidRPr="00776683">
        <w:rPr>
          <w:b/>
          <w:sz w:val="28"/>
          <w:szCs w:val="28"/>
          <w:vertAlign w:val="subscript"/>
        </w:rPr>
        <w:t>φ</w:t>
      </w:r>
      <w:r>
        <w:rPr>
          <w:sz w:val="28"/>
          <w:szCs w:val="28"/>
        </w:rPr>
        <w:t xml:space="preserve"> враховує величину кута </w:t>
      </w:r>
      <w:proofErr w:type="gramStart"/>
      <w:r>
        <w:rPr>
          <w:sz w:val="28"/>
          <w:szCs w:val="28"/>
        </w:rPr>
        <w:t>атаки  набігаючого</w:t>
      </w:r>
      <w:proofErr w:type="gramEnd"/>
      <w:r>
        <w:rPr>
          <w:sz w:val="28"/>
          <w:szCs w:val="28"/>
        </w:rPr>
        <w:t xml:space="preserve"> потоку (кут атаки  – кут між вектором швидкості і віссю труби) і розраховується по формулах для поперечного обтікання одиночної труби. Точніше значення поправки </w:t>
      </w:r>
      <w:r w:rsidRPr="00776683">
        <w:rPr>
          <w:b/>
          <w:sz w:val="28"/>
          <w:szCs w:val="28"/>
        </w:rPr>
        <w:t>ε</w:t>
      </w:r>
      <w:r w:rsidRPr="00776683">
        <w:rPr>
          <w:b/>
          <w:sz w:val="28"/>
          <w:szCs w:val="28"/>
          <w:vertAlign w:val="subscript"/>
        </w:rPr>
        <w:t>φ</w:t>
      </w:r>
      <w:r>
        <w:rPr>
          <w:sz w:val="28"/>
          <w:szCs w:val="28"/>
        </w:rPr>
        <w:t xml:space="preserve"> наведено в [3] у вигляді табличних даних</w:t>
      </w:r>
      <w:r>
        <w:rPr>
          <w:sz w:val="28"/>
          <w:szCs w:val="28"/>
          <w:lang w:val="uk-UA"/>
        </w:rPr>
        <w:t xml:space="preserve"> (таблиця 4.5).</w:t>
      </w:r>
    </w:p>
    <w:p w:rsidR="008D6A55" w:rsidRPr="00FD1FBC" w:rsidRDefault="008D6A55" w:rsidP="008D6A55">
      <w:pPr>
        <w:pStyle w:val="33"/>
        <w:spacing w:line="360" w:lineRule="auto"/>
        <w:ind w:firstLine="284"/>
        <w:jc w:val="right"/>
        <w:rPr>
          <w:i/>
          <w:sz w:val="28"/>
          <w:szCs w:val="28"/>
          <w:lang w:val="uk-UA"/>
        </w:rPr>
      </w:pPr>
      <w:r w:rsidRPr="00FD1FBC">
        <w:rPr>
          <w:i/>
          <w:sz w:val="28"/>
          <w:szCs w:val="28"/>
        </w:rPr>
        <w:lastRenderedPageBreak/>
        <w:t>Таблиця</w:t>
      </w:r>
      <w:r w:rsidRPr="00FD1FBC">
        <w:rPr>
          <w:i/>
          <w:sz w:val="28"/>
          <w:szCs w:val="28"/>
          <w:lang w:val="uk-UA"/>
        </w:rPr>
        <w:t xml:space="preserve"> 4.5</w:t>
      </w:r>
      <w:r w:rsidRPr="00FD1FBC">
        <w:rPr>
          <w:i/>
          <w:sz w:val="28"/>
          <w:szCs w:val="28"/>
        </w:rPr>
        <w:t>.</w:t>
      </w:r>
    </w:p>
    <w:p w:rsidR="008D6A55" w:rsidRPr="00FD1FBC" w:rsidRDefault="008D6A55" w:rsidP="008D6A55">
      <w:pPr>
        <w:pStyle w:val="33"/>
        <w:spacing w:line="360" w:lineRule="auto"/>
        <w:ind w:firstLine="284"/>
        <w:jc w:val="center"/>
        <w:rPr>
          <w:b/>
          <w:sz w:val="28"/>
          <w:szCs w:val="28"/>
        </w:rPr>
      </w:pPr>
      <w:r w:rsidRPr="00FD1FBC">
        <w:rPr>
          <w:b/>
          <w:sz w:val="28"/>
          <w:szCs w:val="28"/>
        </w:rPr>
        <w:t xml:space="preserve">Поправка на кут атаки набігаючого потоку </w:t>
      </w:r>
      <w:proofErr w:type="gramStart"/>
      <w:r w:rsidRPr="00FD1FBC">
        <w:rPr>
          <w:b/>
          <w:sz w:val="28"/>
          <w:szCs w:val="28"/>
        </w:rPr>
        <w:t>в трубному пучку</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566"/>
        <w:gridCol w:w="566"/>
        <w:gridCol w:w="706"/>
        <w:gridCol w:w="706"/>
        <w:gridCol w:w="706"/>
        <w:gridCol w:w="706"/>
        <w:gridCol w:w="706"/>
        <w:gridCol w:w="706"/>
        <w:gridCol w:w="566"/>
      </w:tblGrid>
      <w:tr w:rsidR="008D6A55" w:rsidRPr="00580C32" w:rsidTr="00D939B1">
        <w:tblPrEx>
          <w:tblCellMar>
            <w:top w:w="0" w:type="dxa"/>
            <w:bottom w:w="0" w:type="dxa"/>
          </w:tblCellMar>
        </w:tblPrEx>
        <w:trPr>
          <w:trHeight w:val="427"/>
          <w:jc w:val="center"/>
        </w:trPr>
        <w:tc>
          <w:tcPr>
            <w:tcW w:w="509" w:type="dxa"/>
            <w:tcBorders>
              <w:top w:val="nil"/>
              <w:left w:val="nil"/>
            </w:tcBorders>
            <w:vAlign w:val="center"/>
          </w:tcPr>
          <w:p w:rsidR="008D6A55" w:rsidRPr="000E5179" w:rsidRDefault="008D6A55" w:rsidP="00D939B1">
            <w:pPr>
              <w:pStyle w:val="33"/>
              <w:spacing w:line="360" w:lineRule="auto"/>
              <w:rPr>
                <w:sz w:val="28"/>
                <w:szCs w:val="28"/>
              </w:rPr>
            </w:pPr>
            <w:r w:rsidRPr="000E5179">
              <w:rPr>
                <w:sz w:val="28"/>
                <w:szCs w:val="28"/>
              </w:rPr>
              <w:t>φº</w:t>
            </w:r>
          </w:p>
        </w:tc>
        <w:tc>
          <w:tcPr>
            <w:tcW w:w="566" w:type="dxa"/>
            <w:tcBorders>
              <w:top w:val="nil"/>
            </w:tcBorders>
            <w:vAlign w:val="center"/>
          </w:tcPr>
          <w:p w:rsidR="008D6A55" w:rsidRPr="00580C32" w:rsidRDefault="008D6A55" w:rsidP="00D939B1">
            <w:pPr>
              <w:pStyle w:val="33"/>
              <w:spacing w:line="360" w:lineRule="auto"/>
              <w:rPr>
                <w:sz w:val="28"/>
                <w:szCs w:val="28"/>
              </w:rPr>
            </w:pPr>
            <w:r w:rsidRPr="00580C32">
              <w:rPr>
                <w:sz w:val="28"/>
                <w:szCs w:val="28"/>
              </w:rPr>
              <w:t>90</w:t>
            </w:r>
          </w:p>
        </w:tc>
        <w:tc>
          <w:tcPr>
            <w:tcW w:w="566" w:type="dxa"/>
            <w:tcBorders>
              <w:top w:val="nil"/>
            </w:tcBorders>
            <w:vAlign w:val="center"/>
          </w:tcPr>
          <w:p w:rsidR="008D6A55" w:rsidRPr="00580C32" w:rsidRDefault="008D6A55" w:rsidP="00D939B1">
            <w:pPr>
              <w:pStyle w:val="33"/>
              <w:spacing w:line="360" w:lineRule="auto"/>
              <w:rPr>
                <w:sz w:val="28"/>
                <w:szCs w:val="28"/>
              </w:rPr>
            </w:pPr>
            <w:r w:rsidRPr="00580C32">
              <w:rPr>
                <w:sz w:val="28"/>
                <w:szCs w:val="28"/>
              </w:rPr>
              <w:t>80</w:t>
            </w:r>
          </w:p>
        </w:tc>
        <w:tc>
          <w:tcPr>
            <w:tcW w:w="706" w:type="dxa"/>
            <w:tcBorders>
              <w:top w:val="nil"/>
            </w:tcBorders>
            <w:vAlign w:val="center"/>
          </w:tcPr>
          <w:p w:rsidR="008D6A55" w:rsidRPr="00580C32" w:rsidRDefault="008D6A55" w:rsidP="00D939B1">
            <w:pPr>
              <w:pStyle w:val="33"/>
              <w:spacing w:line="360" w:lineRule="auto"/>
              <w:rPr>
                <w:sz w:val="28"/>
                <w:szCs w:val="28"/>
              </w:rPr>
            </w:pPr>
            <w:r w:rsidRPr="00580C32">
              <w:rPr>
                <w:sz w:val="28"/>
                <w:szCs w:val="28"/>
              </w:rPr>
              <w:t>70</w:t>
            </w:r>
          </w:p>
        </w:tc>
        <w:tc>
          <w:tcPr>
            <w:tcW w:w="706" w:type="dxa"/>
            <w:tcBorders>
              <w:top w:val="nil"/>
            </w:tcBorders>
            <w:vAlign w:val="center"/>
          </w:tcPr>
          <w:p w:rsidR="008D6A55" w:rsidRPr="00580C32" w:rsidRDefault="008D6A55" w:rsidP="00D939B1">
            <w:pPr>
              <w:pStyle w:val="33"/>
              <w:spacing w:line="360" w:lineRule="auto"/>
              <w:rPr>
                <w:sz w:val="28"/>
                <w:szCs w:val="28"/>
              </w:rPr>
            </w:pPr>
            <w:r w:rsidRPr="00580C32">
              <w:rPr>
                <w:sz w:val="28"/>
                <w:szCs w:val="28"/>
              </w:rPr>
              <w:t>60</w:t>
            </w:r>
          </w:p>
        </w:tc>
        <w:tc>
          <w:tcPr>
            <w:tcW w:w="706" w:type="dxa"/>
            <w:tcBorders>
              <w:top w:val="nil"/>
            </w:tcBorders>
            <w:vAlign w:val="center"/>
          </w:tcPr>
          <w:p w:rsidR="008D6A55" w:rsidRPr="00580C32" w:rsidRDefault="008D6A55" w:rsidP="00D939B1">
            <w:pPr>
              <w:pStyle w:val="33"/>
              <w:spacing w:line="360" w:lineRule="auto"/>
              <w:rPr>
                <w:sz w:val="28"/>
                <w:szCs w:val="28"/>
              </w:rPr>
            </w:pPr>
            <w:r w:rsidRPr="00580C32">
              <w:rPr>
                <w:sz w:val="28"/>
                <w:szCs w:val="28"/>
              </w:rPr>
              <w:t>50</w:t>
            </w:r>
          </w:p>
        </w:tc>
        <w:tc>
          <w:tcPr>
            <w:tcW w:w="706" w:type="dxa"/>
            <w:tcBorders>
              <w:top w:val="nil"/>
            </w:tcBorders>
            <w:vAlign w:val="center"/>
          </w:tcPr>
          <w:p w:rsidR="008D6A55" w:rsidRPr="00580C32" w:rsidRDefault="008D6A55" w:rsidP="00D939B1">
            <w:pPr>
              <w:pStyle w:val="33"/>
              <w:spacing w:line="360" w:lineRule="auto"/>
              <w:rPr>
                <w:sz w:val="28"/>
                <w:szCs w:val="28"/>
              </w:rPr>
            </w:pPr>
            <w:r w:rsidRPr="00580C32">
              <w:rPr>
                <w:sz w:val="28"/>
                <w:szCs w:val="28"/>
              </w:rPr>
              <w:t>40</w:t>
            </w:r>
          </w:p>
        </w:tc>
        <w:tc>
          <w:tcPr>
            <w:tcW w:w="706" w:type="dxa"/>
            <w:tcBorders>
              <w:top w:val="nil"/>
            </w:tcBorders>
            <w:vAlign w:val="center"/>
          </w:tcPr>
          <w:p w:rsidR="008D6A55" w:rsidRPr="00580C32" w:rsidRDefault="008D6A55" w:rsidP="00D939B1">
            <w:pPr>
              <w:pStyle w:val="33"/>
              <w:spacing w:line="360" w:lineRule="auto"/>
              <w:rPr>
                <w:sz w:val="28"/>
                <w:szCs w:val="28"/>
              </w:rPr>
            </w:pPr>
            <w:r w:rsidRPr="00580C32">
              <w:rPr>
                <w:sz w:val="28"/>
                <w:szCs w:val="28"/>
              </w:rPr>
              <w:t>30</w:t>
            </w:r>
          </w:p>
        </w:tc>
        <w:tc>
          <w:tcPr>
            <w:tcW w:w="706" w:type="dxa"/>
            <w:tcBorders>
              <w:top w:val="nil"/>
            </w:tcBorders>
            <w:vAlign w:val="center"/>
          </w:tcPr>
          <w:p w:rsidR="008D6A55" w:rsidRPr="00580C32" w:rsidRDefault="008D6A55" w:rsidP="00D939B1">
            <w:pPr>
              <w:pStyle w:val="33"/>
              <w:spacing w:line="360" w:lineRule="auto"/>
              <w:rPr>
                <w:sz w:val="28"/>
                <w:szCs w:val="28"/>
              </w:rPr>
            </w:pPr>
            <w:r w:rsidRPr="00580C32">
              <w:rPr>
                <w:sz w:val="28"/>
                <w:szCs w:val="28"/>
              </w:rPr>
              <w:t>20</w:t>
            </w:r>
          </w:p>
        </w:tc>
        <w:tc>
          <w:tcPr>
            <w:tcW w:w="566" w:type="dxa"/>
            <w:tcBorders>
              <w:top w:val="nil"/>
              <w:right w:val="nil"/>
            </w:tcBorders>
            <w:vAlign w:val="center"/>
          </w:tcPr>
          <w:p w:rsidR="008D6A55" w:rsidRPr="00580C32" w:rsidRDefault="008D6A55" w:rsidP="00D939B1">
            <w:pPr>
              <w:pStyle w:val="33"/>
              <w:spacing w:line="360" w:lineRule="auto"/>
              <w:rPr>
                <w:sz w:val="28"/>
                <w:szCs w:val="28"/>
              </w:rPr>
            </w:pPr>
            <w:r w:rsidRPr="00580C32">
              <w:rPr>
                <w:sz w:val="28"/>
                <w:szCs w:val="28"/>
              </w:rPr>
              <w:t>10</w:t>
            </w:r>
          </w:p>
        </w:tc>
      </w:tr>
      <w:tr w:rsidR="008D6A55" w:rsidRPr="00580C32" w:rsidTr="00D939B1">
        <w:tblPrEx>
          <w:tblCellMar>
            <w:top w:w="0" w:type="dxa"/>
            <w:bottom w:w="0" w:type="dxa"/>
          </w:tblCellMar>
        </w:tblPrEx>
        <w:trPr>
          <w:trHeight w:val="397"/>
          <w:jc w:val="center"/>
        </w:trPr>
        <w:tc>
          <w:tcPr>
            <w:tcW w:w="509" w:type="dxa"/>
            <w:tcBorders>
              <w:left w:val="nil"/>
              <w:bottom w:val="nil"/>
            </w:tcBorders>
            <w:vAlign w:val="center"/>
          </w:tcPr>
          <w:p w:rsidR="008D6A55" w:rsidRPr="00FD1FBC" w:rsidRDefault="008D6A55" w:rsidP="00D939B1">
            <w:pPr>
              <w:pStyle w:val="33"/>
              <w:rPr>
                <w:sz w:val="28"/>
                <w:szCs w:val="28"/>
              </w:rPr>
            </w:pPr>
            <w:r w:rsidRPr="000E5179">
              <w:rPr>
                <w:sz w:val="28"/>
                <w:szCs w:val="28"/>
              </w:rPr>
              <w:t>ε</w:t>
            </w:r>
            <w:r w:rsidRPr="00FD1FBC">
              <w:rPr>
                <w:sz w:val="28"/>
                <w:szCs w:val="28"/>
              </w:rPr>
              <w:t>φ</w:t>
            </w:r>
          </w:p>
        </w:tc>
        <w:tc>
          <w:tcPr>
            <w:tcW w:w="566" w:type="dxa"/>
            <w:tcBorders>
              <w:bottom w:val="nil"/>
            </w:tcBorders>
            <w:vAlign w:val="center"/>
          </w:tcPr>
          <w:p w:rsidR="008D6A55" w:rsidRPr="00580C32" w:rsidRDefault="008D6A55" w:rsidP="00D939B1">
            <w:pPr>
              <w:pStyle w:val="33"/>
              <w:rPr>
                <w:sz w:val="28"/>
                <w:szCs w:val="28"/>
              </w:rPr>
            </w:pPr>
            <w:r w:rsidRPr="00580C32">
              <w:rPr>
                <w:sz w:val="28"/>
                <w:szCs w:val="28"/>
              </w:rPr>
              <w:t>1,0</w:t>
            </w:r>
          </w:p>
        </w:tc>
        <w:tc>
          <w:tcPr>
            <w:tcW w:w="566" w:type="dxa"/>
            <w:tcBorders>
              <w:bottom w:val="nil"/>
            </w:tcBorders>
            <w:vAlign w:val="center"/>
          </w:tcPr>
          <w:p w:rsidR="008D6A55" w:rsidRPr="00580C32" w:rsidRDefault="008D6A55" w:rsidP="00D939B1">
            <w:pPr>
              <w:pStyle w:val="33"/>
              <w:rPr>
                <w:sz w:val="28"/>
                <w:szCs w:val="28"/>
              </w:rPr>
            </w:pPr>
            <w:r w:rsidRPr="00580C32">
              <w:rPr>
                <w:sz w:val="28"/>
                <w:szCs w:val="28"/>
              </w:rPr>
              <w:t>1,0</w:t>
            </w:r>
          </w:p>
        </w:tc>
        <w:tc>
          <w:tcPr>
            <w:tcW w:w="706" w:type="dxa"/>
            <w:tcBorders>
              <w:bottom w:val="nil"/>
            </w:tcBorders>
            <w:vAlign w:val="center"/>
          </w:tcPr>
          <w:p w:rsidR="008D6A55" w:rsidRPr="00580C32" w:rsidRDefault="008D6A55" w:rsidP="00D939B1">
            <w:pPr>
              <w:pStyle w:val="33"/>
              <w:rPr>
                <w:sz w:val="28"/>
                <w:szCs w:val="28"/>
              </w:rPr>
            </w:pPr>
            <w:r w:rsidRPr="00580C32">
              <w:rPr>
                <w:sz w:val="28"/>
                <w:szCs w:val="28"/>
              </w:rPr>
              <w:t>0,98</w:t>
            </w:r>
          </w:p>
        </w:tc>
        <w:tc>
          <w:tcPr>
            <w:tcW w:w="706" w:type="dxa"/>
            <w:tcBorders>
              <w:bottom w:val="nil"/>
            </w:tcBorders>
            <w:vAlign w:val="center"/>
          </w:tcPr>
          <w:p w:rsidR="008D6A55" w:rsidRPr="00580C32" w:rsidRDefault="008D6A55" w:rsidP="00D939B1">
            <w:pPr>
              <w:pStyle w:val="33"/>
              <w:rPr>
                <w:sz w:val="28"/>
                <w:szCs w:val="28"/>
              </w:rPr>
            </w:pPr>
            <w:r w:rsidRPr="00580C32">
              <w:rPr>
                <w:sz w:val="28"/>
                <w:szCs w:val="28"/>
              </w:rPr>
              <w:t>0,94</w:t>
            </w:r>
          </w:p>
        </w:tc>
        <w:tc>
          <w:tcPr>
            <w:tcW w:w="706" w:type="dxa"/>
            <w:tcBorders>
              <w:bottom w:val="nil"/>
            </w:tcBorders>
            <w:vAlign w:val="center"/>
          </w:tcPr>
          <w:p w:rsidR="008D6A55" w:rsidRPr="00580C32" w:rsidRDefault="008D6A55" w:rsidP="00D939B1">
            <w:pPr>
              <w:pStyle w:val="33"/>
              <w:rPr>
                <w:sz w:val="28"/>
                <w:szCs w:val="28"/>
              </w:rPr>
            </w:pPr>
            <w:r w:rsidRPr="00580C32">
              <w:rPr>
                <w:sz w:val="28"/>
                <w:szCs w:val="28"/>
              </w:rPr>
              <w:t>0,88</w:t>
            </w:r>
          </w:p>
        </w:tc>
        <w:tc>
          <w:tcPr>
            <w:tcW w:w="706" w:type="dxa"/>
            <w:tcBorders>
              <w:bottom w:val="nil"/>
            </w:tcBorders>
            <w:vAlign w:val="center"/>
          </w:tcPr>
          <w:p w:rsidR="008D6A55" w:rsidRPr="00580C32" w:rsidRDefault="008D6A55" w:rsidP="00D939B1">
            <w:pPr>
              <w:pStyle w:val="33"/>
              <w:rPr>
                <w:sz w:val="28"/>
                <w:szCs w:val="28"/>
              </w:rPr>
            </w:pPr>
            <w:r w:rsidRPr="00580C32">
              <w:rPr>
                <w:sz w:val="28"/>
                <w:szCs w:val="28"/>
              </w:rPr>
              <w:t>0,78</w:t>
            </w:r>
          </w:p>
        </w:tc>
        <w:tc>
          <w:tcPr>
            <w:tcW w:w="706" w:type="dxa"/>
            <w:tcBorders>
              <w:bottom w:val="nil"/>
            </w:tcBorders>
            <w:vAlign w:val="center"/>
          </w:tcPr>
          <w:p w:rsidR="008D6A55" w:rsidRPr="00580C32" w:rsidRDefault="008D6A55" w:rsidP="00D939B1">
            <w:pPr>
              <w:pStyle w:val="33"/>
              <w:rPr>
                <w:sz w:val="28"/>
                <w:szCs w:val="28"/>
              </w:rPr>
            </w:pPr>
            <w:r w:rsidRPr="00580C32">
              <w:rPr>
                <w:sz w:val="28"/>
                <w:szCs w:val="28"/>
              </w:rPr>
              <w:t>0,67</w:t>
            </w:r>
          </w:p>
        </w:tc>
        <w:tc>
          <w:tcPr>
            <w:tcW w:w="706" w:type="dxa"/>
            <w:tcBorders>
              <w:bottom w:val="nil"/>
            </w:tcBorders>
            <w:vAlign w:val="center"/>
          </w:tcPr>
          <w:p w:rsidR="008D6A55" w:rsidRPr="00580C32" w:rsidRDefault="008D6A55" w:rsidP="00D939B1">
            <w:pPr>
              <w:pStyle w:val="33"/>
              <w:rPr>
                <w:sz w:val="28"/>
                <w:szCs w:val="28"/>
              </w:rPr>
            </w:pPr>
            <w:r w:rsidRPr="00580C32">
              <w:rPr>
                <w:sz w:val="28"/>
                <w:szCs w:val="28"/>
              </w:rPr>
              <w:t>0,52</w:t>
            </w:r>
          </w:p>
        </w:tc>
        <w:tc>
          <w:tcPr>
            <w:tcW w:w="566" w:type="dxa"/>
            <w:tcBorders>
              <w:bottom w:val="nil"/>
              <w:right w:val="nil"/>
            </w:tcBorders>
            <w:vAlign w:val="center"/>
          </w:tcPr>
          <w:p w:rsidR="008D6A55" w:rsidRPr="00580C32" w:rsidRDefault="008D6A55" w:rsidP="00D939B1">
            <w:pPr>
              <w:pStyle w:val="33"/>
              <w:rPr>
                <w:sz w:val="28"/>
                <w:szCs w:val="28"/>
              </w:rPr>
            </w:pPr>
            <w:r w:rsidRPr="00580C32">
              <w:rPr>
                <w:sz w:val="28"/>
                <w:szCs w:val="28"/>
              </w:rPr>
              <w:t>42</w:t>
            </w:r>
          </w:p>
        </w:tc>
      </w:tr>
    </w:tbl>
    <w:p w:rsidR="008D6A55" w:rsidRPr="00580C32" w:rsidRDefault="008D6A55" w:rsidP="008D6A55">
      <w:pPr>
        <w:pStyle w:val="33"/>
        <w:spacing w:after="0" w:line="360" w:lineRule="auto"/>
        <w:ind w:firstLine="567"/>
        <w:rPr>
          <w:sz w:val="28"/>
          <w:szCs w:val="28"/>
        </w:rPr>
      </w:pPr>
      <w:r>
        <w:rPr>
          <w:sz w:val="28"/>
          <w:szCs w:val="28"/>
        </w:rPr>
        <w:t xml:space="preserve">Поправка </w:t>
      </w:r>
      <w:r w:rsidRPr="00FD1FBC">
        <w:rPr>
          <w:b/>
          <w:sz w:val="28"/>
          <w:szCs w:val="28"/>
          <w:lang w:val="en-US"/>
        </w:rPr>
        <w:t>ε</w:t>
      </w:r>
      <w:r w:rsidRPr="00FD1FBC">
        <w:rPr>
          <w:b/>
          <w:sz w:val="28"/>
          <w:szCs w:val="28"/>
          <w:vertAlign w:val="subscript"/>
          <w:lang w:val="en-US"/>
        </w:rPr>
        <w:t>s</w:t>
      </w:r>
      <w:r>
        <w:rPr>
          <w:sz w:val="28"/>
          <w:szCs w:val="28"/>
        </w:rPr>
        <w:t xml:space="preserve"> враховує взаємне розташування труб </w:t>
      </w:r>
      <w:proofErr w:type="gramStart"/>
      <w:r>
        <w:rPr>
          <w:sz w:val="28"/>
          <w:szCs w:val="28"/>
        </w:rPr>
        <w:t>в пучку</w:t>
      </w:r>
      <w:proofErr w:type="gramEnd"/>
      <w:r>
        <w:rPr>
          <w:sz w:val="28"/>
          <w:szCs w:val="28"/>
        </w:rPr>
        <w:t xml:space="preserve">: </w:t>
      </w:r>
    </w:p>
    <w:p w:rsidR="008D6A55" w:rsidRPr="00580C32" w:rsidRDefault="008D6A55" w:rsidP="008D6A55">
      <w:pPr>
        <w:pStyle w:val="33"/>
        <w:spacing w:after="0" w:line="360" w:lineRule="auto"/>
        <w:rPr>
          <w:sz w:val="28"/>
          <w:szCs w:val="28"/>
        </w:rPr>
      </w:pPr>
      <w:r>
        <w:rPr>
          <w:sz w:val="28"/>
          <w:szCs w:val="28"/>
        </w:rPr>
        <w:t>— для глибинних рядів коридорного пучка</w:t>
      </w:r>
    </w:p>
    <w:p w:rsidR="008D6A55" w:rsidRPr="00580C32" w:rsidRDefault="008D6A55" w:rsidP="008D6A55">
      <w:pPr>
        <w:pStyle w:val="33"/>
        <w:spacing w:after="0" w:line="360" w:lineRule="auto"/>
        <w:ind w:firstLine="567"/>
        <w:rPr>
          <w:sz w:val="28"/>
          <w:szCs w:val="28"/>
        </w:rPr>
      </w:pPr>
      <w:r w:rsidRPr="00580C32">
        <w:rPr>
          <w:position w:val="-12"/>
          <w:sz w:val="28"/>
          <w:szCs w:val="28"/>
          <w:lang w:val="en-US"/>
        </w:rPr>
        <w:object w:dxaOrig="1420" w:dyaOrig="420">
          <v:shape id="_x0000_i1283" type="#_x0000_t75" style="width:70.8pt;height:21pt" o:ole="" fillcolor="window">
            <v:imagedata r:id="rId510" o:title=""/>
          </v:shape>
          <o:OLEObject Type="Embed" ProgID="Equation.3" ShapeID="_x0000_i1283" DrawAspect="Content" ObjectID="_1772127616" r:id="rId511"/>
        </w:object>
      </w:r>
      <w:r w:rsidRPr="00580C32">
        <w:rPr>
          <w:sz w:val="28"/>
          <w:szCs w:val="28"/>
        </w:rPr>
        <w:t>;</w:t>
      </w:r>
    </w:p>
    <w:p w:rsidR="008D6A55" w:rsidRPr="00580C32" w:rsidRDefault="008D6A55" w:rsidP="008D6A55">
      <w:pPr>
        <w:pStyle w:val="33"/>
        <w:spacing w:after="0" w:line="360" w:lineRule="auto"/>
        <w:rPr>
          <w:sz w:val="28"/>
          <w:szCs w:val="28"/>
        </w:rPr>
      </w:pPr>
      <w:r>
        <w:rPr>
          <w:sz w:val="28"/>
          <w:szCs w:val="28"/>
        </w:rPr>
        <w:t>— для глибинних рядів шахового пучка</w:t>
      </w:r>
    </w:p>
    <w:p w:rsidR="008D6A55" w:rsidRPr="008D6A55" w:rsidRDefault="008D6A55" w:rsidP="008D6A55">
      <w:pPr>
        <w:pStyle w:val="33"/>
        <w:spacing w:line="360" w:lineRule="auto"/>
        <w:ind w:firstLine="567"/>
        <w:rPr>
          <w:sz w:val="28"/>
          <w:szCs w:val="28"/>
        </w:rPr>
      </w:pPr>
      <w:r w:rsidRPr="00705C05">
        <w:rPr>
          <w:position w:val="-12"/>
          <w:sz w:val="24"/>
          <w:szCs w:val="24"/>
          <w:lang w:val="en-US"/>
        </w:rPr>
        <w:object w:dxaOrig="1440" w:dyaOrig="420">
          <v:shape id="_x0000_i1284" type="#_x0000_t75" style="width:1in;height:21pt" o:ole="" fillcolor="window">
            <v:imagedata r:id="rId512" o:title=""/>
          </v:shape>
          <o:OLEObject Type="Embed" ProgID="Equation.3" ShapeID="_x0000_i1284" DrawAspect="Content" ObjectID="_1772127617" r:id="rId513"/>
        </w:object>
      </w:r>
      <w:r w:rsidRPr="008D6A55">
        <w:rPr>
          <w:sz w:val="28"/>
          <w:szCs w:val="28"/>
        </w:rPr>
        <w:t xml:space="preserve">, </w:t>
      </w:r>
      <w:r>
        <w:rPr>
          <w:sz w:val="28"/>
          <w:szCs w:val="28"/>
          <w:lang w:val="uk-UA"/>
        </w:rPr>
        <w:tab/>
      </w:r>
      <w:r>
        <w:rPr>
          <w:sz w:val="28"/>
          <w:szCs w:val="28"/>
        </w:rPr>
        <w:t>якщо</w:t>
      </w:r>
      <w:r w:rsidRPr="008D6A55">
        <w:rPr>
          <w:sz w:val="28"/>
          <w:szCs w:val="28"/>
        </w:rPr>
        <w:t xml:space="preserve"> </w:t>
      </w:r>
      <w:r w:rsidRPr="00B86484">
        <w:rPr>
          <w:sz w:val="28"/>
          <w:szCs w:val="28"/>
          <w:lang w:val="en-US"/>
        </w:rPr>
        <w:t>S</w:t>
      </w:r>
      <w:r w:rsidRPr="008D6A55">
        <w:rPr>
          <w:sz w:val="28"/>
          <w:szCs w:val="28"/>
          <w:vertAlign w:val="subscript"/>
        </w:rPr>
        <w:t>1</w:t>
      </w:r>
      <w:r w:rsidRPr="008D6A55">
        <w:rPr>
          <w:sz w:val="28"/>
          <w:szCs w:val="28"/>
        </w:rPr>
        <w:t>/</w:t>
      </w:r>
      <w:r w:rsidRPr="00B86484">
        <w:rPr>
          <w:sz w:val="28"/>
          <w:szCs w:val="28"/>
          <w:lang w:val="en-US"/>
        </w:rPr>
        <w:t>S</w:t>
      </w:r>
      <w:r w:rsidRPr="008D6A55">
        <w:rPr>
          <w:sz w:val="28"/>
          <w:szCs w:val="28"/>
          <w:vertAlign w:val="subscript"/>
        </w:rPr>
        <w:t xml:space="preserve">2 </w:t>
      </w:r>
      <w:r w:rsidRPr="008D6A55">
        <w:rPr>
          <w:sz w:val="28"/>
          <w:szCs w:val="28"/>
        </w:rPr>
        <w:t xml:space="preserve"> </w:t>
      </w:r>
      <w:r w:rsidRPr="00B86484">
        <w:rPr>
          <w:sz w:val="28"/>
          <w:szCs w:val="28"/>
          <w:lang w:val="en-US"/>
        </w:rPr>
        <w:sym w:font="Symbol" w:char="F03C"/>
      </w:r>
      <w:r w:rsidRPr="008D6A55">
        <w:rPr>
          <w:sz w:val="28"/>
          <w:szCs w:val="28"/>
        </w:rPr>
        <w:t xml:space="preserve"> 2,</w:t>
      </w:r>
    </w:p>
    <w:p w:rsidR="008D6A55" w:rsidRPr="0044663A" w:rsidRDefault="008D6A55" w:rsidP="008D6A55">
      <w:pPr>
        <w:pStyle w:val="33"/>
        <w:spacing w:line="360" w:lineRule="auto"/>
        <w:ind w:firstLine="567"/>
        <w:rPr>
          <w:sz w:val="28"/>
          <w:szCs w:val="28"/>
          <w:lang w:val="uk-UA"/>
        </w:rPr>
      </w:pPr>
      <w:r w:rsidRPr="00580C32">
        <w:rPr>
          <w:position w:val="-12"/>
          <w:sz w:val="28"/>
          <w:szCs w:val="28"/>
          <w:lang w:val="en-US"/>
        </w:rPr>
        <w:object w:dxaOrig="260" w:dyaOrig="360">
          <v:shape id="_x0000_i1285" type="#_x0000_t75" style="width:13.2pt;height:18pt" o:ole="" fillcolor="window">
            <v:imagedata r:id="rId514" o:title=""/>
          </v:shape>
          <o:OLEObject Type="Embed" ProgID="Equation.3" ShapeID="_x0000_i1285" DrawAspect="Content" ObjectID="_1772127618" r:id="rId515"/>
        </w:object>
      </w:r>
      <w:r w:rsidRPr="0052062B">
        <w:rPr>
          <w:sz w:val="28"/>
          <w:szCs w:val="28"/>
        </w:rPr>
        <w:t>= 1,</w:t>
      </w:r>
      <w:proofErr w:type="gramStart"/>
      <w:r w:rsidRPr="0052062B">
        <w:rPr>
          <w:sz w:val="28"/>
          <w:szCs w:val="28"/>
        </w:rPr>
        <w:t xml:space="preserve">12,   </w:t>
      </w:r>
      <w:proofErr w:type="gramEnd"/>
      <w:r w:rsidRPr="0052062B">
        <w:rPr>
          <w:sz w:val="28"/>
          <w:szCs w:val="28"/>
        </w:rPr>
        <w:t xml:space="preserve">     </w:t>
      </w:r>
      <w:r>
        <w:rPr>
          <w:sz w:val="28"/>
          <w:szCs w:val="28"/>
          <w:lang w:val="uk-UA"/>
        </w:rPr>
        <w:tab/>
      </w:r>
      <w:r>
        <w:rPr>
          <w:sz w:val="28"/>
          <w:szCs w:val="28"/>
        </w:rPr>
        <w:t>якщо</w:t>
      </w:r>
      <w:r w:rsidRPr="0052062B">
        <w:rPr>
          <w:sz w:val="28"/>
          <w:szCs w:val="28"/>
        </w:rPr>
        <w:t xml:space="preserve"> </w:t>
      </w:r>
      <w:r w:rsidRPr="00F5284F">
        <w:rPr>
          <w:sz w:val="28"/>
          <w:szCs w:val="28"/>
          <w:lang w:val="en-US"/>
        </w:rPr>
        <w:t>S</w:t>
      </w:r>
      <w:r w:rsidRPr="0052062B">
        <w:rPr>
          <w:sz w:val="28"/>
          <w:szCs w:val="28"/>
          <w:vertAlign w:val="subscript"/>
        </w:rPr>
        <w:t>1</w:t>
      </w:r>
      <w:r w:rsidRPr="0052062B">
        <w:rPr>
          <w:sz w:val="28"/>
          <w:szCs w:val="28"/>
        </w:rPr>
        <w:t>/</w:t>
      </w:r>
      <w:r w:rsidRPr="00F5284F">
        <w:rPr>
          <w:sz w:val="28"/>
          <w:szCs w:val="28"/>
          <w:lang w:val="en-US"/>
        </w:rPr>
        <w:t>S</w:t>
      </w:r>
      <w:r w:rsidRPr="0052062B">
        <w:rPr>
          <w:sz w:val="28"/>
          <w:szCs w:val="28"/>
          <w:vertAlign w:val="subscript"/>
        </w:rPr>
        <w:t xml:space="preserve">2 </w:t>
      </w:r>
      <w:r w:rsidRPr="0052062B">
        <w:rPr>
          <w:sz w:val="28"/>
          <w:szCs w:val="28"/>
        </w:rPr>
        <w:t xml:space="preserve"> </w:t>
      </w:r>
      <w:r w:rsidRPr="00F5284F">
        <w:rPr>
          <w:sz w:val="28"/>
          <w:szCs w:val="28"/>
          <w:lang w:val="en-US"/>
        </w:rPr>
        <w:sym w:font="Symbol" w:char="F0B3"/>
      </w:r>
      <w:r w:rsidRPr="0052062B">
        <w:rPr>
          <w:sz w:val="28"/>
          <w:szCs w:val="28"/>
        </w:rPr>
        <w:t xml:space="preserve"> 2</w:t>
      </w:r>
      <w:r>
        <w:rPr>
          <w:sz w:val="28"/>
          <w:szCs w:val="28"/>
          <w:lang w:val="uk-UA"/>
        </w:rPr>
        <w:t>,</w:t>
      </w:r>
    </w:p>
    <w:p w:rsidR="008D6A55" w:rsidRDefault="008D6A55" w:rsidP="008D6A55">
      <w:pPr>
        <w:pStyle w:val="33"/>
        <w:spacing w:line="360" w:lineRule="auto"/>
        <w:rPr>
          <w:sz w:val="28"/>
          <w:szCs w:val="28"/>
          <w:lang w:val="uk-UA"/>
        </w:rPr>
      </w:pPr>
      <w:r>
        <w:rPr>
          <w:sz w:val="28"/>
          <w:szCs w:val="28"/>
        </w:rPr>
        <w:t>де S</w:t>
      </w:r>
      <w:r w:rsidRPr="0044663A">
        <w:rPr>
          <w:sz w:val="28"/>
          <w:szCs w:val="28"/>
          <w:vertAlign w:val="subscript"/>
        </w:rPr>
        <w:t>1</w:t>
      </w:r>
      <w:r>
        <w:rPr>
          <w:sz w:val="28"/>
          <w:szCs w:val="28"/>
        </w:rPr>
        <w:t xml:space="preserve"> – поперечний крок;</w:t>
      </w:r>
    </w:p>
    <w:p w:rsidR="008D6A55" w:rsidRPr="00580C32" w:rsidRDefault="008D6A55" w:rsidP="008D6A55">
      <w:pPr>
        <w:pStyle w:val="33"/>
        <w:spacing w:line="360" w:lineRule="auto"/>
        <w:rPr>
          <w:sz w:val="28"/>
          <w:szCs w:val="28"/>
        </w:rPr>
      </w:pPr>
      <w:r>
        <w:rPr>
          <w:sz w:val="28"/>
          <w:szCs w:val="28"/>
          <w:lang w:val="uk-UA"/>
        </w:rPr>
        <w:t xml:space="preserve">     </w:t>
      </w:r>
      <w:r>
        <w:rPr>
          <w:sz w:val="28"/>
          <w:szCs w:val="28"/>
        </w:rPr>
        <w:t>S</w:t>
      </w:r>
      <w:r w:rsidRPr="0044663A">
        <w:rPr>
          <w:sz w:val="28"/>
          <w:szCs w:val="28"/>
          <w:vertAlign w:val="subscript"/>
        </w:rPr>
        <w:t>2</w:t>
      </w:r>
      <w:r>
        <w:rPr>
          <w:sz w:val="28"/>
          <w:szCs w:val="28"/>
        </w:rPr>
        <w:t xml:space="preserve">–продольный крок труб </w:t>
      </w:r>
      <w:proofErr w:type="gramStart"/>
      <w:r>
        <w:rPr>
          <w:sz w:val="28"/>
          <w:szCs w:val="28"/>
        </w:rPr>
        <w:t>в пучку</w:t>
      </w:r>
      <w:proofErr w:type="gramEnd"/>
      <w:r>
        <w:rPr>
          <w:sz w:val="28"/>
          <w:szCs w:val="28"/>
        </w:rPr>
        <w:t>.</w:t>
      </w:r>
    </w:p>
    <w:p w:rsidR="008D6A55" w:rsidRPr="00580C32" w:rsidRDefault="008D6A55" w:rsidP="008D6A55">
      <w:pPr>
        <w:pStyle w:val="aa"/>
        <w:spacing w:line="360" w:lineRule="auto"/>
        <w:ind w:firstLine="567"/>
        <w:rPr>
          <w:i/>
          <w:szCs w:val="28"/>
        </w:rPr>
      </w:pPr>
      <w:r>
        <w:rPr>
          <w:i/>
          <w:szCs w:val="28"/>
        </w:rPr>
        <w:t>Визначальні параметри:</w:t>
      </w:r>
    </w:p>
    <w:p w:rsidR="008D6A55" w:rsidRPr="00580C32" w:rsidRDefault="008D6A55" w:rsidP="008D6A55">
      <w:pPr>
        <w:spacing w:line="360" w:lineRule="auto"/>
        <w:jc w:val="both"/>
        <w:rPr>
          <w:sz w:val="28"/>
          <w:szCs w:val="28"/>
        </w:rPr>
      </w:pPr>
      <w:r w:rsidRPr="00580C32">
        <w:rPr>
          <w:position w:val="-14"/>
          <w:sz w:val="28"/>
          <w:szCs w:val="28"/>
          <w:lang w:val="en-US"/>
        </w:rPr>
        <w:object w:dxaOrig="2940" w:dyaOrig="420">
          <v:shape id="_x0000_i1286" type="#_x0000_t75" style="width:147pt;height:21pt" o:ole="" fillcolor="window">
            <v:imagedata r:id="rId516" o:title=""/>
          </v:shape>
          <o:OLEObject Type="Embed" ProgID="Equation.3" ShapeID="_x0000_i1286" DrawAspect="Content" ObjectID="_1772127619" r:id="rId517"/>
        </w:object>
      </w:r>
      <w:r w:rsidRPr="00580C32">
        <w:rPr>
          <w:sz w:val="28"/>
          <w:szCs w:val="28"/>
        </w:rPr>
        <w:t xml:space="preserve"> </w:t>
      </w:r>
      <w:r>
        <w:rPr>
          <w:sz w:val="28"/>
          <w:szCs w:val="28"/>
        </w:rPr>
        <w:t xml:space="preserve">– середня температура флюїда </w:t>
      </w:r>
      <w:proofErr w:type="gramStart"/>
      <w:r>
        <w:rPr>
          <w:sz w:val="28"/>
          <w:szCs w:val="28"/>
        </w:rPr>
        <w:t>в пучку</w:t>
      </w:r>
      <w:proofErr w:type="gramEnd"/>
      <w:r>
        <w:rPr>
          <w:sz w:val="28"/>
          <w:szCs w:val="28"/>
        </w:rPr>
        <w:t>;</w:t>
      </w:r>
    </w:p>
    <w:p w:rsidR="008D6A55" w:rsidRPr="00580C32" w:rsidRDefault="008D6A55" w:rsidP="008D6A55">
      <w:pPr>
        <w:spacing w:line="360" w:lineRule="auto"/>
        <w:jc w:val="both"/>
        <w:rPr>
          <w:sz w:val="28"/>
          <w:szCs w:val="28"/>
        </w:rPr>
      </w:pPr>
      <w:r w:rsidRPr="00580C32">
        <w:rPr>
          <w:position w:val="-12"/>
          <w:sz w:val="28"/>
          <w:szCs w:val="28"/>
          <w:lang w:val="en-US"/>
        </w:rPr>
        <w:object w:dxaOrig="840" w:dyaOrig="360">
          <v:shape id="_x0000_i1287" type="#_x0000_t75" style="width:42pt;height:18pt" o:ole="" fillcolor="window">
            <v:imagedata r:id="rId518" o:title=""/>
          </v:shape>
          <o:OLEObject Type="Embed" ProgID="Equation.3" ShapeID="_x0000_i1287" DrawAspect="Content" ObjectID="_1772127620" r:id="rId519"/>
        </w:object>
      </w:r>
      <w:r>
        <w:rPr>
          <w:sz w:val="28"/>
          <w:szCs w:val="28"/>
        </w:rPr>
        <w:t>– зовнішній діаметр труби;</w:t>
      </w:r>
    </w:p>
    <w:p w:rsidR="008D6A55" w:rsidRPr="00580C32" w:rsidRDefault="008D6A55" w:rsidP="008D6A55">
      <w:pPr>
        <w:pStyle w:val="33"/>
        <w:spacing w:line="360" w:lineRule="auto"/>
        <w:ind w:left="540" w:hanging="540"/>
        <w:rPr>
          <w:sz w:val="28"/>
          <w:szCs w:val="28"/>
        </w:rPr>
      </w:pPr>
      <w:r w:rsidRPr="00580C32">
        <w:rPr>
          <w:position w:val="-12"/>
          <w:sz w:val="28"/>
          <w:szCs w:val="28"/>
          <w:lang w:val="en-US"/>
        </w:rPr>
        <w:object w:dxaOrig="2480" w:dyaOrig="360">
          <v:shape id="_x0000_i1288" type="#_x0000_t75" style="width:124.2pt;height:18pt" o:ole="" fillcolor="window">
            <v:imagedata r:id="rId520" o:title=""/>
          </v:shape>
          <o:OLEObject Type="Embed" ProgID="Equation.3" ShapeID="_x0000_i1288" DrawAspect="Content" ObjectID="_1772127621" r:id="rId521"/>
        </w:object>
      </w:r>
      <w:r w:rsidRPr="00580C32">
        <w:rPr>
          <w:sz w:val="28"/>
          <w:szCs w:val="28"/>
        </w:rPr>
        <w:t xml:space="preserve"> </w:t>
      </w:r>
      <w:r>
        <w:rPr>
          <w:sz w:val="28"/>
          <w:szCs w:val="28"/>
        </w:rPr>
        <w:t xml:space="preserve">– максимальна швидкість потоку в найвужчому </w:t>
      </w:r>
      <w:proofErr w:type="gramStart"/>
      <w:r>
        <w:rPr>
          <w:sz w:val="28"/>
          <w:szCs w:val="28"/>
        </w:rPr>
        <w:t>попереч</w:t>
      </w:r>
      <w:r>
        <w:rPr>
          <w:sz w:val="28"/>
          <w:szCs w:val="28"/>
          <w:lang w:val="uk-UA"/>
        </w:rPr>
        <w:t>-</w:t>
      </w:r>
      <w:r>
        <w:rPr>
          <w:sz w:val="28"/>
          <w:szCs w:val="28"/>
        </w:rPr>
        <w:t>ному</w:t>
      </w:r>
      <w:proofErr w:type="gramEnd"/>
      <w:r>
        <w:rPr>
          <w:sz w:val="28"/>
          <w:szCs w:val="28"/>
        </w:rPr>
        <w:t xml:space="preserve"> перетині пучка, що проходить через осі поперечного ряду труб.</w:t>
      </w:r>
    </w:p>
    <w:p w:rsidR="008D6A55" w:rsidRDefault="008D6A55" w:rsidP="008D6A55">
      <w:pPr>
        <w:pStyle w:val="33"/>
        <w:spacing w:after="0" w:line="360" w:lineRule="auto"/>
        <w:ind w:firstLine="567"/>
        <w:jc w:val="both"/>
        <w:rPr>
          <w:sz w:val="28"/>
          <w:szCs w:val="28"/>
          <w:lang w:val="uk-UA"/>
        </w:rPr>
      </w:pPr>
    </w:p>
    <w:p w:rsidR="008D6A55" w:rsidRPr="00580C32" w:rsidRDefault="008D6A55" w:rsidP="008D6A55">
      <w:pPr>
        <w:pStyle w:val="33"/>
        <w:spacing w:after="0" w:line="360" w:lineRule="auto"/>
        <w:ind w:firstLine="567"/>
        <w:jc w:val="both"/>
        <w:rPr>
          <w:sz w:val="28"/>
          <w:szCs w:val="28"/>
        </w:rPr>
      </w:pPr>
      <w:r>
        <w:rPr>
          <w:sz w:val="28"/>
          <w:szCs w:val="28"/>
        </w:rPr>
        <w:t>Коефіцієнт тепловіддачі для труб першого ряду по напряму потоку в коридорних і шахових пучках:</w:t>
      </w:r>
    </w:p>
    <w:p w:rsidR="008D6A55" w:rsidRPr="00580C32" w:rsidRDefault="008D6A55" w:rsidP="008D6A55">
      <w:pPr>
        <w:pStyle w:val="33"/>
        <w:spacing w:after="0" w:line="360" w:lineRule="auto"/>
        <w:ind w:firstLine="567"/>
        <w:jc w:val="center"/>
        <w:rPr>
          <w:sz w:val="28"/>
          <w:szCs w:val="28"/>
        </w:rPr>
      </w:pPr>
      <w:r w:rsidRPr="00580C32">
        <w:rPr>
          <w:position w:val="-12"/>
          <w:sz w:val="28"/>
          <w:szCs w:val="28"/>
        </w:rPr>
        <w:object w:dxaOrig="1219" w:dyaOrig="360">
          <v:shape id="_x0000_i1289" type="#_x0000_t75" style="width:61.2pt;height:18pt" o:ole="" fillcolor="window">
            <v:imagedata r:id="rId522" o:title=""/>
          </v:shape>
          <o:OLEObject Type="Embed" ProgID="Equation.3" ShapeID="_x0000_i1289" DrawAspect="Content" ObjectID="_1772127622" r:id="rId523"/>
        </w:object>
      </w:r>
      <w:r w:rsidRPr="00580C32">
        <w:rPr>
          <w:sz w:val="28"/>
          <w:szCs w:val="28"/>
        </w:rPr>
        <w:t>.</w:t>
      </w:r>
    </w:p>
    <w:p w:rsidR="008D6A55" w:rsidRPr="00580C32" w:rsidRDefault="008D6A55" w:rsidP="008D6A55">
      <w:pPr>
        <w:pStyle w:val="33"/>
        <w:spacing w:after="0" w:line="360" w:lineRule="auto"/>
        <w:ind w:firstLine="567"/>
        <w:jc w:val="both"/>
        <w:rPr>
          <w:sz w:val="28"/>
          <w:szCs w:val="28"/>
        </w:rPr>
      </w:pPr>
      <w:r>
        <w:rPr>
          <w:sz w:val="28"/>
          <w:szCs w:val="28"/>
        </w:rPr>
        <w:t>Коефіцієнт тепловіддачі для труб другого ряду в коридорних і шахових пучках відповідно:</w:t>
      </w:r>
    </w:p>
    <w:p w:rsidR="008D6A55" w:rsidRPr="00580C32" w:rsidRDefault="008D6A55" w:rsidP="008D6A55">
      <w:pPr>
        <w:pStyle w:val="33"/>
        <w:spacing w:after="0" w:line="360" w:lineRule="auto"/>
        <w:rPr>
          <w:sz w:val="28"/>
          <w:szCs w:val="28"/>
        </w:rPr>
      </w:pPr>
      <w:r>
        <w:rPr>
          <w:sz w:val="28"/>
          <w:szCs w:val="28"/>
        </w:rPr>
        <w:t xml:space="preserve">— коридорний </w:t>
      </w:r>
      <w:proofErr w:type="gramStart"/>
      <w:r>
        <w:rPr>
          <w:sz w:val="28"/>
          <w:szCs w:val="28"/>
        </w:rPr>
        <w:t xml:space="preserve">пучок </w:t>
      </w:r>
      <w:r w:rsidRPr="00C9644A">
        <w:rPr>
          <w:position w:val="-12"/>
          <w:sz w:val="24"/>
          <w:szCs w:val="24"/>
        </w:rPr>
        <w:object w:dxaOrig="1240" w:dyaOrig="360">
          <v:shape id="_x0000_i1290" type="#_x0000_t75" style="width:61.8pt;height:18pt" o:ole="" fillcolor="window">
            <v:imagedata r:id="rId524" o:title=""/>
          </v:shape>
          <o:OLEObject Type="Embed" ProgID="Equation.3" ShapeID="_x0000_i1290" DrawAspect="Content" ObjectID="_1772127623" r:id="rId525"/>
        </w:object>
      </w:r>
      <w:r>
        <w:rPr>
          <w:sz w:val="28"/>
          <w:szCs w:val="28"/>
        </w:rPr>
        <w:t>;</w:t>
      </w:r>
      <w:proofErr w:type="gramEnd"/>
    </w:p>
    <w:p w:rsidR="008D6A55" w:rsidRPr="0044663A" w:rsidRDefault="008D6A55" w:rsidP="008D6A55">
      <w:pPr>
        <w:pStyle w:val="33"/>
        <w:spacing w:after="0" w:line="360" w:lineRule="auto"/>
        <w:rPr>
          <w:sz w:val="24"/>
          <w:szCs w:val="24"/>
          <w:lang w:val="uk-UA"/>
        </w:rPr>
      </w:pPr>
      <w:r>
        <w:rPr>
          <w:sz w:val="28"/>
          <w:szCs w:val="28"/>
        </w:rPr>
        <w:t xml:space="preserve">— шаховий пучок </w:t>
      </w:r>
      <w:proofErr w:type="gramStart"/>
      <w:r>
        <w:rPr>
          <w:sz w:val="28"/>
          <w:szCs w:val="28"/>
        </w:rPr>
        <w:t xml:space="preserve"> </w:t>
      </w:r>
      <w:r w:rsidRPr="00C9644A">
        <w:rPr>
          <w:position w:val="-12"/>
          <w:sz w:val="24"/>
          <w:szCs w:val="24"/>
        </w:rPr>
        <w:object w:dxaOrig="1240" w:dyaOrig="360">
          <v:shape id="_x0000_i1291" type="#_x0000_t75" style="width:54pt;height:18pt" o:ole="" fillcolor="window">
            <v:imagedata r:id="rId526" o:title=""/>
          </v:shape>
          <o:OLEObject Type="Embed" ProgID="Equation.3" ShapeID="_x0000_i1291" DrawAspect="Content" ObjectID="_1772127624" r:id="rId527"/>
        </w:object>
      </w:r>
      <w:r>
        <w:rPr>
          <w:sz w:val="24"/>
          <w:szCs w:val="24"/>
          <w:lang w:val="uk-UA"/>
        </w:rPr>
        <w:t xml:space="preserve"> ,</w:t>
      </w:r>
      <w:proofErr w:type="gramEnd"/>
    </w:p>
    <w:p w:rsidR="008D6A55" w:rsidRPr="00580C32" w:rsidRDefault="008D6A55" w:rsidP="008D6A55">
      <w:pPr>
        <w:pStyle w:val="33"/>
        <w:spacing w:after="0" w:line="360" w:lineRule="auto"/>
        <w:rPr>
          <w:sz w:val="28"/>
          <w:szCs w:val="28"/>
        </w:rPr>
      </w:pPr>
      <w:proofErr w:type="gramStart"/>
      <w:r>
        <w:rPr>
          <w:sz w:val="28"/>
          <w:szCs w:val="28"/>
        </w:rPr>
        <w:t xml:space="preserve">де </w:t>
      </w:r>
      <w:r w:rsidRPr="00C9644A">
        <w:rPr>
          <w:position w:val="-12"/>
          <w:sz w:val="24"/>
          <w:szCs w:val="24"/>
        </w:rPr>
        <w:object w:dxaOrig="320" w:dyaOrig="360">
          <v:shape id="_x0000_i1292" type="#_x0000_t75" style="width:16.2pt;height:18pt" o:ole="" fillcolor="window">
            <v:imagedata r:id="rId528" o:title=""/>
          </v:shape>
          <o:OLEObject Type="Embed" ProgID="Equation.3" ShapeID="_x0000_i1292" DrawAspect="Content" ObjectID="_1772127625" r:id="rId529"/>
        </w:object>
      </w:r>
      <w:r>
        <w:rPr>
          <w:sz w:val="24"/>
          <w:szCs w:val="24"/>
          <w:lang w:val="uk-UA"/>
        </w:rPr>
        <w:t xml:space="preserve"> </w:t>
      </w:r>
      <w:r>
        <w:rPr>
          <w:sz w:val="28"/>
          <w:szCs w:val="28"/>
        </w:rPr>
        <w:t>-</w:t>
      </w:r>
      <w:proofErr w:type="gramEnd"/>
      <w:r>
        <w:rPr>
          <w:sz w:val="28"/>
          <w:szCs w:val="28"/>
        </w:rPr>
        <w:t xml:space="preserve"> коефіцієнт тепловіддачі для труб третього ряду.</w:t>
      </w:r>
    </w:p>
    <w:p w:rsidR="008D6A55" w:rsidRDefault="008D6A55" w:rsidP="008D6A55">
      <w:pPr>
        <w:pStyle w:val="33"/>
        <w:spacing w:after="0" w:line="360" w:lineRule="auto"/>
        <w:ind w:firstLine="567"/>
        <w:jc w:val="both"/>
        <w:rPr>
          <w:sz w:val="28"/>
          <w:szCs w:val="28"/>
          <w:lang w:val="uk-UA"/>
        </w:rPr>
      </w:pPr>
    </w:p>
    <w:p w:rsidR="008D6A55" w:rsidRPr="0052062B" w:rsidRDefault="008D6A55" w:rsidP="008D6A55">
      <w:pPr>
        <w:pStyle w:val="33"/>
        <w:spacing w:after="0" w:line="360" w:lineRule="auto"/>
        <w:ind w:firstLine="567"/>
        <w:jc w:val="both"/>
        <w:rPr>
          <w:sz w:val="28"/>
          <w:szCs w:val="28"/>
          <w:lang w:val="uk-UA"/>
        </w:rPr>
      </w:pPr>
      <w:r w:rsidRPr="0052062B">
        <w:rPr>
          <w:sz w:val="28"/>
          <w:szCs w:val="28"/>
          <w:lang w:val="uk-UA"/>
        </w:rPr>
        <w:t xml:space="preserve">Середній коефіцієнт тепловіддачі при обтіканні пучка труб рідиною або </w:t>
      </w:r>
      <w:r w:rsidRPr="0052062B">
        <w:rPr>
          <w:sz w:val="28"/>
          <w:szCs w:val="28"/>
          <w:lang w:val="uk-UA"/>
        </w:rPr>
        <w:lastRenderedPageBreak/>
        <w:t>газом (</w:t>
      </w:r>
      <w:r w:rsidRPr="00F5284F">
        <w:rPr>
          <w:sz w:val="28"/>
          <w:szCs w:val="28"/>
          <w:lang w:val="en-US"/>
        </w:rPr>
        <w:t>Re</w:t>
      </w:r>
      <w:r w:rsidRPr="0052062B">
        <w:rPr>
          <w:sz w:val="28"/>
          <w:szCs w:val="28"/>
          <w:lang w:val="uk-UA"/>
        </w:rPr>
        <w:t>=10</w:t>
      </w:r>
      <w:r w:rsidRPr="0052062B">
        <w:rPr>
          <w:sz w:val="28"/>
          <w:szCs w:val="28"/>
          <w:vertAlign w:val="superscript"/>
          <w:lang w:val="uk-UA"/>
        </w:rPr>
        <w:t>3</w:t>
      </w:r>
      <w:r w:rsidRPr="00F5284F">
        <w:rPr>
          <w:sz w:val="28"/>
          <w:szCs w:val="28"/>
          <w:lang w:val="en-US"/>
        </w:rPr>
        <w:sym w:font="Symbol" w:char="F0B8"/>
      </w:r>
      <w:r w:rsidRPr="0052062B">
        <w:rPr>
          <w:sz w:val="28"/>
          <w:szCs w:val="28"/>
          <w:lang w:val="uk-UA"/>
        </w:rPr>
        <w:t>2</w:t>
      </w:r>
      <w:r w:rsidRPr="00F5284F">
        <w:rPr>
          <w:sz w:val="28"/>
          <w:szCs w:val="28"/>
          <w:lang w:val="en-US"/>
        </w:rPr>
        <w:sym w:font="Symbol" w:char="F0D7"/>
      </w:r>
      <w:r w:rsidRPr="0052062B">
        <w:rPr>
          <w:sz w:val="28"/>
          <w:szCs w:val="28"/>
          <w:lang w:val="uk-UA"/>
        </w:rPr>
        <w:t>10</w:t>
      </w:r>
      <w:r w:rsidRPr="0052062B">
        <w:rPr>
          <w:sz w:val="28"/>
          <w:szCs w:val="28"/>
          <w:vertAlign w:val="superscript"/>
          <w:lang w:val="uk-UA"/>
        </w:rPr>
        <w:t>5</w:t>
      </w:r>
      <w:r w:rsidRPr="0052062B">
        <w:rPr>
          <w:sz w:val="28"/>
          <w:szCs w:val="28"/>
          <w:lang w:val="uk-UA"/>
        </w:rPr>
        <w:t>) залежно від числа рядів по ходу руху флюїда (</w:t>
      </w:r>
      <w:r w:rsidRPr="00F5284F">
        <w:rPr>
          <w:sz w:val="28"/>
          <w:szCs w:val="28"/>
          <w:lang w:val="en-US"/>
        </w:rPr>
        <w:t>n</w:t>
      </w:r>
      <w:r w:rsidRPr="00F5284F">
        <w:rPr>
          <w:sz w:val="28"/>
          <w:szCs w:val="28"/>
          <w:lang w:val="en-US"/>
        </w:rPr>
        <w:sym w:font="Symbol" w:char="F0B3"/>
      </w:r>
      <w:r w:rsidRPr="0052062B">
        <w:rPr>
          <w:sz w:val="28"/>
          <w:szCs w:val="28"/>
          <w:lang w:val="uk-UA"/>
        </w:rPr>
        <w:t>3):</w:t>
      </w:r>
    </w:p>
    <w:p w:rsidR="008D6A55" w:rsidRPr="00580C32" w:rsidRDefault="008D6A55" w:rsidP="008D6A55">
      <w:pPr>
        <w:pStyle w:val="33"/>
        <w:spacing w:after="0" w:line="360" w:lineRule="auto"/>
        <w:ind w:firstLine="1134"/>
        <w:jc w:val="center"/>
        <w:rPr>
          <w:sz w:val="28"/>
          <w:szCs w:val="28"/>
        </w:rPr>
      </w:pPr>
      <w:r w:rsidRPr="00580C32">
        <w:rPr>
          <w:position w:val="-14"/>
          <w:sz w:val="28"/>
          <w:szCs w:val="28"/>
        </w:rPr>
        <w:object w:dxaOrig="2960" w:dyaOrig="420">
          <v:shape id="_x0000_i1293" type="#_x0000_t75" style="width:148.2pt;height:21pt" o:ole="" fillcolor="window">
            <v:imagedata r:id="rId530" o:title=""/>
          </v:shape>
          <o:OLEObject Type="Embed" ProgID="Equation.3" ShapeID="_x0000_i1293" DrawAspect="Content" ObjectID="_1772127626" r:id="rId531"/>
        </w:object>
      </w:r>
      <w:r w:rsidRPr="00580C32">
        <w:rPr>
          <w:sz w:val="28"/>
          <w:szCs w:val="28"/>
        </w:rPr>
        <w:t>,</w:t>
      </w:r>
    </w:p>
    <w:p w:rsidR="008D6A55" w:rsidRPr="00580C32" w:rsidRDefault="008D6A55" w:rsidP="008D6A55">
      <w:pPr>
        <w:pStyle w:val="33"/>
        <w:spacing w:after="0" w:line="360" w:lineRule="auto"/>
        <w:rPr>
          <w:sz w:val="28"/>
          <w:szCs w:val="28"/>
        </w:rPr>
      </w:pPr>
      <w:r>
        <w:rPr>
          <w:sz w:val="28"/>
          <w:szCs w:val="28"/>
        </w:rPr>
        <w:t>де n</w:t>
      </w:r>
      <w:r w:rsidRPr="0044663A">
        <w:rPr>
          <w:sz w:val="28"/>
          <w:szCs w:val="28"/>
          <w:vertAlign w:val="subscript"/>
        </w:rPr>
        <w:t>2</w:t>
      </w:r>
      <w:r>
        <w:rPr>
          <w:sz w:val="28"/>
          <w:szCs w:val="28"/>
        </w:rPr>
        <w:t xml:space="preserve"> – число рядів труб по напряму потоку флюїда (рідини або газу).</w:t>
      </w:r>
    </w:p>
    <w:p w:rsidR="008D6A55" w:rsidRPr="00580C32" w:rsidRDefault="008D6A55" w:rsidP="008D6A55">
      <w:pPr>
        <w:pStyle w:val="33"/>
        <w:spacing w:line="360" w:lineRule="auto"/>
        <w:jc w:val="center"/>
        <w:rPr>
          <w:sz w:val="28"/>
          <w:szCs w:val="28"/>
        </w:rPr>
      </w:pPr>
      <w:r w:rsidRPr="00580C32">
        <w:rPr>
          <w:sz w:val="28"/>
          <w:szCs w:val="28"/>
        </w:rPr>
        <w:object w:dxaOrig="4043" w:dyaOrig="2484">
          <v:shape id="_x0000_i1294" type="#_x0000_t75" style="width:202.2pt;height:124.2pt" o:ole="">
            <v:imagedata r:id="rId532" o:title=""/>
          </v:shape>
          <o:OLEObject Type="Embed" ProgID="Visio.Drawing.11" ShapeID="_x0000_i1294" DrawAspect="Content" ObjectID="_1772127627" r:id="rId533"/>
        </w:object>
      </w:r>
    </w:p>
    <w:p w:rsidR="008D6A55" w:rsidRPr="00580C32" w:rsidRDefault="008D6A55" w:rsidP="008D6A55">
      <w:pPr>
        <w:pStyle w:val="33"/>
        <w:spacing w:line="360" w:lineRule="auto"/>
        <w:jc w:val="center"/>
        <w:rPr>
          <w:sz w:val="28"/>
          <w:szCs w:val="28"/>
        </w:rPr>
      </w:pPr>
      <w:r>
        <w:rPr>
          <w:sz w:val="28"/>
          <w:szCs w:val="28"/>
        </w:rPr>
        <w:t>а)</w:t>
      </w:r>
    </w:p>
    <w:p w:rsidR="008D6A55" w:rsidRPr="00580C32" w:rsidRDefault="008D6A55" w:rsidP="008D6A55">
      <w:pPr>
        <w:pStyle w:val="33"/>
        <w:spacing w:line="360" w:lineRule="auto"/>
        <w:jc w:val="center"/>
        <w:rPr>
          <w:sz w:val="28"/>
          <w:szCs w:val="28"/>
        </w:rPr>
      </w:pPr>
      <w:r w:rsidRPr="00580C32">
        <w:rPr>
          <w:sz w:val="28"/>
          <w:szCs w:val="28"/>
        </w:rPr>
        <w:object w:dxaOrig="4043" w:dyaOrig="2696">
          <v:shape id="_x0000_i1295" type="#_x0000_t75" style="width:202.2pt;height:135pt" o:ole="">
            <v:imagedata r:id="rId534" o:title=""/>
          </v:shape>
          <o:OLEObject Type="Embed" ProgID="Visio.Drawing.11" ShapeID="_x0000_i1295" DrawAspect="Content" ObjectID="_1772127628" r:id="rId535"/>
        </w:object>
      </w:r>
    </w:p>
    <w:p w:rsidR="008D6A55" w:rsidRPr="00580C32" w:rsidRDefault="008D6A55" w:rsidP="008D6A55">
      <w:pPr>
        <w:pStyle w:val="33"/>
        <w:spacing w:line="360" w:lineRule="auto"/>
        <w:jc w:val="center"/>
        <w:rPr>
          <w:sz w:val="28"/>
          <w:szCs w:val="28"/>
        </w:rPr>
      </w:pPr>
      <w:r>
        <w:rPr>
          <w:sz w:val="28"/>
          <w:szCs w:val="28"/>
        </w:rPr>
        <w:t>б)</w:t>
      </w:r>
    </w:p>
    <w:p w:rsidR="008D6A55" w:rsidRPr="00580C32" w:rsidRDefault="008D6A55" w:rsidP="008D6A55">
      <w:pPr>
        <w:pStyle w:val="33"/>
        <w:spacing w:line="360" w:lineRule="auto"/>
        <w:ind w:firstLine="142"/>
        <w:jc w:val="center"/>
        <w:rPr>
          <w:sz w:val="28"/>
          <w:szCs w:val="28"/>
        </w:rPr>
      </w:pPr>
      <w:r>
        <w:rPr>
          <w:sz w:val="28"/>
          <w:szCs w:val="28"/>
        </w:rPr>
        <w:t>Р</w:t>
      </w:r>
      <w:r>
        <w:rPr>
          <w:sz w:val="28"/>
          <w:szCs w:val="28"/>
          <w:lang w:val="uk-UA"/>
        </w:rPr>
        <w:t>и</w:t>
      </w:r>
      <w:r>
        <w:rPr>
          <w:sz w:val="28"/>
          <w:szCs w:val="28"/>
        </w:rPr>
        <w:t>с.4.3. Геометричні параметри шахового (а) і коридорного (б) пучків</w:t>
      </w:r>
    </w:p>
    <w:p w:rsidR="008D6A55" w:rsidRPr="00580C32" w:rsidRDefault="008D6A55" w:rsidP="008D6A55">
      <w:pPr>
        <w:pStyle w:val="aa"/>
        <w:spacing w:line="360" w:lineRule="auto"/>
        <w:jc w:val="center"/>
        <w:rPr>
          <w:szCs w:val="28"/>
        </w:rPr>
      </w:pPr>
    </w:p>
    <w:p w:rsidR="008D6A55" w:rsidRPr="0044663A" w:rsidRDefault="008D6A55" w:rsidP="008D6A55">
      <w:pPr>
        <w:spacing w:line="360" w:lineRule="auto"/>
        <w:ind w:left="1080" w:right="-83" w:hanging="540"/>
        <w:rPr>
          <w:b/>
          <w:sz w:val="28"/>
          <w:szCs w:val="28"/>
        </w:rPr>
      </w:pPr>
      <w:r w:rsidRPr="0044663A">
        <w:rPr>
          <w:b/>
          <w:sz w:val="28"/>
          <w:szCs w:val="28"/>
        </w:rPr>
        <w:t>4.5. Алгоритм розрахунку коефіцієнта тепловіддачі</w:t>
      </w:r>
      <w:r w:rsidRPr="0044663A">
        <w:rPr>
          <w:b/>
          <w:sz w:val="28"/>
          <w:szCs w:val="28"/>
          <w:lang w:val="uk-UA"/>
        </w:rPr>
        <w:t xml:space="preserve"> </w:t>
      </w:r>
      <w:r w:rsidRPr="0044663A">
        <w:rPr>
          <w:b/>
          <w:sz w:val="28"/>
          <w:szCs w:val="28"/>
        </w:rPr>
        <w:t>по критерійних</w:t>
      </w:r>
      <w:r w:rsidRPr="0044663A">
        <w:rPr>
          <w:b/>
          <w:sz w:val="28"/>
          <w:szCs w:val="28"/>
          <w:lang w:val="uk-UA"/>
        </w:rPr>
        <w:t xml:space="preserve"> </w:t>
      </w:r>
      <w:r w:rsidRPr="0044663A">
        <w:rPr>
          <w:b/>
          <w:sz w:val="28"/>
          <w:szCs w:val="28"/>
        </w:rPr>
        <w:t>рівняннях</w:t>
      </w:r>
    </w:p>
    <w:p w:rsidR="008D6A55" w:rsidRPr="00580C32" w:rsidRDefault="008D6A55" w:rsidP="008D6A55">
      <w:pPr>
        <w:pStyle w:val="aa"/>
        <w:spacing w:line="360" w:lineRule="auto"/>
        <w:jc w:val="center"/>
        <w:rPr>
          <w:szCs w:val="28"/>
        </w:rPr>
      </w:pPr>
    </w:p>
    <w:p w:rsidR="008D6A55" w:rsidRPr="00580C32" w:rsidRDefault="008D6A55" w:rsidP="008D6A55">
      <w:pPr>
        <w:spacing w:line="360" w:lineRule="auto"/>
        <w:ind w:firstLine="567"/>
        <w:jc w:val="both"/>
        <w:rPr>
          <w:sz w:val="28"/>
          <w:szCs w:val="28"/>
        </w:rPr>
      </w:pPr>
      <w:r>
        <w:rPr>
          <w:sz w:val="28"/>
          <w:szCs w:val="28"/>
        </w:rPr>
        <w:t>Зразковий алгоритм розрахунку коефіцієнта тепловіддачі по критерійних формулах полягає в наступному.</w:t>
      </w:r>
    </w:p>
    <w:p w:rsidR="008D6A55" w:rsidRPr="00580C32" w:rsidRDefault="008D6A55" w:rsidP="008D6A55">
      <w:pPr>
        <w:spacing w:line="360" w:lineRule="auto"/>
        <w:ind w:firstLine="567"/>
        <w:jc w:val="both"/>
        <w:rPr>
          <w:sz w:val="28"/>
          <w:szCs w:val="28"/>
        </w:rPr>
      </w:pPr>
      <w:r w:rsidRPr="00580C32">
        <w:rPr>
          <w:sz w:val="28"/>
          <w:szCs w:val="28"/>
        </w:rPr>
        <w:t xml:space="preserve">1. </w:t>
      </w:r>
      <w:r>
        <w:rPr>
          <w:sz w:val="28"/>
          <w:szCs w:val="28"/>
        </w:rPr>
        <w:t>Визначають вигляд конвективного теплообміну: вільна або вимушена конвекція і об'єкт, де вона відбувається. Потім в довідковій літературі знаходять критерійні формули даного вигляду конвекції.</w:t>
      </w:r>
    </w:p>
    <w:p w:rsidR="008D6A55" w:rsidRPr="00580C32" w:rsidRDefault="008D6A55" w:rsidP="008D6A55">
      <w:pPr>
        <w:spacing w:line="360" w:lineRule="auto"/>
        <w:ind w:firstLine="567"/>
        <w:jc w:val="both"/>
        <w:rPr>
          <w:sz w:val="28"/>
          <w:szCs w:val="28"/>
        </w:rPr>
      </w:pPr>
      <w:r w:rsidRPr="00580C32">
        <w:rPr>
          <w:sz w:val="28"/>
          <w:szCs w:val="28"/>
        </w:rPr>
        <w:t xml:space="preserve">2. </w:t>
      </w:r>
      <w:r>
        <w:rPr>
          <w:sz w:val="28"/>
          <w:szCs w:val="28"/>
        </w:rPr>
        <w:t>Згідно вимогам, викладеним в коментарях до критерійних формул, знаходять визначальні параметри:</w:t>
      </w:r>
    </w:p>
    <w:p w:rsidR="008D6A55" w:rsidRPr="00580C32" w:rsidRDefault="008D6A55" w:rsidP="008D6A55">
      <w:pPr>
        <w:spacing w:line="360" w:lineRule="auto"/>
        <w:ind w:left="567"/>
        <w:jc w:val="both"/>
        <w:rPr>
          <w:sz w:val="28"/>
          <w:szCs w:val="28"/>
        </w:rPr>
      </w:pPr>
      <w:r>
        <w:rPr>
          <w:sz w:val="28"/>
          <w:szCs w:val="28"/>
        </w:rPr>
        <w:t>— визначальний розмір;</w:t>
      </w:r>
    </w:p>
    <w:p w:rsidR="008D6A55" w:rsidRPr="00580C32" w:rsidRDefault="008D6A55" w:rsidP="008D6A55">
      <w:pPr>
        <w:spacing w:line="360" w:lineRule="auto"/>
        <w:ind w:firstLine="567"/>
        <w:jc w:val="both"/>
        <w:rPr>
          <w:sz w:val="28"/>
          <w:szCs w:val="28"/>
        </w:rPr>
      </w:pPr>
      <w:r>
        <w:rPr>
          <w:sz w:val="28"/>
          <w:szCs w:val="28"/>
        </w:rPr>
        <w:lastRenderedPageBreak/>
        <w:t xml:space="preserve">— визначальну температуру, по якій з довідкових таблиць знаходять фізичні властивості плинного середовища </w:t>
      </w:r>
      <w:r w:rsidRPr="00F5284F">
        <w:rPr>
          <w:sz w:val="28"/>
          <w:szCs w:val="28"/>
        </w:rPr>
        <w:t>(</w:t>
      </w:r>
      <w:r w:rsidRPr="00F5284F">
        <w:rPr>
          <w:sz w:val="28"/>
          <w:szCs w:val="28"/>
        </w:rPr>
        <w:sym w:font="Symbol" w:char="F06E"/>
      </w:r>
      <w:proofErr w:type="gramStart"/>
      <w:r w:rsidRPr="00F5284F">
        <w:rPr>
          <w:sz w:val="28"/>
          <w:szCs w:val="28"/>
        </w:rPr>
        <w:t xml:space="preserve">, </w:t>
      </w:r>
      <w:r w:rsidRPr="00F5284F">
        <w:rPr>
          <w:sz w:val="28"/>
          <w:szCs w:val="28"/>
        </w:rPr>
        <w:sym w:font="Symbol" w:char="F06C"/>
      </w:r>
      <w:r w:rsidRPr="00F5284F">
        <w:rPr>
          <w:sz w:val="28"/>
          <w:szCs w:val="28"/>
        </w:rPr>
        <w:t>,</w:t>
      </w:r>
      <w:proofErr w:type="gramEnd"/>
      <w:r w:rsidRPr="00F5284F">
        <w:rPr>
          <w:sz w:val="28"/>
          <w:szCs w:val="28"/>
        </w:rPr>
        <w:t xml:space="preserve"> </w:t>
      </w:r>
      <w:r w:rsidRPr="00F5284F">
        <w:rPr>
          <w:sz w:val="28"/>
          <w:szCs w:val="28"/>
          <w:lang w:val="en-US"/>
        </w:rPr>
        <w:t>Pr</w:t>
      </w:r>
      <w:r>
        <w:rPr>
          <w:sz w:val="28"/>
          <w:szCs w:val="28"/>
        </w:rPr>
        <w:t xml:space="preserve"> і так далі);</w:t>
      </w:r>
    </w:p>
    <w:p w:rsidR="008D6A55" w:rsidRPr="00580C32" w:rsidRDefault="008D6A55" w:rsidP="008D6A55">
      <w:pPr>
        <w:spacing w:line="360" w:lineRule="auto"/>
        <w:ind w:firstLine="567"/>
        <w:jc w:val="both"/>
        <w:rPr>
          <w:sz w:val="28"/>
          <w:szCs w:val="28"/>
        </w:rPr>
      </w:pPr>
      <w:r>
        <w:rPr>
          <w:sz w:val="28"/>
          <w:szCs w:val="28"/>
        </w:rPr>
        <w:t>— при вимушен</w:t>
      </w:r>
      <w:r>
        <w:rPr>
          <w:sz w:val="28"/>
          <w:szCs w:val="28"/>
          <w:lang w:val="uk-UA"/>
        </w:rPr>
        <w:t>ій течії</w:t>
      </w:r>
      <w:r>
        <w:rPr>
          <w:sz w:val="28"/>
          <w:szCs w:val="28"/>
        </w:rPr>
        <w:t xml:space="preserve"> рідини в трубах і каналах по інтегральному рівнянню нерозривності розраховують визначальну швидкість </w:t>
      </w:r>
      <w:r>
        <w:rPr>
          <w:sz w:val="28"/>
          <w:szCs w:val="28"/>
          <w:lang w:val="uk-UA"/>
        </w:rPr>
        <w:t>течії</w:t>
      </w:r>
      <w:r>
        <w:rPr>
          <w:sz w:val="28"/>
          <w:szCs w:val="28"/>
        </w:rPr>
        <w:t xml:space="preserve"> флюїда.</w:t>
      </w:r>
    </w:p>
    <w:p w:rsidR="008D6A55" w:rsidRPr="00580C32" w:rsidRDefault="008D6A55" w:rsidP="008D6A55">
      <w:pPr>
        <w:spacing w:line="360" w:lineRule="auto"/>
        <w:ind w:firstLine="567"/>
        <w:jc w:val="both"/>
        <w:rPr>
          <w:sz w:val="28"/>
          <w:szCs w:val="28"/>
        </w:rPr>
      </w:pPr>
      <w:r w:rsidRPr="00580C32">
        <w:rPr>
          <w:sz w:val="28"/>
          <w:szCs w:val="28"/>
        </w:rPr>
        <w:t xml:space="preserve">3. </w:t>
      </w:r>
      <w:r>
        <w:rPr>
          <w:sz w:val="28"/>
          <w:szCs w:val="28"/>
        </w:rPr>
        <w:t xml:space="preserve">Визначають режим </w:t>
      </w:r>
      <w:r>
        <w:rPr>
          <w:sz w:val="28"/>
          <w:szCs w:val="28"/>
          <w:lang w:val="uk-UA"/>
        </w:rPr>
        <w:t>течії</w:t>
      </w:r>
      <w:r>
        <w:rPr>
          <w:sz w:val="28"/>
          <w:szCs w:val="28"/>
        </w:rPr>
        <w:t xml:space="preserve"> середовища:</w:t>
      </w:r>
    </w:p>
    <w:p w:rsidR="008D6A55" w:rsidRPr="00580C32" w:rsidRDefault="008D6A55" w:rsidP="008D6A55">
      <w:pPr>
        <w:numPr>
          <w:ilvl w:val="0"/>
          <w:numId w:val="2"/>
        </w:numPr>
        <w:spacing w:line="360" w:lineRule="auto"/>
        <w:jc w:val="both"/>
        <w:rPr>
          <w:sz w:val="28"/>
          <w:szCs w:val="28"/>
        </w:rPr>
      </w:pPr>
      <w:r>
        <w:rPr>
          <w:sz w:val="28"/>
          <w:szCs w:val="28"/>
        </w:rPr>
        <w:t>при вимушеному русі по критерію Рейнольдса (Re);</w:t>
      </w:r>
    </w:p>
    <w:p w:rsidR="008D6A55" w:rsidRPr="00580C32" w:rsidRDefault="008D6A55" w:rsidP="008D6A55">
      <w:pPr>
        <w:numPr>
          <w:ilvl w:val="0"/>
          <w:numId w:val="2"/>
        </w:numPr>
        <w:spacing w:line="360" w:lineRule="auto"/>
        <w:jc w:val="both"/>
        <w:rPr>
          <w:sz w:val="28"/>
          <w:szCs w:val="28"/>
        </w:rPr>
      </w:pPr>
      <w:r>
        <w:rPr>
          <w:sz w:val="28"/>
          <w:szCs w:val="28"/>
        </w:rPr>
        <w:t>при вільному русі по критерію Релея (Ra)</w:t>
      </w:r>
    </w:p>
    <w:p w:rsidR="008D6A55" w:rsidRPr="00580C32" w:rsidRDefault="008D6A55" w:rsidP="008D6A55">
      <w:pPr>
        <w:spacing w:line="360" w:lineRule="auto"/>
        <w:jc w:val="both"/>
        <w:rPr>
          <w:sz w:val="28"/>
          <w:szCs w:val="28"/>
        </w:rPr>
      </w:pPr>
      <w:r>
        <w:rPr>
          <w:sz w:val="28"/>
          <w:szCs w:val="28"/>
        </w:rPr>
        <w:t>і уточнюють критерійну формулу залежно від режиму течії.</w:t>
      </w:r>
    </w:p>
    <w:p w:rsidR="008D6A55" w:rsidRPr="00580C32" w:rsidRDefault="008D6A55" w:rsidP="008D6A55">
      <w:pPr>
        <w:spacing w:line="360" w:lineRule="auto"/>
        <w:ind w:firstLine="567"/>
        <w:jc w:val="both"/>
        <w:rPr>
          <w:sz w:val="28"/>
          <w:szCs w:val="28"/>
        </w:rPr>
      </w:pPr>
      <w:r w:rsidRPr="00580C32">
        <w:rPr>
          <w:sz w:val="28"/>
          <w:szCs w:val="28"/>
        </w:rPr>
        <w:t xml:space="preserve">4. </w:t>
      </w:r>
      <w:r>
        <w:rPr>
          <w:sz w:val="28"/>
          <w:szCs w:val="28"/>
        </w:rPr>
        <w:t>По критерійному рівнянню знаходять безрозмірний коефіцієнт тепловіддачі – число Нуссельта (Nu) або число Стантона (St).</w:t>
      </w:r>
    </w:p>
    <w:p w:rsidR="008D6A55" w:rsidRPr="00580C32" w:rsidRDefault="008D6A55" w:rsidP="008D6A55">
      <w:pPr>
        <w:spacing w:line="360" w:lineRule="auto"/>
        <w:ind w:firstLine="567"/>
        <w:jc w:val="both"/>
        <w:rPr>
          <w:sz w:val="28"/>
          <w:szCs w:val="28"/>
        </w:rPr>
      </w:pPr>
      <w:r w:rsidRPr="00580C32">
        <w:rPr>
          <w:sz w:val="28"/>
          <w:szCs w:val="28"/>
        </w:rPr>
        <w:t xml:space="preserve">5. </w:t>
      </w:r>
      <w:r>
        <w:rPr>
          <w:sz w:val="28"/>
          <w:szCs w:val="28"/>
        </w:rPr>
        <w:t xml:space="preserve">Розрахувавши значення безрозмірного коефіцієнта тепловіддачі, знаходять коефіцієнт конвективної </w:t>
      </w:r>
      <w:proofErr w:type="gramStart"/>
      <w:r>
        <w:rPr>
          <w:sz w:val="28"/>
          <w:szCs w:val="28"/>
        </w:rPr>
        <w:t xml:space="preserve">тепловіддачі </w:t>
      </w:r>
      <w:r w:rsidRPr="0044663A">
        <w:rPr>
          <w:b/>
          <w:sz w:val="28"/>
          <w:szCs w:val="28"/>
        </w:rPr>
        <w:sym w:font="Symbol" w:char="F061"/>
      </w:r>
      <w:r>
        <w:rPr>
          <w:sz w:val="28"/>
          <w:szCs w:val="28"/>
        </w:rPr>
        <w:t>:</w:t>
      </w:r>
      <w:proofErr w:type="gramEnd"/>
    </w:p>
    <w:p w:rsidR="008D6A55" w:rsidRPr="00580C32" w:rsidRDefault="008D6A55" w:rsidP="008D6A55">
      <w:pPr>
        <w:spacing w:line="360" w:lineRule="auto"/>
        <w:ind w:firstLine="567"/>
        <w:jc w:val="center"/>
        <w:rPr>
          <w:sz w:val="28"/>
          <w:szCs w:val="28"/>
        </w:rPr>
      </w:pPr>
      <w:r w:rsidRPr="00580C32">
        <w:rPr>
          <w:position w:val="-30"/>
          <w:sz w:val="28"/>
          <w:szCs w:val="28"/>
        </w:rPr>
        <w:object w:dxaOrig="1180" w:dyaOrig="680">
          <v:shape id="_x0000_i1296" type="#_x0000_t75" style="width:58.8pt;height:34.2pt" o:ole="">
            <v:imagedata r:id="rId536" o:title=""/>
          </v:shape>
          <o:OLEObject Type="Embed" ProgID="Equation.3" ShapeID="_x0000_i1296" DrawAspect="Content" ObjectID="_1772127629" r:id="rId537"/>
        </w:object>
      </w:r>
      <w:r w:rsidRPr="00580C32">
        <w:rPr>
          <w:sz w:val="28"/>
          <w:szCs w:val="28"/>
        </w:rPr>
        <w:t xml:space="preserve"> </w:t>
      </w:r>
      <w:proofErr w:type="gramStart"/>
      <w:r>
        <w:rPr>
          <w:sz w:val="28"/>
          <w:szCs w:val="28"/>
        </w:rPr>
        <w:t xml:space="preserve">або </w:t>
      </w:r>
      <w:r w:rsidRPr="00CB0FF0">
        <w:rPr>
          <w:position w:val="-14"/>
        </w:rPr>
        <w:object w:dxaOrig="1640" w:dyaOrig="420">
          <v:shape id="_x0000_i1297" type="#_x0000_t75" style="width:82.2pt;height:21pt" o:ole="">
            <v:imagedata r:id="rId538" o:title=""/>
          </v:shape>
          <o:OLEObject Type="Embed" ProgID="Equation.3" ShapeID="_x0000_i1297" DrawAspect="Content" ObjectID="_1772127630" r:id="rId539"/>
        </w:object>
      </w:r>
      <w:r>
        <w:rPr>
          <w:sz w:val="28"/>
          <w:szCs w:val="28"/>
        </w:rPr>
        <w:t>.</w:t>
      </w:r>
      <w:proofErr w:type="gramEnd"/>
    </w:p>
    <w:p w:rsidR="008D6A55" w:rsidRPr="00580C32" w:rsidRDefault="008D6A55" w:rsidP="008D6A55">
      <w:pPr>
        <w:pageBreakBefore/>
        <w:tabs>
          <w:tab w:val="left" w:pos="3960"/>
          <w:tab w:val="left" w:pos="4680"/>
          <w:tab w:val="left" w:pos="5400"/>
          <w:tab w:val="left" w:pos="6120"/>
          <w:tab w:val="left" w:pos="7920"/>
        </w:tabs>
        <w:spacing w:line="360" w:lineRule="auto"/>
        <w:jc w:val="center"/>
        <w:rPr>
          <w:b/>
          <w:snapToGrid w:val="0"/>
          <w:sz w:val="28"/>
          <w:szCs w:val="28"/>
        </w:rPr>
      </w:pPr>
      <w:bookmarkStart w:id="0" w:name="_GoBack"/>
      <w:bookmarkEnd w:id="0"/>
      <w:r>
        <w:rPr>
          <w:b/>
          <w:snapToGrid w:val="0"/>
          <w:sz w:val="28"/>
          <w:szCs w:val="28"/>
        </w:rPr>
        <w:lastRenderedPageBreak/>
        <w:t>РОЗДІЛ 5. Конвективний теплообмін при конденсації пари</w:t>
      </w:r>
      <w:r>
        <w:rPr>
          <w:b/>
          <w:snapToGrid w:val="0"/>
          <w:sz w:val="28"/>
          <w:szCs w:val="28"/>
          <w:lang w:val="uk-UA"/>
        </w:rPr>
        <w:t xml:space="preserve"> </w:t>
      </w:r>
      <w:r>
        <w:rPr>
          <w:b/>
          <w:snapToGrid w:val="0"/>
          <w:sz w:val="28"/>
          <w:szCs w:val="28"/>
        </w:rPr>
        <w:t>і кипінні рідин</w:t>
      </w:r>
    </w:p>
    <w:p w:rsidR="008D6A55" w:rsidRPr="00580C32" w:rsidRDefault="008D6A55" w:rsidP="008D6A55">
      <w:pPr>
        <w:spacing w:line="360" w:lineRule="auto"/>
        <w:rPr>
          <w:sz w:val="28"/>
          <w:szCs w:val="28"/>
        </w:rPr>
      </w:pPr>
    </w:p>
    <w:p w:rsidR="008D6A55" w:rsidRPr="00580C32" w:rsidRDefault="008D6A55" w:rsidP="008D6A55">
      <w:pPr>
        <w:spacing w:line="360" w:lineRule="auto"/>
        <w:ind w:firstLine="567"/>
        <w:jc w:val="both"/>
        <w:rPr>
          <w:sz w:val="28"/>
          <w:szCs w:val="28"/>
        </w:rPr>
      </w:pPr>
      <w:r>
        <w:rPr>
          <w:sz w:val="28"/>
          <w:szCs w:val="28"/>
        </w:rPr>
        <w:t>Залежно від фазового стану флюїда розрізняють конвективний теплообмін в однофазному середовищі і конвективний теплообмін при фазових перетвореннях, до якого відносять теплообмін при конденсації (перехід пари в рідину) і теплообмін при кипінні (перехід рідини в пару).</w:t>
      </w:r>
    </w:p>
    <w:p w:rsidR="008D6A55" w:rsidRPr="00580C32" w:rsidRDefault="008D6A55" w:rsidP="008D6A55">
      <w:pPr>
        <w:spacing w:line="360" w:lineRule="auto"/>
        <w:ind w:firstLine="567"/>
        <w:jc w:val="both"/>
        <w:rPr>
          <w:sz w:val="28"/>
          <w:szCs w:val="28"/>
        </w:rPr>
      </w:pPr>
      <w:r>
        <w:rPr>
          <w:sz w:val="28"/>
          <w:szCs w:val="28"/>
        </w:rPr>
        <w:t>Процес теплообміну при зміні агрегатного стану речовини (при конденсації і кипінні) відносять до конвективного теплообміну і розраховують за законом тепловіддачі Ньютона</w:t>
      </w:r>
    </w:p>
    <w:p w:rsidR="008D6A55" w:rsidRPr="00580C32" w:rsidRDefault="008D6A55" w:rsidP="008D6A55">
      <w:pPr>
        <w:spacing w:line="360" w:lineRule="auto"/>
        <w:ind w:firstLine="567"/>
        <w:jc w:val="right"/>
        <w:rPr>
          <w:sz w:val="28"/>
          <w:szCs w:val="28"/>
        </w:rPr>
      </w:pPr>
      <w:r w:rsidRPr="00580C32">
        <w:rPr>
          <w:position w:val="-10"/>
          <w:sz w:val="28"/>
          <w:szCs w:val="28"/>
        </w:rPr>
        <w:object w:dxaOrig="1340" w:dyaOrig="320">
          <v:shape id="_x0000_i1298" type="#_x0000_t75" style="width:67.2pt;height:16.2pt" o:ole="">
            <v:imagedata r:id="rId540" o:title=""/>
          </v:shape>
          <o:OLEObject Type="Embed" ProgID="Equation.3" ShapeID="_x0000_i1298" DrawAspect="Content" ObjectID="_1772127631" r:id="rId541"/>
        </w:object>
      </w:r>
      <w:r w:rsidRPr="00580C32">
        <w:rPr>
          <w:sz w:val="28"/>
          <w:szCs w:val="28"/>
        </w:rPr>
        <w:t>,</w:t>
      </w:r>
      <w:r w:rsidRPr="00580C32">
        <w:rPr>
          <w:sz w:val="28"/>
          <w:szCs w:val="28"/>
        </w:rPr>
        <w:tab/>
      </w:r>
      <w:r w:rsidRPr="00580C32">
        <w:rPr>
          <w:sz w:val="28"/>
          <w:szCs w:val="28"/>
        </w:rPr>
        <w:tab/>
      </w:r>
      <w:r w:rsidRPr="00580C32">
        <w:rPr>
          <w:sz w:val="28"/>
          <w:szCs w:val="28"/>
        </w:rPr>
        <w:tab/>
      </w:r>
      <w:r w:rsidRPr="00580C32">
        <w:rPr>
          <w:sz w:val="28"/>
          <w:szCs w:val="28"/>
        </w:rPr>
        <w:tab/>
      </w:r>
      <w:r w:rsidRPr="00580C32">
        <w:rPr>
          <w:sz w:val="28"/>
          <w:szCs w:val="28"/>
        </w:rPr>
        <w:tab/>
      </w:r>
      <w:r w:rsidRPr="00580C32">
        <w:rPr>
          <w:sz w:val="28"/>
          <w:szCs w:val="28"/>
        </w:rPr>
        <w:tab/>
        <w:t>(5.1)</w:t>
      </w:r>
    </w:p>
    <w:p w:rsidR="008D6A55" w:rsidRDefault="008D6A55" w:rsidP="008D6A55">
      <w:pPr>
        <w:spacing w:line="360" w:lineRule="auto"/>
        <w:ind w:left="540" w:hanging="540"/>
        <w:jc w:val="both"/>
        <w:rPr>
          <w:sz w:val="28"/>
          <w:szCs w:val="28"/>
          <w:lang w:val="uk-UA"/>
        </w:rPr>
      </w:pPr>
      <w:proofErr w:type="gramStart"/>
      <w:r>
        <w:rPr>
          <w:sz w:val="28"/>
          <w:szCs w:val="28"/>
        </w:rPr>
        <w:t xml:space="preserve">де </w:t>
      </w:r>
      <w:r w:rsidRPr="00042670">
        <w:rPr>
          <w:position w:val="-6"/>
        </w:rPr>
        <w:object w:dxaOrig="220" w:dyaOrig="220">
          <v:shape id="_x0000_i1299" type="#_x0000_t75" style="width:10.8pt;height:10.8pt" o:ole="">
            <v:imagedata r:id="rId542" o:title=""/>
          </v:shape>
          <o:OLEObject Type="Embed" ProgID="Equation.3" ShapeID="_x0000_i1299" DrawAspect="Content" ObjectID="_1772127632" r:id="rId543"/>
        </w:object>
      </w:r>
      <w:r>
        <w:rPr>
          <w:sz w:val="28"/>
          <w:szCs w:val="28"/>
        </w:rPr>
        <w:t xml:space="preserve"> –</w:t>
      </w:r>
      <w:proofErr w:type="gramEnd"/>
      <w:r>
        <w:rPr>
          <w:sz w:val="28"/>
          <w:szCs w:val="28"/>
        </w:rPr>
        <w:t xml:space="preserve"> коефіцієнт тепловіддачі при конденсації або кипінні</w:t>
      </w:r>
      <w:r w:rsidRPr="00BD5BD8">
        <w:rPr>
          <w:sz w:val="28"/>
          <w:szCs w:val="28"/>
        </w:rPr>
        <w:t xml:space="preserve"> </w:t>
      </w:r>
      <w:r>
        <w:rPr>
          <w:sz w:val="28"/>
          <w:szCs w:val="28"/>
        </w:rPr>
        <w:t>рідини, Вт/(м</w:t>
      </w:r>
      <w:r w:rsidRPr="000E40D7">
        <w:rPr>
          <w:sz w:val="28"/>
          <w:szCs w:val="28"/>
          <w:vertAlign w:val="superscript"/>
        </w:rPr>
        <w:t>2</w:t>
      </w:r>
      <w:r>
        <w:rPr>
          <w:sz w:val="28"/>
          <w:szCs w:val="28"/>
        </w:rPr>
        <w:t>·К);</w:t>
      </w:r>
    </w:p>
    <w:p w:rsidR="008D6A55" w:rsidRPr="00580C32" w:rsidRDefault="008D6A55" w:rsidP="008D6A55">
      <w:pPr>
        <w:spacing w:line="360" w:lineRule="auto"/>
        <w:ind w:left="540"/>
        <w:jc w:val="both"/>
        <w:rPr>
          <w:sz w:val="28"/>
          <w:szCs w:val="28"/>
        </w:rPr>
      </w:pPr>
      <w:r>
        <w:rPr>
          <w:sz w:val="28"/>
          <w:szCs w:val="28"/>
        </w:rPr>
        <w:t>F – площа поверхні теплообміну, м</w:t>
      </w:r>
      <w:r w:rsidRPr="000E40D7">
        <w:rPr>
          <w:sz w:val="28"/>
          <w:szCs w:val="28"/>
          <w:vertAlign w:val="superscript"/>
        </w:rPr>
        <w:t>2</w:t>
      </w:r>
      <w:r>
        <w:rPr>
          <w:sz w:val="28"/>
          <w:szCs w:val="28"/>
        </w:rPr>
        <w:t xml:space="preserve">; </w:t>
      </w:r>
      <w:r w:rsidRPr="00042670">
        <w:rPr>
          <w:position w:val="-4"/>
        </w:rPr>
        <w:object w:dxaOrig="380" w:dyaOrig="260">
          <v:shape id="_x0000_i1300" type="#_x0000_t75" style="width:19.2pt;height:13.2pt" o:ole="">
            <v:imagedata r:id="rId544" o:title=""/>
          </v:shape>
          <o:OLEObject Type="Embed" ProgID="Equation.3" ShapeID="_x0000_i1300" DrawAspect="Content" ObjectID="_1772127633" r:id="rId545"/>
        </w:object>
      </w:r>
      <w:r>
        <w:rPr>
          <w:sz w:val="28"/>
          <w:szCs w:val="28"/>
        </w:rPr>
        <w:t>– різниця температур (температур</w:t>
      </w:r>
      <w:r>
        <w:rPr>
          <w:sz w:val="28"/>
          <w:szCs w:val="28"/>
          <w:lang w:val="uk-UA"/>
        </w:rPr>
        <w:t>-</w:t>
      </w:r>
      <w:r>
        <w:rPr>
          <w:sz w:val="28"/>
          <w:szCs w:val="28"/>
        </w:rPr>
        <w:t xml:space="preserve">ний перепад) між флюїдом і стінкою </w:t>
      </w:r>
      <w:r w:rsidRPr="00042670">
        <w:t>º</w:t>
      </w:r>
      <w:r>
        <w:rPr>
          <w:sz w:val="28"/>
          <w:szCs w:val="28"/>
        </w:rPr>
        <w:t>C (K).</w:t>
      </w:r>
    </w:p>
    <w:p w:rsidR="008D6A55" w:rsidRPr="00580C32" w:rsidRDefault="008D6A55" w:rsidP="008D6A55">
      <w:pPr>
        <w:spacing w:line="360" w:lineRule="auto"/>
        <w:ind w:firstLine="567"/>
        <w:jc w:val="both"/>
        <w:rPr>
          <w:sz w:val="28"/>
          <w:szCs w:val="28"/>
        </w:rPr>
      </w:pPr>
      <w:r>
        <w:rPr>
          <w:sz w:val="28"/>
          <w:szCs w:val="28"/>
        </w:rPr>
        <w:t xml:space="preserve">Процес конденсації можливий за </w:t>
      </w:r>
      <w:proofErr w:type="gramStart"/>
      <w:r>
        <w:rPr>
          <w:sz w:val="28"/>
          <w:szCs w:val="28"/>
        </w:rPr>
        <w:t>умови</w:t>
      </w:r>
      <w:r>
        <w:rPr>
          <w:sz w:val="28"/>
          <w:szCs w:val="28"/>
          <w:lang w:val="uk-UA"/>
        </w:rPr>
        <w:t xml:space="preserve"> </w:t>
      </w:r>
      <w:r w:rsidRPr="00042670">
        <w:rPr>
          <w:position w:val="-12"/>
        </w:rPr>
        <w:object w:dxaOrig="840" w:dyaOrig="360">
          <v:shape id="_x0000_i1301" type="#_x0000_t75" style="width:42pt;height:18pt" o:ole="">
            <v:imagedata r:id="rId546" o:title=""/>
          </v:shape>
          <o:OLEObject Type="Embed" ProgID="Equation.3" ShapeID="_x0000_i1301" DrawAspect="Content" ObjectID="_1772127634" r:id="rId547"/>
        </w:object>
      </w:r>
      <w:r>
        <w:rPr>
          <w:sz w:val="28"/>
          <w:szCs w:val="28"/>
        </w:rPr>
        <w:t>,</w:t>
      </w:r>
      <w:proofErr w:type="gramEnd"/>
      <w:r>
        <w:rPr>
          <w:sz w:val="28"/>
          <w:szCs w:val="28"/>
        </w:rPr>
        <w:t xml:space="preserve"> тому при конденсації перепад температур рівний</w:t>
      </w:r>
    </w:p>
    <w:p w:rsidR="008D6A55" w:rsidRPr="00580C32" w:rsidRDefault="008D6A55" w:rsidP="008D6A55">
      <w:pPr>
        <w:spacing w:line="360" w:lineRule="auto"/>
        <w:ind w:firstLine="567"/>
        <w:jc w:val="right"/>
        <w:rPr>
          <w:sz w:val="28"/>
          <w:szCs w:val="28"/>
        </w:rPr>
      </w:pPr>
      <w:r w:rsidRPr="00580C32">
        <w:rPr>
          <w:position w:val="-12"/>
          <w:sz w:val="28"/>
          <w:szCs w:val="28"/>
        </w:rPr>
        <w:object w:dxaOrig="1400" w:dyaOrig="360">
          <v:shape id="_x0000_i1302" type="#_x0000_t75" style="width:70.2pt;height:18pt" o:ole="">
            <v:imagedata r:id="rId548" o:title=""/>
          </v:shape>
          <o:OLEObject Type="Embed" ProgID="Equation.3" ShapeID="_x0000_i1302" DrawAspect="Content" ObjectID="_1772127635" r:id="rId549"/>
        </w:object>
      </w:r>
      <w:r w:rsidRPr="00580C32">
        <w:rPr>
          <w:sz w:val="28"/>
          <w:szCs w:val="28"/>
        </w:rPr>
        <w:tab/>
      </w:r>
      <w:r w:rsidRPr="00580C32">
        <w:rPr>
          <w:sz w:val="28"/>
          <w:szCs w:val="28"/>
        </w:rPr>
        <w:tab/>
      </w:r>
      <w:r w:rsidRPr="00580C32">
        <w:rPr>
          <w:sz w:val="28"/>
          <w:szCs w:val="28"/>
        </w:rPr>
        <w:tab/>
      </w:r>
      <w:r w:rsidRPr="00580C32">
        <w:rPr>
          <w:sz w:val="28"/>
          <w:szCs w:val="28"/>
        </w:rPr>
        <w:tab/>
      </w:r>
      <w:r w:rsidRPr="00580C32">
        <w:rPr>
          <w:sz w:val="28"/>
          <w:szCs w:val="28"/>
        </w:rPr>
        <w:tab/>
      </w:r>
      <w:r w:rsidRPr="00580C32">
        <w:rPr>
          <w:sz w:val="28"/>
          <w:szCs w:val="28"/>
        </w:rPr>
        <w:tab/>
        <w:t>(5.2)</w:t>
      </w:r>
    </w:p>
    <w:p w:rsidR="008D6A55" w:rsidRPr="00580C32" w:rsidRDefault="008D6A55" w:rsidP="008D6A55">
      <w:pPr>
        <w:spacing w:line="360" w:lineRule="auto"/>
        <w:ind w:firstLine="567"/>
        <w:jc w:val="both"/>
        <w:rPr>
          <w:sz w:val="28"/>
          <w:szCs w:val="28"/>
        </w:rPr>
      </w:pPr>
      <w:r>
        <w:rPr>
          <w:sz w:val="28"/>
          <w:szCs w:val="28"/>
        </w:rPr>
        <w:t>При кипінні, навпаки, температура стінки має бути перегріта відносно температури насичення при даному тиску і, в цьому випадку</w:t>
      </w:r>
    </w:p>
    <w:p w:rsidR="008D6A55" w:rsidRPr="00580C32" w:rsidRDefault="008D6A55" w:rsidP="008D6A55">
      <w:pPr>
        <w:spacing w:line="360" w:lineRule="auto"/>
        <w:ind w:firstLine="567"/>
        <w:jc w:val="right"/>
        <w:rPr>
          <w:sz w:val="28"/>
          <w:szCs w:val="28"/>
        </w:rPr>
      </w:pPr>
      <w:r w:rsidRPr="00580C32">
        <w:rPr>
          <w:position w:val="-12"/>
          <w:sz w:val="28"/>
          <w:szCs w:val="28"/>
        </w:rPr>
        <w:object w:dxaOrig="1400" w:dyaOrig="360">
          <v:shape id="_x0000_i1303" type="#_x0000_t75" style="width:70.2pt;height:18pt" o:ole="">
            <v:imagedata r:id="rId550" o:title=""/>
          </v:shape>
          <o:OLEObject Type="Embed" ProgID="Equation.3" ShapeID="_x0000_i1303" DrawAspect="Content" ObjectID="_1772127636" r:id="rId551"/>
        </w:object>
      </w:r>
      <w:r w:rsidRPr="00580C32">
        <w:rPr>
          <w:sz w:val="28"/>
          <w:szCs w:val="28"/>
        </w:rPr>
        <w:tab/>
      </w:r>
      <w:r w:rsidRPr="00580C32">
        <w:rPr>
          <w:sz w:val="28"/>
          <w:szCs w:val="28"/>
        </w:rPr>
        <w:tab/>
      </w:r>
      <w:r w:rsidRPr="00580C32">
        <w:rPr>
          <w:sz w:val="28"/>
          <w:szCs w:val="28"/>
        </w:rPr>
        <w:tab/>
      </w:r>
      <w:r w:rsidRPr="00580C32">
        <w:rPr>
          <w:sz w:val="28"/>
          <w:szCs w:val="28"/>
        </w:rPr>
        <w:tab/>
      </w:r>
      <w:r w:rsidRPr="00580C32">
        <w:rPr>
          <w:sz w:val="28"/>
          <w:szCs w:val="28"/>
        </w:rPr>
        <w:tab/>
      </w:r>
      <w:r w:rsidRPr="00580C32">
        <w:rPr>
          <w:sz w:val="28"/>
          <w:szCs w:val="28"/>
        </w:rPr>
        <w:tab/>
        <w:t>(5.3)</w:t>
      </w:r>
    </w:p>
    <w:p w:rsidR="008D6A55" w:rsidRDefault="008D6A55" w:rsidP="008D6A55">
      <w:pPr>
        <w:spacing w:line="360" w:lineRule="auto"/>
        <w:ind w:firstLine="567"/>
        <w:jc w:val="both"/>
        <w:rPr>
          <w:sz w:val="28"/>
          <w:szCs w:val="28"/>
          <w:lang w:val="uk-UA"/>
        </w:rPr>
      </w:pPr>
      <w:r>
        <w:rPr>
          <w:sz w:val="28"/>
          <w:szCs w:val="28"/>
        </w:rPr>
        <w:t>Зміна агрегатного стану речовини відбувається при постійній температурі і характеризується виділенням (при конденсації) або поглинанням (при кипінні) теплоти фазового переходу (прихованої теплоти паротворення для води) –</w:t>
      </w:r>
      <w:r w:rsidRPr="000E40D7">
        <w:rPr>
          <w:b/>
          <w:sz w:val="28"/>
          <w:szCs w:val="28"/>
        </w:rPr>
        <w:t xml:space="preserve"> </w:t>
      </w:r>
      <w:r w:rsidRPr="00B86FF0">
        <w:rPr>
          <w:b/>
          <w:sz w:val="28"/>
          <w:szCs w:val="28"/>
          <w:lang w:val="en-US"/>
        </w:rPr>
        <w:t>r</w:t>
      </w:r>
      <w:r>
        <w:rPr>
          <w:sz w:val="28"/>
          <w:szCs w:val="28"/>
        </w:rPr>
        <w:t>, Дж/кг (див. рис.5.1).</w:t>
      </w:r>
    </w:p>
    <w:p w:rsidR="008D6A55" w:rsidRPr="00580C32" w:rsidRDefault="008D6A55" w:rsidP="008D6A55">
      <w:pPr>
        <w:spacing w:line="360" w:lineRule="auto"/>
        <w:ind w:firstLine="567"/>
        <w:jc w:val="both"/>
        <w:rPr>
          <w:sz w:val="28"/>
          <w:szCs w:val="28"/>
        </w:rPr>
      </w:pPr>
      <w:r>
        <w:rPr>
          <w:sz w:val="28"/>
          <w:szCs w:val="28"/>
        </w:rPr>
        <w:t>При стаціонарному процесі конденсації або кипіння тепловий потік фазового переходу рівний:</w:t>
      </w:r>
    </w:p>
    <w:p w:rsidR="008D6A55" w:rsidRPr="00580C32" w:rsidRDefault="008D6A55" w:rsidP="008D6A55">
      <w:pPr>
        <w:spacing w:line="360" w:lineRule="auto"/>
        <w:ind w:firstLine="567"/>
        <w:jc w:val="right"/>
        <w:rPr>
          <w:sz w:val="28"/>
          <w:szCs w:val="28"/>
        </w:rPr>
      </w:pPr>
      <w:r w:rsidRPr="00580C32">
        <w:rPr>
          <w:position w:val="-10"/>
          <w:sz w:val="28"/>
          <w:szCs w:val="28"/>
        </w:rPr>
        <w:object w:dxaOrig="880" w:dyaOrig="320">
          <v:shape id="_x0000_i1304" type="#_x0000_t75" style="width:43.8pt;height:16.2pt" o:ole="">
            <v:imagedata r:id="rId552" o:title=""/>
          </v:shape>
          <o:OLEObject Type="Embed" ProgID="Equation.3" ShapeID="_x0000_i1304" DrawAspect="Content" ObjectID="_1772127637" r:id="rId553"/>
        </w:object>
      </w:r>
      <w:r w:rsidRPr="00580C32">
        <w:rPr>
          <w:sz w:val="28"/>
          <w:szCs w:val="28"/>
        </w:rPr>
        <w:t>,</w:t>
      </w:r>
      <w:r w:rsidRPr="00580C32">
        <w:rPr>
          <w:sz w:val="28"/>
          <w:szCs w:val="28"/>
        </w:rPr>
        <w:tab/>
      </w:r>
      <w:r w:rsidRPr="00580C32">
        <w:rPr>
          <w:sz w:val="28"/>
          <w:szCs w:val="28"/>
        </w:rPr>
        <w:tab/>
      </w:r>
      <w:r w:rsidRPr="00580C32">
        <w:rPr>
          <w:sz w:val="28"/>
          <w:szCs w:val="28"/>
        </w:rPr>
        <w:tab/>
      </w:r>
      <w:r w:rsidRPr="00580C32">
        <w:rPr>
          <w:sz w:val="28"/>
          <w:szCs w:val="28"/>
        </w:rPr>
        <w:tab/>
      </w:r>
      <w:r w:rsidRPr="00580C32">
        <w:rPr>
          <w:sz w:val="28"/>
          <w:szCs w:val="28"/>
        </w:rPr>
        <w:tab/>
      </w:r>
      <w:r w:rsidRPr="00580C32">
        <w:rPr>
          <w:sz w:val="28"/>
          <w:szCs w:val="28"/>
        </w:rPr>
        <w:tab/>
        <w:t>(5.4)</w:t>
      </w:r>
    </w:p>
    <w:p w:rsidR="008D6A55" w:rsidRPr="00580C32" w:rsidRDefault="008D6A55" w:rsidP="008D6A55">
      <w:pPr>
        <w:spacing w:line="360" w:lineRule="auto"/>
        <w:ind w:left="540" w:hanging="540"/>
        <w:jc w:val="both"/>
        <w:rPr>
          <w:sz w:val="28"/>
          <w:szCs w:val="28"/>
        </w:rPr>
      </w:pPr>
      <w:r>
        <w:rPr>
          <w:sz w:val="28"/>
          <w:szCs w:val="28"/>
        </w:rPr>
        <w:t>де Q – тепловий потік від пари до стінки при конденсації або від стінки до киплячої рідини при кипінні, Вт; G – витрата конденсату або парової фази, кг/с.</w:t>
      </w:r>
    </w:p>
    <w:p w:rsidR="008D6A55" w:rsidRPr="00580C32" w:rsidRDefault="008D6A55" w:rsidP="008D6A55">
      <w:pPr>
        <w:spacing w:line="360" w:lineRule="auto"/>
        <w:ind w:firstLine="567"/>
        <w:jc w:val="both"/>
        <w:rPr>
          <w:sz w:val="28"/>
          <w:szCs w:val="28"/>
        </w:rPr>
      </w:pPr>
      <w:r>
        <w:rPr>
          <w:sz w:val="28"/>
          <w:szCs w:val="28"/>
        </w:rPr>
        <w:lastRenderedPageBreak/>
        <w:t>Порівнюючи формули (5.1) і (5.4) отримуємо основне рівняння розрахунку теплообміну при фазових перетвореннях речовини – рівняння теплового балансу:</w:t>
      </w:r>
    </w:p>
    <w:p w:rsidR="008D6A55" w:rsidRDefault="008D6A55" w:rsidP="008D6A55">
      <w:pPr>
        <w:spacing w:line="360" w:lineRule="auto"/>
        <w:ind w:firstLine="567"/>
        <w:jc w:val="right"/>
        <w:rPr>
          <w:sz w:val="28"/>
          <w:szCs w:val="28"/>
          <w:lang w:val="uk-UA"/>
        </w:rPr>
      </w:pPr>
      <w:r w:rsidRPr="00580C32">
        <w:rPr>
          <w:position w:val="-10"/>
          <w:sz w:val="28"/>
          <w:szCs w:val="28"/>
        </w:rPr>
        <w:object w:dxaOrig="2000" w:dyaOrig="320">
          <v:shape id="_x0000_i1305" type="#_x0000_t75" style="width:100.2pt;height:16.2pt" o:ole="">
            <v:imagedata r:id="rId554" o:title=""/>
          </v:shape>
          <o:OLEObject Type="Embed" ProgID="Equation.3" ShapeID="_x0000_i1305" DrawAspect="Content" ObjectID="_1772127638" r:id="rId555"/>
        </w:object>
      </w:r>
      <w:r w:rsidRPr="00580C32">
        <w:rPr>
          <w:sz w:val="28"/>
          <w:szCs w:val="28"/>
        </w:rPr>
        <w:t>.</w:t>
      </w:r>
      <w:r w:rsidRPr="00580C32">
        <w:rPr>
          <w:sz w:val="28"/>
          <w:szCs w:val="28"/>
        </w:rPr>
        <w:tab/>
      </w:r>
      <w:r w:rsidRPr="00580C32">
        <w:rPr>
          <w:sz w:val="28"/>
          <w:szCs w:val="28"/>
        </w:rPr>
        <w:tab/>
      </w:r>
      <w:r w:rsidRPr="00580C32">
        <w:rPr>
          <w:sz w:val="28"/>
          <w:szCs w:val="28"/>
        </w:rPr>
        <w:tab/>
      </w:r>
      <w:r w:rsidRPr="00580C32">
        <w:rPr>
          <w:sz w:val="28"/>
          <w:szCs w:val="28"/>
        </w:rPr>
        <w:tab/>
      </w:r>
      <w:r w:rsidRPr="00580C32">
        <w:rPr>
          <w:sz w:val="28"/>
          <w:szCs w:val="28"/>
        </w:rPr>
        <w:tab/>
        <w:t>(5.5)</w:t>
      </w:r>
    </w:p>
    <w:p w:rsidR="008D6A55" w:rsidRPr="00580C32" w:rsidRDefault="008D6A55" w:rsidP="008D6A55">
      <w:pPr>
        <w:spacing w:line="360" w:lineRule="auto"/>
        <w:ind w:firstLine="567"/>
        <w:jc w:val="center"/>
        <w:rPr>
          <w:sz w:val="28"/>
          <w:szCs w:val="28"/>
        </w:rPr>
      </w:pPr>
      <w:r w:rsidRPr="00580C32">
        <w:rPr>
          <w:sz w:val="28"/>
          <w:szCs w:val="28"/>
        </w:rPr>
        <w:object w:dxaOrig="6108" w:dyaOrig="4627">
          <v:shape id="_x0000_i1306" type="#_x0000_t75" style="width:305.4pt;height:231.6pt" o:ole="">
            <v:imagedata r:id="rId556" o:title=""/>
          </v:shape>
          <o:OLEObject Type="Embed" ProgID="Visio.Drawing.11" ShapeID="_x0000_i1306" DrawAspect="Content" ObjectID="_1772127639" r:id="rId557"/>
        </w:object>
      </w:r>
    </w:p>
    <w:p w:rsidR="008D6A55" w:rsidRPr="00580C32" w:rsidRDefault="008D6A55" w:rsidP="008D6A55">
      <w:pPr>
        <w:spacing w:line="360" w:lineRule="auto"/>
        <w:ind w:firstLine="567"/>
        <w:jc w:val="center"/>
        <w:rPr>
          <w:sz w:val="28"/>
          <w:szCs w:val="28"/>
        </w:rPr>
      </w:pPr>
      <w:r>
        <w:rPr>
          <w:sz w:val="28"/>
          <w:szCs w:val="28"/>
        </w:rPr>
        <w:t>Р</w:t>
      </w:r>
      <w:r>
        <w:rPr>
          <w:sz w:val="28"/>
          <w:szCs w:val="28"/>
          <w:lang w:val="uk-UA"/>
        </w:rPr>
        <w:t>и</w:t>
      </w:r>
      <w:r>
        <w:rPr>
          <w:sz w:val="28"/>
          <w:szCs w:val="28"/>
        </w:rPr>
        <w:t>с.5.1. Фазова (T, s) – діаграма водяної пари</w:t>
      </w:r>
    </w:p>
    <w:p w:rsidR="008D6A55" w:rsidRPr="00580C32" w:rsidRDefault="008D6A55" w:rsidP="008D6A55">
      <w:pPr>
        <w:spacing w:line="360" w:lineRule="auto"/>
        <w:ind w:firstLine="567"/>
        <w:jc w:val="both"/>
        <w:rPr>
          <w:sz w:val="28"/>
          <w:szCs w:val="28"/>
        </w:rPr>
      </w:pPr>
      <w:r>
        <w:rPr>
          <w:sz w:val="28"/>
          <w:szCs w:val="28"/>
        </w:rPr>
        <w:t>По рівнянню теплового балансу залежно від постановки завдання знаходять витрату (G), різницю температур (</w:t>
      </w:r>
      <w:r w:rsidRPr="00042670">
        <w:rPr>
          <w:position w:val="-4"/>
        </w:rPr>
        <w:object w:dxaOrig="380" w:dyaOrig="260">
          <v:shape id="_x0000_i1307" type="#_x0000_t75" style="width:19.2pt;height:13.2pt" o:ole="">
            <v:imagedata r:id="rId558" o:title=""/>
          </v:shape>
          <o:OLEObject Type="Embed" ProgID="Equation.3" ShapeID="_x0000_i1307" DrawAspect="Content" ObjectID="_1772127640" r:id="rId559"/>
        </w:object>
      </w:r>
      <w:r>
        <w:rPr>
          <w:sz w:val="28"/>
          <w:szCs w:val="28"/>
        </w:rPr>
        <w:t>) або температуру стінки (T</w:t>
      </w:r>
      <w:r w:rsidRPr="00B8336A">
        <w:rPr>
          <w:sz w:val="28"/>
          <w:szCs w:val="28"/>
          <w:vertAlign w:val="subscript"/>
        </w:rPr>
        <w:t>w</w:t>
      </w:r>
      <w:r>
        <w:rPr>
          <w:sz w:val="28"/>
          <w:szCs w:val="28"/>
        </w:rPr>
        <w:t>), площу поверхні теплообміну (F) і тепловий потік (Q). Оскільки</w:t>
      </w:r>
      <w:r w:rsidRPr="009F56F7">
        <w:rPr>
          <w:sz w:val="28"/>
          <w:szCs w:val="28"/>
          <w:lang w:val="uk-UA"/>
        </w:rPr>
        <w:t xml:space="preserve"> </w:t>
      </w:r>
      <w:r>
        <w:rPr>
          <w:sz w:val="28"/>
          <w:szCs w:val="28"/>
          <w:lang w:val="uk-UA"/>
        </w:rPr>
        <w:t>величини</w:t>
      </w:r>
      <w:r>
        <w:rPr>
          <w:sz w:val="28"/>
          <w:szCs w:val="28"/>
        </w:rPr>
        <w:t xml:space="preserve">, що входять в рівняння теплового балансу </w:t>
      </w:r>
      <w:r>
        <w:rPr>
          <w:sz w:val="28"/>
          <w:szCs w:val="28"/>
          <w:lang w:val="uk-UA"/>
        </w:rPr>
        <w:t>(</w:t>
      </w:r>
      <w:r>
        <w:rPr>
          <w:sz w:val="28"/>
          <w:szCs w:val="28"/>
        </w:rPr>
        <w:t>прихована теплота паротворення (r) і температура насичення при даному тиску (T</w:t>
      </w:r>
      <w:r w:rsidRPr="00B8336A">
        <w:rPr>
          <w:sz w:val="28"/>
          <w:szCs w:val="28"/>
          <w:vertAlign w:val="subscript"/>
        </w:rPr>
        <w:t>н</w:t>
      </w:r>
      <w:r>
        <w:rPr>
          <w:sz w:val="28"/>
          <w:szCs w:val="28"/>
        </w:rPr>
        <w:t>)</w:t>
      </w:r>
      <w:r>
        <w:rPr>
          <w:sz w:val="28"/>
          <w:szCs w:val="28"/>
          <w:lang w:val="uk-UA"/>
        </w:rPr>
        <w:t>)</w:t>
      </w:r>
      <w:r>
        <w:rPr>
          <w:sz w:val="28"/>
          <w:szCs w:val="28"/>
        </w:rPr>
        <w:t xml:space="preserve"> приймаються за довідковими даними ["Таблиці водяної пари"],</w:t>
      </w:r>
      <w:r>
        <w:rPr>
          <w:sz w:val="28"/>
          <w:szCs w:val="28"/>
          <w:lang w:val="uk-UA"/>
        </w:rPr>
        <w:t xml:space="preserve"> </w:t>
      </w:r>
      <w:r>
        <w:rPr>
          <w:sz w:val="28"/>
          <w:szCs w:val="28"/>
        </w:rPr>
        <w:t>то розрахунок тепловіддачі зводиться до визначення коефіцієнта тепловіддачі (</w:t>
      </w:r>
      <w:r w:rsidRPr="00042670">
        <w:rPr>
          <w:position w:val="-6"/>
        </w:rPr>
        <w:object w:dxaOrig="220" w:dyaOrig="220">
          <v:shape id="_x0000_i1308" type="#_x0000_t75" style="width:10.8pt;height:10.8pt" o:ole="">
            <v:imagedata r:id="rId560" o:title=""/>
          </v:shape>
          <o:OLEObject Type="Embed" ProgID="Equation.3" ShapeID="_x0000_i1308" DrawAspect="Content" ObjectID="_1772127641" r:id="rId561"/>
        </w:object>
      </w:r>
      <w:r>
        <w:rPr>
          <w:sz w:val="28"/>
          <w:szCs w:val="28"/>
        </w:rPr>
        <w:t xml:space="preserve">). При цьому утворення нової фази на поверхні теплообміну істотно ускладнює </w:t>
      </w:r>
      <w:proofErr w:type="gramStart"/>
      <w:r>
        <w:rPr>
          <w:sz w:val="28"/>
          <w:szCs w:val="28"/>
        </w:rPr>
        <w:t>розрахунок  .</w:t>
      </w:r>
      <w:proofErr w:type="gramEnd"/>
    </w:p>
    <w:p w:rsidR="008D6A55" w:rsidRPr="00580C32" w:rsidRDefault="008D6A55" w:rsidP="008D6A55">
      <w:pPr>
        <w:spacing w:line="360" w:lineRule="auto"/>
        <w:ind w:firstLine="567"/>
        <w:jc w:val="both"/>
        <w:rPr>
          <w:sz w:val="28"/>
          <w:szCs w:val="28"/>
        </w:rPr>
      </w:pPr>
    </w:p>
    <w:p w:rsidR="008D6A55" w:rsidRPr="00580C32" w:rsidRDefault="008D6A55" w:rsidP="008D6A55">
      <w:pPr>
        <w:pStyle w:val="23"/>
        <w:spacing w:line="360" w:lineRule="auto"/>
        <w:ind w:firstLine="567"/>
        <w:jc w:val="left"/>
        <w:rPr>
          <w:szCs w:val="28"/>
        </w:rPr>
      </w:pPr>
      <w:r>
        <w:rPr>
          <w:b/>
          <w:szCs w:val="28"/>
        </w:rPr>
        <w:t>5.1. Тепловіддача при конденсації пари</w:t>
      </w:r>
    </w:p>
    <w:p w:rsidR="008D6A55" w:rsidRPr="00580C32" w:rsidRDefault="008D6A55" w:rsidP="008D6A55">
      <w:pPr>
        <w:spacing w:line="360" w:lineRule="auto"/>
        <w:ind w:firstLine="567"/>
        <w:jc w:val="both"/>
        <w:rPr>
          <w:sz w:val="28"/>
          <w:szCs w:val="28"/>
        </w:rPr>
      </w:pPr>
    </w:p>
    <w:p w:rsidR="008D6A55" w:rsidRPr="00580C32" w:rsidRDefault="008D6A55" w:rsidP="008D6A55">
      <w:pPr>
        <w:pStyle w:val="11"/>
        <w:spacing w:line="360" w:lineRule="auto"/>
        <w:ind w:firstLine="567"/>
        <w:jc w:val="both"/>
        <w:rPr>
          <w:szCs w:val="28"/>
        </w:rPr>
      </w:pPr>
      <w:r>
        <w:rPr>
          <w:szCs w:val="28"/>
        </w:rPr>
        <w:t>Конденсація – процес переходу пари (газу) в рідкий або твердий стан (десублімація). При конденсації пари виділяється теплота фазового переходу (прихована теплота паротворення), тому процес конденсації нерозривно пов'язаний з теплообміном.</w:t>
      </w:r>
    </w:p>
    <w:p w:rsidR="008D6A55" w:rsidRPr="00580C32" w:rsidRDefault="008D6A55" w:rsidP="008D6A55">
      <w:pPr>
        <w:pStyle w:val="11"/>
        <w:spacing w:line="360" w:lineRule="auto"/>
        <w:ind w:firstLine="567"/>
        <w:jc w:val="both"/>
        <w:rPr>
          <w:szCs w:val="28"/>
        </w:rPr>
      </w:pPr>
      <w:r>
        <w:rPr>
          <w:szCs w:val="28"/>
        </w:rPr>
        <w:t>Умови протікання стаціонарного процесу конденсації:</w:t>
      </w:r>
    </w:p>
    <w:p w:rsidR="008D6A55" w:rsidRPr="00580C32" w:rsidRDefault="008D6A55" w:rsidP="008D6A55">
      <w:pPr>
        <w:pStyle w:val="11"/>
        <w:spacing w:line="360" w:lineRule="auto"/>
        <w:jc w:val="both"/>
        <w:rPr>
          <w:spacing w:val="-8"/>
          <w:szCs w:val="28"/>
        </w:rPr>
      </w:pPr>
      <w:r w:rsidRPr="00580C32">
        <w:rPr>
          <w:spacing w:val="-8"/>
          <w:szCs w:val="28"/>
        </w:rPr>
        <w:lastRenderedPageBreak/>
        <w:t xml:space="preserve">1) </w:t>
      </w:r>
      <w:r>
        <w:rPr>
          <w:spacing w:val="-8"/>
          <w:szCs w:val="28"/>
        </w:rPr>
        <w:t>температура стінки має бути нижче за температуру насичення при даному тиску (</w:t>
      </w:r>
      <w:r w:rsidRPr="00EF7767">
        <w:rPr>
          <w:spacing w:val="-8"/>
          <w:position w:val="-12"/>
          <w:sz w:val="24"/>
          <w:szCs w:val="24"/>
        </w:rPr>
        <w:object w:dxaOrig="880" w:dyaOrig="360">
          <v:shape id="_x0000_i1309" type="#_x0000_t75" style="width:43.8pt;height:18pt" o:ole="">
            <v:imagedata r:id="rId562" o:title=""/>
          </v:shape>
          <o:OLEObject Type="Embed" ProgID="Equation.3" ShapeID="_x0000_i1309" DrawAspect="Content" ObjectID="_1772127642" r:id="rId563"/>
        </w:object>
      </w:r>
      <w:r>
        <w:rPr>
          <w:spacing w:val="-8"/>
          <w:szCs w:val="28"/>
        </w:rPr>
        <w:t>);</w:t>
      </w:r>
    </w:p>
    <w:p w:rsidR="008D6A55" w:rsidRPr="00580C32" w:rsidRDefault="008D6A55" w:rsidP="008D6A55">
      <w:pPr>
        <w:pStyle w:val="11"/>
        <w:spacing w:line="360" w:lineRule="auto"/>
        <w:jc w:val="both"/>
        <w:rPr>
          <w:szCs w:val="28"/>
        </w:rPr>
      </w:pPr>
      <w:r w:rsidRPr="00580C32">
        <w:rPr>
          <w:szCs w:val="28"/>
        </w:rPr>
        <w:t xml:space="preserve">2) </w:t>
      </w:r>
      <w:r>
        <w:rPr>
          <w:szCs w:val="28"/>
        </w:rPr>
        <w:t>відведення теплоти від поверхні, на якій утворюється конденсат.</w:t>
      </w:r>
    </w:p>
    <w:p w:rsidR="008D6A55" w:rsidRDefault="008D6A55" w:rsidP="008D6A55">
      <w:pPr>
        <w:pStyle w:val="11"/>
        <w:spacing w:line="360" w:lineRule="auto"/>
        <w:ind w:firstLine="567"/>
        <w:jc w:val="both"/>
        <w:rPr>
          <w:szCs w:val="28"/>
        </w:rPr>
      </w:pPr>
      <w:r>
        <w:rPr>
          <w:szCs w:val="28"/>
        </w:rPr>
        <w:t>Розрізняють три види конденсації: плівкову, краплинну і змішану. Плівкова конденсація можлива за умови змочування</w:t>
      </w:r>
      <w:r>
        <w:rPr>
          <w:szCs w:val="28"/>
          <w:lang w:val="uk-UA"/>
        </w:rPr>
        <w:t xml:space="preserve"> </w:t>
      </w:r>
      <w:r>
        <w:rPr>
          <w:szCs w:val="28"/>
        </w:rPr>
        <w:t>конденсу</w:t>
      </w:r>
      <w:r>
        <w:rPr>
          <w:szCs w:val="28"/>
          <w:lang w:val="uk-UA"/>
        </w:rPr>
        <w:t>ючоюся</w:t>
      </w:r>
      <w:r>
        <w:rPr>
          <w:szCs w:val="28"/>
        </w:rPr>
        <w:t xml:space="preserve"> рідиною даної поверхні. При цьому конденсат стікає з поверхні теплообміну у вигляді плівки. На поверхнях, що погано змочуються (забруднених), спостерігається краплинна конденсація, при якій конденсат утворюється у вигляді крапель різних розмірів. При змішаній конденсації на різних ділянках поверхні теплообміну одночасно відбувається і краплинна і плівкова конденсація. Інтенсивність тепловіддачі при плівковій конденсації значно нижча, ніж при краплинн</w:t>
      </w:r>
      <w:r>
        <w:rPr>
          <w:szCs w:val="28"/>
          <w:lang w:val="uk-UA"/>
        </w:rPr>
        <w:t>ій</w:t>
      </w:r>
      <w:r>
        <w:rPr>
          <w:szCs w:val="28"/>
        </w:rPr>
        <w:t xml:space="preserve"> із-за значного термічного опору плівки конденсату. У теплообмінних пристроях плівкова конденсація спостерігається значно частіш</w:t>
      </w:r>
      <w:r>
        <w:rPr>
          <w:szCs w:val="28"/>
          <w:lang w:val="uk-UA"/>
        </w:rPr>
        <w:t>е</w:t>
      </w:r>
      <w:r>
        <w:rPr>
          <w:szCs w:val="28"/>
        </w:rPr>
        <w:t>, ніж краплинна, тому в нашому короткому курсі розглянемо лише розрахунок тепловіддачі при плівковій конденсації.</w:t>
      </w:r>
    </w:p>
    <w:p w:rsidR="008D6A55" w:rsidRPr="00580C32" w:rsidRDefault="008D6A55" w:rsidP="008D6A55">
      <w:pPr>
        <w:pStyle w:val="11"/>
        <w:spacing w:line="360" w:lineRule="auto"/>
        <w:ind w:firstLine="567"/>
        <w:jc w:val="both"/>
        <w:rPr>
          <w:szCs w:val="28"/>
        </w:rPr>
      </w:pPr>
    </w:p>
    <w:p w:rsidR="008D6A55" w:rsidRPr="00580C32" w:rsidRDefault="008D6A55" w:rsidP="008D6A55">
      <w:pPr>
        <w:pStyle w:val="11"/>
        <w:spacing w:line="360" w:lineRule="auto"/>
        <w:ind w:firstLine="567"/>
        <w:jc w:val="center"/>
        <w:rPr>
          <w:i/>
          <w:szCs w:val="28"/>
        </w:rPr>
      </w:pPr>
      <w:r>
        <w:rPr>
          <w:i/>
          <w:szCs w:val="28"/>
        </w:rPr>
        <w:t>Критерій Рейнольдса при конденсації</w:t>
      </w:r>
    </w:p>
    <w:p w:rsidR="008D6A55" w:rsidRPr="00580C32" w:rsidRDefault="008D6A55" w:rsidP="008D6A55">
      <w:pPr>
        <w:pStyle w:val="11"/>
        <w:spacing w:line="360" w:lineRule="auto"/>
        <w:ind w:firstLine="567"/>
        <w:jc w:val="both"/>
        <w:rPr>
          <w:szCs w:val="28"/>
        </w:rPr>
      </w:pPr>
      <w:r>
        <w:rPr>
          <w:szCs w:val="28"/>
        </w:rPr>
        <w:t xml:space="preserve">Інтенсивність тепловіддачі при плівковій конденсації залежить від режиму </w:t>
      </w:r>
      <w:r>
        <w:rPr>
          <w:szCs w:val="28"/>
          <w:lang w:val="uk-UA"/>
        </w:rPr>
        <w:t>течії</w:t>
      </w:r>
      <w:r>
        <w:rPr>
          <w:szCs w:val="28"/>
        </w:rPr>
        <w:t xml:space="preserve"> плівки конденсату, який визначається за значенням критерію Рейнольдса, – </w:t>
      </w:r>
      <w:r w:rsidRPr="004073E9">
        <w:rPr>
          <w:i/>
          <w:szCs w:val="28"/>
        </w:rPr>
        <w:t>визначальному</w:t>
      </w:r>
      <w:r>
        <w:rPr>
          <w:szCs w:val="28"/>
        </w:rPr>
        <w:t xml:space="preserve"> критерію гідродинамічної подібності</w:t>
      </w:r>
    </w:p>
    <w:p w:rsidR="008D6A55" w:rsidRPr="00580C32" w:rsidRDefault="008D6A55" w:rsidP="008D6A55">
      <w:pPr>
        <w:pStyle w:val="11"/>
        <w:spacing w:line="360" w:lineRule="auto"/>
        <w:ind w:firstLine="567"/>
        <w:jc w:val="right"/>
        <w:rPr>
          <w:szCs w:val="28"/>
        </w:rPr>
      </w:pPr>
      <w:r w:rsidRPr="00580C32">
        <w:rPr>
          <w:position w:val="-30"/>
          <w:szCs w:val="28"/>
        </w:rPr>
        <w:object w:dxaOrig="1080" w:dyaOrig="720">
          <v:shape id="_x0000_i1310" type="#_x0000_t75" style="width:54pt;height:36pt" o:ole="">
            <v:imagedata r:id="rId564" o:title=""/>
          </v:shape>
          <o:OLEObject Type="Embed" ProgID="Equation.3" ShapeID="_x0000_i1310" DrawAspect="Content" ObjectID="_1772127643" r:id="rId565"/>
        </w:object>
      </w:r>
      <w:r w:rsidRPr="00580C32">
        <w:rPr>
          <w:szCs w:val="28"/>
        </w:rPr>
        <w:t>,</w:t>
      </w:r>
      <w:r w:rsidRPr="00580C32">
        <w:rPr>
          <w:szCs w:val="28"/>
        </w:rPr>
        <w:tab/>
      </w:r>
      <w:r w:rsidRPr="00580C32">
        <w:rPr>
          <w:szCs w:val="28"/>
        </w:rPr>
        <w:tab/>
      </w:r>
      <w:r w:rsidRPr="00580C32">
        <w:rPr>
          <w:szCs w:val="28"/>
        </w:rPr>
        <w:tab/>
      </w:r>
      <w:r w:rsidRPr="00580C32">
        <w:rPr>
          <w:szCs w:val="28"/>
        </w:rPr>
        <w:tab/>
      </w:r>
      <w:r w:rsidRPr="00580C32">
        <w:rPr>
          <w:szCs w:val="28"/>
        </w:rPr>
        <w:tab/>
      </w:r>
      <w:r w:rsidRPr="00580C32">
        <w:rPr>
          <w:szCs w:val="28"/>
        </w:rPr>
        <w:tab/>
        <w:t>(5.6)</w:t>
      </w:r>
    </w:p>
    <w:p w:rsidR="008D6A55" w:rsidRPr="00580C32" w:rsidRDefault="008D6A55" w:rsidP="008D6A55">
      <w:pPr>
        <w:pStyle w:val="11"/>
        <w:spacing w:line="360" w:lineRule="auto"/>
        <w:ind w:left="540" w:hanging="540"/>
        <w:jc w:val="both"/>
        <w:rPr>
          <w:szCs w:val="28"/>
        </w:rPr>
      </w:pPr>
      <w:proofErr w:type="gramStart"/>
      <w:r>
        <w:rPr>
          <w:szCs w:val="28"/>
        </w:rPr>
        <w:t xml:space="preserve">де </w:t>
      </w:r>
      <w:r w:rsidRPr="00042670">
        <w:rPr>
          <w:position w:val="-6"/>
          <w:sz w:val="24"/>
          <w:szCs w:val="24"/>
        </w:rPr>
        <w:object w:dxaOrig="260" w:dyaOrig="340">
          <v:shape id="_x0000_i1311" type="#_x0000_t75" style="width:13.2pt;height:16.8pt" o:ole="">
            <v:imagedata r:id="rId566" o:title=""/>
          </v:shape>
          <o:OLEObject Type="Embed" ProgID="Equation.3" ShapeID="_x0000_i1311" DrawAspect="Content" ObjectID="_1772127644" r:id="rId567"/>
        </w:object>
      </w:r>
      <w:r>
        <w:rPr>
          <w:szCs w:val="28"/>
        </w:rPr>
        <w:t xml:space="preserve"> –</w:t>
      </w:r>
      <w:proofErr w:type="gramEnd"/>
      <w:r>
        <w:rPr>
          <w:szCs w:val="28"/>
        </w:rPr>
        <w:t xml:space="preserve"> середня швидкість </w:t>
      </w:r>
      <w:r>
        <w:rPr>
          <w:szCs w:val="28"/>
          <w:lang w:val="uk-UA"/>
        </w:rPr>
        <w:t>течії</w:t>
      </w:r>
      <w:r>
        <w:rPr>
          <w:szCs w:val="28"/>
        </w:rPr>
        <w:t xml:space="preserve"> плівки в даному перетині, м/с; </w:t>
      </w:r>
      <w:r w:rsidRPr="004B4EC7">
        <w:rPr>
          <w:szCs w:val="28"/>
        </w:rPr>
        <w:sym w:font="Symbol" w:char="F064"/>
      </w:r>
      <w:r>
        <w:rPr>
          <w:szCs w:val="28"/>
        </w:rPr>
        <w:t xml:space="preserve"> – товщина плівки, м; </w:t>
      </w:r>
      <w:r w:rsidRPr="00042670">
        <w:rPr>
          <w:position w:val="-12"/>
          <w:sz w:val="24"/>
          <w:szCs w:val="24"/>
        </w:rPr>
        <w:object w:dxaOrig="400" w:dyaOrig="360">
          <v:shape id="_x0000_i1312" type="#_x0000_t75" style="width:19.8pt;height:18pt" o:ole="">
            <v:imagedata r:id="rId568" o:title=""/>
          </v:shape>
          <o:OLEObject Type="Embed" ProgID="Equation.3" ShapeID="_x0000_i1312" DrawAspect="Content" ObjectID="_1772127645" r:id="rId569"/>
        </w:object>
      </w:r>
      <w:r>
        <w:rPr>
          <w:szCs w:val="28"/>
        </w:rPr>
        <w:t xml:space="preserve"> – кінематичний коефіцієнт в'язкості плівки, м</w:t>
      </w:r>
      <w:r w:rsidRPr="00B91140">
        <w:rPr>
          <w:szCs w:val="28"/>
          <w:vertAlign w:val="superscript"/>
        </w:rPr>
        <w:t>2</w:t>
      </w:r>
      <w:r>
        <w:rPr>
          <w:szCs w:val="28"/>
        </w:rPr>
        <w:t>/с, визначуваний для рідини в стані насичення.</w:t>
      </w:r>
    </w:p>
    <w:p w:rsidR="008D6A55" w:rsidRPr="00580C32" w:rsidRDefault="008D6A55" w:rsidP="008D6A55">
      <w:pPr>
        <w:pStyle w:val="11"/>
        <w:spacing w:line="360" w:lineRule="auto"/>
        <w:ind w:firstLine="567"/>
        <w:jc w:val="both"/>
        <w:rPr>
          <w:szCs w:val="28"/>
        </w:rPr>
      </w:pPr>
      <w:r>
        <w:rPr>
          <w:szCs w:val="28"/>
        </w:rPr>
        <w:t xml:space="preserve">При </w:t>
      </w:r>
      <w:r>
        <w:rPr>
          <w:szCs w:val="28"/>
          <w:lang w:val="uk-UA"/>
        </w:rPr>
        <w:t>течії</w:t>
      </w:r>
      <w:r>
        <w:rPr>
          <w:szCs w:val="28"/>
        </w:rPr>
        <w:t xml:space="preserve"> плівки конденсату розрізняють три режими: </w:t>
      </w:r>
      <w:r w:rsidRPr="00B91140">
        <w:rPr>
          <w:i/>
          <w:szCs w:val="28"/>
        </w:rPr>
        <w:t>лам</w:t>
      </w:r>
      <w:r w:rsidRPr="00B91140">
        <w:rPr>
          <w:i/>
          <w:szCs w:val="28"/>
          <w:lang w:val="uk-UA"/>
        </w:rPr>
        <w:t>і</w:t>
      </w:r>
      <w:r w:rsidRPr="00B91140">
        <w:rPr>
          <w:i/>
          <w:szCs w:val="28"/>
        </w:rPr>
        <w:t>нарн</w:t>
      </w:r>
      <w:r w:rsidRPr="00B91140">
        <w:rPr>
          <w:i/>
          <w:szCs w:val="28"/>
          <w:lang w:val="uk-UA"/>
        </w:rPr>
        <w:t>и</w:t>
      </w:r>
      <w:r w:rsidRPr="00B91140">
        <w:rPr>
          <w:i/>
          <w:szCs w:val="28"/>
        </w:rPr>
        <w:t>й, хвилевий</w:t>
      </w:r>
      <w:r>
        <w:rPr>
          <w:szCs w:val="28"/>
        </w:rPr>
        <w:t xml:space="preserve"> і </w:t>
      </w:r>
      <w:r w:rsidRPr="00B91140">
        <w:rPr>
          <w:i/>
          <w:szCs w:val="28"/>
        </w:rPr>
        <w:t>турбулентний</w:t>
      </w:r>
      <w:r>
        <w:rPr>
          <w:szCs w:val="28"/>
        </w:rPr>
        <w:t>. Хвилевий режим течії характеризується наявністю хвиль на поверхні лам</w:t>
      </w:r>
      <w:r>
        <w:rPr>
          <w:szCs w:val="28"/>
          <w:lang w:val="uk-UA"/>
        </w:rPr>
        <w:t>і</w:t>
      </w:r>
      <w:r>
        <w:rPr>
          <w:szCs w:val="28"/>
        </w:rPr>
        <w:t>нарно</w:t>
      </w:r>
      <w:r>
        <w:rPr>
          <w:szCs w:val="28"/>
          <w:lang w:val="uk-UA"/>
        </w:rPr>
        <w:t>ї</w:t>
      </w:r>
      <w:r>
        <w:rPr>
          <w:szCs w:val="28"/>
        </w:rPr>
        <w:t xml:space="preserve"> конденсатної плівки. Експериментально встановлено критичне число Рейнольдса при </w:t>
      </w:r>
      <w:r>
        <w:rPr>
          <w:szCs w:val="28"/>
          <w:lang w:val="uk-UA"/>
        </w:rPr>
        <w:t>течії</w:t>
      </w:r>
      <w:r>
        <w:rPr>
          <w:szCs w:val="28"/>
        </w:rPr>
        <w:t xml:space="preserve"> плівки конденсату </w:t>
      </w:r>
      <w:r w:rsidRPr="004B4EC7">
        <w:rPr>
          <w:szCs w:val="28"/>
          <w:lang w:val="en-US"/>
        </w:rPr>
        <w:t>Re</w:t>
      </w:r>
      <w:proofErr w:type="gramStart"/>
      <w:r w:rsidRPr="004B4EC7">
        <w:rPr>
          <w:szCs w:val="28"/>
          <w:vertAlign w:val="subscript"/>
        </w:rPr>
        <w:t>кр</w:t>
      </w:r>
      <w:r w:rsidRPr="004B4EC7">
        <w:rPr>
          <w:szCs w:val="28"/>
        </w:rPr>
        <w:t xml:space="preserve"> </w:t>
      </w:r>
      <w:r w:rsidRPr="004B4EC7">
        <w:rPr>
          <w:szCs w:val="28"/>
        </w:rPr>
        <w:sym w:font="Symbol" w:char="F0BB"/>
      </w:r>
      <w:r w:rsidRPr="004B4EC7">
        <w:rPr>
          <w:szCs w:val="28"/>
        </w:rPr>
        <w:t xml:space="preserve"> 400</w:t>
      </w:r>
      <w:proofErr w:type="gramEnd"/>
      <w:r>
        <w:rPr>
          <w:szCs w:val="28"/>
        </w:rPr>
        <w:t xml:space="preserve">. При </w:t>
      </w:r>
      <w:r w:rsidRPr="004B4EC7">
        <w:rPr>
          <w:szCs w:val="28"/>
          <w:lang w:val="en-US"/>
        </w:rPr>
        <w:t>Re</w:t>
      </w:r>
      <w:r w:rsidRPr="004B4EC7">
        <w:rPr>
          <w:szCs w:val="28"/>
        </w:rPr>
        <w:t xml:space="preserve"> </w:t>
      </w:r>
      <w:proofErr w:type="gramStart"/>
      <w:r w:rsidRPr="004B4EC7">
        <w:rPr>
          <w:szCs w:val="28"/>
        </w:rPr>
        <w:t xml:space="preserve">&lt; </w:t>
      </w:r>
      <w:r w:rsidRPr="004B4EC7">
        <w:rPr>
          <w:szCs w:val="28"/>
          <w:lang w:val="en-US"/>
        </w:rPr>
        <w:t>Re</w:t>
      </w:r>
      <w:proofErr w:type="gramEnd"/>
      <w:r w:rsidRPr="004B4EC7">
        <w:rPr>
          <w:szCs w:val="28"/>
          <w:vertAlign w:val="subscript"/>
        </w:rPr>
        <w:t>кр</w:t>
      </w:r>
      <w:r>
        <w:rPr>
          <w:szCs w:val="28"/>
        </w:rPr>
        <w:t xml:space="preserve"> спостерігається лам</w:t>
      </w:r>
      <w:r>
        <w:rPr>
          <w:szCs w:val="28"/>
          <w:lang w:val="uk-UA"/>
        </w:rPr>
        <w:t>і</w:t>
      </w:r>
      <w:r>
        <w:rPr>
          <w:szCs w:val="28"/>
        </w:rPr>
        <w:t>нарн</w:t>
      </w:r>
      <w:r>
        <w:rPr>
          <w:szCs w:val="28"/>
          <w:lang w:val="uk-UA"/>
        </w:rPr>
        <w:t>и</w:t>
      </w:r>
      <w:r>
        <w:rPr>
          <w:szCs w:val="28"/>
        </w:rPr>
        <w:t xml:space="preserve">й режим перебігу плівки, а при </w:t>
      </w:r>
      <w:r w:rsidRPr="004B4EC7">
        <w:rPr>
          <w:szCs w:val="28"/>
          <w:lang w:val="en-US"/>
        </w:rPr>
        <w:t>Re</w:t>
      </w:r>
      <w:r w:rsidRPr="004B4EC7">
        <w:rPr>
          <w:szCs w:val="28"/>
        </w:rPr>
        <w:t xml:space="preserve"> </w:t>
      </w:r>
      <w:r w:rsidRPr="004B4EC7">
        <w:rPr>
          <w:szCs w:val="28"/>
        </w:rPr>
        <w:sym w:font="Symbol" w:char="F0B3"/>
      </w:r>
      <w:r w:rsidRPr="004B4EC7">
        <w:rPr>
          <w:szCs w:val="28"/>
        </w:rPr>
        <w:t xml:space="preserve"> </w:t>
      </w:r>
      <w:r w:rsidRPr="004B4EC7">
        <w:rPr>
          <w:szCs w:val="28"/>
          <w:lang w:val="en-US"/>
        </w:rPr>
        <w:t>Re</w:t>
      </w:r>
      <w:r w:rsidRPr="004B4EC7">
        <w:rPr>
          <w:szCs w:val="28"/>
          <w:vertAlign w:val="subscript"/>
        </w:rPr>
        <w:t>кр</w:t>
      </w:r>
      <w:r>
        <w:rPr>
          <w:szCs w:val="28"/>
        </w:rPr>
        <w:t xml:space="preserve"> – хвилевий і турбулентний режими течії.</w:t>
      </w:r>
    </w:p>
    <w:p w:rsidR="008D6A55" w:rsidRPr="00580C32" w:rsidRDefault="008D6A55" w:rsidP="008D6A55">
      <w:pPr>
        <w:pStyle w:val="11"/>
        <w:spacing w:line="360" w:lineRule="auto"/>
        <w:ind w:firstLine="567"/>
        <w:jc w:val="both"/>
        <w:rPr>
          <w:szCs w:val="28"/>
        </w:rPr>
      </w:pPr>
      <w:r>
        <w:rPr>
          <w:szCs w:val="28"/>
        </w:rPr>
        <w:lastRenderedPageBreak/>
        <w:t xml:space="preserve">Отримаємо </w:t>
      </w:r>
      <w:r w:rsidRPr="00B91140">
        <w:rPr>
          <w:i/>
          <w:szCs w:val="28"/>
        </w:rPr>
        <w:t>визначуваний</w:t>
      </w:r>
      <w:r>
        <w:rPr>
          <w:szCs w:val="28"/>
        </w:rPr>
        <w:t xml:space="preserve"> критерій при конденсації – безрозмірний коефіцієнт тепловіддачі. Для цього запишемо рівняння теплового балансу (5.5) для процесу конденсації на вертикальній площині висотою </w:t>
      </w:r>
      <w:r w:rsidRPr="009F534A">
        <w:rPr>
          <w:b/>
          <w:szCs w:val="28"/>
        </w:rPr>
        <w:t>H</w:t>
      </w:r>
      <w:r>
        <w:rPr>
          <w:szCs w:val="28"/>
        </w:rPr>
        <w:t xml:space="preserve"> і </w:t>
      </w:r>
      <w:proofErr w:type="gramStart"/>
      <w:r>
        <w:rPr>
          <w:szCs w:val="28"/>
        </w:rPr>
        <w:t xml:space="preserve">шириною </w:t>
      </w:r>
      <w:r w:rsidRPr="00042670">
        <w:rPr>
          <w:position w:val="-10"/>
          <w:sz w:val="24"/>
          <w:szCs w:val="24"/>
        </w:rPr>
        <w:object w:dxaOrig="300" w:dyaOrig="340">
          <v:shape id="_x0000_i1313" type="#_x0000_t75" style="width:15pt;height:16.8pt" o:ole="">
            <v:imagedata r:id="rId570" o:title=""/>
          </v:shape>
          <o:OLEObject Type="Embed" ProgID="Equation.3" ShapeID="_x0000_i1313" DrawAspect="Content" ObjectID="_1772127646" r:id="rId571"/>
        </w:object>
      </w:r>
      <w:r>
        <w:rPr>
          <w:szCs w:val="28"/>
        </w:rPr>
        <w:t xml:space="preserve"> (</w:t>
      </w:r>
      <w:proofErr w:type="gramEnd"/>
      <w:r>
        <w:rPr>
          <w:szCs w:val="28"/>
        </w:rPr>
        <w:t>див. рис.5.2):</w:t>
      </w:r>
    </w:p>
    <w:p w:rsidR="008D6A55" w:rsidRPr="00580C32" w:rsidRDefault="008D6A55" w:rsidP="008D6A55">
      <w:pPr>
        <w:pStyle w:val="11"/>
        <w:spacing w:line="360" w:lineRule="auto"/>
        <w:ind w:firstLine="567"/>
        <w:jc w:val="right"/>
        <w:rPr>
          <w:szCs w:val="28"/>
        </w:rPr>
      </w:pPr>
      <w:r w:rsidRPr="00580C32">
        <w:rPr>
          <w:position w:val="-12"/>
          <w:szCs w:val="28"/>
        </w:rPr>
        <w:object w:dxaOrig="2659" w:dyaOrig="400">
          <v:shape id="_x0000_i1314" type="#_x0000_t75" style="width:133.2pt;height:19.8pt" o:ole="">
            <v:imagedata r:id="rId572" o:title=""/>
          </v:shape>
          <o:OLEObject Type="Embed" ProgID="Equation.3" ShapeID="_x0000_i1314" DrawAspect="Content" ObjectID="_1772127647" r:id="rId573"/>
        </w:object>
      </w:r>
      <w:r w:rsidRPr="00580C32">
        <w:rPr>
          <w:szCs w:val="28"/>
        </w:rPr>
        <w:t>,</w:t>
      </w:r>
      <w:r w:rsidRPr="00580C32">
        <w:rPr>
          <w:szCs w:val="28"/>
        </w:rPr>
        <w:tab/>
      </w:r>
      <w:r w:rsidRPr="00580C32">
        <w:rPr>
          <w:szCs w:val="28"/>
        </w:rPr>
        <w:tab/>
      </w:r>
      <w:r w:rsidRPr="00580C32">
        <w:rPr>
          <w:szCs w:val="28"/>
        </w:rPr>
        <w:tab/>
      </w:r>
      <w:r w:rsidRPr="00580C32">
        <w:rPr>
          <w:szCs w:val="28"/>
        </w:rPr>
        <w:tab/>
        <w:t>(5.7)</w:t>
      </w:r>
    </w:p>
    <w:p w:rsidR="008D6A55" w:rsidRPr="00580C32" w:rsidRDefault="008D6A55" w:rsidP="008D6A55">
      <w:pPr>
        <w:pStyle w:val="11"/>
        <w:spacing w:line="360" w:lineRule="auto"/>
        <w:jc w:val="both"/>
        <w:rPr>
          <w:szCs w:val="28"/>
        </w:rPr>
      </w:pPr>
      <w:proofErr w:type="gramStart"/>
      <w:r>
        <w:rPr>
          <w:szCs w:val="28"/>
        </w:rPr>
        <w:t xml:space="preserve">де </w:t>
      </w:r>
      <w:r w:rsidRPr="00042670">
        <w:rPr>
          <w:position w:val="-10"/>
          <w:sz w:val="24"/>
          <w:szCs w:val="24"/>
        </w:rPr>
        <w:object w:dxaOrig="999" w:dyaOrig="340">
          <v:shape id="_x0000_i1315" type="#_x0000_t75" style="width:49.8pt;height:16.8pt" o:ole="">
            <v:imagedata r:id="rId574" o:title=""/>
          </v:shape>
          <o:OLEObject Type="Embed" ProgID="Equation.3" ShapeID="_x0000_i1315" DrawAspect="Content" ObjectID="_1772127648" r:id="rId575"/>
        </w:object>
      </w:r>
      <w:r>
        <w:rPr>
          <w:szCs w:val="28"/>
        </w:rPr>
        <w:t xml:space="preserve"> –</w:t>
      </w:r>
      <w:proofErr w:type="gramEnd"/>
      <w:r>
        <w:rPr>
          <w:szCs w:val="28"/>
        </w:rPr>
        <w:t xml:space="preserve"> площа поверхні теплообміну.</w:t>
      </w:r>
    </w:p>
    <w:p w:rsidR="008D6A55" w:rsidRPr="00580C32" w:rsidRDefault="008D6A55" w:rsidP="008D6A55">
      <w:pPr>
        <w:pStyle w:val="11"/>
        <w:spacing w:line="360" w:lineRule="auto"/>
        <w:ind w:firstLine="567"/>
        <w:jc w:val="both"/>
        <w:rPr>
          <w:szCs w:val="28"/>
        </w:rPr>
      </w:pPr>
      <w:r>
        <w:rPr>
          <w:szCs w:val="28"/>
        </w:rPr>
        <w:t>Витрату конденсату знайдемо по рівнянню нерозривності</w:t>
      </w:r>
    </w:p>
    <w:p w:rsidR="008D6A55" w:rsidRPr="00580C32" w:rsidRDefault="008D6A55" w:rsidP="008D6A55">
      <w:pPr>
        <w:pStyle w:val="11"/>
        <w:spacing w:line="360" w:lineRule="auto"/>
        <w:ind w:firstLine="567"/>
        <w:jc w:val="right"/>
        <w:rPr>
          <w:szCs w:val="28"/>
        </w:rPr>
      </w:pPr>
      <w:r w:rsidRPr="00580C32">
        <w:rPr>
          <w:position w:val="-12"/>
          <w:szCs w:val="28"/>
        </w:rPr>
        <w:object w:dxaOrig="2960" w:dyaOrig="400">
          <v:shape id="_x0000_i1316" type="#_x0000_t75" style="width:148.2pt;height:19.8pt" o:ole="">
            <v:imagedata r:id="rId576" o:title=""/>
          </v:shape>
          <o:OLEObject Type="Embed" ProgID="Equation.3" ShapeID="_x0000_i1316" DrawAspect="Content" ObjectID="_1772127649" r:id="rId577"/>
        </w:object>
      </w:r>
      <w:r w:rsidRPr="00580C32">
        <w:rPr>
          <w:szCs w:val="28"/>
        </w:rPr>
        <w:t>,</w:t>
      </w:r>
      <w:r w:rsidRPr="00580C32">
        <w:rPr>
          <w:szCs w:val="28"/>
        </w:rPr>
        <w:tab/>
      </w:r>
      <w:r w:rsidRPr="00580C32">
        <w:rPr>
          <w:szCs w:val="28"/>
        </w:rPr>
        <w:tab/>
      </w:r>
      <w:r w:rsidRPr="00580C32">
        <w:rPr>
          <w:szCs w:val="28"/>
        </w:rPr>
        <w:tab/>
        <w:t>(5.8)</w:t>
      </w:r>
    </w:p>
    <w:p w:rsidR="008D6A55" w:rsidRPr="00580C32" w:rsidRDefault="008D6A55" w:rsidP="008D6A55">
      <w:pPr>
        <w:pStyle w:val="11"/>
        <w:spacing w:line="360" w:lineRule="auto"/>
        <w:ind w:left="540" w:hanging="540"/>
        <w:jc w:val="both"/>
        <w:rPr>
          <w:szCs w:val="28"/>
        </w:rPr>
      </w:pPr>
      <w:proofErr w:type="gramStart"/>
      <w:r>
        <w:rPr>
          <w:szCs w:val="28"/>
        </w:rPr>
        <w:t xml:space="preserve">де </w:t>
      </w:r>
      <w:r w:rsidRPr="00042670">
        <w:rPr>
          <w:position w:val="-12"/>
          <w:sz w:val="24"/>
          <w:szCs w:val="24"/>
        </w:rPr>
        <w:object w:dxaOrig="400" w:dyaOrig="360">
          <v:shape id="_x0000_i1317" type="#_x0000_t75" style="width:19.8pt;height:18pt" o:ole="">
            <v:imagedata r:id="rId578" o:title=""/>
          </v:shape>
          <o:OLEObject Type="Embed" ProgID="Equation.3" ShapeID="_x0000_i1317" DrawAspect="Content" ObjectID="_1772127650" r:id="rId579"/>
        </w:object>
      </w:r>
      <w:r>
        <w:rPr>
          <w:szCs w:val="28"/>
        </w:rPr>
        <w:t xml:space="preserve"> –</w:t>
      </w:r>
      <w:proofErr w:type="gramEnd"/>
      <w:r>
        <w:rPr>
          <w:szCs w:val="28"/>
        </w:rPr>
        <w:t xml:space="preserve"> щільність плівки, кг/м</w:t>
      </w:r>
      <w:r w:rsidRPr="009F534A">
        <w:rPr>
          <w:szCs w:val="28"/>
          <w:vertAlign w:val="superscript"/>
        </w:rPr>
        <w:t>3</w:t>
      </w:r>
      <w:r>
        <w:rPr>
          <w:szCs w:val="28"/>
        </w:rPr>
        <w:t xml:space="preserve">; </w:t>
      </w:r>
      <w:r w:rsidRPr="00042670">
        <w:rPr>
          <w:position w:val="-6"/>
          <w:sz w:val="24"/>
          <w:szCs w:val="24"/>
        </w:rPr>
        <w:object w:dxaOrig="200" w:dyaOrig="279">
          <v:shape id="_x0000_i1318" type="#_x0000_t75" style="width:10.2pt;height:13.8pt" o:ole="">
            <v:imagedata r:id="rId580" o:title=""/>
          </v:shape>
          <o:OLEObject Type="Embed" ProgID="Equation.3" ShapeID="_x0000_i1318" DrawAspect="Content" ObjectID="_1772127651" r:id="rId581"/>
        </w:object>
      </w:r>
      <w:r>
        <w:rPr>
          <w:szCs w:val="28"/>
        </w:rPr>
        <w:t xml:space="preserve"> – товщина плівки, м; </w:t>
      </w:r>
      <w:r w:rsidRPr="00042670">
        <w:rPr>
          <w:position w:val="-10"/>
          <w:sz w:val="24"/>
          <w:szCs w:val="24"/>
        </w:rPr>
        <w:object w:dxaOrig="920" w:dyaOrig="340">
          <v:shape id="_x0000_i1319" type="#_x0000_t75" style="width:46.2pt;height:16.8pt" o:ole="">
            <v:imagedata r:id="rId582" o:title=""/>
          </v:shape>
          <o:OLEObject Type="Embed" ProgID="Equation.3" ShapeID="_x0000_i1319" DrawAspect="Content" ObjectID="_1772127652" r:id="rId583"/>
        </w:object>
      </w:r>
      <w:r>
        <w:rPr>
          <w:szCs w:val="28"/>
        </w:rPr>
        <w:t xml:space="preserve"> – площа поперечного перетину конденсатної плівки.</w:t>
      </w:r>
    </w:p>
    <w:p w:rsidR="008D6A55" w:rsidRPr="00580C32" w:rsidRDefault="008D6A55" w:rsidP="008D6A55">
      <w:pPr>
        <w:pStyle w:val="11"/>
        <w:spacing w:line="360" w:lineRule="auto"/>
        <w:ind w:firstLine="567"/>
        <w:jc w:val="both"/>
        <w:rPr>
          <w:szCs w:val="28"/>
        </w:rPr>
      </w:pPr>
      <w:r>
        <w:rPr>
          <w:szCs w:val="28"/>
        </w:rPr>
        <w:t>Підставляючи значення витрати в рівняння теплового балансу, отримаємо</w:t>
      </w:r>
    </w:p>
    <w:p w:rsidR="008D6A55" w:rsidRPr="00580C32" w:rsidRDefault="008D6A55" w:rsidP="008D6A55">
      <w:pPr>
        <w:pStyle w:val="11"/>
        <w:spacing w:line="360" w:lineRule="auto"/>
        <w:ind w:firstLine="567"/>
        <w:jc w:val="center"/>
        <w:rPr>
          <w:szCs w:val="28"/>
        </w:rPr>
      </w:pPr>
      <w:r w:rsidRPr="00580C32">
        <w:rPr>
          <w:position w:val="-12"/>
          <w:szCs w:val="28"/>
        </w:rPr>
        <w:object w:dxaOrig="3800" w:dyaOrig="400">
          <v:shape id="_x0000_i1320" type="#_x0000_t75" style="width:190.2pt;height:19.8pt" o:ole="">
            <v:imagedata r:id="rId584" o:title=""/>
          </v:shape>
          <o:OLEObject Type="Embed" ProgID="Equation.3" ShapeID="_x0000_i1320" DrawAspect="Content" ObjectID="_1772127653" r:id="rId585"/>
        </w:object>
      </w:r>
      <w:r w:rsidRPr="00580C32">
        <w:rPr>
          <w:szCs w:val="28"/>
        </w:rPr>
        <w:t>,</w:t>
      </w:r>
    </w:p>
    <w:p w:rsidR="008D6A55" w:rsidRPr="00580C32" w:rsidRDefault="008D6A55" w:rsidP="008D6A55">
      <w:pPr>
        <w:pStyle w:val="11"/>
        <w:spacing w:line="360" w:lineRule="auto"/>
        <w:jc w:val="both"/>
        <w:rPr>
          <w:szCs w:val="28"/>
        </w:rPr>
      </w:pPr>
      <w:r>
        <w:rPr>
          <w:szCs w:val="28"/>
        </w:rPr>
        <w:t xml:space="preserve">звідки </w:t>
      </w:r>
    </w:p>
    <w:p w:rsidR="008D6A55" w:rsidRPr="00580C32" w:rsidRDefault="008D6A55" w:rsidP="008D6A55">
      <w:pPr>
        <w:pStyle w:val="11"/>
        <w:spacing w:line="360" w:lineRule="auto"/>
        <w:ind w:firstLine="567"/>
        <w:jc w:val="right"/>
        <w:rPr>
          <w:szCs w:val="28"/>
        </w:rPr>
      </w:pPr>
      <w:r w:rsidRPr="00580C32">
        <w:rPr>
          <w:position w:val="-30"/>
          <w:szCs w:val="28"/>
        </w:rPr>
        <w:object w:dxaOrig="2260" w:dyaOrig="740">
          <v:shape id="_x0000_i1321" type="#_x0000_t75" style="width:112.8pt;height:37.2pt" o:ole="">
            <v:imagedata r:id="rId586" o:title=""/>
          </v:shape>
          <o:OLEObject Type="Embed" ProgID="Equation.3" ShapeID="_x0000_i1321" DrawAspect="Content" ObjectID="_1772127654" r:id="rId587"/>
        </w:object>
      </w:r>
      <w:r w:rsidRPr="00580C32">
        <w:rPr>
          <w:szCs w:val="28"/>
        </w:rPr>
        <w:t>.</w:t>
      </w:r>
      <w:r w:rsidRPr="00580C32">
        <w:rPr>
          <w:szCs w:val="28"/>
        </w:rPr>
        <w:tab/>
      </w:r>
      <w:r w:rsidRPr="00580C32">
        <w:rPr>
          <w:szCs w:val="28"/>
        </w:rPr>
        <w:tab/>
      </w:r>
      <w:r w:rsidRPr="00580C32">
        <w:rPr>
          <w:szCs w:val="28"/>
        </w:rPr>
        <w:tab/>
      </w:r>
      <w:r w:rsidRPr="00580C32">
        <w:rPr>
          <w:szCs w:val="28"/>
        </w:rPr>
        <w:tab/>
        <w:t>(5.9)</w:t>
      </w:r>
    </w:p>
    <w:p w:rsidR="008D6A55" w:rsidRPr="00580C32" w:rsidRDefault="008D6A55" w:rsidP="008D6A55">
      <w:pPr>
        <w:pStyle w:val="11"/>
        <w:spacing w:line="360" w:lineRule="auto"/>
        <w:ind w:firstLine="567"/>
        <w:jc w:val="both"/>
        <w:rPr>
          <w:szCs w:val="28"/>
        </w:rPr>
      </w:pPr>
      <w:r>
        <w:rPr>
          <w:szCs w:val="28"/>
        </w:rPr>
        <w:t xml:space="preserve">Замінивши </w:t>
      </w:r>
      <w:proofErr w:type="gramStart"/>
      <w:r>
        <w:rPr>
          <w:szCs w:val="28"/>
        </w:rPr>
        <w:t xml:space="preserve">твір </w:t>
      </w:r>
      <w:r w:rsidRPr="00042670">
        <w:rPr>
          <w:position w:val="-6"/>
          <w:sz w:val="24"/>
          <w:szCs w:val="24"/>
        </w:rPr>
        <w:object w:dxaOrig="520" w:dyaOrig="340">
          <v:shape id="_x0000_i1322" type="#_x0000_t75" style="width:25.8pt;height:16.8pt" o:ole="">
            <v:imagedata r:id="rId588" o:title=""/>
          </v:shape>
          <o:OLEObject Type="Embed" ProgID="Equation.3" ShapeID="_x0000_i1322" DrawAspect="Content" ObjectID="_1772127655" r:id="rId589"/>
        </w:object>
      </w:r>
      <w:r>
        <w:rPr>
          <w:szCs w:val="28"/>
        </w:rPr>
        <w:t xml:space="preserve"> у</w:t>
      </w:r>
      <w:proofErr w:type="gramEnd"/>
      <w:r>
        <w:rPr>
          <w:szCs w:val="28"/>
        </w:rPr>
        <w:t xml:space="preserve"> формулі критерію Рейнольдса (5.6) вираженням (5.9), остаточно знаходимо:</w:t>
      </w:r>
    </w:p>
    <w:p w:rsidR="008D6A55" w:rsidRPr="00580C32" w:rsidRDefault="008D6A55" w:rsidP="008D6A55">
      <w:pPr>
        <w:pStyle w:val="11"/>
        <w:spacing w:line="360" w:lineRule="auto"/>
        <w:ind w:firstLine="567"/>
        <w:jc w:val="right"/>
        <w:rPr>
          <w:szCs w:val="28"/>
        </w:rPr>
      </w:pPr>
      <w:r w:rsidRPr="00580C32">
        <w:rPr>
          <w:position w:val="-30"/>
          <w:szCs w:val="28"/>
        </w:rPr>
        <w:object w:dxaOrig="2880" w:dyaOrig="740">
          <v:shape id="_x0000_i1323" type="#_x0000_t75" style="width:2in;height:37.2pt" o:ole="">
            <v:imagedata r:id="rId590" o:title=""/>
          </v:shape>
          <o:OLEObject Type="Embed" ProgID="Equation.3" ShapeID="_x0000_i1323" DrawAspect="Content" ObjectID="_1772127656" r:id="rId591"/>
        </w:object>
      </w:r>
      <w:r w:rsidRPr="00580C32">
        <w:rPr>
          <w:szCs w:val="28"/>
        </w:rPr>
        <w:t>,</w:t>
      </w:r>
      <w:r w:rsidRPr="00580C32">
        <w:rPr>
          <w:szCs w:val="28"/>
        </w:rPr>
        <w:tab/>
      </w:r>
      <w:r w:rsidRPr="00580C32">
        <w:rPr>
          <w:szCs w:val="28"/>
        </w:rPr>
        <w:tab/>
      </w:r>
      <w:r w:rsidRPr="00580C32">
        <w:rPr>
          <w:szCs w:val="28"/>
        </w:rPr>
        <w:tab/>
      </w:r>
      <w:r w:rsidRPr="00580C32">
        <w:rPr>
          <w:szCs w:val="28"/>
        </w:rPr>
        <w:tab/>
        <w:t>(5.10)</w:t>
      </w:r>
    </w:p>
    <w:p w:rsidR="008D6A55" w:rsidRPr="00580C32" w:rsidRDefault="008D6A55" w:rsidP="008D6A55">
      <w:pPr>
        <w:pStyle w:val="11"/>
        <w:spacing w:line="360" w:lineRule="auto"/>
        <w:jc w:val="both"/>
        <w:rPr>
          <w:szCs w:val="28"/>
        </w:rPr>
      </w:pPr>
      <w:proofErr w:type="gramStart"/>
      <w:r>
        <w:rPr>
          <w:szCs w:val="28"/>
        </w:rPr>
        <w:t xml:space="preserve">де </w:t>
      </w:r>
      <w:r w:rsidRPr="00042670">
        <w:rPr>
          <w:position w:val="-12"/>
          <w:sz w:val="24"/>
          <w:szCs w:val="24"/>
        </w:rPr>
        <w:object w:dxaOrig="1520" w:dyaOrig="360">
          <v:shape id="_x0000_i1324" type="#_x0000_t75" style="width:76.2pt;height:18pt" o:ole="">
            <v:imagedata r:id="rId592" o:title=""/>
          </v:shape>
          <o:OLEObject Type="Embed" ProgID="Equation.3" ShapeID="_x0000_i1324" DrawAspect="Content" ObjectID="_1772127657" r:id="rId593"/>
        </w:object>
      </w:r>
      <w:r>
        <w:rPr>
          <w:szCs w:val="28"/>
        </w:rPr>
        <w:t xml:space="preserve"> –</w:t>
      </w:r>
      <w:proofErr w:type="gramEnd"/>
      <w:r>
        <w:rPr>
          <w:szCs w:val="28"/>
        </w:rPr>
        <w:t xml:space="preserve"> динамічний коефіцієнт в'язкості конденсату, Па·с.</w:t>
      </w:r>
    </w:p>
    <w:p w:rsidR="008D6A55" w:rsidRPr="00580C32" w:rsidRDefault="008D6A55" w:rsidP="008D6A55">
      <w:pPr>
        <w:pStyle w:val="11"/>
        <w:spacing w:line="360" w:lineRule="auto"/>
        <w:ind w:firstLine="567"/>
        <w:jc w:val="both"/>
        <w:rPr>
          <w:szCs w:val="28"/>
        </w:rPr>
      </w:pPr>
      <w:r>
        <w:rPr>
          <w:szCs w:val="28"/>
        </w:rPr>
        <w:t xml:space="preserve">Аналізуючи формулу (5.10) можемо зробити вивід, що при плівковій конденсації критерій Рейнольдса є і </w:t>
      </w:r>
      <w:r w:rsidRPr="004073E9">
        <w:rPr>
          <w:i/>
          <w:szCs w:val="28"/>
        </w:rPr>
        <w:t>визначальним</w:t>
      </w:r>
      <w:r>
        <w:rPr>
          <w:szCs w:val="28"/>
        </w:rPr>
        <w:t xml:space="preserve"> і </w:t>
      </w:r>
      <w:r w:rsidRPr="004073E9">
        <w:rPr>
          <w:i/>
          <w:szCs w:val="28"/>
        </w:rPr>
        <w:t>визначуваним</w:t>
      </w:r>
      <w:r>
        <w:rPr>
          <w:szCs w:val="28"/>
        </w:rPr>
        <w:t xml:space="preserve"> критерієм.</w:t>
      </w:r>
    </w:p>
    <w:p w:rsidR="008D6A55" w:rsidRPr="00580C32" w:rsidRDefault="008D6A55" w:rsidP="008D6A55">
      <w:pPr>
        <w:pStyle w:val="11"/>
        <w:spacing w:line="360" w:lineRule="auto"/>
        <w:ind w:firstLine="567"/>
        <w:jc w:val="both"/>
        <w:rPr>
          <w:szCs w:val="28"/>
        </w:rPr>
      </w:pPr>
      <w:r>
        <w:rPr>
          <w:i/>
          <w:szCs w:val="28"/>
        </w:rPr>
        <w:t xml:space="preserve">Зауваження. </w:t>
      </w:r>
      <w:r w:rsidRPr="004073E9">
        <w:rPr>
          <w:szCs w:val="28"/>
        </w:rPr>
        <w:t>Міркуючи аналогічно, нескладно отримати визначуваний критерій Рейнольдса при конденсації на горизонтальній трубі</w:t>
      </w:r>
      <w:r>
        <w:rPr>
          <w:i/>
          <w:szCs w:val="28"/>
        </w:rPr>
        <w:t>:</w:t>
      </w:r>
    </w:p>
    <w:p w:rsidR="008D6A55" w:rsidRPr="00580C32" w:rsidRDefault="008D6A55" w:rsidP="008D6A55">
      <w:pPr>
        <w:pStyle w:val="11"/>
        <w:spacing w:line="360" w:lineRule="auto"/>
        <w:ind w:firstLine="567"/>
        <w:jc w:val="right"/>
        <w:rPr>
          <w:szCs w:val="28"/>
        </w:rPr>
      </w:pPr>
      <w:r w:rsidRPr="00580C32">
        <w:rPr>
          <w:position w:val="-30"/>
          <w:szCs w:val="28"/>
        </w:rPr>
        <w:object w:dxaOrig="2000" w:dyaOrig="780">
          <v:shape id="_x0000_i1325" type="#_x0000_t75" style="width:100.2pt;height:39pt" o:ole="">
            <v:imagedata r:id="rId594" o:title=""/>
          </v:shape>
          <o:OLEObject Type="Embed" ProgID="Equation.3" ShapeID="_x0000_i1325" DrawAspect="Content" ObjectID="_1772127658" r:id="rId595"/>
        </w:object>
      </w:r>
      <w:r w:rsidRPr="00580C32">
        <w:rPr>
          <w:szCs w:val="28"/>
        </w:rPr>
        <w:t>,</w:t>
      </w:r>
      <w:r w:rsidRPr="00580C32">
        <w:rPr>
          <w:szCs w:val="28"/>
        </w:rPr>
        <w:tab/>
      </w:r>
      <w:r w:rsidRPr="00580C32">
        <w:rPr>
          <w:szCs w:val="28"/>
        </w:rPr>
        <w:tab/>
      </w:r>
      <w:r w:rsidRPr="00580C32">
        <w:rPr>
          <w:szCs w:val="28"/>
        </w:rPr>
        <w:tab/>
      </w:r>
      <w:r w:rsidRPr="00580C32">
        <w:rPr>
          <w:szCs w:val="28"/>
        </w:rPr>
        <w:tab/>
      </w:r>
      <w:r w:rsidRPr="00580C32">
        <w:rPr>
          <w:szCs w:val="28"/>
        </w:rPr>
        <w:tab/>
      </w:r>
      <w:r w:rsidRPr="008D3108">
        <w:rPr>
          <w:szCs w:val="28"/>
        </w:rPr>
        <w:t>(</w:t>
      </w:r>
      <w:smartTag w:uri="urn:schemas-microsoft-com:office:smarttags" w:element="metricconverter">
        <w:smartTagPr>
          <w:attr w:name="ProductID" w:val="5.10’"/>
        </w:smartTagPr>
        <w:r w:rsidRPr="008D3108">
          <w:rPr>
            <w:szCs w:val="28"/>
          </w:rPr>
          <w:t>5.10</w:t>
        </w:r>
        <w:r w:rsidRPr="008D3108">
          <w:rPr>
            <w:szCs w:val="28"/>
            <w:vertAlign w:val="superscript"/>
          </w:rPr>
          <w:t>’</w:t>
        </w:r>
      </w:smartTag>
      <w:r w:rsidRPr="008D3108">
        <w:rPr>
          <w:szCs w:val="28"/>
        </w:rPr>
        <w:t>)</w:t>
      </w:r>
    </w:p>
    <w:p w:rsidR="008D6A55" w:rsidRDefault="008D6A55" w:rsidP="008D6A55">
      <w:pPr>
        <w:pStyle w:val="11"/>
        <w:spacing w:line="360" w:lineRule="auto"/>
        <w:jc w:val="both"/>
        <w:rPr>
          <w:szCs w:val="28"/>
        </w:rPr>
      </w:pPr>
      <w:r>
        <w:rPr>
          <w:szCs w:val="28"/>
        </w:rPr>
        <w:t>де D</w:t>
      </w:r>
      <w:r w:rsidRPr="009F534A">
        <w:rPr>
          <w:szCs w:val="28"/>
          <w:vertAlign w:val="subscript"/>
        </w:rPr>
        <w:t>тр</w:t>
      </w:r>
      <w:r>
        <w:rPr>
          <w:szCs w:val="28"/>
        </w:rPr>
        <w:t xml:space="preserve"> – зовнішній діаметр труби.</w:t>
      </w:r>
    </w:p>
    <w:p w:rsidR="008D6A55" w:rsidRPr="00580C32" w:rsidRDefault="008D6A55" w:rsidP="008D6A55">
      <w:pPr>
        <w:pStyle w:val="11"/>
        <w:spacing w:line="360" w:lineRule="auto"/>
        <w:jc w:val="center"/>
        <w:rPr>
          <w:i/>
          <w:szCs w:val="28"/>
        </w:rPr>
      </w:pPr>
      <w:r>
        <w:rPr>
          <w:i/>
          <w:szCs w:val="28"/>
        </w:rPr>
        <w:t>Плівкова конденсація на вертикальній поверхні</w:t>
      </w:r>
    </w:p>
    <w:p w:rsidR="008D6A55" w:rsidRPr="00580C32" w:rsidRDefault="008D6A55" w:rsidP="008D6A55">
      <w:pPr>
        <w:pStyle w:val="11"/>
        <w:spacing w:line="360" w:lineRule="auto"/>
        <w:ind w:firstLine="567"/>
        <w:jc w:val="both"/>
        <w:rPr>
          <w:szCs w:val="28"/>
        </w:rPr>
      </w:pPr>
      <w:r>
        <w:rPr>
          <w:szCs w:val="28"/>
        </w:rPr>
        <w:t xml:space="preserve">Схема руху плівки і тепловіддачі при плівковій конденсації пари на вертикальній поверхні показана на </w:t>
      </w:r>
      <w:r>
        <w:rPr>
          <w:szCs w:val="28"/>
          <w:lang w:val="uk-UA"/>
        </w:rPr>
        <w:t>рис</w:t>
      </w:r>
      <w:r>
        <w:rPr>
          <w:szCs w:val="28"/>
        </w:rPr>
        <w:t xml:space="preserve">. 5.2. Без виводу запишемо формули для </w:t>
      </w:r>
      <w:r>
        <w:rPr>
          <w:szCs w:val="28"/>
        </w:rPr>
        <w:lastRenderedPageBreak/>
        <w:t>розрахунку основних гідродинамічних параметрів плівки і коефіцієнта тепловіддачі при лам</w:t>
      </w:r>
      <w:r>
        <w:rPr>
          <w:szCs w:val="28"/>
          <w:lang w:val="uk-UA"/>
        </w:rPr>
        <w:t>і</w:t>
      </w:r>
      <w:r>
        <w:rPr>
          <w:szCs w:val="28"/>
        </w:rPr>
        <w:t>нарном</w:t>
      </w:r>
      <w:r>
        <w:rPr>
          <w:szCs w:val="28"/>
          <w:lang w:val="uk-UA"/>
        </w:rPr>
        <w:t>у</w:t>
      </w:r>
      <w:r>
        <w:rPr>
          <w:szCs w:val="28"/>
        </w:rPr>
        <w:t xml:space="preserve"> режимі течії.</w:t>
      </w:r>
    </w:p>
    <w:p w:rsidR="008D6A55" w:rsidRPr="00580C32" w:rsidRDefault="008D6A55" w:rsidP="008D6A55">
      <w:pPr>
        <w:pStyle w:val="11"/>
        <w:spacing w:line="360" w:lineRule="auto"/>
        <w:ind w:firstLine="567"/>
        <w:jc w:val="both"/>
        <w:rPr>
          <w:szCs w:val="28"/>
        </w:rPr>
      </w:pPr>
      <w:r>
        <w:rPr>
          <w:szCs w:val="28"/>
        </w:rPr>
        <w:t>Середня в даному перетині швидкість руху плівки</w:t>
      </w:r>
    </w:p>
    <w:p w:rsidR="008D6A55" w:rsidRPr="00580C32" w:rsidRDefault="008D6A55" w:rsidP="008D6A55">
      <w:pPr>
        <w:spacing w:line="360" w:lineRule="auto"/>
        <w:ind w:firstLine="567"/>
        <w:jc w:val="right"/>
        <w:rPr>
          <w:sz w:val="28"/>
          <w:szCs w:val="28"/>
        </w:rPr>
      </w:pPr>
      <w:r w:rsidRPr="00580C32">
        <w:rPr>
          <w:position w:val="-30"/>
          <w:sz w:val="28"/>
          <w:szCs w:val="28"/>
        </w:rPr>
        <w:object w:dxaOrig="2120" w:dyaOrig="760">
          <v:shape id="_x0000_i1326" type="#_x0000_t75" style="width:106.2pt;height:37.8pt" o:ole="">
            <v:imagedata r:id="rId596" o:title=""/>
          </v:shape>
          <o:OLEObject Type="Embed" ProgID="Equation.3" ShapeID="_x0000_i1326" DrawAspect="Content" ObjectID="_1772127659" r:id="rId597"/>
        </w:object>
      </w:r>
      <w:r w:rsidRPr="00580C32">
        <w:rPr>
          <w:sz w:val="28"/>
          <w:szCs w:val="28"/>
        </w:rPr>
        <w:t>,</w:t>
      </w:r>
      <w:r w:rsidRPr="00580C32">
        <w:rPr>
          <w:sz w:val="28"/>
          <w:szCs w:val="28"/>
        </w:rPr>
        <w:tab/>
      </w:r>
      <w:r w:rsidRPr="00580C32">
        <w:rPr>
          <w:sz w:val="28"/>
          <w:szCs w:val="28"/>
        </w:rPr>
        <w:tab/>
      </w:r>
      <w:r w:rsidRPr="00580C32">
        <w:rPr>
          <w:sz w:val="28"/>
          <w:szCs w:val="28"/>
        </w:rPr>
        <w:tab/>
      </w:r>
      <w:r w:rsidRPr="00580C32">
        <w:rPr>
          <w:sz w:val="28"/>
          <w:szCs w:val="28"/>
        </w:rPr>
        <w:tab/>
      </w:r>
      <w:r w:rsidRPr="00580C32">
        <w:rPr>
          <w:sz w:val="28"/>
          <w:szCs w:val="28"/>
        </w:rPr>
        <w:tab/>
        <w:t>(5.11)</w:t>
      </w:r>
    </w:p>
    <w:p w:rsidR="008D6A55" w:rsidRPr="00580C32" w:rsidRDefault="008D6A55" w:rsidP="008D6A55">
      <w:pPr>
        <w:spacing w:line="360" w:lineRule="auto"/>
        <w:ind w:left="540" w:right="-83" w:hanging="540"/>
        <w:jc w:val="both"/>
        <w:rPr>
          <w:sz w:val="28"/>
          <w:szCs w:val="28"/>
        </w:rPr>
      </w:pPr>
      <w:proofErr w:type="gramStart"/>
      <w:r>
        <w:rPr>
          <w:sz w:val="28"/>
          <w:szCs w:val="28"/>
        </w:rPr>
        <w:t xml:space="preserve">де </w:t>
      </w:r>
      <w:r w:rsidRPr="00042670">
        <w:rPr>
          <w:position w:val="-10"/>
        </w:rPr>
        <w:object w:dxaOrig="740" w:dyaOrig="320">
          <v:shape id="_x0000_i1327" type="#_x0000_t75" style="width:37.2pt;height:16.2pt" o:ole="">
            <v:imagedata r:id="rId598" o:title=""/>
          </v:shape>
          <o:OLEObject Type="Embed" ProgID="Equation.3" ShapeID="_x0000_i1327" DrawAspect="Content" ObjectID="_1772127660" r:id="rId599"/>
        </w:object>
      </w:r>
      <w:r>
        <w:rPr>
          <w:sz w:val="28"/>
          <w:szCs w:val="28"/>
        </w:rPr>
        <w:t xml:space="preserve"> м</w:t>
      </w:r>
      <w:proofErr w:type="gramEnd"/>
      <w:r>
        <w:rPr>
          <w:sz w:val="28"/>
          <w:szCs w:val="28"/>
        </w:rPr>
        <w:t>/с</w:t>
      </w:r>
      <w:r w:rsidRPr="009F534A">
        <w:rPr>
          <w:sz w:val="28"/>
          <w:szCs w:val="28"/>
          <w:vertAlign w:val="superscript"/>
        </w:rPr>
        <w:t>2</w:t>
      </w:r>
      <w:r>
        <w:rPr>
          <w:sz w:val="28"/>
          <w:szCs w:val="28"/>
        </w:rPr>
        <w:t xml:space="preserve"> – прискорення вільного падіння; </w:t>
      </w:r>
      <w:r w:rsidRPr="00264F92">
        <w:rPr>
          <w:b/>
          <w:sz w:val="28"/>
          <w:szCs w:val="28"/>
        </w:rPr>
        <w:t>x</w:t>
      </w:r>
      <w:r>
        <w:rPr>
          <w:sz w:val="28"/>
          <w:szCs w:val="28"/>
        </w:rPr>
        <w:t xml:space="preserve"> – координата, відлічувана від верхньої точки поверхні, м; </w:t>
      </w:r>
      <w:r w:rsidRPr="00042670">
        <w:rPr>
          <w:position w:val="-10"/>
        </w:rPr>
        <w:object w:dxaOrig="499" w:dyaOrig="320">
          <v:shape id="_x0000_i1328" type="#_x0000_t75" style="width:25.2pt;height:16.2pt" o:ole="">
            <v:imagedata r:id="rId600" o:title=""/>
          </v:shape>
          <o:OLEObject Type="Embed" ProgID="Equation.3" ShapeID="_x0000_i1328" DrawAspect="Content" ObjectID="_1772127661" r:id="rId601"/>
        </w:object>
      </w:r>
      <w:r>
        <w:rPr>
          <w:sz w:val="28"/>
          <w:szCs w:val="28"/>
        </w:rPr>
        <w:t xml:space="preserve"> – товщина плівки конденсату в данному перетині</w:t>
      </w:r>
    </w:p>
    <w:p w:rsidR="008D6A55" w:rsidRPr="00580C32" w:rsidRDefault="008D6A55" w:rsidP="008D6A55">
      <w:pPr>
        <w:spacing w:line="360" w:lineRule="auto"/>
        <w:ind w:firstLine="567"/>
        <w:jc w:val="right"/>
        <w:rPr>
          <w:sz w:val="28"/>
          <w:szCs w:val="28"/>
        </w:rPr>
      </w:pPr>
      <w:r w:rsidRPr="00580C32">
        <w:rPr>
          <w:position w:val="-30"/>
          <w:sz w:val="28"/>
          <w:szCs w:val="28"/>
        </w:rPr>
        <w:object w:dxaOrig="3000" w:dyaOrig="720">
          <v:shape id="_x0000_i1329" type="#_x0000_t75" style="width:150pt;height:36pt">
            <v:imagedata r:id="rId602" o:title=""/>
          </v:shape>
        </w:object>
      </w:r>
      <w:r w:rsidRPr="00580C32">
        <w:rPr>
          <w:sz w:val="28"/>
          <w:szCs w:val="28"/>
        </w:rPr>
        <w:t>.</w:t>
      </w:r>
      <w:r w:rsidRPr="00580C32">
        <w:rPr>
          <w:sz w:val="28"/>
          <w:szCs w:val="28"/>
        </w:rPr>
        <w:tab/>
      </w:r>
      <w:r w:rsidRPr="00580C32">
        <w:rPr>
          <w:sz w:val="28"/>
          <w:szCs w:val="28"/>
        </w:rPr>
        <w:tab/>
      </w:r>
      <w:r w:rsidRPr="00580C32">
        <w:rPr>
          <w:sz w:val="28"/>
          <w:szCs w:val="28"/>
        </w:rPr>
        <w:tab/>
        <w:t>(5.12)</w:t>
      </w:r>
    </w:p>
    <w:p w:rsidR="008D6A55" w:rsidRPr="00580C32" w:rsidRDefault="008D6A55" w:rsidP="008D6A55">
      <w:pPr>
        <w:pStyle w:val="11"/>
        <w:spacing w:line="360" w:lineRule="auto"/>
        <w:jc w:val="center"/>
        <w:rPr>
          <w:szCs w:val="28"/>
        </w:rPr>
      </w:pPr>
      <w:r w:rsidRPr="00580C32">
        <w:rPr>
          <w:szCs w:val="28"/>
        </w:rPr>
        <w:object w:dxaOrig="4817" w:dyaOrig="6596">
          <v:shape id="_x0000_i1330" type="#_x0000_t75" style="width:186.6pt;height:228pt" o:ole="">
            <v:imagedata r:id="rId603" o:title=""/>
          </v:shape>
          <o:OLEObject Type="Embed" ProgID="Visio.Drawing.11" ShapeID="_x0000_i1330" DrawAspect="Content" ObjectID="_1772127662" r:id="rId604"/>
        </w:object>
      </w:r>
    </w:p>
    <w:p w:rsidR="008D6A55" w:rsidRPr="00580C32" w:rsidRDefault="008D6A55" w:rsidP="008D6A55">
      <w:pPr>
        <w:pStyle w:val="11"/>
        <w:spacing w:line="360" w:lineRule="auto"/>
        <w:jc w:val="center"/>
        <w:rPr>
          <w:szCs w:val="28"/>
        </w:rPr>
      </w:pPr>
      <w:r>
        <w:rPr>
          <w:szCs w:val="28"/>
          <w:lang w:val="uk-UA"/>
        </w:rPr>
        <w:t>Рис</w:t>
      </w:r>
      <w:r>
        <w:rPr>
          <w:szCs w:val="28"/>
        </w:rPr>
        <w:t>. 5.2. До розрахунку плівкової конденсації пари на вертикальній поверхні</w:t>
      </w:r>
    </w:p>
    <w:p w:rsidR="008D6A55" w:rsidRPr="00580C32" w:rsidRDefault="008D6A55" w:rsidP="008D6A55">
      <w:pPr>
        <w:pStyle w:val="11"/>
        <w:spacing w:line="360" w:lineRule="auto"/>
        <w:ind w:firstLine="567"/>
        <w:jc w:val="both"/>
        <w:rPr>
          <w:szCs w:val="28"/>
        </w:rPr>
      </w:pPr>
      <w:r>
        <w:rPr>
          <w:szCs w:val="28"/>
        </w:rPr>
        <w:t>Локальний коефіцієнт тепловіддачі розраховується по формулі</w:t>
      </w:r>
    </w:p>
    <w:p w:rsidR="008D6A55" w:rsidRPr="00580C32" w:rsidRDefault="008D6A55" w:rsidP="008D6A55">
      <w:pPr>
        <w:spacing w:line="360" w:lineRule="auto"/>
        <w:ind w:firstLine="567"/>
        <w:jc w:val="right"/>
        <w:rPr>
          <w:sz w:val="28"/>
          <w:szCs w:val="28"/>
        </w:rPr>
      </w:pPr>
      <w:r w:rsidRPr="00580C32">
        <w:rPr>
          <w:position w:val="-66"/>
          <w:sz w:val="28"/>
          <w:szCs w:val="28"/>
        </w:rPr>
        <w:object w:dxaOrig="5920" w:dyaOrig="1100">
          <v:shape id="_x0000_i1331" type="#_x0000_t75" style="width:296.4pt;height:58.8pt" o:ole="">
            <v:imagedata r:id="rId605" o:title=""/>
          </v:shape>
          <o:OLEObject Type="Embed" ProgID="Equation.3" ShapeID="_x0000_i1331" DrawAspect="Content" ObjectID="_1772127663" r:id="rId606"/>
        </w:object>
      </w:r>
      <w:r w:rsidRPr="00580C32">
        <w:rPr>
          <w:sz w:val="28"/>
          <w:szCs w:val="28"/>
        </w:rPr>
        <w:t>.</w:t>
      </w:r>
      <w:r w:rsidRPr="00580C32">
        <w:rPr>
          <w:sz w:val="28"/>
          <w:szCs w:val="28"/>
        </w:rPr>
        <w:tab/>
        <w:t>(5.13)</w:t>
      </w:r>
    </w:p>
    <w:p w:rsidR="008D6A55" w:rsidRPr="00580C32" w:rsidRDefault="008D6A55" w:rsidP="008D6A55">
      <w:pPr>
        <w:spacing w:line="360" w:lineRule="auto"/>
        <w:rPr>
          <w:sz w:val="28"/>
          <w:szCs w:val="28"/>
        </w:rPr>
      </w:pPr>
      <w:proofErr w:type="gramStart"/>
      <w:r>
        <w:rPr>
          <w:sz w:val="28"/>
          <w:szCs w:val="28"/>
        </w:rPr>
        <w:t xml:space="preserve">де </w:t>
      </w:r>
      <w:r w:rsidRPr="005A2D50">
        <w:rPr>
          <w:position w:val="-10"/>
        </w:rPr>
        <w:object w:dxaOrig="360" w:dyaOrig="320">
          <v:shape id="_x0000_i1332" type="#_x0000_t75" style="width:18pt;height:16.2pt" o:ole="">
            <v:imagedata r:id="rId607" o:title=""/>
          </v:shape>
          <o:OLEObject Type="Embed" ProgID="Equation.3" ShapeID="_x0000_i1332" DrawAspect="Content" ObjectID="_1772127664" r:id="rId608"/>
        </w:object>
      </w:r>
      <w:r>
        <w:rPr>
          <w:sz w:val="28"/>
          <w:szCs w:val="28"/>
        </w:rPr>
        <w:t xml:space="preserve"> –</w:t>
      </w:r>
      <w:proofErr w:type="gramEnd"/>
      <w:r>
        <w:rPr>
          <w:sz w:val="28"/>
          <w:szCs w:val="28"/>
        </w:rPr>
        <w:t xml:space="preserve"> коефіцієнт теплопровідності плівки конденсату, Вт/(м·К).</w:t>
      </w:r>
    </w:p>
    <w:p w:rsidR="008D6A55" w:rsidRPr="00580C32" w:rsidRDefault="008D6A55" w:rsidP="008D6A55">
      <w:pPr>
        <w:ind w:firstLine="567"/>
        <w:jc w:val="both"/>
        <w:rPr>
          <w:sz w:val="28"/>
          <w:szCs w:val="28"/>
        </w:rPr>
      </w:pPr>
      <w:r>
        <w:rPr>
          <w:sz w:val="28"/>
          <w:szCs w:val="28"/>
        </w:rPr>
        <w:t xml:space="preserve">Аналіз формул (5.12) і (5.13) показує, що товщина конденсатної плівки збільшується вниз за течією згідно </w:t>
      </w:r>
      <w:proofErr w:type="gramStart"/>
      <w:r>
        <w:rPr>
          <w:sz w:val="28"/>
          <w:szCs w:val="28"/>
        </w:rPr>
        <w:t>із  законом</w:t>
      </w:r>
      <w:proofErr w:type="gramEnd"/>
      <w:r>
        <w:rPr>
          <w:sz w:val="28"/>
          <w:szCs w:val="28"/>
          <w:lang w:val="uk-UA"/>
        </w:rPr>
        <w:t xml:space="preserve"> </w:t>
      </w:r>
      <w:r w:rsidRPr="00042670">
        <w:rPr>
          <w:position w:val="-6"/>
        </w:rPr>
        <w:object w:dxaOrig="720" w:dyaOrig="580">
          <v:shape id="_x0000_i1333" type="#_x0000_t75" style="width:36pt;height:28.8pt" o:ole="">
            <v:imagedata r:id="rId609" o:title=""/>
          </v:shape>
          <o:OLEObject Type="Embed" ProgID="Equation.3" ShapeID="_x0000_i1333" DrawAspect="Content" ObjectID="_1772127665" r:id="rId610"/>
        </w:object>
      </w:r>
      <w:r>
        <w:rPr>
          <w:sz w:val="28"/>
          <w:szCs w:val="28"/>
        </w:rPr>
        <w:t xml:space="preserve">, а коефіцієнт тепловіддачі – зменшується згідно із законом </w:t>
      </w:r>
      <w:r w:rsidRPr="00042670">
        <w:rPr>
          <w:position w:val="-6"/>
        </w:rPr>
        <w:object w:dxaOrig="859" w:dyaOrig="580">
          <v:shape id="_x0000_i1334" type="#_x0000_t75" style="width:43.2pt;height:28.8pt" o:ole="">
            <v:imagedata r:id="rId611" o:title=""/>
          </v:shape>
          <o:OLEObject Type="Embed" ProgID="Equation.3" ShapeID="_x0000_i1334" DrawAspect="Content" ObjectID="_1772127666" r:id="rId612"/>
        </w:object>
      </w:r>
      <w:r>
        <w:rPr>
          <w:sz w:val="28"/>
          <w:szCs w:val="28"/>
        </w:rPr>
        <w:t>.</w:t>
      </w:r>
    </w:p>
    <w:p w:rsidR="008D6A55" w:rsidRPr="00580C32" w:rsidRDefault="008D6A55" w:rsidP="008D6A55">
      <w:pPr>
        <w:spacing w:line="360" w:lineRule="auto"/>
        <w:ind w:firstLine="567"/>
        <w:rPr>
          <w:sz w:val="28"/>
          <w:szCs w:val="28"/>
        </w:rPr>
      </w:pPr>
      <w:r>
        <w:rPr>
          <w:sz w:val="28"/>
          <w:szCs w:val="28"/>
        </w:rPr>
        <w:t>Знайдемо середній по всій поверхні коефіцієнт тепловіддачі</w:t>
      </w:r>
    </w:p>
    <w:p w:rsidR="008D6A55" w:rsidRPr="00580C32" w:rsidRDefault="008D6A55" w:rsidP="008D6A55">
      <w:pPr>
        <w:spacing w:line="360" w:lineRule="auto"/>
        <w:ind w:firstLine="567"/>
        <w:jc w:val="center"/>
        <w:rPr>
          <w:sz w:val="28"/>
          <w:szCs w:val="28"/>
        </w:rPr>
      </w:pPr>
      <w:r w:rsidRPr="00580C32">
        <w:rPr>
          <w:position w:val="-32"/>
          <w:sz w:val="28"/>
          <w:szCs w:val="28"/>
        </w:rPr>
        <w:object w:dxaOrig="6660" w:dyaOrig="760">
          <v:shape id="_x0000_i1335" type="#_x0000_t75" style="width:333pt;height:37.8pt" o:ole="">
            <v:imagedata r:id="rId613" o:title=""/>
          </v:shape>
          <o:OLEObject Type="Embed" ProgID="Equation.3" ShapeID="_x0000_i1335" DrawAspect="Content" ObjectID="_1772127667" r:id="rId614"/>
        </w:object>
      </w:r>
    </w:p>
    <w:p w:rsidR="008D6A55" w:rsidRPr="00580C32" w:rsidRDefault="008D6A55" w:rsidP="008D6A55">
      <w:pPr>
        <w:spacing w:line="360" w:lineRule="auto"/>
        <w:rPr>
          <w:sz w:val="28"/>
          <w:szCs w:val="28"/>
        </w:rPr>
      </w:pPr>
      <w:r>
        <w:rPr>
          <w:sz w:val="28"/>
          <w:szCs w:val="28"/>
        </w:rPr>
        <w:lastRenderedPageBreak/>
        <w:t>Або обчисливши значення числового коефіцієнта, остаточно отримаємо</w:t>
      </w:r>
    </w:p>
    <w:p w:rsidR="008D6A55" w:rsidRPr="00580C32" w:rsidRDefault="008D6A55" w:rsidP="008D6A55">
      <w:pPr>
        <w:spacing w:line="360" w:lineRule="auto"/>
        <w:ind w:firstLine="567"/>
        <w:jc w:val="right"/>
        <w:rPr>
          <w:sz w:val="28"/>
          <w:szCs w:val="28"/>
        </w:rPr>
      </w:pPr>
      <w:r w:rsidRPr="00580C32">
        <w:rPr>
          <w:position w:val="-30"/>
          <w:sz w:val="28"/>
          <w:szCs w:val="28"/>
        </w:rPr>
        <w:object w:dxaOrig="2799" w:dyaOrig="740">
          <v:shape id="_x0000_i1336" type="#_x0000_t75" style="width:139.8pt;height:37.2pt" o:ole="">
            <v:imagedata r:id="rId615" o:title=""/>
          </v:shape>
          <o:OLEObject Type="Embed" ProgID="Equation.3" ShapeID="_x0000_i1336" DrawAspect="Content" ObjectID="_1772127668" r:id="rId616"/>
        </w:object>
      </w:r>
      <w:r w:rsidRPr="00580C32">
        <w:rPr>
          <w:sz w:val="28"/>
          <w:szCs w:val="28"/>
        </w:rPr>
        <w:t>.</w:t>
      </w:r>
      <w:r w:rsidRPr="00580C32">
        <w:rPr>
          <w:sz w:val="28"/>
          <w:szCs w:val="28"/>
        </w:rPr>
        <w:tab/>
      </w:r>
      <w:r w:rsidRPr="00580C32">
        <w:rPr>
          <w:sz w:val="28"/>
          <w:szCs w:val="28"/>
        </w:rPr>
        <w:tab/>
      </w:r>
      <w:r w:rsidRPr="00580C32">
        <w:rPr>
          <w:sz w:val="28"/>
          <w:szCs w:val="28"/>
        </w:rPr>
        <w:tab/>
      </w:r>
      <w:r w:rsidRPr="00580C32">
        <w:rPr>
          <w:sz w:val="28"/>
          <w:szCs w:val="28"/>
        </w:rPr>
        <w:tab/>
      </w:r>
      <w:r w:rsidRPr="00580C32">
        <w:rPr>
          <w:sz w:val="28"/>
          <w:szCs w:val="28"/>
        </w:rPr>
        <w:tab/>
        <w:t>(5.14)</w:t>
      </w:r>
    </w:p>
    <w:p w:rsidR="008D6A55" w:rsidRPr="00580C32" w:rsidRDefault="008D6A55" w:rsidP="008D6A55">
      <w:pPr>
        <w:spacing w:line="360" w:lineRule="auto"/>
        <w:ind w:firstLine="567"/>
        <w:rPr>
          <w:sz w:val="28"/>
          <w:szCs w:val="28"/>
        </w:rPr>
      </w:pPr>
      <w:r>
        <w:rPr>
          <w:sz w:val="28"/>
          <w:szCs w:val="28"/>
        </w:rPr>
        <w:t>Формула (5.14) запропонована німецьким ученим Нуссельтом в 1916 році і носить його ім'я.</w:t>
      </w:r>
    </w:p>
    <w:p w:rsidR="008D6A55" w:rsidRPr="004861D5" w:rsidRDefault="008D6A55" w:rsidP="008D6A55">
      <w:pPr>
        <w:spacing w:line="360" w:lineRule="auto"/>
        <w:ind w:firstLine="567"/>
        <w:rPr>
          <w:sz w:val="28"/>
          <w:szCs w:val="28"/>
        </w:rPr>
      </w:pPr>
      <w:r>
        <w:rPr>
          <w:b/>
          <w:sz w:val="28"/>
          <w:szCs w:val="28"/>
        </w:rPr>
        <w:t xml:space="preserve">Увага! </w:t>
      </w:r>
      <w:r w:rsidRPr="004861D5">
        <w:rPr>
          <w:sz w:val="28"/>
          <w:szCs w:val="28"/>
        </w:rPr>
        <w:t>Фізичні властивості рідкої плівки знаходять в довіднику по температурі насичення при даному тиску.</w:t>
      </w:r>
    </w:p>
    <w:p w:rsidR="008D6A55" w:rsidRPr="00580C32" w:rsidRDefault="008D6A55" w:rsidP="008D6A55">
      <w:pPr>
        <w:spacing w:line="360" w:lineRule="auto"/>
        <w:ind w:firstLine="567"/>
        <w:jc w:val="both"/>
        <w:rPr>
          <w:sz w:val="28"/>
          <w:szCs w:val="28"/>
        </w:rPr>
      </w:pPr>
      <w:r>
        <w:rPr>
          <w:sz w:val="28"/>
          <w:szCs w:val="28"/>
        </w:rPr>
        <w:t xml:space="preserve">З останньої формули видно, що коефіцієнт тепловіддачі зменшується із збільшенням температурного перепаду згідно із </w:t>
      </w:r>
      <w:proofErr w:type="gramStart"/>
      <w:r>
        <w:rPr>
          <w:sz w:val="28"/>
          <w:szCs w:val="28"/>
        </w:rPr>
        <w:t xml:space="preserve">законом </w:t>
      </w:r>
      <w:r w:rsidRPr="00042670">
        <w:rPr>
          <w:position w:val="-6"/>
        </w:rPr>
        <w:object w:dxaOrig="1219" w:dyaOrig="360">
          <v:shape id="_x0000_i1337" type="#_x0000_t75" style="width:61.2pt;height:18pt" o:ole="">
            <v:imagedata r:id="rId617" o:title=""/>
          </v:shape>
          <o:OLEObject Type="Embed" ProgID="Equation.3" ShapeID="_x0000_i1337" DrawAspect="Content" ObjectID="_1772127669" r:id="rId618"/>
        </w:object>
      </w:r>
      <w:r>
        <w:rPr>
          <w:sz w:val="28"/>
          <w:szCs w:val="28"/>
        </w:rPr>
        <w:t>.</w:t>
      </w:r>
      <w:proofErr w:type="gramEnd"/>
      <w:r>
        <w:rPr>
          <w:sz w:val="28"/>
          <w:szCs w:val="28"/>
        </w:rPr>
        <w:t xml:space="preserve"> Проте тепловий потік зростає із збільшенням різниці </w:t>
      </w:r>
      <w:proofErr w:type="gramStart"/>
      <w:r>
        <w:rPr>
          <w:sz w:val="28"/>
          <w:szCs w:val="28"/>
        </w:rPr>
        <w:t>температур</w:t>
      </w:r>
      <w:r>
        <w:rPr>
          <w:sz w:val="28"/>
          <w:szCs w:val="28"/>
          <w:lang w:val="uk-UA"/>
        </w:rPr>
        <w:t xml:space="preserve"> </w:t>
      </w:r>
      <w:r w:rsidRPr="00042670">
        <w:rPr>
          <w:position w:val="-12"/>
        </w:rPr>
        <w:object w:dxaOrig="1400" w:dyaOrig="360">
          <v:shape id="_x0000_i1338" type="#_x0000_t75" style="width:70.2pt;height:18pt" o:ole="">
            <v:imagedata r:id="rId619" o:title=""/>
          </v:shape>
          <o:OLEObject Type="Embed" ProgID="Equation.3" ShapeID="_x0000_i1338" DrawAspect="Content" ObjectID="_1772127670" r:id="rId620"/>
        </w:object>
      </w:r>
      <w:r>
        <w:rPr>
          <w:sz w:val="28"/>
          <w:szCs w:val="28"/>
        </w:rPr>
        <w:t>,</w:t>
      </w:r>
      <w:proofErr w:type="gramEnd"/>
      <w:r>
        <w:rPr>
          <w:sz w:val="28"/>
          <w:szCs w:val="28"/>
        </w:rPr>
        <w:t xml:space="preserve"> хоча і повільніше, ніж при конвективній тепловіддачі в однофазних середовищах. Дійсно</w:t>
      </w:r>
      <w:r>
        <w:rPr>
          <w:sz w:val="28"/>
          <w:szCs w:val="28"/>
          <w:lang w:val="uk-UA"/>
        </w:rPr>
        <w:tab/>
      </w:r>
      <w:r>
        <w:rPr>
          <w:sz w:val="28"/>
          <w:szCs w:val="28"/>
          <w:lang w:val="uk-UA"/>
        </w:rPr>
        <w:tab/>
      </w:r>
      <w:r>
        <w:rPr>
          <w:sz w:val="28"/>
          <w:szCs w:val="28"/>
          <w:lang w:val="uk-UA"/>
        </w:rPr>
        <w:tab/>
      </w:r>
      <w:r w:rsidRPr="00580C32">
        <w:rPr>
          <w:position w:val="-10"/>
          <w:sz w:val="28"/>
          <w:szCs w:val="28"/>
        </w:rPr>
        <w:object w:dxaOrig="3379" w:dyaOrig="400">
          <v:shape id="_x0000_i1339" type="#_x0000_t75" style="width:169.2pt;height:19.8pt" o:ole="">
            <v:imagedata r:id="rId621" o:title=""/>
          </v:shape>
          <o:OLEObject Type="Embed" ProgID="Equation.3" ShapeID="_x0000_i1339" DrawAspect="Content" ObjectID="_1772127671" r:id="rId622"/>
        </w:object>
      </w:r>
      <w:r w:rsidRPr="00580C32">
        <w:rPr>
          <w:sz w:val="28"/>
          <w:szCs w:val="28"/>
        </w:rPr>
        <w:t>.</w:t>
      </w:r>
    </w:p>
    <w:p w:rsidR="008D6A55" w:rsidRPr="00DE55BB" w:rsidRDefault="008D6A55" w:rsidP="008D6A55">
      <w:pPr>
        <w:spacing w:line="360" w:lineRule="auto"/>
        <w:ind w:firstLine="567"/>
        <w:rPr>
          <w:sz w:val="28"/>
          <w:szCs w:val="28"/>
          <w:lang w:val="uk-UA"/>
        </w:rPr>
      </w:pPr>
      <w:r w:rsidRPr="00DE55BB">
        <w:rPr>
          <w:sz w:val="28"/>
          <w:szCs w:val="28"/>
        </w:rPr>
        <w:t>Для обліку залежності фізичних властивостей конденсату від температури і хвилево</w:t>
      </w:r>
      <w:r w:rsidRPr="00DE55BB">
        <w:rPr>
          <w:sz w:val="28"/>
          <w:szCs w:val="28"/>
          <w:lang w:val="uk-UA"/>
        </w:rPr>
        <w:t>ї</w:t>
      </w:r>
      <w:r w:rsidRPr="00DE55BB">
        <w:rPr>
          <w:sz w:val="28"/>
          <w:szCs w:val="28"/>
        </w:rPr>
        <w:t xml:space="preserve"> </w:t>
      </w:r>
      <w:r w:rsidRPr="00DE55BB">
        <w:rPr>
          <w:sz w:val="28"/>
          <w:szCs w:val="28"/>
          <w:lang w:val="uk-UA"/>
        </w:rPr>
        <w:t>течії</w:t>
      </w:r>
      <w:r w:rsidRPr="00DE55BB">
        <w:rPr>
          <w:sz w:val="28"/>
          <w:szCs w:val="28"/>
        </w:rPr>
        <w:t xml:space="preserve"> плівки в розрахунок вводять відповідні </w:t>
      </w:r>
      <w:proofErr w:type="gramStart"/>
      <w:r w:rsidRPr="00DE55BB">
        <w:rPr>
          <w:sz w:val="28"/>
          <w:szCs w:val="28"/>
        </w:rPr>
        <w:t xml:space="preserve">поправки </w:t>
      </w:r>
      <w:r w:rsidRPr="00DE55BB">
        <w:rPr>
          <w:position w:val="-12"/>
          <w:sz w:val="28"/>
          <w:szCs w:val="28"/>
        </w:rPr>
        <w:object w:dxaOrig="260" w:dyaOrig="360">
          <v:shape id="_x0000_i1340" type="#_x0000_t75" style="width:13.2pt;height:18pt" o:ole="">
            <v:imagedata r:id="rId623" o:title=""/>
          </v:shape>
          <o:OLEObject Type="Embed" ProgID="Equation.3" ShapeID="_x0000_i1340" DrawAspect="Content" ObjectID="_1772127672" r:id="rId624"/>
        </w:object>
      </w:r>
      <w:r w:rsidRPr="00DE55BB">
        <w:rPr>
          <w:sz w:val="28"/>
          <w:szCs w:val="28"/>
        </w:rPr>
        <w:t xml:space="preserve"> і</w:t>
      </w:r>
      <w:proofErr w:type="gramEnd"/>
      <w:r w:rsidRPr="00DE55BB">
        <w:rPr>
          <w:sz w:val="28"/>
          <w:szCs w:val="28"/>
        </w:rPr>
        <w:t xml:space="preserve"> </w:t>
      </w:r>
      <w:r w:rsidRPr="00DE55BB">
        <w:rPr>
          <w:position w:val="-10"/>
          <w:sz w:val="28"/>
          <w:szCs w:val="28"/>
        </w:rPr>
        <w:object w:dxaOrig="279" w:dyaOrig="340">
          <v:shape id="_x0000_i1341" type="#_x0000_t75" style="width:13.8pt;height:16.8pt" o:ole="">
            <v:imagedata r:id="rId625" o:title=""/>
          </v:shape>
          <o:OLEObject Type="Embed" ProgID="Equation.3" ShapeID="_x0000_i1341" DrawAspect="Content" ObjectID="_1772127673" r:id="rId626"/>
        </w:object>
      </w:r>
    </w:p>
    <w:p w:rsidR="008D6A55" w:rsidRPr="00580C32" w:rsidRDefault="008D6A55" w:rsidP="008D6A55">
      <w:pPr>
        <w:spacing w:line="360" w:lineRule="auto"/>
        <w:ind w:firstLine="567"/>
        <w:jc w:val="right"/>
      </w:pPr>
      <w:r w:rsidRPr="00580C32">
        <w:rPr>
          <w:position w:val="-12"/>
        </w:rPr>
        <w:object w:dxaOrig="1579" w:dyaOrig="400">
          <v:shape id="_x0000_i1342" type="#_x0000_t75" style="width:79.2pt;height:19.8pt" o:ole="">
            <v:imagedata r:id="rId627" o:title=""/>
          </v:shape>
          <o:OLEObject Type="Embed" ProgID="Equation.3" ShapeID="_x0000_i1342" DrawAspect="Content" ObjectID="_1772127674" r:id="rId628"/>
        </w:object>
      </w:r>
      <w:r w:rsidRPr="00580C32">
        <w:t>,</w:t>
      </w:r>
      <w:r w:rsidRPr="00580C32">
        <w:tab/>
      </w:r>
      <w:r w:rsidRPr="00580C32">
        <w:tab/>
      </w:r>
      <w:r w:rsidRPr="00580C32">
        <w:tab/>
      </w:r>
      <w:r w:rsidRPr="00580C32">
        <w:tab/>
      </w:r>
      <w:r w:rsidRPr="00580C32">
        <w:tab/>
        <w:t>(5.15)</w:t>
      </w:r>
    </w:p>
    <w:p w:rsidR="008D6A55" w:rsidRPr="00580C32" w:rsidRDefault="008D6A55" w:rsidP="008D6A55">
      <w:pPr>
        <w:pStyle w:val="11"/>
        <w:spacing w:line="360" w:lineRule="auto"/>
        <w:rPr>
          <w:szCs w:val="28"/>
        </w:rPr>
      </w:pPr>
      <w:proofErr w:type="gramStart"/>
      <w:r>
        <w:rPr>
          <w:szCs w:val="28"/>
        </w:rPr>
        <w:t xml:space="preserve">де </w:t>
      </w:r>
      <w:r w:rsidRPr="00042670">
        <w:rPr>
          <w:position w:val="-12"/>
          <w:sz w:val="24"/>
          <w:szCs w:val="24"/>
        </w:rPr>
        <w:object w:dxaOrig="460" w:dyaOrig="400">
          <v:shape id="_x0000_i1343" type="#_x0000_t75" style="width:22.8pt;height:19.8pt" o:ole="">
            <v:imagedata r:id="rId629" o:title=""/>
          </v:shape>
          <o:OLEObject Type="Embed" ProgID="Equation.3" ShapeID="_x0000_i1343" DrawAspect="Content" ObjectID="_1772127675" r:id="rId630"/>
        </w:object>
      </w:r>
      <w:r>
        <w:rPr>
          <w:szCs w:val="28"/>
        </w:rPr>
        <w:t xml:space="preserve"> –</w:t>
      </w:r>
      <w:proofErr w:type="gramEnd"/>
      <w:r>
        <w:rPr>
          <w:szCs w:val="28"/>
        </w:rPr>
        <w:t xml:space="preserve"> коефіцієнт тепловіддачі, розраховується по формулі Нуссельта (5.14).</w:t>
      </w:r>
    </w:p>
    <w:p w:rsidR="008D6A55" w:rsidRPr="00580C32" w:rsidRDefault="008D6A55" w:rsidP="008D6A55">
      <w:pPr>
        <w:pStyle w:val="11"/>
        <w:spacing w:line="360" w:lineRule="auto"/>
        <w:ind w:firstLine="567"/>
        <w:rPr>
          <w:szCs w:val="28"/>
        </w:rPr>
      </w:pPr>
      <w:r>
        <w:rPr>
          <w:szCs w:val="28"/>
        </w:rPr>
        <w:t>Поправку, що враховує залежність фізичних властивостей плівки від температури розраховують по формулі</w:t>
      </w:r>
    </w:p>
    <w:p w:rsidR="008D6A55" w:rsidRPr="00580C32" w:rsidRDefault="008D6A55" w:rsidP="008D6A55">
      <w:pPr>
        <w:pStyle w:val="11"/>
        <w:spacing w:line="360" w:lineRule="auto"/>
        <w:ind w:firstLine="567"/>
        <w:jc w:val="right"/>
        <w:rPr>
          <w:szCs w:val="28"/>
        </w:rPr>
      </w:pPr>
      <w:r w:rsidRPr="00580C32">
        <w:rPr>
          <w:position w:val="-40"/>
          <w:szCs w:val="28"/>
        </w:rPr>
        <w:object w:dxaOrig="2480" w:dyaOrig="920">
          <v:shape id="_x0000_i1344" type="#_x0000_t75" style="width:124.2pt;height:46.2pt" o:ole="">
            <v:imagedata r:id="rId631" o:title=""/>
          </v:shape>
          <o:OLEObject Type="Embed" ProgID="Equation.3" ShapeID="_x0000_i1344" DrawAspect="Content" ObjectID="_1772127676" r:id="rId632"/>
        </w:object>
      </w:r>
      <w:r w:rsidRPr="00580C32">
        <w:rPr>
          <w:szCs w:val="28"/>
        </w:rPr>
        <w:t>,</w:t>
      </w:r>
      <w:r w:rsidRPr="00580C32">
        <w:rPr>
          <w:szCs w:val="28"/>
        </w:rPr>
        <w:tab/>
      </w:r>
      <w:r w:rsidRPr="00580C32">
        <w:rPr>
          <w:szCs w:val="28"/>
        </w:rPr>
        <w:tab/>
      </w:r>
      <w:r w:rsidRPr="00580C32">
        <w:rPr>
          <w:szCs w:val="28"/>
        </w:rPr>
        <w:tab/>
      </w:r>
      <w:r w:rsidRPr="00580C32">
        <w:rPr>
          <w:szCs w:val="28"/>
        </w:rPr>
        <w:tab/>
        <w:t>(5.16)</w:t>
      </w:r>
    </w:p>
    <w:p w:rsidR="008D6A55" w:rsidRPr="00580C32" w:rsidRDefault="008D6A55" w:rsidP="008D6A55">
      <w:pPr>
        <w:pStyle w:val="11"/>
        <w:spacing w:line="360" w:lineRule="auto"/>
        <w:ind w:left="1080" w:hanging="1080"/>
        <w:jc w:val="both"/>
        <w:rPr>
          <w:szCs w:val="28"/>
        </w:rPr>
      </w:pPr>
      <w:r>
        <w:rPr>
          <w:szCs w:val="28"/>
        </w:rPr>
        <w:t xml:space="preserve">у </w:t>
      </w:r>
      <w:proofErr w:type="gramStart"/>
      <w:r>
        <w:rPr>
          <w:szCs w:val="28"/>
        </w:rPr>
        <w:t xml:space="preserve">якій </w:t>
      </w:r>
      <w:r w:rsidRPr="00042670">
        <w:rPr>
          <w:position w:val="-10"/>
          <w:sz w:val="24"/>
          <w:szCs w:val="24"/>
        </w:rPr>
        <w:object w:dxaOrig="320" w:dyaOrig="340">
          <v:shape id="_x0000_i1345" type="#_x0000_t75" style="width:16.2pt;height:16.8pt" o:ole="">
            <v:imagedata r:id="rId633" o:title=""/>
          </v:shape>
          <o:OLEObject Type="Embed" ProgID="Equation.3" ShapeID="_x0000_i1345" DrawAspect="Content" ObjectID="_1772127677" r:id="rId634"/>
        </w:object>
      </w:r>
      <w:r>
        <w:rPr>
          <w:szCs w:val="28"/>
        </w:rPr>
        <w:t xml:space="preserve"> і</w:t>
      </w:r>
      <w:proofErr w:type="gramEnd"/>
      <w:r>
        <w:rPr>
          <w:szCs w:val="28"/>
        </w:rPr>
        <w:t xml:space="preserve"> </w:t>
      </w:r>
      <w:r w:rsidRPr="00042670">
        <w:rPr>
          <w:position w:val="-16"/>
          <w:sz w:val="24"/>
          <w:szCs w:val="24"/>
        </w:rPr>
        <w:object w:dxaOrig="340" w:dyaOrig="400">
          <v:shape id="_x0000_i1346" type="#_x0000_t75" style="width:16.8pt;height:19.8pt" o:ole="">
            <v:imagedata r:id="rId635" o:title=""/>
          </v:shape>
          <o:OLEObject Type="Embed" ProgID="Equation.3" ShapeID="_x0000_i1346" DrawAspect="Content" ObjectID="_1772127678" r:id="rId636"/>
        </w:object>
      </w:r>
      <w:r>
        <w:rPr>
          <w:szCs w:val="28"/>
        </w:rPr>
        <w:t>–</w:t>
      </w:r>
      <w:r>
        <w:rPr>
          <w:szCs w:val="28"/>
          <w:lang w:val="uk-UA"/>
        </w:rPr>
        <w:t xml:space="preserve"> </w:t>
      </w:r>
      <w:r>
        <w:rPr>
          <w:szCs w:val="28"/>
        </w:rPr>
        <w:t>коефіцієнти теплопровідності і динамічної в'язкості, знайдені з довідника по температурі насичення (T</w:t>
      </w:r>
      <w:r w:rsidRPr="005F1B1B">
        <w:rPr>
          <w:szCs w:val="28"/>
          <w:vertAlign w:val="subscript"/>
        </w:rPr>
        <w:t>н</w:t>
      </w:r>
      <w:r>
        <w:rPr>
          <w:szCs w:val="28"/>
        </w:rPr>
        <w:t xml:space="preserve">), а </w:t>
      </w:r>
      <w:r w:rsidRPr="00042670">
        <w:rPr>
          <w:position w:val="-12"/>
          <w:sz w:val="24"/>
          <w:szCs w:val="24"/>
        </w:rPr>
        <w:object w:dxaOrig="380" w:dyaOrig="360">
          <v:shape id="_x0000_i1347" type="#_x0000_t75" style="width:19.2pt;height:18pt" o:ole="">
            <v:imagedata r:id="rId637" o:title=""/>
          </v:shape>
          <o:OLEObject Type="Embed" ProgID="Equation.3" ShapeID="_x0000_i1347" DrawAspect="Content" ObjectID="_1772127679" r:id="rId638"/>
        </w:object>
      </w:r>
      <w:r>
        <w:rPr>
          <w:szCs w:val="28"/>
        </w:rPr>
        <w:t xml:space="preserve"> і </w:t>
      </w:r>
      <w:r w:rsidRPr="00042670">
        <w:rPr>
          <w:position w:val="-12"/>
          <w:sz w:val="24"/>
          <w:szCs w:val="24"/>
        </w:rPr>
        <w:object w:dxaOrig="380" w:dyaOrig="360">
          <v:shape id="_x0000_i1348" type="#_x0000_t75" style="width:19.2pt;height:18pt" o:ole="">
            <v:imagedata r:id="rId639" o:title=""/>
          </v:shape>
          <o:OLEObject Type="Embed" ProgID="Equation.3" ShapeID="_x0000_i1348" DrawAspect="Content" ObjectID="_1772127680" r:id="rId640"/>
        </w:object>
      </w:r>
      <w:r>
        <w:rPr>
          <w:szCs w:val="28"/>
        </w:rPr>
        <w:t xml:space="preserve"> – ті ж коефіцієнти, знайдені по температурі стінки (T</w:t>
      </w:r>
      <w:r w:rsidRPr="005F1B1B">
        <w:rPr>
          <w:szCs w:val="28"/>
          <w:vertAlign w:val="subscript"/>
        </w:rPr>
        <w:t>w</w:t>
      </w:r>
      <w:r>
        <w:rPr>
          <w:szCs w:val="28"/>
        </w:rPr>
        <w:t>).</w:t>
      </w:r>
    </w:p>
    <w:p w:rsidR="008D6A55" w:rsidRPr="00580C32" w:rsidRDefault="008D6A55" w:rsidP="008D6A55">
      <w:pPr>
        <w:pStyle w:val="11"/>
        <w:spacing w:line="360" w:lineRule="auto"/>
        <w:ind w:firstLine="567"/>
        <w:rPr>
          <w:szCs w:val="28"/>
        </w:rPr>
      </w:pPr>
      <w:r>
        <w:rPr>
          <w:szCs w:val="28"/>
        </w:rPr>
        <w:t>Поправка на хвилеве число має вигляд</w:t>
      </w:r>
    </w:p>
    <w:p w:rsidR="008D6A55" w:rsidRDefault="008D6A55" w:rsidP="008D6A55">
      <w:pPr>
        <w:pStyle w:val="11"/>
        <w:spacing w:line="360" w:lineRule="auto"/>
        <w:ind w:firstLine="567"/>
        <w:jc w:val="right"/>
        <w:rPr>
          <w:szCs w:val="28"/>
          <w:lang w:val="uk-UA"/>
        </w:rPr>
      </w:pPr>
      <w:r w:rsidRPr="00580C32">
        <w:rPr>
          <w:position w:val="-10"/>
          <w:szCs w:val="28"/>
        </w:rPr>
        <w:object w:dxaOrig="1180" w:dyaOrig="400">
          <v:shape id="_x0000_i1349" type="#_x0000_t75" style="width:58.8pt;height:19.8pt" o:ole="">
            <v:imagedata r:id="rId641" o:title=""/>
          </v:shape>
          <o:OLEObject Type="Embed" ProgID="Equation.3" ShapeID="_x0000_i1349" DrawAspect="Content" ObjectID="_1772127681" r:id="rId642"/>
        </w:object>
      </w:r>
      <w:r w:rsidRPr="00580C32">
        <w:rPr>
          <w:szCs w:val="28"/>
        </w:rPr>
        <w:t>.</w:t>
      </w:r>
      <w:r w:rsidRPr="00580C32">
        <w:rPr>
          <w:szCs w:val="28"/>
        </w:rPr>
        <w:tab/>
      </w:r>
      <w:r>
        <w:rPr>
          <w:szCs w:val="28"/>
          <w:lang w:val="uk-UA"/>
        </w:rPr>
        <w:tab/>
      </w:r>
      <w:r w:rsidRPr="00580C32">
        <w:rPr>
          <w:szCs w:val="28"/>
        </w:rPr>
        <w:tab/>
      </w:r>
      <w:r w:rsidRPr="00580C32">
        <w:rPr>
          <w:szCs w:val="28"/>
        </w:rPr>
        <w:tab/>
      </w:r>
      <w:r w:rsidRPr="00580C32">
        <w:rPr>
          <w:szCs w:val="28"/>
        </w:rPr>
        <w:tab/>
      </w:r>
      <w:r w:rsidRPr="00580C32">
        <w:rPr>
          <w:szCs w:val="28"/>
        </w:rPr>
        <w:tab/>
        <w:t>(5.17)</w:t>
      </w:r>
    </w:p>
    <w:p w:rsidR="008D6A55" w:rsidRPr="00DE55BB" w:rsidRDefault="008D6A55" w:rsidP="008D6A55">
      <w:pPr>
        <w:pStyle w:val="11"/>
        <w:spacing w:line="360" w:lineRule="auto"/>
        <w:ind w:firstLine="567"/>
        <w:jc w:val="right"/>
        <w:rPr>
          <w:szCs w:val="28"/>
          <w:lang w:val="uk-UA"/>
        </w:rPr>
      </w:pPr>
    </w:p>
    <w:p w:rsidR="008D6A55" w:rsidRPr="00580C32" w:rsidRDefault="008D6A55" w:rsidP="008D6A55">
      <w:pPr>
        <w:pStyle w:val="11"/>
        <w:spacing w:line="360" w:lineRule="auto"/>
        <w:jc w:val="center"/>
        <w:rPr>
          <w:i/>
          <w:szCs w:val="28"/>
        </w:rPr>
      </w:pPr>
      <w:r>
        <w:rPr>
          <w:i/>
          <w:szCs w:val="28"/>
        </w:rPr>
        <w:t>Плівкова конденсація на похилій поверхні</w:t>
      </w:r>
    </w:p>
    <w:p w:rsidR="008D6A55" w:rsidRPr="00580C32" w:rsidRDefault="008D6A55" w:rsidP="008D6A55">
      <w:pPr>
        <w:pStyle w:val="11"/>
        <w:spacing w:line="360" w:lineRule="auto"/>
        <w:ind w:firstLine="567"/>
        <w:rPr>
          <w:szCs w:val="28"/>
        </w:rPr>
      </w:pPr>
      <w:r>
        <w:rPr>
          <w:szCs w:val="28"/>
        </w:rPr>
        <w:t>Середній коефіцієнт тепловіддачі на похилій поверхні (</w:t>
      </w:r>
      <w:r>
        <w:rPr>
          <w:szCs w:val="28"/>
          <w:lang w:val="uk-UA"/>
        </w:rPr>
        <w:t>рис</w:t>
      </w:r>
      <w:r>
        <w:rPr>
          <w:szCs w:val="28"/>
        </w:rPr>
        <w:t>. 5.3) розраховується по формулі</w:t>
      </w:r>
    </w:p>
    <w:p w:rsidR="008D6A55" w:rsidRPr="00580C32" w:rsidRDefault="008D6A55" w:rsidP="008D6A55">
      <w:pPr>
        <w:pStyle w:val="11"/>
        <w:spacing w:line="360" w:lineRule="auto"/>
        <w:ind w:firstLine="567"/>
        <w:jc w:val="right"/>
        <w:rPr>
          <w:szCs w:val="28"/>
        </w:rPr>
      </w:pPr>
      <w:r w:rsidRPr="00580C32">
        <w:rPr>
          <w:position w:val="-14"/>
          <w:szCs w:val="28"/>
        </w:rPr>
        <w:object w:dxaOrig="2400" w:dyaOrig="420">
          <v:shape id="_x0000_i1350" type="#_x0000_t75" style="width:120pt;height:21pt" o:ole="">
            <v:imagedata r:id="rId643" o:title=""/>
          </v:shape>
          <o:OLEObject Type="Embed" ProgID="Equation.3" ShapeID="_x0000_i1350" DrawAspect="Content" ObjectID="_1772127682" r:id="rId644"/>
        </w:object>
      </w:r>
      <w:r w:rsidRPr="00580C32">
        <w:rPr>
          <w:szCs w:val="28"/>
        </w:rPr>
        <w:t>,</w:t>
      </w:r>
      <w:r w:rsidRPr="00580C32">
        <w:rPr>
          <w:szCs w:val="28"/>
        </w:rPr>
        <w:tab/>
      </w:r>
      <w:r w:rsidRPr="00580C32">
        <w:rPr>
          <w:szCs w:val="28"/>
        </w:rPr>
        <w:tab/>
      </w:r>
      <w:r w:rsidRPr="00580C32">
        <w:rPr>
          <w:szCs w:val="28"/>
        </w:rPr>
        <w:tab/>
      </w:r>
      <w:r w:rsidRPr="00580C32">
        <w:rPr>
          <w:szCs w:val="28"/>
        </w:rPr>
        <w:tab/>
        <w:t>(5.18)</w:t>
      </w:r>
    </w:p>
    <w:p w:rsidR="008D6A55" w:rsidRDefault="008D6A55" w:rsidP="008D6A55">
      <w:pPr>
        <w:pStyle w:val="11"/>
        <w:spacing w:line="360" w:lineRule="auto"/>
        <w:ind w:left="720" w:hanging="720"/>
        <w:rPr>
          <w:szCs w:val="28"/>
          <w:lang w:val="uk-UA"/>
        </w:rPr>
      </w:pPr>
      <w:proofErr w:type="gramStart"/>
      <w:r>
        <w:rPr>
          <w:szCs w:val="28"/>
        </w:rPr>
        <w:lastRenderedPageBreak/>
        <w:t xml:space="preserve">де </w:t>
      </w:r>
      <w:r w:rsidRPr="00042670">
        <w:rPr>
          <w:position w:val="-14"/>
          <w:sz w:val="24"/>
          <w:szCs w:val="24"/>
        </w:rPr>
        <w:object w:dxaOrig="639" w:dyaOrig="360">
          <v:shape id="_x0000_i1351" type="#_x0000_t75" style="width:31.8pt;height:18pt" o:ole="">
            <v:imagedata r:id="rId645" o:title=""/>
          </v:shape>
          <o:OLEObject Type="Embed" ProgID="Equation.3" ShapeID="_x0000_i1351" DrawAspect="Content" ObjectID="_1772127683" r:id="rId646"/>
        </w:object>
      </w:r>
      <w:r>
        <w:rPr>
          <w:szCs w:val="28"/>
        </w:rPr>
        <w:t xml:space="preserve"> –</w:t>
      </w:r>
      <w:proofErr w:type="gramEnd"/>
      <w:r>
        <w:rPr>
          <w:szCs w:val="28"/>
        </w:rPr>
        <w:t xml:space="preserve"> коефіцієнт тепловіддачі, що розраховується по формулі Нуссельта для вертикальної поверхні; </w:t>
      </w:r>
      <w:r w:rsidRPr="00042670">
        <w:rPr>
          <w:position w:val="-10"/>
          <w:sz w:val="24"/>
          <w:szCs w:val="24"/>
        </w:rPr>
        <w:object w:dxaOrig="220" w:dyaOrig="260">
          <v:shape id="_x0000_i1352" type="#_x0000_t75" style="width:10.8pt;height:13.2pt" o:ole="">
            <v:imagedata r:id="rId647" o:title=""/>
          </v:shape>
          <o:OLEObject Type="Embed" ProgID="Equation.3" ShapeID="_x0000_i1352" DrawAspect="Content" ObjectID="_1772127684" r:id="rId648"/>
        </w:object>
      </w:r>
      <w:r>
        <w:rPr>
          <w:szCs w:val="28"/>
        </w:rPr>
        <w:t xml:space="preserve"> – кут між напрямом сили тягарю і віссю Ox, направленій уподовж поверхні теплообміну.</w:t>
      </w:r>
    </w:p>
    <w:p w:rsidR="008D6A55" w:rsidRPr="00DE55BB" w:rsidRDefault="008D6A55" w:rsidP="008D6A55">
      <w:pPr>
        <w:pStyle w:val="11"/>
        <w:spacing w:line="360" w:lineRule="auto"/>
        <w:ind w:left="720" w:hanging="720"/>
        <w:rPr>
          <w:szCs w:val="28"/>
          <w:lang w:val="uk-UA"/>
        </w:rPr>
      </w:pPr>
    </w:p>
    <w:p w:rsidR="008D6A55" w:rsidRPr="00580C32" w:rsidRDefault="008D6A55" w:rsidP="008D6A55">
      <w:pPr>
        <w:pStyle w:val="11"/>
        <w:spacing w:line="360" w:lineRule="auto"/>
        <w:jc w:val="center"/>
        <w:rPr>
          <w:szCs w:val="28"/>
        </w:rPr>
      </w:pPr>
      <w:r w:rsidRPr="00580C32">
        <w:rPr>
          <w:szCs w:val="28"/>
        </w:rPr>
        <w:object w:dxaOrig="4485" w:dyaOrig="3840">
          <v:shape id="_x0000_i1353" type="#_x0000_t75" style="width:224.4pt;height:192pt" o:ole="">
            <v:imagedata r:id="rId649" o:title=""/>
          </v:shape>
          <o:OLEObject Type="Embed" ProgID="Visio.Drawing.11" ShapeID="_x0000_i1353" DrawAspect="Content" ObjectID="_1772127685" r:id="rId650"/>
        </w:object>
      </w:r>
    </w:p>
    <w:p w:rsidR="008D6A55" w:rsidRDefault="008D6A55" w:rsidP="008D6A55">
      <w:pPr>
        <w:pStyle w:val="11"/>
        <w:spacing w:line="360" w:lineRule="auto"/>
        <w:jc w:val="center"/>
        <w:rPr>
          <w:szCs w:val="28"/>
          <w:lang w:val="uk-UA"/>
        </w:rPr>
      </w:pPr>
      <w:r>
        <w:rPr>
          <w:szCs w:val="28"/>
          <w:lang w:val="uk-UA"/>
        </w:rPr>
        <w:t>Рис</w:t>
      </w:r>
      <w:r>
        <w:rPr>
          <w:szCs w:val="28"/>
        </w:rPr>
        <w:t>. 5.3. До розрахунку плівкової конденсації пари на похилій поверхні</w:t>
      </w:r>
    </w:p>
    <w:p w:rsidR="008D6A55" w:rsidRPr="00DE55BB" w:rsidRDefault="008D6A55" w:rsidP="008D6A55">
      <w:pPr>
        <w:pStyle w:val="11"/>
        <w:spacing w:line="360" w:lineRule="auto"/>
        <w:jc w:val="center"/>
        <w:rPr>
          <w:szCs w:val="28"/>
          <w:lang w:val="uk-UA"/>
        </w:rPr>
      </w:pPr>
    </w:p>
    <w:p w:rsidR="008D6A55" w:rsidRPr="00DE55BB" w:rsidRDefault="008D6A55" w:rsidP="008D6A55">
      <w:pPr>
        <w:pStyle w:val="11"/>
        <w:spacing w:line="360" w:lineRule="auto"/>
        <w:jc w:val="center"/>
        <w:rPr>
          <w:i/>
          <w:szCs w:val="28"/>
          <w:lang w:val="uk-UA"/>
        </w:rPr>
      </w:pPr>
      <w:r w:rsidRPr="00DE55BB">
        <w:rPr>
          <w:i/>
          <w:szCs w:val="28"/>
          <w:lang w:val="uk-UA"/>
        </w:rPr>
        <w:t>Плівкова конденсація на горизонтальній трубі</w:t>
      </w:r>
    </w:p>
    <w:p w:rsidR="008D6A55" w:rsidRPr="00DE55BB" w:rsidRDefault="008D6A55" w:rsidP="008D6A55">
      <w:pPr>
        <w:pStyle w:val="11"/>
        <w:spacing w:line="360" w:lineRule="auto"/>
        <w:ind w:firstLine="567"/>
        <w:jc w:val="both"/>
        <w:rPr>
          <w:szCs w:val="28"/>
          <w:lang w:val="uk-UA"/>
        </w:rPr>
      </w:pPr>
      <w:r w:rsidRPr="00DE55BB">
        <w:rPr>
          <w:szCs w:val="28"/>
          <w:lang w:val="uk-UA"/>
        </w:rPr>
        <w:t>Середній коефіцієнт тепловіддачі при плівковій конденсації на горизонтальній трубі (мал. 5.4) при ламінарн</w:t>
      </w:r>
      <w:r>
        <w:rPr>
          <w:szCs w:val="28"/>
          <w:lang w:val="uk-UA"/>
        </w:rPr>
        <w:t>ій течії</w:t>
      </w:r>
      <w:r w:rsidRPr="00DE55BB">
        <w:rPr>
          <w:szCs w:val="28"/>
          <w:lang w:val="uk-UA"/>
        </w:rPr>
        <w:t xml:space="preserve"> плівки конденсату розраховують по формулі Нуссельта, яка в цьому випадку має вигляд</w:t>
      </w:r>
    </w:p>
    <w:p w:rsidR="008D6A55" w:rsidRPr="00580C32" w:rsidRDefault="008D6A55" w:rsidP="008D6A55">
      <w:pPr>
        <w:pStyle w:val="11"/>
        <w:spacing w:line="360" w:lineRule="auto"/>
        <w:ind w:firstLine="567"/>
        <w:jc w:val="right"/>
        <w:rPr>
          <w:szCs w:val="28"/>
        </w:rPr>
      </w:pPr>
      <w:r w:rsidRPr="00580C32">
        <w:rPr>
          <w:position w:val="-36"/>
          <w:szCs w:val="28"/>
        </w:rPr>
        <w:object w:dxaOrig="3280" w:dyaOrig="859">
          <v:shape id="_x0000_i1354" type="#_x0000_t75" style="width:163.8pt;height:43.2pt" o:ole="">
            <v:imagedata r:id="rId651" o:title=""/>
          </v:shape>
          <o:OLEObject Type="Embed" ProgID="Equation.3" ShapeID="_x0000_i1354" DrawAspect="Content" ObjectID="_1772127686" r:id="rId652"/>
        </w:object>
      </w:r>
      <w:r w:rsidRPr="00580C32">
        <w:rPr>
          <w:szCs w:val="28"/>
        </w:rPr>
        <w:t>,</w:t>
      </w:r>
      <w:r w:rsidRPr="00580C32">
        <w:rPr>
          <w:szCs w:val="28"/>
        </w:rPr>
        <w:tab/>
      </w:r>
      <w:r w:rsidRPr="00580C32">
        <w:rPr>
          <w:szCs w:val="28"/>
        </w:rPr>
        <w:tab/>
      </w:r>
      <w:r w:rsidRPr="00580C32">
        <w:rPr>
          <w:szCs w:val="28"/>
        </w:rPr>
        <w:tab/>
      </w:r>
      <w:r w:rsidRPr="00580C32">
        <w:rPr>
          <w:szCs w:val="28"/>
        </w:rPr>
        <w:tab/>
        <w:t>(5.19)</w:t>
      </w:r>
    </w:p>
    <w:p w:rsidR="008D6A55" w:rsidRPr="00580C32" w:rsidRDefault="008D6A55" w:rsidP="008D6A55">
      <w:pPr>
        <w:pStyle w:val="11"/>
        <w:spacing w:line="360" w:lineRule="auto"/>
        <w:rPr>
          <w:szCs w:val="28"/>
        </w:rPr>
      </w:pPr>
      <w:r>
        <w:rPr>
          <w:szCs w:val="28"/>
        </w:rPr>
        <w:t>де dтр – зовнішній діаметр труби, м.</w:t>
      </w:r>
    </w:p>
    <w:p w:rsidR="008D6A55" w:rsidRPr="00580C32" w:rsidRDefault="008D6A55" w:rsidP="008D6A55">
      <w:pPr>
        <w:pStyle w:val="11"/>
        <w:spacing w:line="360" w:lineRule="auto"/>
        <w:ind w:firstLine="567"/>
        <w:jc w:val="both"/>
        <w:rPr>
          <w:szCs w:val="28"/>
        </w:rPr>
      </w:pPr>
      <w:r>
        <w:rPr>
          <w:szCs w:val="28"/>
        </w:rPr>
        <w:t xml:space="preserve">Формула (5.19) справедлива для ламінарного режиму </w:t>
      </w:r>
      <w:r>
        <w:rPr>
          <w:szCs w:val="28"/>
          <w:lang w:val="uk-UA"/>
        </w:rPr>
        <w:t>течії</w:t>
      </w:r>
      <w:r>
        <w:rPr>
          <w:szCs w:val="28"/>
        </w:rPr>
        <w:t xml:space="preserve"> плівки, який має місце, якщо виконується умова:</w:t>
      </w:r>
    </w:p>
    <w:p w:rsidR="008D6A55" w:rsidRPr="00580C32" w:rsidRDefault="008D6A55" w:rsidP="008D6A55">
      <w:pPr>
        <w:pStyle w:val="11"/>
        <w:spacing w:line="360" w:lineRule="auto"/>
        <w:ind w:firstLine="567"/>
        <w:jc w:val="right"/>
        <w:rPr>
          <w:szCs w:val="28"/>
        </w:rPr>
      </w:pPr>
      <w:r w:rsidRPr="00580C32">
        <w:rPr>
          <w:position w:val="-32"/>
          <w:szCs w:val="28"/>
        </w:rPr>
        <w:object w:dxaOrig="2120" w:dyaOrig="820">
          <v:shape id="_x0000_i1355" type="#_x0000_t75" style="width:106.2pt;height:40.8pt" o:ole="">
            <v:imagedata r:id="rId653" o:title=""/>
          </v:shape>
          <o:OLEObject Type="Embed" ProgID="Equation.3" ShapeID="_x0000_i1355" DrawAspect="Content" ObjectID="_1772127687" r:id="rId654"/>
        </w:object>
      </w:r>
      <w:r w:rsidRPr="00580C32">
        <w:rPr>
          <w:szCs w:val="28"/>
        </w:rPr>
        <w:t>,</w:t>
      </w:r>
      <w:r w:rsidRPr="00580C32">
        <w:rPr>
          <w:szCs w:val="28"/>
        </w:rPr>
        <w:tab/>
      </w:r>
      <w:r w:rsidRPr="00580C32">
        <w:rPr>
          <w:szCs w:val="28"/>
        </w:rPr>
        <w:tab/>
      </w:r>
      <w:r w:rsidRPr="00580C32">
        <w:rPr>
          <w:szCs w:val="28"/>
        </w:rPr>
        <w:tab/>
      </w:r>
      <w:r w:rsidRPr="00580C32">
        <w:rPr>
          <w:szCs w:val="28"/>
        </w:rPr>
        <w:tab/>
      </w:r>
      <w:r w:rsidRPr="00580C32">
        <w:rPr>
          <w:szCs w:val="28"/>
        </w:rPr>
        <w:tab/>
        <w:t>(5.20)</w:t>
      </w:r>
    </w:p>
    <w:p w:rsidR="008D6A55" w:rsidRPr="00580C32" w:rsidRDefault="008D6A55" w:rsidP="008D6A55">
      <w:pPr>
        <w:pStyle w:val="11"/>
        <w:spacing w:line="360" w:lineRule="auto"/>
        <w:ind w:left="720" w:hanging="720"/>
        <w:jc w:val="both"/>
        <w:rPr>
          <w:szCs w:val="28"/>
        </w:rPr>
      </w:pPr>
      <w:proofErr w:type="gramStart"/>
      <w:r>
        <w:rPr>
          <w:szCs w:val="28"/>
        </w:rPr>
        <w:t xml:space="preserve">де </w:t>
      </w:r>
      <w:r w:rsidRPr="00042670">
        <w:rPr>
          <w:position w:val="-12"/>
          <w:sz w:val="24"/>
          <w:szCs w:val="24"/>
        </w:rPr>
        <w:object w:dxaOrig="420" w:dyaOrig="360">
          <v:shape id="_x0000_i1356" type="#_x0000_t75" style="width:21pt;height:18pt" o:ole="">
            <v:imagedata r:id="rId655" o:title=""/>
          </v:shape>
          <o:OLEObject Type="Embed" ProgID="Equation.3" ShapeID="_x0000_i1356" DrawAspect="Content" ObjectID="_1772127688" r:id="rId656"/>
        </w:object>
      </w:r>
      <w:r>
        <w:rPr>
          <w:sz w:val="24"/>
          <w:szCs w:val="24"/>
          <w:lang w:val="uk-UA"/>
        </w:rPr>
        <w:t xml:space="preserve"> </w:t>
      </w:r>
      <w:r>
        <w:rPr>
          <w:szCs w:val="28"/>
        </w:rPr>
        <w:t>–</w:t>
      </w:r>
      <w:proofErr w:type="gramEnd"/>
      <w:r>
        <w:rPr>
          <w:szCs w:val="28"/>
        </w:rPr>
        <w:t xml:space="preserve"> сила поверхневого натягнення плівки, Н/м, що приймається за довідковими даними при температурі насичення.</w:t>
      </w:r>
    </w:p>
    <w:p w:rsidR="008D6A55" w:rsidRPr="00580C32" w:rsidRDefault="008D6A55" w:rsidP="008D6A55">
      <w:pPr>
        <w:pStyle w:val="11"/>
        <w:spacing w:line="360" w:lineRule="auto"/>
        <w:jc w:val="center"/>
        <w:rPr>
          <w:szCs w:val="28"/>
        </w:rPr>
      </w:pPr>
      <w:r w:rsidRPr="00580C32">
        <w:rPr>
          <w:szCs w:val="28"/>
        </w:rPr>
        <w:object w:dxaOrig="3476" w:dyaOrig="4159">
          <v:shape id="_x0000_i1357" type="#_x0000_t75" style="width:174pt;height:208.2pt" o:ole="">
            <v:imagedata r:id="rId657" o:title=""/>
          </v:shape>
          <o:OLEObject Type="Embed" ProgID="Visio.Drawing.11" ShapeID="_x0000_i1357" DrawAspect="Content" ObjectID="_1772127689" r:id="rId658"/>
        </w:object>
      </w:r>
    </w:p>
    <w:p w:rsidR="008D6A55" w:rsidRDefault="008D6A55" w:rsidP="008D6A55">
      <w:pPr>
        <w:pStyle w:val="11"/>
        <w:spacing w:line="360" w:lineRule="auto"/>
        <w:jc w:val="center"/>
        <w:rPr>
          <w:szCs w:val="28"/>
          <w:lang w:val="uk-UA"/>
        </w:rPr>
      </w:pPr>
      <w:r>
        <w:rPr>
          <w:szCs w:val="28"/>
          <w:lang w:val="uk-UA"/>
        </w:rPr>
        <w:t>Рис</w:t>
      </w:r>
      <w:r>
        <w:rPr>
          <w:szCs w:val="28"/>
        </w:rPr>
        <w:t>. 5.4. До розрахунку плівкової конденсації пари на горизонтальній трубі</w:t>
      </w:r>
    </w:p>
    <w:p w:rsidR="008D6A55" w:rsidRPr="00DE55BB" w:rsidRDefault="008D6A55" w:rsidP="008D6A55">
      <w:pPr>
        <w:pStyle w:val="11"/>
        <w:spacing w:line="360" w:lineRule="auto"/>
        <w:jc w:val="center"/>
        <w:rPr>
          <w:szCs w:val="28"/>
          <w:lang w:val="uk-UA"/>
        </w:rPr>
      </w:pPr>
    </w:p>
    <w:p w:rsidR="008D6A55" w:rsidRPr="00580C32" w:rsidRDefault="008D6A55" w:rsidP="008D6A55">
      <w:pPr>
        <w:pStyle w:val="11"/>
        <w:spacing w:line="360" w:lineRule="auto"/>
        <w:jc w:val="center"/>
        <w:rPr>
          <w:i/>
          <w:szCs w:val="28"/>
        </w:rPr>
      </w:pPr>
      <w:r>
        <w:rPr>
          <w:i/>
          <w:szCs w:val="28"/>
        </w:rPr>
        <w:t>Критерійна форма запису виразів для розрахунку середнього коефіцієнта</w:t>
      </w:r>
    </w:p>
    <w:p w:rsidR="008D6A55" w:rsidRPr="00580C32" w:rsidRDefault="008D6A55" w:rsidP="008D6A55">
      <w:pPr>
        <w:pStyle w:val="11"/>
        <w:spacing w:line="360" w:lineRule="auto"/>
        <w:jc w:val="center"/>
        <w:rPr>
          <w:i/>
          <w:szCs w:val="28"/>
        </w:rPr>
      </w:pPr>
      <w:r>
        <w:rPr>
          <w:i/>
          <w:szCs w:val="28"/>
        </w:rPr>
        <w:t>тепловіддача при плівковій конденсації</w:t>
      </w:r>
    </w:p>
    <w:p w:rsidR="008D6A55" w:rsidRDefault="008D6A55" w:rsidP="008D6A55">
      <w:pPr>
        <w:pStyle w:val="11"/>
        <w:spacing w:line="360" w:lineRule="auto"/>
        <w:jc w:val="center"/>
        <w:rPr>
          <w:i/>
          <w:szCs w:val="28"/>
          <w:lang w:val="uk-UA"/>
        </w:rPr>
      </w:pPr>
    </w:p>
    <w:p w:rsidR="008D6A55" w:rsidRPr="00580C32" w:rsidRDefault="008D6A55" w:rsidP="008D6A55">
      <w:pPr>
        <w:pStyle w:val="11"/>
        <w:spacing w:line="360" w:lineRule="auto"/>
        <w:jc w:val="center"/>
        <w:rPr>
          <w:i/>
          <w:szCs w:val="28"/>
        </w:rPr>
      </w:pPr>
      <w:r>
        <w:rPr>
          <w:i/>
          <w:szCs w:val="28"/>
        </w:rPr>
        <w:t>А. Вертікальная поверхня</w:t>
      </w:r>
    </w:p>
    <w:p w:rsidR="008D6A55" w:rsidRPr="00580C32" w:rsidRDefault="008D6A55" w:rsidP="008D6A55">
      <w:pPr>
        <w:pStyle w:val="11"/>
        <w:spacing w:line="360" w:lineRule="auto"/>
        <w:ind w:firstLine="567"/>
        <w:jc w:val="both"/>
        <w:rPr>
          <w:szCs w:val="28"/>
        </w:rPr>
      </w:pPr>
      <w:r>
        <w:rPr>
          <w:szCs w:val="28"/>
        </w:rPr>
        <w:t xml:space="preserve">При ламінарном перебігу плівки конденсату, який має місце при Z </w:t>
      </w:r>
      <w:proofErr w:type="gramStart"/>
      <w:r>
        <w:rPr>
          <w:szCs w:val="28"/>
        </w:rPr>
        <w:t>&lt; 2300</w:t>
      </w:r>
      <w:proofErr w:type="gramEnd"/>
      <w:r>
        <w:rPr>
          <w:szCs w:val="28"/>
        </w:rPr>
        <w:t xml:space="preserve"> безрозмірний коефіцієнт тепловіддачі – критерій Рейнольдса рівний</w:t>
      </w:r>
    </w:p>
    <w:p w:rsidR="008D6A55" w:rsidRPr="00580C32" w:rsidRDefault="008D6A55" w:rsidP="008D6A55">
      <w:pPr>
        <w:pStyle w:val="11"/>
        <w:spacing w:line="360" w:lineRule="auto"/>
        <w:ind w:firstLine="567"/>
        <w:jc w:val="both"/>
        <w:rPr>
          <w:szCs w:val="28"/>
        </w:rPr>
      </w:pPr>
      <w:r>
        <w:rPr>
          <w:szCs w:val="28"/>
          <w:lang w:val="en-US"/>
        </w:rPr>
        <w:t>Re</w:t>
      </w:r>
      <w:r w:rsidRPr="00333E86">
        <w:rPr>
          <w:szCs w:val="28"/>
        </w:rPr>
        <w:t xml:space="preserve"> = 0,943 </w:t>
      </w:r>
      <w:r>
        <w:rPr>
          <w:szCs w:val="28"/>
          <w:lang w:val="en-US"/>
        </w:rPr>
        <w:t>Z</w:t>
      </w:r>
      <w:r w:rsidRPr="00333E86">
        <w:rPr>
          <w:szCs w:val="28"/>
        </w:rPr>
        <w:t>3/4</w:t>
      </w:r>
      <w:r w:rsidRPr="00333E86">
        <w:rPr>
          <w:szCs w:val="28"/>
        </w:rPr>
        <w:tab/>
      </w:r>
      <w:r w:rsidRPr="00333E86">
        <w:rPr>
          <w:szCs w:val="28"/>
        </w:rPr>
        <w:tab/>
      </w:r>
      <w:r w:rsidRPr="00333E86">
        <w:rPr>
          <w:szCs w:val="28"/>
        </w:rPr>
        <w:tab/>
      </w:r>
      <w:r w:rsidRPr="00333E86">
        <w:rPr>
          <w:szCs w:val="28"/>
        </w:rPr>
        <w:tab/>
      </w:r>
      <w:r w:rsidRPr="00333E86">
        <w:rPr>
          <w:szCs w:val="28"/>
        </w:rPr>
        <w:tab/>
      </w:r>
      <w:r w:rsidRPr="00333E86">
        <w:rPr>
          <w:szCs w:val="28"/>
        </w:rPr>
        <w:tab/>
      </w:r>
      <w:r w:rsidRPr="00333E86">
        <w:rPr>
          <w:szCs w:val="28"/>
        </w:rPr>
        <w:tab/>
      </w:r>
      <w:r w:rsidRPr="00333E86">
        <w:rPr>
          <w:szCs w:val="28"/>
        </w:rPr>
        <w:tab/>
      </w:r>
      <w:r w:rsidRPr="00333E86">
        <w:rPr>
          <w:szCs w:val="28"/>
        </w:rPr>
        <w:tab/>
        <w:t>(5.21)</w:t>
      </w:r>
    </w:p>
    <w:p w:rsidR="008D6A55" w:rsidRPr="00580C32" w:rsidRDefault="008D6A55" w:rsidP="008D6A55">
      <w:pPr>
        <w:pStyle w:val="11"/>
        <w:spacing w:line="360" w:lineRule="auto"/>
        <w:ind w:left="720" w:hanging="720"/>
        <w:jc w:val="both"/>
        <w:rPr>
          <w:szCs w:val="28"/>
        </w:rPr>
      </w:pPr>
      <w:r>
        <w:rPr>
          <w:szCs w:val="28"/>
          <w:lang w:val="uk-UA"/>
        </w:rPr>
        <w:t>д</w:t>
      </w:r>
      <w:r>
        <w:rPr>
          <w:szCs w:val="28"/>
        </w:rPr>
        <w:t>е</w:t>
      </w:r>
      <w:r w:rsidRPr="00DA0BA4">
        <w:rPr>
          <w:szCs w:val="28"/>
        </w:rPr>
        <w:t xml:space="preserve"> </w:t>
      </w:r>
      <w:r w:rsidRPr="00042670">
        <w:rPr>
          <w:position w:val="-30"/>
          <w:sz w:val="24"/>
          <w:szCs w:val="24"/>
        </w:rPr>
        <w:object w:dxaOrig="1480" w:dyaOrig="720">
          <v:shape id="_x0000_i1358" type="#_x0000_t75" style="width:73.8pt;height:36pt" o:ole="">
            <v:imagedata r:id="rId659" o:title=""/>
          </v:shape>
          <o:OLEObject Type="Embed" ProgID="Equation.3" ShapeID="_x0000_i1358" DrawAspect="Content" ObjectID="_1772127690" r:id="rId660"/>
        </w:object>
      </w:r>
      <w:r>
        <w:rPr>
          <w:szCs w:val="28"/>
        </w:rPr>
        <w:t>; H – висота вертикальної стінки або вертикальної труби; Z – приведена висота стінки</w:t>
      </w:r>
      <w:r>
        <w:rPr>
          <w:szCs w:val="28"/>
          <w:lang w:val="uk-UA"/>
        </w:rPr>
        <w:t>:</w:t>
      </w:r>
      <w:r>
        <w:rPr>
          <w:szCs w:val="28"/>
          <w:lang w:val="uk-UA"/>
        </w:rPr>
        <w:tab/>
      </w:r>
      <w:r>
        <w:rPr>
          <w:szCs w:val="28"/>
          <w:lang w:val="uk-UA"/>
        </w:rPr>
        <w:tab/>
      </w:r>
      <w:r w:rsidRPr="00580C32">
        <w:rPr>
          <w:position w:val="-36"/>
          <w:szCs w:val="28"/>
        </w:rPr>
        <w:object w:dxaOrig="4340" w:dyaOrig="1020">
          <v:shape id="_x0000_i1359" type="#_x0000_t75" style="width:217.2pt;height:51pt" o:ole="">
            <v:imagedata r:id="rId661" o:title=""/>
          </v:shape>
          <o:OLEObject Type="Embed" ProgID="Equation.3" ShapeID="_x0000_i1359" DrawAspect="Content" ObjectID="_1772127691" r:id="rId662"/>
        </w:object>
      </w:r>
      <w:r w:rsidRPr="00580C32">
        <w:rPr>
          <w:szCs w:val="28"/>
        </w:rPr>
        <w:t>,</w:t>
      </w:r>
    </w:p>
    <w:p w:rsidR="008D6A55" w:rsidRPr="00580C32" w:rsidRDefault="008D6A55" w:rsidP="008D6A55">
      <w:pPr>
        <w:pStyle w:val="11"/>
        <w:spacing w:line="360" w:lineRule="auto"/>
        <w:ind w:left="720" w:hanging="12"/>
        <w:jc w:val="both"/>
        <w:rPr>
          <w:szCs w:val="28"/>
        </w:rPr>
      </w:pPr>
      <w:r>
        <w:rPr>
          <w:szCs w:val="28"/>
        </w:rPr>
        <w:t xml:space="preserve">у </w:t>
      </w:r>
      <w:proofErr w:type="gramStart"/>
      <w:r>
        <w:rPr>
          <w:szCs w:val="28"/>
        </w:rPr>
        <w:t xml:space="preserve">якій </w:t>
      </w:r>
      <w:r w:rsidRPr="00042670">
        <w:rPr>
          <w:position w:val="-34"/>
          <w:sz w:val="24"/>
          <w:szCs w:val="24"/>
        </w:rPr>
        <w:object w:dxaOrig="1200" w:dyaOrig="780">
          <v:shape id="_x0000_i1360" type="#_x0000_t75" style="width:60pt;height:39pt" o:ole="">
            <v:imagedata r:id="rId663" o:title=""/>
          </v:shape>
          <o:OLEObject Type="Embed" ProgID="Equation.3" ShapeID="_x0000_i1360" DrawAspect="Content" ObjectID="_1772127692" r:id="rId664"/>
        </w:object>
      </w:r>
      <w:r>
        <w:rPr>
          <w:szCs w:val="28"/>
        </w:rPr>
        <w:t xml:space="preserve"> –</w:t>
      </w:r>
      <w:proofErr w:type="gramEnd"/>
      <w:r>
        <w:rPr>
          <w:szCs w:val="28"/>
        </w:rPr>
        <w:t xml:space="preserve"> критерій Галілея.</w:t>
      </w:r>
    </w:p>
    <w:p w:rsidR="008D6A55" w:rsidRPr="00580C32" w:rsidRDefault="008D6A55" w:rsidP="008D6A55">
      <w:pPr>
        <w:pStyle w:val="11"/>
        <w:spacing w:line="360" w:lineRule="auto"/>
        <w:ind w:firstLine="567"/>
        <w:jc w:val="both"/>
        <w:rPr>
          <w:szCs w:val="28"/>
        </w:rPr>
      </w:pPr>
      <w:r>
        <w:rPr>
          <w:szCs w:val="28"/>
        </w:rPr>
        <w:t>Для розрахунку процесу конденсації на стінках великої висоти в технічній літературі рекомендують наступну формулу:</w:t>
      </w:r>
    </w:p>
    <w:p w:rsidR="008D6A55" w:rsidRPr="00580C32" w:rsidRDefault="008D6A55" w:rsidP="008D6A55">
      <w:pPr>
        <w:pStyle w:val="11"/>
        <w:ind w:firstLine="567"/>
        <w:jc w:val="right"/>
        <w:rPr>
          <w:szCs w:val="28"/>
        </w:rPr>
      </w:pPr>
      <w:r w:rsidRPr="00580C32">
        <w:rPr>
          <w:position w:val="-40"/>
          <w:szCs w:val="28"/>
        </w:rPr>
        <w:object w:dxaOrig="4880" w:dyaOrig="1120">
          <v:shape id="_x0000_i1361" type="#_x0000_t75" style="width:244.2pt;height:55.8pt" o:ole="">
            <v:imagedata r:id="rId665" o:title=""/>
          </v:shape>
          <o:OLEObject Type="Embed" ProgID="Equation.3" ShapeID="_x0000_i1361" DrawAspect="Content" ObjectID="_1772127693" r:id="rId666"/>
        </w:object>
      </w:r>
      <w:r w:rsidRPr="00580C32">
        <w:rPr>
          <w:szCs w:val="28"/>
        </w:rPr>
        <w:t>,</w:t>
      </w:r>
      <w:r w:rsidRPr="00580C32">
        <w:rPr>
          <w:szCs w:val="28"/>
        </w:rPr>
        <w:tab/>
      </w:r>
      <w:r w:rsidRPr="00580C32">
        <w:rPr>
          <w:szCs w:val="28"/>
        </w:rPr>
        <w:tab/>
      </w:r>
      <w:r w:rsidRPr="00580C32">
        <w:rPr>
          <w:szCs w:val="28"/>
        </w:rPr>
        <w:tab/>
        <w:t>(5.22)</w:t>
      </w:r>
    </w:p>
    <w:p w:rsidR="008D6A55" w:rsidRPr="00580C32" w:rsidRDefault="008D6A55" w:rsidP="008D6A55">
      <w:pPr>
        <w:pStyle w:val="11"/>
        <w:spacing w:line="360" w:lineRule="auto"/>
        <w:ind w:left="1080" w:hanging="1080"/>
        <w:jc w:val="both"/>
        <w:rPr>
          <w:szCs w:val="28"/>
        </w:rPr>
      </w:pPr>
      <w:r>
        <w:rPr>
          <w:szCs w:val="28"/>
        </w:rPr>
        <w:t>де Pr</w:t>
      </w:r>
      <w:r w:rsidRPr="00DA0BA4">
        <w:rPr>
          <w:szCs w:val="28"/>
          <w:vertAlign w:val="subscript"/>
        </w:rPr>
        <w:t>н</w:t>
      </w:r>
      <w:r>
        <w:rPr>
          <w:szCs w:val="28"/>
        </w:rPr>
        <w:t xml:space="preserve"> і Pr</w:t>
      </w:r>
      <w:r w:rsidRPr="00DA0BA4">
        <w:rPr>
          <w:szCs w:val="28"/>
          <w:vertAlign w:val="subscript"/>
        </w:rPr>
        <w:t>w</w:t>
      </w:r>
      <w:r>
        <w:rPr>
          <w:szCs w:val="28"/>
        </w:rPr>
        <w:t xml:space="preserve"> </w:t>
      </w:r>
      <w:r>
        <w:rPr>
          <w:szCs w:val="28"/>
          <w:lang w:val="uk-UA"/>
        </w:rPr>
        <w:t xml:space="preserve">- </w:t>
      </w:r>
      <w:r>
        <w:rPr>
          <w:szCs w:val="28"/>
        </w:rPr>
        <w:t xml:space="preserve">критерії Прандтля, знайдені за довідковими даними </w:t>
      </w:r>
      <w:proofErr w:type="gramStart"/>
      <w:r>
        <w:rPr>
          <w:szCs w:val="28"/>
        </w:rPr>
        <w:t>для конденсату</w:t>
      </w:r>
      <w:proofErr w:type="gramEnd"/>
      <w:r>
        <w:rPr>
          <w:szCs w:val="28"/>
        </w:rPr>
        <w:t xml:space="preserve"> по температурі насичення і температур</w:t>
      </w:r>
      <w:r>
        <w:rPr>
          <w:szCs w:val="28"/>
          <w:lang w:val="uk-UA"/>
        </w:rPr>
        <w:t>і</w:t>
      </w:r>
      <w:r>
        <w:rPr>
          <w:szCs w:val="28"/>
        </w:rPr>
        <w:t xml:space="preserve"> стінки відповідно.</w:t>
      </w:r>
    </w:p>
    <w:p w:rsidR="008D6A55" w:rsidRDefault="008D6A55" w:rsidP="008D6A55">
      <w:pPr>
        <w:pStyle w:val="11"/>
        <w:spacing w:line="360" w:lineRule="auto"/>
        <w:ind w:firstLine="540"/>
        <w:jc w:val="both"/>
        <w:rPr>
          <w:szCs w:val="28"/>
          <w:lang w:val="uk-UA"/>
        </w:rPr>
      </w:pPr>
      <w:r>
        <w:rPr>
          <w:szCs w:val="28"/>
        </w:rPr>
        <w:lastRenderedPageBreak/>
        <w:t xml:space="preserve">При Z = 2300 з формули (5.22) отримуємо </w:t>
      </w:r>
      <w:r w:rsidRPr="002D6D19">
        <w:rPr>
          <w:szCs w:val="28"/>
          <w:lang w:val="en-US"/>
        </w:rPr>
        <w:t>Re</w:t>
      </w:r>
      <w:r w:rsidRPr="002D6D19">
        <w:rPr>
          <w:szCs w:val="28"/>
        </w:rPr>
        <w:t xml:space="preserve"> = 89</w:t>
      </w:r>
      <w:r w:rsidRPr="002D6D19">
        <w:rPr>
          <w:szCs w:val="28"/>
          <w:vertAlign w:val="superscript"/>
        </w:rPr>
        <w:t>4/</w:t>
      </w:r>
      <w:proofErr w:type="gramStart"/>
      <w:r w:rsidRPr="002D6D19">
        <w:rPr>
          <w:szCs w:val="28"/>
          <w:vertAlign w:val="superscript"/>
        </w:rPr>
        <w:t>3</w:t>
      </w:r>
      <w:r w:rsidRPr="002D6D19">
        <w:rPr>
          <w:szCs w:val="28"/>
        </w:rPr>
        <w:t xml:space="preserve"> </w:t>
      </w:r>
      <w:r w:rsidRPr="002D6D19">
        <w:rPr>
          <w:szCs w:val="28"/>
        </w:rPr>
        <w:sym w:font="Symbol" w:char="F0BB"/>
      </w:r>
      <w:r w:rsidRPr="002D6D19">
        <w:rPr>
          <w:szCs w:val="28"/>
        </w:rPr>
        <w:t xml:space="preserve"> 400</w:t>
      </w:r>
      <w:proofErr w:type="gramEnd"/>
      <w:r>
        <w:rPr>
          <w:szCs w:val="28"/>
        </w:rPr>
        <w:t xml:space="preserve"> – критичне число Рейнольдса. При Z </w:t>
      </w:r>
      <w:proofErr w:type="gramStart"/>
      <w:r>
        <w:rPr>
          <w:szCs w:val="28"/>
        </w:rPr>
        <w:t>&lt; 2300</w:t>
      </w:r>
      <w:proofErr w:type="gramEnd"/>
      <w:r>
        <w:rPr>
          <w:szCs w:val="28"/>
        </w:rPr>
        <w:t xml:space="preserve">  по формулі (5.22) розраховують   при плівковій конденсації для ламінарного режиму </w:t>
      </w:r>
      <w:r>
        <w:rPr>
          <w:szCs w:val="28"/>
          <w:lang w:val="uk-UA"/>
        </w:rPr>
        <w:t>течії</w:t>
      </w:r>
      <w:r>
        <w:rPr>
          <w:szCs w:val="28"/>
        </w:rPr>
        <w:t xml:space="preserve"> плівки, а при Z &gt; 2300 – для хвилевого і турбулентного режимів.</w:t>
      </w:r>
    </w:p>
    <w:p w:rsidR="008D6A55" w:rsidRPr="005368BF" w:rsidRDefault="008D6A55" w:rsidP="008D6A55">
      <w:pPr>
        <w:pStyle w:val="11"/>
        <w:spacing w:line="360" w:lineRule="auto"/>
        <w:ind w:firstLine="540"/>
        <w:jc w:val="both"/>
        <w:rPr>
          <w:szCs w:val="28"/>
          <w:lang w:val="uk-UA"/>
        </w:rPr>
      </w:pPr>
    </w:p>
    <w:p w:rsidR="008D6A55" w:rsidRPr="008D6A55" w:rsidRDefault="008D6A55" w:rsidP="008D6A55">
      <w:pPr>
        <w:pStyle w:val="11"/>
        <w:spacing w:line="360" w:lineRule="auto"/>
        <w:jc w:val="center"/>
        <w:rPr>
          <w:i/>
          <w:szCs w:val="28"/>
          <w:lang w:val="uk-UA"/>
        </w:rPr>
      </w:pPr>
      <w:r w:rsidRPr="008D6A55">
        <w:rPr>
          <w:i/>
          <w:szCs w:val="28"/>
          <w:lang w:val="uk-UA"/>
        </w:rPr>
        <w:t>Б. Горізонтальная труба</w:t>
      </w:r>
    </w:p>
    <w:p w:rsidR="008D6A55" w:rsidRPr="008D6A55" w:rsidRDefault="008D6A55" w:rsidP="008D6A55">
      <w:pPr>
        <w:pStyle w:val="11"/>
        <w:spacing w:line="360" w:lineRule="auto"/>
        <w:ind w:firstLine="567"/>
        <w:jc w:val="both"/>
        <w:rPr>
          <w:szCs w:val="28"/>
          <w:lang w:val="uk-UA"/>
        </w:rPr>
      </w:pPr>
      <w:r w:rsidRPr="008D6A55">
        <w:rPr>
          <w:szCs w:val="28"/>
          <w:lang w:val="uk-UA"/>
        </w:rPr>
        <w:t xml:space="preserve">Критерійні рівняння для розрахунку безрозмірного коефіцієнта тепловіддачі при плівковій конденсації пари на горизонтальній трубі для ламінарного режиму </w:t>
      </w:r>
      <w:r>
        <w:rPr>
          <w:szCs w:val="28"/>
          <w:lang w:val="uk-UA"/>
        </w:rPr>
        <w:t>течії</w:t>
      </w:r>
      <w:r w:rsidRPr="008D6A55">
        <w:rPr>
          <w:szCs w:val="28"/>
          <w:lang w:val="uk-UA"/>
        </w:rPr>
        <w:t xml:space="preserve"> (</w:t>
      </w:r>
      <w:r w:rsidRPr="00042670">
        <w:rPr>
          <w:position w:val="-6"/>
          <w:sz w:val="24"/>
          <w:szCs w:val="24"/>
        </w:rPr>
        <w:object w:dxaOrig="940" w:dyaOrig="279">
          <v:shape id="_x0000_i1362" type="#_x0000_t75" style="width:46.8pt;height:13.8pt" o:ole="">
            <v:imagedata r:id="rId667" o:title=""/>
          </v:shape>
          <o:OLEObject Type="Embed" ProgID="Equation.3" ShapeID="_x0000_i1362" DrawAspect="Content" ObjectID="_1772127694" r:id="rId668"/>
        </w:object>
      </w:r>
      <w:r w:rsidRPr="008D6A55">
        <w:rPr>
          <w:szCs w:val="28"/>
          <w:lang w:val="uk-UA"/>
        </w:rPr>
        <w:t>) плівки мають вигляд</w:t>
      </w:r>
    </w:p>
    <w:p w:rsidR="008D6A55" w:rsidRPr="00580C32" w:rsidRDefault="008D6A55" w:rsidP="008D6A55">
      <w:pPr>
        <w:pStyle w:val="11"/>
        <w:spacing w:line="360" w:lineRule="auto"/>
        <w:ind w:firstLine="567"/>
        <w:jc w:val="right"/>
        <w:rPr>
          <w:szCs w:val="28"/>
        </w:rPr>
      </w:pPr>
      <w:r w:rsidRPr="00580C32">
        <w:rPr>
          <w:position w:val="-10"/>
          <w:szCs w:val="28"/>
        </w:rPr>
        <w:object w:dxaOrig="1600" w:dyaOrig="400">
          <v:shape id="_x0000_i1363" type="#_x0000_t75" style="width:79.8pt;height:19.8pt" o:ole="">
            <v:imagedata r:id="rId669" o:title=""/>
          </v:shape>
          <o:OLEObject Type="Embed" ProgID="Equation.3" ShapeID="_x0000_i1363" DrawAspect="Content" ObjectID="_1772127695" r:id="rId670"/>
        </w:object>
      </w:r>
      <w:r w:rsidRPr="00580C32">
        <w:rPr>
          <w:szCs w:val="28"/>
        </w:rPr>
        <w:t>,</w:t>
      </w:r>
      <w:r w:rsidRPr="00580C32">
        <w:rPr>
          <w:szCs w:val="28"/>
        </w:rPr>
        <w:tab/>
      </w:r>
      <w:r w:rsidRPr="00580C32">
        <w:rPr>
          <w:szCs w:val="28"/>
        </w:rPr>
        <w:tab/>
      </w:r>
      <w:r w:rsidRPr="00580C32">
        <w:rPr>
          <w:szCs w:val="28"/>
        </w:rPr>
        <w:tab/>
      </w:r>
      <w:r w:rsidRPr="00580C32">
        <w:rPr>
          <w:szCs w:val="28"/>
        </w:rPr>
        <w:tab/>
      </w:r>
      <w:r w:rsidRPr="00580C32">
        <w:rPr>
          <w:szCs w:val="28"/>
        </w:rPr>
        <w:tab/>
        <w:t>(5.23)</w:t>
      </w:r>
    </w:p>
    <w:p w:rsidR="008D6A55" w:rsidRPr="00373EFB" w:rsidRDefault="008D6A55" w:rsidP="008D6A55">
      <w:pPr>
        <w:pStyle w:val="11"/>
        <w:ind w:left="720" w:hanging="720"/>
        <w:jc w:val="both"/>
        <w:rPr>
          <w:szCs w:val="28"/>
        </w:rPr>
      </w:pPr>
      <w:proofErr w:type="gramStart"/>
      <w:r>
        <w:rPr>
          <w:szCs w:val="28"/>
        </w:rPr>
        <w:t xml:space="preserve">де </w:t>
      </w:r>
      <w:r w:rsidRPr="00042670">
        <w:rPr>
          <w:position w:val="-30"/>
          <w:sz w:val="24"/>
          <w:szCs w:val="24"/>
        </w:rPr>
        <w:object w:dxaOrig="2240" w:dyaOrig="780">
          <v:shape id="_x0000_i1364" type="#_x0000_t75" style="width:112.2pt;height:39pt" o:ole="">
            <v:imagedata r:id="rId671" o:title=""/>
          </v:shape>
          <o:OLEObject Type="Embed" ProgID="Equation.3" ShapeID="_x0000_i1364" DrawAspect="Content" ObjectID="_1772127696" r:id="rId672"/>
        </w:object>
      </w:r>
      <w:r>
        <w:rPr>
          <w:szCs w:val="28"/>
        </w:rPr>
        <w:t xml:space="preserve"> –</w:t>
      </w:r>
      <w:proofErr w:type="gramEnd"/>
      <w:r>
        <w:rPr>
          <w:szCs w:val="28"/>
        </w:rPr>
        <w:t xml:space="preserve"> критерій Рейнольдса;</w:t>
      </w:r>
    </w:p>
    <w:p w:rsidR="008D6A55" w:rsidRPr="00373EFB" w:rsidRDefault="008D6A55" w:rsidP="008D6A55">
      <w:pPr>
        <w:pStyle w:val="11"/>
        <w:spacing w:line="360" w:lineRule="auto"/>
        <w:ind w:left="720" w:hanging="153"/>
        <w:jc w:val="both"/>
        <w:rPr>
          <w:szCs w:val="28"/>
        </w:rPr>
      </w:pPr>
      <w:r>
        <w:rPr>
          <w:szCs w:val="28"/>
        </w:rPr>
        <w:t>R</w:t>
      </w:r>
      <w:r w:rsidRPr="00257732">
        <w:rPr>
          <w:szCs w:val="28"/>
          <w:vertAlign w:val="subscript"/>
        </w:rPr>
        <w:t>тр</w:t>
      </w:r>
      <w:r>
        <w:rPr>
          <w:szCs w:val="28"/>
        </w:rPr>
        <w:t xml:space="preserve"> – зовнішній радіус труби;</w:t>
      </w:r>
    </w:p>
    <w:p w:rsidR="008D6A55" w:rsidRPr="005368BF" w:rsidRDefault="008D6A55" w:rsidP="008D6A55">
      <w:pPr>
        <w:pStyle w:val="11"/>
        <w:spacing w:line="360" w:lineRule="auto"/>
        <w:ind w:left="720" w:hanging="153"/>
        <w:jc w:val="both"/>
        <w:rPr>
          <w:szCs w:val="28"/>
          <w:lang w:val="uk-UA"/>
        </w:rPr>
      </w:pPr>
      <w:r>
        <w:rPr>
          <w:szCs w:val="28"/>
        </w:rPr>
        <w:t>Z – приведений розрахунковий розмір труби</w:t>
      </w:r>
      <w:r>
        <w:rPr>
          <w:szCs w:val="28"/>
          <w:lang w:val="uk-UA"/>
        </w:rPr>
        <w:t>:</w:t>
      </w:r>
    </w:p>
    <w:p w:rsidR="008D6A55" w:rsidRPr="00580C32" w:rsidRDefault="008D6A55" w:rsidP="008D6A55">
      <w:pPr>
        <w:pStyle w:val="11"/>
        <w:ind w:firstLine="567"/>
        <w:jc w:val="right"/>
        <w:rPr>
          <w:szCs w:val="28"/>
        </w:rPr>
      </w:pPr>
      <w:r w:rsidRPr="00580C32">
        <w:rPr>
          <w:position w:val="-36"/>
          <w:szCs w:val="28"/>
        </w:rPr>
        <w:object w:dxaOrig="3019" w:dyaOrig="1020">
          <v:shape id="_x0000_i1365" type="#_x0000_t75" style="width:151.2pt;height:51pt" o:ole="">
            <v:imagedata r:id="rId673" o:title=""/>
          </v:shape>
          <o:OLEObject Type="Embed" ProgID="Equation.3" ShapeID="_x0000_i1365" DrawAspect="Content" ObjectID="_1772127697" r:id="rId674"/>
        </w:object>
      </w:r>
      <w:r w:rsidRPr="00580C32">
        <w:rPr>
          <w:szCs w:val="28"/>
        </w:rPr>
        <w:t>.</w:t>
      </w:r>
      <w:r w:rsidRPr="00580C32">
        <w:rPr>
          <w:szCs w:val="28"/>
        </w:rPr>
        <w:tab/>
      </w:r>
      <w:r>
        <w:rPr>
          <w:szCs w:val="28"/>
          <w:lang w:val="uk-UA"/>
        </w:rPr>
        <w:tab/>
      </w:r>
      <w:r w:rsidRPr="00580C32">
        <w:rPr>
          <w:szCs w:val="28"/>
        </w:rPr>
        <w:tab/>
      </w:r>
      <w:r w:rsidRPr="00580C32">
        <w:rPr>
          <w:szCs w:val="28"/>
        </w:rPr>
        <w:tab/>
        <w:t>(5.24)</w:t>
      </w:r>
    </w:p>
    <w:p w:rsidR="008D6A55" w:rsidRDefault="008D6A55" w:rsidP="008D6A55">
      <w:pPr>
        <w:pStyle w:val="11"/>
        <w:jc w:val="center"/>
        <w:rPr>
          <w:i/>
          <w:szCs w:val="28"/>
          <w:lang w:val="uk-UA"/>
        </w:rPr>
      </w:pPr>
    </w:p>
    <w:p w:rsidR="008D6A55" w:rsidRDefault="008D6A55" w:rsidP="008D6A55">
      <w:pPr>
        <w:pStyle w:val="11"/>
        <w:jc w:val="center"/>
        <w:rPr>
          <w:i/>
          <w:szCs w:val="28"/>
          <w:lang w:val="uk-UA"/>
        </w:rPr>
      </w:pPr>
    </w:p>
    <w:p w:rsidR="008D6A55" w:rsidRPr="00580C32" w:rsidRDefault="008D6A55" w:rsidP="008D6A55">
      <w:pPr>
        <w:pStyle w:val="11"/>
        <w:spacing w:line="360" w:lineRule="auto"/>
        <w:jc w:val="center"/>
        <w:rPr>
          <w:i/>
          <w:szCs w:val="28"/>
        </w:rPr>
      </w:pPr>
      <w:r>
        <w:rPr>
          <w:i/>
          <w:szCs w:val="28"/>
        </w:rPr>
        <w:t>Чинники, що впливають на процес плівкової конденсації нерухомої пари</w:t>
      </w:r>
    </w:p>
    <w:p w:rsidR="008D6A55" w:rsidRDefault="008D6A55" w:rsidP="008D6A55">
      <w:pPr>
        <w:pStyle w:val="11"/>
        <w:spacing w:line="360" w:lineRule="auto"/>
        <w:jc w:val="center"/>
        <w:rPr>
          <w:i/>
          <w:szCs w:val="28"/>
          <w:lang w:val="uk-UA"/>
        </w:rPr>
      </w:pPr>
    </w:p>
    <w:p w:rsidR="008D6A55" w:rsidRPr="008D6A55" w:rsidRDefault="008D6A55" w:rsidP="008D6A55">
      <w:pPr>
        <w:pStyle w:val="11"/>
        <w:spacing w:line="360" w:lineRule="auto"/>
        <w:jc w:val="center"/>
        <w:rPr>
          <w:i/>
          <w:szCs w:val="28"/>
          <w:lang w:val="uk-UA"/>
        </w:rPr>
      </w:pPr>
      <w:r w:rsidRPr="008D6A55">
        <w:rPr>
          <w:i/>
          <w:szCs w:val="28"/>
          <w:lang w:val="uk-UA"/>
        </w:rPr>
        <w:t>А. В</w:t>
      </w:r>
      <w:r>
        <w:rPr>
          <w:i/>
          <w:szCs w:val="28"/>
          <w:lang w:val="uk-UA"/>
        </w:rPr>
        <w:t>плив</w:t>
      </w:r>
      <w:r w:rsidRPr="008D6A55">
        <w:rPr>
          <w:i/>
          <w:szCs w:val="28"/>
          <w:lang w:val="uk-UA"/>
        </w:rPr>
        <w:t xml:space="preserve"> швидкості руху пари</w:t>
      </w:r>
    </w:p>
    <w:p w:rsidR="008D6A55" w:rsidRPr="005368BF" w:rsidRDefault="008D6A55" w:rsidP="008D6A55">
      <w:pPr>
        <w:spacing w:line="360" w:lineRule="auto"/>
        <w:ind w:firstLine="567"/>
        <w:jc w:val="both"/>
        <w:rPr>
          <w:color w:val="000000"/>
          <w:sz w:val="28"/>
          <w:szCs w:val="28"/>
          <w:lang w:val="uk-UA"/>
        </w:rPr>
      </w:pPr>
      <w:r w:rsidRPr="008D6A55">
        <w:rPr>
          <w:color w:val="000000"/>
          <w:sz w:val="28"/>
          <w:szCs w:val="28"/>
          <w:lang w:val="uk-UA"/>
        </w:rPr>
        <w:t xml:space="preserve">Всі вищезгадані формули розрахунку теплообміну при конденсації пари отримані при допущенні малої швидкості руху пари в теплообмінному пристрої. </w:t>
      </w:r>
      <w:r>
        <w:rPr>
          <w:color w:val="000000"/>
          <w:sz w:val="28"/>
          <w:szCs w:val="28"/>
        </w:rPr>
        <w:t>В цьому випадку пару можна вважати нерухомою. Якщо швидкість пари досить велика і потік пари робить вплив на течію конденсатної плівки, то це явище враховують за допомогою поправочного коефіцієнта на рух пари</w:t>
      </w:r>
      <w:r>
        <w:rPr>
          <w:color w:val="000000"/>
          <w:sz w:val="28"/>
          <w:szCs w:val="28"/>
          <w:lang w:val="uk-UA"/>
        </w:rPr>
        <w:t>:</w:t>
      </w:r>
    </w:p>
    <w:p w:rsidR="008D6A55" w:rsidRPr="00580C32" w:rsidRDefault="008D6A55" w:rsidP="008D6A55">
      <w:pPr>
        <w:spacing w:line="360" w:lineRule="auto"/>
        <w:ind w:firstLine="567"/>
        <w:jc w:val="center"/>
        <w:rPr>
          <w:color w:val="000000"/>
          <w:sz w:val="28"/>
          <w:szCs w:val="28"/>
        </w:rPr>
      </w:pPr>
      <w:r w:rsidRPr="00580C32">
        <w:rPr>
          <w:color w:val="000000"/>
          <w:position w:val="-12"/>
          <w:sz w:val="28"/>
          <w:szCs w:val="28"/>
        </w:rPr>
        <w:object w:dxaOrig="1620" w:dyaOrig="360">
          <v:shape id="_x0000_i1366" type="#_x0000_t75" style="width:81pt;height:18pt" o:ole="">
            <v:imagedata r:id="rId675" o:title=""/>
          </v:shape>
          <o:OLEObject Type="Embed" ProgID="Equation.3" ShapeID="_x0000_i1366" DrawAspect="Content" ObjectID="_1772127698" r:id="rId676"/>
        </w:object>
      </w:r>
      <w:r w:rsidRPr="00580C32">
        <w:rPr>
          <w:color w:val="000000"/>
          <w:sz w:val="28"/>
          <w:szCs w:val="28"/>
        </w:rPr>
        <w:t>,</w:t>
      </w:r>
    </w:p>
    <w:p w:rsidR="008D6A55" w:rsidRDefault="008D6A55" w:rsidP="008D6A55">
      <w:pPr>
        <w:spacing w:line="360" w:lineRule="auto"/>
        <w:ind w:left="720" w:hanging="720"/>
        <w:jc w:val="both"/>
        <w:rPr>
          <w:color w:val="000000"/>
          <w:sz w:val="28"/>
          <w:szCs w:val="28"/>
          <w:lang w:val="uk-UA"/>
        </w:rPr>
      </w:pPr>
      <w:proofErr w:type="gramStart"/>
      <w:r>
        <w:rPr>
          <w:color w:val="000000"/>
          <w:sz w:val="28"/>
          <w:szCs w:val="28"/>
        </w:rPr>
        <w:t xml:space="preserve">де </w:t>
      </w:r>
      <w:r w:rsidRPr="00042670">
        <w:rPr>
          <w:color w:val="000000"/>
          <w:position w:val="-12"/>
        </w:rPr>
        <w:object w:dxaOrig="1100" w:dyaOrig="360">
          <v:shape id="_x0000_i1367" type="#_x0000_t75" style="width:55.2pt;height:18pt" o:ole="">
            <v:imagedata r:id="rId677" o:title=""/>
          </v:shape>
          <o:OLEObject Type="Embed" ProgID="Equation.3" ShapeID="_x0000_i1367" DrawAspect="Content" ObjectID="_1772127699" r:id="rId678"/>
        </w:object>
      </w:r>
      <w:r>
        <w:rPr>
          <w:color w:val="000000"/>
          <w:sz w:val="28"/>
          <w:szCs w:val="28"/>
        </w:rPr>
        <w:t xml:space="preserve"> –</w:t>
      </w:r>
      <w:proofErr w:type="gramEnd"/>
      <w:r>
        <w:rPr>
          <w:color w:val="000000"/>
          <w:sz w:val="28"/>
          <w:szCs w:val="28"/>
        </w:rPr>
        <w:t xml:space="preserve"> поправочний коефіцієнт, розрахунок якого наводиться в довідковій літературі </w:t>
      </w:r>
      <w:r w:rsidRPr="00373EFB">
        <w:rPr>
          <w:color w:val="000000"/>
          <w:sz w:val="28"/>
          <w:szCs w:val="28"/>
        </w:rPr>
        <w:t xml:space="preserve"> </w:t>
      </w:r>
      <w:r>
        <w:rPr>
          <w:color w:val="000000"/>
          <w:sz w:val="28"/>
          <w:szCs w:val="28"/>
        </w:rPr>
        <w:t>для конкретного тип</w:t>
      </w:r>
      <w:r>
        <w:rPr>
          <w:color w:val="000000"/>
          <w:sz w:val="28"/>
          <w:szCs w:val="28"/>
          <w:lang w:val="uk-UA"/>
        </w:rPr>
        <w:t>у</w:t>
      </w:r>
      <w:r>
        <w:rPr>
          <w:color w:val="000000"/>
          <w:sz w:val="28"/>
          <w:szCs w:val="28"/>
        </w:rPr>
        <w:t xml:space="preserve"> теплообмінного пристрою.</w:t>
      </w:r>
    </w:p>
    <w:p w:rsidR="008D6A55" w:rsidRPr="005368BF" w:rsidRDefault="008D6A55" w:rsidP="008D6A55">
      <w:pPr>
        <w:spacing w:line="360" w:lineRule="auto"/>
        <w:ind w:left="720" w:hanging="720"/>
        <w:jc w:val="both"/>
        <w:rPr>
          <w:color w:val="000000"/>
          <w:sz w:val="28"/>
          <w:szCs w:val="28"/>
          <w:lang w:val="uk-UA"/>
        </w:rPr>
      </w:pPr>
    </w:p>
    <w:p w:rsidR="008D6A55" w:rsidRPr="00580C32" w:rsidRDefault="008D6A55" w:rsidP="008D6A55">
      <w:pPr>
        <w:pStyle w:val="11"/>
        <w:spacing w:line="360" w:lineRule="auto"/>
        <w:jc w:val="center"/>
        <w:rPr>
          <w:i/>
          <w:szCs w:val="28"/>
        </w:rPr>
      </w:pPr>
      <w:r>
        <w:rPr>
          <w:i/>
          <w:szCs w:val="28"/>
        </w:rPr>
        <w:t>Б. В</w:t>
      </w:r>
      <w:r>
        <w:rPr>
          <w:i/>
          <w:szCs w:val="28"/>
          <w:lang w:val="uk-UA"/>
        </w:rPr>
        <w:t>плив</w:t>
      </w:r>
      <w:r>
        <w:rPr>
          <w:i/>
          <w:szCs w:val="28"/>
        </w:rPr>
        <w:t xml:space="preserve"> вологості і перегріву пари</w:t>
      </w:r>
    </w:p>
    <w:p w:rsidR="008D6A55" w:rsidRPr="00580C32" w:rsidRDefault="008D6A55" w:rsidP="008D6A55">
      <w:pPr>
        <w:spacing w:line="360" w:lineRule="auto"/>
        <w:ind w:firstLine="567"/>
        <w:jc w:val="both"/>
        <w:rPr>
          <w:color w:val="000000"/>
          <w:sz w:val="28"/>
          <w:szCs w:val="28"/>
        </w:rPr>
      </w:pPr>
      <w:r>
        <w:rPr>
          <w:color w:val="000000"/>
          <w:sz w:val="28"/>
          <w:szCs w:val="28"/>
        </w:rPr>
        <w:lastRenderedPageBreak/>
        <w:t>Всі вищезгадані формули були отримані для розрахунку тепловіддачі при плівковій конденсації сухої насиченої водяної пари (т.4 на рис.</w:t>
      </w:r>
      <w:r>
        <w:rPr>
          <w:color w:val="000000"/>
          <w:sz w:val="28"/>
          <w:szCs w:val="28"/>
          <w:lang w:val="uk-UA"/>
        </w:rPr>
        <w:t xml:space="preserve"> </w:t>
      </w:r>
      <w:r>
        <w:rPr>
          <w:color w:val="000000"/>
          <w:sz w:val="28"/>
          <w:szCs w:val="28"/>
        </w:rPr>
        <w:t xml:space="preserve">5.1). </w:t>
      </w:r>
      <w:r>
        <w:rPr>
          <w:color w:val="000000"/>
          <w:sz w:val="28"/>
          <w:szCs w:val="28"/>
          <w:lang w:val="uk-UA"/>
        </w:rPr>
        <w:t>П</w:t>
      </w:r>
      <w:r>
        <w:rPr>
          <w:color w:val="000000"/>
          <w:sz w:val="28"/>
          <w:szCs w:val="28"/>
        </w:rPr>
        <w:t>ара</w:t>
      </w:r>
      <w:r>
        <w:rPr>
          <w:color w:val="000000"/>
          <w:sz w:val="28"/>
          <w:szCs w:val="28"/>
          <w:lang w:val="uk-UA"/>
        </w:rPr>
        <w:t xml:space="preserve"> у</w:t>
      </w:r>
      <w:r>
        <w:rPr>
          <w:color w:val="000000"/>
          <w:sz w:val="28"/>
          <w:szCs w:val="28"/>
        </w:rPr>
        <w:t xml:space="preserve"> теплообмінник може поступати, як в перегрітому (т.5 на рис.</w:t>
      </w:r>
      <w:r>
        <w:rPr>
          <w:color w:val="000000"/>
          <w:sz w:val="28"/>
          <w:szCs w:val="28"/>
          <w:lang w:val="uk-UA"/>
        </w:rPr>
        <w:t xml:space="preserve"> </w:t>
      </w:r>
      <w:r>
        <w:rPr>
          <w:color w:val="000000"/>
          <w:sz w:val="28"/>
          <w:szCs w:val="28"/>
        </w:rPr>
        <w:t>5.1), так і у вологому насиченому стані (т.3 на рис.</w:t>
      </w:r>
      <w:r>
        <w:rPr>
          <w:color w:val="000000"/>
          <w:sz w:val="28"/>
          <w:szCs w:val="28"/>
          <w:lang w:val="uk-UA"/>
        </w:rPr>
        <w:t xml:space="preserve"> </w:t>
      </w:r>
      <w:r>
        <w:rPr>
          <w:color w:val="000000"/>
          <w:sz w:val="28"/>
          <w:szCs w:val="28"/>
        </w:rPr>
        <w:t>5.1). Відмінність стану пари від сухого насиченого враховують при розрахунку теплового потоку фазового переходу, що входить в рівняння теплового балансу.</w:t>
      </w:r>
    </w:p>
    <w:p w:rsidR="008D6A55" w:rsidRPr="00580C32" w:rsidRDefault="008D6A55" w:rsidP="008D6A55">
      <w:pPr>
        <w:spacing w:line="360" w:lineRule="auto"/>
        <w:ind w:firstLine="567"/>
        <w:jc w:val="both"/>
        <w:rPr>
          <w:color w:val="000000"/>
          <w:sz w:val="28"/>
          <w:szCs w:val="28"/>
        </w:rPr>
      </w:pPr>
      <w:r>
        <w:rPr>
          <w:color w:val="000000"/>
          <w:sz w:val="28"/>
          <w:szCs w:val="28"/>
        </w:rPr>
        <w:t>Для вологої насиченої водяної пари</w:t>
      </w:r>
    </w:p>
    <w:p w:rsidR="008D6A55" w:rsidRPr="00580C32" w:rsidRDefault="008D6A55" w:rsidP="008D6A55">
      <w:pPr>
        <w:spacing w:line="360" w:lineRule="auto"/>
        <w:ind w:firstLine="567"/>
        <w:jc w:val="center"/>
        <w:rPr>
          <w:sz w:val="28"/>
          <w:szCs w:val="28"/>
        </w:rPr>
      </w:pPr>
      <w:r w:rsidRPr="00580C32">
        <w:rPr>
          <w:position w:val="-10"/>
          <w:sz w:val="28"/>
          <w:szCs w:val="28"/>
        </w:rPr>
        <w:object w:dxaOrig="1160" w:dyaOrig="320">
          <v:shape id="_x0000_i1368" type="#_x0000_t75" style="width:58.2pt;height:16.2pt" o:ole="">
            <v:imagedata r:id="rId679" o:title=""/>
          </v:shape>
          <o:OLEObject Type="Embed" ProgID="Equation.3" ShapeID="_x0000_i1368" DrawAspect="Content" ObjectID="_1772127700" r:id="rId680"/>
        </w:object>
      </w:r>
      <w:r w:rsidRPr="00580C32">
        <w:rPr>
          <w:sz w:val="28"/>
          <w:szCs w:val="28"/>
        </w:rPr>
        <w:t>,</w:t>
      </w:r>
    </w:p>
    <w:p w:rsidR="008D6A55" w:rsidRPr="00580C32" w:rsidRDefault="008D6A55" w:rsidP="008D6A55">
      <w:pPr>
        <w:spacing w:line="360" w:lineRule="auto"/>
        <w:ind w:left="540" w:hanging="540"/>
        <w:jc w:val="both"/>
        <w:rPr>
          <w:color w:val="000000"/>
          <w:sz w:val="28"/>
          <w:szCs w:val="28"/>
        </w:rPr>
      </w:pPr>
      <w:r>
        <w:rPr>
          <w:sz w:val="28"/>
          <w:szCs w:val="28"/>
        </w:rPr>
        <w:t>де Q – тепловий потік від пари до стінки при конденсації, Вт; G – витрата конденсату, кг/с; r – прихована теплота паротворення, Дж/кг; x – міра сухості пари.</w:t>
      </w:r>
    </w:p>
    <w:p w:rsidR="008D6A55" w:rsidRPr="00580C32" w:rsidRDefault="008D6A55" w:rsidP="008D6A55">
      <w:pPr>
        <w:spacing w:line="360" w:lineRule="auto"/>
        <w:ind w:firstLine="567"/>
        <w:jc w:val="both"/>
        <w:rPr>
          <w:color w:val="000000"/>
          <w:sz w:val="28"/>
          <w:szCs w:val="28"/>
        </w:rPr>
      </w:pPr>
      <w:r>
        <w:rPr>
          <w:color w:val="000000"/>
          <w:sz w:val="28"/>
          <w:szCs w:val="28"/>
        </w:rPr>
        <w:t>Для перегрітої пари</w:t>
      </w:r>
    </w:p>
    <w:p w:rsidR="008D6A55" w:rsidRPr="00580C32" w:rsidRDefault="008D6A55" w:rsidP="008D6A55">
      <w:pPr>
        <w:spacing w:line="360" w:lineRule="auto"/>
        <w:ind w:firstLine="567"/>
        <w:jc w:val="center"/>
        <w:rPr>
          <w:sz w:val="28"/>
          <w:szCs w:val="28"/>
        </w:rPr>
      </w:pPr>
      <w:r w:rsidRPr="00580C32">
        <w:rPr>
          <w:position w:val="-14"/>
          <w:sz w:val="28"/>
          <w:szCs w:val="28"/>
        </w:rPr>
        <w:object w:dxaOrig="5679" w:dyaOrig="380">
          <v:shape id="_x0000_i1369" type="#_x0000_t75" style="width:283.8pt;height:19.2pt" o:ole="">
            <v:imagedata r:id="rId681" o:title=""/>
          </v:shape>
          <o:OLEObject Type="Embed" ProgID="Equation.3" ShapeID="_x0000_i1369" DrawAspect="Content" ObjectID="_1772127701" r:id="rId682"/>
        </w:object>
      </w:r>
      <w:r w:rsidRPr="00580C32">
        <w:rPr>
          <w:sz w:val="28"/>
          <w:szCs w:val="28"/>
        </w:rPr>
        <w:t>,</w:t>
      </w:r>
    </w:p>
    <w:p w:rsidR="008D6A55" w:rsidRPr="00373EFB" w:rsidRDefault="008D6A55" w:rsidP="008D6A55">
      <w:pPr>
        <w:spacing w:line="360" w:lineRule="auto"/>
        <w:ind w:left="540" w:hanging="540"/>
        <w:jc w:val="both"/>
        <w:rPr>
          <w:sz w:val="28"/>
          <w:szCs w:val="28"/>
        </w:rPr>
      </w:pPr>
      <w:proofErr w:type="gramStart"/>
      <w:r>
        <w:rPr>
          <w:sz w:val="28"/>
          <w:szCs w:val="28"/>
        </w:rPr>
        <w:t xml:space="preserve">де </w:t>
      </w:r>
      <w:r w:rsidRPr="00042670">
        <w:rPr>
          <w:position w:val="-14"/>
        </w:rPr>
        <w:object w:dxaOrig="480" w:dyaOrig="380">
          <v:shape id="_x0000_i1370" type="#_x0000_t75" style="width:24pt;height:19.2pt" o:ole="">
            <v:imagedata r:id="rId683" o:title=""/>
          </v:shape>
          <o:OLEObject Type="Embed" ProgID="Equation.3" ShapeID="_x0000_i1370" DrawAspect="Content" ObjectID="_1772127702" r:id="rId684"/>
        </w:object>
      </w:r>
      <w:r>
        <w:rPr>
          <w:sz w:val="28"/>
          <w:szCs w:val="28"/>
        </w:rPr>
        <w:t xml:space="preserve"> –</w:t>
      </w:r>
      <w:proofErr w:type="gramEnd"/>
      <w:r>
        <w:rPr>
          <w:sz w:val="28"/>
          <w:szCs w:val="28"/>
        </w:rPr>
        <w:t xml:space="preserve"> питома теплота перегріву, Дж/кг; с</w:t>
      </w:r>
      <w:r w:rsidRPr="00041C43">
        <w:rPr>
          <w:sz w:val="28"/>
          <w:szCs w:val="28"/>
          <w:vertAlign w:val="subscript"/>
        </w:rPr>
        <w:t>п</w:t>
      </w:r>
      <w:r>
        <w:rPr>
          <w:sz w:val="28"/>
          <w:szCs w:val="28"/>
        </w:rPr>
        <w:t xml:space="preserve"> – теплоємність перегрітої пари, Дж/(кг·K); </w:t>
      </w:r>
      <w:r w:rsidRPr="0033071D">
        <w:rPr>
          <w:position w:val="-12"/>
        </w:rPr>
        <w:object w:dxaOrig="300" w:dyaOrig="360">
          <v:shape id="_x0000_i1371" type="#_x0000_t75" style="width:15pt;height:18pt" o:ole="">
            <v:imagedata r:id="rId685" o:title=""/>
          </v:shape>
          <o:OLEObject Type="Embed" ProgID="Equation.3" ShapeID="_x0000_i1371" DrawAspect="Content" ObjectID="_1772127703" r:id="rId686"/>
        </w:object>
      </w:r>
      <w:r>
        <w:rPr>
          <w:sz w:val="28"/>
          <w:szCs w:val="28"/>
        </w:rPr>
        <w:t xml:space="preserve"> і </w:t>
      </w:r>
      <w:r w:rsidRPr="0033071D">
        <w:rPr>
          <w:position w:val="-10"/>
        </w:rPr>
        <w:object w:dxaOrig="320" w:dyaOrig="340">
          <v:shape id="_x0000_i1372" type="#_x0000_t75" style="width:16.2pt;height:16.8pt" o:ole="">
            <v:imagedata r:id="rId687" o:title=""/>
          </v:shape>
          <o:OLEObject Type="Embed" ProgID="Equation.3" ShapeID="_x0000_i1372" DrawAspect="Content" ObjectID="_1772127704" r:id="rId688"/>
        </w:object>
      </w:r>
      <w:r>
        <w:rPr>
          <w:sz w:val="28"/>
          <w:szCs w:val="28"/>
        </w:rPr>
        <w:t xml:space="preserve"> – питомі ентальпії перегрітої пари (</w:t>
      </w:r>
      <w:r>
        <w:rPr>
          <w:sz w:val="28"/>
          <w:szCs w:val="28"/>
          <w:lang w:val="uk-UA"/>
        </w:rPr>
        <w:t>точ</w:t>
      </w:r>
      <w:r>
        <w:rPr>
          <w:sz w:val="28"/>
          <w:szCs w:val="28"/>
        </w:rPr>
        <w:t>ка 5) і сухої насиченої водяної пари (</w:t>
      </w:r>
      <w:r>
        <w:rPr>
          <w:sz w:val="28"/>
          <w:szCs w:val="28"/>
          <w:lang w:val="uk-UA"/>
        </w:rPr>
        <w:t>точ</w:t>
      </w:r>
      <w:r>
        <w:rPr>
          <w:sz w:val="28"/>
          <w:szCs w:val="28"/>
        </w:rPr>
        <w:t>ка 4)</w:t>
      </w:r>
      <w:r>
        <w:rPr>
          <w:sz w:val="28"/>
          <w:szCs w:val="28"/>
          <w:lang w:val="uk-UA"/>
        </w:rPr>
        <w:t>,</w:t>
      </w:r>
      <w:r w:rsidRPr="00373EFB">
        <w:rPr>
          <w:sz w:val="28"/>
          <w:szCs w:val="28"/>
        </w:rPr>
        <w:t xml:space="preserve"> </w:t>
      </w:r>
      <w:r>
        <w:rPr>
          <w:sz w:val="28"/>
          <w:szCs w:val="28"/>
        </w:rPr>
        <w:t>Дж/кг.</w:t>
      </w:r>
    </w:p>
    <w:p w:rsidR="008D6A55" w:rsidRPr="00373EFB" w:rsidRDefault="008D6A55" w:rsidP="008D6A55">
      <w:pPr>
        <w:spacing w:line="360" w:lineRule="auto"/>
        <w:ind w:left="540" w:hanging="540"/>
        <w:jc w:val="both"/>
        <w:rPr>
          <w:sz w:val="28"/>
          <w:szCs w:val="28"/>
        </w:rPr>
      </w:pPr>
    </w:p>
    <w:p w:rsidR="008D6A55" w:rsidRPr="00580C32" w:rsidRDefault="008D6A55" w:rsidP="008D6A55">
      <w:pPr>
        <w:pStyle w:val="11"/>
        <w:spacing w:line="360" w:lineRule="auto"/>
        <w:jc w:val="center"/>
        <w:rPr>
          <w:i/>
          <w:szCs w:val="28"/>
        </w:rPr>
      </w:pPr>
      <w:r>
        <w:rPr>
          <w:i/>
          <w:szCs w:val="28"/>
        </w:rPr>
        <w:t>В. В</w:t>
      </w:r>
      <w:r>
        <w:rPr>
          <w:i/>
          <w:szCs w:val="28"/>
          <w:lang w:val="uk-UA"/>
        </w:rPr>
        <w:t>плив</w:t>
      </w:r>
      <w:r>
        <w:rPr>
          <w:i/>
          <w:szCs w:val="28"/>
        </w:rPr>
        <w:t xml:space="preserve"> газів, що не конденсуються, в парі</w:t>
      </w:r>
    </w:p>
    <w:p w:rsidR="008D6A55" w:rsidRPr="00580C32" w:rsidRDefault="008D6A55" w:rsidP="008D6A55">
      <w:pPr>
        <w:spacing w:line="360" w:lineRule="auto"/>
        <w:ind w:firstLine="567"/>
        <w:jc w:val="both"/>
        <w:rPr>
          <w:sz w:val="28"/>
          <w:szCs w:val="28"/>
        </w:rPr>
      </w:pPr>
      <w:r>
        <w:rPr>
          <w:sz w:val="28"/>
          <w:szCs w:val="28"/>
        </w:rPr>
        <w:t xml:space="preserve">Якщо у водяній парі присутні гази (наприклад, повітря), що не конденсуються, то тепловіддача різко знижується. В цьому випадку повітря на поверхні плівки конденсату створює повітряний прошарок, що перешкоджає конденсації пари (див. </w:t>
      </w:r>
      <w:r>
        <w:rPr>
          <w:sz w:val="28"/>
          <w:szCs w:val="28"/>
          <w:lang w:val="uk-UA"/>
        </w:rPr>
        <w:t>рис</w:t>
      </w:r>
      <w:r>
        <w:rPr>
          <w:sz w:val="28"/>
          <w:szCs w:val="28"/>
        </w:rPr>
        <w:t>. 5.5). Експериментально отримано, що присутність в парі 1% повітря зменшує тепловіддачу приблизно в два рази. Тому повітря необхідно видаляти з теплообмінних апаратів.</w:t>
      </w:r>
    </w:p>
    <w:p w:rsidR="008D6A55" w:rsidRPr="00580C32" w:rsidRDefault="008D6A55" w:rsidP="008D6A55">
      <w:pPr>
        <w:spacing w:line="360" w:lineRule="auto"/>
        <w:jc w:val="center"/>
        <w:rPr>
          <w:sz w:val="28"/>
          <w:szCs w:val="28"/>
        </w:rPr>
      </w:pPr>
      <w:r w:rsidRPr="00580C32">
        <w:rPr>
          <w:sz w:val="28"/>
          <w:szCs w:val="28"/>
        </w:rPr>
        <w:object w:dxaOrig="4689" w:dyaOrig="4899">
          <v:shape id="_x0000_i1373" type="#_x0000_t75" style="width:234.6pt;height:244.8pt" o:ole="">
            <v:imagedata r:id="rId689" o:title=""/>
          </v:shape>
          <o:OLEObject Type="Embed" ProgID="Visio.Drawing.11" ShapeID="_x0000_i1373" DrawAspect="Content" ObjectID="_1772127705" r:id="rId690"/>
        </w:object>
      </w:r>
    </w:p>
    <w:p w:rsidR="008D6A55" w:rsidRPr="00580C32" w:rsidRDefault="008D6A55" w:rsidP="008D6A55">
      <w:pPr>
        <w:spacing w:line="360" w:lineRule="auto"/>
        <w:jc w:val="center"/>
        <w:rPr>
          <w:sz w:val="28"/>
          <w:szCs w:val="28"/>
        </w:rPr>
      </w:pPr>
      <w:r>
        <w:rPr>
          <w:sz w:val="28"/>
          <w:szCs w:val="28"/>
          <w:lang w:val="uk-UA"/>
        </w:rPr>
        <w:t>Рис</w:t>
      </w:r>
      <w:r>
        <w:rPr>
          <w:sz w:val="28"/>
          <w:szCs w:val="28"/>
        </w:rPr>
        <w:t xml:space="preserve">. 5.5. Схема конденсації </w:t>
      </w:r>
      <w:r>
        <w:rPr>
          <w:sz w:val="28"/>
          <w:szCs w:val="28"/>
          <w:lang w:val="uk-UA"/>
        </w:rPr>
        <w:t>суміші</w:t>
      </w:r>
      <w:r>
        <w:rPr>
          <w:sz w:val="28"/>
          <w:szCs w:val="28"/>
        </w:rPr>
        <w:t xml:space="preserve"> пару-повітря:</w:t>
      </w:r>
    </w:p>
    <w:p w:rsidR="008D6A55" w:rsidRPr="00041C43" w:rsidRDefault="008D6A55" w:rsidP="008D6A55">
      <w:pPr>
        <w:jc w:val="center"/>
      </w:pPr>
      <w:r w:rsidRPr="00041C43">
        <w:rPr>
          <w:position w:val="-12"/>
        </w:rPr>
        <w:object w:dxaOrig="400" w:dyaOrig="360">
          <v:shape id="_x0000_i1374" type="#_x0000_t75" style="width:19.8pt;height:18pt" o:ole="">
            <v:imagedata r:id="rId691" o:title=""/>
          </v:shape>
          <o:OLEObject Type="Embed" ProgID="Equation.3" ShapeID="_x0000_i1374" DrawAspect="Content" ObjectID="_1772127706" r:id="rId692"/>
        </w:object>
      </w:r>
      <w:r w:rsidRPr="00041C43">
        <w:t xml:space="preserve"> – потік </w:t>
      </w:r>
      <w:proofErr w:type="gramStart"/>
      <w:r w:rsidRPr="00041C43">
        <w:t xml:space="preserve">суміші; </w:t>
      </w:r>
      <w:r w:rsidRPr="00C52520">
        <w:rPr>
          <w:position w:val="-12"/>
        </w:rPr>
        <w:object w:dxaOrig="360" w:dyaOrig="360">
          <v:shape id="_x0000_i1375" type="#_x0000_t75" style="width:18pt;height:18pt" o:ole="">
            <v:imagedata r:id="rId693" o:title=""/>
          </v:shape>
          <o:OLEObject Type="Embed" ProgID="Equation.3" ShapeID="_x0000_i1375" DrawAspect="Content" ObjectID="_1772127707" r:id="rId694"/>
        </w:object>
      </w:r>
      <w:r w:rsidRPr="00041C43">
        <w:t xml:space="preserve"> –</w:t>
      </w:r>
      <w:proofErr w:type="gramEnd"/>
      <w:r w:rsidRPr="00041C43">
        <w:t xml:space="preserve"> потік повітря; </w:t>
      </w:r>
      <w:r w:rsidRPr="00C52520">
        <w:rPr>
          <w:position w:val="-10"/>
        </w:rPr>
        <w:object w:dxaOrig="300" w:dyaOrig="340">
          <v:shape id="_x0000_i1376" type="#_x0000_t75" style="width:15pt;height:16.8pt" o:ole="">
            <v:imagedata r:id="rId695" o:title=""/>
          </v:shape>
          <o:OLEObject Type="Embed" ProgID="Equation.3" ShapeID="_x0000_i1376" DrawAspect="Content" ObjectID="_1772127708" r:id="rId696"/>
        </w:object>
      </w:r>
      <w:r w:rsidRPr="00041C43">
        <w:t xml:space="preserve"> – потік пари;</w:t>
      </w:r>
    </w:p>
    <w:p w:rsidR="008D6A55" w:rsidRPr="00041C43" w:rsidRDefault="008D6A55" w:rsidP="008D6A55">
      <w:pPr>
        <w:jc w:val="center"/>
      </w:pPr>
      <w:r w:rsidRPr="00041C43">
        <w:rPr>
          <w:position w:val="-12"/>
        </w:rPr>
        <w:object w:dxaOrig="420" w:dyaOrig="360">
          <v:shape id="_x0000_i1377" type="#_x0000_t75" style="width:21pt;height:18pt" o:ole="">
            <v:imagedata r:id="rId697" o:title=""/>
          </v:shape>
          <o:OLEObject Type="Embed" ProgID="Equation.3" ShapeID="_x0000_i1377" DrawAspect="Content" ObjectID="_1772127709" r:id="rId698"/>
        </w:object>
      </w:r>
      <w:r w:rsidRPr="00041C43">
        <w:t xml:space="preserve"> – тиск </w:t>
      </w:r>
      <w:proofErr w:type="gramStart"/>
      <w:r w:rsidRPr="00041C43">
        <w:t xml:space="preserve">суміші; </w:t>
      </w:r>
      <w:r w:rsidRPr="00C52520">
        <w:rPr>
          <w:position w:val="-12"/>
        </w:rPr>
        <w:object w:dxaOrig="380" w:dyaOrig="360">
          <v:shape id="_x0000_i1378" type="#_x0000_t75" style="width:19.2pt;height:18pt" o:ole="">
            <v:imagedata r:id="rId699" o:title=""/>
          </v:shape>
          <o:OLEObject Type="Embed" ProgID="Equation.3" ShapeID="_x0000_i1378" DrawAspect="Content" ObjectID="_1772127710" r:id="rId700"/>
        </w:object>
      </w:r>
      <w:r w:rsidRPr="00041C43">
        <w:t xml:space="preserve"> –</w:t>
      </w:r>
      <w:proofErr w:type="gramEnd"/>
      <w:r w:rsidRPr="00041C43">
        <w:t xml:space="preserve"> тиск повітря; </w:t>
      </w:r>
      <w:r w:rsidRPr="00C52520">
        <w:rPr>
          <w:position w:val="-10"/>
        </w:rPr>
        <w:object w:dxaOrig="320" w:dyaOrig="340">
          <v:shape id="_x0000_i1379" type="#_x0000_t75" style="width:16.2pt;height:16.8pt" o:ole="">
            <v:imagedata r:id="rId701" o:title=""/>
          </v:shape>
          <o:OLEObject Type="Embed" ProgID="Equation.3" ShapeID="_x0000_i1379" DrawAspect="Content" ObjectID="_1772127711" r:id="rId702"/>
        </w:object>
      </w:r>
      <w:r w:rsidRPr="00041C43">
        <w:t xml:space="preserve"> – тиск пари</w:t>
      </w:r>
    </w:p>
    <w:p w:rsidR="008D6A55" w:rsidRPr="00580C32" w:rsidRDefault="008D6A55" w:rsidP="008D6A55">
      <w:pPr>
        <w:spacing w:line="360" w:lineRule="auto"/>
        <w:rPr>
          <w:sz w:val="28"/>
          <w:szCs w:val="28"/>
        </w:rPr>
      </w:pPr>
    </w:p>
    <w:p w:rsidR="008D6A55" w:rsidRPr="00580C32" w:rsidRDefault="008D6A55" w:rsidP="008D6A55">
      <w:pPr>
        <w:pStyle w:val="23"/>
        <w:spacing w:line="360" w:lineRule="auto"/>
        <w:ind w:firstLine="567"/>
        <w:jc w:val="left"/>
        <w:rPr>
          <w:szCs w:val="28"/>
        </w:rPr>
      </w:pPr>
      <w:r>
        <w:rPr>
          <w:b/>
          <w:szCs w:val="28"/>
        </w:rPr>
        <w:t>5.2. Тепловіддача при кипінні рідин</w:t>
      </w:r>
    </w:p>
    <w:p w:rsidR="008D6A55" w:rsidRPr="00580C32" w:rsidRDefault="008D6A55" w:rsidP="008D6A55">
      <w:pPr>
        <w:pStyle w:val="11"/>
        <w:spacing w:line="360" w:lineRule="auto"/>
        <w:jc w:val="center"/>
        <w:rPr>
          <w:szCs w:val="28"/>
        </w:rPr>
      </w:pPr>
    </w:p>
    <w:p w:rsidR="008D6A55" w:rsidRPr="00C53DA2" w:rsidRDefault="008D6A55" w:rsidP="008D6A55">
      <w:pPr>
        <w:spacing w:line="360" w:lineRule="auto"/>
        <w:ind w:firstLine="567"/>
        <w:jc w:val="both"/>
        <w:rPr>
          <w:sz w:val="28"/>
          <w:szCs w:val="28"/>
        </w:rPr>
      </w:pPr>
      <w:r>
        <w:rPr>
          <w:b/>
          <w:sz w:val="28"/>
          <w:szCs w:val="28"/>
        </w:rPr>
        <w:t xml:space="preserve">Кипіння – </w:t>
      </w:r>
      <w:r w:rsidRPr="00C53DA2">
        <w:rPr>
          <w:sz w:val="28"/>
          <w:szCs w:val="28"/>
        </w:rPr>
        <w:t>процес інтенсивного утворення пари усередині об'єму рідини при температурі насичення або вище за цю температуру.</w:t>
      </w:r>
    </w:p>
    <w:p w:rsidR="008D6A55" w:rsidRPr="00580C32" w:rsidRDefault="008D6A55" w:rsidP="008D6A55">
      <w:pPr>
        <w:spacing w:line="360" w:lineRule="auto"/>
        <w:ind w:firstLine="567"/>
        <w:jc w:val="both"/>
        <w:rPr>
          <w:sz w:val="28"/>
          <w:szCs w:val="28"/>
        </w:rPr>
      </w:pPr>
      <w:r>
        <w:rPr>
          <w:sz w:val="28"/>
          <w:szCs w:val="28"/>
        </w:rPr>
        <w:t>При кипінні поглинається теплота фазового переходу, тому для здійснення стаціонарного процесу кипіння необхідн</w:t>
      </w:r>
      <w:r>
        <w:rPr>
          <w:sz w:val="28"/>
          <w:szCs w:val="28"/>
          <w:lang w:val="uk-UA"/>
        </w:rPr>
        <w:t>о</w:t>
      </w:r>
      <w:r>
        <w:rPr>
          <w:sz w:val="28"/>
          <w:szCs w:val="28"/>
        </w:rPr>
        <w:t xml:space="preserve"> п</w:t>
      </w:r>
      <w:r>
        <w:rPr>
          <w:sz w:val="28"/>
          <w:szCs w:val="28"/>
          <w:lang w:val="uk-UA"/>
        </w:rPr>
        <w:t>ід</w:t>
      </w:r>
      <w:r>
        <w:rPr>
          <w:sz w:val="28"/>
          <w:szCs w:val="28"/>
        </w:rPr>
        <w:t>в</w:t>
      </w:r>
      <w:r>
        <w:rPr>
          <w:sz w:val="28"/>
          <w:szCs w:val="28"/>
          <w:lang w:val="uk-UA"/>
        </w:rPr>
        <w:t>о</w:t>
      </w:r>
      <w:r>
        <w:rPr>
          <w:sz w:val="28"/>
          <w:szCs w:val="28"/>
        </w:rPr>
        <w:t>д</w:t>
      </w:r>
      <w:r>
        <w:rPr>
          <w:sz w:val="28"/>
          <w:szCs w:val="28"/>
          <w:lang w:val="uk-UA"/>
        </w:rPr>
        <w:t>ити</w:t>
      </w:r>
      <w:r>
        <w:rPr>
          <w:sz w:val="28"/>
          <w:szCs w:val="28"/>
        </w:rPr>
        <w:t xml:space="preserve"> теплот</w:t>
      </w:r>
      <w:r>
        <w:rPr>
          <w:sz w:val="28"/>
          <w:szCs w:val="28"/>
          <w:lang w:val="uk-UA"/>
        </w:rPr>
        <w:t>у</w:t>
      </w:r>
      <w:r>
        <w:rPr>
          <w:sz w:val="28"/>
          <w:szCs w:val="28"/>
        </w:rPr>
        <w:t xml:space="preserve"> (див. </w:t>
      </w:r>
      <w:r>
        <w:rPr>
          <w:sz w:val="28"/>
          <w:szCs w:val="28"/>
          <w:lang w:val="uk-UA"/>
        </w:rPr>
        <w:t>ф</w:t>
      </w:r>
      <w:r>
        <w:rPr>
          <w:sz w:val="28"/>
          <w:szCs w:val="28"/>
        </w:rPr>
        <w:t>орм</w:t>
      </w:r>
      <w:r>
        <w:rPr>
          <w:sz w:val="28"/>
          <w:szCs w:val="28"/>
          <w:lang w:val="uk-UA"/>
        </w:rPr>
        <w:t>.</w:t>
      </w:r>
      <w:r>
        <w:rPr>
          <w:sz w:val="28"/>
          <w:szCs w:val="28"/>
        </w:rPr>
        <w:t xml:space="preserve"> (5.4)).</w:t>
      </w:r>
    </w:p>
    <w:p w:rsidR="008D6A55" w:rsidRPr="00580C32" w:rsidRDefault="008D6A55" w:rsidP="008D6A55">
      <w:pPr>
        <w:spacing w:line="360" w:lineRule="auto"/>
        <w:ind w:firstLine="567"/>
        <w:jc w:val="both"/>
        <w:rPr>
          <w:sz w:val="28"/>
          <w:szCs w:val="28"/>
        </w:rPr>
      </w:pPr>
      <w:r>
        <w:rPr>
          <w:sz w:val="28"/>
          <w:szCs w:val="28"/>
        </w:rPr>
        <w:t xml:space="preserve">Розрізняють </w:t>
      </w:r>
      <w:r w:rsidRPr="00C53DA2">
        <w:rPr>
          <w:i/>
          <w:sz w:val="28"/>
          <w:szCs w:val="28"/>
        </w:rPr>
        <w:t>поверхневе</w:t>
      </w:r>
      <w:r>
        <w:rPr>
          <w:sz w:val="28"/>
          <w:szCs w:val="28"/>
        </w:rPr>
        <w:t xml:space="preserve"> і </w:t>
      </w:r>
      <w:r w:rsidRPr="00C53DA2">
        <w:rPr>
          <w:i/>
          <w:sz w:val="28"/>
          <w:szCs w:val="28"/>
        </w:rPr>
        <w:t>об'ємне</w:t>
      </w:r>
      <w:r>
        <w:rPr>
          <w:sz w:val="28"/>
          <w:szCs w:val="28"/>
        </w:rPr>
        <w:t xml:space="preserve"> кипіння. </w:t>
      </w:r>
      <w:r w:rsidRPr="00C53DA2">
        <w:rPr>
          <w:i/>
          <w:sz w:val="28"/>
          <w:szCs w:val="28"/>
        </w:rPr>
        <w:t>Об'ємне</w:t>
      </w:r>
      <w:r>
        <w:rPr>
          <w:sz w:val="28"/>
          <w:szCs w:val="28"/>
        </w:rPr>
        <w:t xml:space="preserve"> кипіння рідини зустрічається досить рідк</w:t>
      </w:r>
      <w:r>
        <w:rPr>
          <w:sz w:val="28"/>
          <w:szCs w:val="28"/>
          <w:lang w:val="uk-UA"/>
        </w:rPr>
        <w:t>о</w:t>
      </w:r>
      <w:r>
        <w:rPr>
          <w:sz w:val="28"/>
          <w:szCs w:val="28"/>
        </w:rPr>
        <w:t xml:space="preserve"> (наприклад, при різкому зменшенні тиску) і, в цьому випадку, температура рідини стає більше температури насичення при даному тиску. У нашому курсі розглядатимемо лише теплообмін при кипінні на твердих поверхнях або </w:t>
      </w:r>
      <w:r w:rsidRPr="00C53DA2">
        <w:rPr>
          <w:i/>
          <w:sz w:val="28"/>
          <w:szCs w:val="28"/>
        </w:rPr>
        <w:t>поверхневе</w:t>
      </w:r>
      <w:r>
        <w:rPr>
          <w:sz w:val="28"/>
          <w:szCs w:val="28"/>
        </w:rPr>
        <w:t xml:space="preserve"> кипіння.</w:t>
      </w:r>
    </w:p>
    <w:p w:rsidR="008D6A55" w:rsidRPr="00580C32" w:rsidRDefault="008D6A55" w:rsidP="008D6A55">
      <w:pPr>
        <w:spacing w:line="360" w:lineRule="auto"/>
        <w:ind w:firstLine="567"/>
        <w:jc w:val="both"/>
        <w:rPr>
          <w:sz w:val="28"/>
          <w:szCs w:val="28"/>
        </w:rPr>
      </w:pPr>
      <w:r>
        <w:rPr>
          <w:sz w:val="28"/>
          <w:szCs w:val="28"/>
        </w:rPr>
        <w:t>Процес кипіння залежить від граничних умов теплообміну, тиску середовища, фізичних властивостей рідини, пари і твердої стінки, стану твердої поверхні, геометрії системи, режиму руху рідини і так далі</w:t>
      </w:r>
      <w:r>
        <w:rPr>
          <w:sz w:val="28"/>
          <w:szCs w:val="28"/>
          <w:lang w:val="uk-UA"/>
        </w:rPr>
        <w:t>.</w:t>
      </w:r>
      <w:r>
        <w:rPr>
          <w:sz w:val="28"/>
          <w:szCs w:val="28"/>
        </w:rPr>
        <w:t xml:space="preserve"> Тому розробити математичну модель процесу кипіння не представляється можливим і всі відомості про механізм кипіння отримані дослідн</w:t>
      </w:r>
      <w:r>
        <w:rPr>
          <w:sz w:val="28"/>
          <w:szCs w:val="28"/>
          <w:lang w:val="uk-UA"/>
        </w:rPr>
        <w:t>им шляхом</w:t>
      </w:r>
      <w:r>
        <w:rPr>
          <w:sz w:val="28"/>
          <w:szCs w:val="28"/>
        </w:rPr>
        <w:t>. При цьому використовується наступна класифікація видів кипіння:</w:t>
      </w:r>
    </w:p>
    <w:p w:rsidR="008D6A55" w:rsidRPr="00580C32" w:rsidRDefault="008D6A55" w:rsidP="008D6A55">
      <w:pPr>
        <w:spacing w:line="360" w:lineRule="auto"/>
        <w:jc w:val="both"/>
        <w:rPr>
          <w:sz w:val="28"/>
          <w:szCs w:val="28"/>
        </w:rPr>
      </w:pPr>
      <w:proofErr w:type="gramStart"/>
      <w:r>
        <w:rPr>
          <w:sz w:val="28"/>
          <w:szCs w:val="28"/>
        </w:rPr>
        <w:lastRenderedPageBreak/>
        <w:t xml:space="preserve">— </w:t>
      </w:r>
      <w:r>
        <w:rPr>
          <w:sz w:val="28"/>
          <w:szCs w:val="28"/>
          <w:lang w:val="uk-UA"/>
        </w:rPr>
        <w:t xml:space="preserve"> </w:t>
      </w:r>
      <w:r>
        <w:rPr>
          <w:sz w:val="28"/>
          <w:szCs w:val="28"/>
        </w:rPr>
        <w:t>по</w:t>
      </w:r>
      <w:proofErr w:type="gramEnd"/>
      <w:r>
        <w:rPr>
          <w:sz w:val="28"/>
          <w:szCs w:val="28"/>
        </w:rPr>
        <w:t xml:space="preserve"> роду або режиму кипіння </w:t>
      </w:r>
      <w:r>
        <w:rPr>
          <w:sz w:val="28"/>
          <w:szCs w:val="28"/>
          <w:lang w:val="uk-UA"/>
        </w:rPr>
        <w:t xml:space="preserve"> </w:t>
      </w:r>
      <w:r>
        <w:rPr>
          <w:sz w:val="28"/>
          <w:szCs w:val="28"/>
        </w:rPr>
        <w:t>–</w:t>
      </w:r>
      <w:r>
        <w:rPr>
          <w:sz w:val="28"/>
          <w:szCs w:val="28"/>
          <w:lang w:val="uk-UA"/>
        </w:rPr>
        <w:t xml:space="preserve"> </w:t>
      </w:r>
      <w:r>
        <w:rPr>
          <w:sz w:val="28"/>
          <w:szCs w:val="28"/>
        </w:rPr>
        <w:t xml:space="preserve"> бульбашкове або плівкове;</w:t>
      </w:r>
    </w:p>
    <w:p w:rsidR="008D6A55" w:rsidRPr="00580C32" w:rsidRDefault="008D6A55" w:rsidP="008D6A55">
      <w:pPr>
        <w:spacing w:line="360" w:lineRule="auto"/>
        <w:jc w:val="both"/>
        <w:rPr>
          <w:sz w:val="28"/>
          <w:szCs w:val="28"/>
        </w:rPr>
      </w:pPr>
      <w:proofErr w:type="gramStart"/>
      <w:r>
        <w:rPr>
          <w:sz w:val="28"/>
          <w:szCs w:val="28"/>
        </w:rPr>
        <w:t xml:space="preserve">— </w:t>
      </w:r>
      <w:r>
        <w:rPr>
          <w:sz w:val="28"/>
          <w:szCs w:val="28"/>
          <w:lang w:val="uk-UA"/>
        </w:rPr>
        <w:t xml:space="preserve"> </w:t>
      </w:r>
      <w:r>
        <w:rPr>
          <w:sz w:val="28"/>
          <w:szCs w:val="28"/>
        </w:rPr>
        <w:t>за</w:t>
      </w:r>
      <w:proofErr w:type="gramEnd"/>
      <w:r>
        <w:rPr>
          <w:sz w:val="28"/>
          <w:szCs w:val="28"/>
        </w:rPr>
        <w:t xml:space="preserve"> типом конвекції</w:t>
      </w:r>
      <w:r>
        <w:rPr>
          <w:sz w:val="28"/>
          <w:szCs w:val="28"/>
          <w:lang w:val="uk-UA"/>
        </w:rPr>
        <w:t xml:space="preserve"> </w:t>
      </w:r>
      <w:r>
        <w:rPr>
          <w:sz w:val="28"/>
          <w:szCs w:val="28"/>
        </w:rPr>
        <w:t xml:space="preserve"> – </w:t>
      </w:r>
      <w:r>
        <w:rPr>
          <w:sz w:val="28"/>
          <w:szCs w:val="28"/>
          <w:lang w:val="uk-UA"/>
        </w:rPr>
        <w:t xml:space="preserve"> </w:t>
      </w:r>
      <w:r>
        <w:rPr>
          <w:sz w:val="28"/>
          <w:szCs w:val="28"/>
        </w:rPr>
        <w:t>при вільній (у великому об'ємі) або при вимушеній;</w:t>
      </w:r>
    </w:p>
    <w:p w:rsidR="008D6A55" w:rsidRPr="00580C32" w:rsidRDefault="008D6A55" w:rsidP="008D6A55">
      <w:pPr>
        <w:spacing w:line="360" w:lineRule="auto"/>
        <w:jc w:val="both"/>
        <w:rPr>
          <w:sz w:val="28"/>
          <w:szCs w:val="28"/>
        </w:rPr>
      </w:pPr>
      <w:r>
        <w:rPr>
          <w:sz w:val="28"/>
          <w:szCs w:val="28"/>
        </w:rPr>
        <w:t>— по розташуванню поверхні кипіння – у вертикальної, похилої або</w:t>
      </w:r>
      <w:r>
        <w:rPr>
          <w:sz w:val="28"/>
          <w:szCs w:val="28"/>
          <w:lang w:val="uk-UA"/>
        </w:rPr>
        <w:t xml:space="preserve"> </w:t>
      </w:r>
      <w:r>
        <w:rPr>
          <w:sz w:val="28"/>
          <w:szCs w:val="28"/>
        </w:rPr>
        <w:t>горизонтальної поверхні;</w:t>
      </w:r>
    </w:p>
    <w:p w:rsidR="008D6A55" w:rsidRPr="00580C32" w:rsidRDefault="008D6A55" w:rsidP="008D6A55">
      <w:pPr>
        <w:spacing w:line="360" w:lineRule="auto"/>
        <w:ind w:left="4678" w:hanging="4678"/>
        <w:jc w:val="both"/>
        <w:rPr>
          <w:sz w:val="28"/>
          <w:szCs w:val="28"/>
        </w:rPr>
      </w:pPr>
      <w:proofErr w:type="gramStart"/>
      <w:r>
        <w:rPr>
          <w:sz w:val="28"/>
          <w:szCs w:val="28"/>
        </w:rPr>
        <w:t xml:space="preserve">— </w:t>
      </w:r>
      <w:r>
        <w:rPr>
          <w:sz w:val="28"/>
          <w:szCs w:val="28"/>
          <w:lang w:val="uk-UA"/>
        </w:rPr>
        <w:t xml:space="preserve"> </w:t>
      </w:r>
      <w:r>
        <w:rPr>
          <w:sz w:val="28"/>
          <w:szCs w:val="28"/>
        </w:rPr>
        <w:t>по</w:t>
      </w:r>
      <w:proofErr w:type="gramEnd"/>
      <w:r>
        <w:rPr>
          <w:sz w:val="28"/>
          <w:szCs w:val="28"/>
        </w:rPr>
        <w:t xml:space="preserve"> характеру</w:t>
      </w:r>
      <w:r>
        <w:rPr>
          <w:sz w:val="28"/>
          <w:szCs w:val="28"/>
          <w:lang w:val="uk-UA"/>
        </w:rPr>
        <w:t xml:space="preserve"> </w:t>
      </w:r>
      <w:r>
        <w:rPr>
          <w:sz w:val="28"/>
          <w:szCs w:val="28"/>
        </w:rPr>
        <w:t xml:space="preserve"> –</w:t>
      </w:r>
      <w:r>
        <w:rPr>
          <w:sz w:val="28"/>
          <w:szCs w:val="28"/>
          <w:lang w:val="uk-UA"/>
        </w:rPr>
        <w:t xml:space="preserve"> </w:t>
      </w:r>
      <w:r>
        <w:rPr>
          <w:sz w:val="28"/>
          <w:szCs w:val="28"/>
        </w:rPr>
        <w:t xml:space="preserve"> нерозвинене, нестійке, розвинене.</w:t>
      </w:r>
    </w:p>
    <w:p w:rsidR="008D6A55" w:rsidRPr="00580C32" w:rsidRDefault="008D6A55" w:rsidP="008D6A55">
      <w:pPr>
        <w:spacing w:line="360" w:lineRule="auto"/>
        <w:ind w:firstLine="567"/>
        <w:jc w:val="both"/>
        <w:rPr>
          <w:sz w:val="28"/>
          <w:szCs w:val="28"/>
        </w:rPr>
      </w:pPr>
      <w:r>
        <w:rPr>
          <w:spacing w:val="-6"/>
          <w:sz w:val="28"/>
          <w:szCs w:val="28"/>
        </w:rPr>
        <w:t>В процесі тепловіддачі в киплячій рідині формується температурне поле (</w:t>
      </w:r>
      <w:proofErr w:type="gramStart"/>
      <w:r>
        <w:rPr>
          <w:spacing w:val="-6"/>
          <w:sz w:val="28"/>
          <w:szCs w:val="28"/>
        </w:rPr>
        <w:t>рис.5.6,б</w:t>
      </w:r>
      <w:proofErr w:type="gramEnd"/>
      <w:r>
        <w:rPr>
          <w:spacing w:val="-6"/>
          <w:sz w:val="28"/>
          <w:szCs w:val="28"/>
        </w:rPr>
        <w:t>). При цьому рідина виявляється перегріто</w:t>
      </w:r>
      <w:r>
        <w:rPr>
          <w:spacing w:val="-6"/>
          <w:sz w:val="28"/>
          <w:szCs w:val="28"/>
          <w:lang w:val="uk-UA"/>
        </w:rPr>
        <w:t>ю</w:t>
      </w:r>
      <w:r>
        <w:rPr>
          <w:spacing w:val="-6"/>
          <w:sz w:val="28"/>
          <w:szCs w:val="28"/>
        </w:rPr>
        <w:t xml:space="preserve"> вище температури насичення, відповідної </w:t>
      </w:r>
      <w:r>
        <w:rPr>
          <w:spacing w:val="-6"/>
          <w:sz w:val="28"/>
          <w:szCs w:val="28"/>
          <w:lang w:val="uk-UA"/>
        </w:rPr>
        <w:t xml:space="preserve">до </w:t>
      </w:r>
      <w:r>
        <w:rPr>
          <w:spacing w:val="-6"/>
          <w:sz w:val="28"/>
          <w:szCs w:val="28"/>
        </w:rPr>
        <w:t>тиску в рідині.</w:t>
      </w:r>
    </w:p>
    <w:p w:rsidR="008D6A55" w:rsidRPr="00580C32" w:rsidRDefault="008D6A55" w:rsidP="008D6A55">
      <w:pPr>
        <w:spacing w:line="360" w:lineRule="auto"/>
        <w:ind w:firstLine="567"/>
        <w:jc w:val="both"/>
        <w:rPr>
          <w:sz w:val="28"/>
          <w:szCs w:val="28"/>
        </w:rPr>
      </w:pPr>
      <w:r>
        <w:rPr>
          <w:sz w:val="28"/>
          <w:szCs w:val="28"/>
        </w:rPr>
        <w:t>При кипінні на твердих поверхнях можна виділити дві області з р</w:t>
      </w:r>
      <w:r>
        <w:rPr>
          <w:sz w:val="28"/>
          <w:szCs w:val="28"/>
          <w:lang w:val="uk-UA"/>
        </w:rPr>
        <w:t>і</w:t>
      </w:r>
      <w:r>
        <w:rPr>
          <w:sz w:val="28"/>
          <w:szCs w:val="28"/>
        </w:rPr>
        <w:t>зн</w:t>
      </w:r>
      <w:r>
        <w:rPr>
          <w:sz w:val="28"/>
          <w:szCs w:val="28"/>
          <w:lang w:val="uk-UA"/>
        </w:rPr>
        <w:t>ою.</w:t>
      </w:r>
      <w:r>
        <w:rPr>
          <w:sz w:val="28"/>
          <w:szCs w:val="28"/>
        </w:rPr>
        <w:t xml:space="preserve"> </w:t>
      </w:r>
      <w:r>
        <w:rPr>
          <w:sz w:val="28"/>
          <w:szCs w:val="28"/>
          <w:lang w:val="uk-UA"/>
        </w:rPr>
        <w:t>за</w:t>
      </w:r>
      <w:r>
        <w:rPr>
          <w:sz w:val="28"/>
          <w:szCs w:val="28"/>
        </w:rPr>
        <w:t xml:space="preserve"> характер</w:t>
      </w:r>
      <w:r>
        <w:rPr>
          <w:sz w:val="28"/>
          <w:szCs w:val="28"/>
          <w:lang w:val="uk-UA"/>
        </w:rPr>
        <w:t>ом</w:t>
      </w:r>
      <w:r>
        <w:rPr>
          <w:sz w:val="28"/>
          <w:szCs w:val="28"/>
        </w:rPr>
        <w:t xml:space="preserve"> зміною температурного поля: тепловий пограничний шар і теплове ядро в рідині.</w:t>
      </w:r>
    </w:p>
    <w:p w:rsidR="008D6A55" w:rsidRPr="00580C32" w:rsidRDefault="008D6A55" w:rsidP="008D6A55">
      <w:pPr>
        <w:spacing w:line="360" w:lineRule="auto"/>
        <w:ind w:firstLine="567"/>
        <w:jc w:val="both"/>
        <w:rPr>
          <w:sz w:val="28"/>
          <w:szCs w:val="28"/>
        </w:rPr>
      </w:pPr>
      <w:r>
        <w:rPr>
          <w:i/>
          <w:sz w:val="28"/>
          <w:szCs w:val="28"/>
        </w:rPr>
        <w:t xml:space="preserve">Тепловий пограничний шар </w:t>
      </w:r>
      <w:r w:rsidRPr="00DA56D4">
        <w:rPr>
          <w:sz w:val="28"/>
          <w:szCs w:val="28"/>
        </w:rPr>
        <w:t>– вельми тонкий шар рідини, прилеглий безпосередньо до поверхні стінки, в межах якого зосереджена практично вся зміна температури рідині: від температури поверхні до температури в ядрі потоку (див. рис.</w:t>
      </w:r>
      <w:r>
        <w:rPr>
          <w:sz w:val="28"/>
          <w:szCs w:val="28"/>
          <w:lang w:val="uk-UA"/>
        </w:rPr>
        <w:t xml:space="preserve"> </w:t>
      </w:r>
      <w:r w:rsidRPr="00DA56D4">
        <w:rPr>
          <w:sz w:val="28"/>
          <w:szCs w:val="28"/>
        </w:rPr>
        <w:t>5.6).</w:t>
      </w:r>
    </w:p>
    <w:p w:rsidR="008D6A55" w:rsidRPr="00DA56D4" w:rsidRDefault="008D6A55" w:rsidP="008D6A55">
      <w:pPr>
        <w:spacing w:line="360" w:lineRule="auto"/>
        <w:ind w:firstLine="567"/>
        <w:jc w:val="both"/>
        <w:rPr>
          <w:sz w:val="28"/>
          <w:szCs w:val="28"/>
        </w:rPr>
      </w:pPr>
      <w:r>
        <w:rPr>
          <w:i/>
          <w:sz w:val="28"/>
          <w:szCs w:val="28"/>
        </w:rPr>
        <w:t xml:space="preserve">Теплове ядро рідини </w:t>
      </w:r>
      <w:r w:rsidRPr="00DA56D4">
        <w:rPr>
          <w:sz w:val="28"/>
          <w:szCs w:val="28"/>
        </w:rPr>
        <w:t>– вся остання рідина за межами теплового пограничного шару.</w:t>
      </w:r>
    </w:p>
    <w:p w:rsidR="008D6A55" w:rsidRDefault="008D6A55" w:rsidP="008D6A55">
      <w:pPr>
        <w:spacing w:line="360" w:lineRule="auto"/>
        <w:ind w:firstLine="567"/>
        <w:jc w:val="both"/>
        <w:rPr>
          <w:sz w:val="28"/>
          <w:szCs w:val="28"/>
          <w:lang w:val="uk-UA"/>
        </w:rPr>
      </w:pPr>
      <w:r>
        <w:rPr>
          <w:sz w:val="28"/>
          <w:szCs w:val="28"/>
        </w:rPr>
        <w:t xml:space="preserve">Залежно від конкретних умов теплообміну перегрів рідини поблизу стінки або перегрів стінки може складати величину </w:t>
      </w:r>
      <w:r w:rsidRPr="000933ED">
        <w:rPr>
          <w:position w:val="-4"/>
          <w:sz w:val="28"/>
          <w:szCs w:val="28"/>
        </w:rPr>
        <w:object w:dxaOrig="560" w:dyaOrig="260">
          <v:shape id="_x0000_i1380" type="#_x0000_t75" style="width:28.2pt;height:13.2pt" o:ole="">
            <v:imagedata r:id="rId703" o:title=""/>
          </v:shape>
          <o:OLEObject Type="Embed" ProgID="Equation.3" ShapeID="_x0000_i1380" DrawAspect="Content" ObjectID="_1772127712" r:id="rId704"/>
        </w:object>
      </w:r>
      <w:r w:rsidRPr="000933ED">
        <w:rPr>
          <w:sz w:val="28"/>
          <w:szCs w:val="28"/>
        </w:rPr>
        <w:t xml:space="preserve">5 ÷ </w:t>
      </w:r>
      <w:smartTag w:uri="urn:schemas-microsoft-com:office:smarttags" w:element="metricconverter">
        <w:smartTagPr>
          <w:attr w:name="ProductID" w:val="35 ﾰC"/>
        </w:smartTagPr>
        <w:r w:rsidRPr="000933ED">
          <w:rPr>
            <w:sz w:val="28"/>
            <w:szCs w:val="28"/>
          </w:rPr>
          <w:t>35 °</w:t>
        </w:r>
        <w:r w:rsidRPr="000933ED">
          <w:rPr>
            <w:sz w:val="28"/>
            <w:szCs w:val="28"/>
            <w:lang w:val="en-US"/>
          </w:rPr>
          <w:t>C</w:t>
        </w:r>
      </w:smartTag>
      <w:r>
        <w:rPr>
          <w:sz w:val="28"/>
          <w:szCs w:val="28"/>
        </w:rPr>
        <w:t xml:space="preserve">. Річ у тому, що парові бульбашки зароджуються не </w:t>
      </w:r>
      <w:proofErr w:type="gramStart"/>
      <w:r>
        <w:rPr>
          <w:sz w:val="28"/>
          <w:szCs w:val="28"/>
        </w:rPr>
        <w:t>в будь</w:t>
      </w:r>
      <w:proofErr w:type="gramEnd"/>
      <w:r>
        <w:rPr>
          <w:sz w:val="28"/>
          <w:szCs w:val="28"/>
        </w:rPr>
        <w:t>-якій точці поверхні теплообміну, а лише в, так званих, центрах паротворення – мікрозападинах (тріщинах, кавернах і тому подібне), в яких сила поверхневого натягнення рідини мінімальна.</w:t>
      </w:r>
    </w:p>
    <w:p w:rsidR="008D6A55" w:rsidRPr="00580C32" w:rsidRDefault="008D6A55" w:rsidP="008D6A55">
      <w:pPr>
        <w:spacing w:line="360" w:lineRule="auto"/>
        <w:ind w:firstLine="567"/>
        <w:jc w:val="both"/>
        <w:rPr>
          <w:sz w:val="28"/>
          <w:szCs w:val="28"/>
        </w:rPr>
      </w:pPr>
      <w:r>
        <w:rPr>
          <w:sz w:val="28"/>
          <w:szCs w:val="28"/>
        </w:rPr>
        <w:t>Для того, щоб паровий міхур утворився в мікрозападині, необхідно, аби її розміри були більше деякого мінімального або критичного радіусу бульбашки:</w:t>
      </w:r>
    </w:p>
    <w:p w:rsidR="008D6A55" w:rsidRPr="00580C32" w:rsidRDefault="008D6A55" w:rsidP="008D6A55">
      <w:pPr>
        <w:spacing w:line="360" w:lineRule="auto"/>
        <w:ind w:firstLine="567"/>
        <w:jc w:val="right"/>
        <w:rPr>
          <w:sz w:val="28"/>
          <w:szCs w:val="28"/>
        </w:rPr>
      </w:pPr>
      <w:r w:rsidRPr="00580C32">
        <w:rPr>
          <w:position w:val="-28"/>
          <w:sz w:val="28"/>
          <w:szCs w:val="28"/>
        </w:rPr>
        <w:object w:dxaOrig="1160" w:dyaOrig="660">
          <v:shape id="_x0000_i1381" type="#_x0000_t75" style="width:58.2pt;height:33pt" o:ole="">
            <v:imagedata r:id="rId705" o:title=""/>
          </v:shape>
          <o:OLEObject Type="Embed" ProgID="Equation.3" ShapeID="_x0000_i1381" DrawAspect="Content" ObjectID="_1772127713" r:id="rId706"/>
        </w:object>
      </w:r>
      <w:r w:rsidRPr="00580C32">
        <w:rPr>
          <w:sz w:val="28"/>
          <w:szCs w:val="28"/>
        </w:rPr>
        <w:t>,</w:t>
      </w:r>
      <w:r w:rsidRPr="00580C32">
        <w:rPr>
          <w:sz w:val="28"/>
          <w:szCs w:val="28"/>
        </w:rPr>
        <w:tab/>
      </w:r>
      <w:r w:rsidRPr="00580C32">
        <w:rPr>
          <w:sz w:val="28"/>
          <w:szCs w:val="28"/>
        </w:rPr>
        <w:tab/>
      </w:r>
      <w:r w:rsidRPr="00580C32">
        <w:rPr>
          <w:sz w:val="28"/>
          <w:szCs w:val="28"/>
        </w:rPr>
        <w:tab/>
      </w:r>
      <w:r w:rsidRPr="00580C32">
        <w:rPr>
          <w:sz w:val="28"/>
          <w:szCs w:val="28"/>
        </w:rPr>
        <w:tab/>
      </w:r>
      <w:r w:rsidRPr="00580C32">
        <w:rPr>
          <w:sz w:val="28"/>
          <w:szCs w:val="28"/>
        </w:rPr>
        <w:tab/>
      </w:r>
      <w:r w:rsidRPr="00580C32">
        <w:rPr>
          <w:sz w:val="28"/>
          <w:szCs w:val="28"/>
        </w:rPr>
        <w:tab/>
        <w:t>(5.25)</w:t>
      </w:r>
    </w:p>
    <w:p w:rsidR="008D6A55" w:rsidRDefault="008D6A55" w:rsidP="008D6A55">
      <w:pPr>
        <w:spacing w:line="360" w:lineRule="auto"/>
        <w:ind w:left="540" w:hanging="540"/>
        <w:jc w:val="both"/>
        <w:rPr>
          <w:sz w:val="28"/>
          <w:szCs w:val="28"/>
          <w:lang w:val="uk-UA"/>
        </w:rPr>
      </w:pPr>
      <w:proofErr w:type="gramStart"/>
      <w:r>
        <w:rPr>
          <w:sz w:val="28"/>
          <w:szCs w:val="28"/>
        </w:rPr>
        <w:t xml:space="preserve">де </w:t>
      </w:r>
      <w:r w:rsidRPr="00042670">
        <w:rPr>
          <w:position w:val="-6"/>
        </w:rPr>
        <w:object w:dxaOrig="220" w:dyaOrig="220">
          <v:shape id="_x0000_i1382" type="#_x0000_t75" style="width:10.8pt;height:10.8pt" o:ole="">
            <v:imagedata r:id="rId707" o:title=""/>
          </v:shape>
          <o:OLEObject Type="Embed" ProgID="Equation.3" ShapeID="_x0000_i1382" DrawAspect="Content" ObjectID="_1772127714" r:id="rId708"/>
        </w:object>
      </w:r>
      <w:r>
        <w:rPr>
          <w:sz w:val="28"/>
          <w:szCs w:val="28"/>
        </w:rPr>
        <w:t xml:space="preserve"> –</w:t>
      </w:r>
      <w:proofErr w:type="gramEnd"/>
      <w:r>
        <w:rPr>
          <w:sz w:val="28"/>
          <w:szCs w:val="28"/>
        </w:rPr>
        <w:t xml:space="preserve"> сила поверхневого натягнення рідини при температурі насичення, Н/м;   </w:t>
      </w:r>
      <w:r w:rsidRPr="00042670">
        <w:rPr>
          <w:position w:val="-10"/>
        </w:rPr>
        <w:object w:dxaOrig="340" w:dyaOrig="320">
          <v:shape id="_x0000_i1383" type="#_x0000_t75" style="width:16.8pt;height:16.2pt" o:ole="">
            <v:imagedata r:id="rId709" o:title=""/>
          </v:shape>
          <o:OLEObject Type="Embed" ProgID="Equation.3" ShapeID="_x0000_i1383" DrawAspect="Content" ObjectID="_1772127715" r:id="rId710"/>
        </w:object>
      </w:r>
      <w:r>
        <w:rPr>
          <w:lang w:val="uk-UA"/>
        </w:rPr>
        <w:t xml:space="preserve"> </w:t>
      </w:r>
      <w:r>
        <w:rPr>
          <w:sz w:val="28"/>
          <w:szCs w:val="28"/>
        </w:rPr>
        <w:t>– перепад тиску між парою в міхурі (p</w:t>
      </w:r>
      <w:r w:rsidRPr="00A97CB0">
        <w:rPr>
          <w:sz w:val="28"/>
          <w:szCs w:val="28"/>
          <w:vertAlign w:val="subscript"/>
        </w:rPr>
        <w:t>п</w:t>
      </w:r>
      <w:r>
        <w:rPr>
          <w:sz w:val="28"/>
          <w:szCs w:val="28"/>
        </w:rPr>
        <w:t>) і рідиною, що оточує його (p</w:t>
      </w:r>
      <w:r w:rsidRPr="00A97CB0">
        <w:rPr>
          <w:sz w:val="28"/>
          <w:szCs w:val="28"/>
          <w:vertAlign w:val="subscript"/>
        </w:rPr>
        <w:t>н</w:t>
      </w:r>
      <w:r>
        <w:rPr>
          <w:sz w:val="28"/>
          <w:szCs w:val="28"/>
        </w:rPr>
        <w:t>).</w:t>
      </w:r>
    </w:p>
    <w:p w:rsidR="008D6A55" w:rsidRPr="00E009C6" w:rsidRDefault="008D6A55" w:rsidP="008D6A55">
      <w:pPr>
        <w:spacing w:line="360" w:lineRule="auto"/>
        <w:ind w:left="540" w:hanging="540"/>
        <w:jc w:val="both"/>
        <w:rPr>
          <w:sz w:val="28"/>
          <w:szCs w:val="28"/>
          <w:lang w:val="uk-UA"/>
        </w:rPr>
      </w:pPr>
    </w:p>
    <w:p w:rsidR="008D6A55" w:rsidRPr="00E009C6" w:rsidRDefault="008D6A55" w:rsidP="008D6A55">
      <w:pPr>
        <w:spacing w:line="360" w:lineRule="auto"/>
        <w:jc w:val="center"/>
        <w:rPr>
          <w:sz w:val="28"/>
          <w:szCs w:val="28"/>
          <w:lang w:val="uk-UA"/>
        </w:rPr>
      </w:pPr>
      <w:r w:rsidRPr="00580C32">
        <w:rPr>
          <w:sz w:val="28"/>
          <w:szCs w:val="28"/>
        </w:rPr>
        <w:object w:dxaOrig="10408" w:dyaOrig="7307">
          <v:shape id="_x0000_i1384" type="#_x0000_t75" style="width:434.4pt;height:306pt" o:ole="">
            <v:imagedata r:id="rId711" o:title=""/>
          </v:shape>
          <o:OLEObject Type="Embed" ProgID="Visio.Drawing.11" ShapeID="_x0000_i1384" DrawAspect="Content" ObjectID="_1772127716" r:id="rId712"/>
        </w:object>
      </w:r>
    </w:p>
    <w:p w:rsidR="008D6A55" w:rsidRDefault="008D6A55" w:rsidP="008D6A55">
      <w:pPr>
        <w:spacing w:line="360" w:lineRule="auto"/>
        <w:jc w:val="center"/>
        <w:rPr>
          <w:sz w:val="28"/>
          <w:szCs w:val="28"/>
          <w:lang w:val="uk-UA"/>
        </w:rPr>
      </w:pPr>
    </w:p>
    <w:p w:rsidR="008D6A55" w:rsidRDefault="008D6A55" w:rsidP="008D6A55">
      <w:pPr>
        <w:spacing w:line="360" w:lineRule="auto"/>
        <w:jc w:val="center"/>
        <w:rPr>
          <w:sz w:val="28"/>
          <w:szCs w:val="28"/>
          <w:lang w:val="uk-UA"/>
        </w:rPr>
      </w:pPr>
      <w:r>
        <w:rPr>
          <w:sz w:val="28"/>
          <w:szCs w:val="28"/>
        </w:rPr>
        <w:t>Р</w:t>
      </w:r>
      <w:r>
        <w:rPr>
          <w:sz w:val="28"/>
          <w:szCs w:val="28"/>
          <w:lang w:val="uk-UA"/>
        </w:rPr>
        <w:t>и</w:t>
      </w:r>
      <w:r>
        <w:rPr>
          <w:sz w:val="28"/>
          <w:szCs w:val="28"/>
        </w:rPr>
        <w:t>с.5.6. Приклад розподілу температури в об'ємі киплячої води</w:t>
      </w:r>
    </w:p>
    <w:p w:rsidR="008D6A55" w:rsidRPr="00E934E1" w:rsidRDefault="008D6A55" w:rsidP="008D6A55">
      <w:pPr>
        <w:spacing w:line="360" w:lineRule="auto"/>
        <w:jc w:val="center"/>
        <w:rPr>
          <w:sz w:val="28"/>
          <w:szCs w:val="28"/>
          <w:lang w:val="uk-UA"/>
        </w:rPr>
      </w:pPr>
      <w:r w:rsidRPr="00E934E1">
        <w:rPr>
          <w:sz w:val="28"/>
          <w:szCs w:val="28"/>
          <w:lang w:val="uk-UA"/>
        </w:rPr>
        <w:t>(</w:t>
      </w:r>
      <w:r>
        <w:rPr>
          <w:sz w:val="28"/>
          <w:szCs w:val="28"/>
          <w:lang w:val="en-US"/>
        </w:rPr>
        <w:t>T</w:t>
      </w:r>
      <w:r w:rsidRPr="0084134A">
        <w:rPr>
          <w:sz w:val="28"/>
          <w:szCs w:val="28"/>
          <w:vertAlign w:val="subscript"/>
          <w:lang w:val="en-US"/>
        </w:rPr>
        <w:t>w</w:t>
      </w:r>
      <w:r w:rsidRPr="00E934E1">
        <w:rPr>
          <w:sz w:val="28"/>
          <w:szCs w:val="28"/>
          <w:lang w:val="uk-UA"/>
        </w:rPr>
        <w:t>=111,8</w:t>
      </w:r>
      <w:r w:rsidRPr="00E934E1">
        <w:rPr>
          <w:sz w:val="28"/>
          <w:szCs w:val="28"/>
          <w:vertAlign w:val="superscript"/>
          <w:lang w:val="uk-UA"/>
        </w:rPr>
        <w:t>0</w:t>
      </w:r>
      <w:r>
        <w:rPr>
          <w:sz w:val="28"/>
          <w:szCs w:val="28"/>
          <w:lang w:val="en-US"/>
        </w:rPr>
        <w:t>C</w:t>
      </w:r>
      <w:r w:rsidRPr="00E934E1">
        <w:rPr>
          <w:sz w:val="28"/>
          <w:szCs w:val="28"/>
          <w:lang w:val="uk-UA"/>
        </w:rPr>
        <w:t xml:space="preserve">, </w:t>
      </w:r>
      <w:r>
        <w:rPr>
          <w:sz w:val="28"/>
          <w:szCs w:val="28"/>
          <w:lang w:val="en-US"/>
        </w:rPr>
        <w:t>p</w:t>
      </w:r>
      <w:r w:rsidRPr="00E934E1">
        <w:rPr>
          <w:sz w:val="28"/>
          <w:szCs w:val="28"/>
          <w:vertAlign w:val="subscript"/>
          <w:lang w:val="uk-UA"/>
        </w:rPr>
        <w:t>н</w:t>
      </w:r>
      <w:r w:rsidRPr="00E934E1">
        <w:rPr>
          <w:sz w:val="28"/>
          <w:szCs w:val="28"/>
          <w:lang w:val="uk-UA"/>
        </w:rPr>
        <w:t>=1 бар):</w:t>
      </w:r>
    </w:p>
    <w:p w:rsidR="008D6A55" w:rsidRPr="00E934E1" w:rsidRDefault="008D6A55" w:rsidP="008D6A55">
      <w:pPr>
        <w:jc w:val="both"/>
        <w:rPr>
          <w:lang w:val="uk-UA"/>
        </w:rPr>
      </w:pPr>
      <w:r w:rsidRPr="00E934E1">
        <w:rPr>
          <w:lang w:val="uk-UA"/>
        </w:rPr>
        <w:t xml:space="preserve">а – картина процесу кипіння; б – розподіл температури; 1 – поверхня теплообміну (стінка); 2 – насичена водяна пара; 3 – поверхня води; 4 – спливаючі парові міхури; 5 – зовнішній кордон пограничного шару; </w:t>
      </w:r>
      <w:r w:rsidRPr="0084134A">
        <w:t>T</w:t>
      </w:r>
      <w:r w:rsidRPr="00E934E1">
        <w:rPr>
          <w:vertAlign w:val="subscript"/>
          <w:lang w:val="uk-UA"/>
        </w:rPr>
        <w:t>пов.ж</w:t>
      </w:r>
      <w:r w:rsidRPr="00E934E1">
        <w:rPr>
          <w:lang w:val="uk-UA"/>
        </w:rPr>
        <w:t xml:space="preserve"> – температура поверхні рідини; </w:t>
      </w:r>
      <w:r w:rsidRPr="0084134A">
        <w:t>T</w:t>
      </w:r>
      <w:r w:rsidRPr="00E934E1">
        <w:rPr>
          <w:vertAlign w:val="subscript"/>
        </w:rPr>
        <w:t>w</w:t>
      </w:r>
      <w:r w:rsidRPr="00E934E1">
        <w:rPr>
          <w:lang w:val="uk-UA"/>
        </w:rPr>
        <w:t xml:space="preserve"> – температура поверхні теплообміну (стінки); </w:t>
      </w:r>
      <w:r w:rsidRPr="0084134A">
        <w:t>T</w:t>
      </w:r>
      <w:r w:rsidRPr="00E934E1">
        <w:rPr>
          <w:vertAlign w:val="subscript"/>
          <w:lang w:val="uk-UA"/>
        </w:rPr>
        <w:t>н</w:t>
      </w:r>
      <w:r w:rsidRPr="00E934E1">
        <w:rPr>
          <w:lang w:val="uk-UA"/>
        </w:rPr>
        <w:t xml:space="preserve"> – температура насичення рідини при заданому тиску; </w:t>
      </w:r>
      <w:r w:rsidRPr="0084134A">
        <w:t>p</w:t>
      </w:r>
      <w:r w:rsidRPr="00E934E1">
        <w:rPr>
          <w:vertAlign w:val="subscript"/>
          <w:lang w:val="uk-UA"/>
        </w:rPr>
        <w:t>н</w:t>
      </w:r>
      <w:r w:rsidRPr="00E934E1">
        <w:rPr>
          <w:lang w:val="uk-UA"/>
        </w:rPr>
        <w:t xml:space="preserve"> – тиск насичення; </w:t>
      </w:r>
      <w:r w:rsidRPr="00D32E94">
        <w:rPr>
          <w:sz w:val="28"/>
          <w:szCs w:val="28"/>
          <w:lang w:val="en-US"/>
        </w:rPr>
        <w:t>δ</w:t>
      </w:r>
      <w:r w:rsidRPr="00E934E1">
        <w:rPr>
          <w:sz w:val="28"/>
          <w:szCs w:val="28"/>
          <w:vertAlign w:val="subscript"/>
          <w:lang w:val="uk-UA"/>
        </w:rPr>
        <w:t>пс</w:t>
      </w:r>
      <w:r w:rsidRPr="00E934E1">
        <w:rPr>
          <w:lang w:val="uk-UA"/>
        </w:rPr>
        <w:t xml:space="preserve"> – товщина пограничного шару; </w:t>
      </w:r>
      <w:r w:rsidRPr="0084134A">
        <w:t>Q</w:t>
      </w:r>
      <w:r w:rsidRPr="00E934E1">
        <w:rPr>
          <w:lang w:val="uk-UA"/>
        </w:rPr>
        <w:t xml:space="preserve"> – тепловий потік від стінки до води; </w:t>
      </w:r>
      <w:r w:rsidRPr="0084134A">
        <w:t>G</w:t>
      </w:r>
      <w:r w:rsidRPr="00E934E1">
        <w:rPr>
          <w:vertAlign w:val="subscript"/>
          <w:lang w:val="uk-UA"/>
        </w:rPr>
        <w:t>п</w:t>
      </w:r>
      <w:r w:rsidRPr="00E934E1">
        <w:rPr>
          <w:lang w:val="uk-UA"/>
        </w:rPr>
        <w:t xml:space="preserve"> – масова витрата пари</w:t>
      </w:r>
    </w:p>
    <w:p w:rsidR="008D6A55" w:rsidRPr="00E934E1" w:rsidRDefault="008D6A55" w:rsidP="008D6A55">
      <w:pPr>
        <w:spacing w:line="360" w:lineRule="auto"/>
        <w:jc w:val="both"/>
        <w:rPr>
          <w:sz w:val="28"/>
          <w:szCs w:val="28"/>
          <w:lang w:val="uk-UA"/>
        </w:rPr>
      </w:pPr>
    </w:p>
    <w:p w:rsidR="008D6A55" w:rsidRPr="00580C32" w:rsidRDefault="008D6A55" w:rsidP="008D6A55">
      <w:pPr>
        <w:spacing w:line="360" w:lineRule="auto"/>
        <w:ind w:firstLine="567"/>
        <w:jc w:val="both"/>
        <w:rPr>
          <w:sz w:val="28"/>
          <w:szCs w:val="28"/>
        </w:rPr>
      </w:pPr>
      <w:r>
        <w:rPr>
          <w:sz w:val="28"/>
          <w:szCs w:val="28"/>
        </w:rPr>
        <w:t>Перепад тиску розраховують по формулі</w:t>
      </w:r>
    </w:p>
    <w:p w:rsidR="008D6A55" w:rsidRPr="00580C32" w:rsidRDefault="008D6A55" w:rsidP="008D6A55">
      <w:pPr>
        <w:spacing w:line="360" w:lineRule="auto"/>
        <w:ind w:firstLine="567"/>
        <w:jc w:val="right"/>
        <w:rPr>
          <w:sz w:val="28"/>
          <w:szCs w:val="28"/>
        </w:rPr>
      </w:pPr>
      <w:r w:rsidRPr="00580C32">
        <w:rPr>
          <w:position w:val="-34"/>
          <w:sz w:val="28"/>
          <w:szCs w:val="28"/>
        </w:rPr>
        <w:object w:dxaOrig="2580" w:dyaOrig="740">
          <v:shape id="_x0000_i1385" type="#_x0000_t75" style="width:129pt;height:37.2pt" o:ole="">
            <v:imagedata r:id="rId713" o:title=""/>
          </v:shape>
          <o:OLEObject Type="Embed" ProgID="Equation.3" ShapeID="_x0000_i1385" DrawAspect="Content" ObjectID="_1772127717" r:id="rId714"/>
        </w:object>
      </w:r>
      <w:r w:rsidRPr="00580C32">
        <w:rPr>
          <w:sz w:val="28"/>
          <w:szCs w:val="28"/>
        </w:rPr>
        <w:t>,</w:t>
      </w:r>
      <w:r w:rsidRPr="00580C32">
        <w:rPr>
          <w:sz w:val="28"/>
          <w:szCs w:val="28"/>
        </w:rPr>
        <w:tab/>
      </w:r>
      <w:r w:rsidRPr="00580C32">
        <w:rPr>
          <w:sz w:val="28"/>
          <w:szCs w:val="28"/>
        </w:rPr>
        <w:tab/>
      </w:r>
      <w:r>
        <w:rPr>
          <w:sz w:val="28"/>
          <w:szCs w:val="28"/>
          <w:lang w:val="uk-UA"/>
        </w:rPr>
        <w:tab/>
      </w:r>
      <w:r w:rsidRPr="00580C32">
        <w:rPr>
          <w:sz w:val="28"/>
          <w:szCs w:val="28"/>
        </w:rPr>
        <w:tab/>
      </w:r>
      <w:r w:rsidRPr="00580C32">
        <w:rPr>
          <w:sz w:val="28"/>
          <w:szCs w:val="28"/>
        </w:rPr>
        <w:tab/>
        <w:t>(5.26)</w:t>
      </w:r>
    </w:p>
    <w:p w:rsidR="008D6A55" w:rsidRPr="00580C32" w:rsidRDefault="008D6A55" w:rsidP="008D6A55">
      <w:pPr>
        <w:spacing w:line="360" w:lineRule="auto"/>
        <w:ind w:left="900" w:hanging="900"/>
        <w:jc w:val="both"/>
        <w:rPr>
          <w:sz w:val="28"/>
          <w:szCs w:val="28"/>
        </w:rPr>
      </w:pPr>
      <w:r>
        <w:rPr>
          <w:sz w:val="28"/>
          <w:szCs w:val="28"/>
        </w:rPr>
        <w:t>у якій r – прихована теплота паротворення, Дж/кг; p</w:t>
      </w:r>
      <w:r w:rsidRPr="00A97CB0">
        <w:rPr>
          <w:sz w:val="28"/>
          <w:szCs w:val="28"/>
          <w:vertAlign w:val="subscript"/>
        </w:rPr>
        <w:t>н</w:t>
      </w:r>
      <w:r>
        <w:rPr>
          <w:sz w:val="28"/>
          <w:szCs w:val="28"/>
        </w:rPr>
        <w:t xml:space="preserve"> – тиск насичення пари, </w:t>
      </w:r>
      <w:proofErr w:type="gramStart"/>
      <w:r>
        <w:rPr>
          <w:sz w:val="28"/>
          <w:szCs w:val="28"/>
        </w:rPr>
        <w:t xml:space="preserve">Па; </w:t>
      </w:r>
      <w:r w:rsidRPr="00042670">
        <w:rPr>
          <w:position w:val="-12"/>
        </w:rPr>
        <w:object w:dxaOrig="1400" w:dyaOrig="360">
          <v:shape id="_x0000_i1386" type="#_x0000_t75" style="width:70.2pt;height:18pt" o:ole="">
            <v:imagedata r:id="rId715" o:title=""/>
          </v:shape>
          <o:OLEObject Type="Embed" ProgID="Equation.3" ShapeID="_x0000_i1386" DrawAspect="Content" ObjectID="_1772127718" r:id="rId716"/>
        </w:object>
      </w:r>
      <w:r>
        <w:rPr>
          <w:sz w:val="28"/>
          <w:szCs w:val="28"/>
        </w:rPr>
        <w:t xml:space="preserve"> –</w:t>
      </w:r>
      <w:proofErr w:type="gramEnd"/>
      <w:r>
        <w:rPr>
          <w:sz w:val="28"/>
          <w:szCs w:val="28"/>
        </w:rPr>
        <w:t xml:space="preserve"> перепад температур між стінкою і рідиною </w:t>
      </w:r>
      <w:r w:rsidRPr="00D32E94">
        <w:rPr>
          <w:sz w:val="28"/>
          <w:szCs w:val="28"/>
        </w:rPr>
        <w:t>º</w:t>
      </w:r>
      <w:r>
        <w:rPr>
          <w:sz w:val="28"/>
          <w:szCs w:val="28"/>
        </w:rPr>
        <w:t>C (K); R</w:t>
      </w:r>
      <w:r w:rsidRPr="00A97CB0">
        <w:rPr>
          <w:sz w:val="28"/>
          <w:szCs w:val="28"/>
          <w:vertAlign w:val="subscript"/>
        </w:rPr>
        <w:t>г</w:t>
      </w:r>
      <w:r>
        <w:rPr>
          <w:sz w:val="28"/>
          <w:szCs w:val="28"/>
        </w:rPr>
        <w:t xml:space="preserve"> – газова постійна, Дж/(кг·К); T</w:t>
      </w:r>
      <w:r w:rsidRPr="00A97CB0">
        <w:rPr>
          <w:sz w:val="28"/>
          <w:szCs w:val="28"/>
          <w:vertAlign w:val="subscript"/>
        </w:rPr>
        <w:t>н</w:t>
      </w:r>
      <w:r>
        <w:rPr>
          <w:sz w:val="28"/>
          <w:szCs w:val="28"/>
        </w:rPr>
        <w:t xml:space="preserve"> – температура насичення, </w:t>
      </w:r>
      <w:r>
        <w:rPr>
          <w:sz w:val="28"/>
          <w:szCs w:val="28"/>
          <w:lang w:val="uk-UA"/>
        </w:rPr>
        <w:t>К</w:t>
      </w:r>
      <w:r>
        <w:rPr>
          <w:sz w:val="28"/>
          <w:szCs w:val="28"/>
        </w:rPr>
        <w:t>.</w:t>
      </w:r>
    </w:p>
    <w:p w:rsidR="008D6A55" w:rsidRDefault="008D6A55" w:rsidP="008D6A55">
      <w:pPr>
        <w:spacing w:line="360" w:lineRule="auto"/>
        <w:ind w:firstLine="567"/>
        <w:jc w:val="both"/>
        <w:rPr>
          <w:sz w:val="28"/>
          <w:szCs w:val="28"/>
          <w:lang w:val="uk-UA"/>
        </w:rPr>
      </w:pPr>
      <w:r>
        <w:rPr>
          <w:sz w:val="28"/>
          <w:szCs w:val="28"/>
        </w:rPr>
        <w:t xml:space="preserve">Відмітимо, що із збільшенням перегріву </w:t>
      </w:r>
      <w:proofErr w:type="gramStart"/>
      <w:r>
        <w:rPr>
          <w:sz w:val="28"/>
          <w:szCs w:val="28"/>
        </w:rPr>
        <w:t xml:space="preserve">стінки </w:t>
      </w:r>
      <w:r w:rsidRPr="00042670">
        <w:rPr>
          <w:position w:val="-12"/>
        </w:rPr>
        <w:object w:dxaOrig="1400" w:dyaOrig="360">
          <v:shape id="_x0000_i1387" type="#_x0000_t75" style="width:70.2pt;height:18pt" o:ole="">
            <v:imagedata r:id="rId715" o:title=""/>
          </v:shape>
          <o:OLEObject Type="Embed" ProgID="Equation.3" ShapeID="_x0000_i1387" DrawAspect="Content" ObjectID="_1772127719" r:id="rId717"/>
        </w:object>
      </w:r>
      <w:r>
        <w:rPr>
          <w:sz w:val="28"/>
          <w:szCs w:val="28"/>
        </w:rPr>
        <w:t xml:space="preserve"> і</w:t>
      </w:r>
      <w:proofErr w:type="gramEnd"/>
      <w:r>
        <w:rPr>
          <w:sz w:val="28"/>
          <w:szCs w:val="28"/>
        </w:rPr>
        <w:t xml:space="preserve"> зростанням тиску насичення p</w:t>
      </w:r>
      <w:r w:rsidRPr="00A97CB0">
        <w:rPr>
          <w:sz w:val="28"/>
          <w:szCs w:val="28"/>
          <w:vertAlign w:val="subscript"/>
        </w:rPr>
        <w:t>н</w:t>
      </w:r>
      <w:r>
        <w:rPr>
          <w:sz w:val="28"/>
          <w:szCs w:val="28"/>
        </w:rPr>
        <w:t xml:space="preserve"> критичн</w:t>
      </w:r>
      <w:r>
        <w:rPr>
          <w:sz w:val="28"/>
          <w:szCs w:val="28"/>
          <w:lang w:val="uk-UA"/>
        </w:rPr>
        <w:t>ий</w:t>
      </w:r>
      <w:r>
        <w:rPr>
          <w:sz w:val="28"/>
          <w:szCs w:val="28"/>
        </w:rPr>
        <w:t xml:space="preserve"> радіус парового міхура зменшується і западини менших розмірів можуть служити центрами паротворення, що у результаті наводить до інтенсифікації кипіння.</w:t>
      </w:r>
    </w:p>
    <w:p w:rsidR="008D6A55" w:rsidRPr="00E009C6" w:rsidRDefault="008D6A55" w:rsidP="008D6A55">
      <w:pPr>
        <w:spacing w:line="360" w:lineRule="auto"/>
        <w:ind w:firstLine="567"/>
        <w:jc w:val="both"/>
        <w:rPr>
          <w:sz w:val="28"/>
          <w:szCs w:val="28"/>
          <w:lang w:val="uk-UA"/>
        </w:rPr>
      </w:pPr>
    </w:p>
    <w:p w:rsidR="008D6A55" w:rsidRPr="00580C32" w:rsidRDefault="008D6A55" w:rsidP="008D6A55">
      <w:pPr>
        <w:spacing w:line="360" w:lineRule="auto"/>
        <w:ind w:firstLine="567"/>
        <w:jc w:val="center"/>
        <w:rPr>
          <w:i/>
          <w:sz w:val="28"/>
          <w:szCs w:val="28"/>
        </w:rPr>
      </w:pPr>
      <w:r>
        <w:rPr>
          <w:i/>
          <w:sz w:val="28"/>
          <w:szCs w:val="28"/>
        </w:rPr>
        <w:lastRenderedPageBreak/>
        <w:t>Режими кипіння у великому об'ємі</w:t>
      </w:r>
      <w:r>
        <w:rPr>
          <w:i/>
          <w:sz w:val="28"/>
          <w:szCs w:val="28"/>
          <w:lang w:val="uk-UA"/>
        </w:rPr>
        <w:t xml:space="preserve"> </w:t>
      </w:r>
      <w:r w:rsidRPr="00580C32">
        <w:rPr>
          <w:i/>
          <w:sz w:val="28"/>
          <w:szCs w:val="28"/>
        </w:rPr>
        <w:t>(</w:t>
      </w:r>
      <w:r>
        <w:rPr>
          <w:i/>
          <w:sz w:val="28"/>
          <w:szCs w:val="28"/>
        </w:rPr>
        <w:t>крива кипіння)</w:t>
      </w:r>
    </w:p>
    <w:p w:rsidR="008D6A55" w:rsidRDefault="008D6A55" w:rsidP="008D6A55">
      <w:pPr>
        <w:spacing w:line="360" w:lineRule="auto"/>
        <w:ind w:firstLine="567"/>
        <w:jc w:val="both"/>
        <w:rPr>
          <w:sz w:val="28"/>
          <w:szCs w:val="28"/>
          <w:lang w:val="uk-UA"/>
        </w:rPr>
      </w:pPr>
      <w:r>
        <w:rPr>
          <w:sz w:val="28"/>
          <w:szCs w:val="28"/>
        </w:rPr>
        <w:t>Для аналізу процесу кипіння широко використовується експериментально отримана залежність між щільністю теплового потоку (q), що підводиться до обігріває</w:t>
      </w:r>
      <w:r>
        <w:rPr>
          <w:sz w:val="28"/>
          <w:szCs w:val="28"/>
          <w:lang w:val="uk-UA"/>
        </w:rPr>
        <w:t xml:space="preserve">мої </w:t>
      </w:r>
      <w:r>
        <w:rPr>
          <w:sz w:val="28"/>
          <w:szCs w:val="28"/>
        </w:rPr>
        <w:t xml:space="preserve">поверхні, і температурним </w:t>
      </w:r>
      <w:proofErr w:type="gramStart"/>
      <w:r>
        <w:rPr>
          <w:sz w:val="28"/>
          <w:szCs w:val="28"/>
        </w:rPr>
        <w:t>перепадом</w:t>
      </w:r>
      <w:r>
        <w:rPr>
          <w:sz w:val="28"/>
          <w:szCs w:val="28"/>
          <w:lang w:val="uk-UA"/>
        </w:rPr>
        <w:t xml:space="preserve"> </w:t>
      </w:r>
      <w:r w:rsidRPr="00042670">
        <w:rPr>
          <w:position w:val="-12"/>
        </w:rPr>
        <w:object w:dxaOrig="1400" w:dyaOrig="360">
          <v:shape id="_x0000_i1388" type="#_x0000_t75" style="width:70.2pt;height:18pt" o:ole="">
            <v:imagedata r:id="rId715" o:title=""/>
          </v:shape>
          <o:OLEObject Type="Embed" ProgID="Equation.3" ShapeID="_x0000_i1388" DrawAspect="Content" ObjectID="_1772127720" r:id="rId718"/>
        </w:object>
      </w:r>
      <w:r>
        <w:rPr>
          <w:sz w:val="28"/>
          <w:szCs w:val="28"/>
        </w:rPr>
        <w:t>,</w:t>
      </w:r>
      <w:proofErr w:type="gramEnd"/>
      <w:r>
        <w:rPr>
          <w:sz w:val="28"/>
          <w:szCs w:val="28"/>
        </w:rPr>
        <w:t xml:space="preserve"> графік якої показаний на </w:t>
      </w:r>
      <w:r>
        <w:rPr>
          <w:sz w:val="28"/>
          <w:szCs w:val="28"/>
          <w:lang w:val="uk-UA"/>
        </w:rPr>
        <w:t>рис</w:t>
      </w:r>
      <w:r>
        <w:rPr>
          <w:sz w:val="28"/>
          <w:szCs w:val="28"/>
        </w:rPr>
        <w:t>. 5.7. Це</w:t>
      </w:r>
      <w:r>
        <w:rPr>
          <w:sz w:val="28"/>
          <w:szCs w:val="28"/>
          <w:lang w:val="uk-UA"/>
        </w:rPr>
        <w:t>й</w:t>
      </w:r>
      <w:r>
        <w:rPr>
          <w:sz w:val="28"/>
          <w:szCs w:val="28"/>
        </w:rPr>
        <w:t xml:space="preserve"> графік в науково-технічній літературі називають "кривою кипіння". На цій кривій виділяють декілька </w:t>
      </w:r>
      <w:proofErr w:type="gramStart"/>
      <w:r>
        <w:rPr>
          <w:sz w:val="28"/>
          <w:szCs w:val="28"/>
        </w:rPr>
        <w:t>інтервалів</w:t>
      </w:r>
      <w:r>
        <w:rPr>
          <w:sz w:val="28"/>
          <w:szCs w:val="28"/>
          <w:lang w:val="uk-UA"/>
        </w:rPr>
        <w:t xml:space="preserve"> </w:t>
      </w:r>
      <w:r w:rsidRPr="00042670">
        <w:rPr>
          <w:position w:val="-4"/>
        </w:rPr>
        <w:object w:dxaOrig="380" w:dyaOrig="260">
          <v:shape id="_x0000_i1389" type="#_x0000_t75" style="width:19.2pt;height:13.2pt" o:ole="">
            <v:imagedata r:id="rId719" o:title=""/>
          </v:shape>
          <o:OLEObject Type="Embed" ProgID="Equation.3" ShapeID="_x0000_i1389" DrawAspect="Content" ObjectID="_1772127721" r:id="rId720"/>
        </w:object>
      </w:r>
      <w:r>
        <w:rPr>
          <w:sz w:val="28"/>
          <w:szCs w:val="28"/>
        </w:rPr>
        <w:t>,</w:t>
      </w:r>
      <w:proofErr w:type="gramEnd"/>
      <w:r>
        <w:rPr>
          <w:sz w:val="28"/>
          <w:szCs w:val="28"/>
        </w:rPr>
        <w:t xml:space="preserve"> відповідних різним режимам тепловіддач</w:t>
      </w:r>
      <w:r>
        <w:rPr>
          <w:sz w:val="28"/>
          <w:szCs w:val="28"/>
          <w:lang w:val="uk-UA"/>
        </w:rPr>
        <w:t>і</w:t>
      </w:r>
      <w:r>
        <w:rPr>
          <w:sz w:val="28"/>
          <w:szCs w:val="28"/>
        </w:rPr>
        <w:t>, назва як</w:t>
      </w:r>
      <w:r>
        <w:rPr>
          <w:sz w:val="28"/>
          <w:szCs w:val="28"/>
          <w:lang w:val="uk-UA"/>
        </w:rPr>
        <w:t>их</w:t>
      </w:r>
      <w:r>
        <w:rPr>
          <w:sz w:val="28"/>
          <w:szCs w:val="28"/>
        </w:rPr>
        <w:t xml:space="preserve"> приведена в тексті, що пояснює </w:t>
      </w:r>
      <w:r>
        <w:rPr>
          <w:sz w:val="28"/>
          <w:szCs w:val="28"/>
          <w:lang w:val="uk-UA"/>
        </w:rPr>
        <w:t>рис</w:t>
      </w:r>
      <w:r>
        <w:rPr>
          <w:sz w:val="28"/>
          <w:szCs w:val="28"/>
        </w:rPr>
        <w:t>. 5.7.</w:t>
      </w:r>
    </w:p>
    <w:p w:rsidR="008D6A55" w:rsidRPr="00E635F6" w:rsidRDefault="008D6A55" w:rsidP="008D6A55">
      <w:pPr>
        <w:spacing w:line="360" w:lineRule="auto"/>
        <w:ind w:firstLine="567"/>
        <w:jc w:val="both"/>
        <w:rPr>
          <w:sz w:val="28"/>
          <w:szCs w:val="28"/>
          <w:lang w:val="uk-UA"/>
        </w:rPr>
      </w:pPr>
    </w:p>
    <w:p w:rsidR="008D6A55" w:rsidRPr="00580C32" w:rsidRDefault="008D6A55" w:rsidP="008D6A55">
      <w:pPr>
        <w:spacing w:line="360" w:lineRule="auto"/>
        <w:ind w:firstLine="312"/>
        <w:jc w:val="center"/>
        <w:rPr>
          <w:sz w:val="28"/>
          <w:szCs w:val="28"/>
        </w:rPr>
      </w:pPr>
      <w:r w:rsidRPr="00580C32">
        <w:rPr>
          <w:sz w:val="28"/>
          <w:szCs w:val="28"/>
        </w:rPr>
        <w:object w:dxaOrig="6109" w:dyaOrig="5682">
          <v:shape id="_x0000_i1390" type="#_x0000_t75" style="width:351.6pt;height:258pt" o:ole="">
            <v:imagedata r:id="rId721" o:title=""/>
          </v:shape>
          <o:OLEObject Type="Embed" ProgID="Visio.Drawing.11" ShapeID="_x0000_i1390" DrawAspect="Content" ObjectID="_1772127722" r:id="rId722"/>
        </w:object>
      </w:r>
    </w:p>
    <w:p w:rsidR="008D6A55" w:rsidRPr="00FE027A" w:rsidRDefault="008D6A55" w:rsidP="008D6A55">
      <w:pPr>
        <w:spacing w:line="360" w:lineRule="auto"/>
        <w:jc w:val="center"/>
        <w:rPr>
          <w:sz w:val="28"/>
          <w:szCs w:val="28"/>
          <w:lang w:val="uk-UA"/>
        </w:rPr>
      </w:pPr>
      <w:r>
        <w:rPr>
          <w:sz w:val="28"/>
          <w:szCs w:val="28"/>
          <w:lang w:val="uk-UA"/>
        </w:rPr>
        <w:t>Рис</w:t>
      </w:r>
      <w:r>
        <w:rPr>
          <w:sz w:val="28"/>
          <w:szCs w:val="28"/>
        </w:rPr>
        <w:t>. 5.7. Зміна щільності теплового потоку і коефіцієнта тепловіддачі від перегріву рідини в пограничному шарі</w:t>
      </w:r>
      <w:r>
        <w:rPr>
          <w:sz w:val="28"/>
          <w:szCs w:val="28"/>
          <w:lang w:val="uk-UA"/>
        </w:rPr>
        <w:t>:</w:t>
      </w:r>
    </w:p>
    <w:p w:rsidR="008D6A55" w:rsidRPr="00E635F6" w:rsidRDefault="008D6A55" w:rsidP="008D6A55">
      <w:pPr>
        <w:jc w:val="both"/>
        <w:rPr>
          <w:lang w:val="uk-UA"/>
        </w:rPr>
      </w:pPr>
      <w:r w:rsidRPr="00E635F6">
        <w:rPr>
          <w:lang w:val="uk-UA"/>
        </w:rPr>
        <w:t>1 – конвективна область без кипіння; 2 – область бульбашкового кипіння; 3 – перехідна область; 4 – область плівкового кипіння; 5 – ділянка плівкового кипіння із значною долею передачі тепла випромінюванням; кр1, кр2 – відповідно точки першої і  другої криз кипіння</w:t>
      </w:r>
    </w:p>
    <w:p w:rsidR="008D6A55" w:rsidRPr="00580C32" w:rsidRDefault="008D6A55" w:rsidP="008D6A55">
      <w:pPr>
        <w:spacing w:line="360" w:lineRule="auto"/>
        <w:ind w:firstLine="567"/>
        <w:jc w:val="both"/>
        <w:rPr>
          <w:sz w:val="28"/>
          <w:szCs w:val="28"/>
        </w:rPr>
      </w:pPr>
      <w:r>
        <w:rPr>
          <w:sz w:val="28"/>
          <w:szCs w:val="28"/>
        </w:rPr>
        <w:t xml:space="preserve">Бульбашковий режим кипіння спостерігається при </w:t>
      </w:r>
      <w:proofErr w:type="gramStart"/>
      <w:r>
        <w:rPr>
          <w:sz w:val="28"/>
          <w:szCs w:val="28"/>
        </w:rPr>
        <w:t xml:space="preserve">значеннях </w:t>
      </w:r>
      <w:r w:rsidRPr="00042670">
        <w:rPr>
          <w:position w:val="-4"/>
        </w:rPr>
        <w:object w:dxaOrig="380" w:dyaOrig="260">
          <v:shape id="_x0000_i1391" type="#_x0000_t75" style="width:19.2pt;height:13.2pt" o:ole="">
            <v:imagedata r:id="rId719" o:title=""/>
          </v:shape>
          <o:OLEObject Type="Embed" ProgID="Equation.3" ShapeID="_x0000_i1391" DrawAspect="Content" ObjectID="_1772127723" r:id="rId723"/>
        </w:object>
      </w:r>
      <w:r>
        <w:rPr>
          <w:lang w:val="uk-UA"/>
        </w:rPr>
        <w:t>,</w:t>
      </w:r>
      <w:proofErr w:type="gramEnd"/>
      <w:r>
        <w:rPr>
          <w:sz w:val="28"/>
          <w:szCs w:val="28"/>
        </w:rPr>
        <w:t xml:space="preserve"> відповідних друг</w:t>
      </w:r>
      <w:r>
        <w:rPr>
          <w:sz w:val="28"/>
          <w:szCs w:val="28"/>
          <w:lang w:val="uk-UA"/>
        </w:rPr>
        <w:t>ій</w:t>
      </w:r>
      <w:r>
        <w:rPr>
          <w:sz w:val="28"/>
          <w:szCs w:val="28"/>
        </w:rPr>
        <w:t xml:space="preserve"> області на кривій кипіння. Радіус міжфазної поверхні бульбашки – зародок пропорційний розміру створюючої його мікрошорсткості на поверхні стінки. Тому </w:t>
      </w:r>
      <w:proofErr w:type="gramStart"/>
      <w:r>
        <w:rPr>
          <w:sz w:val="28"/>
          <w:szCs w:val="28"/>
        </w:rPr>
        <w:t>на початку</w:t>
      </w:r>
      <w:proofErr w:type="gramEnd"/>
      <w:r>
        <w:rPr>
          <w:sz w:val="28"/>
          <w:szCs w:val="28"/>
        </w:rPr>
        <w:t xml:space="preserve"> бульбашкового режиму кипіння, при незначному перегріві рідини, "працюють" лише крупні центри паротворення, оскільки бульбашки - зародки малих центрів паротворення мають радіус менше критичного. В цьому випадку відбувається нестійке або слаборозвинене </w:t>
      </w:r>
      <w:r>
        <w:rPr>
          <w:sz w:val="28"/>
          <w:szCs w:val="28"/>
        </w:rPr>
        <w:lastRenderedPageBreak/>
        <w:t>бульбашкове кипіння. Із збільшенням перегріву рідини активізуються дрібніші центри паротворення, тому кількість міхурів, що утворюються, і частота їх відриву зростають. В результаті інтенсивність тепловіддачі надзвичайно швидко збільшується (див. рис.</w:t>
      </w:r>
      <w:r>
        <w:rPr>
          <w:sz w:val="28"/>
          <w:szCs w:val="28"/>
          <w:lang w:val="uk-UA"/>
        </w:rPr>
        <w:t xml:space="preserve"> </w:t>
      </w:r>
      <w:r>
        <w:rPr>
          <w:sz w:val="28"/>
          <w:szCs w:val="28"/>
        </w:rPr>
        <w:t>5.7, область 2).</w:t>
      </w:r>
    </w:p>
    <w:p w:rsidR="008D6A55" w:rsidRPr="00580C32" w:rsidRDefault="008D6A55" w:rsidP="008D6A55">
      <w:pPr>
        <w:spacing w:line="360" w:lineRule="auto"/>
        <w:ind w:firstLine="567"/>
        <w:jc w:val="both"/>
        <w:rPr>
          <w:sz w:val="28"/>
          <w:szCs w:val="28"/>
        </w:rPr>
      </w:pPr>
      <w:r>
        <w:rPr>
          <w:sz w:val="28"/>
          <w:szCs w:val="28"/>
        </w:rPr>
        <w:t>Інтенсивність тепловіддачі обумовлена термічним опором теплопровідності тонкої рідкої плівки, яка змочує тверду поверхню і знаходиться під областю парових міхурів. Із збільшенням кількості і частоти відриву міхурів рідкий прошарок руйнується (турбул</w:t>
      </w:r>
      <w:r>
        <w:rPr>
          <w:sz w:val="28"/>
          <w:szCs w:val="28"/>
          <w:lang w:val="uk-UA"/>
        </w:rPr>
        <w:t>і</w:t>
      </w:r>
      <w:r>
        <w:rPr>
          <w:sz w:val="28"/>
          <w:szCs w:val="28"/>
        </w:rPr>
        <w:t>зиру</w:t>
      </w:r>
      <w:r>
        <w:rPr>
          <w:sz w:val="28"/>
          <w:szCs w:val="28"/>
          <w:lang w:val="uk-UA"/>
        </w:rPr>
        <w:t>є</w:t>
      </w:r>
      <w:r>
        <w:rPr>
          <w:sz w:val="28"/>
          <w:szCs w:val="28"/>
        </w:rPr>
        <w:t>т</w:t>
      </w:r>
      <w:r>
        <w:rPr>
          <w:sz w:val="28"/>
          <w:szCs w:val="28"/>
          <w:lang w:val="uk-UA"/>
        </w:rPr>
        <w:t>ь</w:t>
      </w:r>
      <w:r>
        <w:rPr>
          <w:sz w:val="28"/>
          <w:szCs w:val="28"/>
        </w:rPr>
        <w:t>ся) і її термічний опір зменшується.</w:t>
      </w:r>
    </w:p>
    <w:p w:rsidR="008D6A55" w:rsidRPr="00580C32" w:rsidRDefault="008D6A55" w:rsidP="008D6A55">
      <w:pPr>
        <w:spacing w:line="360" w:lineRule="auto"/>
        <w:ind w:firstLine="567"/>
        <w:jc w:val="both"/>
        <w:rPr>
          <w:sz w:val="28"/>
          <w:szCs w:val="28"/>
        </w:rPr>
      </w:pPr>
      <w:r>
        <w:rPr>
          <w:sz w:val="28"/>
          <w:szCs w:val="28"/>
        </w:rPr>
        <w:t>Коефіцієнт тепловіддачі (</w:t>
      </w:r>
      <w:r w:rsidRPr="00882DCB">
        <w:rPr>
          <w:sz w:val="28"/>
          <w:szCs w:val="28"/>
        </w:rPr>
        <w:sym w:font="Symbol" w:char="F061"/>
      </w:r>
      <w:r>
        <w:rPr>
          <w:sz w:val="28"/>
          <w:szCs w:val="28"/>
        </w:rPr>
        <w:t>) при розвиненому бульбашковому кипінні досягає десятків і навіть сотень тисяч Вт/(м</w:t>
      </w:r>
      <w:r w:rsidRPr="001A2F76">
        <w:rPr>
          <w:sz w:val="28"/>
          <w:szCs w:val="28"/>
          <w:vertAlign w:val="superscript"/>
        </w:rPr>
        <w:t>2</w:t>
      </w:r>
      <w:r>
        <w:rPr>
          <w:sz w:val="28"/>
          <w:szCs w:val="28"/>
        </w:rPr>
        <w:t>К) (при високих тисках). Це обумовлено великою питомою теплотою фазового переходу і інтенсивним перемішуванням рідини зростаючими бульбашками пари, що відриваються.</w:t>
      </w:r>
    </w:p>
    <w:p w:rsidR="008D6A55" w:rsidRPr="00333E86" w:rsidRDefault="008D6A55" w:rsidP="008D6A55">
      <w:pPr>
        <w:spacing w:line="360" w:lineRule="auto"/>
        <w:ind w:firstLine="567"/>
        <w:jc w:val="both"/>
        <w:rPr>
          <w:sz w:val="28"/>
          <w:szCs w:val="28"/>
        </w:rPr>
      </w:pPr>
      <w:r>
        <w:rPr>
          <w:sz w:val="28"/>
          <w:szCs w:val="28"/>
        </w:rPr>
        <w:t>Режим бульбашкового кипіння забезпечує найбільш ефективну тепловіддачу. Цей режим кипіння застосовується в парогенераторах теплових і атомних електростанцій, при охолоджуванні двигунів, елементів конструкції енергетичних, металургійних і хімічних агрегатів, що працюють в умовах високих температур.</w:t>
      </w:r>
    </w:p>
    <w:p w:rsidR="008D6A55" w:rsidRPr="00580C32" w:rsidRDefault="008D6A55" w:rsidP="008D6A55">
      <w:pPr>
        <w:spacing w:line="360" w:lineRule="auto"/>
        <w:ind w:firstLine="567"/>
        <w:jc w:val="both"/>
        <w:rPr>
          <w:sz w:val="28"/>
          <w:szCs w:val="28"/>
        </w:rPr>
      </w:pPr>
      <w:r>
        <w:rPr>
          <w:sz w:val="28"/>
          <w:szCs w:val="28"/>
        </w:rPr>
        <w:t>При подальшому збільшенні перегріву стінки рівному перегріву рідини в пограничному шарі (</w:t>
      </w:r>
      <w:r w:rsidRPr="00042670">
        <w:rPr>
          <w:position w:val="-12"/>
        </w:rPr>
        <w:object w:dxaOrig="1400" w:dyaOrig="360">
          <v:shape id="_x0000_i1392" type="#_x0000_t75" style="width:70.2pt;height:18pt" o:ole="">
            <v:imagedata r:id="rId715" o:title=""/>
          </v:shape>
          <o:OLEObject Type="Embed" ProgID="Equation.3" ShapeID="_x0000_i1392" DrawAspect="Content" ObjectID="_1772127724" r:id="rId724"/>
        </w:object>
      </w:r>
      <w:r>
        <w:rPr>
          <w:sz w:val="28"/>
          <w:szCs w:val="28"/>
        </w:rPr>
        <w:t xml:space="preserve">) інтенсивність тепловіддачі, досягнувши максимуму в критичній точці "кр1", починає знижуватися (див. рис.5.7, область 3) із-за злиття все зростаючої кількості міхурів в парові плями. Площа парових плям зростає у міру збільшення </w:t>
      </w:r>
      <w:r w:rsidRPr="00882DCB">
        <w:rPr>
          <w:sz w:val="28"/>
          <w:szCs w:val="28"/>
        </w:rPr>
        <w:sym w:font="Symbol" w:char="F044"/>
      </w:r>
      <w:r>
        <w:rPr>
          <w:sz w:val="28"/>
          <w:szCs w:val="28"/>
        </w:rPr>
        <w:t xml:space="preserve">T і охоплює у результаті всю стінку, перетворюючись на суцільну парову плівку, </w:t>
      </w:r>
      <w:r>
        <w:rPr>
          <w:sz w:val="28"/>
          <w:szCs w:val="28"/>
          <w:lang w:val="uk-UA"/>
        </w:rPr>
        <w:t xml:space="preserve">що </w:t>
      </w:r>
      <w:r>
        <w:rPr>
          <w:sz w:val="28"/>
          <w:szCs w:val="28"/>
        </w:rPr>
        <w:t>погано пров</w:t>
      </w:r>
      <w:r>
        <w:rPr>
          <w:sz w:val="28"/>
          <w:szCs w:val="28"/>
          <w:lang w:val="uk-UA"/>
        </w:rPr>
        <w:t>одить</w:t>
      </w:r>
      <w:r>
        <w:rPr>
          <w:sz w:val="28"/>
          <w:szCs w:val="28"/>
        </w:rPr>
        <w:t xml:space="preserve"> теплоту. Таким чином, відбувається поступовий перехід від бульбашкового режиму кипіння до плівкового, що супровод</w:t>
      </w:r>
      <w:r>
        <w:rPr>
          <w:sz w:val="28"/>
          <w:szCs w:val="28"/>
          <w:lang w:val="uk-UA"/>
        </w:rPr>
        <w:t>жує</w:t>
      </w:r>
      <w:r>
        <w:rPr>
          <w:sz w:val="28"/>
          <w:szCs w:val="28"/>
        </w:rPr>
        <w:t>ться зниженням інтенсивності тепловіддачі.</w:t>
      </w:r>
    </w:p>
    <w:p w:rsidR="008D6A55" w:rsidRPr="00580C32" w:rsidRDefault="008D6A55" w:rsidP="008D6A55">
      <w:pPr>
        <w:spacing w:line="360" w:lineRule="auto"/>
        <w:ind w:firstLine="567"/>
        <w:jc w:val="both"/>
        <w:rPr>
          <w:sz w:val="28"/>
          <w:szCs w:val="28"/>
        </w:rPr>
      </w:pPr>
      <w:r>
        <w:rPr>
          <w:sz w:val="28"/>
          <w:szCs w:val="28"/>
        </w:rPr>
        <w:t xml:space="preserve">Початок такого переходу називають </w:t>
      </w:r>
      <w:r w:rsidRPr="001A2F76">
        <w:rPr>
          <w:i/>
          <w:sz w:val="28"/>
          <w:szCs w:val="28"/>
        </w:rPr>
        <w:t>першою кризою кипіння</w:t>
      </w:r>
      <w:r>
        <w:rPr>
          <w:sz w:val="28"/>
          <w:szCs w:val="28"/>
        </w:rPr>
        <w:t xml:space="preserve">. Під </w:t>
      </w:r>
      <w:r w:rsidRPr="001A2F76">
        <w:rPr>
          <w:i/>
          <w:sz w:val="28"/>
          <w:szCs w:val="28"/>
        </w:rPr>
        <w:t>кризою</w:t>
      </w:r>
      <w:r>
        <w:rPr>
          <w:sz w:val="28"/>
          <w:szCs w:val="28"/>
        </w:rPr>
        <w:t xml:space="preserve"> розуміють корінну зміну механізму кипіння і тепловіддачі.</w:t>
      </w:r>
    </w:p>
    <w:p w:rsidR="008D6A55" w:rsidRPr="00580C32" w:rsidRDefault="008D6A55" w:rsidP="008D6A55">
      <w:pPr>
        <w:spacing w:line="360" w:lineRule="auto"/>
        <w:ind w:firstLine="567"/>
        <w:jc w:val="both"/>
        <w:rPr>
          <w:sz w:val="28"/>
          <w:szCs w:val="28"/>
        </w:rPr>
      </w:pPr>
      <w:r>
        <w:rPr>
          <w:sz w:val="28"/>
          <w:szCs w:val="28"/>
        </w:rPr>
        <w:t>При подальшому збільшенні перегріву (</w:t>
      </w:r>
      <w:r w:rsidRPr="00882DCB">
        <w:rPr>
          <w:sz w:val="28"/>
          <w:szCs w:val="28"/>
        </w:rPr>
        <w:sym w:font="Symbol" w:char="F044"/>
      </w:r>
      <w:r>
        <w:rPr>
          <w:sz w:val="28"/>
          <w:szCs w:val="28"/>
        </w:rPr>
        <w:t xml:space="preserve">T) інтенсивність тепловіддачі, досягнувши мінімуму в другій критичній точці "кр2", знову починає зростати в </w:t>
      </w:r>
      <w:r>
        <w:rPr>
          <w:sz w:val="28"/>
          <w:szCs w:val="28"/>
        </w:rPr>
        <w:lastRenderedPageBreak/>
        <w:t>області плівкового режиму кипіння (див. рис.</w:t>
      </w:r>
      <w:r>
        <w:rPr>
          <w:sz w:val="28"/>
          <w:szCs w:val="28"/>
          <w:lang w:val="uk-UA"/>
        </w:rPr>
        <w:t xml:space="preserve"> </w:t>
      </w:r>
      <w:r>
        <w:rPr>
          <w:sz w:val="28"/>
          <w:szCs w:val="28"/>
        </w:rPr>
        <w:t xml:space="preserve">5.7, області 4 і 5). Таку зміну характеру впливу перегріву на тепловіддачу називають </w:t>
      </w:r>
      <w:r w:rsidRPr="001A2F76">
        <w:rPr>
          <w:i/>
          <w:sz w:val="28"/>
          <w:szCs w:val="28"/>
        </w:rPr>
        <w:t>другою кризою кипіння</w:t>
      </w:r>
      <w:r>
        <w:rPr>
          <w:sz w:val="28"/>
          <w:szCs w:val="28"/>
        </w:rPr>
        <w:t>.</w:t>
      </w:r>
    </w:p>
    <w:p w:rsidR="008D6A55" w:rsidRPr="00580C32" w:rsidRDefault="008D6A55" w:rsidP="008D6A55">
      <w:pPr>
        <w:spacing w:line="360" w:lineRule="auto"/>
        <w:ind w:firstLine="567"/>
        <w:jc w:val="both"/>
        <w:rPr>
          <w:sz w:val="28"/>
          <w:szCs w:val="28"/>
        </w:rPr>
      </w:pPr>
      <w:r>
        <w:rPr>
          <w:sz w:val="28"/>
          <w:szCs w:val="28"/>
        </w:rPr>
        <w:t>У плівковому режимі кипіння суцільна плівка пари відтісняє рідину від поверхні, і умови теплообміну стабілізуються, а коефіцієнт тепловіддачі перестає знижуватися, залишаючись практично постійним. Тепловий потік згідно закону Ньютона (</w:t>
      </w:r>
      <w:r>
        <w:rPr>
          <w:sz w:val="28"/>
          <w:szCs w:val="28"/>
          <w:lang w:val="uk-UA"/>
        </w:rPr>
        <w:t xml:space="preserve">див. формулу </w:t>
      </w:r>
      <w:r>
        <w:rPr>
          <w:sz w:val="28"/>
          <w:szCs w:val="28"/>
        </w:rPr>
        <w:t xml:space="preserve">5.1) знову починає збільшуватися із-за зростання температурного натиску </w:t>
      </w:r>
      <w:r w:rsidRPr="00882DCB">
        <w:rPr>
          <w:sz w:val="28"/>
          <w:szCs w:val="28"/>
        </w:rPr>
        <w:sym w:font="Symbol" w:char="F044"/>
      </w:r>
      <w:r>
        <w:rPr>
          <w:sz w:val="28"/>
          <w:szCs w:val="28"/>
        </w:rPr>
        <w:t xml:space="preserve">T. Відмітимо, що збільшення теплового потоку в області розвиненого плівкового кипіння (при великих </w:t>
      </w:r>
      <w:r w:rsidRPr="00882DCB">
        <w:rPr>
          <w:sz w:val="28"/>
          <w:szCs w:val="28"/>
        </w:rPr>
        <w:sym w:font="Symbol" w:char="F044"/>
      </w:r>
      <w:r>
        <w:rPr>
          <w:sz w:val="28"/>
          <w:szCs w:val="28"/>
        </w:rPr>
        <w:t>T) відбуваєть</w:t>
      </w:r>
      <w:r>
        <w:rPr>
          <w:sz w:val="28"/>
          <w:szCs w:val="28"/>
          <w:lang w:val="uk-UA"/>
        </w:rPr>
        <w:t>-</w:t>
      </w:r>
      <w:r>
        <w:rPr>
          <w:sz w:val="28"/>
          <w:szCs w:val="28"/>
        </w:rPr>
        <w:t>ся і із-за зростання перенесення теплоти випромінюванням в паровому прошарку.</w:t>
      </w:r>
    </w:p>
    <w:p w:rsidR="008D6A55" w:rsidRDefault="008D6A55" w:rsidP="008D6A55">
      <w:pPr>
        <w:spacing w:line="360" w:lineRule="auto"/>
        <w:ind w:firstLine="567"/>
        <w:jc w:val="both"/>
        <w:rPr>
          <w:sz w:val="28"/>
          <w:szCs w:val="28"/>
          <w:lang w:val="uk-UA"/>
        </w:rPr>
      </w:pPr>
      <w:r>
        <w:rPr>
          <w:sz w:val="28"/>
          <w:szCs w:val="28"/>
        </w:rPr>
        <w:t>Інтенсивність тепловіддачі при плівковому режимі кипіння вельми низька, що наводить до сильного перегріву поверхні теплообміну.</w:t>
      </w:r>
    </w:p>
    <w:p w:rsidR="008D6A55" w:rsidRPr="00E635F6" w:rsidRDefault="008D6A55" w:rsidP="008D6A55">
      <w:pPr>
        <w:spacing w:line="360" w:lineRule="auto"/>
        <w:ind w:firstLine="567"/>
        <w:jc w:val="both"/>
        <w:rPr>
          <w:sz w:val="28"/>
          <w:szCs w:val="28"/>
          <w:lang w:val="uk-UA"/>
        </w:rPr>
      </w:pPr>
    </w:p>
    <w:p w:rsidR="008D6A55" w:rsidRPr="00580C32" w:rsidRDefault="008D6A55" w:rsidP="008D6A55">
      <w:pPr>
        <w:spacing w:line="360" w:lineRule="auto"/>
        <w:jc w:val="center"/>
        <w:rPr>
          <w:i/>
          <w:sz w:val="28"/>
          <w:szCs w:val="28"/>
        </w:rPr>
      </w:pPr>
      <w:r>
        <w:rPr>
          <w:i/>
          <w:sz w:val="28"/>
          <w:szCs w:val="28"/>
        </w:rPr>
        <w:t>Два види переходу від бульбашкового режиму до плівкового</w:t>
      </w:r>
    </w:p>
    <w:p w:rsidR="008D6A55" w:rsidRPr="00580C32" w:rsidRDefault="008D6A55" w:rsidP="008D6A55">
      <w:pPr>
        <w:spacing w:line="360" w:lineRule="auto"/>
        <w:ind w:firstLine="567"/>
        <w:jc w:val="both"/>
        <w:rPr>
          <w:sz w:val="28"/>
          <w:szCs w:val="28"/>
        </w:rPr>
      </w:pPr>
      <w:r>
        <w:rPr>
          <w:sz w:val="28"/>
          <w:szCs w:val="28"/>
        </w:rPr>
        <w:t>Залежно від граничних умов теплообміну на поверхні теплообміну перехід від бульбашкового режиму до плівкового може відбуватися, або слідуючи кривою кипіння (</w:t>
      </w:r>
      <w:r>
        <w:rPr>
          <w:sz w:val="28"/>
          <w:szCs w:val="28"/>
          <w:lang w:val="uk-UA"/>
        </w:rPr>
        <w:t>рис</w:t>
      </w:r>
      <w:r>
        <w:rPr>
          <w:sz w:val="28"/>
          <w:szCs w:val="28"/>
        </w:rPr>
        <w:t>. 5.8, а), або стрибкоподібно (</w:t>
      </w:r>
      <w:r>
        <w:rPr>
          <w:sz w:val="28"/>
          <w:szCs w:val="28"/>
          <w:lang w:val="uk-UA"/>
        </w:rPr>
        <w:t>рис</w:t>
      </w:r>
      <w:r>
        <w:rPr>
          <w:sz w:val="28"/>
          <w:szCs w:val="28"/>
        </w:rPr>
        <w:t>. 5.8, б). Поступовий перехід від розвиненого бульбашкового кипіння до плівкового має місце при регульованій температурі стінки (граничні умови I</w:t>
      </w:r>
      <w:r>
        <w:rPr>
          <w:sz w:val="28"/>
          <w:szCs w:val="28"/>
          <w:lang w:val="uk-UA"/>
        </w:rPr>
        <w:t>-го</w:t>
      </w:r>
      <w:r>
        <w:rPr>
          <w:sz w:val="28"/>
          <w:szCs w:val="28"/>
        </w:rPr>
        <w:t xml:space="preserve"> роду), а стрибкоподібний – при постійному тепловому потоці, що поступає від стінки до рідини (граничні умови II</w:t>
      </w:r>
      <w:r>
        <w:rPr>
          <w:sz w:val="28"/>
          <w:szCs w:val="28"/>
          <w:lang w:val="uk-UA"/>
        </w:rPr>
        <w:t>-го</w:t>
      </w:r>
      <w:r>
        <w:rPr>
          <w:sz w:val="28"/>
          <w:szCs w:val="28"/>
        </w:rPr>
        <w:t xml:space="preserve"> роду).</w:t>
      </w:r>
    </w:p>
    <w:p w:rsidR="008D6A55" w:rsidRPr="00580C32" w:rsidRDefault="008D6A55" w:rsidP="008D6A55">
      <w:pPr>
        <w:spacing w:line="360" w:lineRule="auto"/>
        <w:ind w:firstLine="567"/>
        <w:jc w:val="both"/>
        <w:rPr>
          <w:sz w:val="28"/>
          <w:szCs w:val="28"/>
        </w:rPr>
      </w:pPr>
      <w:r>
        <w:rPr>
          <w:sz w:val="28"/>
          <w:szCs w:val="28"/>
        </w:rPr>
        <w:t xml:space="preserve">Для пояснення цього явища запишемо формулу для розрахунку щільності теплового потоку через тепловий пограничний шар (див. </w:t>
      </w:r>
      <w:r>
        <w:rPr>
          <w:sz w:val="28"/>
          <w:szCs w:val="28"/>
          <w:lang w:val="uk-UA"/>
        </w:rPr>
        <w:t>рис</w:t>
      </w:r>
      <w:r>
        <w:rPr>
          <w:sz w:val="28"/>
          <w:szCs w:val="28"/>
        </w:rPr>
        <w:t>. 5.6):</w:t>
      </w:r>
    </w:p>
    <w:p w:rsidR="008D6A55" w:rsidRPr="00580C32" w:rsidRDefault="008D6A55" w:rsidP="008D6A55">
      <w:pPr>
        <w:spacing w:line="360" w:lineRule="auto"/>
        <w:ind w:firstLine="567"/>
        <w:jc w:val="right"/>
        <w:rPr>
          <w:sz w:val="28"/>
          <w:szCs w:val="28"/>
        </w:rPr>
      </w:pPr>
      <w:r w:rsidRPr="00580C32">
        <w:rPr>
          <w:position w:val="-32"/>
          <w:sz w:val="28"/>
          <w:szCs w:val="28"/>
        </w:rPr>
        <w:object w:dxaOrig="2140" w:dyaOrig="700">
          <v:shape id="_x0000_i1393" type="#_x0000_t75" style="width:106.8pt;height:34.8pt" o:ole="">
            <v:imagedata r:id="rId725" o:title=""/>
          </v:shape>
          <o:OLEObject Type="Embed" ProgID="Equation.3" ShapeID="_x0000_i1393" DrawAspect="Content" ObjectID="_1772127725" r:id="rId726"/>
        </w:object>
      </w:r>
      <w:r w:rsidRPr="00580C32">
        <w:rPr>
          <w:sz w:val="28"/>
          <w:szCs w:val="28"/>
        </w:rPr>
        <w:t>,</w:t>
      </w:r>
      <w:r w:rsidRPr="00580C32">
        <w:rPr>
          <w:sz w:val="28"/>
          <w:szCs w:val="28"/>
        </w:rPr>
        <w:tab/>
      </w:r>
      <w:r w:rsidRPr="00580C32">
        <w:rPr>
          <w:sz w:val="28"/>
          <w:szCs w:val="28"/>
        </w:rPr>
        <w:tab/>
      </w:r>
      <w:r>
        <w:rPr>
          <w:sz w:val="28"/>
          <w:szCs w:val="28"/>
          <w:lang w:val="uk-UA"/>
        </w:rPr>
        <w:tab/>
      </w:r>
      <w:r w:rsidRPr="00580C32">
        <w:rPr>
          <w:sz w:val="28"/>
          <w:szCs w:val="28"/>
        </w:rPr>
        <w:tab/>
      </w:r>
      <w:r w:rsidRPr="00580C32">
        <w:rPr>
          <w:sz w:val="28"/>
          <w:szCs w:val="28"/>
        </w:rPr>
        <w:tab/>
      </w:r>
      <w:r w:rsidRPr="00580C32">
        <w:rPr>
          <w:sz w:val="28"/>
          <w:szCs w:val="28"/>
        </w:rPr>
        <w:tab/>
        <w:t>(5.27)</w:t>
      </w:r>
    </w:p>
    <w:p w:rsidR="008D6A55" w:rsidRPr="00580C32" w:rsidRDefault="008D6A55" w:rsidP="008D6A55">
      <w:pPr>
        <w:spacing w:line="360" w:lineRule="auto"/>
        <w:ind w:left="540" w:hanging="540"/>
        <w:jc w:val="both"/>
        <w:rPr>
          <w:sz w:val="28"/>
          <w:szCs w:val="28"/>
        </w:rPr>
      </w:pPr>
      <w:proofErr w:type="gramStart"/>
      <w:r>
        <w:rPr>
          <w:sz w:val="28"/>
          <w:szCs w:val="28"/>
        </w:rPr>
        <w:t xml:space="preserve">де </w:t>
      </w:r>
      <w:r w:rsidRPr="00042670">
        <w:rPr>
          <w:position w:val="-12"/>
        </w:rPr>
        <w:object w:dxaOrig="1400" w:dyaOrig="360">
          <v:shape id="_x0000_i1394" type="#_x0000_t75" style="width:70.2pt;height:18pt" o:ole="">
            <v:imagedata r:id="rId715" o:title=""/>
          </v:shape>
          <o:OLEObject Type="Embed" ProgID="Equation.3" ShapeID="_x0000_i1394" DrawAspect="Content" ObjectID="_1772127726" r:id="rId727"/>
        </w:object>
      </w:r>
      <w:r>
        <w:rPr>
          <w:sz w:val="28"/>
          <w:szCs w:val="28"/>
        </w:rPr>
        <w:t xml:space="preserve"> –</w:t>
      </w:r>
      <w:proofErr w:type="gramEnd"/>
      <w:r>
        <w:rPr>
          <w:sz w:val="28"/>
          <w:szCs w:val="28"/>
        </w:rPr>
        <w:t xml:space="preserve"> перепад температур в пограничному шарі; </w:t>
      </w:r>
      <w:r w:rsidRPr="00042670">
        <w:rPr>
          <w:position w:val="-14"/>
        </w:rPr>
        <w:object w:dxaOrig="1660" w:dyaOrig="380">
          <v:shape id="_x0000_i1395" type="#_x0000_t75" style="width:82.8pt;height:19.2pt" o:ole="">
            <v:imagedata r:id="rId728" o:title=""/>
          </v:shape>
          <o:OLEObject Type="Embed" ProgID="Equation.3" ShapeID="_x0000_i1395" DrawAspect="Content" ObjectID="_1772127727" r:id="rId729"/>
        </w:object>
      </w:r>
      <w:r>
        <w:rPr>
          <w:sz w:val="28"/>
          <w:szCs w:val="28"/>
        </w:rPr>
        <w:t xml:space="preserve"> – термічний опір пограничного шару; </w:t>
      </w:r>
      <w:r w:rsidRPr="00042670">
        <w:rPr>
          <w:position w:val="-12"/>
        </w:rPr>
        <w:object w:dxaOrig="380" w:dyaOrig="360">
          <v:shape id="_x0000_i1396" type="#_x0000_t75" style="width:19.2pt;height:18pt" o:ole="">
            <v:imagedata r:id="rId730" o:title=""/>
          </v:shape>
          <o:OLEObject Type="Embed" ProgID="Equation.3" ShapeID="_x0000_i1396" DrawAspect="Content" ObjectID="_1772127728" r:id="rId731"/>
        </w:object>
      </w:r>
      <w:r>
        <w:rPr>
          <w:sz w:val="28"/>
          <w:szCs w:val="28"/>
        </w:rPr>
        <w:t xml:space="preserve"> – товщина пограничного шару (див. </w:t>
      </w:r>
      <w:r>
        <w:rPr>
          <w:sz w:val="28"/>
          <w:szCs w:val="28"/>
          <w:lang w:val="uk-UA"/>
        </w:rPr>
        <w:t>рис</w:t>
      </w:r>
      <w:r>
        <w:rPr>
          <w:sz w:val="28"/>
          <w:szCs w:val="28"/>
        </w:rPr>
        <w:t xml:space="preserve">. 5.6); </w:t>
      </w:r>
      <w:r w:rsidRPr="00042670">
        <w:rPr>
          <w:position w:val="-12"/>
        </w:rPr>
        <w:object w:dxaOrig="400" w:dyaOrig="360">
          <v:shape id="_x0000_i1397" type="#_x0000_t75" style="width:19.8pt;height:18pt" o:ole="">
            <v:imagedata r:id="rId732" o:title=""/>
          </v:shape>
          <o:OLEObject Type="Embed" ProgID="Equation.3" ShapeID="_x0000_i1397" DrawAspect="Content" ObjectID="_1772127729" r:id="rId733"/>
        </w:object>
      </w:r>
      <w:r>
        <w:rPr>
          <w:sz w:val="28"/>
          <w:szCs w:val="28"/>
        </w:rPr>
        <w:t xml:space="preserve"> – коефіцієнт теплопровідності пограничного шару.</w:t>
      </w:r>
    </w:p>
    <w:p w:rsidR="008D6A55" w:rsidRPr="00580C32" w:rsidRDefault="008D6A55" w:rsidP="008D6A55">
      <w:pPr>
        <w:spacing w:line="360" w:lineRule="auto"/>
        <w:ind w:firstLine="567"/>
        <w:jc w:val="both"/>
        <w:rPr>
          <w:spacing w:val="-8"/>
          <w:sz w:val="28"/>
          <w:szCs w:val="28"/>
        </w:rPr>
      </w:pPr>
      <w:r>
        <w:rPr>
          <w:sz w:val="28"/>
          <w:szCs w:val="28"/>
        </w:rPr>
        <w:t>При заданій постійній температурі стінки (T</w:t>
      </w:r>
      <w:r w:rsidRPr="008341F8">
        <w:rPr>
          <w:sz w:val="28"/>
          <w:szCs w:val="28"/>
          <w:vertAlign w:val="subscript"/>
        </w:rPr>
        <w:t>w</w:t>
      </w:r>
      <w:r>
        <w:rPr>
          <w:sz w:val="28"/>
          <w:szCs w:val="28"/>
        </w:rPr>
        <w:t>) перепад температур (</w:t>
      </w:r>
      <w:r w:rsidRPr="00042670">
        <w:rPr>
          <w:position w:val="-12"/>
        </w:rPr>
        <w:object w:dxaOrig="1400" w:dyaOrig="360">
          <v:shape id="_x0000_i1398" type="#_x0000_t75" style="width:70.2pt;height:18pt" o:ole="">
            <v:imagedata r:id="rId715" o:title=""/>
          </v:shape>
          <o:OLEObject Type="Embed" ProgID="Equation.3" ShapeID="_x0000_i1398" DrawAspect="Content" ObjectID="_1772127730" r:id="rId734"/>
        </w:object>
      </w:r>
      <w:r>
        <w:rPr>
          <w:sz w:val="28"/>
          <w:szCs w:val="28"/>
        </w:rPr>
        <w:t xml:space="preserve">) не залежить від процесу теплообміну. Тому, при збільшенні термічного опору пограничного шару в перехідної області унаслідок погіршення </w:t>
      </w:r>
      <w:r>
        <w:rPr>
          <w:sz w:val="28"/>
          <w:szCs w:val="28"/>
        </w:rPr>
        <w:lastRenderedPageBreak/>
        <w:t>теплопровідних властивостей прист</w:t>
      </w:r>
      <w:r>
        <w:rPr>
          <w:sz w:val="28"/>
          <w:szCs w:val="28"/>
          <w:lang w:val="uk-UA"/>
        </w:rPr>
        <w:t>і</w:t>
      </w:r>
      <w:r>
        <w:rPr>
          <w:sz w:val="28"/>
          <w:szCs w:val="28"/>
        </w:rPr>
        <w:t>нного шару (</w:t>
      </w:r>
      <w:r w:rsidRPr="00047292">
        <w:rPr>
          <w:spacing w:val="-8"/>
          <w:position w:val="-14"/>
        </w:rPr>
        <w:object w:dxaOrig="1719" w:dyaOrig="400">
          <v:shape id="_x0000_i1399" type="#_x0000_t75" style="width:98.4pt;height:22.8pt" o:ole="">
            <v:imagedata r:id="rId735" o:title=""/>
          </v:shape>
          <o:OLEObject Type="Embed" ProgID="Equation.3" ShapeID="_x0000_i1399" DrawAspect="Content" ObjectID="_1772127731" r:id="rId736"/>
        </w:object>
      </w:r>
      <w:r>
        <w:rPr>
          <w:sz w:val="28"/>
          <w:szCs w:val="28"/>
        </w:rPr>
        <w:t>), тепловий потік починає зменшуватися (</w:t>
      </w:r>
      <w:r w:rsidRPr="00047292">
        <w:rPr>
          <w:spacing w:val="-8"/>
          <w:position w:val="-10"/>
        </w:rPr>
        <w:object w:dxaOrig="400" w:dyaOrig="360">
          <v:shape id="_x0000_i1400" type="#_x0000_t75" style="width:19.8pt;height:18pt" o:ole="">
            <v:imagedata r:id="rId737" o:title=""/>
          </v:shape>
          <o:OLEObject Type="Embed" ProgID="Equation.3" ShapeID="_x0000_i1400" DrawAspect="Content" ObjectID="_1772127732" r:id="rId738"/>
        </w:object>
      </w:r>
      <w:r>
        <w:rPr>
          <w:sz w:val="28"/>
          <w:szCs w:val="28"/>
        </w:rPr>
        <w:t xml:space="preserve">) (див. </w:t>
      </w:r>
      <w:r>
        <w:rPr>
          <w:sz w:val="28"/>
          <w:szCs w:val="28"/>
          <w:lang w:val="uk-UA"/>
        </w:rPr>
        <w:t>рис</w:t>
      </w:r>
      <w:r>
        <w:rPr>
          <w:sz w:val="28"/>
          <w:szCs w:val="28"/>
        </w:rPr>
        <w:t>. 5.8, а).</w:t>
      </w:r>
    </w:p>
    <w:p w:rsidR="008D6A55" w:rsidRPr="00580C32" w:rsidRDefault="008D6A55" w:rsidP="008D6A55">
      <w:pPr>
        <w:spacing w:line="360" w:lineRule="auto"/>
        <w:rPr>
          <w:sz w:val="28"/>
          <w:szCs w:val="28"/>
        </w:rPr>
      </w:pPr>
    </w:p>
    <w:p w:rsidR="008D6A55" w:rsidRPr="00580C32" w:rsidRDefault="008D6A55" w:rsidP="008D6A55">
      <w:pPr>
        <w:spacing w:line="360" w:lineRule="auto"/>
        <w:jc w:val="center"/>
        <w:rPr>
          <w:sz w:val="28"/>
          <w:szCs w:val="28"/>
        </w:rPr>
      </w:pPr>
      <w:r w:rsidRPr="00580C32">
        <w:rPr>
          <w:sz w:val="28"/>
          <w:szCs w:val="28"/>
        </w:rPr>
        <w:object w:dxaOrig="10756" w:dyaOrig="3970">
          <v:shape id="_x0000_i1401" type="#_x0000_t75" style="width:481.2pt;height:177.6pt" o:ole="">
            <v:imagedata r:id="rId739" o:title=""/>
          </v:shape>
          <o:OLEObject Type="Embed" ProgID="Visio.Drawing.11" ShapeID="_x0000_i1401" DrawAspect="Content" ObjectID="_1772127733" r:id="rId740"/>
        </w:object>
      </w:r>
    </w:p>
    <w:p w:rsidR="008D6A55" w:rsidRPr="00580C32" w:rsidRDefault="008D6A55" w:rsidP="008D6A55">
      <w:pPr>
        <w:spacing w:line="360" w:lineRule="auto"/>
        <w:rPr>
          <w:sz w:val="28"/>
          <w:szCs w:val="28"/>
        </w:rPr>
      </w:pPr>
      <w:r w:rsidRPr="00580C32">
        <w:rPr>
          <w:sz w:val="28"/>
          <w:szCs w:val="28"/>
        </w:rPr>
        <w:tab/>
      </w:r>
      <w:r w:rsidRPr="00580C32">
        <w:rPr>
          <w:sz w:val="28"/>
          <w:szCs w:val="28"/>
        </w:rPr>
        <w:tab/>
      </w:r>
      <w:r>
        <w:rPr>
          <w:sz w:val="28"/>
          <w:szCs w:val="28"/>
        </w:rPr>
        <w:t>а) ГУ I</w:t>
      </w:r>
      <w:r>
        <w:rPr>
          <w:sz w:val="28"/>
          <w:szCs w:val="28"/>
          <w:lang w:val="uk-UA"/>
        </w:rPr>
        <w:t>-го</w:t>
      </w:r>
      <w:r>
        <w:rPr>
          <w:sz w:val="28"/>
          <w:szCs w:val="28"/>
        </w:rPr>
        <w:t xml:space="preserve"> роду</w:t>
      </w:r>
      <w:r>
        <w:rPr>
          <w:sz w:val="28"/>
          <w:szCs w:val="28"/>
        </w:rPr>
        <w:tab/>
      </w:r>
      <w:r>
        <w:rPr>
          <w:sz w:val="28"/>
          <w:szCs w:val="28"/>
        </w:rPr>
        <w:tab/>
      </w:r>
      <w:r>
        <w:rPr>
          <w:sz w:val="28"/>
          <w:szCs w:val="28"/>
        </w:rPr>
        <w:tab/>
      </w:r>
      <w:r>
        <w:rPr>
          <w:sz w:val="28"/>
          <w:szCs w:val="28"/>
        </w:rPr>
        <w:tab/>
      </w:r>
      <w:r>
        <w:rPr>
          <w:sz w:val="28"/>
          <w:szCs w:val="28"/>
        </w:rPr>
        <w:tab/>
      </w:r>
      <w:r>
        <w:rPr>
          <w:sz w:val="28"/>
          <w:szCs w:val="28"/>
        </w:rPr>
        <w:tab/>
        <w:t>б) ГУ II</w:t>
      </w:r>
      <w:r>
        <w:rPr>
          <w:sz w:val="28"/>
          <w:szCs w:val="28"/>
          <w:lang w:val="uk-UA"/>
        </w:rPr>
        <w:t>-го</w:t>
      </w:r>
      <w:r>
        <w:rPr>
          <w:sz w:val="28"/>
          <w:szCs w:val="28"/>
        </w:rPr>
        <w:t xml:space="preserve"> роду</w:t>
      </w:r>
    </w:p>
    <w:p w:rsidR="008D6A55" w:rsidRPr="00580C32" w:rsidRDefault="008D6A55" w:rsidP="008D6A55">
      <w:pPr>
        <w:spacing w:line="360" w:lineRule="auto"/>
        <w:jc w:val="center"/>
        <w:rPr>
          <w:sz w:val="28"/>
          <w:szCs w:val="28"/>
        </w:rPr>
      </w:pPr>
      <w:r>
        <w:rPr>
          <w:sz w:val="28"/>
          <w:szCs w:val="28"/>
          <w:lang w:val="uk-UA"/>
        </w:rPr>
        <w:t>Рис</w:t>
      </w:r>
      <w:r>
        <w:rPr>
          <w:sz w:val="28"/>
          <w:szCs w:val="28"/>
        </w:rPr>
        <w:t>. 5.8. Два види переходу від бульбашкового режиму кипіння до плівкового</w:t>
      </w:r>
    </w:p>
    <w:p w:rsidR="008D6A55" w:rsidRPr="00580C32" w:rsidRDefault="008D6A55" w:rsidP="008D6A55">
      <w:pPr>
        <w:spacing w:line="360" w:lineRule="auto"/>
        <w:rPr>
          <w:sz w:val="28"/>
          <w:szCs w:val="28"/>
        </w:rPr>
      </w:pPr>
    </w:p>
    <w:p w:rsidR="008D6A55" w:rsidRPr="00580C32" w:rsidRDefault="008D6A55" w:rsidP="008D6A55">
      <w:pPr>
        <w:spacing w:line="360" w:lineRule="auto"/>
        <w:ind w:firstLine="567"/>
        <w:jc w:val="both"/>
        <w:rPr>
          <w:sz w:val="28"/>
          <w:szCs w:val="28"/>
        </w:rPr>
      </w:pPr>
      <w:r>
        <w:rPr>
          <w:sz w:val="28"/>
          <w:szCs w:val="28"/>
        </w:rPr>
        <w:t>При заданому постійному тепловому потоці (</w:t>
      </w:r>
      <w:r w:rsidRPr="00633AE6">
        <w:rPr>
          <w:position w:val="-10"/>
        </w:rPr>
        <w:object w:dxaOrig="920" w:dyaOrig="260">
          <v:shape id="_x0000_i1402" type="#_x0000_t75" style="width:46.2pt;height:13.2pt" o:ole="">
            <v:imagedata r:id="rId741" o:title=""/>
          </v:shape>
          <o:OLEObject Type="Embed" ProgID="Equation.3" ShapeID="_x0000_i1402" DrawAspect="Content" ObjectID="_1772127734" r:id="rId742"/>
        </w:object>
      </w:r>
      <w:r>
        <w:rPr>
          <w:sz w:val="28"/>
          <w:szCs w:val="28"/>
        </w:rPr>
        <w:t>) збільшення термічного опору (</w:t>
      </w:r>
      <w:r w:rsidRPr="00047292">
        <w:rPr>
          <w:spacing w:val="-8"/>
          <w:position w:val="-14"/>
        </w:rPr>
        <w:object w:dxaOrig="1719" w:dyaOrig="400">
          <v:shape id="_x0000_i1403" type="#_x0000_t75" style="width:85.8pt;height:19.8pt" o:ole="">
            <v:imagedata r:id="rId735" o:title=""/>
          </v:shape>
          <o:OLEObject Type="Embed" ProgID="Equation.3" ShapeID="_x0000_i1403" DrawAspect="Content" ObjectID="_1772127735" r:id="rId743"/>
        </w:object>
      </w:r>
      <w:r>
        <w:rPr>
          <w:sz w:val="28"/>
          <w:szCs w:val="28"/>
        </w:rPr>
        <w:t xml:space="preserve">) наводить до стрибкоподібного зростання перепаду </w:t>
      </w:r>
      <w:proofErr w:type="gramStart"/>
      <w:r>
        <w:rPr>
          <w:sz w:val="28"/>
          <w:szCs w:val="28"/>
        </w:rPr>
        <w:t>температур  в</w:t>
      </w:r>
      <w:proofErr w:type="gramEnd"/>
      <w:r>
        <w:rPr>
          <w:sz w:val="28"/>
          <w:szCs w:val="28"/>
        </w:rPr>
        <w:t xml:space="preserve"> пограничному шарі (</w:t>
      </w:r>
      <w:r w:rsidRPr="001607D1">
        <w:rPr>
          <w:position w:val="-6"/>
        </w:rPr>
        <w:object w:dxaOrig="580" w:dyaOrig="320">
          <v:shape id="_x0000_i1404" type="#_x0000_t75" style="width:28.8pt;height:16.2pt" o:ole="">
            <v:imagedata r:id="rId744" o:title=""/>
          </v:shape>
          <o:OLEObject Type="Embed" ProgID="Equation.3" ShapeID="_x0000_i1404" DrawAspect="Content" ObjectID="_1772127736" r:id="rId745"/>
        </w:object>
      </w:r>
      <w:r>
        <w:rPr>
          <w:sz w:val="28"/>
          <w:szCs w:val="28"/>
        </w:rPr>
        <w:t>) і, отже, до перегріву стінки (</w:t>
      </w:r>
      <w:r w:rsidRPr="001607D1">
        <w:rPr>
          <w:position w:val="-12"/>
        </w:rPr>
        <w:object w:dxaOrig="580" w:dyaOrig="380">
          <v:shape id="_x0000_i1405" type="#_x0000_t75" style="width:28.8pt;height:19.2pt" o:ole="">
            <v:imagedata r:id="rId746" o:title=""/>
          </v:shape>
          <o:OLEObject Type="Embed" ProgID="Equation.3" ShapeID="_x0000_i1405" DrawAspect="Content" ObjectID="_1772127737" r:id="rId747"/>
        </w:object>
      </w:r>
      <w:r>
        <w:rPr>
          <w:sz w:val="28"/>
          <w:szCs w:val="28"/>
        </w:rPr>
        <w:t>) і можливого її руйнування.</w:t>
      </w:r>
    </w:p>
    <w:p w:rsidR="008D6A55" w:rsidRDefault="008D6A55" w:rsidP="008D6A55">
      <w:pPr>
        <w:spacing w:line="360" w:lineRule="auto"/>
        <w:ind w:firstLine="567"/>
        <w:rPr>
          <w:sz w:val="28"/>
          <w:szCs w:val="28"/>
          <w:lang w:val="uk-UA"/>
        </w:rPr>
      </w:pPr>
      <w:r>
        <w:rPr>
          <w:sz w:val="28"/>
          <w:szCs w:val="28"/>
        </w:rPr>
        <w:t xml:space="preserve">При зниженні теплового навантаження </w:t>
      </w:r>
      <w:proofErr w:type="gramStart"/>
      <w:r>
        <w:rPr>
          <w:sz w:val="28"/>
          <w:szCs w:val="28"/>
        </w:rPr>
        <w:t xml:space="preserve">перехід </w:t>
      </w:r>
      <w:r>
        <w:rPr>
          <w:sz w:val="28"/>
          <w:szCs w:val="28"/>
          <w:lang w:val="uk-UA"/>
        </w:rPr>
        <w:t xml:space="preserve"> </w:t>
      </w:r>
      <w:r>
        <w:rPr>
          <w:sz w:val="28"/>
          <w:szCs w:val="28"/>
        </w:rPr>
        <w:t>до</w:t>
      </w:r>
      <w:proofErr w:type="gramEnd"/>
      <w:r>
        <w:rPr>
          <w:sz w:val="28"/>
          <w:szCs w:val="28"/>
        </w:rPr>
        <w:t xml:space="preserve"> бульбашкового кипіння станеться стрибком при мінімальному тепловому навантаженні.</w:t>
      </w:r>
    </w:p>
    <w:p w:rsidR="008D6A55" w:rsidRPr="00E635F6" w:rsidRDefault="008D6A55" w:rsidP="008D6A55">
      <w:pPr>
        <w:spacing w:line="360" w:lineRule="auto"/>
        <w:ind w:firstLine="567"/>
        <w:rPr>
          <w:sz w:val="28"/>
          <w:szCs w:val="28"/>
          <w:lang w:val="uk-UA"/>
        </w:rPr>
      </w:pPr>
    </w:p>
    <w:p w:rsidR="008D6A55" w:rsidRPr="008D6A55" w:rsidRDefault="008D6A55" w:rsidP="008D6A55">
      <w:pPr>
        <w:spacing w:line="360" w:lineRule="auto"/>
        <w:jc w:val="center"/>
        <w:rPr>
          <w:i/>
          <w:sz w:val="28"/>
          <w:szCs w:val="28"/>
          <w:lang w:val="uk-UA"/>
        </w:rPr>
      </w:pPr>
      <w:r w:rsidRPr="008D6A55">
        <w:rPr>
          <w:i/>
          <w:sz w:val="28"/>
          <w:szCs w:val="28"/>
          <w:lang w:val="uk-UA"/>
        </w:rPr>
        <w:t>Розрахунок тепловіддачі при кипінні</w:t>
      </w:r>
    </w:p>
    <w:p w:rsidR="008D6A55" w:rsidRDefault="008D6A55" w:rsidP="008D6A55">
      <w:pPr>
        <w:spacing w:line="360" w:lineRule="auto"/>
        <w:ind w:firstLine="567"/>
        <w:jc w:val="both"/>
        <w:rPr>
          <w:sz w:val="28"/>
          <w:szCs w:val="28"/>
          <w:lang w:val="uk-UA"/>
        </w:rPr>
      </w:pPr>
      <w:r w:rsidRPr="008D6A55">
        <w:rPr>
          <w:sz w:val="28"/>
          <w:szCs w:val="28"/>
          <w:lang w:val="uk-UA"/>
        </w:rPr>
        <w:t xml:space="preserve">Всі формули розрахунку тепловіддачі при кипінні отримані на основі обробки багаточисельних експериментальних даних ученими різних наукових шкіл. </w:t>
      </w:r>
      <w:r>
        <w:rPr>
          <w:sz w:val="28"/>
          <w:szCs w:val="28"/>
        </w:rPr>
        <w:t xml:space="preserve">Оскільки умови проведення досвіду у різних експериментаторів точно не збігалися, то </w:t>
      </w:r>
      <w:proofErr w:type="gramStart"/>
      <w:r>
        <w:rPr>
          <w:sz w:val="28"/>
          <w:szCs w:val="28"/>
        </w:rPr>
        <w:t>і</w:t>
      </w:r>
      <w:r>
        <w:rPr>
          <w:sz w:val="28"/>
          <w:szCs w:val="28"/>
          <w:lang w:val="uk-UA"/>
        </w:rPr>
        <w:t xml:space="preserve"> </w:t>
      </w:r>
      <w:r w:rsidRPr="008341F8">
        <w:rPr>
          <w:position w:val="-6"/>
        </w:rPr>
        <w:object w:dxaOrig="220" w:dyaOrig="220">
          <v:shape id="_x0000_i1406" type="#_x0000_t75" style="width:10.8pt;height:10.8pt" o:ole="">
            <v:imagedata r:id="rId748" o:title=""/>
          </v:shape>
          <o:OLEObject Type="Embed" ProgID="Equation.3" ShapeID="_x0000_i1406" DrawAspect="Content" ObjectID="_1772127738" r:id="rId749"/>
        </w:object>
      </w:r>
      <w:r>
        <w:rPr>
          <w:sz w:val="28"/>
          <w:szCs w:val="28"/>
        </w:rPr>
        <w:t>,</w:t>
      </w:r>
      <w:proofErr w:type="gramEnd"/>
      <w:r>
        <w:rPr>
          <w:sz w:val="28"/>
          <w:szCs w:val="28"/>
        </w:rPr>
        <w:t xml:space="preserve"> розраховані по формулах різних авторів, можуть істотно відрізнятися. Тому нижче приведемо лише прості формою, але досить апробовані розрахункові формули по тепловіддачі при кипінні.</w:t>
      </w:r>
    </w:p>
    <w:p w:rsidR="008D6A55" w:rsidRPr="00D33231" w:rsidRDefault="008D6A55" w:rsidP="008D6A55">
      <w:pPr>
        <w:spacing w:line="360" w:lineRule="auto"/>
        <w:ind w:firstLine="567"/>
        <w:jc w:val="both"/>
        <w:rPr>
          <w:sz w:val="28"/>
          <w:szCs w:val="28"/>
          <w:lang w:val="uk-UA"/>
        </w:rPr>
      </w:pPr>
    </w:p>
    <w:p w:rsidR="008D6A55" w:rsidRPr="00580C32" w:rsidRDefault="008D6A55" w:rsidP="008D6A55">
      <w:pPr>
        <w:spacing w:line="360" w:lineRule="auto"/>
        <w:jc w:val="center"/>
        <w:rPr>
          <w:i/>
          <w:sz w:val="28"/>
          <w:szCs w:val="28"/>
        </w:rPr>
      </w:pPr>
      <w:r>
        <w:rPr>
          <w:i/>
          <w:sz w:val="28"/>
          <w:szCs w:val="28"/>
        </w:rPr>
        <w:t xml:space="preserve">А. </w:t>
      </w:r>
      <w:r>
        <w:rPr>
          <w:i/>
          <w:sz w:val="28"/>
          <w:szCs w:val="28"/>
          <w:lang w:val="uk-UA"/>
        </w:rPr>
        <w:t>Ь</w:t>
      </w:r>
      <w:r w:rsidRPr="00D33231">
        <w:rPr>
          <w:i/>
          <w:sz w:val="28"/>
          <w:szCs w:val="28"/>
        </w:rPr>
        <w:t>ульбашков</w:t>
      </w:r>
      <w:r>
        <w:rPr>
          <w:i/>
          <w:sz w:val="28"/>
          <w:szCs w:val="28"/>
        </w:rPr>
        <w:t>є кипіння у великому об'ємі</w:t>
      </w:r>
    </w:p>
    <w:p w:rsidR="008D6A55" w:rsidRPr="00580C32" w:rsidRDefault="008D6A55" w:rsidP="008D6A55">
      <w:pPr>
        <w:spacing w:line="360" w:lineRule="auto"/>
        <w:ind w:firstLine="567"/>
        <w:jc w:val="both"/>
        <w:rPr>
          <w:sz w:val="28"/>
          <w:szCs w:val="28"/>
        </w:rPr>
      </w:pPr>
      <w:r>
        <w:rPr>
          <w:sz w:val="28"/>
          <w:szCs w:val="28"/>
        </w:rPr>
        <w:lastRenderedPageBreak/>
        <w:t>Тепловіддача при бульбашковому режимі пропорційна кількості дію</w:t>
      </w:r>
      <w:r>
        <w:rPr>
          <w:sz w:val="28"/>
          <w:szCs w:val="28"/>
          <w:lang w:val="uk-UA"/>
        </w:rPr>
        <w:t xml:space="preserve">чих </w:t>
      </w:r>
      <w:r>
        <w:rPr>
          <w:sz w:val="28"/>
          <w:szCs w:val="28"/>
        </w:rPr>
        <w:t xml:space="preserve">центрів паротворення і частоті відриву міхурів, які, у свою чергу, пропорційні максимальному </w:t>
      </w:r>
      <w:proofErr w:type="gramStart"/>
      <w:r>
        <w:rPr>
          <w:sz w:val="28"/>
          <w:szCs w:val="28"/>
        </w:rPr>
        <w:t xml:space="preserve">перегріву </w:t>
      </w:r>
      <w:r w:rsidRPr="00042670">
        <w:rPr>
          <w:position w:val="-12"/>
        </w:rPr>
        <w:object w:dxaOrig="1400" w:dyaOrig="360">
          <v:shape id="_x0000_i1407" type="#_x0000_t75" style="width:70.2pt;height:18pt" o:ole="">
            <v:imagedata r:id="rId715" o:title=""/>
          </v:shape>
          <o:OLEObject Type="Embed" ProgID="Equation.3" ShapeID="_x0000_i1407" DrawAspect="Content" ObjectID="_1772127739" r:id="rId750"/>
        </w:object>
      </w:r>
      <w:r>
        <w:rPr>
          <w:sz w:val="28"/>
          <w:szCs w:val="28"/>
        </w:rPr>
        <w:t xml:space="preserve"> рідини</w:t>
      </w:r>
      <w:proofErr w:type="gramEnd"/>
      <w:r>
        <w:rPr>
          <w:sz w:val="28"/>
          <w:szCs w:val="28"/>
        </w:rPr>
        <w:t xml:space="preserve"> і тиску p</w:t>
      </w:r>
      <w:r w:rsidRPr="00803BDA">
        <w:rPr>
          <w:sz w:val="28"/>
          <w:szCs w:val="28"/>
          <w:vertAlign w:val="subscript"/>
        </w:rPr>
        <w:t>н</w:t>
      </w:r>
      <w:r>
        <w:rPr>
          <w:sz w:val="28"/>
          <w:szCs w:val="28"/>
        </w:rPr>
        <w:t>. Через це середній коефіцієнт тепловіддачі може бути розрахований по формулі</w:t>
      </w:r>
    </w:p>
    <w:p w:rsidR="008D6A55" w:rsidRPr="00580C32" w:rsidRDefault="008D6A55" w:rsidP="008D6A55">
      <w:pPr>
        <w:spacing w:line="360" w:lineRule="auto"/>
        <w:ind w:firstLine="567"/>
        <w:jc w:val="right"/>
        <w:rPr>
          <w:sz w:val="28"/>
          <w:szCs w:val="28"/>
        </w:rPr>
      </w:pPr>
      <w:r w:rsidRPr="00580C32">
        <w:rPr>
          <w:position w:val="-10"/>
          <w:sz w:val="28"/>
          <w:szCs w:val="28"/>
        </w:rPr>
        <w:object w:dxaOrig="1700" w:dyaOrig="400">
          <v:shape id="_x0000_i1408" type="#_x0000_t75" style="width:85.2pt;height:19.8pt" o:ole="">
            <v:imagedata r:id="rId751" o:title=""/>
          </v:shape>
          <o:OLEObject Type="Embed" ProgID="Equation.3" ShapeID="_x0000_i1408" DrawAspect="Content" ObjectID="_1772127740" r:id="rId752"/>
        </w:object>
      </w:r>
      <w:r w:rsidRPr="00580C32">
        <w:rPr>
          <w:sz w:val="28"/>
          <w:szCs w:val="28"/>
        </w:rPr>
        <w:tab/>
      </w:r>
      <w:r w:rsidRPr="00580C32">
        <w:rPr>
          <w:sz w:val="28"/>
          <w:szCs w:val="28"/>
        </w:rPr>
        <w:tab/>
      </w:r>
      <w:r w:rsidRPr="00580C32">
        <w:rPr>
          <w:sz w:val="28"/>
          <w:szCs w:val="28"/>
        </w:rPr>
        <w:tab/>
      </w:r>
      <w:r w:rsidRPr="00580C32">
        <w:rPr>
          <w:sz w:val="28"/>
          <w:szCs w:val="28"/>
        </w:rPr>
        <w:tab/>
      </w:r>
      <w:r w:rsidRPr="00580C32">
        <w:rPr>
          <w:sz w:val="28"/>
          <w:szCs w:val="28"/>
        </w:rPr>
        <w:tab/>
        <w:t>(5.28)</w:t>
      </w:r>
    </w:p>
    <w:p w:rsidR="008D6A55" w:rsidRPr="00580C32" w:rsidRDefault="008D6A55" w:rsidP="008D6A55">
      <w:pPr>
        <w:spacing w:line="360" w:lineRule="auto"/>
        <w:jc w:val="both"/>
        <w:rPr>
          <w:sz w:val="28"/>
          <w:szCs w:val="28"/>
        </w:rPr>
      </w:pPr>
      <w:r>
        <w:rPr>
          <w:sz w:val="28"/>
          <w:szCs w:val="28"/>
        </w:rPr>
        <w:t xml:space="preserve">або, виражаючи перепад температур із закону тепловіддачі </w:t>
      </w:r>
      <w:proofErr w:type="gramStart"/>
      <w:r>
        <w:rPr>
          <w:sz w:val="28"/>
          <w:szCs w:val="28"/>
        </w:rPr>
        <w:t xml:space="preserve">Ньютона </w:t>
      </w:r>
      <w:r w:rsidRPr="00042670">
        <w:rPr>
          <w:position w:val="-10"/>
        </w:rPr>
        <w:object w:dxaOrig="1040" w:dyaOrig="320">
          <v:shape id="_x0000_i1409" type="#_x0000_t75" style="width:52.2pt;height:16.2pt" o:ole="">
            <v:imagedata r:id="rId753" o:title=""/>
          </v:shape>
          <o:OLEObject Type="Embed" ProgID="Equation.3" ShapeID="_x0000_i1409" DrawAspect="Content" ObjectID="_1772127741" r:id="rId754"/>
        </w:object>
      </w:r>
      <w:r>
        <w:rPr>
          <w:sz w:val="28"/>
          <w:szCs w:val="28"/>
        </w:rPr>
        <w:t xml:space="preserve"> і</w:t>
      </w:r>
      <w:proofErr w:type="gramEnd"/>
      <w:r>
        <w:rPr>
          <w:sz w:val="28"/>
          <w:szCs w:val="28"/>
        </w:rPr>
        <w:t xml:space="preserve"> підставляючи у формулу (5.28), отримаємо:</w:t>
      </w:r>
    </w:p>
    <w:p w:rsidR="008D6A55" w:rsidRPr="00580C32" w:rsidRDefault="008D6A55" w:rsidP="008D6A55">
      <w:pPr>
        <w:spacing w:line="360" w:lineRule="auto"/>
        <w:ind w:firstLine="567"/>
        <w:jc w:val="right"/>
        <w:rPr>
          <w:sz w:val="28"/>
          <w:szCs w:val="28"/>
        </w:rPr>
      </w:pPr>
      <w:r w:rsidRPr="00580C32">
        <w:rPr>
          <w:position w:val="-10"/>
          <w:sz w:val="28"/>
          <w:szCs w:val="28"/>
        </w:rPr>
        <w:object w:dxaOrig="1600" w:dyaOrig="400">
          <v:shape id="_x0000_i1410" type="#_x0000_t75" style="width:79.8pt;height:19.8pt" o:ole="">
            <v:imagedata r:id="rId755" o:title=""/>
          </v:shape>
          <o:OLEObject Type="Embed" ProgID="Equation.3" ShapeID="_x0000_i1410" DrawAspect="Content" ObjectID="_1772127742" r:id="rId756"/>
        </w:object>
      </w:r>
      <w:r w:rsidRPr="00580C32">
        <w:rPr>
          <w:sz w:val="28"/>
          <w:szCs w:val="28"/>
        </w:rPr>
        <w:t>,</w:t>
      </w:r>
      <w:r w:rsidRPr="00580C32">
        <w:rPr>
          <w:sz w:val="28"/>
          <w:szCs w:val="28"/>
        </w:rPr>
        <w:tab/>
      </w:r>
      <w:r w:rsidRPr="00580C32">
        <w:rPr>
          <w:sz w:val="28"/>
          <w:szCs w:val="28"/>
        </w:rPr>
        <w:tab/>
      </w:r>
      <w:r w:rsidRPr="00580C32">
        <w:rPr>
          <w:sz w:val="28"/>
          <w:szCs w:val="28"/>
        </w:rPr>
        <w:tab/>
      </w:r>
      <w:r w:rsidRPr="00580C32">
        <w:rPr>
          <w:sz w:val="28"/>
          <w:szCs w:val="28"/>
        </w:rPr>
        <w:tab/>
      </w:r>
      <w:r w:rsidRPr="00580C32">
        <w:rPr>
          <w:sz w:val="28"/>
          <w:szCs w:val="28"/>
        </w:rPr>
        <w:tab/>
        <w:t>(5.29)</w:t>
      </w:r>
    </w:p>
    <w:p w:rsidR="008D6A55" w:rsidRPr="00580C32" w:rsidRDefault="008D6A55" w:rsidP="008D6A55">
      <w:pPr>
        <w:spacing w:line="360" w:lineRule="auto"/>
        <w:ind w:left="540" w:hanging="540"/>
        <w:jc w:val="both"/>
        <w:rPr>
          <w:sz w:val="28"/>
          <w:szCs w:val="28"/>
        </w:rPr>
      </w:pPr>
      <w:r>
        <w:rPr>
          <w:sz w:val="28"/>
          <w:szCs w:val="28"/>
        </w:rPr>
        <w:t>де C</w:t>
      </w:r>
      <w:r w:rsidRPr="00803BDA">
        <w:rPr>
          <w:sz w:val="28"/>
          <w:szCs w:val="28"/>
          <w:vertAlign w:val="subscript"/>
        </w:rPr>
        <w:t>1</w:t>
      </w:r>
      <w:r>
        <w:rPr>
          <w:sz w:val="28"/>
          <w:szCs w:val="28"/>
        </w:rPr>
        <w:t>, C</w:t>
      </w:r>
      <w:r w:rsidRPr="00803BDA">
        <w:rPr>
          <w:sz w:val="28"/>
          <w:szCs w:val="28"/>
          <w:vertAlign w:val="subscript"/>
        </w:rPr>
        <w:t>2</w:t>
      </w:r>
      <w:r>
        <w:rPr>
          <w:sz w:val="28"/>
          <w:szCs w:val="28"/>
        </w:rPr>
        <w:t xml:space="preserve">, </w:t>
      </w:r>
      <w:r w:rsidRPr="00D13BFF">
        <w:rPr>
          <w:sz w:val="28"/>
          <w:szCs w:val="28"/>
          <w:lang w:val="en-US"/>
        </w:rPr>
        <w:t>k</w:t>
      </w:r>
      <w:r w:rsidRPr="00D13BFF">
        <w:rPr>
          <w:sz w:val="28"/>
          <w:szCs w:val="28"/>
        </w:rPr>
        <w:t xml:space="preserve">, </w:t>
      </w:r>
      <w:r w:rsidRPr="00D13BFF">
        <w:rPr>
          <w:sz w:val="28"/>
          <w:szCs w:val="28"/>
          <w:lang w:val="en-US"/>
        </w:rPr>
        <w:t>z</w:t>
      </w:r>
      <w:r w:rsidRPr="00D13BFF">
        <w:rPr>
          <w:sz w:val="28"/>
          <w:szCs w:val="28"/>
        </w:rPr>
        <w:t xml:space="preserve">, </w:t>
      </w:r>
      <w:r w:rsidRPr="00D13BFF">
        <w:rPr>
          <w:sz w:val="28"/>
          <w:szCs w:val="28"/>
          <w:lang w:val="en-US"/>
        </w:rPr>
        <w:t>m</w:t>
      </w:r>
      <w:r w:rsidRPr="00D13BFF">
        <w:rPr>
          <w:sz w:val="28"/>
          <w:szCs w:val="28"/>
        </w:rPr>
        <w:t xml:space="preserve">, </w:t>
      </w:r>
      <w:r w:rsidRPr="00D13BFF">
        <w:rPr>
          <w:sz w:val="28"/>
          <w:szCs w:val="28"/>
          <w:lang w:val="en-US"/>
        </w:rPr>
        <w:t>n</w:t>
      </w:r>
      <w:r>
        <w:rPr>
          <w:sz w:val="28"/>
          <w:szCs w:val="28"/>
        </w:rPr>
        <w:t xml:space="preserve"> – коефіцієнти, отримані в результаті статистичної обробки експериментальних </w:t>
      </w:r>
      <w:proofErr w:type="gramStart"/>
      <w:r>
        <w:rPr>
          <w:sz w:val="28"/>
          <w:szCs w:val="28"/>
        </w:rPr>
        <w:t>даних.;</w:t>
      </w:r>
      <w:proofErr w:type="gramEnd"/>
      <w:r>
        <w:rPr>
          <w:sz w:val="28"/>
          <w:szCs w:val="28"/>
        </w:rPr>
        <w:t xml:space="preserve"> </w:t>
      </w:r>
      <w:r w:rsidRPr="00D13BFF">
        <w:rPr>
          <w:sz w:val="28"/>
          <w:szCs w:val="28"/>
        </w:rPr>
        <w:sym w:font="Symbol" w:char="F044"/>
      </w:r>
      <w:r>
        <w:rPr>
          <w:sz w:val="28"/>
          <w:szCs w:val="28"/>
        </w:rPr>
        <w:t xml:space="preserve">T – перегрів стінки, </w:t>
      </w:r>
      <w:r w:rsidRPr="00803BDA">
        <w:rPr>
          <w:sz w:val="28"/>
          <w:szCs w:val="28"/>
          <w:vertAlign w:val="superscript"/>
        </w:rPr>
        <w:t>0</w:t>
      </w:r>
      <w:r>
        <w:rPr>
          <w:sz w:val="28"/>
          <w:szCs w:val="28"/>
        </w:rPr>
        <w:t>С (K); р</w:t>
      </w:r>
      <w:r w:rsidRPr="00803BDA">
        <w:rPr>
          <w:sz w:val="28"/>
          <w:szCs w:val="28"/>
          <w:vertAlign w:val="subscript"/>
        </w:rPr>
        <w:t>н</w:t>
      </w:r>
      <w:r>
        <w:rPr>
          <w:sz w:val="28"/>
          <w:szCs w:val="28"/>
        </w:rPr>
        <w:t xml:space="preserve"> – тиск насичення (зовнішній тиск рідини), бар; q – поверхнева щільність теплового потоку, Вт/м</w:t>
      </w:r>
      <w:r w:rsidRPr="00803BDA">
        <w:rPr>
          <w:sz w:val="28"/>
          <w:szCs w:val="28"/>
          <w:vertAlign w:val="superscript"/>
        </w:rPr>
        <w:t>2</w:t>
      </w:r>
      <w:r>
        <w:rPr>
          <w:sz w:val="28"/>
          <w:szCs w:val="28"/>
        </w:rPr>
        <w:t>.</w:t>
      </w:r>
    </w:p>
    <w:p w:rsidR="008D6A55" w:rsidRPr="00D33231" w:rsidRDefault="008D6A55" w:rsidP="008D6A55">
      <w:pPr>
        <w:spacing w:line="360" w:lineRule="auto"/>
        <w:ind w:firstLine="567"/>
        <w:jc w:val="both"/>
        <w:rPr>
          <w:sz w:val="28"/>
          <w:szCs w:val="28"/>
          <w:lang w:val="uk-UA"/>
        </w:rPr>
      </w:pPr>
      <w:r>
        <w:rPr>
          <w:sz w:val="28"/>
          <w:szCs w:val="28"/>
        </w:rPr>
        <w:t>Для розрахунку тепловіддачі при кипінні води формули (5.28) і (5.29) набирають вигляду</w:t>
      </w:r>
      <w:r>
        <w:rPr>
          <w:sz w:val="28"/>
          <w:szCs w:val="28"/>
          <w:lang w:val="uk-UA"/>
        </w:rPr>
        <w:t>:</w:t>
      </w:r>
    </w:p>
    <w:p w:rsidR="008D6A55" w:rsidRPr="00580C32" w:rsidRDefault="008D6A55" w:rsidP="008D6A55">
      <w:pPr>
        <w:spacing w:line="360" w:lineRule="auto"/>
        <w:ind w:firstLine="567"/>
        <w:jc w:val="right"/>
        <w:rPr>
          <w:sz w:val="28"/>
          <w:szCs w:val="28"/>
        </w:rPr>
      </w:pPr>
      <w:r w:rsidRPr="00580C32">
        <w:rPr>
          <w:position w:val="-10"/>
          <w:sz w:val="28"/>
          <w:szCs w:val="28"/>
        </w:rPr>
        <w:object w:dxaOrig="2180" w:dyaOrig="400">
          <v:shape id="_x0000_i1411" type="#_x0000_t75" style="width:109.2pt;height:19.8pt" o:ole="">
            <v:imagedata r:id="rId757" o:title=""/>
          </v:shape>
          <o:OLEObject Type="Embed" ProgID="Equation.3" ShapeID="_x0000_i1411" DrawAspect="Content" ObjectID="_1772127743" r:id="rId758"/>
        </w:object>
      </w:r>
      <w:r w:rsidRPr="00580C32">
        <w:rPr>
          <w:sz w:val="28"/>
          <w:szCs w:val="28"/>
        </w:rPr>
        <w:tab/>
      </w:r>
      <w:r w:rsidRPr="00580C32">
        <w:rPr>
          <w:sz w:val="28"/>
          <w:szCs w:val="28"/>
        </w:rPr>
        <w:tab/>
      </w:r>
      <w:r w:rsidRPr="00580C32">
        <w:rPr>
          <w:sz w:val="28"/>
          <w:szCs w:val="28"/>
        </w:rPr>
        <w:tab/>
      </w:r>
      <w:r w:rsidRPr="00580C32">
        <w:rPr>
          <w:sz w:val="28"/>
          <w:szCs w:val="28"/>
        </w:rPr>
        <w:tab/>
      </w:r>
      <w:r w:rsidRPr="00580C32">
        <w:rPr>
          <w:sz w:val="28"/>
          <w:szCs w:val="28"/>
        </w:rPr>
        <w:tab/>
        <w:t>(5.30)</w:t>
      </w:r>
    </w:p>
    <w:p w:rsidR="008D6A55" w:rsidRPr="00580C32" w:rsidRDefault="008D6A55" w:rsidP="008D6A55">
      <w:pPr>
        <w:spacing w:line="360" w:lineRule="auto"/>
        <w:ind w:firstLine="567"/>
        <w:jc w:val="right"/>
        <w:rPr>
          <w:sz w:val="28"/>
          <w:szCs w:val="28"/>
        </w:rPr>
      </w:pPr>
      <w:r w:rsidRPr="00580C32">
        <w:rPr>
          <w:position w:val="-10"/>
          <w:sz w:val="28"/>
          <w:szCs w:val="28"/>
        </w:rPr>
        <w:object w:dxaOrig="1880" w:dyaOrig="400">
          <v:shape id="_x0000_i1412" type="#_x0000_t75" style="width:94.2pt;height:19.8pt" o:ole="">
            <v:imagedata r:id="rId759" o:title=""/>
          </v:shape>
          <o:OLEObject Type="Embed" ProgID="Equation.3" ShapeID="_x0000_i1412" DrawAspect="Content" ObjectID="_1772127744" r:id="rId760"/>
        </w:object>
      </w:r>
      <w:r w:rsidRPr="00580C32">
        <w:rPr>
          <w:sz w:val="28"/>
          <w:szCs w:val="28"/>
        </w:rPr>
        <w:t>.</w:t>
      </w:r>
      <w:r w:rsidRPr="00580C32">
        <w:rPr>
          <w:sz w:val="28"/>
          <w:szCs w:val="28"/>
        </w:rPr>
        <w:tab/>
      </w:r>
      <w:r w:rsidRPr="00580C32">
        <w:rPr>
          <w:sz w:val="28"/>
          <w:szCs w:val="28"/>
        </w:rPr>
        <w:tab/>
      </w:r>
      <w:r w:rsidRPr="00580C32">
        <w:rPr>
          <w:sz w:val="28"/>
          <w:szCs w:val="28"/>
        </w:rPr>
        <w:tab/>
      </w:r>
      <w:r w:rsidRPr="00580C32">
        <w:rPr>
          <w:sz w:val="28"/>
          <w:szCs w:val="28"/>
        </w:rPr>
        <w:tab/>
      </w:r>
      <w:r w:rsidRPr="00580C32">
        <w:rPr>
          <w:sz w:val="28"/>
          <w:szCs w:val="28"/>
        </w:rPr>
        <w:tab/>
        <w:t>(5.31)</w:t>
      </w:r>
    </w:p>
    <w:p w:rsidR="008D6A55" w:rsidRPr="00D33231" w:rsidRDefault="008D6A55" w:rsidP="008D6A55">
      <w:pPr>
        <w:spacing w:line="360" w:lineRule="auto"/>
        <w:ind w:firstLine="567"/>
        <w:jc w:val="both"/>
        <w:rPr>
          <w:sz w:val="28"/>
          <w:szCs w:val="28"/>
          <w:lang w:val="uk-UA"/>
        </w:rPr>
      </w:pPr>
      <w:r>
        <w:rPr>
          <w:sz w:val="28"/>
          <w:szCs w:val="28"/>
        </w:rPr>
        <w:t>Формулу (5.30) використовують в розрахунках бульбашкового кипіння за граничних умов першого роду. В цьому випадку регульованою (заданою) величиною є температура стінки і, отже, перегрів рідини (</w:t>
      </w:r>
      <w:r w:rsidRPr="00D13BFF">
        <w:rPr>
          <w:sz w:val="28"/>
          <w:szCs w:val="28"/>
        </w:rPr>
        <w:sym w:font="Symbol" w:char="F044"/>
      </w:r>
      <w:r>
        <w:rPr>
          <w:sz w:val="28"/>
          <w:szCs w:val="28"/>
        </w:rPr>
        <w:t xml:space="preserve">T), а формулу (5.31) застосовують в розрахунках кипіння за граничних умов другого роду (задана величина – щільність теплового потоку (q) на поверхні стінки). </w:t>
      </w:r>
      <w:proofErr w:type="gramStart"/>
      <w:r>
        <w:rPr>
          <w:sz w:val="28"/>
          <w:szCs w:val="28"/>
        </w:rPr>
        <w:t xml:space="preserve">Визначивши </w:t>
      </w:r>
      <w:r w:rsidRPr="00042670">
        <w:rPr>
          <w:position w:val="-6"/>
        </w:rPr>
        <w:object w:dxaOrig="220" w:dyaOrig="220">
          <v:shape id="_x0000_i1413" type="#_x0000_t75" style="width:10.8pt;height:10.8pt" o:ole="">
            <v:imagedata r:id="rId761" o:title=""/>
          </v:shape>
          <o:OLEObject Type="Embed" ProgID="Equation.3" ShapeID="_x0000_i1413" DrawAspect="Content" ObjectID="_1772127745" r:id="rId762"/>
        </w:object>
      </w:r>
      <w:r>
        <w:rPr>
          <w:lang w:val="uk-UA"/>
        </w:rPr>
        <w:t xml:space="preserve"> </w:t>
      </w:r>
      <w:r>
        <w:rPr>
          <w:sz w:val="28"/>
          <w:szCs w:val="28"/>
        </w:rPr>
        <w:t>по</w:t>
      </w:r>
      <w:proofErr w:type="gramEnd"/>
      <w:r>
        <w:rPr>
          <w:sz w:val="28"/>
          <w:szCs w:val="28"/>
        </w:rPr>
        <w:t xml:space="preserve"> формулі (5.31), нескладно знайти перегрів стінки (рідини в пограничному шарі) і температуру стінки</w:t>
      </w:r>
      <w:r>
        <w:rPr>
          <w:sz w:val="28"/>
          <w:szCs w:val="28"/>
          <w:lang w:val="uk-UA"/>
        </w:rPr>
        <w:t>:</w:t>
      </w:r>
    </w:p>
    <w:p w:rsidR="008D6A55" w:rsidRPr="00580C32" w:rsidRDefault="008D6A55" w:rsidP="008D6A55">
      <w:pPr>
        <w:spacing w:line="360" w:lineRule="auto"/>
        <w:ind w:firstLine="567"/>
        <w:jc w:val="right"/>
        <w:rPr>
          <w:sz w:val="28"/>
          <w:szCs w:val="28"/>
        </w:rPr>
      </w:pPr>
      <w:r w:rsidRPr="00580C32">
        <w:rPr>
          <w:position w:val="-24"/>
          <w:sz w:val="28"/>
          <w:szCs w:val="28"/>
        </w:rPr>
        <w:object w:dxaOrig="2600" w:dyaOrig="620">
          <v:shape id="_x0000_i1414" type="#_x0000_t75" style="width:130.2pt;height:31.2pt" o:ole="">
            <v:imagedata r:id="rId763" o:title=""/>
          </v:shape>
          <o:OLEObject Type="Embed" ProgID="Equation.3" ShapeID="_x0000_i1414" DrawAspect="Content" ObjectID="_1772127746" r:id="rId764"/>
        </w:object>
      </w:r>
      <w:r w:rsidRPr="00580C32">
        <w:rPr>
          <w:sz w:val="28"/>
          <w:szCs w:val="28"/>
        </w:rPr>
        <w:tab/>
      </w:r>
      <w:r w:rsidRPr="00580C32">
        <w:rPr>
          <w:sz w:val="28"/>
          <w:szCs w:val="28"/>
        </w:rPr>
        <w:tab/>
      </w:r>
      <w:r w:rsidRPr="00580C32">
        <w:rPr>
          <w:sz w:val="28"/>
          <w:szCs w:val="28"/>
        </w:rPr>
        <w:tab/>
      </w:r>
      <w:r w:rsidRPr="00580C32">
        <w:rPr>
          <w:sz w:val="28"/>
          <w:szCs w:val="28"/>
        </w:rPr>
        <w:tab/>
        <w:t>(5.32)</w:t>
      </w:r>
    </w:p>
    <w:p w:rsidR="008D6A55" w:rsidRDefault="008D6A55" w:rsidP="008D6A55">
      <w:pPr>
        <w:spacing w:line="360" w:lineRule="auto"/>
        <w:jc w:val="center"/>
        <w:rPr>
          <w:i/>
          <w:sz w:val="28"/>
          <w:szCs w:val="28"/>
          <w:lang w:val="uk-UA"/>
        </w:rPr>
      </w:pPr>
    </w:p>
    <w:p w:rsidR="008D6A55" w:rsidRPr="00580C32" w:rsidRDefault="008D6A55" w:rsidP="008D6A55">
      <w:pPr>
        <w:spacing w:line="360" w:lineRule="auto"/>
        <w:jc w:val="center"/>
        <w:rPr>
          <w:i/>
          <w:sz w:val="28"/>
          <w:szCs w:val="28"/>
        </w:rPr>
      </w:pPr>
      <w:r>
        <w:rPr>
          <w:i/>
          <w:sz w:val="28"/>
          <w:szCs w:val="28"/>
        </w:rPr>
        <w:t>Б. П</w:t>
      </w:r>
      <w:r w:rsidRPr="00D33231">
        <w:rPr>
          <w:i/>
          <w:sz w:val="28"/>
          <w:szCs w:val="28"/>
        </w:rPr>
        <w:t>лівков</w:t>
      </w:r>
      <w:r>
        <w:rPr>
          <w:i/>
          <w:sz w:val="28"/>
          <w:szCs w:val="28"/>
        </w:rPr>
        <w:t>є кипіння у великому об'ємі</w:t>
      </w:r>
    </w:p>
    <w:p w:rsidR="008D6A55" w:rsidRPr="00580C32" w:rsidRDefault="008D6A55" w:rsidP="008D6A55">
      <w:pPr>
        <w:spacing w:line="360" w:lineRule="auto"/>
        <w:ind w:firstLine="567"/>
        <w:jc w:val="both"/>
        <w:rPr>
          <w:sz w:val="28"/>
          <w:szCs w:val="28"/>
        </w:rPr>
      </w:pPr>
      <w:r>
        <w:rPr>
          <w:sz w:val="28"/>
          <w:szCs w:val="28"/>
        </w:rPr>
        <w:t xml:space="preserve">Схема плівкового кипіння показана на </w:t>
      </w:r>
      <w:r>
        <w:rPr>
          <w:sz w:val="28"/>
          <w:szCs w:val="28"/>
          <w:lang w:val="uk-UA"/>
        </w:rPr>
        <w:t>рис</w:t>
      </w:r>
      <w:r>
        <w:rPr>
          <w:sz w:val="28"/>
          <w:szCs w:val="28"/>
        </w:rPr>
        <w:t xml:space="preserve">. 5.9.  З </w:t>
      </w:r>
      <w:r>
        <w:rPr>
          <w:sz w:val="28"/>
          <w:szCs w:val="28"/>
          <w:lang w:val="uk-UA"/>
        </w:rPr>
        <w:t>рису</w:t>
      </w:r>
      <w:r>
        <w:rPr>
          <w:sz w:val="28"/>
          <w:szCs w:val="28"/>
        </w:rPr>
        <w:t>нка видно, що спостерігається аналогія процесів конденсації і плівкового кипіння.</w:t>
      </w:r>
    </w:p>
    <w:p w:rsidR="008D6A55" w:rsidRPr="00580C32" w:rsidRDefault="008D6A55" w:rsidP="008D6A55">
      <w:pPr>
        <w:spacing w:line="360" w:lineRule="auto"/>
        <w:jc w:val="center"/>
        <w:rPr>
          <w:sz w:val="28"/>
          <w:szCs w:val="28"/>
        </w:rPr>
      </w:pPr>
      <w:r w:rsidRPr="00580C32">
        <w:rPr>
          <w:sz w:val="28"/>
          <w:szCs w:val="28"/>
        </w:rPr>
        <w:object w:dxaOrig="5407" w:dyaOrig="5140">
          <v:shape id="_x0000_i1415" type="#_x0000_t75" style="width:270.6pt;height:256.8pt" o:ole="">
            <v:imagedata r:id="rId765" o:title=""/>
          </v:shape>
          <o:OLEObject Type="Embed" ProgID="Visio.Drawing.11" ShapeID="_x0000_i1415" DrawAspect="Content" ObjectID="_1772127747" r:id="rId766"/>
        </w:object>
      </w:r>
    </w:p>
    <w:p w:rsidR="008D6A55" w:rsidRPr="00580C32" w:rsidRDefault="008D6A55" w:rsidP="008D6A55">
      <w:pPr>
        <w:spacing w:line="360" w:lineRule="auto"/>
        <w:jc w:val="center"/>
        <w:rPr>
          <w:sz w:val="28"/>
          <w:szCs w:val="28"/>
        </w:rPr>
      </w:pPr>
      <w:r>
        <w:rPr>
          <w:sz w:val="28"/>
          <w:szCs w:val="28"/>
          <w:lang w:val="uk-UA"/>
        </w:rPr>
        <w:t>Рис</w:t>
      </w:r>
      <w:r>
        <w:rPr>
          <w:sz w:val="28"/>
          <w:szCs w:val="28"/>
        </w:rPr>
        <w:t>. 5.9. До розрахунку плівкового кипіння</w:t>
      </w:r>
    </w:p>
    <w:p w:rsidR="008D6A55" w:rsidRPr="00580C32" w:rsidRDefault="008D6A55" w:rsidP="008D6A55">
      <w:pPr>
        <w:spacing w:line="360" w:lineRule="auto"/>
        <w:rPr>
          <w:sz w:val="28"/>
          <w:szCs w:val="28"/>
        </w:rPr>
      </w:pPr>
    </w:p>
    <w:p w:rsidR="008D6A55" w:rsidRPr="00580C32" w:rsidRDefault="008D6A55" w:rsidP="008D6A55">
      <w:pPr>
        <w:spacing w:line="360" w:lineRule="auto"/>
        <w:ind w:firstLine="708"/>
        <w:rPr>
          <w:sz w:val="28"/>
          <w:szCs w:val="28"/>
        </w:rPr>
      </w:pPr>
      <w:r>
        <w:rPr>
          <w:sz w:val="28"/>
          <w:szCs w:val="28"/>
        </w:rPr>
        <w:t>Тому формули для розрахунку коефіцієнта тепловіддачі при плівковому кипінні мають вигляд:</w:t>
      </w:r>
    </w:p>
    <w:p w:rsidR="008D6A55" w:rsidRPr="00D33231" w:rsidRDefault="008D6A55" w:rsidP="008D6A55">
      <w:pPr>
        <w:spacing w:line="360" w:lineRule="auto"/>
        <w:rPr>
          <w:sz w:val="28"/>
          <w:szCs w:val="28"/>
          <w:lang w:val="uk-UA"/>
        </w:rPr>
      </w:pPr>
      <w:r>
        <w:rPr>
          <w:sz w:val="28"/>
          <w:szCs w:val="28"/>
        </w:rPr>
        <w:t>— кипіння на вертикальній поверхні</w:t>
      </w:r>
      <w:r>
        <w:rPr>
          <w:sz w:val="28"/>
          <w:szCs w:val="28"/>
          <w:lang w:val="uk-UA"/>
        </w:rPr>
        <w:t>:</w:t>
      </w:r>
    </w:p>
    <w:p w:rsidR="008D6A55" w:rsidRPr="00580C32" w:rsidRDefault="008D6A55" w:rsidP="008D6A55">
      <w:pPr>
        <w:spacing w:line="360" w:lineRule="auto"/>
        <w:ind w:firstLine="567"/>
        <w:jc w:val="right"/>
        <w:rPr>
          <w:sz w:val="28"/>
          <w:szCs w:val="28"/>
        </w:rPr>
      </w:pPr>
      <w:r w:rsidRPr="00580C32">
        <w:rPr>
          <w:position w:val="-32"/>
          <w:sz w:val="28"/>
          <w:szCs w:val="28"/>
        </w:rPr>
        <w:object w:dxaOrig="3580" w:dyaOrig="820">
          <v:shape id="_x0000_i1416" type="#_x0000_t75" style="width:178.8pt;height:40.8pt" o:ole="">
            <v:imagedata r:id="rId767" o:title=""/>
          </v:shape>
          <o:OLEObject Type="Embed" ProgID="Equation.3" ShapeID="_x0000_i1416" DrawAspect="Content" ObjectID="_1772127748" r:id="rId768"/>
        </w:object>
      </w:r>
      <w:r w:rsidRPr="00580C32">
        <w:rPr>
          <w:sz w:val="28"/>
          <w:szCs w:val="28"/>
        </w:rPr>
        <w:t>;</w:t>
      </w:r>
      <w:r w:rsidRPr="00580C32">
        <w:rPr>
          <w:sz w:val="28"/>
          <w:szCs w:val="28"/>
        </w:rPr>
        <w:tab/>
      </w:r>
      <w:r w:rsidRPr="00580C32">
        <w:rPr>
          <w:sz w:val="28"/>
          <w:szCs w:val="28"/>
        </w:rPr>
        <w:tab/>
      </w:r>
      <w:r w:rsidRPr="00580C32">
        <w:rPr>
          <w:sz w:val="28"/>
          <w:szCs w:val="28"/>
        </w:rPr>
        <w:tab/>
      </w:r>
      <w:r w:rsidRPr="00580C32">
        <w:rPr>
          <w:sz w:val="28"/>
          <w:szCs w:val="28"/>
        </w:rPr>
        <w:tab/>
        <w:t>(5.33)</w:t>
      </w:r>
    </w:p>
    <w:p w:rsidR="008D6A55" w:rsidRPr="00D33231" w:rsidRDefault="008D6A55" w:rsidP="008D6A55">
      <w:pPr>
        <w:spacing w:line="360" w:lineRule="auto"/>
        <w:rPr>
          <w:sz w:val="28"/>
          <w:szCs w:val="28"/>
          <w:lang w:val="uk-UA"/>
        </w:rPr>
      </w:pPr>
      <w:r>
        <w:rPr>
          <w:sz w:val="28"/>
          <w:szCs w:val="28"/>
        </w:rPr>
        <w:t>— кипіння на горизонтальній трубі</w:t>
      </w:r>
      <w:r>
        <w:rPr>
          <w:sz w:val="28"/>
          <w:szCs w:val="28"/>
          <w:lang w:val="uk-UA"/>
        </w:rPr>
        <w:t>:</w:t>
      </w:r>
    </w:p>
    <w:p w:rsidR="008D6A55" w:rsidRPr="008D6A55" w:rsidRDefault="008D6A55" w:rsidP="008D6A55">
      <w:pPr>
        <w:spacing w:line="360" w:lineRule="auto"/>
        <w:ind w:firstLine="567"/>
        <w:jc w:val="right"/>
        <w:rPr>
          <w:sz w:val="28"/>
          <w:szCs w:val="28"/>
          <w:lang w:val="uk-UA"/>
        </w:rPr>
      </w:pPr>
      <w:r w:rsidRPr="00580C32">
        <w:rPr>
          <w:position w:val="-36"/>
          <w:sz w:val="28"/>
          <w:szCs w:val="28"/>
        </w:rPr>
        <w:object w:dxaOrig="3420" w:dyaOrig="859">
          <v:shape id="_x0000_i1417" type="#_x0000_t75" style="width:171pt;height:43.2pt" o:ole="">
            <v:imagedata r:id="rId769" o:title=""/>
          </v:shape>
          <o:OLEObject Type="Embed" ProgID="Equation.3" ShapeID="_x0000_i1417" DrawAspect="Content" ObjectID="_1772127749" r:id="rId770"/>
        </w:object>
      </w:r>
      <w:r w:rsidRPr="008D6A55">
        <w:rPr>
          <w:sz w:val="28"/>
          <w:szCs w:val="28"/>
          <w:lang w:val="uk-UA"/>
        </w:rPr>
        <w:t>,</w:t>
      </w:r>
      <w:r w:rsidRPr="008D6A55">
        <w:rPr>
          <w:sz w:val="28"/>
          <w:szCs w:val="28"/>
          <w:lang w:val="uk-UA"/>
        </w:rPr>
        <w:tab/>
      </w:r>
      <w:r w:rsidRPr="008D6A55">
        <w:rPr>
          <w:sz w:val="28"/>
          <w:szCs w:val="28"/>
          <w:lang w:val="uk-UA"/>
        </w:rPr>
        <w:tab/>
      </w:r>
      <w:r w:rsidRPr="008D6A55">
        <w:rPr>
          <w:sz w:val="28"/>
          <w:szCs w:val="28"/>
          <w:lang w:val="uk-UA"/>
        </w:rPr>
        <w:tab/>
      </w:r>
      <w:r w:rsidRPr="008D6A55">
        <w:rPr>
          <w:sz w:val="28"/>
          <w:szCs w:val="28"/>
          <w:lang w:val="uk-UA"/>
        </w:rPr>
        <w:tab/>
        <w:t>(5.34)</w:t>
      </w:r>
    </w:p>
    <w:p w:rsidR="008D6A55" w:rsidRPr="008D6A55" w:rsidRDefault="008D6A55" w:rsidP="008D6A55">
      <w:pPr>
        <w:spacing w:line="360" w:lineRule="auto"/>
        <w:ind w:left="540" w:hanging="540"/>
        <w:jc w:val="both"/>
        <w:rPr>
          <w:sz w:val="28"/>
          <w:szCs w:val="28"/>
          <w:lang w:val="uk-UA"/>
        </w:rPr>
      </w:pPr>
      <w:r w:rsidRPr="008D6A55">
        <w:rPr>
          <w:sz w:val="28"/>
          <w:szCs w:val="28"/>
          <w:lang w:val="uk-UA"/>
        </w:rPr>
        <w:t xml:space="preserve">де </w:t>
      </w:r>
      <w:r w:rsidRPr="00803BDA">
        <w:rPr>
          <w:position w:val="-12"/>
        </w:rPr>
        <w:object w:dxaOrig="1140" w:dyaOrig="360">
          <v:shape id="_x0000_i1418" type="#_x0000_t75" style="width:57pt;height:18pt" o:ole="">
            <v:imagedata r:id="rId771" o:title=""/>
          </v:shape>
          <o:OLEObject Type="Embed" ProgID="Equation.3" ShapeID="_x0000_i1418" DrawAspect="Content" ObjectID="_1772127750" r:id="rId772"/>
        </w:object>
      </w:r>
      <w:r w:rsidRPr="008D6A55">
        <w:rPr>
          <w:sz w:val="28"/>
          <w:szCs w:val="28"/>
          <w:lang w:val="uk-UA"/>
        </w:rPr>
        <w:t xml:space="preserve"> </w:t>
      </w:r>
      <w:r>
        <w:rPr>
          <w:sz w:val="28"/>
          <w:szCs w:val="28"/>
          <w:lang w:val="uk-UA"/>
        </w:rPr>
        <w:t xml:space="preserve">- </w:t>
      </w:r>
      <w:r w:rsidRPr="008D6A55">
        <w:rPr>
          <w:sz w:val="28"/>
          <w:szCs w:val="28"/>
          <w:lang w:val="uk-UA"/>
        </w:rPr>
        <w:t xml:space="preserve">щільність, коефіцієнт теплопровідності і динамічний коефіцієнт в'язкості пари; </w:t>
      </w:r>
      <w:r w:rsidRPr="00ED61E4">
        <w:rPr>
          <w:position w:val="-10"/>
        </w:rPr>
        <w:object w:dxaOrig="340" w:dyaOrig="340">
          <v:shape id="_x0000_i1419" type="#_x0000_t75" style="width:16.8pt;height:16.8pt" o:ole="">
            <v:imagedata r:id="rId773" o:title=""/>
          </v:shape>
          <o:OLEObject Type="Embed" ProgID="Equation.3" ShapeID="_x0000_i1419" DrawAspect="Content" ObjectID="_1772127751" r:id="rId774"/>
        </w:object>
      </w:r>
      <w:r w:rsidRPr="008D6A55">
        <w:rPr>
          <w:sz w:val="28"/>
          <w:szCs w:val="28"/>
          <w:lang w:val="uk-UA"/>
        </w:rPr>
        <w:t xml:space="preserve"> – щільність рідини; </w:t>
      </w:r>
      <w:r>
        <w:rPr>
          <w:sz w:val="28"/>
          <w:szCs w:val="28"/>
        </w:rPr>
        <w:t>r</w:t>
      </w:r>
      <w:r w:rsidRPr="008D6A55">
        <w:rPr>
          <w:sz w:val="28"/>
          <w:szCs w:val="28"/>
          <w:lang w:val="uk-UA"/>
        </w:rPr>
        <w:t xml:space="preserve"> – прихована теплота паротворення.</w:t>
      </w:r>
    </w:p>
    <w:p w:rsidR="008D6A55" w:rsidRDefault="008D6A55" w:rsidP="008D6A55">
      <w:pPr>
        <w:spacing w:line="360" w:lineRule="auto"/>
        <w:ind w:firstLine="567"/>
        <w:jc w:val="both"/>
        <w:rPr>
          <w:sz w:val="28"/>
          <w:szCs w:val="28"/>
          <w:lang w:val="uk-UA"/>
        </w:rPr>
      </w:pPr>
      <w:r>
        <w:rPr>
          <w:sz w:val="28"/>
          <w:szCs w:val="28"/>
        </w:rPr>
        <w:t xml:space="preserve">Як визначальна температура </w:t>
      </w:r>
      <w:proofErr w:type="gramStart"/>
      <w:r>
        <w:rPr>
          <w:sz w:val="28"/>
          <w:szCs w:val="28"/>
        </w:rPr>
        <w:t>у формулах</w:t>
      </w:r>
      <w:proofErr w:type="gramEnd"/>
      <w:r>
        <w:rPr>
          <w:sz w:val="28"/>
          <w:szCs w:val="28"/>
        </w:rPr>
        <w:t xml:space="preserve"> (5.33) і (5.34) прийнята темпера</w:t>
      </w:r>
      <w:r>
        <w:rPr>
          <w:sz w:val="28"/>
          <w:szCs w:val="28"/>
          <w:lang w:val="uk-UA"/>
        </w:rPr>
        <w:t>-</w:t>
      </w:r>
      <w:r>
        <w:rPr>
          <w:sz w:val="28"/>
          <w:szCs w:val="28"/>
        </w:rPr>
        <w:t>тура насичення при даному тиску.</w:t>
      </w:r>
    </w:p>
    <w:p w:rsidR="008D6A55" w:rsidRPr="00D33231" w:rsidRDefault="008D6A55" w:rsidP="008D6A55">
      <w:pPr>
        <w:spacing w:line="360" w:lineRule="auto"/>
        <w:ind w:firstLine="567"/>
        <w:jc w:val="both"/>
        <w:rPr>
          <w:sz w:val="28"/>
          <w:szCs w:val="28"/>
          <w:lang w:val="uk-UA"/>
        </w:rPr>
      </w:pPr>
    </w:p>
    <w:p w:rsidR="008D6A55" w:rsidRPr="00580C32" w:rsidRDefault="008D6A55" w:rsidP="008D6A55">
      <w:pPr>
        <w:spacing w:line="360" w:lineRule="auto"/>
        <w:jc w:val="center"/>
        <w:rPr>
          <w:i/>
          <w:sz w:val="28"/>
          <w:szCs w:val="28"/>
        </w:rPr>
      </w:pPr>
      <w:r>
        <w:rPr>
          <w:i/>
          <w:sz w:val="28"/>
          <w:szCs w:val="28"/>
        </w:rPr>
        <w:t>В. Розрахунок першої кризи кипіння</w:t>
      </w:r>
    </w:p>
    <w:p w:rsidR="008D6A55" w:rsidRPr="00580C32" w:rsidRDefault="008D6A55" w:rsidP="008D6A55">
      <w:pPr>
        <w:spacing w:line="360" w:lineRule="auto"/>
        <w:ind w:firstLine="567"/>
        <w:rPr>
          <w:sz w:val="28"/>
          <w:szCs w:val="28"/>
        </w:rPr>
      </w:pPr>
      <w:r>
        <w:rPr>
          <w:sz w:val="28"/>
          <w:szCs w:val="28"/>
        </w:rPr>
        <w:t>Розрахунок максимальної щільності теплового потоку при бульбашковому режимі кипіння (критичного теплового навантаження) проводять по формулі</w:t>
      </w:r>
    </w:p>
    <w:p w:rsidR="008D6A55" w:rsidRPr="00580C32" w:rsidRDefault="008D6A55" w:rsidP="008D6A55">
      <w:pPr>
        <w:spacing w:line="360" w:lineRule="auto"/>
        <w:ind w:firstLine="567"/>
        <w:jc w:val="right"/>
        <w:rPr>
          <w:sz w:val="28"/>
          <w:szCs w:val="28"/>
        </w:rPr>
      </w:pPr>
      <w:r w:rsidRPr="00580C32">
        <w:rPr>
          <w:position w:val="-14"/>
          <w:sz w:val="28"/>
          <w:szCs w:val="28"/>
        </w:rPr>
        <w:object w:dxaOrig="3620" w:dyaOrig="480">
          <v:shape id="_x0000_i1420" type="#_x0000_t75" style="width:181.2pt;height:24pt" o:ole="">
            <v:imagedata r:id="rId775" o:title=""/>
          </v:shape>
          <o:OLEObject Type="Embed" ProgID="Equation.3" ShapeID="_x0000_i1420" DrawAspect="Content" ObjectID="_1772127752" r:id="rId776"/>
        </w:object>
      </w:r>
      <w:r w:rsidRPr="00580C32">
        <w:rPr>
          <w:sz w:val="28"/>
          <w:szCs w:val="28"/>
        </w:rPr>
        <w:t>,</w:t>
      </w:r>
      <w:r w:rsidRPr="00580C32">
        <w:rPr>
          <w:sz w:val="28"/>
          <w:szCs w:val="28"/>
        </w:rPr>
        <w:tab/>
      </w:r>
      <w:r w:rsidRPr="00580C32">
        <w:rPr>
          <w:sz w:val="28"/>
          <w:szCs w:val="28"/>
        </w:rPr>
        <w:tab/>
      </w:r>
      <w:r w:rsidRPr="00580C32">
        <w:rPr>
          <w:sz w:val="28"/>
          <w:szCs w:val="28"/>
        </w:rPr>
        <w:tab/>
        <w:t>(5.35)</w:t>
      </w:r>
    </w:p>
    <w:p w:rsidR="008D6A55" w:rsidRDefault="008D6A55" w:rsidP="008D6A55">
      <w:pPr>
        <w:spacing w:line="360" w:lineRule="auto"/>
        <w:ind w:left="900" w:hanging="900"/>
        <w:rPr>
          <w:sz w:val="28"/>
          <w:szCs w:val="28"/>
          <w:lang w:val="uk-UA"/>
        </w:rPr>
      </w:pPr>
      <w:r>
        <w:rPr>
          <w:sz w:val="28"/>
          <w:szCs w:val="28"/>
        </w:rPr>
        <w:lastRenderedPageBreak/>
        <w:t xml:space="preserve">у </w:t>
      </w:r>
      <w:proofErr w:type="gramStart"/>
      <w:r>
        <w:rPr>
          <w:sz w:val="28"/>
          <w:szCs w:val="28"/>
        </w:rPr>
        <w:t xml:space="preserve">якій </w:t>
      </w:r>
      <w:r w:rsidRPr="00926F29">
        <w:rPr>
          <w:position w:val="-6"/>
        </w:rPr>
        <w:object w:dxaOrig="220" w:dyaOrig="220">
          <v:shape id="_x0000_i1421" type="#_x0000_t75" style="width:10.8pt;height:10.8pt" o:ole="">
            <v:imagedata r:id="rId777" o:title=""/>
          </v:shape>
          <o:OLEObject Type="Embed" ProgID="Equation.3" ShapeID="_x0000_i1421" DrawAspect="Content" ObjectID="_1772127753" r:id="rId778"/>
        </w:object>
      </w:r>
      <w:r>
        <w:rPr>
          <w:sz w:val="28"/>
          <w:szCs w:val="28"/>
        </w:rPr>
        <w:t xml:space="preserve"> –</w:t>
      </w:r>
      <w:proofErr w:type="gramEnd"/>
      <w:r>
        <w:rPr>
          <w:sz w:val="28"/>
          <w:szCs w:val="28"/>
        </w:rPr>
        <w:t xml:space="preserve"> сила поверхневого натягнення рідини; </w:t>
      </w:r>
      <w:r w:rsidRPr="00803BDA">
        <w:rPr>
          <w:position w:val="-12"/>
        </w:rPr>
        <w:object w:dxaOrig="920" w:dyaOrig="360">
          <v:shape id="_x0000_i1422" type="#_x0000_t75" style="width:46.2pt;height:18pt" o:ole="">
            <v:imagedata r:id="rId779" o:title=""/>
          </v:shape>
          <o:OLEObject Type="Embed" ProgID="Equation.3" ShapeID="_x0000_i1422" DrawAspect="Content" ObjectID="_1772127754" r:id="rId780"/>
        </w:object>
      </w:r>
      <w:r>
        <w:rPr>
          <w:sz w:val="28"/>
          <w:szCs w:val="28"/>
        </w:rPr>
        <w:t xml:space="preserve"> – щільність рідини і пари; r – прихована теплота паротворення.</w:t>
      </w:r>
    </w:p>
    <w:p w:rsidR="008D6A55" w:rsidRPr="00D33231" w:rsidRDefault="008D6A55" w:rsidP="008D6A55">
      <w:pPr>
        <w:spacing w:line="360" w:lineRule="auto"/>
        <w:ind w:left="900" w:hanging="900"/>
        <w:rPr>
          <w:sz w:val="28"/>
          <w:szCs w:val="28"/>
          <w:lang w:val="uk-UA"/>
        </w:rPr>
      </w:pPr>
    </w:p>
    <w:p w:rsidR="008D6A55" w:rsidRPr="00580C32" w:rsidRDefault="008D6A55" w:rsidP="008D6A55">
      <w:pPr>
        <w:spacing w:line="360" w:lineRule="auto"/>
        <w:jc w:val="center"/>
        <w:rPr>
          <w:i/>
          <w:sz w:val="28"/>
          <w:szCs w:val="28"/>
        </w:rPr>
      </w:pPr>
      <w:r>
        <w:rPr>
          <w:i/>
          <w:sz w:val="28"/>
          <w:szCs w:val="28"/>
        </w:rPr>
        <w:t>Г. Розрахунок тепловіддач</w:t>
      </w:r>
      <w:r>
        <w:rPr>
          <w:i/>
          <w:sz w:val="28"/>
          <w:szCs w:val="28"/>
          <w:lang w:val="uk-UA"/>
        </w:rPr>
        <w:t>і</w:t>
      </w:r>
      <w:r>
        <w:rPr>
          <w:i/>
          <w:sz w:val="28"/>
          <w:szCs w:val="28"/>
        </w:rPr>
        <w:t xml:space="preserve"> при кипінні в трубах і каналах</w:t>
      </w:r>
    </w:p>
    <w:p w:rsidR="008D6A55" w:rsidRPr="00580C32" w:rsidRDefault="008D6A55" w:rsidP="008D6A55">
      <w:pPr>
        <w:spacing w:line="360" w:lineRule="auto"/>
        <w:ind w:firstLine="567"/>
        <w:jc w:val="both"/>
        <w:rPr>
          <w:sz w:val="28"/>
          <w:szCs w:val="28"/>
        </w:rPr>
      </w:pPr>
      <w:r>
        <w:rPr>
          <w:sz w:val="28"/>
          <w:szCs w:val="28"/>
        </w:rPr>
        <w:t>Тепловіддача при кипінні в трубах і каналах істотно відрізняється від тепловіддачі при кипінні у великому об'ємі, тому що процес безперервного паротворення робить істотний вплив на гідродинаміку течії, а, отже, і на теплообмін. При кипінні в трубах з постійним підведенням теплоти відбувається безперервне збільшення парової і зменшення рідкої фази. Гідродинамічна структура двофазного потоку також залежить від розташування труб і каналів в просторі.</w:t>
      </w:r>
    </w:p>
    <w:p w:rsidR="008D6A55" w:rsidRPr="00580C32" w:rsidRDefault="008D6A55" w:rsidP="008D6A55">
      <w:pPr>
        <w:spacing w:line="360" w:lineRule="auto"/>
        <w:ind w:firstLine="567"/>
        <w:jc w:val="both"/>
        <w:rPr>
          <w:sz w:val="28"/>
          <w:szCs w:val="28"/>
        </w:rPr>
      </w:pPr>
      <w:r>
        <w:rPr>
          <w:sz w:val="28"/>
          <w:szCs w:val="28"/>
          <w:lang w:val="uk-UA"/>
        </w:rPr>
        <w:t>Зараз</w:t>
      </w:r>
      <w:r>
        <w:rPr>
          <w:sz w:val="28"/>
          <w:szCs w:val="28"/>
        </w:rPr>
        <w:t xml:space="preserve"> математичне моделювання течії і теплообміну двофазних потоків надзвичайно складне і трудомістке завдання, тому інформацію про рівень тепловіддачі при кипінні в трубах і каналах отримують з експерименту. На рис.5.10. </w:t>
      </w:r>
      <w:r>
        <w:rPr>
          <w:sz w:val="28"/>
          <w:szCs w:val="28"/>
          <w:lang w:val="uk-UA"/>
        </w:rPr>
        <w:t>зображен</w:t>
      </w:r>
      <w:r>
        <w:rPr>
          <w:sz w:val="28"/>
          <w:szCs w:val="28"/>
        </w:rPr>
        <w:t xml:space="preserve">а залежність коефіцієнта тепловіддачі залежно від щільності теплового потоку, що поступає на поверхню труби і швидкості </w:t>
      </w:r>
      <w:r>
        <w:rPr>
          <w:sz w:val="28"/>
          <w:szCs w:val="28"/>
          <w:lang w:val="uk-UA"/>
        </w:rPr>
        <w:t>течії</w:t>
      </w:r>
      <w:r>
        <w:rPr>
          <w:sz w:val="28"/>
          <w:szCs w:val="28"/>
        </w:rPr>
        <w:t xml:space="preserve"> двофазного флюїда. При малих швидкостях течії коефіцієнт тепловіддачі не залежить від швидкості, а залежить лише від теплового потоку (теплового навантаження), що поступає до пароводяної суміші (ділянка 1). В цьому випадку розрахунок тепловіддачі при кипінні в трубах аналогічний розрахунку при кипінні у великому об'ємі. При великих швидкостях двофазного потоку, навпаки, тепловіддача залежить лише від швидкості </w:t>
      </w:r>
      <w:r>
        <w:rPr>
          <w:sz w:val="28"/>
          <w:szCs w:val="28"/>
          <w:lang w:val="uk-UA"/>
        </w:rPr>
        <w:t>течії</w:t>
      </w:r>
      <w:r>
        <w:rPr>
          <w:sz w:val="28"/>
          <w:szCs w:val="28"/>
        </w:rPr>
        <w:t xml:space="preserve"> флюїда – спостерігається </w:t>
      </w:r>
      <w:r>
        <w:rPr>
          <w:sz w:val="28"/>
          <w:szCs w:val="28"/>
          <w:lang w:val="uk-UA"/>
        </w:rPr>
        <w:t>т</w:t>
      </w:r>
      <w:r>
        <w:rPr>
          <w:sz w:val="28"/>
          <w:szCs w:val="28"/>
        </w:rPr>
        <w:t xml:space="preserve">урбулентний режим конвективного теплообміну (ділянка 3). Існує і перехідна ділянка від режиму кипіння води у великому об'ємі </w:t>
      </w:r>
      <w:proofErr w:type="gramStart"/>
      <w:r>
        <w:rPr>
          <w:sz w:val="28"/>
          <w:szCs w:val="28"/>
        </w:rPr>
        <w:t>до режиму</w:t>
      </w:r>
      <w:proofErr w:type="gramEnd"/>
      <w:r>
        <w:rPr>
          <w:sz w:val="28"/>
          <w:szCs w:val="28"/>
        </w:rPr>
        <w:t xml:space="preserve"> конвективного теплообміну при турбулентній течії в трубах.</w:t>
      </w:r>
    </w:p>
    <w:p w:rsidR="008D6A55" w:rsidRPr="00FD726F" w:rsidRDefault="008D6A55" w:rsidP="008D6A55">
      <w:pPr>
        <w:spacing w:line="360" w:lineRule="auto"/>
        <w:ind w:firstLine="567"/>
        <w:jc w:val="both"/>
        <w:rPr>
          <w:sz w:val="28"/>
          <w:szCs w:val="28"/>
          <w:lang w:val="uk-UA"/>
        </w:rPr>
      </w:pPr>
      <w:r>
        <w:rPr>
          <w:sz w:val="28"/>
          <w:szCs w:val="28"/>
        </w:rPr>
        <w:t>Методика розрахунку коефіцієнта тепловіддачі при кипінні і русі двофазних потоків в трубах і каналах полягає в наступному. На першому етапі розрахунку знаходять коефіцієнт тепловіддачі при кипінні у великому об'ємі</w:t>
      </w:r>
      <w:r>
        <w:rPr>
          <w:sz w:val="28"/>
          <w:szCs w:val="28"/>
          <w:lang w:val="uk-UA"/>
        </w:rPr>
        <w:t>:</w:t>
      </w:r>
    </w:p>
    <w:p w:rsidR="008D6A55" w:rsidRPr="008D6A55" w:rsidRDefault="008D6A55" w:rsidP="008D6A55">
      <w:pPr>
        <w:spacing w:line="360" w:lineRule="auto"/>
        <w:ind w:firstLine="567"/>
        <w:jc w:val="right"/>
        <w:rPr>
          <w:sz w:val="28"/>
          <w:szCs w:val="28"/>
          <w:lang w:val="uk-UA"/>
        </w:rPr>
      </w:pPr>
      <w:r w:rsidRPr="00580C32">
        <w:rPr>
          <w:position w:val="-10"/>
          <w:sz w:val="28"/>
          <w:szCs w:val="28"/>
        </w:rPr>
        <w:object w:dxaOrig="2120" w:dyaOrig="380">
          <v:shape id="_x0000_i1423" type="#_x0000_t75" style="width:106.2pt;height:19.2pt" o:ole="">
            <v:imagedata r:id="rId781" o:title=""/>
          </v:shape>
          <o:OLEObject Type="Embed" ProgID="Equation.3" ShapeID="_x0000_i1423" DrawAspect="Content" ObjectID="_1772127755" r:id="rId782"/>
        </w:object>
      </w:r>
      <w:r w:rsidRPr="008D6A55">
        <w:rPr>
          <w:sz w:val="28"/>
          <w:szCs w:val="28"/>
          <w:lang w:val="uk-UA"/>
        </w:rPr>
        <w:t>.</w:t>
      </w:r>
      <w:r w:rsidRPr="008D6A55">
        <w:rPr>
          <w:sz w:val="28"/>
          <w:szCs w:val="28"/>
          <w:lang w:val="uk-UA"/>
        </w:rPr>
        <w:tab/>
      </w:r>
      <w:r w:rsidRPr="008D6A55">
        <w:rPr>
          <w:sz w:val="28"/>
          <w:szCs w:val="28"/>
          <w:lang w:val="uk-UA"/>
        </w:rPr>
        <w:tab/>
      </w:r>
      <w:r>
        <w:rPr>
          <w:sz w:val="28"/>
          <w:szCs w:val="28"/>
          <w:lang w:val="uk-UA"/>
        </w:rPr>
        <w:tab/>
      </w:r>
      <w:r w:rsidRPr="008D6A55">
        <w:rPr>
          <w:sz w:val="28"/>
          <w:szCs w:val="28"/>
          <w:lang w:val="uk-UA"/>
        </w:rPr>
        <w:tab/>
      </w:r>
      <w:r w:rsidRPr="008D6A55">
        <w:rPr>
          <w:sz w:val="28"/>
          <w:szCs w:val="28"/>
          <w:lang w:val="uk-UA"/>
        </w:rPr>
        <w:tab/>
      </w:r>
      <w:r w:rsidRPr="008D6A55">
        <w:rPr>
          <w:sz w:val="28"/>
          <w:szCs w:val="28"/>
          <w:lang w:val="uk-UA"/>
        </w:rPr>
        <w:tab/>
        <w:t>(5.36)</w:t>
      </w:r>
    </w:p>
    <w:p w:rsidR="008D6A55" w:rsidRPr="00FD726F" w:rsidRDefault="008D6A55" w:rsidP="008D6A55">
      <w:pPr>
        <w:spacing w:line="360" w:lineRule="auto"/>
        <w:rPr>
          <w:sz w:val="28"/>
          <w:szCs w:val="28"/>
          <w:lang w:val="uk-UA"/>
        </w:rPr>
      </w:pPr>
      <w:r w:rsidRPr="008D6A55">
        <w:rPr>
          <w:sz w:val="28"/>
          <w:szCs w:val="28"/>
          <w:lang w:val="uk-UA"/>
        </w:rPr>
        <w:t>Потім розраховую</w:t>
      </w:r>
      <w:r>
        <w:rPr>
          <w:sz w:val="28"/>
          <w:szCs w:val="28"/>
          <w:lang w:val="uk-UA"/>
        </w:rPr>
        <w:t>ть</w:t>
      </w:r>
      <w:r w:rsidRPr="008D6A55">
        <w:rPr>
          <w:sz w:val="28"/>
          <w:szCs w:val="28"/>
          <w:lang w:val="uk-UA"/>
        </w:rPr>
        <w:t xml:space="preserve"> коефіцієнт тепловіддачі при вимушеній турбулентній течії в трубах і каналах по критерійній формулі М.А. Міхєєва</w:t>
      </w:r>
      <w:r>
        <w:rPr>
          <w:sz w:val="28"/>
          <w:szCs w:val="28"/>
          <w:lang w:val="uk-UA"/>
        </w:rPr>
        <w:t>:</w:t>
      </w:r>
    </w:p>
    <w:p w:rsidR="008D6A55" w:rsidRPr="00580C32" w:rsidRDefault="008D6A55" w:rsidP="008D6A55">
      <w:pPr>
        <w:pStyle w:val="33"/>
        <w:spacing w:after="0" w:line="360" w:lineRule="auto"/>
        <w:ind w:firstLine="567"/>
        <w:jc w:val="right"/>
        <w:rPr>
          <w:sz w:val="28"/>
          <w:szCs w:val="28"/>
        </w:rPr>
      </w:pPr>
      <w:r w:rsidRPr="00580C32">
        <w:rPr>
          <w:position w:val="-14"/>
          <w:sz w:val="28"/>
          <w:szCs w:val="28"/>
        </w:rPr>
        <w:object w:dxaOrig="2980" w:dyaOrig="420">
          <v:shape id="_x0000_i1424" type="#_x0000_t75" style="width:148.8pt;height:21pt" o:ole="" fillcolor="window">
            <v:imagedata r:id="rId783" o:title=""/>
          </v:shape>
          <o:OLEObject Type="Embed" ProgID="Equation.3" ShapeID="_x0000_i1424" DrawAspect="Content" ObjectID="_1772127756" r:id="rId784"/>
        </w:object>
      </w:r>
      <w:r w:rsidRPr="00580C32">
        <w:rPr>
          <w:sz w:val="28"/>
          <w:szCs w:val="28"/>
        </w:rPr>
        <w:t xml:space="preserve">  </w:t>
      </w:r>
      <w:proofErr w:type="gramStart"/>
      <w:r>
        <w:rPr>
          <w:sz w:val="28"/>
          <w:szCs w:val="28"/>
        </w:rPr>
        <w:t xml:space="preserve">і  </w:t>
      </w:r>
      <w:r>
        <w:rPr>
          <w:sz w:val="28"/>
          <w:szCs w:val="28"/>
        </w:rPr>
        <w:tab/>
      </w:r>
      <w:proofErr w:type="gramEnd"/>
      <w:r w:rsidRPr="008D6A55">
        <w:rPr>
          <w:sz w:val="28"/>
          <w:szCs w:val="28"/>
        </w:rPr>
        <w:tab/>
      </w:r>
      <w:r>
        <w:rPr>
          <w:sz w:val="28"/>
          <w:szCs w:val="28"/>
        </w:rPr>
        <w:tab/>
      </w:r>
      <w:r>
        <w:rPr>
          <w:sz w:val="28"/>
          <w:szCs w:val="28"/>
        </w:rPr>
        <w:tab/>
        <w:t>(5.37)</w:t>
      </w:r>
    </w:p>
    <w:p w:rsidR="008D6A55" w:rsidRDefault="008D6A55" w:rsidP="008D6A55">
      <w:pPr>
        <w:spacing w:line="360" w:lineRule="auto"/>
        <w:jc w:val="both"/>
        <w:rPr>
          <w:sz w:val="28"/>
          <w:szCs w:val="28"/>
          <w:lang w:val="uk-UA"/>
        </w:rPr>
      </w:pPr>
      <w:r>
        <w:rPr>
          <w:sz w:val="28"/>
          <w:szCs w:val="28"/>
        </w:rPr>
        <w:t>де d – внутрішній діаметр труби або еквівалентний діаметр каналу.</w:t>
      </w:r>
    </w:p>
    <w:p w:rsidR="008D6A55" w:rsidRPr="00FD726F" w:rsidRDefault="008D6A55" w:rsidP="008D6A55">
      <w:pPr>
        <w:spacing w:line="360" w:lineRule="auto"/>
        <w:ind w:firstLine="708"/>
        <w:jc w:val="both"/>
        <w:rPr>
          <w:sz w:val="28"/>
          <w:szCs w:val="28"/>
          <w:lang w:val="uk-UA"/>
        </w:rPr>
      </w:pPr>
      <w:r>
        <w:rPr>
          <w:sz w:val="28"/>
          <w:szCs w:val="28"/>
        </w:rPr>
        <w:t>Як визначальн</w:t>
      </w:r>
      <w:r>
        <w:rPr>
          <w:sz w:val="28"/>
          <w:szCs w:val="28"/>
          <w:lang w:val="uk-UA"/>
        </w:rPr>
        <w:t>у</w:t>
      </w:r>
      <w:r>
        <w:rPr>
          <w:sz w:val="28"/>
          <w:szCs w:val="28"/>
        </w:rPr>
        <w:t xml:space="preserve"> температур</w:t>
      </w:r>
      <w:r>
        <w:rPr>
          <w:sz w:val="28"/>
          <w:szCs w:val="28"/>
          <w:lang w:val="uk-UA"/>
        </w:rPr>
        <w:t>у</w:t>
      </w:r>
      <w:r>
        <w:rPr>
          <w:sz w:val="28"/>
          <w:szCs w:val="28"/>
        </w:rPr>
        <w:t xml:space="preserve"> </w:t>
      </w:r>
      <w:proofErr w:type="gramStart"/>
      <w:r>
        <w:rPr>
          <w:sz w:val="28"/>
          <w:szCs w:val="28"/>
        </w:rPr>
        <w:t>у формулах</w:t>
      </w:r>
      <w:proofErr w:type="gramEnd"/>
      <w:r>
        <w:rPr>
          <w:sz w:val="28"/>
          <w:szCs w:val="28"/>
        </w:rPr>
        <w:t xml:space="preserve"> (5.36) і (5.37) необхідно приймати температуру насичення при даному тиску.</w:t>
      </w:r>
    </w:p>
    <w:p w:rsidR="008D6A55" w:rsidRPr="00580C32" w:rsidRDefault="008D6A55" w:rsidP="008D6A55">
      <w:pPr>
        <w:spacing w:line="360" w:lineRule="auto"/>
        <w:jc w:val="center"/>
        <w:rPr>
          <w:sz w:val="28"/>
          <w:szCs w:val="28"/>
        </w:rPr>
      </w:pPr>
      <w:r w:rsidRPr="00580C32">
        <w:rPr>
          <w:sz w:val="28"/>
          <w:szCs w:val="28"/>
        </w:rPr>
        <w:object w:dxaOrig="4562" w:dyaOrig="3855">
          <v:shape id="_x0000_i1425" type="#_x0000_t75" style="width:226.2pt;height:192pt" o:ole="">
            <v:imagedata r:id="rId785" o:title=""/>
          </v:shape>
          <o:OLEObject Type="Embed" ProgID="Visio.Drawing.11" ShapeID="_x0000_i1425" DrawAspect="Content" ObjectID="_1772127757" r:id="rId786"/>
        </w:object>
      </w:r>
    </w:p>
    <w:p w:rsidR="008D6A55" w:rsidRPr="00580C32" w:rsidRDefault="008D6A55" w:rsidP="008D6A55">
      <w:pPr>
        <w:spacing w:line="360" w:lineRule="auto"/>
        <w:jc w:val="center"/>
        <w:rPr>
          <w:sz w:val="28"/>
          <w:szCs w:val="28"/>
        </w:rPr>
      </w:pPr>
      <w:r>
        <w:rPr>
          <w:sz w:val="28"/>
          <w:szCs w:val="28"/>
          <w:lang w:val="uk-UA"/>
        </w:rPr>
        <w:t>Рис</w:t>
      </w:r>
      <w:r>
        <w:rPr>
          <w:sz w:val="28"/>
          <w:szCs w:val="28"/>
        </w:rPr>
        <w:t>. 5.10. До розрахунку тепловіддачі при кипінні в трубах і каналах</w:t>
      </w:r>
    </w:p>
    <w:p w:rsidR="008D6A55" w:rsidRPr="00580C32" w:rsidRDefault="008D6A55" w:rsidP="008D6A55">
      <w:pPr>
        <w:spacing w:line="360" w:lineRule="auto"/>
        <w:ind w:firstLine="567"/>
        <w:jc w:val="both"/>
        <w:rPr>
          <w:sz w:val="28"/>
          <w:szCs w:val="28"/>
        </w:rPr>
      </w:pPr>
      <w:proofErr w:type="gramStart"/>
      <w:r>
        <w:rPr>
          <w:sz w:val="28"/>
          <w:szCs w:val="28"/>
        </w:rPr>
        <w:t xml:space="preserve">Визначивши </w:t>
      </w:r>
      <w:r w:rsidRPr="00822D64">
        <w:rPr>
          <w:position w:val="-10"/>
        </w:rPr>
        <w:object w:dxaOrig="499" w:dyaOrig="340">
          <v:shape id="_x0000_i1426" type="#_x0000_t75" style="width:25.2pt;height:16.8pt" o:ole="">
            <v:imagedata r:id="rId787" o:title=""/>
          </v:shape>
          <o:OLEObject Type="Embed" ProgID="Equation.3" ShapeID="_x0000_i1426" DrawAspect="Content" ObjectID="_1772127758" r:id="rId788"/>
        </w:object>
      </w:r>
      <w:r>
        <w:rPr>
          <w:sz w:val="28"/>
          <w:szCs w:val="28"/>
        </w:rPr>
        <w:t xml:space="preserve"> і</w:t>
      </w:r>
      <w:proofErr w:type="gramEnd"/>
      <w:r>
        <w:rPr>
          <w:sz w:val="28"/>
          <w:szCs w:val="28"/>
          <w:lang w:val="uk-UA"/>
        </w:rPr>
        <w:t xml:space="preserve"> </w:t>
      </w:r>
      <w:r w:rsidRPr="00822D64">
        <w:rPr>
          <w:position w:val="-12"/>
        </w:rPr>
        <w:object w:dxaOrig="380" w:dyaOrig="360">
          <v:shape id="_x0000_i1427" type="#_x0000_t75" style="width:19.2pt;height:18pt" o:ole="">
            <v:imagedata r:id="rId789" o:title=""/>
          </v:shape>
          <o:OLEObject Type="Embed" ProgID="Equation.3" ShapeID="_x0000_i1427" DrawAspect="Content" ObjectID="_1772127759" r:id="rId790"/>
        </w:object>
      </w:r>
      <w:r>
        <w:rPr>
          <w:sz w:val="28"/>
          <w:szCs w:val="28"/>
        </w:rPr>
        <w:t>, остаточний розрахунок коефіцієнт тепловіддачі виконують таким чином:</w:t>
      </w:r>
    </w:p>
    <w:p w:rsidR="008D6A55" w:rsidRPr="00580C32" w:rsidRDefault="008D6A55" w:rsidP="008D6A55">
      <w:pPr>
        <w:spacing w:line="360" w:lineRule="auto"/>
        <w:ind w:firstLine="567"/>
        <w:rPr>
          <w:sz w:val="28"/>
          <w:szCs w:val="28"/>
        </w:rPr>
      </w:pPr>
      <w:r>
        <w:rPr>
          <w:sz w:val="28"/>
          <w:szCs w:val="28"/>
        </w:rPr>
        <w:t xml:space="preserve">а) </w:t>
      </w:r>
      <w:proofErr w:type="gramStart"/>
      <w:r>
        <w:rPr>
          <w:sz w:val="28"/>
          <w:szCs w:val="28"/>
        </w:rPr>
        <w:t>якщо</w:t>
      </w:r>
      <w:r>
        <w:rPr>
          <w:sz w:val="28"/>
          <w:szCs w:val="28"/>
          <w:lang w:val="uk-UA"/>
        </w:rPr>
        <w:t xml:space="preserve"> </w:t>
      </w:r>
      <w:r w:rsidRPr="00822D64">
        <w:rPr>
          <w:position w:val="-12"/>
        </w:rPr>
        <w:object w:dxaOrig="1380" w:dyaOrig="360">
          <v:shape id="_x0000_i1428" type="#_x0000_t75" style="width:69pt;height:18pt" o:ole="">
            <v:imagedata r:id="rId791" o:title=""/>
          </v:shape>
          <o:OLEObject Type="Embed" ProgID="Equation.3" ShapeID="_x0000_i1428" DrawAspect="Content" ObjectID="_1772127760" r:id="rId792"/>
        </w:object>
      </w:r>
      <w:r>
        <w:rPr>
          <w:sz w:val="28"/>
          <w:szCs w:val="28"/>
        </w:rPr>
        <w:t>,</w:t>
      </w:r>
      <w:proofErr w:type="gramEnd"/>
      <w:r>
        <w:rPr>
          <w:sz w:val="28"/>
          <w:szCs w:val="28"/>
        </w:rPr>
        <w:t xml:space="preserve"> то </w:t>
      </w:r>
      <w:r w:rsidRPr="00822D64">
        <w:rPr>
          <w:position w:val="-10"/>
        </w:rPr>
        <w:object w:dxaOrig="900" w:dyaOrig="340">
          <v:shape id="_x0000_i1429" type="#_x0000_t75" style="width:45pt;height:16.8pt" o:ole="">
            <v:imagedata r:id="rId793" o:title=""/>
          </v:shape>
          <o:OLEObject Type="Embed" ProgID="Equation.3" ShapeID="_x0000_i1429" DrawAspect="Content" ObjectID="_1772127761" r:id="rId794"/>
        </w:object>
      </w:r>
      <w:r>
        <w:rPr>
          <w:sz w:val="28"/>
          <w:szCs w:val="28"/>
        </w:rPr>
        <w:t>;</w:t>
      </w:r>
    </w:p>
    <w:p w:rsidR="008D6A55" w:rsidRPr="00580C32" w:rsidRDefault="008D6A55" w:rsidP="008D6A55">
      <w:pPr>
        <w:spacing w:line="360" w:lineRule="auto"/>
        <w:ind w:firstLine="567"/>
        <w:rPr>
          <w:sz w:val="28"/>
          <w:szCs w:val="28"/>
        </w:rPr>
      </w:pPr>
      <w:r>
        <w:rPr>
          <w:sz w:val="28"/>
          <w:szCs w:val="28"/>
        </w:rPr>
        <w:t xml:space="preserve">б) </w:t>
      </w:r>
      <w:proofErr w:type="gramStart"/>
      <w:r>
        <w:rPr>
          <w:sz w:val="28"/>
          <w:szCs w:val="28"/>
        </w:rPr>
        <w:t>якщо</w:t>
      </w:r>
      <w:r>
        <w:rPr>
          <w:sz w:val="28"/>
          <w:szCs w:val="28"/>
          <w:lang w:val="uk-UA"/>
        </w:rPr>
        <w:t xml:space="preserve"> </w:t>
      </w:r>
      <w:r w:rsidRPr="00822D64">
        <w:rPr>
          <w:position w:val="-12"/>
        </w:rPr>
        <w:object w:dxaOrig="1540" w:dyaOrig="360">
          <v:shape id="_x0000_i1430" type="#_x0000_t75" style="width:76.8pt;height:18pt" o:ole="">
            <v:imagedata r:id="rId795" o:title=""/>
          </v:shape>
          <o:OLEObject Type="Embed" ProgID="Equation.3" ShapeID="_x0000_i1430" DrawAspect="Content" ObjectID="_1772127762" r:id="rId796"/>
        </w:object>
      </w:r>
      <w:r>
        <w:rPr>
          <w:sz w:val="28"/>
          <w:szCs w:val="28"/>
        </w:rPr>
        <w:t>,</w:t>
      </w:r>
      <w:proofErr w:type="gramEnd"/>
      <w:r>
        <w:rPr>
          <w:sz w:val="28"/>
          <w:szCs w:val="28"/>
        </w:rPr>
        <w:t xml:space="preserve"> то </w:t>
      </w:r>
      <w:r w:rsidRPr="005C0CA7">
        <w:rPr>
          <w:position w:val="-12"/>
        </w:rPr>
        <w:object w:dxaOrig="780" w:dyaOrig="360">
          <v:shape id="_x0000_i1431" type="#_x0000_t75" style="width:39pt;height:18pt" o:ole="">
            <v:imagedata r:id="rId797" o:title=""/>
          </v:shape>
          <o:OLEObject Type="Embed" ProgID="Equation.3" ShapeID="_x0000_i1431" DrawAspect="Content" ObjectID="_1772127763" r:id="rId798"/>
        </w:object>
      </w:r>
      <w:r>
        <w:rPr>
          <w:sz w:val="28"/>
          <w:szCs w:val="28"/>
        </w:rPr>
        <w:t>;</w:t>
      </w:r>
    </w:p>
    <w:p w:rsidR="008D6A55" w:rsidRDefault="008D6A55" w:rsidP="008D6A55">
      <w:pPr>
        <w:spacing w:line="360" w:lineRule="auto"/>
        <w:ind w:firstLine="567"/>
        <w:rPr>
          <w:lang w:val="uk-UA"/>
        </w:rPr>
      </w:pPr>
      <w:r>
        <w:rPr>
          <w:sz w:val="28"/>
          <w:szCs w:val="28"/>
        </w:rPr>
        <w:t xml:space="preserve">в) </w:t>
      </w:r>
      <w:proofErr w:type="gramStart"/>
      <w:r>
        <w:rPr>
          <w:sz w:val="28"/>
          <w:szCs w:val="28"/>
        </w:rPr>
        <w:t>якщо</w:t>
      </w:r>
      <w:r>
        <w:rPr>
          <w:sz w:val="28"/>
          <w:szCs w:val="28"/>
          <w:lang w:val="uk-UA"/>
        </w:rPr>
        <w:t xml:space="preserve"> </w:t>
      </w:r>
      <w:r w:rsidRPr="00822D64">
        <w:rPr>
          <w:position w:val="-12"/>
        </w:rPr>
        <w:object w:dxaOrig="1900" w:dyaOrig="360">
          <v:shape id="_x0000_i1432" type="#_x0000_t75" style="width:94.8pt;height:18pt" o:ole="">
            <v:imagedata r:id="rId799" o:title=""/>
          </v:shape>
          <o:OLEObject Type="Embed" ProgID="Equation.3" ShapeID="_x0000_i1432" DrawAspect="Content" ObjectID="_1772127764" r:id="rId800"/>
        </w:object>
      </w:r>
      <w:r>
        <w:rPr>
          <w:sz w:val="28"/>
          <w:szCs w:val="28"/>
        </w:rPr>
        <w:t>,</w:t>
      </w:r>
      <w:proofErr w:type="gramEnd"/>
      <w:r>
        <w:rPr>
          <w:sz w:val="28"/>
          <w:szCs w:val="28"/>
        </w:rPr>
        <w:t xml:space="preserve"> то </w:t>
      </w:r>
      <w:r w:rsidRPr="005C0CA7">
        <w:rPr>
          <w:position w:val="-12"/>
        </w:rPr>
        <w:object w:dxaOrig="1320" w:dyaOrig="360">
          <v:shape id="_x0000_i1433" type="#_x0000_t75" style="width:66pt;height:18pt" o:ole="">
            <v:imagedata r:id="rId801" o:title=""/>
          </v:shape>
          <o:OLEObject Type="Embed" ProgID="Equation.3" ShapeID="_x0000_i1433" DrawAspect="Content" ObjectID="_1772127765" r:id="rId802"/>
        </w:object>
      </w:r>
      <w:r>
        <w:rPr>
          <w:lang w:val="uk-UA"/>
        </w:rPr>
        <w:t>,</w:t>
      </w:r>
    </w:p>
    <w:p w:rsidR="008D6A55" w:rsidRDefault="008D6A55" w:rsidP="008D6A55">
      <w:pPr>
        <w:spacing w:line="360" w:lineRule="auto"/>
        <w:jc w:val="both"/>
        <w:rPr>
          <w:sz w:val="28"/>
          <w:szCs w:val="28"/>
          <w:lang w:val="uk-UA"/>
        </w:rPr>
      </w:pPr>
      <w:r>
        <w:rPr>
          <w:sz w:val="28"/>
          <w:szCs w:val="28"/>
          <w:lang w:val="uk-UA"/>
        </w:rPr>
        <w:t>д</w:t>
      </w:r>
      <w:r>
        <w:rPr>
          <w:sz w:val="28"/>
          <w:szCs w:val="28"/>
        </w:rPr>
        <w:t>е</w:t>
      </w:r>
      <w:r>
        <w:rPr>
          <w:sz w:val="28"/>
          <w:szCs w:val="28"/>
          <w:lang w:val="uk-UA"/>
        </w:rPr>
        <w:t xml:space="preserve"> </w:t>
      </w:r>
      <w:r>
        <w:rPr>
          <w:sz w:val="28"/>
          <w:szCs w:val="28"/>
        </w:rPr>
        <w:t xml:space="preserve"> поправочний коефіцієнт на тепловіддачу при кипінні розраховується по формулі:</w:t>
      </w:r>
      <w:r>
        <w:rPr>
          <w:sz w:val="28"/>
          <w:szCs w:val="28"/>
          <w:lang w:val="uk-UA"/>
        </w:rPr>
        <w:tab/>
      </w:r>
      <w:r>
        <w:rPr>
          <w:sz w:val="28"/>
          <w:szCs w:val="28"/>
          <w:lang w:val="uk-UA"/>
        </w:rPr>
        <w:tab/>
      </w:r>
      <w:r>
        <w:rPr>
          <w:sz w:val="28"/>
          <w:szCs w:val="28"/>
          <w:lang w:val="uk-UA"/>
        </w:rPr>
        <w:tab/>
      </w:r>
      <w:r>
        <w:rPr>
          <w:sz w:val="28"/>
          <w:szCs w:val="28"/>
          <w:lang w:val="uk-UA"/>
        </w:rPr>
        <w:tab/>
      </w:r>
      <w:r w:rsidRPr="00580C32">
        <w:rPr>
          <w:position w:val="-30"/>
          <w:sz w:val="28"/>
          <w:szCs w:val="28"/>
        </w:rPr>
        <w:object w:dxaOrig="2040" w:dyaOrig="700">
          <v:shape id="_x0000_i1434" type="#_x0000_t75" style="width:102pt;height:34.8pt" o:ole="">
            <v:imagedata r:id="rId803" o:title=""/>
          </v:shape>
          <o:OLEObject Type="Embed" ProgID="Equation.3" ShapeID="_x0000_i1434" DrawAspect="Content" ObjectID="_1772127766" r:id="rId804"/>
        </w:object>
      </w:r>
      <w:r w:rsidRPr="00580C32">
        <w:rPr>
          <w:sz w:val="28"/>
          <w:szCs w:val="28"/>
        </w:rPr>
        <w:t>.</w:t>
      </w:r>
      <w:r w:rsidRPr="00580C32">
        <w:rPr>
          <w:sz w:val="28"/>
          <w:szCs w:val="28"/>
        </w:rPr>
        <w:tab/>
      </w:r>
      <w:r w:rsidRPr="00580C32">
        <w:rPr>
          <w:sz w:val="28"/>
          <w:szCs w:val="28"/>
        </w:rPr>
        <w:tab/>
      </w:r>
      <w:r>
        <w:rPr>
          <w:sz w:val="28"/>
          <w:szCs w:val="28"/>
          <w:lang w:val="uk-UA"/>
        </w:rPr>
        <w:tab/>
      </w:r>
      <w:r w:rsidRPr="00580C32">
        <w:rPr>
          <w:sz w:val="28"/>
          <w:szCs w:val="28"/>
        </w:rPr>
        <w:tab/>
      </w:r>
      <w:r w:rsidRPr="00580C32">
        <w:rPr>
          <w:sz w:val="28"/>
          <w:szCs w:val="28"/>
        </w:rPr>
        <w:tab/>
      </w:r>
      <w:r>
        <w:rPr>
          <w:sz w:val="28"/>
          <w:szCs w:val="28"/>
          <w:lang w:val="uk-UA"/>
        </w:rPr>
        <w:t xml:space="preserve">      </w:t>
      </w:r>
      <w:r w:rsidRPr="00580C32">
        <w:rPr>
          <w:sz w:val="28"/>
          <w:szCs w:val="28"/>
        </w:rPr>
        <w:t>(5.38)</w:t>
      </w:r>
    </w:p>
    <w:p w:rsidR="008D6A55" w:rsidRDefault="008D6A55" w:rsidP="008D6A55">
      <w:pPr>
        <w:spacing w:line="360" w:lineRule="auto"/>
        <w:ind w:firstLine="567"/>
        <w:rPr>
          <w:sz w:val="28"/>
          <w:szCs w:val="28"/>
          <w:lang w:val="uk-UA"/>
        </w:rPr>
      </w:pPr>
    </w:p>
    <w:p w:rsidR="00057764" w:rsidRDefault="00057764"/>
    <w:sectPr w:rsidR="00057764">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E7175"/>
    <w:multiLevelType w:val="singleLevel"/>
    <w:tmpl w:val="4B0C9846"/>
    <w:lvl w:ilvl="0">
      <w:start w:val="1"/>
      <w:numFmt w:val="decimal"/>
      <w:lvlText w:val="%1."/>
      <w:legacy w:legacy="1" w:legacySpace="0" w:legacyIndent="279"/>
      <w:lvlJc w:val="left"/>
      <w:pPr>
        <w:ind w:left="0" w:firstLine="0"/>
      </w:pPr>
      <w:rPr>
        <w:rFonts w:ascii="Times New Roman" w:hAnsi="Times New Roman" w:cs="Times New Roman" w:hint="default"/>
      </w:rPr>
    </w:lvl>
  </w:abstractNum>
  <w:abstractNum w:abstractNumId="1" w15:restartNumberingAfterBreak="0">
    <w:nsid w:val="142C0B21"/>
    <w:multiLevelType w:val="hybridMultilevel"/>
    <w:tmpl w:val="7F7418E0"/>
    <w:lvl w:ilvl="0" w:tplc="D5E08F4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15:restartNumberingAfterBreak="0">
    <w:nsid w:val="16A7309D"/>
    <w:multiLevelType w:val="singleLevel"/>
    <w:tmpl w:val="7A92D23E"/>
    <w:lvl w:ilvl="0">
      <w:start w:val="7"/>
      <w:numFmt w:val="decimal"/>
      <w:lvlText w:val="%1."/>
      <w:legacy w:legacy="1" w:legacySpace="0" w:legacyIndent="269"/>
      <w:lvlJc w:val="left"/>
      <w:rPr>
        <w:rFonts w:ascii="Times New Roman" w:hAnsi="Times New Roman" w:cs="Times New Roman" w:hint="default"/>
      </w:rPr>
    </w:lvl>
  </w:abstractNum>
  <w:abstractNum w:abstractNumId="3" w15:restartNumberingAfterBreak="0">
    <w:nsid w:val="18651A10"/>
    <w:multiLevelType w:val="hybridMultilevel"/>
    <w:tmpl w:val="14ECE12A"/>
    <w:lvl w:ilvl="0" w:tplc="9FB20106">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 w15:restartNumberingAfterBreak="0">
    <w:nsid w:val="1AFB33DA"/>
    <w:multiLevelType w:val="multilevel"/>
    <w:tmpl w:val="D196DEA4"/>
    <w:lvl w:ilvl="0">
      <w:start w:val="7"/>
      <w:numFmt w:val="decimal"/>
      <w:lvlText w:val="%1"/>
      <w:lvlJc w:val="left"/>
      <w:pPr>
        <w:tabs>
          <w:tab w:val="num" w:pos="555"/>
        </w:tabs>
        <w:ind w:left="555" w:hanging="555"/>
      </w:pPr>
      <w:rPr>
        <w:rFonts w:hint="default"/>
      </w:rPr>
    </w:lvl>
    <w:lvl w:ilvl="1">
      <w:start w:val="4"/>
      <w:numFmt w:val="decimal"/>
      <w:lvlText w:val="%1.%2"/>
      <w:lvlJc w:val="left"/>
      <w:pPr>
        <w:tabs>
          <w:tab w:val="num" w:pos="909"/>
        </w:tabs>
        <w:ind w:left="909" w:hanging="555"/>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5" w15:restartNumberingAfterBreak="0">
    <w:nsid w:val="1E460E4B"/>
    <w:multiLevelType w:val="hybridMultilevel"/>
    <w:tmpl w:val="B8345240"/>
    <w:lvl w:ilvl="0" w:tplc="7762513A">
      <w:start w:val="4"/>
      <w:numFmt w:val="decimal"/>
      <w:lvlText w:val="%1"/>
      <w:lvlJc w:val="left"/>
      <w:pPr>
        <w:tabs>
          <w:tab w:val="num" w:pos="1428"/>
        </w:tabs>
        <w:ind w:left="1428" w:hanging="7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 w15:restartNumberingAfterBreak="0">
    <w:nsid w:val="214F0266"/>
    <w:multiLevelType w:val="hybridMultilevel"/>
    <w:tmpl w:val="05EA2550"/>
    <w:lvl w:ilvl="0" w:tplc="CBAE6B6A">
      <w:start w:val="1"/>
      <w:numFmt w:val="decimal"/>
      <w:lvlText w:val="%1."/>
      <w:lvlJc w:val="left"/>
      <w:pPr>
        <w:tabs>
          <w:tab w:val="num" w:pos="1320"/>
        </w:tabs>
        <w:ind w:left="1320" w:hanging="78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15:restartNumberingAfterBreak="0">
    <w:nsid w:val="25EE473B"/>
    <w:multiLevelType w:val="singleLevel"/>
    <w:tmpl w:val="D80CDB0A"/>
    <w:lvl w:ilvl="0">
      <w:start w:val="10"/>
      <w:numFmt w:val="decimal"/>
      <w:lvlText w:val="%1."/>
      <w:legacy w:legacy="1" w:legacySpace="0" w:legacyIndent="422"/>
      <w:lvlJc w:val="left"/>
      <w:rPr>
        <w:rFonts w:ascii="Times New Roman" w:hAnsi="Times New Roman" w:cs="Times New Roman" w:hint="default"/>
      </w:rPr>
    </w:lvl>
  </w:abstractNum>
  <w:abstractNum w:abstractNumId="8" w15:restartNumberingAfterBreak="0">
    <w:nsid w:val="3E1F71E3"/>
    <w:multiLevelType w:val="hybridMultilevel"/>
    <w:tmpl w:val="E14848E2"/>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9" w15:restartNumberingAfterBreak="0">
    <w:nsid w:val="3F9C01D2"/>
    <w:multiLevelType w:val="hybridMultilevel"/>
    <w:tmpl w:val="E6A84A2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 w15:restartNumberingAfterBreak="0">
    <w:nsid w:val="42FF7D42"/>
    <w:multiLevelType w:val="singleLevel"/>
    <w:tmpl w:val="4B0C9846"/>
    <w:lvl w:ilvl="0">
      <w:start w:val="1"/>
      <w:numFmt w:val="decimal"/>
      <w:lvlText w:val="%1."/>
      <w:legacy w:legacy="1" w:legacySpace="0" w:legacyIndent="279"/>
      <w:lvlJc w:val="left"/>
      <w:rPr>
        <w:rFonts w:ascii="Times New Roman" w:hAnsi="Times New Roman" w:cs="Times New Roman" w:hint="default"/>
      </w:rPr>
    </w:lvl>
  </w:abstractNum>
  <w:abstractNum w:abstractNumId="11" w15:restartNumberingAfterBreak="0">
    <w:nsid w:val="4635137E"/>
    <w:multiLevelType w:val="hybridMultilevel"/>
    <w:tmpl w:val="FB8CE47C"/>
    <w:lvl w:ilvl="0" w:tplc="D21ADF06">
      <w:start w:val="1"/>
      <w:numFmt w:val="bullet"/>
      <w:lvlText w:val=""/>
      <w:lvlJc w:val="left"/>
      <w:pPr>
        <w:ind w:left="1428"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B0D7F88"/>
    <w:multiLevelType w:val="hybridMultilevel"/>
    <w:tmpl w:val="E2A8E6C8"/>
    <w:lvl w:ilvl="0" w:tplc="DCE2698E">
      <w:start w:val="3"/>
      <w:numFmt w:val="decimal"/>
      <w:lvlText w:val="%1."/>
      <w:lvlJc w:val="left"/>
      <w:pPr>
        <w:ind w:left="1068" w:hanging="360"/>
      </w:pPr>
      <w:rPr>
        <w:rFonts w:hint="default"/>
        <w:b/>
        <w:i/>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3" w15:restartNumberingAfterBreak="0">
    <w:nsid w:val="4DC82BCD"/>
    <w:multiLevelType w:val="hybridMultilevel"/>
    <w:tmpl w:val="84EE279A"/>
    <w:lvl w:ilvl="0" w:tplc="2C426D6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15:restartNumberingAfterBreak="0">
    <w:nsid w:val="510C061B"/>
    <w:multiLevelType w:val="multilevel"/>
    <w:tmpl w:val="DE0894C0"/>
    <w:lvl w:ilvl="0">
      <w:start w:val="7"/>
      <w:numFmt w:val="decimal"/>
      <w:lvlText w:val="%1"/>
      <w:lvlJc w:val="left"/>
      <w:pPr>
        <w:tabs>
          <w:tab w:val="num" w:pos="360"/>
        </w:tabs>
        <w:ind w:left="360" w:hanging="360"/>
      </w:pPr>
      <w:rPr>
        <w:rFonts w:hint="default"/>
        <w:b/>
        <w:i/>
      </w:rPr>
    </w:lvl>
    <w:lvl w:ilvl="1">
      <w:start w:val="3"/>
      <w:numFmt w:val="decimal"/>
      <w:lvlText w:val="%1.%2"/>
      <w:lvlJc w:val="left"/>
      <w:pPr>
        <w:tabs>
          <w:tab w:val="num" w:pos="1068"/>
        </w:tabs>
        <w:ind w:left="1068" w:hanging="360"/>
      </w:pPr>
      <w:rPr>
        <w:rFonts w:hint="default"/>
        <w:b/>
        <w:i/>
      </w:rPr>
    </w:lvl>
    <w:lvl w:ilvl="2">
      <w:start w:val="1"/>
      <w:numFmt w:val="decimal"/>
      <w:lvlText w:val="%1.%2.%3"/>
      <w:lvlJc w:val="left"/>
      <w:pPr>
        <w:tabs>
          <w:tab w:val="num" w:pos="2136"/>
        </w:tabs>
        <w:ind w:left="2136" w:hanging="720"/>
      </w:pPr>
      <w:rPr>
        <w:rFonts w:hint="default"/>
        <w:b/>
        <w:i/>
      </w:rPr>
    </w:lvl>
    <w:lvl w:ilvl="3">
      <w:start w:val="1"/>
      <w:numFmt w:val="decimal"/>
      <w:lvlText w:val="%1.%2.%3.%4"/>
      <w:lvlJc w:val="left"/>
      <w:pPr>
        <w:tabs>
          <w:tab w:val="num" w:pos="3204"/>
        </w:tabs>
        <w:ind w:left="3204" w:hanging="1080"/>
      </w:pPr>
      <w:rPr>
        <w:rFonts w:hint="default"/>
        <w:b/>
        <w:i/>
      </w:rPr>
    </w:lvl>
    <w:lvl w:ilvl="4">
      <w:start w:val="1"/>
      <w:numFmt w:val="decimal"/>
      <w:lvlText w:val="%1.%2.%3.%4.%5"/>
      <w:lvlJc w:val="left"/>
      <w:pPr>
        <w:tabs>
          <w:tab w:val="num" w:pos="3912"/>
        </w:tabs>
        <w:ind w:left="3912" w:hanging="1080"/>
      </w:pPr>
      <w:rPr>
        <w:rFonts w:hint="default"/>
        <w:b/>
        <w:i/>
      </w:rPr>
    </w:lvl>
    <w:lvl w:ilvl="5">
      <w:start w:val="1"/>
      <w:numFmt w:val="decimal"/>
      <w:lvlText w:val="%1.%2.%3.%4.%5.%6"/>
      <w:lvlJc w:val="left"/>
      <w:pPr>
        <w:tabs>
          <w:tab w:val="num" w:pos="4980"/>
        </w:tabs>
        <w:ind w:left="4980" w:hanging="1440"/>
      </w:pPr>
      <w:rPr>
        <w:rFonts w:hint="default"/>
        <w:b/>
        <w:i/>
      </w:rPr>
    </w:lvl>
    <w:lvl w:ilvl="6">
      <w:start w:val="1"/>
      <w:numFmt w:val="decimal"/>
      <w:lvlText w:val="%1.%2.%3.%4.%5.%6.%7"/>
      <w:lvlJc w:val="left"/>
      <w:pPr>
        <w:tabs>
          <w:tab w:val="num" w:pos="5688"/>
        </w:tabs>
        <w:ind w:left="5688" w:hanging="1440"/>
      </w:pPr>
      <w:rPr>
        <w:rFonts w:hint="default"/>
        <w:b/>
        <w:i/>
      </w:rPr>
    </w:lvl>
    <w:lvl w:ilvl="7">
      <w:start w:val="1"/>
      <w:numFmt w:val="decimal"/>
      <w:lvlText w:val="%1.%2.%3.%4.%5.%6.%7.%8"/>
      <w:lvlJc w:val="left"/>
      <w:pPr>
        <w:tabs>
          <w:tab w:val="num" w:pos="6756"/>
        </w:tabs>
        <w:ind w:left="6756" w:hanging="1800"/>
      </w:pPr>
      <w:rPr>
        <w:rFonts w:hint="default"/>
        <w:b/>
        <w:i/>
      </w:rPr>
    </w:lvl>
    <w:lvl w:ilvl="8">
      <w:start w:val="1"/>
      <w:numFmt w:val="decimal"/>
      <w:lvlText w:val="%1.%2.%3.%4.%5.%6.%7.%8.%9"/>
      <w:lvlJc w:val="left"/>
      <w:pPr>
        <w:tabs>
          <w:tab w:val="num" w:pos="7824"/>
        </w:tabs>
        <w:ind w:left="7824" w:hanging="2160"/>
      </w:pPr>
      <w:rPr>
        <w:rFonts w:hint="default"/>
        <w:b/>
        <w:i/>
      </w:rPr>
    </w:lvl>
  </w:abstractNum>
  <w:abstractNum w:abstractNumId="15" w15:restartNumberingAfterBreak="0">
    <w:nsid w:val="590300E6"/>
    <w:multiLevelType w:val="hybridMultilevel"/>
    <w:tmpl w:val="11E845B8"/>
    <w:lvl w:ilvl="0" w:tplc="FFFFFFFF">
      <w:numFmt w:val="bullet"/>
      <w:lvlText w:val="—"/>
      <w:lvlJc w:val="left"/>
      <w:pPr>
        <w:tabs>
          <w:tab w:val="num" w:pos="927"/>
        </w:tabs>
        <w:ind w:left="927" w:hanging="360"/>
      </w:pPr>
      <w:rPr>
        <w:rFonts w:ascii="Times New Roman" w:eastAsia="Times New Roman" w:hAnsi="Times New Roman" w:hint="default"/>
      </w:rPr>
    </w:lvl>
    <w:lvl w:ilvl="1" w:tplc="FFFFFFFF">
      <w:start w:val="1"/>
      <w:numFmt w:val="bullet"/>
      <w:lvlText w:val="o"/>
      <w:lvlJc w:val="left"/>
      <w:pPr>
        <w:tabs>
          <w:tab w:val="num" w:pos="1647"/>
        </w:tabs>
        <w:ind w:left="1647" w:hanging="360"/>
      </w:pPr>
      <w:rPr>
        <w:rFonts w:ascii="Courier New" w:hAnsi="Courier New" w:cs="Courier New" w:hint="default"/>
      </w:rPr>
    </w:lvl>
    <w:lvl w:ilvl="2" w:tplc="FFFFFFFF">
      <w:start w:val="1"/>
      <w:numFmt w:val="bullet"/>
      <w:lvlText w:val=""/>
      <w:lvlJc w:val="left"/>
      <w:pPr>
        <w:tabs>
          <w:tab w:val="num" w:pos="2367"/>
        </w:tabs>
        <w:ind w:left="2367" w:hanging="360"/>
      </w:pPr>
      <w:rPr>
        <w:rFonts w:ascii="Wingdings" w:hAnsi="Wingdings" w:cs="Times New Roman" w:hint="default"/>
      </w:rPr>
    </w:lvl>
    <w:lvl w:ilvl="3" w:tplc="FFFFFFFF">
      <w:start w:val="1"/>
      <w:numFmt w:val="bullet"/>
      <w:lvlText w:val=""/>
      <w:lvlJc w:val="left"/>
      <w:pPr>
        <w:tabs>
          <w:tab w:val="num" w:pos="3087"/>
        </w:tabs>
        <w:ind w:left="3087" w:hanging="360"/>
      </w:pPr>
      <w:rPr>
        <w:rFonts w:ascii="Symbol" w:hAnsi="Symbol" w:cs="Times New Roman" w:hint="default"/>
      </w:rPr>
    </w:lvl>
    <w:lvl w:ilvl="4" w:tplc="FFFFFFFF">
      <w:start w:val="1"/>
      <w:numFmt w:val="bullet"/>
      <w:lvlText w:val="o"/>
      <w:lvlJc w:val="left"/>
      <w:pPr>
        <w:tabs>
          <w:tab w:val="num" w:pos="3807"/>
        </w:tabs>
        <w:ind w:left="3807" w:hanging="360"/>
      </w:pPr>
      <w:rPr>
        <w:rFonts w:ascii="Courier New" w:hAnsi="Courier New" w:cs="Courier New" w:hint="default"/>
      </w:rPr>
    </w:lvl>
    <w:lvl w:ilvl="5" w:tplc="FFFFFFFF">
      <w:start w:val="1"/>
      <w:numFmt w:val="bullet"/>
      <w:lvlText w:val=""/>
      <w:lvlJc w:val="left"/>
      <w:pPr>
        <w:tabs>
          <w:tab w:val="num" w:pos="4527"/>
        </w:tabs>
        <w:ind w:left="4527" w:hanging="360"/>
      </w:pPr>
      <w:rPr>
        <w:rFonts w:ascii="Wingdings" w:hAnsi="Wingdings" w:cs="Times New Roman" w:hint="default"/>
      </w:rPr>
    </w:lvl>
    <w:lvl w:ilvl="6" w:tplc="FFFFFFFF">
      <w:start w:val="1"/>
      <w:numFmt w:val="bullet"/>
      <w:lvlText w:val=""/>
      <w:lvlJc w:val="left"/>
      <w:pPr>
        <w:tabs>
          <w:tab w:val="num" w:pos="5247"/>
        </w:tabs>
        <w:ind w:left="5247" w:hanging="360"/>
      </w:pPr>
      <w:rPr>
        <w:rFonts w:ascii="Symbol" w:hAnsi="Symbol" w:cs="Times New Roman" w:hint="default"/>
      </w:rPr>
    </w:lvl>
    <w:lvl w:ilvl="7" w:tplc="FFFFFFFF">
      <w:start w:val="1"/>
      <w:numFmt w:val="bullet"/>
      <w:lvlText w:val="o"/>
      <w:lvlJc w:val="left"/>
      <w:pPr>
        <w:tabs>
          <w:tab w:val="num" w:pos="5967"/>
        </w:tabs>
        <w:ind w:left="5967" w:hanging="360"/>
      </w:pPr>
      <w:rPr>
        <w:rFonts w:ascii="Courier New" w:hAnsi="Courier New" w:cs="Courier New" w:hint="default"/>
      </w:rPr>
    </w:lvl>
    <w:lvl w:ilvl="8" w:tplc="FFFFFFFF">
      <w:start w:val="1"/>
      <w:numFmt w:val="bullet"/>
      <w:lvlText w:val=""/>
      <w:lvlJc w:val="left"/>
      <w:pPr>
        <w:tabs>
          <w:tab w:val="num" w:pos="6687"/>
        </w:tabs>
        <w:ind w:left="6687" w:hanging="360"/>
      </w:pPr>
      <w:rPr>
        <w:rFonts w:ascii="Wingdings" w:hAnsi="Wingdings" w:cs="Times New Roman" w:hint="default"/>
      </w:rPr>
    </w:lvl>
  </w:abstractNum>
  <w:abstractNum w:abstractNumId="16" w15:restartNumberingAfterBreak="0">
    <w:nsid w:val="59F710DE"/>
    <w:multiLevelType w:val="hybridMultilevel"/>
    <w:tmpl w:val="344489F0"/>
    <w:lvl w:ilvl="0" w:tplc="E834A70E">
      <w:start w:val="1"/>
      <w:numFmt w:val="decimal"/>
      <w:lvlText w:val="%1."/>
      <w:lvlJc w:val="left"/>
      <w:pPr>
        <w:tabs>
          <w:tab w:val="num" w:pos="1662"/>
        </w:tabs>
        <w:ind w:left="1662" w:hanging="109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7" w15:restartNumberingAfterBreak="0">
    <w:nsid w:val="5D1B2FBE"/>
    <w:multiLevelType w:val="singleLevel"/>
    <w:tmpl w:val="9A485010"/>
    <w:lvl w:ilvl="0">
      <w:start w:val="1"/>
      <w:numFmt w:val="decimal"/>
      <w:lvlText w:val="%1."/>
      <w:legacy w:legacy="1" w:legacySpace="0" w:legacyIndent="269"/>
      <w:lvlJc w:val="left"/>
      <w:rPr>
        <w:rFonts w:ascii="Times New Roman" w:hAnsi="Times New Roman" w:cs="Times New Roman" w:hint="default"/>
      </w:rPr>
    </w:lvl>
  </w:abstractNum>
  <w:abstractNum w:abstractNumId="18" w15:restartNumberingAfterBreak="0">
    <w:nsid w:val="5D9A32A1"/>
    <w:multiLevelType w:val="hybridMultilevel"/>
    <w:tmpl w:val="70481C98"/>
    <w:lvl w:ilvl="0" w:tplc="9FB20106">
      <w:start w:val="1"/>
      <w:numFmt w:val="bullet"/>
      <w:lvlText w:val=""/>
      <w:lvlJc w:val="left"/>
      <w:pPr>
        <w:ind w:left="1428"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5E1756C5"/>
    <w:multiLevelType w:val="singleLevel"/>
    <w:tmpl w:val="4B0C9846"/>
    <w:lvl w:ilvl="0">
      <w:start w:val="1"/>
      <w:numFmt w:val="decimal"/>
      <w:lvlText w:val="%1."/>
      <w:legacy w:legacy="1" w:legacySpace="0" w:legacyIndent="279"/>
      <w:lvlJc w:val="left"/>
      <w:rPr>
        <w:rFonts w:ascii="Times New Roman" w:hAnsi="Times New Roman" w:cs="Times New Roman" w:hint="default"/>
      </w:rPr>
    </w:lvl>
  </w:abstractNum>
  <w:abstractNum w:abstractNumId="20" w15:restartNumberingAfterBreak="0">
    <w:nsid w:val="610128F3"/>
    <w:multiLevelType w:val="hybridMultilevel"/>
    <w:tmpl w:val="8DBE4FE4"/>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15:restartNumberingAfterBreak="0">
    <w:nsid w:val="62203E82"/>
    <w:multiLevelType w:val="singleLevel"/>
    <w:tmpl w:val="0F162EC0"/>
    <w:lvl w:ilvl="0">
      <w:start w:val="10"/>
      <w:numFmt w:val="decimal"/>
      <w:lvlText w:val="%1."/>
      <w:legacy w:legacy="1" w:legacySpace="0" w:legacyIndent="394"/>
      <w:lvlJc w:val="left"/>
      <w:rPr>
        <w:rFonts w:ascii="Times New Roman" w:hAnsi="Times New Roman" w:cs="Times New Roman" w:hint="default"/>
      </w:rPr>
    </w:lvl>
  </w:abstractNum>
  <w:abstractNum w:abstractNumId="22" w15:restartNumberingAfterBreak="0">
    <w:nsid w:val="628301F9"/>
    <w:multiLevelType w:val="singleLevel"/>
    <w:tmpl w:val="D80CDB0A"/>
    <w:lvl w:ilvl="0">
      <w:start w:val="10"/>
      <w:numFmt w:val="decimal"/>
      <w:lvlText w:val="%1."/>
      <w:legacy w:legacy="1" w:legacySpace="0" w:legacyIndent="422"/>
      <w:lvlJc w:val="left"/>
      <w:pPr>
        <w:ind w:left="0" w:firstLine="0"/>
      </w:pPr>
      <w:rPr>
        <w:rFonts w:ascii="Times New Roman" w:hAnsi="Times New Roman" w:cs="Times New Roman" w:hint="default"/>
      </w:rPr>
    </w:lvl>
  </w:abstractNum>
  <w:abstractNum w:abstractNumId="23" w15:restartNumberingAfterBreak="0">
    <w:nsid w:val="653611E5"/>
    <w:multiLevelType w:val="singleLevel"/>
    <w:tmpl w:val="4B0C9846"/>
    <w:lvl w:ilvl="0">
      <w:start w:val="1"/>
      <w:numFmt w:val="decimal"/>
      <w:lvlText w:val="%1."/>
      <w:legacy w:legacy="1" w:legacySpace="0" w:legacyIndent="279"/>
      <w:lvlJc w:val="left"/>
      <w:rPr>
        <w:rFonts w:ascii="Times New Roman" w:hAnsi="Times New Roman" w:cs="Times New Roman" w:hint="default"/>
      </w:rPr>
    </w:lvl>
  </w:abstractNum>
  <w:abstractNum w:abstractNumId="24" w15:restartNumberingAfterBreak="0">
    <w:nsid w:val="68195373"/>
    <w:multiLevelType w:val="hybridMultilevel"/>
    <w:tmpl w:val="09762EEC"/>
    <w:lvl w:ilvl="0" w:tplc="94A2778E">
      <w:start w:val="4"/>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 w15:restartNumberingAfterBreak="0">
    <w:nsid w:val="69F53364"/>
    <w:multiLevelType w:val="singleLevel"/>
    <w:tmpl w:val="89F89A5A"/>
    <w:lvl w:ilvl="0">
      <w:start w:val="10"/>
      <w:numFmt w:val="decimal"/>
      <w:lvlText w:val="%1."/>
      <w:legacy w:legacy="1" w:legacySpace="0" w:legacyIndent="389"/>
      <w:lvlJc w:val="left"/>
      <w:rPr>
        <w:rFonts w:ascii="Times New Roman" w:hAnsi="Times New Roman" w:cs="Times New Roman" w:hint="default"/>
      </w:rPr>
    </w:lvl>
  </w:abstractNum>
  <w:abstractNum w:abstractNumId="26" w15:restartNumberingAfterBreak="0">
    <w:nsid w:val="6A3F38E7"/>
    <w:multiLevelType w:val="multilevel"/>
    <w:tmpl w:val="DEA01BF6"/>
    <w:lvl w:ilvl="0">
      <w:start w:val="7"/>
      <w:numFmt w:val="decimal"/>
      <w:lvlText w:val="%1"/>
      <w:lvlJc w:val="left"/>
      <w:pPr>
        <w:tabs>
          <w:tab w:val="num" w:pos="780"/>
        </w:tabs>
        <w:ind w:left="780" w:hanging="780"/>
      </w:pPr>
      <w:rPr>
        <w:rFonts w:hint="default"/>
      </w:rPr>
    </w:lvl>
    <w:lvl w:ilvl="1">
      <w:start w:val="4"/>
      <w:numFmt w:val="decimal"/>
      <w:lvlText w:val="%1.%2"/>
      <w:lvlJc w:val="left"/>
      <w:pPr>
        <w:tabs>
          <w:tab w:val="num" w:pos="1016"/>
        </w:tabs>
        <w:ind w:left="1016" w:hanging="780"/>
      </w:pPr>
      <w:rPr>
        <w:rFonts w:hint="default"/>
      </w:rPr>
    </w:lvl>
    <w:lvl w:ilvl="2">
      <w:start w:val="1"/>
      <w:numFmt w:val="decimal"/>
      <w:lvlText w:val="%1.%2.%3"/>
      <w:lvlJc w:val="left"/>
      <w:pPr>
        <w:tabs>
          <w:tab w:val="num" w:pos="1252"/>
        </w:tabs>
        <w:ind w:left="1252" w:hanging="780"/>
      </w:pPr>
      <w:rPr>
        <w:rFonts w:hint="default"/>
      </w:rPr>
    </w:lvl>
    <w:lvl w:ilvl="3">
      <w:start w:val="1"/>
      <w:numFmt w:val="decimal"/>
      <w:lvlText w:val="%1.%2.%3.%4"/>
      <w:lvlJc w:val="left"/>
      <w:pPr>
        <w:tabs>
          <w:tab w:val="num" w:pos="1788"/>
        </w:tabs>
        <w:ind w:left="1788" w:hanging="1080"/>
      </w:pPr>
      <w:rPr>
        <w:rFonts w:hint="default"/>
      </w:rPr>
    </w:lvl>
    <w:lvl w:ilvl="4">
      <w:start w:val="1"/>
      <w:numFmt w:val="decimal"/>
      <w:lvlText w:val="%1.%2.%3.%4.%5"/>
      <w:lvlJc w:val="left"/>
      <w:pPr>
        <w:tabs>
          <w:tab w:val="num" w:pos="2024"/>
        </w:tabs>
        <w:ind w:left="2024" w:hanging="1080"/>
      </w:pPr>
      <w:rPr>
        <w:rFonts w:hint="default"/>
      </w:rPr>
    </w:lvl>
    <w:lvl w:ilvl="5">
      <w:start w:val="1"/>
      <w:numFmt w:val="decimal"/>
      <w:lvlText w:val="%1.%2.%3.%4.%5.%6"/>
      <w:lvlJc w:val="left"/>
      <w:pPr>
        <w:tabs>
          <w:tab w:val="num" w:pos="2620"/>
        </w:tabs>
        <w:ind w:left="2620" w:hanging="1440"/>
      </w:pPr>
      <w:rPr>
        <w:rFonts w:hint="default"/>
      </w:rPr>
    </w:lvl>
    <w:lvl w:ilvl="6">
      <w:start w:val="1"/>
      <w:numFmt w:val="decimal"/>
      <w:lvlText w:val="%1.%2.%3.%4.%5.%6.%7"/>
      <w:lvlJc w:val="left"/>
      <w:pPr>
        <w:tabs>
          <w:tab w:val="num" w:pos="2856"/>
        </w:tabs>
        <w:ind w:left="2856" w:hanging="1440"/>
      </w:pPr>
      <w:rPr>
        <w:rFonts w:hint="default"/>
      </w:rPr>
    </w:lvl>
    <w:lvl w:ilvl="7">
      <w:start w:val="1"/>
      <w:numFmt w:val="decimal"/>
      <w:lvlText w:val="%1.%2.%3.%4.%5.%6.%7.%8"/>
      <w:lvlJc w:val="left"/>
      <w:pPr>
        <w:tabs>
          <w:tab w:val="num" w:pos="3452"/>
        </w:tabs>
        <w:ind w:left="3452" w:hanging="1800"/>
      </w:pPr>
      <w:rPr>
        <w:rFonts w:hint="default"/>
      </w:rPr>
    </w:lvl>
    <w:lvl w:ilvl="8">
      <w:start w:val="1"/>
      <w:numFmt w:val="decimal"/>
      <w:lvlText w:val="%1.%2.%3.%4.%5.%6.%7.%8.%9"/>
      <w:lvlJc w:val="left"/>
      <w:pPr>
        <w:tabs>
          <w:tab w:val="num" w:pos="4048"/>
        </w:tabs>
        <w:ind w:left="4048" w:hanging="2160"/>
      </w:pPr>
      <w:rPr>
        <w:rFonts w:hint="default"/>
      </w:rPr>
    </w:lvl>
  </w:abstractNum>
  <w:abstractNum w:abstractNumId="27" w15:restartNumberingAfterBreak="0">
    <w:nsid w:val="6AB445A5"/>
    <w:multiLevelType w:val="singleLevel"/>
    <w:tmpl w:val="FE582CC4"/>
    <w:lvl w:ilvl="0">
      <w:start w:val="1"/>
      <w:numFmt w:val="decimal"/>
      <w:lvlText w:val="%1."/>
      <w:legacy w:legacy="1" w:legacySpace="0" w:legacyIndent="273"/>
      <w:lvlJc w:val="left"/>
      <w:pPr>
        <w:ind w:left="0" w:firstLine="0"/>
      </w:pPr>
      <w:rPr>
        <w:rFonts w:ascii="Times New Roman" w:hAnsi="Times New Roman" w:cs="Times New Roman" w:hint="default"/>
      </w:rPr>
    </w:lvl>
  </w:abstractNum>
  <w:abstractNum w:abstractNumId="28" w15:restartNumberingAfterBreak="0">
    <w:nsid w:val="6B061FB0"/>
    <w:multiLevelType w:val="hybridMultilevel"/>
    <w:tmpl w:val="E9923CEE"/>
    <w:lvl w:ilvl="0" w:tplc="E7B23648">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6BB12EEA"/>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6C3A407A"/>
    <w:multiLevelType w:val="singleLevel"/>
    <w:tmpl w:val="BA1A2708"/>
    <w:lvl w:ilvl="0">
      <w:start w:val="1"/>
      <w:numFmt w:val="decimal"/>
      <w:lvlText w:val="%1."/>
      <w:legacy w:legacy="1" w:legacySpace="0" w:legacyIndent="274"/>
      <w:lvlJc w:val="left"/>
      <w:pPr>
        <w:ind w:left="0" w:firstLine="0"/>
      </w:pPr>
      <w:rPr>
        <w:rFonts w:ascii="Times New Roman" w:hAnsi="Times New Roman" w:cs="Times New Roman" w:hint="default"/>
      </w:rPr>
    </w:lvl>
  </w:abstractNum>
  <w:abstractNum w:abstractNumId="31" w15:restartNumberingAfterBreak="0">
    <w:nsid w:val="7F4E27BD"/>
    <w:multiLevelType w:val="hybridMultilevel"/>
    <w:tmpl w:val="CCA0A4FC"/>
    <w:lvl w:ilvl="0" w:tplc="DA323A6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num w:numId="1">
    <w:abstractNumId w:val="8"/>
  </w:num>
  <w:num w:numId="2">
    <w:abstractNumId w:val="15"/>
  </w:num>
  <w:num w:numId="3">
    <w:abstractNumId w:val="13"/>
  </w:num>
  <w:num w:numId="4">
    <w:abstractNumId w:val="1"/>
  </w:num>
  <w:num w:numId="5">
    <w:abstractNumId w:val="29"/>
  </w:num>
  <w:num w:numId="6">
    <w:abstractNumId w:val="5"/>
  </w:num>
  <w:num w:numId="7">
    <w:abstractNumId w:val="24"/>
  </w:num>
  <w:num w:numId="8">
    <w:abstractNumId w:val="11"/>
  </w:num>
  <w:num w:numId="9">
    <w:abstractNumId w:val="18"/>
  </w:num>
  <w:num w:numId="10">
    <w:abstractNumId w:val="31"/>
  </w:num>
  <w:num w:numId="11">
    <w:abstractNumId w:val="12"/>
  </w:num>
  <w:num w:numId="12">
    <w:abstractNumId w:val="3"/>
  </w:num>
  <w:num w:numId="13">
    <w:abstractNumId w:val="23"/>
  </w:num>
  <w:num w:numId="14">
    <w:abstractNumId w:val="7"/>
  </w:num>
  <w:num w:numId="15">
    <w:abstractNumId w:val="7"/>
    <w:lvlOverride w:ilvl="0">
      <w:lvl w:ilvl="0">
        <w:start w:val="10"/>
        <w:numFmt w:val="decimal"/>
        <w:lvlText w:val="%1."/>
        <w:legacy w:legacy="1" w:legacySpace="0" w:legacyIndent="423"/>
        <w:lvlJc w:val="left"/>
        <w:rPr>
          <w:rFonts w:ascii="Times New Roman" w:hAnsi="Times New Roman" w:cs="Times New Roman" w:hint="default"/>
        </w:rPr>
      </w:lvl>
    </w:lvlOverride>
  </w:num>
  <w:num w:numId="16">
    <w:abstractNumId w:val="25"/>
  </w:num>
  <w:num w:numId="17">
    <w:abstractNumId w:val="19"/>
  </w:num>
  <w:num w:numId="18">
    <w:abstractNumId w:val="30"/>
    <w:lvlOverride w:ilvl="0">
      <w:startOverride w:val="1"/>
    </w:lvlOverride>
  </w:num>
  <w:num w:numId="19">
    <w:abstractNumId w:val="25"/>
    <w:lvlOverride w:ilvl="0">
      <w:startOverride w:val="10"/>
    </w:lvlOverride>
  </w:num>
  <w:num w:numId="20">
    <w:abstractNumId w:val="0"/>
    <w:lvlOverride w:ilvl="0">
      <w:startOverride w:val="1"/>
    </w:lvlOverride>
  </w:num>
  <w:num w:numId="21">
    <w:abstractNumId w:val="22"/>
    <w:lvlOverride w:ilvl="0">
      <w:startOverride w:val="10"/>
    </w:lvlOverride>
  </w:num>
  <w:num w:numId="22">
    <w:abstractNumId w:val="16"/>
  </w:num>
  <w:num w:numId="23">
    <w:abstractNumId w:val="6"/>
  </w:num>
  <w:num w:numId="24">
    <w:abstractNumId w:val="17"/>
  </w:num>
  <w:num w:numId="25">
    <w:abstractNumId w:val="20"/>
  </w:num>
  <w:num w:numId="26">
    <w:abstractNumId w:val="27"/>
    <w:lvlOverride w:ilvl="0">
      <w:startOverride w:val="1"/>
    </w:lvlOverride>
  </w:num>
  <w:num w:numId="27">
    <w:abstractNumId w:val="9"/>
  </w:num>
  <w:num w:numId="28">
    <w:abstractNumId w:val="10"/>
  </w:num>
  <w:num w:numId="29">
    <w:abstractNumId w:val="10"/>
    <w:lvlOverride w:ilvl="0">
      <w:lvl w:ilvl="0">
        <w:start w:val="1"/>
        <w:numFmt w:val="decimal"/>
        <w:lvlText w:val="%1."/>
        <w:legacy w:legacy="1" w:legacySpace="0" w:legacyIndent="278"/>
        <w:lvlJc w:val="left"/>
        <w:rPr>
          <w:rFonts w:ascii="Times New Roman" w:hAnsi="Times New Roman" w:cs="Times New Roman" w:hint="default"/>
        </w:rPr>
      </w:lvl>
    </w:lvlOverride>
  </w:num>
  <w:num w:numId="30">
    <w:abstractNumId w:val="2"/>
  </w:num>
  <w:num w:numId="31">
    <w:abstractNumId w:val="21"/>
  </w:num>
  <w:num w:numId="32">
    <w:abstractNumId w:val="26"/>
  </w:num>
  <w:num w:numId="33">
    <w:abstractNumId w:val="4"/>
  </w:num>
  <w:num w:numId="34">
    <w:abstractNumId w:val="14"/>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A55"/>
    <w:rsid w:val="00057764"/>
    <w:rsid w:val="008D6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90D7FAE-CAB6-42F5-AE89-D076514AC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6A5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D6A55"/>
    <w:pPr>
      <w:keepNext/>
      <w:spacing w:before="240" w:after="240"/>
      <w:ind w:left="2642" w:hanging="2642"/>
      <w:outlineLvl w:val="0"/>
    </w:pPr>
    <w:rPr>
      <w:sz w:val="28"/>
      <w:szCs w:val="28"/>
    </w:rPr>
  </w:style>
  <w:style w:type="paragraph" w:styleId="2">
    <w:name w:val="heading 2"/>
    <w:basedOn w:val="a"/>
    <w:next w:val="a"/>
    <w:link w:val="20"/>
    <w:qFormat/>
    <w:rsid w:val="008D6A55"/>
    <w:pPr>
      <w:keepNext/>
      <w:widowControl w:val="0"/>
      <w:autoSpaceDE w:val="0"/>
      <w:autoSpaceDN w:val="0"/>
      <w:spacing w:before="120" w:after="120"/>
      <w:ind w:left="284" w:hanging="284"/>
      <w:jc w:val="both"/>
      <w:outlineLvl w:val="1"/>
    </w:pPr>
    <w:rPr>
      <w:i/>
      <w:iCs/>
    </w:rPr>
  </w:style>
  <w:style w:type="paragraph" w:styleId="3">
    <w:name w:val="heading 3"/>
    <w:basedOn w:val="a"/>
    <w:next w:val="a"/>
    <w:link w:val="30"/>
    <w:qFormat/>
    <w:rsid w:val="008D6A55"/>
    <w:pPr>
      <w:keepNext/>
      <w:widowControl w:val="0"/>
      <w:autoSpaceDE w:val="0"/>
      <w:autoSpaceDN w:val="0"/>
      <w:spacing w:after="120" w:line="266" w:lineRule="exact"/>
      <w:outlineLvl w:val="2"/>
    </w:pPr>
    <w:rPr>
      <w:i/>
      <w:iCs/>
    </w:rPr>
  </w:style>
  <w:style w:type="paragraph" w:styleId="4">
    <w:name w:val="heading 4"/>
    <w:basedOn w:val="a"/>
    <w:next w:val="a"/>
    <w:link w:val="40"/>
    <w:qFormat/>
    <w:rsid w:val="008D6A55"/>
    <w:pPr>
      <w:keepNext/>
      <w:jc w:val="both"/>
      <w:outlineLvl w:val="3"/>
    </w:pPr>
    <w:rPr>
      <w:sz w:val="28"/>
      <w:szCs w:val="28"/>
    </w:rPr>
  </w:style>
  <w:style w:type="paragraph" w:styleId="5">
    <w:name w:val="heading 5"/>
    <w:basedOn w:val="a"/>
    <w:next w:val="a"/>
    <w:link w:val="50"/>
    <w:qFormat/>
    <w:rsid w:val="008D6A55"/>
    <w:pPr>
      <w:keepNext/>
      <w:widowControl w:val="0"/>
      <w:shd w:val="clear" w:color="auto" w:fill="FFFFFF"/>
      <w:autoSpaceDE w:val="0"/>
      <w:autoSpaceDN w:val="0"/>
      <w:spacing w:before="727"/>
      <w:jc w:val="right"/>
      <w:outlineLvl w:val="4"/>
    </w:pPr>
    <w:rPr>
      <w:i/>
      <w:iCs/>
    </w:rPr>
  </w:style>
  <w:style w:type="paragraph" w:styleId="6">
    <w:name w:val="heading 6"/>
    <w:basedOn w:val="a"/>
    <w:next w:val="a"/>
    <w:link w:val="60"/>
    <w:qFormat/>
    <w:rsid w:val="008D6A55"/>
    <w:pPr>
      <w:keepNext/>
      <w:widowControl w:val="0"/>
      <w:shd w:val="clear" w:color="auto" w:fill="FFFFFF"/>
      <w:autoSpaceDE w:val="0"/>
      <w:autoSpaceDN w:val="0"/>
      <w:spacing w:before="120"/>
      <w:jc w:val="center"/>
      <w:outlineLvl w:val="5"/>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8D6A55"/>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8D6A55"/>
    <w:rPr>
      <w:rFonts w:ascii="Times New Roman" w:eastAsia="Times New Roman" w:hAnsi="Times New Roman" w:cs="Times New Roman"/>
      <w:i/>
      <w:iCs/>
      <w:sz w:val="24"/>
      <w:szCs w:val="24"/>
      <w:lang w:eastAsia="ru-RU"/>
    </w:rPr>
  </w:style>
  <w:style w:type="character" w:customStyle="1" w:styleId="30">
    <w:name w:val="Заголовок 3 Знак"/>
    <w:basedOn w:val="a0"/>
    <w:link w:val="3"/>
    <w:rsid w:val="008D6A55"/>
    <w:rPr>
      <w:rFonts w:ascii="Times New Roman" w:eastAsia="Times New Roman" w:hAnsi="Times New Roman" w:cs="Times New Roman"/>
      <w:i/>
      <w:iCs/>
      <w:sz w:val="24"/>
      <w:szCs w:val="24"/>
      <w:lang w:eastAsia="ru-RU"/>
    </w:rPr>
  </w:style>
  <w:style w:type="character" w:customStyle="1" w:styleId="40">
    <w:name w:val="Заголовок 4 Знак"/>
    <w:basedOn w:val="a0"/>
    <w:link w:val="4"/>
    <w:rsid w:val="008D6A55"/>
    <w:rPr>
      <w:rFonts w:ascii="Times New Roman" w:eastAsia="Times New Roman" w:hAnsi="Times New Roman" w:cs="Times New Roman"/>
      <w:sz w:val="28"/>
      <w:szCs w:val="28"/>
      <w:lang w:eastAsia="ru-RU"/>
    </w:rPr>
  </w:style>
  <w:style w:type="character" w:customStyle="1" w:styleId="50">
    <w:name w:val="Заголовок 5 Знак"/>
    <w:basedOn w:val="a0"/>
    <w:link w:val="5"/>
    <w:rsid w:val="008D6A55"/>
    <w:rPr>
      <w:rFonts w:ascii="Times New Roman" w:eastAsia="Times New Roman" w:hAnsi="Times New Roman" w:cs="Times New Roman"/>
      <w:i/>
      <w:iCs/>
      <w:sz w:val="24"/>
      <w:szCs w:val="24"/>
      <w:shd w:val="clear" w:color="auto" w:fill="FFFFFF"/>
      <w:lang w:eastAsia="ru-RU"/>
    </w:rPr>
  </w:style>
  <w:style w:type="character" w:customStyle="1" w:styleId="60">
    <w:name w:val="Заголовок 6 Знак"/>
    <w:basedOn w:val="a0"/>
    <w:link w:val="6"/>
    <w:rsid w:val="008D6A55"/>
    <w:rPr>
      <w:rFonts w:ascii="Times New Roman" w:eastAsia="Times New Roman" w:hAnsi="Times New Roman" w:cs="Times New Roman"/>
      <w:color w:val="000000"/>
      <w:sz w:val="24"/>
      <w:szCs w:val="24"/>
      <w:shd w:val="clear" w:color="auto" w:fill="FFFFFF"/>
      <w:lang w:eastAsia="ru-RU"/>
    </w:rPr>
  </w:style>
  <w:style w:type="paragraph" w:styleId="a3">
    <w:name w:val="Body Text Indent"/>
    <w:basedOn w:val="a"/>
    <w:link w:val="a4"/>
    <w:rsid w:val="008D6A55"/>
    <w:pPr>
      <w:ind w:firstLine="709"/>
      <w:jc w:val="both"/>
    </w:pPr>
    <w:rPr>
      <w:sz w:val="28"/>
    </w:rPr>
  </w:style>
  <w:style w:type="character" w:customStyle="1" w:styleId="a4">
    <w:name w:val="Основной текст с отступом Знак"/>
    <w:basedOn w:val="a0"/>
    <w:link w:val="a3"/>
    <w:rsid w:val="008D6A55"/>
    <w:rPr>
      <w:rFonts w:ascii="Times New Roman" w:eastAsia="Times New Roman" w:hAnsi="Times New Roman" w:cs="Times New Roman"/>
      <w:sz w:val="28"/>
      <w:szCs w:val="24"/>
      <w:lang w:eastAsia="ru-RU"/>
    </w:rPr>
  </w:style>
  <w:style w:type="paragraph" w:styleId="a5">
    <w:name w:val="footer"/>
    <w:basedOn w:val="a"/>
    <w:link w:val="a6"/>
    <w:rsid w:val="008D6A55"/>
    <w:pPr>
      <w:tabs>
        <w:tab w:val="center" w:pos="4677"/>
        <w:tab w:val="right" w:pos="9355"/>
      </w:tabs>
    </w:pPr>
  </w:style>
  <w:style w:type="character" w:customStyle="1" w:styleId="a6">
    <w:name w:val="Нижний колонтитул Знак"/>
    <w:basedOn w:val="a0"/>
    <w:link w:val="a5"/>
    <w:rsid w:val="008D6A55"/>
    <w:rPr>
      <w:rFonts w:ascii="Times New Roman" w:eastAsia="Times New Roman" w:hAnsi="Times New Roman" w:cs="Times New Roman"/>
      <w:sz w:val="24"/>
      <w:szCs w:val="24"/>
      <w:lang w:eastAsia="ru-RU"/>
    </w:rPr>
  </w:style>
  <w:style w:type="character" w:styleId="a7">
    <w:name w:val="page number"/>
    <w:basedOn w:val="a0"/>
    <w:rsid w:val="008D6A55"/>
  </w:style>
  <w:style w:type="paragraph" w:styleId="a8">
    <w:name w:val="header"/>
    <w:basedOn w:val="a"/>
    <w:link w:val="a9"/>
    <w:rsid w:val="008D6A55"/>
    <w:pPr>
      <w:tabs>
        <w:tab w:val="center" w:pos="4677"/>
        <w:tab w:val="right" w:pos="9355"/>
      </w:tabs>
    </w:pPr>
  </w:style>
  <w:style w:type="character" w:customStyle="1" w:styleId="a9">
    <w:name w:val="Верхний колонтитул Знак"/>
    <w:basedOn w:val="a0"/>
    <w:link w:val="a8"/>
    <w:rsid w:val="008D6A55"/>
    <w:rPr>
      <w:rFonts w:ascii="Times New Roman" w:eastAsia="Times New Roman" w:hAnsi="Times New Roman" w:cs="Times New Roman"/>
      <w:sz w:val="24"/>
      <w:szCs w:val="24"/>
      <w:lang w:eastAsia="ru-RU"/>
    </w:rPr>
  </w:style>
  <w:style w:type="paragraph" w:customStyle="1" w:styleId="BodyText">
    <w:name w:val="Body Text"/>
    <w:basedOn w:val="a"/>
    <w:rsid w:val="008D6A55"/>
    <w:pPr>
      <w:widowControl w:val="0"/>
      <w:jc w:val="center"/>
    </w:pPr>
    <w:rPr>
      <w:sz w:val="28"/>
      <w:szCs w:val="20"/>
    </w:rPr>
  </w:style>
  <w:style w:type="paragraph" w:styleId="aa">
    <w:name w:val="Body Text"/>
    <w:basedOn w:val="a"/>
    <w:link w:val="ab"/>
    <w:rsid w:val="008D6A55"/>
    <w:rPr>
      <w:sz w:val="28"/>
    </w:rPr>
  </w:style>
  <w:style w:type="character" w:customStyle="1" w:styleId="ab">
    <w:name w:val="Основной текст Знак"/>
    <w:basedOn w:val="a0"/>
    <w:link w:val="aa"/>
    <w:rsid w:val="008D6A55"/>
    <w:rPr>
      <w:rFonts w:ascii="Times New Roman" w:eastAsia="Times New Roman" w:hAnsi="Times New Roman" w:cs="Times New Roman"/>
      <w:sz w:val="28"/>
      <w:szCs w:val="24"/>
      <w:lang w:eastAsia="ru-RU"/>
    </w:rPr>
  </w:style>
  <w:style w:type="paragraph" w:styleId="21">
    <w:name w:val="Body Text Indent 2"/>
    <w:basedOn w:val="a"/>
    <w:link w:val="22"/>
    <w:rsid w:val="008D6A55"/>
    <w:pPr>
      <w:ind w:left="720"/>
      <w:jc w:val="both"/>
    </w:pPr>
    <w:rPr>
      <w:sz w:val="28"/>
    </w:rPr>
  </w:style>
  <w:style w:type="character" w:customStyle="1" w:styleId="22">
    <w:name w:val="Основной текст с отступом 2 Знак"/>
    <w:basedOn w:val="a0"/>
    <w:link w:val="21"/>
    <w:rsid w:val="008D6A55"/>
    <w:rPr>
      <w:rFonts w:ascii="Times New Roman" w:eastAsia="Times New Roman" w:hAnsi="Times New Roman" w:cs="Times New Roman"/>
      <w:sz w:val="28"/>
      <w:szCs w:val="24"/>
      <w:lang w:eastAsia="ru-RU"/>
    </w:rPr>
  </w:style>
  <w:style w:type="paragraph" w:styleId="23">
    <w:name w:val="Body Text 2"/>
    <w:basedOn w:val="a"/>
    <w:link w:val="24"/>
    <w:rsid w:val="008D6A55"/>
    <w:pPr>
      <w:jc w:val="both"/>
    </w:pPr>
    <w:rPr>
      <w:sz w:val="28"/>
    </w:rPr>
  </w:style>
  <w:style w:type="character" w:customStyle="1" w:styleId="24">
    <w:name w:val="Основной текст 2 Знак"/>
    <w:basedOn w:val="a0"/>
    <w:link w:val="23"/>
    <w:rsid w:val="008D6A55"/>
    <w:rPr>
      <w:rFonts w:ascii="Times New Roman" w:eastAsia="Times New Roman" w:hAnsi="Times New Roman" w:cs="Times New Roman"/>
      <w:sz w:val="28"/>
      <w:szCs w:val="24"/>
      <w:lang w:eastAsia="ru-RU"/>
    </w:rPr>
  </w:style>
  <w:style w:type="character" w:styleId="ac">
    <w:name w:val="Strong"/>
    <w:basedOn w:val="a0"/>
    <w:qFormat/>
    <w:rsid w:val="008D6A55"/>
    <w:rPr>
      <w:b/>
      <w:bCs/>
    </w:rPr>
  </w:style>
  <w:style w:type="paragraph" w:styleId="31">
    <w:name w:val="Body Text Indent 3"/>
    <w:basedOn w:val="a"/>
    <w:link w:val="32"/>
    <w:rsid w:val="008D6A55"/>
    <w:pPr>
      <w:spacing w:after="120"/>
      <w:ind w:left="283"/>
    </w:pPr>
    <w:rPr>
      <w:sz w:val="16"/>
      <w:szCs w:val="16"/>
    </w:rPr>
  </w:style>
  <w:style w:type="character" w:customStyle="1" w:styleId="32">
    <w:name w:val="Основной текст с отступом 3 Знак"/>
    <w:basedOn w:val="a0"/>
    <w:link w:val="31"/>
    <w:rsid w:val="008D6A55"/>
    <w:rPr>
      <w:rFonts w:ascii="Times New Roman" w:eastAsia="Times New Roman" w:hAnsi="Times New Roman" w:cs="Times New Roman"/>
      <w:sz w:val="16"/>
      <w:szCs w:val="16"/>
      <w:lang w:eastAsia="ru-RU"/>
    </w:rPr>
  </w:style>
  <w:style w:type="character" w:customStyle="1" w:styleId="ad">
    <w:name w:val="Основной шрифт"/>
    <w:rsid w:val="008D6A55"/>
  </w:style>
  <w:style w:type="paragraph" w:customStyle="1" w:styleId="FR1">
    <w:name w:val="FR1"/>
    <w:rsid w:val="008D6A55"/>
    <w:pPr>
      <w:widowControl w:val="0"/>
      <w:spacing w:before="300" w:after="0" w:line="300" w:lineRule="auto"/>
      <w:jc w:val="both"/>
    </w:pPr>
    <w:rPr>
      <w:rFonts w:ascii="Times New Roman" w:eastAsia="Times New Roman" w:hAnsi="Times New Roman" w:cs="Times New Roman"/>
      <w:sz w:val="28"/>
      <w:szCs w:val="28"/>
      <w:lang w:eastAsia="ru-RU"/>
    </w:rPr>
  </w:style>
  <w:style w:type="paragraph" w:styleId="33">
    <w:name w:val="Body Text 3"/>
    <w:basedOn w:val="a"/>
    <w:link w:val="34"/>
    <w:rsid w:val="008D6A55"/>
    <w:pPr>
      <w:widowControl w:val="0"/>
      <w:autoSpaceDE w:val="0"/>
      <w:autoSpaceDN w:val="0"/>
      <w:spacing w:after="120"/>
    </w:pPr>
    <w:rPr>
      <w:sz w:val="16"/>
      <w:szCs w:val="16"/>
    </w:rPr>
  </w:style>
  <w:style w:type="character" w:customStyle="1" w:styleId="34">
    <w:name w:val="Основной текст 3 Знак"/>
    <w:basedOn w:val="a0"/>
    <w:link w:val="33"/>
    <w:rsid w:val="008D6A55"/>
    <w:rPr>
      <w:rFonts w:ascii="Times New Roman" w:eastAsia="Times New Roman" w:hAnsi="Times New Roman" w:cs="Times New Roman"/>
      <w:sz w:val="16"/>
      <w:szCs w:val="16"/>
      <w:lang w:eastAsia="ru-RU"/>
    </w:rPr>
  </w:style>
  <w:style w:type="paragraph" w:styleId="ae">
    <w:name w:val="Title"/>
    <w:basedOn w:val="a"/>
    <w:link w:val="af"/>
    <w:qFormat/>
    <w:rsid w:val="008D6A55"/>
    <w:pPr>
      <w:jc w:val="center"/>
    </w:pPr>
    <w:rPr>
      <w:b/>
      <w:sz w:val="28"/>
      <w:szCs w:val="28"/>
    </w:rPr>
  </w:style>
  <w:style w:type="character" w:customStyle="1" w:styleId="af">
    <w:name w:val="Название Знак"/>
    <w:basedOn w:val="a0"/>
    <w:link w:val="ae"/>
    <w:rsid w:val="008D6A55"/>
    <w:rPr>
      <w:rFonts w:ascii="Times New Roman" w:eastAsia="Times New Roman" w:hAnsi="Times New Roman" w:cs="Times New Roman"/>
      <w:b/>
      <w:sz w:val="28"/>
      <w:szCs w:val="28"/>
      <w:lang w:eastAsia="ru-RU"/>
    </w:rPr>
  </w:style>
  <w:style w:type="paragraph" w:styleId="af0">
    <w:name w:val="Subtitle"/>
    <w:basedOn w:val="a"/>
    <w:link w:val="af1"/>
    <w:qFormat/>
    <w:rsid w:val="008D6A55"/>
    <w:pPr>
      <w:jc w:val="center"/>
    </w:pPr>
    <w:rPr>
      <w:b/>
      <w:sz w:val="28"/>
      <w:szCs w:val="28"/>
    </w:rPr>
  </w:style>
  <w:style w:type="character" w:customStyle="1" w:styleId="af1">
    <w:name w:val="Подзаголовок Знак"/>
    <w:basedOn w:val="a0"/>
    <w:link w:val="af0"/>
    <w:rsid w:val="008D6A55"/>
    <w:rPr>
      <w:rFonts w:ascii="Times New Roman" w:eastAsia="Times New Roman" w:hAnsi="Times New Roman" w:cs="Times New Roman"/>
      <w:b/>
      <w:sz w:val="28"/>
      <w:szCs w:val="28"/>
      <w:lang w:eastAsia="ru-RU"/>
    </w:rPr>
  </w:style>
  <w:style w:type="table" w:styleId="af2">
    <w:name w:val="Table Grid"/>
    <w:basedOn w:val="a1"/>
    <w:rsid w:val="008D6A5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
    <w:name w:val="Normal"/>
    <w:rsid w:val="008D6A55"/>
    <w:pPr>
      <w:spacing w:after="0" w:line="240" w:lineRule="auto"/>
    </w:pPr>
    <w:rPr>
      <w:rFonts w:ascii="Times New Roman" w:eastAsia="Times New Roman" w:hAnsi="Times New Roman" w:cs="Times New Roman"/>
      <w:sz w:val="28"/>
      <w:szCs w:val="20"/>
      <w:lang w:eastAsia="ru-RU"/>
    </w:rPr>
  </w:style>
  <w:style w:type="paragraph" w:customStyle="1" w:styleId="FR2">
    <w:name w:val="FR2"/>
    <w:rsid w:val="008D6A55"/>
    <w:pPr>
      <w:widowControl w:val="0"/>
      <w:spacing w:before="280" w:after="0" w:line="300" w:lineRule="auto"/>
      <w:ind w:right="400" w:firstLine="700"/>
      <w:jc w:val="both"/>
    </w:pPr>
    <w:rPr>
      <w:rFonts w:ascii="Times New Roman" w:eastAsia="Times New Roman" w:hAnsi="Times New Roman" w:cs="Times New Roman"/>
      <w:snapToGrid w:val="0"/>
      <w:sz w:val="28"/>
      <w:szCs w:val="20"/>
      <w:lang w:eastAsia="ru-RU"/>
    </w:rPr>
  </w:style>
  <w:style w:type="paragraph" w:customStyle="1" w:styleId="11">
    <w:name w:val="Стиль1"/>
    <w:basedOn w:val="a"/>
    <w:rsid w:val="008D6A55"/>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671" Type="http://schemas.openxmlformats.org/officeDocument/2006/relationships/image" Target="media/image329.wmf"/><Relationship Id="rId769" Type="http://schemas.openxmlformats.org/officeDocument/2006/relationships/image" Target="media/image374.wmf"/><Relationship Id="rId21" Type="http://schemas.openxmlformats.org/officeDocument/2006/relationships/image" Target="media/image9.wmf"/><Relationship Id="rId324" Type="http://schemas.openxmlformats.org/officeDocument/2006/relationships/image" Target="media/image157.wmf"/><Relationship Id="rId531" Type="http://schemas.openxmlformats.org/officeDocument/2006/relationships/oleObject" Target="embeddings/oleObject269.bin"/><Relationship Id="rId629" Type="http://schemas.openxmlformats.org/officeDocument/2006/relationships/image" Target="media/image308.wmf"/><Relationship Id="rId170" Type="http://schemas.openxmlformats.org/officeDocument/2006/relationships/oleObject" Target="embeddings/oleObject84.bin"/><Relationship Id="rId268" Type="http://schemas.openxmlformats.org/officeDocument/2006/relationships/oleObject" Target="embeddings/oleObject135.bin"/><Relationship Id="rId475" Type="http://schemas.openxmlformats.org/officeDocument/2006/relationships/image" Target="media/image231.wmf"/><Relationship Id="rId682" Type="http://schemas.openxmlformats.org/officeDocument/2006/relationships/oleObject" Target="embeddings/oleObject344.bin"/><Relationship Id="rId32" Type="http://schemas.openxmlformats.org/officeDocument/2006/relationships/oleObject" Target="embeddings/oleObject14.bin"/><Relationship Id="rId128" Type="http://schemas.openxmlformats.org/officeDocument/2006/relationships/image" Target="media/image62.wmf"/><Relationship Id="rId335" Type="http://schemas.openxmlformats.org/officeDocument/2006/relationships/oleObject" Target="embeddings/oleObject169.bin"/><Relationship Id="rId542" Type="http://schemas.openxmlformats.org/officeDocument/2006/relationships/image" Target="media/image264.wmf"/><Relationship Id="rId181" Type="http://schemas.openxmlformats.org/officeDocument/2006/relationships/image" Target="media/image88.wmf"/><Relationship Id="rId402" Type="http://schemas.openxmlformats.org/officeDocument/2006/relationships/image" Target="media/image195.wmf"/><Relationship Id="rId279" Type="http://schemas.openxmlformats.org/officeDocument/2006/relationships/oleObject" Target="embeddings/oleObject141.bin"/><Relationship Id="rId486" Type="http://schemas.openxmlformats.org/officeDocument/2006/relationships/oleObject" Target="embeddings/oleObject246.bin"/><Relationship Id="rId693" Type="http://schemas.openxmlformats.org/officeDocument/2006/relationships/image" Target="media/image340.wmf"/><Relationship Id="rId707" Type="http://schemas.openxmlformats.org/officeDocument/2006/relationships/image" Target="media/image347.wmf"/><Relationship Id="rId43" Type="http://schemas.openxmlformats.org/officeDocument/2006/relationships/image" Target="media/image20.wmf"/><Relationship Id="rId139" Type="http://schemas.openxmlformats.org/officeDocument/2006/relationships/oleObject" Target="embeddings/oleObject68.bin"/><Relationship Id="rId290" Type="http://schemas.openxmlformats.org/officeDocument/2006/relationships/image" Target="media/image140.wmf"/><Relationship Id="rId304" Type="http://schemas.openxmlformats.org/officeDocument/2006/relationships/image" Target="media/image147.wmf"/><Relationship Id="rId346" Type="http://schemas.openxmlformats.org/officeDocument/2006/relationships/image" Target="media/image168.wmf"/><Relationship Id="rId388" Type="http://schemas.openxmlformats.org/officeDocument/2006/relationships/oleObject" Target="embeddings/oleObject196.bin"/><Relationship Id="rId511" Type="http://schemas.openxmlformats.org/officeDocument/2006/relationships/oleObject" Target="embeddings/oleObject259.bin"/><Relationship Id="rId553" Type="http://schemas.openxmlformats.org/officeDocument/2006/relationships/oleObject" Target="embeddings/oleObject280.bin"/><Relationship Id="rId609" Type="http://schemas.openxmlformats.org/officeDocument/2006/relationships/image" Target="media/image298.wmf"/><Relationship Id="rId760" Type="http://schemas.openxmlformats.org/officeDocument/2006/relationships/oleObject" Target="embeddings/oleObject387.bin"/><Relationship Id="rId85" Type="http://schemas.openxmlformats.org/officeDocument/2006/relationships/image" Target="media/image41.wmf"/><Relationship Id="rId150" Type="http://schemas.openxmlformats.org/officeDocument/2006/relationships/oleObject" Target="embeddings/oleObject74.bin"/><Relationship Id="rId192" Type="http://schemas.openxmlformats.org/officeDocument/2006/relationships/oleObject" Target="embeddings/oleObject95.bin"/><Relationship Id="rId206" Type="http://schemas.openxmlformats.org/officeDocument/2006/relationships/oleObject" Target="embeddings/oleObject103.bin"/><Relationship Id="rId413" Type="http://schemas.openxmlformats.org/officeDocument/2006/relationships/oleObject" Target="embeddings/oleObject209.bin"/><Relationship Id="rId595" Type="http://schemas.openxmlformats.org/officeDocument/2006/relationships/oleObject" Target="embeddings/oleObject301.bin"/><Relationship Id="rId248" Type="http://schemas.openxmlformats.org/officeDocument/2006/relationships/oleObject" Target="embeddings/oleObject125.bin"/><Relationship Id="rId455" Type="http://schemas.openxmlformats.org/officeDocument/2006/relationships/image" Target="media/image221.wmf"/><Relationship Id="rId497" Type="http://schemas.openxmlformats.org/officeDocument/2006/relationships/oleObject" Target="embeddings/oleObject252.bin"/><Relationship Id="rId620" Type="http://schemas.openxmlformats.org/officeDocument/2006/relationships/oleObject" Target="embeddings/oleObject313.bin"/><Relationship Id="rId662" Type="http://schemas.openxmlformats.org/officeDocument/2006/relationships/oleObject" Target="embeddings/oleObject334.bin"/><Relationship Id="rId718" Type="http://schemas.openxmlformats.org/officeDocument/2006/relationships/oleObject" Target="embeddings/oleObject363.bin"/><Relationship Id="rId12" Type="http://schemas.openxmlformats.org/officeDocument/2006/relationships/oleObject" Target="embeddings/oleObject4.bin"/><Relationship Id="rId108" Type="http://schemas.openxmlformats.org/officeDocument/2006/relationships/oleObject" Target="embeddings/oleObject52.bin"/><Relationship Id="rId315" Type="http://schemas.openxmlformats.org/officeDocument/2006/relationships/oleObject" Target="embeddings/oleObject159.bin"/><Relationship Id="rId357" Type="http://schemas.openxmlformats.org/officeDocument/2006/relationships/oleObject" Target="embeddings/oleObject180.bin"/><Relationship Id="rId522" Type="http://schemas.openxmlformats.org/officeDocument/2006/relationships/image" Target="media/image254.wmf"/><Relationship Id="rId54" Type="http://schemas.openxmlformats.org/officeDocument/2006/relationships/oleObject" Target="embeddings/oleObject25.bin"/><Relationship Id="rId96" Type="http://schemas.openxmlformats.org/officeDocument/2006/relationships/oleObject" Target="embeddings/oleObject46.bin"/><Relationship Id="rId161" Type="http://schemas.openxmlformats.org/officeDocument/2006/relationships/image" Target="media/image78.wmf"/><Relationship Id="rId217" Type="http://schemas.openxmlformats.org/officeDocument/2006/relationships/image" Target="media/image105.wmf"/><Relationship Id="rId399" Type="http://schemas.openxmlformats.org/officeDocument/2006/relationships/oleObject" Target="embeddings/oleObject202.bin"/><Relationship Id="rId564" Type="http://schemas.openxmlformats.org/officeDocument/2006/relationships/image" Target="media/image275.wmf"/><Relationship Id="rId771" Type="http://schemas.openxmlformats.org/officeDocument/2006/relationships/image" Target="media/image375.wmf"/><Relationship Id="rId259" Type="http://schemas.openxmlformats.org/officeDocument/2006/relationships/image" Target="media/image125.wmf"/><Relationship Id="rId424" Type="http://schemas.openxmlformats.org/officeDocument/2006/relationships/oleObject" Target="embeddings/oleObject215.bin"/><Relationship Id="rId466" Type="http://schemas.openxmlformats.org/officeDocument/2006/relationships/oleObject" Target="embeddings/oleObject236.bin"/><Relationship Id="rId631" Type="http://schemas.openxmlformats.org/officeDocument/2006/relationships/image" Target="media/image309.wmf"/><Relationship Id="rId673" Type="http://schemas.openxmlformats.org/officeDocument/2006/relationships/image" Target="media/image330.wmf"/><Relationship Id="rId729" Type="http://schemas.openxmlformats.org/officeDocument/2006/relationships/oleObject" Target="embeddings/oleObject370.bin"/><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image" Target="media/image130.wmf"/><Relationship Id="rId326" Type="http://schemas.openxmlformats.org/officeDocument/2006/relationships/image" Target="media/image158.wmf"/><Relationship Id="rId533" Type="http://schemas.openxmlformats.org/officeDocument/2006/relationships/oleObject" Target="embeddings/oleObject270.bin"/><Relationship Id="rId65" Type="http://schemas.openxmlformats.org/officeDocument/2006/relationships/image" Target="media/image31.wmf"/><Relationship Id="rId130" Type="http://schemas.openxmlformats.org/officeDocument/2006/relationships/image" Target="media/image63.wmf"/><Relationship Id="rId368" Type="http://schemas.openxmlformats.org/officeDocument/2006/relationships/image" Target="media/image179.wmf"/><Relationship Id="rId575" Type="http://schemas.openxmlformats.org/officeDocument/2006/relationships/oleObject" Target="embeddings/oleObject291.bin"/><Relationship Id="rId740" Type="http://schemas.openxmlformats.org/officeDocument/2006/relationships/oleObject" Target="embeddings/oleObject376.bin"/><Relationship Id="rId782" Type="http://schemas.openxmlformats.org/officeDocument/2006/relationships/oleObject" Target="embeddings/oleObject398.bin"/><Relationship Id="rId172" Type="http://schemas.openxmlformats.org/officeDocument/2006/relationships/oleObject" Target="embeddings/oleObject85.bin"/><Relationship Id="rId228" Type="http://schemas.openxmlformats.org/officeDocument/2006/relationships/oleObject" Target="embeddings/oleObject114.bin"/><Relationship Id="rId435" Type="http://schemas.openxmlformats.org/officeDocument/2006/relationships/image" Target="media/image211.wmf"/><Relationship Id="rId477" Type="http://schemas.openxmlformats.org/officeDocument/2006/relationships/image" Target="media/image232.wmf"/><Relationship Id="rId600" Type="http://schemas.openxmlformats.org/officeDocument/2006/relationships/image" Target="media/image293.wmf"/><Relationship Id="rId642" Type="http://schemas.openxmlformats.org/officeDocument/2006/relationships/oleObject" Target="embeddings/oleObject324.bin"/><Relationship Id="rId684" Type="http://schemas.openxmlformats.org/officeDocument/2006/relationships/oleObject" Target="embeddings/oleObject345.bin"/><Relationship Id="rId281" Type="http://schemas.openxmlformats.org/officeDocument/2006/relationships/oleObject" Target="embeddings/oleObject142.bin"/><Relationship Id="rId337" Type="http://schemas.openxmlformats.org/officeDocument/2006/relationships/oleObject" Target="embeddings/oleObject170.bin"/><Relationship Id="rId502" Type="http://schemas.openxmlformats.org/officeDocument/2006/relationships/image" Target="media/image244.wmf"/><Relationship Id="rId34" Type="http://schemas.openxmlformats.org/officeDocument/2006/relationships/oleObject" Target="embeddings/oleObject15.bin"/><Relationship Id="rId76" Type="http://schemas.openxmlformats.org/officeDocument/2006/relationships/oleObject" Target="embeddings/oleObject36.bin"/><Relationship Id="rId141" Type="http://schemas.openxmlformats.org/officeDocument/2006/relationships/oleObject" Target="embeddings/oleObject69.bin"/><Relationship Id="rId379" Type="http://schemas.openxmlformats.org/officeDocument/2006/relationships/image" Target="media/image184.wmf"/><Relationship Id="rId544" Type="http://schemas.openxmlformats.org/officeDocument/2006/relationships/image" Target="media/image265.wmf"/><Relationship Id="rId586" Type="http://schemas.openxmlformats.org/officeDocument/2006/relationships/image" Target="media/image286.wmf"/><Relationship Id="rId751" Type="http://schemas.openxmlformats.org/officeDocument/2006/relationships/image" Target="media/image365.wmf"/><Relationship Id="rId793" Type="http://schemas.openxmlformats.org/officeDocument/2006/relationships/image" Target="media/image386.wmf"/><Relationship Id="rId7" Type="http://schemas.openxmlformats.org/officeDocument/2006/relationships/image" Target="media/image2.wmf"/><Relationship Id="rId183" Type="http://schemas.openxmlformats.org/officeDocument/2006/relationships/image" Target="media/image89.wmf"/><Relationship Id="rId239" Type="http://schemas.openxmlformats.org/officeDocument/2006/relationships/image" Target="media/image115.wmf"/><Relationship Id="rId390" Type="http://schemas.openxmlformats.org/officeDocument/2006/relationships/oleObject" Target="embeddings/oleObject197.bin"/><Relationship Id="rId404" Type="http://schemas.openxmlformats.org/officeDocument/2006/relationships/image" Target="media/image196.wmf"/><Relationship Id="rId446" Type="http://schemas.openxmlformats.org/officeDocument/2006/relationships/oleObject" Target="embeddings/oleObject226.bin"/><Relationship Id="rId611" Type="http://schemas.openxmlformats.org/officeDocument/2006/relationships/image" Target="media/image299.wmf"/><Relationship Id="rId653" Type="http://schemas.openxmlformats.org/officeDocument/2006/relationships/image" Target="media/image320.wmf"/><Relationship Id="rId250" Type="http://schemas.openxmlformats.org/officeDocument/2006/relationships/oleObject" Target="embeddings/oleObject126.bin"/><Relationship Id="rId292" Type="http://schemas.openxmlformats.org/officeDocument/2006/relationships/image" Target="media/image141.wmf"/><Relationship Id="rId306" Type="http://schemas.openxmlformats.org/officeDocument/2006/relationships/image" Target="media/image148.wmf"/><Relationship Id="rId488" Type="http://schemas.openxmlformats.org/officeDocument/2006/relationships/image" Target="media/image237.wmf"/><Relationship Id="rId695" Type="http://schemas.openxmlformats.org/officeDocument/2006/relationships/image" Target="media/image341.wmf"/><Relationship Id="rId709" Type="http://schemas.openxmlformats.org/officeDocument/2006/relationships/image" Target="media/image348.wmf"/><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53.bin"/><Relationship Id="rId348" Type="http://schemas.openxmlformats.org/officeDocument/2006/relationships/image" Target="media/image169.wmf"/><Relationship Id="rId513" Type="http://schemas.openxmlformats.org/officeDocument/2006/relationships/oleObject" Target="embeddings/oleObject260.bin"/><Relationship Id="rId555" Type="http://schemas.openxmlformats.org/officeDocument/2006/relationships/oleObject" Target="embeddings/oleObject281.bin"/><Relationship Id="rId597" Type="http://schemas.openxmlformats.org/officeDocument/2006/relationships/oleObject" Target="embeddings/oleObject302.bin"/><Relationship Id="rId720" Type="http://schemas.openxmlformats.org/officeDocument/2006/relationships/oleObject" Target="embeddings/oleObject364.bin"/><Relationship Id="rId762" Type="http://schemas.openxmlformats.org/officeDocument/2006/relationships/oleObject" Target="embeddings/oleObject388.bin"/><Relationship Id="rId152" Type="http://schemas.openxmlformats.org/officeDocument/2006/relationships/oleObject" Target="embeddings/oleObject75.bin"/><Relationship Id="rId194" Type="http://schemas.openxmlformats.org/officeDocument/2006/relationships/image" Target="media/image94.wmf"/><Relationship Id="rId208" Type="http://schemas.openxmlformats.org/officeDocument/2006/relationships/oleObject" Target="embeddings/oleObject104.bin"/><Relationship Id="rId415" Type="http://schemas.openxmlformats.org/officeDocument/2006/relationships/image" Target="media/image201.wmf"/><Relationship Id="rId457" Type="http://schemas.openxmlformats.org/officeDocument/2006/relationships/image" Target="media/image222.wmf"/><Relationship Id="rId622" Type="http://schemas.openxmlformats.org/officeDocument/2006/relationships/oleObject" Target="embeddings/oleObject314.bin"/><Relationship Id="rId261" Type="http://schemas.openxmlformats.org/officeDocument/2006/relationships/image" Target="media/image126.wmf"/><Relationship Id="rId499" Type="http://schemas.openxmlformats.org/officeDocument/2006/relationships/oleObject" Target="embeddings/oleObject253.bin"/><Relationship Id="rId664" Type="http://schemas.openxmlformats.org/officeDocument/2006/relationships/oleObject" Target="embeddings/oleObject335.bin"/><Relationship Id="rId14" Type="http://schemas.openxmlformats.org/officeDocument/2006/relationships/oleObject" Target="embeddings/oleObject5.bin"/><Relationship Id="rId56" Type="http://schemas.openxmlformats.org/officeDocument/2006/relationships/oleObject" Target="embeddings/oleObject26.bin"/><Relationship Id="rId317" Type="http://schemas.openxmlformats.org/officeDocument/2006/relationships/oleObject" Target="embeddings/oleObject160.bin"/><Relationship Id="rId359" Type="http://schemas.openxmlformats.org/officeDocument/2006/relationships/oleObject" Target="embeddings/oleObject181.bin"/><Relationship Id="rId524" Type="http://schemas.openxmlformats.org/officeDocument/2006/relationships/image" Target="media/image255.wmf"/><Relationship Id="rId566" Type="http://schemas.openxmlformats.org/officeDocument/2006/relationships/image" Target="media/image276.wmf"/><Relationship Id="rId731" Type="http://schemas.openxmlformats.org/officeDocument/2006/relationships/oleObject" Target="embeddings/oleObject371.bin"/><Relationship Id="rId773" Type="http://schemas.openxmlformats.org/officeDocument/2006/relationships/image" Target="media/image376.wmf"/><Relationship Id="rId98" Type="http://schemas.openxmlformats.org/officeDocument/2006/relationships/oleObject" Target="embeddings/oleObject47.bin"/><Relationship Id="rId121" Type="http://schemas.openxmlformats.org/officeDocument/2006/relationships/oleObject" Target="embeddings/oleObject59.bin"/><Relationship Id="rId163" Type="http://schemas.openxmlformats.org/officeDocument/2006/relationships/image" Target="media/image79.wmf"/><Relationship Id="rId219" Type="http://schemas.openxmlformats.org/officeDocument/2006/relationships/image" Target="media/image106.wmf"/><Relationship Id="rId370" Type="http://schemas.openxmlformats.org/officeDocument/2006/relationships/image" Target="media/image180.wmf"/><Relationship Id="rId426" Type="http://schemas.openxmlformats.org/officeDocument/2006/relationships/oleObject" Target="embeddings/oleObject216.bin"/><Relationship Id="rId633" Type="http://schemas.openxmlformats.org/officeDocument/2006/relationships/image" Target="media/image310.wmf"/><Relationship Id="rId230" Type="http://schemas.openxmlformats.org/officeDocument/2006/relationships/oleObject" Target="embeddings/oleObject115.bin"/><Relationship Id="rId468" Type="http://schemas.openxmlformats.org/officeDocument/2006/relationships/oleObject" Target="embeddings/oleObject237.bin"/><Relationship Id="rId675" Type="http://schemas.openxmlformats.org/officeDocument/2006/relationships/image" Target="media/image331.wmf"/><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image" Target="media/image131.wmf"/><Relationship Id="rId328" Type="http://schemas.openxmlformats.org/officeDocument/2006/relationships/image" Target="media/image159.wmf"/><Relationship Id="rId535" Type="http://schemas.openxmlformats.org/officeDocument/2006/relationships/oleObject" Target="embeddings/oleObject271.bin"/><Relationship Id="rId577" Type="http://schemas.openxmlformats.org/officeDocument/2006/relationships/oleObject" Target="embeddings/oleObject292.bin"/><Relationship Id="rId700" Type="http://schemas.openxmlformats.org/officeDocument/2006/relationships/oleObject" Target="embeddings/oleObject353.bin"/><Relationship Id="rId742" Type="http://schemas.openxmlformats.org/officeDocument/2006/relationships/oleObject" Target="embeddings/oleObject377.bin"/><Relationship Id="rId132" Type="http://schemas.openxmlformats.org/officeDocument/2006/relationships/image" Target="media/image64.wmf"/><Relationship Id="rId174" Type="http://schemas.openxmlformats.org/officeDocument/2006/relationships/oleObject" Target="embeddings/oleObject86.bin"/><Relationship Id="rId381" Type="http://schemas.openxmlformats.org/officeDocument/2006/relationships/image" Target="media/image185.wmf"/><Relationship Id="rId602" Type="http://schemas.openxmlformats.org/officeDocument/2006/relationships/image" Target="media/image294.wmf"/><Relationship Id="rId784" Type="http://schemas.openxmlformats.org/officeDocument/2006/relationships/oleObject" Target="embeddings/oleObject399.bin"/><Relationship Id="rId241" Type="http://schemas.openxmlformats.org/officeDocument/2006/relationships/image" Target="media/image116.wmf"/><Relationship Id="rId437" Type="http://schemas.openxmlformats.org/officeDocument/2006/relationships/image" Target="media/image212.wmf"/><Relationship Id="rId479" Type="http://schemas.openxmlformats.org/officeDocument/2006/relationships/image" Target="media/image233.wmf"/><Relationship Id="rId644" Type="http://schemas.openxmlformats.org/officeDocument/2006/relationships/oleObject" Target="embeddings/oleObject325.bin"/><Relationship Id="rId686" Type="http://schemas.openxmlformats.org/officeDocument/2006/relationships/oleObject" Target="embeddings/oleObject346.bin"/><Relationship Id="rId36" Type="http://schemas.openxmlformats.org/officeDocument/2006/relationships/oleObject" Target="embeddings/oleObject16.bin"/><Relationship Id="rId283" Type="http://schemas.openxmlformats.org/officeDocument/2006/relationships/oleObject" Target="embeddings/oleObject143.bin"/><Relationship Id="rId339" Type="http://schemas.openxmlformats.org/officeDocument/2006/relationships/oleObject" Target="embeddings/oleObject171.bin"/><Relationship Id="rId490" Type="http://schemas.openxmlformats.org/officeDocument/2006/relationships/image" Target="media/image238.wmf"/><Relationship Id="rId504" Type="http://schemas.openxmlformats.org/officeDocument/2006/relationships/image" Target="media/image245.wmf"/><Relationship Id="rId546" Type="http://schemas.openxmlformats.org/officeDocument/2006/relationships/image" Target="media/image266.wmf"/><Relationship Id="rId711" Type="http://schemas.openxmlformats.org/officeDocument/2006/relationships/image" Target="media/image349.emf"/><Relationship Id="rId753" Type="http://schemas.openxmlformats.org/officeDocument/2006/relationships/image" Target="media/image366.wmf"/><Relationship Id="rId78" Type="http://schemas.openxmlformats.org/officeDocument/2006/relationships/oleObject" Target="embeddings/oleObject37.bin"/><Relationship Id="rId101" Type="http://schemas.openxmlformats.org/officeDocument/2006/relationships/image" Target="media/image49.wmf"/><Relationship Id="rId143" Type="http://schemas.openxmlformats.org/officeDocument/2006/relationships/oleObject" Target="embeddings/oleObject70.bin"/><Relationship Id="rId185" Type="http://schemas.openxmlformats.org/officeDocument/2006/relationships/image" Target="media/image90.wmf"/><Relationship Id="rId350" Type="http://schemas.openxmlformats.org/officeDocument/2006/relationships/image" Target="media/image170.wmf"/><Relationship Id="rId406" Type="http://schemas.openxmlformats.org/officeDocument/2006/relationships/image" Target="media/image197.wmf"/><Relationship Id="rId588" Type="http://schemas.openxmlformats.org/officeDocument/2006/relationships/image" Target="media/image287.wmf"/><Relationship Id="rId795" Type="http://schemas.openxmlformats.org/officeDocument/2006/relationships/image" Target="media/image387.wmf"/><Relationship Id="rId9" Type="http://schemas.openxmlformats.org/officeDocument/2006/relationships/image" Target="media/image3.wmf"/><Relationship Id="rId210" Type="http://schemas.openxmlformats.org/officeDocument/2006/relationships/oleObject" Target="embeddings/oleObject105.bin"/><Relationship Id="rId392" Type="http://schemas.openxmlformats.org/officeDocument/2006/relationships/oleObject" Target="embeddings/oleObject198.bin"/><Relationship Id="rId448" Type="http://schemas.openxmlformats.org/officeDocument/2006/relationships/oleObject" Target="embeddings/oleObject227.bin"/><Relationship Id="rId613" Type="http://schemas.openxmlformats.org/officeDocument/2006/relationships/image" Target="media/image300.wmf"/><Relationship Id="rId655" Type="http://schemas.openxmlformats.org/officeDocument/2006/relationships/image" Target="media/image321.wmf"/><Relationship Id="rId697" Type="http://schemas.openxmlformats.org/officeDocument/2006/relationships/image" Target="media/image342.wmf"/><Relationship Id="rId252" Type="http://schemas.openxmlformats.org/officeDocument/2006/relationships/oleObject" Target="embeddings/oleObject127.bin"/><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oleObject" Target="embeddings/oleObject261.bin"/><Relationship Id="rId722" Type="http://schemas.openxmlformats.org/officeDocument/2006/relationships/oleObject" Target="embeddings/oleObject365.bin"/><Relationship Id="rId47"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oleObject" Target="embeddings/oleObject54.bin"/><Relationship Id="rId154" Type="http://schemas.openxmlformats.org/officeDocument/2006/relationships/oleObject" Target="embeddings/oleObject76.bin"/><Relationship Id="rId361" Type="http://schemas.openxmlformats.org/officeDocument/2006/relationships/oleObject" Target="embeddings/oleObject182.bin"/><Relationship Id="rId557" Type="http://schemas.openxmlformats.org/officeDocument/2006/relationships/oleObject" Target="embeddings/oleObject282.bin"/><Relationship Id="rId599" Type="http://schemas.openxmlformats.org/officeDocument/2006/relationships/oleObject" Target="embeddings/oleObject303.bin"/><Relationship Id="rId764" Type="http://schemas.openxmlformats.org/officeDocument/2006/relationships/oleObject" Target="embeddings/oleObject389.bin"/><Relationship Id="rId196" Type="http://schemas.openxmlformats.org/officeDocument/2006/relationships/image" Target="media/image95.wmf"/><Relationship Id="rId417" Type="http://schemas.openxmlformats.org/officeDocument/2006/relationships/image" Target="media/image202.wmf"/><Relationship Id="rId459" Type="http://schemas.openxmlformats.org/officeDocument/2006/relationships/image" Target="media/image223.wmf"/><Relationship Id="rId624" Type="http://schemas.openxmlformats.org/officeDocument/2006/relationships/oleObject" Target="embeddings/oleObject315.bin"/><Relationship Id="rId666" Type="http://schemas.openxmlformats.org/officeDocument/2006/relationships/oleObject" Target="embeddings/oleObject336.bin"/><Relationship Id="rId16" Type="http://schemas.openxmlformats.org/officeDocument/2006/relationships/oleObject" Target="embeddings/oleObject6.bin"/><Relationship Id="rId221" Type="http://schemas.openxmlformats.org/officeDocument/2006/relationships/image" Target="media/image107.wmf"/><Relationship Id="rId263" Type="http://schemas.openxmlformats.org/officeDocument/2006/relationships/image" Target="media/image127.wmf"/><Relationship Id="rId319" Type="http://schemas.openxmlformats.org/officeDocument/2006/relationships/oleObject" Target="embeddings/oleObject161.bin"/><Relationship Id="rId470" Type="http://schemas.openxmlformats.org/officeDocument/2006/relationships/oleObject" Target="embeddings/oleObject238.bin"/><Relationship Id="rId526" Type="http://schemas.openxmlformats.org/officeDocument/2006/relationships/image" Target="media/image256.wmf"/><Relationship Id="rId58" Type="http://schemas.openxmlformats.org/officeDocument/2006/relationships/oleObject" Target="embeddings/oleObject27.bin"/><Relationship Id="rId123" Type="http://schemas.openxmlformats.org/officeDocument/2006/relationships/oleObject" Target="embeddings/oleObject60.bin"/><Relationship Id="rId330" Type="http://schemas.openxmlformats.org/officeDocument/2006/relationships/image" Target="media/image160.wmf"/><Relationship Id="rId568" Type="http://schemas.openxmlformats.org/officeDocument/2006/relationships/image" Target="media/image277.wmf"/><Relationship Id="rId733" Type="http://schemas.openxmlformats.org/officeDocument/2006/relationships/oleObject" Target="embeddings/oleObject372.bin"/><Relationship Id="rId775" Type="http://schemas.openxmlformats.org/officeDocument/2006/relationships/image" Target="media/image377.wmf"/><Relationship Id="rId165" Type="http://schemas.openxmlformats.org/officeDocument/2006/relationships/image" Target="media/image80.wmf"/><Relationship Id="rId372" Type="http://schemas.openxmlformats.org/officeDocument/2006/relationships/oleObject" Target="embeddings/oleObject188.bin"/><Relationship Id="rId428" Type="http://schemas.openxmlformats.org/officeDocument/2006/relationships/oleObject" Target="embeddings/oleObject217.bin"/><Relationship Id="rId635" Type="http://schemas.openxmlformats.org/officeDocument/2006/relationships/image" Target="media/image311.wmf"/><Relationship Id="rId677" Type="http://schemas.openxmlformats.org/officeDocument/2006/relationships/image" Target="media/image332.wmf"/><Relationship Id="rId800" Type="http://schemas.openxmlformats.org/officeDocument/2006/relationships/oleObject" Target="embeddings/oleObject407.bin"/><Relationship Id="rId232" Type="http://schemas.openxmlformats.org/officeDocument/2006/relationships/oleObject" Target="embeddings/oleObject117.bin"/><Relationship Id="rId274" Type="http://schemas.openxmlformats.org/officeDocument/2006/relationships/image" Target="media/image132.wmf"/><Relationship Id="rId481" Type="http://schemas.openxmlformats.org/officeDocument/2006/relationships/image" Target="media/image234.wmf"/><Relationship Id="rId702" Type="http://schemas.openxmlformats.org/officeDocument/2006/relationships/oleObject" Target="embeddings/oleObject354.bin"/><Relationship Id="rId27" Type="http://schemas.openxmlformats.org/officeDocument/2006/relationships/image" Target="media/image12.wmf"/><Relationship Id="rId69" Type="http://schemas.openxmlformats.org/officeDocument/2006/relationships/image" Target="media/image33.wmf"/><Relationship Id="rId134" Type="http://schemas.openxmlformats.org/officeDocument/2006/relationships/image" Target="media/image65.wmf"/><Relationship Id="rId537" Type="http://schemas.openxmlformats.org/officeDocument/2006/relationships/oleObject" Target="embeddings/oleObject272.bin"/><Relationship Id="rId579" Type="http://schemas.openxmlformats.org/officeDocument/2006/relationships/oleObject" Target="embeddings/oleObject293.bin"/><Relationship Id="rId744" Type="http://schemas.openxmlformats.org/officeDocument/2006/relationships/image" Target="media/image362.wmf"/><Relationship Id="rId786" Type="http://schemas.openxmlformats.org/officeDocument/2006/relationships/oleObject" Target="embeddings/oleObject400.bin"/><Relationship Id="rId80" Type="http://schemas.openxmlformats.org/officeDocument/2006/relationships/oleObject" Target="embeddings/oleObject38.bin"/><Relationship Id="rId176" Type="http://schemas.openxmlformats.org/officeDocument/2006/relationships/oleObject" Target="embeddings/oleObject87.bin"/><Relationship Id="rId341" Type="http://schemas.openxmlformats.org/officeDocument/2006/relationships/oleObject" Target="embeddings/oleObject172.bin"/><Relationship Id="rId383" Type="http://schemas.openxmlformats.org/officeDocument/2006/relationships/image" Target="media/image186.wmf"/><Relationship Id="rId439" Type="http://schemas.openxmlformats.org/officeDocument/2006/relationships/image" Target="media/image213.wmf"/><Relationship Id="rId590" Type="http://schemas.openxmlformats.org/officeDocument/2006/relationships/image" Target="media/image288.wmf"/><Relationship Id="rId604" Type="http://schemas.openxmlformats.org/officeDocument/2006/relationships/oleObject" Target="embeddings/oleObject305.bin"/><Relationship Id="rId646" Type="http://schemas.openxmlformats.org/officeDocument/2006/relationships/oleObject" Target="embeddings/oleObject326.bin"/><Relationship Id="rId201" Type="http://schemas.openxmlformats.org/officeDocument/2006/relationships/oleObject" Target="embeddings/oleObject100.bin"/><Relationship Id="rId243" Type="http://schemas.openxmlformats.org/officeDocument/2006/relationships/image" Target="media/image117.wmf"/><Relationship Id="rId285" Type="http://schemas.openxmlformats.org/officeDocument/2006/relationships/oleObject" Target="embeddings/oleObject144.bin"/><Relationship Id="rId450" Type="http://schemas.openxmlformats.org/officeDocument/2006/relationships/oleObject" Target="embeddings/oleObject228.bin"/><Relationship Id="rId506" Type="http://schemas.openxmlformats.org/officeDocument/2006/relationships/image" Target="media/image246.wmf"/><Relationship Id="rId688" Type="http://schemas.openxmlformats.org/officeDocument/2006/relationships/oleObject" Target="embeddings/oleObject347.bin"/><Relationship Id="rId38" Type="http://schemas.openxmlformats.org/officeDocument/2006/relationships/oleObject" Target="embeddings/oleObject17.bin"/><Relationship Id="rId103" Type="http://schemas.openxmlformats.org/officeDocument/2006/relationships/image" Target="media/image50.wmf"/><Relationship Id="rId310" Type="http://schemas.openxmlformats.org/officeDocument/2006/relationships/image" Target="media/image150.wmf"/><Relationship Id="rId492" Type="http://schemas.openxmlformats.org/officeDocument/2006/relationships/image" Target="media/image239.wmf"/><Relationship Id="rId548" Type="http://schemas.openxmlformats.org/officeDocument/2006/relationships/image" Target="media/image267.wmf"/><Relationship Id="rId713" Type="http://schemas.openxmlformats.org/officeDocument/2006/relationships/image" Target="media/image350.wmf"/><Relationship Id="rId755" Type="http://schemas.openxmlformats.org/officeDocument/2006/relationships/image" Target="media/image367.wmf"/><Relationship Id="rId797" Type="http://schemas.openxmlformats.org/officeDocument/2006/relationships/image" Target="media/image388.wmf"/><Relationship Id="rId91" Type="http://schemas.openxmlformats.org/officeDocument/2006/relationships/image" Target="media/image44.wmf"/><Relationship Id="rId145" Type="http://schemas.openxmlformats.org/officeDocument/2006/relationships/oleObject" Target="embeddings/oleObject71.bin"/><Relationship Id="rId187" Type="http://schemas.openxmlformats.org/officeDocument/2006/relationships/image" Target="media/image91.wmf"/><Relationship Id="rId352" Type="http://schemas.openxmlformats.org/officeDocument/2006/relationships/image" Target="media/image171.wmf"/><Relationship Id="rId394" Type="http://schemas.openxmlformats.org/officeDocument/2006/relationships/oleObject" Target="embeddings/oleObject199.bin"/><Relationship Id="rId408" Type="http://schemas.openxmlformats.org/officeDocument/2006/relationships/image" Target="media/image198.wmf"/><Relationship Id="rId615" Type="http://schemas.openxmlformats.org/officeDocument/2006/relationships/image" Target="media/image301.wmf"/><Relationship Id="rId212" Type="http://schemas.openxmlformats.org/officeDocument/2006/relationships/oleObject" Target="embeddings/oleObject106.bin"/><Relationship Id="rId254" Type="http://schemas.openxmlformats.org/officeDocument/2006/relationships/oleObject" Target="embeddings/oleObject128.bin"/><Relationship Id="rId657" Type="http://schemas.openxmlformats.org/officeDocument/2006/relationships/image" Target="media/image322.emf"/><Relationship Id="rId699" Type="http://schemas.openxmlformats.org/officeDocument/2006/relationships/image" Target="media/image343.wmf"/><Relationship Id="rId49" Type="http://schemas.openxmlformats.org/officeDocument/2006/relationships/image" Target="media/image23.wmf"/><Relationship Id="rId114" Type="http://schemas.openxmlformats.org/officeDocument/2006/relationships/oleObject" Target="embeddings/oleObject55.bin"/><Relationship Id="rId296" Type="http://schemas.openxmlformats.org/officeDocument/2006/relationships/image" Target="media/image143.wmf"/><Relationship Id="rId461" Type="http://schemas.openxmlformats.org/officeDocument/2006/relationships/image" Target="media/image224.wmf"/><Relationship Id="rId517" Type="http://schemas.openxmlformats.org/officeDocument/2006/relationships/oleObject" Target="embeddings/oleObject262.bin"/><Relationship Id="rId559" Type="http://schemas.openxmlformats.org/officeDocument/2006/relationships/oleObject" Target="embeddings/oleObject283.bin"/><Relationship Id="rId724" Type="http://schemas.openxmlformats.org/officeDocument/2006/relationships/oleObject" Target="embeddings/oleObject367.bin"/><Relationship Id="rId766" Type="http://schemas.openxmlformats.org/officeDocument/2006/relationships/oleObject" Target="embeddings/oleObject390.bin"/><Relationship Id="rId60" Type="http://schemas.openxmlformats.org/officeDocument/2006/relationships/oleObject" Target="embeddings/oleObject28.bin"/><Relationship Id="rId156" Type="http://schemas.openxmlformats.org/officeDocument/2006/relationships/oleObject" Target="embeddings/oleObject77.bin"/><Relationship Id="rId198" Type="http://schemas.openxmlformats.org/officeDocument/2006/relationships/image" Target="media/image96.wmf"/><Relationship Id="rId321" Type="http://schemas.openxmlformats.org/officeDocument/2006/relationships/oleObject" Target="embeddings/oleObject162.bin"/><Relationship Id="rId363" Type="http://schemas.openxmlformats.org/officeDocument/2006/relationships/oleObject" Target="embeddings/oleObject183.bin"/><Relationship Id="rId419" Type="http://schemas.openxmlformats.org/officeDocument/2006/relationships/image" Target="media/image203.wmf"/><Relationship Id="rId570" Type="http://schemas.openxmlformats.org/officeDocument/2006/relationships/image" Target="media/image278.wmf"/><Relationship Id="rId626" Type="http://schemas.openxmlformats.org/officeDocument/2006/relationships/oleObject" Target="embeddings/oleObject316.bin"/><Relationship Id="rId223" Type="http://schemas.openxmlformats.org/officeDocument/2006/relationships/image" Target="media/image108.wmf"/><Relationship Id="rId430" Type="http://schemas.openxmlformats.org/officeDocument/2006/relationships/oleObject" Target="embeddings/oleObject218.bin"/><Relationship Id="rId668" Type="http://schemas.openxmlformats.org/officeDocument/2006/relationships/oleObject" Target="embeddings/oleObject337.bin"/><Relationship Id="rId18" Type="http://schemas.openxmlformats.org/officeDocument/2006/relationships/oleObject" Target="embeddings/oleObject7.bin"/><Relationship Id="rId265" Type="http://schemas.openxmlformats.org/officeDocument/2006/relationships/image" Target="media/image128.wmf"/><Relationship Id="rId472" Type="http://schemas.openxmlformats.org/officeDocument/2006/relationships/oleObject" Target="embeddings/oleObject239.bin"/><Relationship Id="rId528" Type="http://schemas.openxmlformats.org/officeDocument/2006/relationships/image" Target="media/image257.wmf"/><Relationship Id="rId735" Type="http://schemas.openxmlformats.org/officeDocument/2006/relationships/image" Target="media/image358.wmf"/><Relationship Id="rId125" Type="http://schemas.openxmlformats.org/officeDocument/2006/relationships/oleObject" Target="embeddings/oleObject61.bin"/><Relationship Id="rId167" Type="http://schemas.openxmlformats.org/officeDocument/2006/relationships/image" Target="media/image81.wmf"/><Relationship Id="rId332" Type="http://schemas.openxmlformats.org/officeDocument/2006/relationships/image" Target="media/image161.wmf"/><Relationship Id="rId374" Type="http://schemas.openxmlformats.org/officeDocument/2006/relationships/oleObject" Target="embeddings/oleObject189.bin"/><Relationship Id="rId581" Type="http://schemas.openxmlformats.org/officeDocument/2006/relationships/oleObject" Target="embeddings/oleObject294.bin"/><Relationship Id="rId777" Type="http://schemas.openxmlformats.org/officeDocument/2006/relationships/image" Target="media/image378.wmf"/><Relationship Id="rId71" Type="http://schemas.openxmlformats.org/officeDocument/2006/relationships/image" Target="media/image34.wmf"/><Relationship Id="rId234" Type="http://schemas.openxmlformats.org/officeDocument/2006/relationships/oleObject" Target="embeddings/oleObject118.bin"/><Relationship Id="rId637" Type="http://schemas.openxmlformats.org/officeDocument/2006/relationships/image" Target="media/image312.wmf"/><Relationship Id="rId679" Type="http://schemas.openxmlformats.org/officeDocument/2006/relationships/image" Target="media/image333.wmf"/><Relationship Id="rId802" Type="http://schemas.openxmlformats.org/officeDocument/2006/relationships/oleObject" Target="embeddings/oleObject408.bin"/><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image" Target="media/image133.wmf"/><Relationship Id="rId441" Type="http://schemas.openxmlformats.org/officeDocument/2006/relationships/image" Target="media/image214.wmf"/><Relationship Id="rId483" Type="http://schemas.openxmlformats.org/officeDocument/2006/relationships/image" Target="media/image235.wmf"/><Relationship Id="rId539" Type="http://schemas.openxmlformats.org/officeDocument/2006/relationships/oleObject" Target="embeddings/oleObject273.bin"/><Relationship Id="rId690" Type="http://schemas.openxmlformats.org/officeDocument/2006/relationships/oleObject" Target="embeddings/oleObject348.bin"/><Relationship Id="rId704" Type="http://schemas.openxmlformats.org/officeDocument/2006/relationships/oleObject" Target="embeddings/oleObject355.bin"/><Relationship Id="rId746" Type="http://schemas.openxmlformats.org/officeDocument/2006/relationships/image" Target="media/image363.wmf"/><Relationship Id="rId40" Type="http://schemas.openxmlformats.org/officeDocument/2006/relationships/oleObject" Target="embeddings/oleObject18.bin"/><Relationship Id="rId136" Type="http://schemas.openxmlformats.org/officeDocument/2006/relationships/image" Target="media/image66.wmf"/><Relationship Id="rId178" Type="http://schemas.openxmlformats.org/officeDocument/2006/relationships/oleObject" Target="embeddings/oleObject88.bin"/><Relationship Id="rId301" Type="http://schemas.openxmlformats.org/officeDocument/2006/relationships/oleObject" Target="embeddings/oleObject152.bin"/><Relationship Id="rId343" Type="http://schemas.openxmlformats.org/officeDocument/2006/relationships/oleObject" Target="embeddings/oleObject173.bin"/><Relationship Id="rId550" Type="http://schemas.openxmlformats.org/officeDocument/2006/relationships/image" Target="media/image268.wmf"/><Relationship Id="rId788" Type="http://schemas.openxmlformats.org/officeDocument/2006/relationships/oleObject" Target="embeddings/oleObject401.bin"/><Relationship Id="rId82" Type="http://schemas.openxmlformats.org/officeDocument/2006/relationships/oleObject" Target="embeddings/oleObject39.bin"/><Relationship Id="rId203" Type="http://schemas.openxmlformats.org/officeDocument/2006/relationships/oleObject" Target="embeddings/oleObject101.bin"/><Relationship Id="rId385" Type="http://schemas.openxmlformats.org/officeDocument/2006/relationships/image" Target="media/image187.wmf"/><Relationship Id="rId592" Type="http://schemas.openxmlformats.org/officeDocument/2006/relationships/image" Target="media/image289.wmf"/><Relationship Id="rId606" Type="http://schemas.openxmlformats.org/officeDocument/2006/relationships/oleObject" Target="embeddings/oleObject306.bin"/><Relationship Id="rId648" Type="http://schemas.openxmlformats.org/officeDocument/2006/relationships/oleObject" Target="embeddings/oleObject327.bin"/><Relationship Id="rId245" Type="http://schemas.openxmlformats.org/officeDocument/2006/relationships/image" Target="media/image118.wmf"/><Relationship Id="rId287" Type="http://schemas.openxmlformats.org/officeDocument/2006/relationships/oleObject" Target="embeddings/oleObject145.bin"/><Relationship Id="rId410" Type="http://schemas.openxmlformats.org/officeDocument/2006/relationships/image" Target="media/image199.wmf"/><Relationship Id="rId452" Type="http://schemas.openxmlformats.org/officeDocument/2006/relationships/oleObject" Target="embeddings/oleObject229.bin"/><Relationship Id="rId494" Type="http://schemas.openxmlformats.org/officeDocument/2006/relationships/image" Target="media/image240.wmf"/><Relationship Id="rId508" Type="http://schemas.openxmlformats.org/officeDocument/2006/relationships/image" Target="media/image247.wmf"/><Relationship Id="rId715" Type="http://schemas.openxmlformats.org/officeDocument/2006/relationships/image" Target="media/image351.wmf"/><Relationship Id="rId105" Type="http://schemas.openxmlformats.org/officeDocument/2006/relationships/image" Target="media/image51.wmf"/><Relationship Id="rId147" Type="http://schemas.openxmlformats.org/officeDocument/2006/relationships/image" Target="media/image71.wmf"/><Relationship Id="rId312" Type="http://schemas.openxmlformats.org/officeDocument/2006/relationships/image" Target="media/image151.wmf"/><Relationship Id="rId354" Type="http://schemas.openxmlformats.org/officeDocument/2006/relationships/image" Target="media/image172.wmf"/><Relationship Id="rId757" Type="http://schemas.openxmlformats.org/officeDocument/2006/relationships/image" Target="media/image368.wmf"/><Relationship Id="rId799" Type="http://schemas.openxmlformats.org/officeDocument/2006/relationships/image" Target="media/image389.wmf"/><Relationship Id="rId51" Type="http://schemas.openxmlformats.org/officeDocument/2006/relationships/image" Target="media/image24.wmf"/><Relationship Id="rId93" Type="http://schemas.openxmlformats.org/officeDocument/2006/relationships/image" Target="media/image45.wmf"/><Relationship Id="rId189" Type="http://schemas.openxmlformats.org/officeDocument/2006/relationships/image" Target="media/image92.wmf"/><Relationship Id="rId396" Type="http://schemas.openxmlformats.org/officeDocument/2006/relationships/image" Target="media/image192.wmf"/><Relationship Id="rId561" Type="http://schemas.openxmlformats.org/officeDocument/2006/relationships/oleObject" Target="embeddings/oleObject284.bin"/><Relationship Id="rId617" Type="http://schemas.openxmlformats.org/officeDocument/2006/relationships/image" Target="media/image302.wmf"/><Relationship Id="rId659" Type="http://schemas.openxmlformats.org/officeDocument/2006/relationships/image" Target="media/image323.wmf"/><Relationship Id="rId214" Type="http://schemas.openxmlformats.org/officeDocument/2006/relationships/oleObject" Target="embeddings/oleObject107.bin"/><Relationship Id="rId256" Type="http://schemas.openxmlformats.org/officeDocument/2006/relationships/oleObject" Target="embeddings/oleObject129.bin"/><Relationship Id="rId298" Type="http://schemas.openxmlformats.org/officeDocument/2006/relationships/image" Target="media/image144.wmf"/><Relationship Id="rId421" Type="http://schemas.openxmlformats.org/officeDocument/2006/relationships/image" Target="media/image204.wmf"/><Relationship Id="rId463" Type="http://schemas.openxmlformats.org/officeDocument/2006/relationships/image" Target="media/image225.wmf"/><Relationship Id="rId519" Type="http://schemas.openxmlformats.org/officeDocument/2006/relationships/oleObject" Target="embeddings/oleObject263.bin"/><Relationship Id="rId670" Type="http://schemas.openxmlformats.org/officeDocument/2006/relationships/oleObject" Target="embeddings/oleObject338.bin"/><Relationship Id="rId116" Type="http://schemas.openxmlformats.org/officeDocument/2006/relationships/oleObject" Target="embeddings/oleObject56.bin"/><Relationship Id="rId158" Type="http://schemas.openxmlformats.org/officeDocument/2006/relationships/oleObject" Target="embeddings/oleObject78.bin"/><Relationship Id="rId323" Type="http://schemas.openxmlformats.org/officeDocument/2006/relationships/oleObject" Target="embeddings/oleObject163.bin"/><Relationship Id="rId530" Type="http://schemas.openxmlformats.org/officeDocument/2006/relationships/image" Target="media/image258.wmf"/><Relationship Id="rId726" Type="http://schemas.openxmlformats.org/officeDocument/2006/relationships/oleObject" Target="embeddings/oleObject368.bin"/><Relationship Id="rId768" Type="http://schemas.openxmlformats.org/officeDocument/2006/relationships/oleObject" Target="embeddings/oleObject391.bin"/><Relationship Id="rId20" Type="http://schemas.openxmlformats.org/officeDocument/2006/relationships/oleObject" Target="embeddings/oleObject8.bin"/><Relationship Id="rId62" Type="http://schemas.openxmlformats.org/officeDocument/2006/relationships/oleObject" Target="embeddings/oleObject29.bin"/><Relationship Id="rId365" Type="http://schemas.openxmlformats.org/officeDocument/2006/relationships/oleObject" Target="embeddings/oleObject184.bin"/><Relationship Id="rId572" Type="http://schemas.openxmlformats.org/officeDocument/2006/relationships/image" Target="media/image279.wmf"/><Relationship Id="rId628" Type="http://schemas.openxmlformats.org/officeDocument/2006/relationships/oleObject" Target="embeddings/oleObject317.bin"/><Relationship Id="rId225" Type="http://schemas.openxmlformats.org/officeDocument/2006/relationships/image" Target="media/image109.wmf"/><Relationship Id="rId267" Type="http://schemas.openxmlformats.org/officeDocument/2006/relationships/image" Target="media/image129.wmf"/><Relationship Id="rId432" Type="http://schemas.openxmlformats.org/officeDocument/2006/relationships/oleObject" Target="embeddings/oleObject219.bin"/><Relationship Id="rId474" Type="http://schemas.openxmlformats.org/officeDocument/2006/relationships/oleObject" Target="embeddings/oleObject240.bin"/><Relationship Id="rId127" Type="http://schemas.openxmlformats.org/officeDocument/2006/relationships/oleObject" Target="embeddings/oleObject62.bin"/><Relationship Id="rId681" Type="http://schemas.openxmlformats.org/officeDocument/2006/relationships/image" Target="media/image334.wmf"/><Relationship Id="rId737" Type="http://schemas.openxmlformats.org/officeDocument/2006/relationships/image" Target="media/image359.wmf"/><Relationship Id="rId779" Type="http://schemas.openxmlformats.org/officeDocument/2006/relationships/image" Target="media/image379.wmf"/><Relationship Id="rId31" Type="http://schemas.openxmlformats.org/officeDocument/2006/relationships/image" Target="media/image14.wmf"/><Relationship Id="rId73" Type="http://schemas.openxmlformats.org/officeDocument/2006/relationships/image" Target="media/image35.wmf"/><Relationship Id="rId169" Type="http://schemas.openxmlformats.org/officeDocument/2006/relationships/image" Target="media/image82.wmf"/><Relationship Id="rId334" Type="http://schemas.openxmlformats.org/officeDocument/2006/relationships/image" Target="media/image162.wmf"/><Relationship Id="rId376" Type="http://schemas.openxmlformats.org/officeDocument/2006/relationships/oleObject" Target="embeddings/oleObject190.bin"/><Relationship Id="rId541" Type="http://schemas.openxmlformats.org/officeDocument/2006/relationships/oleObject" Target="embeddings/oleObject274.bin"/><Relationship Id="rId583" Type="http://schemas.openxmlformats.org/officeDocument/2006/relationships/oleObject" Target="embeddings/oleObject295.bin"/><Relationship Id="rId639" Type="http://schemas.openxmlformats.org/officeDocument/2006/relationships/image" Target="media/image313.wmf"/><Relationship Id="rId790" Type="http://schemas.openxmlformats.org/officeDocument/2006/relationships/oleObject" Target="embeddings/oleObject402.bin"/><Relationship Id="rId804" Type="http://schemas.openxmlformats.org/officeDocument/2006/relationships/oleObject" Target="embeddings/oleObject409.bin"/><Relationship Id="rId4" Type="http://schemas.openxmlformats.org/officeDocument/2006/relationships/webSettings" Target="webSettings.xml"/><Relationship Id="rId180" Type="http://schemas.openxmlformats.org/officeDocument/2006/relationships/oleObject" Target="embeddings/oleObject89.bin"/><Relationship Id="rId236" Type="http://schemas.openxmlformats.org/officeDocument/2006/relationships/oleObject" Target="embeddings/oleObject119.bin"/><Relationship Id="rId278" Type="http://schemas.openxmlformats.org/officeDocument/2006/relationships/image" Target="media/image134.wmf"/><Relationship Id="rId401" Type="http://schemas.openxmlformats.org/officeDocument/2006/relationships/oleObject" Target="embeddings/oleObject203.bin"/><Relationship Id="rId443" Type="http://schemas.openxmlformats.org/officeDocument/2006/relationships/image" Target="media/image215.wmf"/><Relationship Id="rId650" Type="http://schemas.openxmlformats.org/officeDocument/2006/relationships/oleObject" Target="embeddings/oleObject328.bin"/><Relationship Id="rId303" Type="http://schemas.openxmlformats.org/officeDocument/2006/relationships/oleObject" Target="embeddings/oleObject153.bin"/><Relationship Id="rId485" Type="http://schemas.openxmlformats.org/officeDocument/2006/relationships/image" Target="media/image236.wmf"/><Relationship Id="rId692" Type="http://schemas.openxmlformats.org/officeDocument/2006/relationships/oleObject" Target="embeddings/oleObject349.bin"/><Relationship Id="rId706" Type="http://schemas.openxmlformats.org/officeDocument/2006/relationships/oleObject" Target="embeddings/oleObject356.bin"/><Relationship Id="rId748" Type="http://schemas.openxmlformats.org/officeDocument/2006/relationships/image" Target="media/image364.wmf"/><Relationship Id="rId42" Type="http://schemas.openxmlformats.org/officeDocument/2006/relationships/oleObject" Target="embeddings/oleObject19.bin"/><Relationship Id="rId84" Type="http://schemas.openxmlformats.org/officeDocument/2006/relationships/oleObject" Target="embeddings/oleObject40.bin"/><Relationship Id="rId138" Type="http://schemas.openxmlformats.org/officeDocument/2006/relationships/image" Target="media/image67.wmf"/><Relationship Id="rId345" Type="http://schemas.openxmlformats.org/officeDocument/2006/relationships/oleObject" Target="embeddings/oleObject174.bin"/><Relationship Id="rId387" Type="http://schemas.openxmlformats.org/officeDocument/2006/relationships/image" Target="media/image188.wmf"/><Relationship Id="rId510" Type="http://schemas.openxmlformats.org/officeDocument/2006/relationships/image" Target="media/image248.wmf"/><Relationship Id="rId552" Type="http://schemas.openxmlformats.org/officeDocument/2006/relationships/image" Target="media/image269.wmf"/><Relationship Id="rId594" Type="http://schemas.openxmlformats.org/officeDocument/2006/relationships/image" Target="media/image290.wmf"/><Relationship Id="rId608" Type="http://schemas.openxmlformats.org/officeDocument/2006/relationships/oleObject" Target="embeddings/oleObject307.bin"/><Relationship Id="rId191" Type="http://schemas.openxmlformats.org/officeDocument/2006/relationships/image" Target="media/image93.wmf"/><Relationship Id="rId205" Type="http://schemas.openxmlformats.org/officeDocument/2006/relationships/oleObject" Target="embeddings/oleObject102.bin"/><Relationship Id="rId247" Type="http://schemas.openxmlformats.org/officeDocument/2006/relationships/image" Target="media/image119.wmf"/><Relationship Id="rId412" Type="http://schemas.openxmlformats.org/officeDocument/2006/relationships/image" Target="media/image200.wmf"/><Relationship Id="rId107" Type="http://schemas.openxmlformats.org/officeDocument/2006/relationships/image" Target="media/image52.wmf"/><Relationship Id="rId289" Type="http://schemas.openxmlformats.org/officeDocument/2006/relationships/oleObject" Target="embeddings/oleObject146.bin"/><Relationship Id="rId454" Type="http://schemas.openxmlformats.org/officeDocument/2006/relationships/oleObject" Target="embeddings/oleObject230.bin"/><Relationship Id="rId496" Type="http://schemas.openxmlformats.org/officeDocument/2006/relationships/image" Target="media/image241.wmf"/><Relationship Id="rId661" Type="http://schemas.openxmlformats.org/officeDocument/2006/relationships/image" Target="media/image324.wmf"/><Relationship Id="rId717" Type="http://schemas.openxmlformats.org/officeDocument/2006/relationships/oleObject" Target="embeddings/oleObject362.bin"/><Relationship Id="rId759" Type="http://schemas.openxmlformats.org/officeDocument/2006/relationships/image" Target="media/image369.wmf"/><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image" Target="media/image72.wmf"/><Relationship Id="rId314" Type="http://schemas.openxmlformats.org/officeDocument/2006/relationships/image" Target="media/image152.wmf"/><Relationship Id="rId356" Type="http://schemas.openxmlformats.org/officeDocument/2006/relationships/image" Target="media/image173.wmf"/><Relationship Id="rId398" Type="http://schemas.openxmlformats.org/officeDocument/2006/relationships/image" Target="media/image193.wmf"/><Relationship Id="rId521" Type="http://schemas.openxmlformats.org/officeDocument/2006/relationships/oleObject" Target="embeddings/oleObject264.bin"/><Relationship Id="rId563" Type="http://schemas.openxmlformats.org/officeDocument/2006/relationships/oleObject" Target="embeddings/oleObject285.bin"/><Relationship Id="rId619" Type="http://schemas.openxmlformats.org/officeDocument/2006/relationships/image" Target="media/image303.wmf"/><Relationship Id="rId770" Type="http://schemas.openxmlformats.org/officeDocument/2006/relationships/oleObject" Target="embeddings/oleObject392.bin"/><Relationship Id="rId95" Type="http://schemas.openxmlformats.org/officeDocument/2006/relationships/image" Target="media/image46.wmf"/><Relationship Id="rId160" Type="http://schemas.openxmlformats.org/officeDocument/2006/relationships/oleObject" Target="embeddings/oleObject79.bin"/><Relationship Id="rId216" Type="http://schemas.openxmlformats.org/officeDocument/2006/relationships/oleObject" Target="embeddings/oleObject108.bin"/><Relationship Id="rId423" Type="http://schemas.openxmlformats.org/officeDocument/2006/relationships/image" Target="media/image205.wmf"/><Relationship Id="rId258" Type="http://schemas.openxmlformats.org/officeDocument/2006/relationships/oleObject" Target="embeddings/oleObject130.bin"/><Relationship Id="rId465" Type="http://schemas.openxmlformats.org/officeDocument/2006/relationships/image" Target="media/image226.wmf"/><Relationship Id="rId630" Type="http://schemas.openxmlformats.org/officeDocument/2006/relationships/oleObject" Target="embeddings/oleObject318.bin"/><Relationship Id="rId672" Type="http://schemas.openxmlformats.org/officeDocument/2006/relationships/oleObject" Target="embeddings/oleObject339.bin"/><Relationship Id="rId728" Type="http://schemas.openxmlformats.org/officeDocument/2006/relationships/image" Target="media/image355.wmf"/><Relationship Id="rId22" Type="http://schemas.openxmlformats.org/officeDocument/2006/relationships/oleObject" Target="embeddings/oleObject9.bin"/><Relationship Id="rId64" Type="http://schemas.openxmlformats.org/officeDocument/2006/relationships/oleObject" Target="embeddings/oleObject30.bin"/><Relationship Id="rId118" Type="http://schemas.openxmlformats.org/officeDocument/2006/relationships/oleObject" Target="embeddings/oleObject57.bin"/><Relationship Id="rId325" Type="http://schemas.openxmlformats.org/officeDocument/2006/relationships/oleObject" Target="embeddings/oleObject164.bin"/><Relationship Id="rId367" Type="http://schemas.openxmlformats.org/officeDocument/2006/relationships/oleObject" Target="embeddings/oleObject185.bin"/><Relationship Id="rId532" Type="http://schemas.openxmlformats.org/officeDocument/2006/relationships/image" Target="media/image259.emf"/><Relationship Id="rId574" Type="http://schemas.openxmlformats.org/officeDocument/2006/relationships/image" Target="media/image280.wmf"/><Relationship Id="rId171" Type="http://schemas.openxmlformats.org/officeDocument/2006/relationships/image" Target="media/image83.wmf"/><Relationship Id="rId227" Type="http://schemas.openxmlformats.org/officeDocument/2006/relationships/image" Target="media/image110.wmf"/><Relationship Id="rId781" Type="http://schemas.openxmlformats.org/officeDocument/2006/relationships/image" Target="media/image380.wmf"/><Relationship Id="rId269" Type="http://schemas.openxmlformats.org/officeDocument/2006/relationships/oleObject" Target="embeddings/oleObject136.bin"/><Relationship Id="rId434" Type="http://schemas.openxmlformats.org/officeDocument/2006/relationships/oleObject" Target="embeddings/oleObject220.bin"/><Relationship Id="rId476" Type="http://schemas.openxmlformats.org/officeDocument/2006/relationships/oleObject" Target="embeddings/oleObject241.bin"/><Relationship Id="rId641" Type="http://schemas.openxmlformats.org/officeDocument/2006/relationships/image" Target="media/image314.wmf"/><Relationship Id="rId683" Type="http://schemas.openxmlformats.org/officeDocument/2006/relationships/image" Target="media/image335.wmf"/><Relationship Id="rId739" Type="http://schemas.openxmlformats.org/officeDocument/2006/relationships/image" Target="media/image360.emf"/><Relationship Id="rId33" Type="http://schemas.openxmlformats.org/officeDocument/2006/relationships/image" Target="media/image15.wmf"/><Relationship Id="rId129" Type="http://schemas.openxmlformats.org/officeDocument/2006/relationships/oleObject" Target="embeddings/oleObject63.bin"/><Relationship Id="rId280" Type="http://schemas.openxmlformats.org/officeDocument/2006/relationships/image" Target="media/image135.wmf"/><Relationship Id="rId336" Type="http://schemas.openxmlformats.org/officeDocument/2006/relationships/image" Target="media/image163.wmf"/><Relationship Id="rId501" Type="http://schemas.openxmlformats.org/officeDocument/2006/relationships/oleObject" Target="embeddings/oleObject254.bin"/><Relationship Id="rId543" Type="http://schemas.openxmlformats.org/officeDocument/2006/relationships/oleObject" Target="embeddings/oleObject275.bin"/><Relationship Id="rId75" Type="http://schemas.openxmlformats.org/officeDocument/2006/relationships/image" Target="media/image36.wmf"/><Relationship Id="rId140" Type="http://schemas.openxmlformats.org/officeDocument/2006/relationships/image" Target="media/image68.wmf"/><Relationship Id="rId182" Type="http://schemas.openxmlformats.org/officeDocument/2006/relationships/oleObject" Target="embeddings/oleObject90.bin"/><Relationship Id="rId378" Type="http://schemas.openxmlformats.org/officeDocument/2006/relationships/oleObject" Target="embeddings/oleObject191.bin"/><Relationship Id="rId403" Type="http://schemas.openxmlformats.org/officeDocument/2006/relationships/oleObject" Target="embeddings/oleObject204.bin"/><Relationship Id="rId585" Type="http://schemas.openxmlformats.org/officeDocument/2006/relationships/oleObject" Target="embeddings/oleObject296.bin"/><Relationship Id="rId750" Type="http://schemas.openxmlformats.org/officeDocument/2006/relationships/oleObject" Target="embeddings/oleObject382.bin"/><Relationship Id="rId792" Type="http://schemas.openxmlformats.org/officeDocument/2006/relationships/oleObject" Target="embeddings/oleObject403.bin"/><Relationship Id="rId806" Type="http://schemas.openxmlformats.org/officeDocument/2006/relationships/theme" Target="theme/theme1.xml"/><Relationship Id="rId6" Type="http://schemas.openxmlformats.org/officeDocument/2006/relationships/oleObject" Target="embeddings/oleObject1.bin"/><Relationship Id="rId238" Type="http://schemas.openxmlformats.org/officeDocument/2006/relationships/oleObject" Target="embeddings/oleObject120.bin"/><Relationship Id="rId445" Type="http://schemas.openxmlformats.org/officeDocument/2006/relationships/image" Target="media/image216.wmf"/><Relationship Id="rId487" Type="http://schemas.openxmlformats.org/officeDocument/2006/relationships/oleObject" Target="embeddings/oleObject247.bin"/><Relationship Id="rId610" Type="http://schemas.openxmlformats.org/officeDocument/2006/relationships/oleObject" Target="embeddings/oleObject308.bin"/><Relationship Id="rId652" Type="http://schemas.openxmlformats.org/officeDocument/2006/relationships/oleObject" Target="embeddings/oleObject329.bin"/><Relationship Id="rId694" Type="http://schemas.openxmlformats.org/officeDocument/2006/relationships/oleObject" Target="embeddings/oleObject350.bin"/><Relationship Id="rId708" Type="http://schemas.openxmlformats.org/officeDocument/2006/relationships/oleObject" Target="embeddings/oleObject357.bin"/><Relationship Id="rId291" Type="http://schemas.openxmlformats.org/officeDocument/2006/relationships/oleObject" Target="embeddings/oleObject147.bin"/><Relationship Id="rId305" Type="http://schemas.openxmlformats.org/officeDocument/2006/relationships/oleObject" Target="embeddings/oleObject154.bin"/><Relationship Id="rId347" Type="http://schemas.openxmlformats.org/officeDocument/2006/relationships/oleObject" Target="embeddings/oleObject175.bin"/><Relationship Id="rId512" Type="http://schemas.openxmlformats.org/officeDocument/2006/relationships/image" Target="media/image249.wmf"/><Relationship Id="rId44" Type="http://schemas.openxmlformats.org/officeDocument/2006/relationships/oleObject" Target="embeddings/oleObject20.bin"/><Relationship Id="rId86" Type="http://schemas.openxmlformats.org/officeDocument/2006/relationships/oleObject" Target="embeddings/oleObject41.bin"/><Relationship Id="rId151" Type="http://schemas.openxmlformats.org/officeDocument/2006/relationships/image" Target="media/image73.wmf"/><Relationship Id="rId389" Type="http://schemas.openxmlformats.org/officeDocument/2006/relationships/image" Target="media/image189.wmf"/><Relationship Id="rId554" Type="http://schemas.openxmlformats.org/officeDocument/2006/relationships/image" Target="media/image270.wmf"/><Relationship Id="rId596" Type="http://schemas.openxmlformats.org/officeDocument/2006/relationships/image" Target="media/image291.wmf"/><Relationship Id="rId761" Type="http://schemas.openxmlformats.org/officeDocument/2006/relationships/image" Target="media/image370.wmf"/><Relationship Id="rId193" Type="http://schemas.openxmlformats.org/officeDocument/2006/relationships/oleObject" Target="embeddings/oleObject96.bin"/><Relationship Id="rId207" Type="http://schemas.openxmlformats.org/officeDocument/2006/relationships/image" Target="media/image100.wmf"/><Relationship Id="rId249" Type="http://schemas.openxmlformats.org/officeDocument/2006/relationships/image" Target="media/image120.wmf"/><Relationship Id="rId414" Type="http://schemas.openxmlformats.org/officeDocument/2006/relationships/oleObject" Target="embeddings/oleObject210.bin"/><Relationship Id="rId456" Type="http://schemas.openxmlformats.org/officeDocument/2006/relationships/oleObject" Target="embeddings/oleObject231.bin"/><Relationship Id="rId498" Type="http://schemas.openxmlformats.org/officeDocument/2006/relationships/image" Target="media/image242.emf"/><Relationship Id="rId621" Type="http://schemas.openxmlformats.org/officeDocument/2006/relationships/image" Target="media/image304.wmf"/><Relationship Id="rId663" Type="http://schemas.openxmlformats.org/officeDocument/2006/relationships/image" Target="media/image325.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31.bin"/><Relationship Id="rId316" Type="http://schemas.openxmlformats.org/officeDocument/2006/relationships/image" Target="media/image153.wmf"/><Relationship Id="rId523" Type="http://schemas.openxmlformats.org/officeDocument/2006/relationships/oleObject" Target="embeddings/oleObject265.bin"/><Relationship Id="rId719" Type="http://schemas.openxmlformats.org/officeDocument/2006/relationships/image" Target="media/image352.wmf"/><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8.bin"/><Relationship Id="rId358" Type="http://schemas.openxmlformats.org/officeDocument/2006/relationships/image" Target="media/image174.wmf"/><Relationship Id="rId565" Type="http://schemas.openxmlformats.org/officeDocument/2006/relationships/oleObject" Target="embeddings/oleObject286.bin"/><Relationship Id="rId730" Type="http://schemas.openxmlformats.org/officeDocument/2006/relationships/image" Target="media/image356.wmf"/><Relationship Id="rId772" Type="http://schemas.openxmlformats.org/officeDocument/2006/relationships/oleObject" Target="embeddings/oleObject393.bin"/><Relationship Id="rId162" Type="http://schemas.openxmlformats.org/officeDocument/2006/relationships/oleObject" Target="embeddings/oleObject80.bin"/><Relationship Id="rId218" Type="http://schemas.openxmlformats.org/officeDocument/2006/relationships/oleObject" Target="embeddings/oleObject109.bin"/><Relationship Id="rId425" Type="http://schemas.openxmlformats.org/officeDocument/2006/relationships/image" Target="media/image206.wmf"/><Relationship Id="rId467" Type="http://schemas.openxmlformats.org/officeDocument/2006/relationships/image" Target="media/image227.wmf"/><Relationship Id="rId632" Type="http://schemas.openxmlformats.org/officeDocument/2006/relationships/oleObject" Target="embeddings/oleObject319.bin"/><Relationship Id="rId271" Type="http://schemas.openxmlformats.org/officeDocument/2006/relationships/oleObject" Target="embeddings/oleObject137.bin"/><Relationship Id="rId674" Type="http://schemas.openxmlformats.org/officeDocument/2006/relationships/oleObject" Target="embeddings/oleObject340.bin"/><Relationship Id="rId24" Type="http://schemas.openxmlformats.org/officeDocument/2006/relationships/oleObject" Target="embeddings/oleObject10.bin"/><Relationship Id="rId66" Type="http://schemas.openxmlformats.org/officeDocument/2006/relationships/oleObject" Target="embeddings/oleObject31.bin"/><Relationship Id="rId131" Type="http://schemas.openxmlformats.org/officeDocument/2006/relationships/oleObject" Target="embeddings/oleObject64.bin"/><Relationship Id="rId327" Type="http://schemas.openxmlformats.org/officeDocument/2006/relationships/oleObject" Target="embeddings/oleObject165.bin"/><Relationship Id="rId369" Type="http://schemas.openxmlformats.org/officeDocument/2006/relationships/oleObject" Target="embeddings/oleObject186.bin"/><Relationship Id="rId534" Type="http://schemas.openxmlformats.org/officeDocument/2006/relationships/image" Target="media/image260.emf"/><Relationship Id="rId576" Type="http://schemas.openxmlformats.org/officeDocument/2006/relationships/image" Target="media/image281.wmf"/><Relationship Id="rId741" Type="http://schemas.openxmlformats.org/officeDocument/2006/relationships/image" Target="media/image361.wmf"/><Relationship Id="rId783" Type="http://schemas.openxmlformats.org/officeDocument/2006/relationships/image" Target="media/image381.wmf"/><Relationship Id="rId173" Type="http://schemas.openxmlformats.org/officeDocument/2006/relationships/image" Target="media/image84.wmf"/><Relationship Id="rId229" Type="http://schemas.openxmlformats.org/officeDocument/2006/relationships/image" Target="media/image111.wmf"/><Relationship Id="rId380" Type="http://schemas.openxmlformats.org/officeDocument/2006/relationships/oleObject" Target="embeddings/oleObject192.bin"/><Relationship Id="rId436" Type="http://schemas.openxmlformats.org/officeDocument/2006/relationships/oleObject" Target="embeddings/oleObject221.bin"/><Relationship Id="rId601" Type="http://schemas.openxmlformats.org/officeDocument/2006/relationships/oleObject" Target="embeddings/oleObject304.bin"/><Relationship Id="rId643" Type="http://schemas.openxmlformats.org/officeDocument/2006/relationships/image" Target="media/image315.wmf"/><Relationship Id="rId240" Type="http://schemas.openxmlformats.org/officeDocument/2006/relationships/oleObject" Target="embeddings/oleObject121.bin"/><Relationship Id="rId478" Type="http://schemas.openxmlformats.org/officeDocument/2006/relationships/oleObject" Target="embeddings/oleObject242.bin"/><Relationship Id="rId685" Type="http://schemas.openxmlformats.org/officeDocument/2006/relationships/image" Target="media/image336.wmf"/><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8.bin"/><Relationship Id="rId282" Type="http://schemas.openxmlformats.org/officeDocument/2006/relationships/image" Target="media/image136.wmf"/><Relationship Id="rId338" Type="http://schemas.openxmlformats.org/officeDocument/2006/relationships/image" Target="media/image164.wmf"/><Relationship Id="rId503" Type="http://schemas.openxmlformats.org/officeDocument/2006/relationships/oleObject" Target="embeddings/oleObject255.bin"/><Relationship Id="rId545" Type="http://schemas.openxmlformats.org/officeDocument/2006/relationships/oleObject" Target="embeddings/oleObject276.bin"/><Relationship Id="rId587" Type="http://schemas.openxmlformats.org/officeDocument/2006/relationships/oleObject" Target="embeddings/oleObject297.bin"/><Relationship Id="rId710" Type="http://schemas.openxmlformats.org/officeDocument/2006/relationships/oleObject" Target="embeddings/oleObject358.bin"/><Relationship Id="rId752" Type="http://schemas.openxmlformats.org/officeDocument/2006/relationships/oleObject" Target="embeddings/oleObject383.bin"/><Relationship Id="rId8" Type="http://schemas.openxmlformats.org/officeDocument/2006/relationships/oleObject" Target="embeddings/oleObject2.bin"/><Relationship Id="rId142" Type="http://schemas.openxmlformats.org/officeDocument/2006/relationships/image" Target="media/image69.wmf"/><Relationship Id="rId184" Type="http://schemas.openxmlformats.org/officeDocument/2006/relationships/oleObject" Target="embeddings/oleObject91.bin"/><Relationship Id="rId391" Type="http://schemas.openxmlformats.org/officeDocument/2006/relationships/image" Target="media/image190.wmf"/><Relationship Id="rId405" Type="http://schemas.openxmlformats.org/officeDocument/2006/relationships/oleObject" Target="embeddings/oleObject205.bin"/><Relationship Id="rId447" Type="http://schemas.openxmlformats.org/officeDocument/2006/relationships/image" Target="media/image217.wmf"/><Relationship Id="rId612" Type="http://schemas.openxmlformats.org/officeDocument/2006/relationships/oleObject" Target="embeddings/oleObject309.bin"/><Relationship Id="rId794" Type="http://schemas.openxmlformats.org/officeDocument/2006/relationships/oleObject" Target="embeddings/oleObject404.bin"/><Relationship Id="rId251" Type="http://schemas.openxmlformats.org/officeDocument/2006/relationships/image" Target="media/image121.wmf"/><Relationship Id="rId489" Type="http://schemas.openxmlformats.org/officeDocument/2006/relationships/oleObject" Target="embeddings/oleObject248.bin"/><Relationship Id="rId654" Type="http://schemas.openxmlformats.org/officeDocument/2006/relationships/oleObject" Target="embeddings/oleObject330.bin"/><Relationship Id="rId696" Type="http://schemas.openxmlformats.org/officeDocument/2006/relationships/oleObject" Target="embeddings/oleObject351.bin"/><Relationship Id="rId46" Type="http://schemas.openxmlformats.org/officeDocument/2006/relationships/oleObject" Target="embeddings/oleObject21.bin"/><Relationship Id="rId293" Type="http://schemas.openxmlformats.org/officeDocument/2006/relationships/oleObject" Target="embeddings/oleObject148.bin"/><Relationship Id="rId307" Type="http://schemas.openxmlformats.org/officeDocument/2006/relationships/oleObject" Target="embeddings/oleObject155.bin"/><Relationship Id="rId349" Type="http://schemas.openxmlformats.org/officeDocument/2006/relationships/oleObject" Target="embeddings/oleObject176.bin"/><Relationship Id="rId514" Type="http://schemas.openxmlformats.org/officeDocument/2006/relationships/image" Target="media/image250.wmf"/><Relationship Id="rId556" Type="http://schemas.openxmlformats.org/officeDocument/2006/relationships/image" Target="media/image271.emf"/><Relationship Id="rId721" Type="http://schemas.openxmlformats.org/officeDocument/2006/relationships/image" Target="media/image353.emf"/><Relationship Id="rId763" Type="http://schemas.openxmlformats.org/officeDocument/2006/relationships/image" Target="media/image371.wmf"/><Relationship Id="rId88" Type="http://schemas.openxmlformats.org/officeDocument/2006/relationships/oleObject" Target="embeddings/oleObject42.bin"/><Relationship Id="rId111" Type="http://schemas.openxmlformats.org/officeDocument/2006/relationships/image" Target="media/image54.wmf"/><Relationship Id="rId153" Type="http://schemas.openxmlformats.org/officeDocument/2006/relationships/image" Target="media/image74.wmf"/><Relationship Id="rId195" Type="http://schemas.openxmlformats.org/officeDocument/2006/relationships/oleObject" Target="embeddings/oleObject97.bin"/><Relationship Id="rId209" Type="http://schemas.openxmlformats.org/officeDocument/2006/relationships/image" Target="media/image101.wmf"/><Relationship Id="rId360" Type="http://schemas.openxmlformats.org/officeDocument/2006/relationships/image" Target="media/image175.wmf"/><Relationship Id="rId416" Type="http://schemas.openxmlformats.org/officeDocument/2006/relationships/oleObject" Target="embeddings/oleObject211.bin"/><Relationship Id="rId598" Type="http://schemas.openxmlformats.org/officeDocument/2006/relationships/image" Target="media/image292.wmf"/><Relationship Id="rId220" Type="http://schemas.openxmlformats.org/officeDocument/2006/relationships/oleObject" Target="embeddings/oleObject110.bin"/><Relationship Id="rId458" Type="http://schemas.openxmlformats.org/officeDocument/2006/relationships/oleObject" Target="embeddings/oleObject232.bin"/><Relationship Id="rId623" Type="http://schemas.openxmlformats.org/officeDocument/2006/relationships/image" Target="media/image305.wmf"/><Relationship Id="rId665" Type="http://schemas.openxmlformats.org/officeDocument/2006/relationships/image" Target="media/image326.wmf"/><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32.bin"/><Relationship Id="rId318" Type="http://schemas.openxmlformats.org/officeDocument/2006/relationships/image" Target="media/image154.wmf"/><Relationship Id="rId525" Type="http://schemas.openxmlformats.org/officeDocument/2006/relationships/oleObject" Target="embeddings/oleObject266.bin"/><Relationship Id="rId567" Type="http://schemas.openxmlformats.org/officeDocument/2006/relationships/oleObject" Target="embeddings/oleObject287.bin"/><Relationship Id="rId732" Type="http://schemas.openxmlformats.org/officeDocument/2006/relationships/image" Target="media/image357.wmf"/><Relationship Id="rId99" Type="http://schemas.openxmlformats.org/officeDocument/2006/relationships/image" Target="media/image48.wmf"/><Relationship Id="rId122" Type="http://schemas.openxmlformats.org/officeDocument/2006/relationships/image" Target="media/image59.wmf"/><Relationship Id="rId164" Type="http://schemas.openxmlformats.org/officeDocument/2006/relationships/oleObject" Target="embeddings/oleObject81.bin"/><Relationship Id="rId371" Type="http://schemas.openxmlformats.org/officeDocument/2006/relationships/oleObject" Target="embeddings/oleObject187.bin"/><Relationship Id="rId774" Type="http://schemas.openxmlformats.org/officeDocument/2006/relationships/oleObject" Target="embeddings/oleObject394.bin"/><Relationship Id="rId427" Type="http://schemas.openxmlformats.org/officeDocument/2006/relationships/image" Target="media/image207.wmf"/><Relationship Id="rId469" Type="http://schemas.openxmlformats.org/officeDocument/2006/relationships/image" Target="media/image228.wmf"/><Relationship Id="rId634" Type="http://schemas.openxmlformats.org/officeDocument/2006/relationships/oleObject" Target="embeddings/oleObject320.bin"/><Relationship Id="rId676" Type="http://schemas.openxmlformats.org/officeDocument/2006/relationships/oleObject" Target="embeddings/oleObject341.bin"/><Relationship Id="rId26" Type="http://schemas.openxmlformats.org/officeDocument/2006/relationships/oleObject" Target="embeddings/oleObject11.bin"/><Relationship Id="rId231" Type="http://schemas.openxmlformats.org/officeDocument/2006/relationships/oleObject" Target="embeddings/oleObject116.bin"/><Relationship Id="rId273" Type="http://schemas.openxmlformats.org/officeDocument/2006/relationships/oleObject" Target="embeddings/oleObject138.bin"/><Relationship Id="rId329" Type="http://schemas.openxmlformats.org/officeDocument/2006/relationships/oleObject" Target="embeddings/oleObject166.bin"/><Relationship Id="rId480" Type="http://schemas.openxmlformats.org/officeDocument/2006/relationships/oleObject" Target="embeddings/oleObject243.bin"/><Relationship Id="rId536" Type="http://schemas.openxmlformats.org/officeDocument/2006/relationships/image" Target="media/image261.wmf"/><Relationship Id="rId701" Type="http://schemas.openxmlformats.org/officeDocument/2006/relationships/image" Target="media/image344.wmf"/><Relationship Id="rId68" Type="http://schemas.openxmlformats.org/officeDocument/2006/relationships/oleObject" Target="embeddings/oleObject32.bin"/><Relationship Id="rId133" Type="http://schemas.openxmlformats.org/officeDocument/2006/relationships/oleObject" Target="embeddings/oleObject65.bin"/><Relationship Id="rId175" Type="http://schemas.openxmlformats.org/officeDocument/2006/relationships/image" Target="media/image85.wmf"/><Relationship Id="rId340" Type="http://schemas.openxmlformats.org/officeDocument/2006/relationships/image" Target="media/image165.wmf"/><Relationship Id="rId578" Type="http://schemas.openxmlformats.org/officeDocument/2006/relationships/image" Target="media/image282.wmf"/><Relationship Id="rId743" Type="http://schemas.openxmlformats.org/officeDocument/2006/relationships/oleObject" Target="embeddings/oleObject378.bin"/><Relationship Id="rId785" Type="http://schemas.openxmlformats.org/officeDocument/2006/relationships/image" Target="media/image382.emf"/><Relationship Id="rId200" Type="http://schemas.openxmlformats.org/officeDocument/2006/relationships/image" Target="media/image97.wmf"/><Relationship Id="rId382" Type="http://schemas.openxmlformats.org/officeDocument/2006/relationships/oleObject" Target="embeddings/oleObject193.bin"/><Relationship Id="rId438" Type="http://schemas.openxmlformats.org/officeDocument/2006/relationships/oleObject" Target="embeddings/oleObject222.bin"/><Relationship Id="rId603" Type="http://schemas.openxmlformats.org/officeDocument/2006/relationships/image" Target="media/image295.emf"/><Relationship Id="rId645" Type="http://schemas.openxmlformats.org/officeDocument/2006/relationships/image" Target="media/image316.wmf"/><Relationship Id="rId687" Type="http://schemas.openxmlformats.org/officeDocument/2006/relationships/image" Target="media/image337.wmf"/><Relationship Id="rId242" Type="http://schemas.openxmlformats.org/officeDocument/2006/relationships/oleObject" Target="embeddings/oleObject122.bin"/><Relationship Id="rId284" Type="http://schemas.openxmlformats.org/officeDocument/2006/relationships/image" Target="media/image137.wmf"/><Relationship Id="rId491" Type="http://schemas.openxmlformats.org/officeDocument/2006/relationships/oleObject" Target="embeddings/oleObject249.bin"/><Relationship Id="rId505" Type="http://schemas.openxmlformats.org/officeDocument/2006/relationships/oleObject" Target="embeddings/oleObject256.bin"/><Relationship Id="rId712" Type="http://schemas.openxmlformats.org/officeDocument/2006/relationships/oleObject" Target="embeddings/oleObject359.bin"/><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9.bin"/><Relationship Id="rId144" Type="http://schemas.openxmlformats.org/officeDocument/2006/relationships/image" Target="media/image70.wmf"/><Relationship Id="rId547" Type="http://schemas.openxmlformats.org/officeDocument/2006/relationships/oleObject" Target="embeddings/oleObject277.bin"/><Relationship Id="rId589" Type="http://schemas.openxmlformats.org/officeDocument/2006/relationships/oleObject" Target="embeddings/oleObject298.bin"/><Relationship Id="rId754" Type="http://schemas.openxmlformats.org/officeDocument/2006/relationships/oleObject" Target="embeddings/oleObject384.bin"/><Relationship Id="rId796" Type="http://schemas.openxmlformats.org/officeDocument/2006/relationships/oleObject" Target="embeddings/oleObject405.bin"/><Relationship Id="rId90" Type="http://schemas.openxmlformats.org/officeDocument/2006/relationships/oleObject" Target="embeddings/oleObject43.bin"/><Relationship Id="rId186" Type="http://schemas.openxmlformats.org/officeDocument/2006/relationships/oleObject" Target="embeddings/oleObject92.bin"/><Relationship Id="rId351" Type="http://schemas.openxmlformats.org/officeDocument/2006/relationships/oleObject" Target="embeddings/oleObject177.bin"/><Relationship Id="rId393" Type="http://schemas.openxmlformats.org/officeDocument/2006/relationships/image" Target="media/image191.wmf"/><Relationship Id="rId407" Type="http://schemas.openxmlformats.org/officeDocument/2006/relationships/oleObject" Target="embeddings/oleObject206.bin"/><Relationship Id="rId449" Type="http://schemas.openxmlformats.org/officeDocument/2006/relationships/image" Target="media/image218.wmf"/><Relationship Id="rId614" Type="http://schemas.openxmlformats.org/officeDocument/2006/relationships/oleObject" Target="embeddings/oleObject310.bin"/><Relationship Id="rId656" Type="http://schemas.openxmlformats.org/officeDocument/2006/relationships/oleObject" Target="embeddings/oleObject331.bin"/><Relationship Id="rId211" Type="http://schemas.openxmlformats.org/officeDocument/2006/relationships/image" Target="media/image102.wmf"/><Relationship Id="rId253" Type="http://schemas.openxmlformats.org/officeDocument/2006/relationships/image" Target="media/image122.wmf"/><Relationship Id="rId295" Type="http://schemas.openxmlformats.org/officeDocument/2006/relationships/oleObject" Target="embeddings/oleObject149.bin"/><Relationship Id="rId309" Type="http://schemas.openxmlformats.org/officeDocument/2006/relationships/oleObject" Target="embeddings/oleObject156.bin"/><Relationship Id="rId460" Type="http://schemas.openxmlformats.org/officeDocument/2006/relationships/oleObject" Target="embeddings/oleObject233.bin"/><Relationship Id="rId516" Type="http://schemas.openxmlformats.org/officeDocument/2006/relationships/image" Target="media/image251.wmf"/><Relationship Id="rId698" Type="http://schemas.openxmlformats.org/officeDocument/2006/relationships/oleObject" Target="embeddings/oleObject352.bin"/><Relationship Id="rId48" Type="http://schemas.openxmlformats.org/officeDocument/2006/relationships/oleObject" Target="embeddings/oleObject22.bin"/><Relationship Id="rId113" Type="http://schemas.openxmlformats.org/officeDocument/2006/relationships/image" Target="media/image55.wmf"/><Relationship Id="rId320" Type="http://schemas.openxmlformats.org/officeDocument/2006/relationships/image" Target="media/image155.wmf"/><Relationship Id="rId558" Type="http://schemas.openxmlformats.org/officeDocument/2006/relationships/image" Target="media/image272.wmf"/><Relationship Id="rId723" Type="http://schemas.openxmlformats.org/officeDocument/2006/relationships/oleObject" Target="embeddings/oleObject366.bin"/><Relationship Id="rId765" Type="http://schemas.openxmlformats.org/officeDocument/2006/relationships/image" Target="media/image372.emf"/><Relationship Id="rId155" Type="http://schemas.openxmlformats.org/officeDocument/2006/relationships/image" Target="media/image75.wmf"/><Relationship Id="rId197" Type="http://schemas.openxmlformats.org/officeDocument/2006/relationships/oleObject" Target="embeddings/oleObject98.bin"/><Relationship Id="rId362" Type="http://schemas.openxmlformats.org/officeDocument/2006/relationships/image" Target="media/image176.wmf"/><Relationship Id="rId418" Type="http://schemas.openxmlformats.org/officeDocument/2006/relationships/oleObject" Target="embeddings/oleObject212.bin"/><Relationship Id="rId625" Type="http://schemas.openxmlformats.org/officeDocument/2006/relationships/image" Target="media/image306.wmf"/><Relationship Id="rId222" Type="http://schemas.openxmlformats.org/officeDocument/2006/relationships/oleObject" Target="embeddings/oleObject111.bin"/><Relationship Id="rId264" Type="http://schemas.openxmlformats.org/officeDocument/2006/relationships/oleObject" Target="embeddings/oleObject133.bin"/><Relationship Id="rId471" Type="http://schemas.openxmlformats.org/officeDocument/2006/relationships/image" Target="media/image229.wmf"/><Relationship Id="rId667" Type="http://schemas.openxmlformats.org/officeDocument/2006/relationships/image" Target="media/image327.wmf"/><Relationship Id="rId17" Type="http://schemas.openxmlformats.org/officeDocument/2006/relationships/image" Target="media/image7.wmf"/><Relationship Id="rId59" Type="http://schemas.openxmlformats.org/officeDocument/2006/relationships/image" Target="media/image28.wmf"/><Relationship Id="rId124" Type="http://schemas.openxmlformats.org/officeDocument/2006/relationships/image" Target="media/image60.wmf"/><Relationship Id="rId527" Type="http://schemas.openxmlformats.org/officeDocument/2006/relationships/oleObject" Target="embeddings/oleObject267.bin"/><Relationship Id="rId569" Type="http://schemas.openxmlformats.org/officeDocument/2006/relationships/oleObject" Target="embeddings/oleObject288.bin"/><Relationship Id="rId734" Type="http://schemas.openxmlformats.org/officeDocument/2006/relationships/oleObject" Target="embeddings/oleObject373.bin"/><Relationship Id="rId776" Type="http://schemas.openxmlformats.org/officeDocument/2006/relationships/oleObject" Target="embeddings/oleObject395.bin"/><Relationship Id="rId70" Type="http://schemas.openxmlformats.org/officeDocument/2006/relationships/oleObject" Target="embeddings/oleObject33.bin"/><Relationship Id="rId166" Type="http://schemas.openxmlformats.org/officeDocument/2006/relationships/oleObject" Target="embeddings/oleObject82.bin"/><Relationship Id="rId331" Type="http://schemas.openxmlformats.org/officeDocument/2006/relationships/oleObject" Target="embeddings/oleObject167.bin"/><Relationship Id="rId373" Type="http://schemas.openxmlformats.org/officeDocument/2006/relationships/image" Target="media/image181.wmf"/><Relationship Id="rId429" Type="http://schemas.openxmlformats.org/officeDocument/2006/relationships/image" Target="media/image208.wmf"/><Relationship Id="rId580" Type="http://schemas.openxmlformats.org/officeDocument/2006/relationships/image" Target="media/image283.wmf"/><Relationship Id="rId636" Type="http://schemas.openxmlformats.org/officeDocument/2006/relationships/oleObject" Target="embeddings/oleObject321.bin"/><Relationship Id="rId801" Type="http://schemas.openxmlformats.org/officeDocument/2006/relationships/image" Target="media/image390.wmf"/><Relationship Id="rId1" Type="http://schemas.openxmlformats.org/officeDocument/2006/relationships/numbering" Target="numbering.xml"/><Relationship Id="rId233" Type="http://schemas.openxmlformats.org/officeDocument/2006/relationships/image" Target="media/image112.wmf"/><Relationship Id="rId440" Type="http://schemas.openxmlformats.org/officeDocument/2006/relationships/oleObject" Target="embeddings/oleObject223.bin"/><Relationship Id="rId678" Type="http://schemas.openxmlformats.org/officeDocument/2006/relationships/oleObject" Target="embeddings/oleObject342.bin"/><Relationship Id="rId28" Type="http://schemas.openxmlformats.org/officeDocument/2006/relationships/oleObject" Target="embeddings/oleObject12.bin"/><Relationship Id="rId275" Type="http://schemas.openxmlformats.org/officeDocument/2006/relationships/oleObject" Target="embeddings/oleObject139.bin"/><Relationship Id="rId300" Type="http://schemas.openxmlformats.org/officeDocument/2006/relationships/image" Target="media/image145.wmf"/><Relationship Id="rId482" Type="http://schemas.openxmlformats.org/officeDocument/2006/relationships/oleObject" Target="embeddings/oleObject244.bin"/><Relationship Id="rId538" Type="http://schemas.openxmlformats.org/officeDocument/2006/relationships/image" Target="media/image262.wmf"/><Relationship Id="rId703" Type="http://schemas.openxmlformats.org/officeDocument/2006/relationships/image" Target="media/image345.wmf"/><Relationship Id="rId745" Type="http://schemas.openxmlformats.org/officeDocument/2006/relationships/oleObject" Target="embeddings/oleObject379.bin"/><Relationship Id="rId81" Type="http://schemas.openxmlformats.org/officeDocument/2006/relationships/image" Target="media/image39.wmf"/><Relationship Id="rId135" Type="http://schemas.openxmlformats.org/officeDocument/2006/relationships/oleObject" Target="embeddings/oleObject66.bin"/><Relationship Id="rId177" Type="http://schemas.openxmlformats.org/officeDocument/2006/relationships/image" Target="media/image86.wmf"/><Relationship Id="rId342" Type="http://schemas.openxmlformats.org/officeDocument/2006/relationships/image" Target="media/image166.wmf"/><Relationship Id="rId384" Type="http://schemas.openxmlformats.org/officeDocument/2006/relationships/oleObject" Target="embeddings/oleObject194.bin"/><Relationship Id="rId591" Type="http://schemas.openxmlformats.org/officeDocument/2006/relationships/oleObject" Target="embeddings/oleObject299.bin"/><Relationship Id="rId605" Type="http://schemas.openxmlformats.org/officeDocument/2006/relationships/image" Target="media/image296.wmf"/><Relationship Id="rId787" Type="http://schemas.openxmlformats.org/officeDocument/2006/relationships/image" Target="media/image383.wmf"/><Relationship Id="rId202" Type="http://schemas.openxmlformats.org/officeDocument/2006/relationships/image" Target="media/image98.wmf"/><Relationship Id="rId244" Type="http://schemas.openxmlformats.org/officeDocument/2006/relationships/oleObject" Target="embeddings/oleObject123.bin"/><Relationship Id="rId647" Type="http://schemas.openxmlformats.org/officeDocument/2006/relationships/image" Target="media/image317.wmf"/><Relationship Id="rId689" Type="http://schemas.openxmlformats.org/officeDocument/2006/relationships/image" Target="media/image338.emf"/><Relationship Id="rId39" Type="http://schemas.openxmlformats.org/officeDocument/2006/relationships/image" Target="media/image18.wmf"/><Relationship Id="rId286" Type="http://schemas.openxmlformats.org/officeDocument/2006/relationships/image" Target="media/image138.wmf"/><Relationship Id="rId451" Type="http://schemas.openxmlformats.org/officeDocument/2006/relationships/image" Target="media/image219.wmf"/><Relationship Id="rId493" Type="http://schemas.openxmlformats.org/officeDocument/2006/relationships/oleObject" Target="embeddings/oleObject250.bin"/><Relationship Id="rId507" Type="http://schemas.openxmlformats.org/officeDocument/2006/relationships/oleObject" Target="embeddings/oleObject257.bin"/><Relationship Id="rId549" Type="http://schemas.openxmlformats.org/officeDocument/2006/relationships/oleObject" Target="embeddings/oleObject278.bin"/><Relationship Id="rId714" Type="http://schemas.openxmlformats.org/officeDocument/2006/relationships/oleObject" Target="embeddings/oleObject360.bin"/><Relationship Id="rId756" Type="http://schemas.openxmlformats.org/officeDocument/2006/relationships/oleObject" Target="embeddings/oleObject385.bin"/><Relationship Id="rId50" Type="http://schemas.openxmlformats.org/officeDocument/2006/relationships/oleObject" Target="embeddings/oleObject23.bin"/><Relationship Id="rId104" Type="http://schemas.openxmlformats.org/officeDocument/2006/relationships/oleObject" Target="embeddings/oleObject50.bin"/><Relationship Id="rId146" Type="http://schemas.openxmlformats.org/officeDocument/2006/relationships/oleObject" Target="embeddings/oleObject72.bin"/><Relationship Id="rId188" Type="http://schemas.openxmlformats.org/officeDocument/2006/relationships/oleObject" Target="embeddings/oleObject93.bin"/><Relationship Id="rId311" Type="http://schemas.openxmlformats.org/officeDocument/2006/relationships/oleObject" Target="embeddings/oleObject157.bin"/><Relationship Id="rId353" Type="http://schemas.openxmlformats.org/officeDocument/2006/relationships/oleObject" Target="embeddings/oleObject178.bin"/><Relationship Id="rId395" Type="http://schemas.openxmlformats.org/officeDocument/2006/relationships/oleObject" Target="embeddings/oleObject200.bin"/><Relationship Id="rId409" Type="http://schemas.openxmlformats.org/officeDocument/2006/relationships/oleObject" Target="embeddings/oleObject207.bin"/><Relationship Id="rId560" Type="http://schemas.openxmlformats.org/officeDocument/2006/relationships/image" Target="media/image273.wmf"/><Relationship Id="rId798" Type="http://schemas.openxmlformats.org/officeDocument/2006/relationships/oleObject" Target="embeddings/oleObject406.bin"/><Relationship Id="rId92" Type="http://schemas.openxmlformats.org/officeDocument/2006/relationships/oleObject" Target="embeddings/oleObject44.bin"/><Relationship Id="rId213" Type="http://schemas.openxmlformats.org/officeDocument/2006/relationships/image" Target="media/image103.wmf"/><Relationship Id="rId420" Type="http://schemas.openxmlformats.org/officeDocument/2006/relationships/oleObject" Target="embeddings/oleObject213.bin"/><Relationship Id="rId616" Type="http://schemas.openxmlformats.org/officeDocument/2006/relationships/oleObject" Target="embeddings/oleObject311.bin"/><Relationship Id="rId658" Type="http://schemas.openxmlformats.org/officeDocument/2006/relationships/oleObject" Target="embeddings/oleObject332.bin"/><Relationship Id="rId255" Type="http://schemas.openxmlformats.org/officeDocument/2006/relationships/image" Target="media/image123.wmf"/><Relationship Id="rId297" Type="http://schemas.openxmlformats.org/officeDocument/2006/relationships/oleObject" Target="embeddings/oleObject150.bin"/><Relationship Id="rId462" Type="http://schemas.openxmlformats.org/officeDocument/2006/relationships/oleObject" Target="embeddings/oleObject234.bin"/><Relationship Id="rId518" Type="http://schemas.openxmlformats.org/officeDocument/2006/relationships/image" Target="media/image252.wmf"/><Relationship Id="rId725" Type="http://schemas.openxmlformats.org/officeDocument/2006/relationships/image" Target="media/image354.wmf"/><Relationship Id="rId115" Type="http://schemas.openxmlformats.org/officeDocument/2006/relationships/image" Target="media/image56.wmf"/><Relationship Id="rId157" Type="http://schemas.openxmlformats.org/officeDocument/2006/relationships/image" Target="media/image76.wmf"/><Relationship Id="rId322" Type="http://schemas.openxmlformats.org/officeDocument/2006/relationships/image" Target="media/image156.wmf"/><Relationship Id="rId364" Type="http://schemas.openxmlformats.org/officeDocument/2006/relationships/image" Target="media/image177.wmf"/><Relationship Id="rId767" Type="http://schemas.openxmlformats.org/officeDocument/2006/relationships/image" Target="media/image373.wmf"/><Relationship Id="rId61" Type="http://schemas.openxmlformats.org/officeDocument/2006/relationships/image" Target="media/image29.wmf"/><Relationship Id="rId199" Type="http://schemas.openxmlformats.org/officeDocument/2006/relationships/oleObject" Target="embeddings/oleObject99.bin"/><Relationship Id="rId571" Type="http://schemas.openxmlformats.org/officeDocument/2006/relationships/oleObject" Target="embeddings/oleObject289.bin"/><Relationship Id="rId627" Type="http://schemas.openxmlformats.org/officeDocument/2006/relationships/image" Target="media/image307.wmf"/><Relationship Id="rId669" Type="http://schemas.openxmlformats.org/officeDocument/2006/relationships/image" Target="media/image328.wmf"/><Relationship Id="rId19" Type="http://schemas.openxmlformats.org/officeDocument/2006/relationships/image" Target="media/image8.wmf"/><Relationship Id="rId224" Type="http://schemas.openxmlformats.org/officeDocument/2006/relationships/oleObject" Target="embeddings/oleObject112.bin"/><Relationship Id="rId266" Type="http://schemas.openxmlformats.org/officeDocument/2006/relationships/oleObject" Target="embeddings/oleObject134.bin"/><Relationship Id="rId431" Type="http://schemas.openxmlformats.org/officeDocument/2006/relationships/image" Target="media/image209.wmf"/><Relationship Id="rId473" Type="http://schemas.openxmlformats.org/officeDocument/2006/relationships/image" Target="media/image230.wmf"/><Relationship Id="rId529" Type="http://schemas.openxmlformats.org/officeDocument/2006/relationships/oleObject" Target="embeddings/oleObject268.bin"/><Relationship Id="rId680" Type="http://schemas.openxmlformats.org/officeDocument/2006/relationships/oleObject" Target="embeddings/oleObject343.bin"/><Relationship Id="rId736" Type="http://schemas.openxmlformats.org/officeDocument/2006/relationships/oleObject" Target="embeddings/oleObject374.bin"/><Relationship Id="rId30" Type="http://schemas.openxmlformats.org/officeDocument/2006/relationships/oleObject" Target="embeddings/oleObject13.bin"/><Relationship Id="rId126" Type="http://schemas.openxmlformats.org/officeDocument/2006/relationships/image" Target="media/image61.wmf"/><Relationship Id="rId168" Type="http://schemas.openxmlformats.org/officeDocument/2006/relationships/oleObject" Target="embeddings/oleObject83.bin"/><Relationship Id="rId333" Type="http://schemas.openxmlformats.org/officeDocument/2006/relationships/oleObject" Target="embeddings/oleObject168.bin"/><Relationship Id="rId540" Type="http://schemas.openxmlformats.org/officeDocument/2006/relationships/image" Target="media/image263.wmf"/><Relationship Id="rId778" Type="http://schemas.openxmlformats.org/officeDocument/2006/relationships/oleObject" Target="embeddings/oleObject396.bin"/><Relationship Id="rId72" Type="http://schemas.openxmlformats.org/officeDocument/2006/relationships/oleObject" Target="embeddings/oleObject34.bin"/><Relationship Id="rId375" Type="http://schemas.openxmlformats.org/officeDocument/2006/relationships/image" Target="media/image182.wmf"/><Relationship Id="rId582" Type="http://schemas.openxmlformats.org/officeDocument/2006/relationships/image" Target="media/image284.wmf"/><Relationship Id="rId638" Type="http://schemas.openxmlformats.org/officeDocument/2006/relationships/oleObject" Target="embeddings/oleObject322.bin"/><Relationship Id="rId803" Type="http://schemas.openxmlformats.org/officeDocument/2006/relationships/image" Target="media/image391.wmf"/><Relationship Id="rId3" Type="http://schemas.openxmlformats.org/officeDocument/2006/relationships/settings" Target="settings.xml"/><Relationship Id="rId235" Type="http://schemas.openxmlformats.org/officeDocument/2006/relationships/image" Target="media/image113.wmf"/><Relationship Id="rId277" Type="http://schemas.openxmlformats.org/officeDocument/2006/relationships/oleObject" Target="embeddings/oleObject140.bin"/><Relationship Id="rId400" Type="http://schemas.openxmlformats.org/officeDocument/2006/relationships/image" Target="media/image194.wmf"/><Relationship Id="rId442" Type="http://schemas.openxmlformats.org/officeDocument/2006/relationships/oleObject" Target="embeddings/oleObject224.bin"/><Relationship Id="rId484" Type="http://schemas.openxmlformats.org/officeDocument/2006/relationships/oleObject" Target="embeddings/oleObject245.bin"/><Relationship Id="rId705" Type="http://schemas.openxmlformats.org/officeDocument/2006/relationships/image" Target="media/image346.wmf"/><Relationship Id="rId137" Type="http://schemas.openxmlformats.org/officeDocument/2006/relationships/oleObject" Target="embeddings/oleObject67.bin"/><Relationship Id="rId302" Type="http://schemas.openxmlformats.org/officeDocument/2006/relationships/image" Target="media/image146.wmf"/><Relationship Id="rId344" Type="http://schemas.openxmlformats.org/officeDocument/2006/relationships/image" Target="media/image167.wmf"/><Relationship Id="rId691" Type="http://schemas.openxmlformats.org/officeDocument/2006/relationships/image" Target="media/image339.wmf"/><Relationship Id="rId747" Type="http://schemas.openxmlformats.org/officeDocument/2006/relationships/oleObject" Target="embeddings/oleObject380.bin"/><Relationship Id="rId789" Type="http://schemas.openxmlformats.org/officeDocument/2006/relationships/image" Target="media/image384.wmf"/><Relationship Id="rId41" Type="http://schemas.openxmlformats.org/officeDocument/2006/relationships/image" Target="media/image19.wmf"/><Relationship Id="rId83" Type="http://schemas.openxmlformats.org/officeDocument/2006/relationships/image" Target="media/image40.wmf"/><Relationship Id="rId179" Type="http://schemas.openxmlformats.org/officeDocument/2006/relationships/image" Target="media/image87.wmf"/><Relationship Id="rId386" Type="http://schemas.openxmlformats.org/officeDocument/2006/relationships/oleObject" Target="embeddings/oleObject195.bin"/><Relationship Id="rId551" Type="http://schemas.openxmlformats.org/officeDocument/2006/relationships/oleObject" Target="embeddings/oleObject279.bin"/><Relationship Id="rId593" Type="http://schemas.openxmlformats.org/officeDocument/2006/relationships/oleObject" Target="embeddings/oleObject300.bin"/><Relationship Id="rId607" Type="http://schemas.openxmlformats.org/officeDocument/2006/relationships/image" Target="media/image297.wmf"/><Relationship Id="rId649" Type="http://schemas.openxmlformats.org/officeDocument/2006/relationships/image" Target="media/image318.emf"/><Relationship Id="rId190" Type="http://schemas.openxmlformats.org/officeDocument/2006/relationships/oleObject" Target="embeddings/oleObject94.bin"/><Relationship Id="rId204" Type="http://schemas.openxmlformats.org/officeDocument/2006/relationships/image" Target="media/image99.wmf"/><Relationship Id="rId246" Type="http://schemas.openxmlformats.org/officeDocument/2006/relationships/oleObject" Target="embeddings/oleObject124.bin"/><Relationship Id="rId288" Type="http://schemas.openxmlformats.org/officeDocument/2006/relationships/image" Target="media/image139.wmf"/><Relationship Id="rId411" Type="http://schemas.openxmlformats.org/officeDocument/2006/relationships/oleObject" Target="embeddings/oleObject208.bin"/><Relationship Id="rId453" Type="http://schemas.openxmlformats.org/officeDocument/2006/relationships/image" Target="media/image220.wmf"/><Relationship Id="rId509" Type="http://schemas.openxmlformats.org/officeDocument/2006/relationships/oleObject" Target="embeddings/oleObject258.bin"/><Relationship Id="rId660" Type="http://schemas.openxmlformats.org/officeDocument/2006/relationships/oleObject" Target="embeddings/oleObject333.bin"/><Relationship Id="rId106" Type="http://schemas.openxmlformats.org/officeDocument/2006/relationships/oleObject" Target="embeddings/oleObject51.bin"/><Relationship Id="rId313" Type="http://schemas.openxmlformats.org/officeDocument/2006/relationships/oleObject" Target="embeddings/oleObject158.bin"/><Relationship Id="rId495" Type="http://schemas.openxmlformats.org/officeDocument/2006/relationships/oleObject" Target="embeddings/oleObject251.bin"/><Relationship Id="rId716" Type="http://schemas.openxmlformats.org/officeDocument/2006/relationships/oleObject" Target="embeddings/oleObject361.bin"/><Relationship Id="rId758" Type="http://schemas.openxmlformats.org/officeDocument/2006/relationships/oleObject" Target="embeddings/oleObject386.bin"/><Relationship Id="rId10" Type="http://schemas.openxmlformats.org/officeDocument/2006/relationships/oleObject" Target="embeddings/oleObject3.bin"/><Relationship Id="rId52" Type="http://schemas.openxmlformats.org/officeDocument/2006/relationships/oleObject" Target="embeddings/oleObject24.bin"/><Relationship Id="rId94" Type="http://schemas.openxmlformats.org/officeDocument/2006/relationships/oleObject" Target="embeddings/oleObject45.bin"/><Relationship Id="rId148" Type="http://schemas.openxmlformats.org/officeDocument/2006/relationships/oleObject" Target="embeddings/oleObject73.bin"/><Relationship Id="rId355" Type="http://schemas.openxmlformats.org/officeDocument/2006/relationships/oleObject" Target="embeddings/oleObject179.bin"/><Relationship Id="rId397" Type="http://schemas.openxmlformats.org/officeDocument/2006/relationships/oleObject" Target="embeddings/oleObject201.bin"/><Relationship Id="rId520" Type="http://schemas.openxmlformats.org/officeDocument/2006/relationships/image" Target="media/image253.wmf"/><Relationship Id="rId562" Type="http://schemas.openxmlformats.org/officeDocument/2006/relationships/image" Target="media/image274.wmf"/><Relationship Id="rId618" Type="http://schemas.openxmlformats.org/officeDocument/2006/relationships/oleObject" Target="embeddings/oleObject312.bin"/><Relationship Id="rId215" Type="http://schemas.openxmlformats.org/officeDocument/2006/relationships/image" Target="media/image104.wmf"/><Relationship Id="rId257" Type="http://schemas.openxmlformats.org/officeDocument/2006/relationships/image" Target="media/image124.wmf"/><Relationship Id="rId422" Type="http://schemas.openxmlformats.org/officeDocument/2006/relationships/oleObject" Target="embeddings/oleObject214.bin"/><Relationship Id="rId464" Type="http://schemas.openxmlformats.org/officeDocument/2006/relationships/oleObject" Target="embeddings/oleObject235.bin"/><Relationship Id="rId299" Type="http://schemas.openxmlformats.org/officeDocument/2006/relationships/oleObject" Target="embeddings/oleObject151.bin"/><Relationship Id="rId727" Type="http://schemas.openxmlformats.org/officeDocument/2006/relationships/oleObject" Target="embeddings/oleObject369.bin"/><Relationship Id="rId63" Type="http://schemas.openxmlformats.org/officeDocument/2006/relationships/image" Target="media/image30.wmf"/><Relationship Id="rId159" Type="http://schemas.openxmlformats.org/officeDocument/2006/relationships/image" Target="media/image77.wmf"/><Relationship Id="rId366" Type="http://schemas.openxmlformats.org/officeDocument/2006/relationships/image" Target="media/image178.wmf"/><Relationship Id="rId573" Type="http://schemas.openxmlformats.org/officeDocument/2006/relationships/oleObject" Target="embeddings/oleObject290.bin"/><Relationship Id="rId780" Type="http://schemas.openxmlformats.org/officeDocument/2006/relationships/oleObject" Target="embeddings/oleObject397.bin"/><Relationship Id="rId226" Type="http://schemas.openxmlformats.org/officeDocument/2006/relationships/oleObject" Target="embeddings/oleObject113.bin"/><Relationship Id="rId433" Type="http://schemas.openxmlformats.org/officeDocument/2006/relationships/image" Target="media/image210.wmf"/><Relationship Id="rId640" Type="http://schemas.openxmlformats.org/officeDocument/2006/relationships/oleObject" Target="embeddings/oleObject323.bin"/><Relationship Id="rId738" Type="http://schemas.openxmlformats.org/officeDocument/2006/relationships/oleObject" Target="embeddings/oleObject375.bin"/><Relationship Id="rId74" Type="http://schemas.openxmlformats.org/officeDocument/2006/relationships/oleObject" Target="embeddings/oleObject35.bin"/><Relationship Id="rId377" Type="http://schemas.openxmlformats.org/officeDocument/2006/relationships/image" Target="media/image183.wmf"/><Relationship Id="rId500" Type="http://schemas.openxmlformats.org/officeDocument/2006/relationships/image" Target="media/image243.wmf"/><Relationship Id="rId584" Type="http://schemas.openxmlformats.org/officeDocument/2006/relationships/image" Target="media/image285.wmf"/><Relationship Id="rId805" Type="http://schemas.openxmlformats.org/officeDocument/2006/relationships/fontTable" Target="fontTable.xml"/><Relationship Id="rId5" Type="http://schemas.openxmlformats.org/officeDocument/2006/relationships/image" Target="media/image1.wmf"/><Relationship Id="rId237" Type="http://schemas.openxmlformats.org/officeDocument/2006/relationships/image" Target="media/image114.wmf"/><Relationship Id="rId791" Type="http://schemas.openxmlformats.org/officeDocument/2006/relationships/image" Target="media/image385.wmf"/><Relationship Id="rId444" Type="http://schemas.openxmlformats.org/officeDocument/2006/relationships/oleObject" Target="embeddings/oleObject225.bin"/><Relationship Id="rId651" Type="http://schemas.openxmlformats.org/officeDocument/2006/relationships/image" Target="media/image319.wmf"/><Relationship Id="rId749" Type="http://schemas.openxmlformats.org/officeDocument/2006/relationships/oleObject" Target="embeddings/oleObject38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50</Pages>
  <Words>10836</Words>
  <Characters>61766</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1</cp:revision>
  <dcterms:created xsi:type="dcterms:W3CDTF">2024-03-16T18:26:00Z</dcterms:created>
  <dcterms:modified xsi:type="dcterms:W3CDTF">2024-03-16T18:28:00Z</dcterms:modified>
</cp:coreProperties>
</file>