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DA" w:rsidRPr="00580C32" w:rsidRDefault="002550DA" w:rsidP="002550DA">
      <w:pPr>
        <w:pageBreakBefore/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425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РОЗДІЛ 6. Теплообмін випромінюванням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426"/>
        <w:jc w:val="center"/>
        <w:rPr>
          <w:b/>
          <w:snapToGrid w:val="0"/>
          <w:sz w:val="28"/>
          <w:szCs w:val="28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6.1. Основні поняття і визначення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426"/>
        <w:jc w:val="center"/>
        <w:rPr>
          <w:b/>
          <w:sz w:val="28"/>
          <w:szCs w:val="28"/>
        </w:rPr>
      </w:pPr>
    </w:p>
    <w:p w:rsidR="002550DA" w:rsidRPr="00406BEB" w:rsidRDefault="002550DA" w:rsidP="002550DA">
      <w:pPr>
        <w:spacing w:line="360" w:lineRule="auto"/>
        <w:ind w:right="-22" w:firstLine="567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Теплове випромінювання (радіаційний теплообмін) </w:t>
      </w:r>
      <w:r w:rsidRPr="00406BEB">
        <w:rPr>
          <w:snapToGrid w:val="0"/>
          <w:sz w:val="28"/>
          <w:szCs w:val="28"/>
        </w:rPr>
        <w:t>– спосіб перенесення теплоти в просторі, здійснюваний в результаті поширення електромагнітних хвиль, енергія яких при взаємодії з речовиною переходить в тепло. Радіаційний теплообмін пов'язаний з подвійним перетворенням енергії і відбувається в три етапи:</w:t>
      </w:r>
    </w:p>
    <w:p w:rsidR="002550DA" w:rsidRPr="00580C32" w:rsidRDefault="002550DA" w:rsidP="002550DA">
      <w:pPr>
        <w:spacing w:line="360" w:lineRule="auto"/>
        <w:ind w:right="-22" w:firstLine="4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— спочатку внутрішня енергія тіла перетворюється на енергію електромагнітного випромінювання (енергію фотонів або квантів);</w:t>
      </w:r>
    </w:p>
    <w:p w:rsidR="002550DA" w:rsidRPr="00580C32" w:rsidRDefault="002550DA" w:rsidP="002550DA">
      <w:pPr>
        <w:spacing w:line="360" w:lineRule="auto"/>
        <w:ind w:right="-22" w:firstLine="4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— потім, промениста енергія переноситься електромагнітними хвилями в просторі, які в однорідному і ізотропному середовищі і у вакуумі поширюються прямолінійно із швидкістю світла (у вакуумі швидкість світла </w:t>
      </w:r>
      <w:proofErr w:type="gramStart"/>
      <w:r>
        <w:rPr>
          <w:snapToGrid w:val="0"/>
          <w:sz w:val="28"/>
          <w:szCs w:val="28"/>
        </w:rPr>
        <w:t xml:space="preserve">дорівнює </w:t>
      </w:r>
      <w:r w:rsidRPr="00AC4B10">
        <w:rPr>
          <w:snapToGrid w:val="0"/>
          <w:position w:val="-6"/>
        </w:rPr>
        <w:object w:dxaOrig="6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16.8pt" o:ole="">
            <v:imagedata r:id="rId4" o:title=""/>
          </v:shape>
          <o:OLEObject Type="Embed" ProgID="Equation.3" ShapeID="_x0000_i1025" DrawAspect="Content" ObjectID="_1772128090" r:id="rId5"/>
        </w:object>
      </w:r>
      <w:r>
        <w:rPr>
          <w:snapToGrid w:val="0"/>
          <w:sz w:val="28"/>
          <w:szCs w:val="28"/>
        </w:rPr>
        <w:t xml:space="preserve"> м</w:t>
      </w:r>
      <w:proofErr w:type="gramEnd"/>
      <w:r>
        <w:rPr>
          <w:snapToGrid w:val="0"/>
          <w:sz w:val="28"/>
          <w:szCs w:val="28"/>
        </w:rPr>
        <w:t>/с) підкоряючись оптичним законам заломлення, поглинання і віддзеркалення;</w:t>
      </w:r>
    </w:p>
    <w:p w:rsidR="002550DA" w:rsidRPr="00580C32" w:rsidRDefault="002550DA" w:rsidP="002550DA">
      <w:pPr>
        <w:spacing w:line="360" w:lineRule="auto"/>
        <w:ind w:right="-22" w:firstLine="4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— після перенесення енергії електромагнітними хвилями, відбувається другий перехід променистої енергії у внутрішню енергію тіла шляхом поглинання фотонів.</w:t>
      </w:r>
    </w:p>
    <w:p w:rsidR="002550DA" w:rsidRPr="00580C32" w:rsidRDefault="002550DA" w:rsidP="002550DA">
      <w:pPr>
        <w:spacing w:line="360" w:lineRule="auto"/>
        <w:ind w:firstLine="442"/>
        <w:jc w:val="both"/>
        <w:rPr>
          <w:snapToGrid w:val="0"/>
          <w:sz w:val="28"/>
          <w:szCs w:val="28"/>
        </w:rPr>
      </w:pPr>
      <w:r>
        <w:rPr>
          <w:snapToGrid w:val="0"/>
          <w:spacing w:val="-4"/>
          <w:sz w:val="28"/>
          <w:szCs w:val="28"/>
        </w:rPr>
        <w:t xml:space="preserve">Тепловому випромінюванню відповідає інтервал довжин </w:t>
      </w:r>
      <w:proofErr w:type="gramStart"/>
      <w:r>
        <w:rPr>
          <w:snapToGrid w:val="0"/>
          <w:spacing w:val="-4"/>
          <w:sz w:val="28"/>
          <w:szCs w:val="28"/>
        </w:rPr>
        <w:t xml:space="preserve">хвиль </w:t>
      </w:r>
      <w:r w:rsidRPr="00F2432C">
        <w:rPr>
          <w:snapToGrid w:val="0"/>
          <w:spacing w:val="-4"/>
          <w:position w:val="-10"/>
        </w:rPr>
        <w:object w:dxaOrig="1219" w:dyaOrig="320">
          <v:shape id="_x0000_i1026" type="#_x0000_t75" style="width:61.2pt;height:16.2pt" o:ole="">
            <v:imagedata r:id="rId6" o:title=""/>
          </v:shape>
          <o:OLEObject Type="Embed" ProgID="Equation.3" ShapeID="_x0000_i1026" DrawAspect="Content" ObjectID="_1772128091" r:id="rId7"/>
        </w:object>
      </w:r>
      <w:r>
        <w:rPr>
          <w:snapToGrid w:val="0"/>
          <w:spacing w:val="-4"/>
          <w:sz w:val="28"/>
          <w:szCs w:val="28"/>
        </w:rPr>
        <w:t xml:space="preserve"> мкм</w:t>
      </w:r>
      <w:proofErr w:type="gramEnd"/>
      <w:r>
        <w:rPr>
          <w:snapToGrid w:val="0"/>
          <w:spacing w:val="-4"/>
          <w:sz w:val="28"/>
          <w:szCs w:val="28"/>
        </w:rPr>
        <w:t xml:space="preserve"> (1 мкм = 10</w:t>
      </w:r>
      <w:r w:rsidRPr="00406BEB">
        <w:rPr>
          <w:snapToGrid w:val="0"/>
          <w:spacing w:val="-4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 м"/>
        </w:smartTagPr>
        <w:r w:rsidRPr="00406BEB">
          <w:rPr>
            <w:snapToGrid w:val="0"/>
            <w:spacing w:val="-4"/>
            <w:sz w:val="28"/>
            <w:szCs w:val="28"/>
            <w:vertAlign w:val="superscript"/>
          </w:rPr>
          <w:t>6</w:t>
        </w:r>
        <w:r>
          <w:rPr>
            <w:snapToGrid w:val="0"/>
            <w:spacing w:val="-4"/>
            <w:sz w:val="28"/>
            <w:szCs w:val="28"/>
          </w:rPr>
          <w:t xml:space="preserve"> м</w:t>
        </w:r>
      </w:smartTag>
      <w:r>
        <w:rPr>
          <w:snapToGrid w:val="0"/>
          <w:spacing w:val="-4"/>
          <w:sz w:val="28"/>
          <w:szCs w:val="28"/>
        </w:rPr>
        <w:t xml:space="preserve">), оскільки основна доля променистої енергії в теплотехнічних агрегатах передається саме в цьому діапазоні довжин хвиль. Відмітимо, що видимі світлові промені мають довжину </w:t>
      </w:r>
      <w:proofErr w:type="gramStart"/>
      <w:r>
        <w:rPr>
          <w:snapToGrid w:val="0"/>
          <w:spacing w:val="-4"/>
          <w:sz w:val="28"/>
          <w:szCs w:val="28"/>
        </w:rPr>
        <w:t xml:space="preserve">хвилі </w:t>
      </w:r>
      <w:r w:rsidRPr="00F2432C">
        <w:rPr>
          <w:snapToGrid w:val="0"/>
          <w:position w:val="-10"/>
        </w:rPr>
        <w:object w:dxaOrig="1260" w:dyaOrig="320">
          <v:shape id="_x0000_i1027" type="#_x0000_t75" style="width:63pt;height:16.2pt" o:ole="">
            <v:imagedata r:id="rId8" o:title=""/>
          </v:shape>
          <o:OLEObject Type="Embed" ProgID="Equation.3" ShapeID="_x0000_i1027" DrawAspect="Content" ObjectID="_1772128092" r:id="rId9"/>
        </w:object>
      </w:r>
      <w:r>
        <w:rPr>
          <w:snapToGrid w:val="0"/>
          <w:spacing w:val="-4"/>
          <w:sz w:val="28"/>
          <w:szCs w:val="28"/>
        </w:rPr>
        <w:t xml:space="preserve"> мкм</w:t>
      </w:r>
      <w:proofErr w:type="gramEnd"/>
      <w:r>
        <w:rPr>
          <w:snapToGrid w:val="0"/>
          <w:spacing w:val="-4"/>
          <w:sz w:val="28"/>
          <w:szCs w:val="28"/>
        </w:rPr>
        <w:t xml:space="preserve">, а до інфрачервоного або теплового випромінювання в загальному випадку відносять діапазон довжин хвиль </w:t>
      </w:r>
      <w:r w:rsidRPr="00F2432C">
        <w:rPr>
          <w:snapToGrid w:val="0"/>
          <w:position w:val="-10"/>
        </w:rPr>
        <w:object w:dxaOrig="1420" w:dyaOrig="320">
          <v:shape id="_x0000_i1028" type="#_x0000_t75" style="width:70.8pt;height:16.2pt" o:ole="">
            <v:imagedata r:id="rId10" o:title=""/>
          </v:shape>
          <o:OLEObject Type="Embed" ProgID="Equation.3" ShapeID="_x0000_i1028" DrawAspect="Content" ObjectID="_1772128093" r:id="rId11"/>
        </w:object>
      </w:r>
      <w:r>
        <w:rPr>
          <w:snapToGrid w:val="0"/>
          <w:spacing w:val="-4"/>
          <w:sz w:val="28"/>
          <w:szCs w:val="28"/>
        </w:rPr>
        <w:t xml:space="preserve"> мкм.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Особливості радіаційного теплообміну:</w:t>
      </w:r>
    </w:p>
    <w:p w:rsidR="002550DA" w:rsidRPr="00580C32" w:rsidRDefault="002550DA" w:rsidP="002550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всі тіла з температурою вище </w:t>
      </w:r>
      <w:r w:rsidRPr="00EC4E3E">
        <w:rPr>
          <w:sz w:val="28"/>
          <w:szCs w:val="28"/>
        </w:rPr>
        <w:t>0 К</w:t>
      </w:r>
      <w:r>
        <w:rPr>
          <w:sz w:val="28"/>
          <w:szCs w:val="28"/>
        </w:rPr>
        <w:t xml:space="preserve"> володіють власним тепловим випромінюванням, тобто енергію випромінюють всі тіла (тверді тіла, рідини і </w:t>
      </w:r>
      <w:r>
        <w:rPr>
          <w:sz w:val="28"/>
          <w:szCs w:val="28"/>
          <w:lang w:val="uk-UA"/>
        </w:rPr>
        <w:t>променевопрозорі</w:t>
      </w:r>
      <w:r>
        <w:rPr>
          <w:sz w:val="28"/>
          <w:szCs w:val="28"/>
        </w:rPr>
        <w:t xml:space="preserve"> гази);</w:t>
      </w:r>
    </w:p>
    <w:p w:rsidR="002550DA" w:rsidRPr="00580C32" w:rsidRDefault="002550DA" w:rsidP="002550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для передачі теплоти випромінюванням не потрібний тілопосередник, тобто промениста енергія може передаватися і у вакуумі; 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при температурах до 100 </w:t>
      </w:r>
      <w:r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</w:rPr>
        <w:t>С промениста і конвективна (при вільній конвекції) складові теплообміну мають один порядок. У високотемпературних енергетичних (наприклад, парогенераторах) і високотемпературних теплотехнолог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ч</w:t>
      </w:r>
      <w:r>
        <w:rPr>
          <w:sz w:val="28"/>
          <w:szCs w:val="28"/>
          <w:lang w:val="uk-UA"/>
        </w:rPr>
        <w:t>ни</w:t>
      </w:r>
      <w:r>
        <w:rPr>
          <w:sz w:val="28"/>
          <w:szCs w:val="28"/>
        </w:rPr>
        <w:t xml:space="preserve">х (наприклад, металургійних печах) </w:t>
      </w:r>
      <w:r>
        <w:rPr>
          <w:sz w:val="28"/>
          <w:szCs w:val="28"/>
          <w:lang w:val="uk-UA"/>
        </w:rPr>
        <w:t xml:space="preserve">агрегатах </w:t>
      </w:r>
      <w:r>
        <w:rPr>
          <w:sz w:val="28"/>
          <w:szCs w:val="28"/>
        </w:rPr>
        <w:t>променистий теплообмін є домінуючим (до 100%) в сумарному теплоперенос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від гарячого теплоносія до споживача теплової енергії;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розрізняють поверхневе випромінювання (тверді тіла) і об'ємне випромінювання (</w:t>
      </w:r>
      <w:r>
        <w:rPr>
          <w:sz w:val="28"/>
          <w:szCs w:val="28"/>
          <w:lang w:val="uk-UA"/>
        </w:rPr>
        <w:t>променевопрозорі</w:t>
      </w:r>
      <w:r>
        <w:rPr>
          <w:sz w:val="28"/>
          <w:szCs w:val="28"/>
        </w:rPr>
        <w:t xml:space="preserve"> гази).</w:t>
      </w:r>
    </w:p>
    <w:p w:rsidR="002550DA" w:rsidRPr="00A123DF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pacing w:val="-2"/>
          <w:sz w:val="28"/>
          <w:szCs w:val="28"/>
        </w:rPr>
      </w:pPr>
      <w:r>
        <w:rPr>
          <w:i/>
          <w:spacing w:val="-4"/>
          <w:sz w:val="28"/>
          <w:szCs w:val="28"/>
        </w:rPr>
        <w:t xml:space="preserve">Спектром випромінювання </w:t>
      </w:r>
      <w:r w:rsidRPr="00A123DF">
        <w:rPr>
          <w:spacing w:val="-4"/>
          <w:sz w:val="28"/>
          <w:szCs w:val="28"/>
        </w:rPr>
        <w:t>називають розподіл променистої енергії по д</w:t>
      </w:r>
      <w:r>
        <w:rPr>
          <w:spacing w:val="-4"/>
          <w:sz w:val="28"/>
          <w:szCs w:val="28"/>
          <w:lang w:val="uk-UA"/>
        </w:rPr>
        <w:t>овжи</w:t>
      </w:r>
      <w:r w:rsidRPr="00A123DF">
        <w:rPr>
          <w:spacing w:val="-4"/>
          <w:sz w:val="28"/>
          <w:szCs w:val="28"/>
        </w:rPr>
        <w:t xml:space="preserve">ні </w:t>
      </w:r>
      <w:proofErr w:type="gramStart"/>
      <w:r w:rsidRPr="00A123DF">
        <w:rPr>
          <w:spacing w:val="-4"/>
          <w:sz w:val="28"/>
          <w:szCs w:val="28"/>
        </w:rPr>
        <w:t>хвилі</w:t>
      </w:r>
      <w:r>
        <w:rPr>
          <w:spacing w:val="-4"/>
          <w:sz w:val="28"/>
          <w:szCs w:val="28"/>
          <w:lang w:val="uk-UA"/>
        </w:rPr>
        <w:t xml:space="preserve"> </w:t>
      </w:r>
      <w:r w:rsidRPr="003439E0">
        <w:rPr>
          <w:position w:val="-12"/>
        </w:rPr>
        <w:object w:dxaOrig="1040" w:dyaOrig="360">
          <v:shape id="_x0000_i1029" type="#_x0000_t75" style="width:52.2pt;height:18pt" o:ole="">
            <v:imagedata r:id="rId12" o:title=""/>
          </v:shape>
          <o:OLEObject Type="Embed" ProgID="Equation.3" ShapeID="_x0000_i1029" DrawAspect="Content" ObjectID="_1772128094" r:id="rId13"/>
        </w:object>
      </w:r>
      <w:r w:rsidRPr="00A123DF">
        <w:rPr>
          <w:spacing w:val="-4"/>
          <w:sz w:val="28"/>
          <w:szCs w:val="28"/>
        </w:rPr>
        <w:t>,</w:t>
      </w:r>
      <w:proofErr w:type="gramEnd"/>
      <w:r w:rsidRPr="00A123DF">
        <w:rPr>
          <w:spacing w:val="-4"/>
          <w:sz w:val="28"/>
          <w:szCs w:val="28"/>
        </w:rPr>
        <w:t xml:space="preserve"> де</w:t>
      </w:r>
      <w:r>
        <w:rPr>
          <w:spacing w:val="-4"/>
          <w:sz w:val="28"/>
          <w:szCs w:val="28"/>
          <w:lang w:val="uk-UA"/>
        </w:rPr>
        <w:t xml:space="preserve"> </w:t>
      </w:r>
      <w:r w:rsidRPr="0060181E">
        <w:rPr>
          <w:spacing w:val="-2"/>
          <w:position w:val="-12"/>
        </w:rPr>
        <w:object w:dxaOrig="340" w:dyaOrig="360">
          <v:shape id="_x0000_i1030" type="#_x0000_t75" style="width:16.8pt;height:18pt" o:ole="">
            <v:imagedata r:id="rId14" o:title=""/>
          </v:shape>
          <o:OLEObject Type="Embed" ProgID="Equation.3" ShapeID="_x0000_i1030" DrawAspect="Content" ObjectID="_1772128095" r:id="rId15"/>
        </w:object>
      </w:r>
      <w:r w:rsidRPr="00A123DF">
        <w:rPr>
          <w:spacing w:val="-4"/>
          <w:sz w:val="28"/>
          <w:szCs w:val="28"/>
        </w:rPr>
        <w:t>, Вт/м</w:t>
      </w:r>
      <w:r w:rsidRPr="00A123DF">
        <w:rPr>
          <w:spacing w:val="-4"/>
          <w:sz w:val="28"/>
          <w:szCs w:val="28"/>
          <w:vertAlign w:val="superscript"/>
        </w:rPr>
        <w:t>3</w:t>
      </w:r>
      <w:r>
        <w:rPr>
          <w:spacing w:val="-4"/>
          <w:sz w:val="28"/>
          <w:szCs w:val="28"/>
          <w:lang w:val="uk-UA"/>
        </w:rPr>
        <w:t xml:space="preserve">, </w:t>
      </w:r>
      <w:r w:rsidRPr="00A123DF">
        <w:rPr>
          <w:spacing w:val="-4"/>
          <w:sz w:val="28"/>
          <w:szCs w:val="28"/>
        </w:rPr>
        <w:t xml:space="preserve">спектральна інтенсивність випромінювання тіла. У більшості твердих тіл спектри суцільні. В газів і полірованих металів спектри </w:t>
      </w:r>
      <w:r w:rsidRPr="00A123DF">
        <w:rPr>
          <w:i/>
          <w:spacing w:val="-4"/>
          <w:sz w:val="28"/>
          <w:szCs w:val="28"/>
        </w:rPr>
        <w:t>лінійчаті</w:t>
      </w:r>
      <w:r w:rsidRPr="00A123DF">
        <w:rPr>
          <w:spacing w:val="-4"/>
          <w:sz w:val="28"/>
          <w:szCs w:val="28"/>
        </w:rPr>
        <w:t xml:space="preserve"> або </w:t>
      </w:r>
      <w:r w:rsidRPr="00A123DF">
        <w:rPr>
          <w:i/>
          <w:spacing w:val="-4"/>
          <w:sz w:val="28"/>
          <w:szCs w:val="28"/>
        </w:rPr>
        <w:t>селективні</w:t>
      </w:r>
      <w:r w:rsidRPr="00A123DF">
        <w:rPr>
          <w:spacing w:val="-4"/>
          <w:sz w:val="28"/>
          <w:szCs w:val="28"/>
        </w:rPr>
        <w:t>.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 точки зору радіаційного теплообміну розрізняють дв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тип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поверхонь: </w:t>
      </w:r>
      <w:r w:rsidRPr="00A123DF">
        <w:rPr>
          <w:i/>
          <w:sz w:val="28"/>
          <w:szCs w:val="28"/>
        </w:rPr>
        <w:t>дифузні</w:t>
      </w:r>
      <w:r>
        <w:rPr>
          <w:sz w:val="28"/>
          <w:szCs w:val="28"/>
        </w:rPr>
        <w:t xml:space="preserve"> і </w:t>
      </w:r>
      <w:r w:rsidRPr="00A123DF">
        <w:rPr>
          <w:i/>
          <w:sz w:val="28"/>
          <w:szCs w:val="28"/>
        </w:rPr>
        <w:t>дзеркальні</w:t>
      </w:r>
      <w:r>
        <w:rPr>
          <w:sz w:val="28"/>
          <w:szCs w:val="28"/>
        </w:rPr>
        <w:t xml:space="preserve"> поверхні. Дифузні поверхні розкладають все падаюче на них випромінювання в межах півсфери.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дзеркальних поверхонь кут падіння променя дорівнює куту його віддзеркалення.</w:t>
      </w:r>
    </w:p>
    <w:p w:rsidR="002550DA" w:rsidRP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i/>
          <w:sz w:val="28"/>
          <w:szCs w:val="28"/>
          <w:lang w:val="uk-UA"/>
        </w:rPr>
      </w:pPr>
      <w:r w:rsidRPr="002550DA">
        <w:rPr>
          <w:i/>
          <w:sz w:val="28"/>
          <w:szCs w:val="28"/>
          <w:lang w:val="uk-UA"/>
        </w:rPr>
        <w:t>Параметри і характеристики теплового випромінювання</w:t>
      </w:r>
    </w:p>
    <w:p w:rsidR="002550DA" w:rsidRP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550DA">
        <w:rPr>
          <w:sz w:val="28"/>
          <w:szCs w:val="28"/>
          <w:lang w:val="uk-UA"/>
        </w:rPr>
        <w:t xml:space="preserve">Як і будь-який інший спосіб перенесення теплоти, теплообмін випромінюванням характеризується </w:t>
      </w:r>
      <w:r w:rsidRPr="002550DA">
        <w:rPr>
          <w:i/>
          <w:sz w:val="28"/>
          <w:szCs w:val="28"/>
          <w:lang w:val="uk-UA"/>
        </w:rPr>
        <w:t>температурним полем</w:t>
      </w:r>
      <w:r w:rsidRPr="002550DA">
        <w:rPr>
          <w:sz w:val="28"/>
          <w:szCs w:val="28"/>
          <w:lang w:val="uk-UA"/>
        </w:rPr>
        <w:t xml:space="preserve"> системи тіл, що беруть участь в радіаційному теплообміні (</w:t>
      </w:r>
      <w:r>
        <w:rPr>
          <w:sz w:val="28"/>
          <w:szCs w:val="28"/>
        </w:rPr>
        <w:t>T</w:t>
      </w:r>
      <w:r w:rsidRPr="002550DA">
        <w:rPr>
          <w:sz w:val="28"/>
          <w:szCs w:val="28"/>
          <w:lang w:val="uk-UA"/>
        </w:rPr>
        <w:t xml:space="preserve">), і </w:t>
      </w:r>
      <w:r w:rsidRPr="002550DA">
        <w:rPr>
          <w:i/>
          <w:sz w:val="28"/>
          <w:szCs w:val="28"/>
          <w:lang w:val="uk-UA"/>
        </w:rPr>
        <w:t xml:space="preserve">тепловими потоками </w:t>
      </w:r>
      <w:r w:rsidRPr="002550DA">
        <w:rPr>
          <w:sz w:val="28"/>
          <w:szCs w:val="28"/>
          <w:lang w:val="uk-UA"/>
        </w:rPr>
        <w:t>випромінювання (</w:t>
      </w:r>
      <w:r>
        <w:rPr>
          <w:sz w:val="28"/>
          <w:szCs w:val="28"/>
        </w:rPr>
        <w:t>Q</w:t>
      </w:r>
      <w:r w:rsidRPr="002550DA">
        <w:rPr>
          <w:sz w:val="28"/>
          <w:szCs w:val="28"/>
          <w:lang w:val="uk-UA"/>
        </w:rPr>
        <w:t>, Вт) або поверхневою щільністю теплових потоків випромінювання (</w:t>
      </w:r>
      <w:r>
        <w:rPr>
          <w:sz w:val="28"/>
          <w:szCs w:val="28"/>
        </w:rPr>
        <w:t>E</w:t>
      </w:r>
      <w:r w:rsidRPr="002550DA">
        <w:rPr>
          <w:sz w:val="28"/>
          <w:szCs w:val="28"/>
          <w:lang w:val="uk-UA"/>
        </w:rPr>
        <w:t>, Вт/м</w:t>
      </w:r>
      <w:r w:rsidRPr="002550DA">
        <w:rPr>
          <w:sz w:val="28"/>
          <w:szCs w:val="28"/>
          <w:vertAlign w:val="superscript"/>
          <w:lang w:val="uk-UA"/>
        </w:rPr>
        <w:t>2</w:t>
      </w:r>
      <w:r w:rsidRPr="002550DA">
        <w:rPr>
          <w:sz w:val="28"/>
          <w:szCs w:val="28"/>
          <w:lang w:val="uk-UA"/>
        </w:rPr>
        <w:t xml:space="preserve">). Окрім цього, тілам, що беруть участь в радіаційному теплообміні, приписують деякі специфічні властивості, звані </w:t>
      </w:r>
      <w:r w:rsidRPr="002550DA">
        <w:rPr>
          <w:i/>
          <w:sz w:val="28"/>
          <w:szCs w:val="28"/>
          <w:lang w:val="uk-UA"/>
        </w:rPr>
        <w:t>радіаційними характеристиками</w:t>
      </w:r>
      <w:r w:rsidRPr="002550DA">
        <w:rPr>
          <w:sz w:val="28"/>
          <w:szCs w:val="28"/>
          <w:lang w:val="uk-UA"/>
        </w:rPr>
        <w:t xml:space="preserve"> або </w:t>
      </w:r>
      <w:r w:rsidRPr="002550DA">
        <w:rPr>
          <w:i/>
          <w:sz w:val="28"/>
          <w:szCs w:val="28"/>
          <w:lang w:val="uk-UA"/>
        </w:rPr>
        <w:t>радіаційними властивостями</w:t>
      </w:r>
      <w:r w:rsidRPr="002550DA">
        <w:rPr>
          <w:sz w:val="28"/>
          <w:szCs w:val="28"/>
          <w:lang w:val="uk-UA"/>
        </w:rPr>
        <w:t xml:space="preserve"> тіла.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Потоком випромінювання (</w:t>
      </w:r>
      <w:r w:rsidRPr="00A123DF">
        <w:rPr>
          <w:sz w:val="28"/>
          <w:szCs w:val="28"/>
        </w:rPr>
        <w:t>Q, Вт) називають кількість променистої енергії, що проходить через задану поверхню площею F в</w:t>
      </w:r>
      <w:r>
        <w:rPr>
          <w:i/>
          <w:sz w:val="28"/>
          <w:szCs w:val="28"/>
        </w:rPr>
        <w:t xml:space="preserve"> одиницю </w:t>
      </w:r>
      <w:r w:rsidRPr="00A123DF">
        <w:rPr>
          <w:sz w:val="28"/>
          <w:szCs w:val="28"/>
        </w:rPr>
        <w:t>часу</w:t>
      </w:r>
      <w:r>
        <w:rPr>
          <w:i/>
          <w:sz w:val="28"/>
          <w:szCs w:val="28"/>
        </w:rPr>
        <w:t>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 w:rsidRPr="00036E86">
        <w:rPr>
          <w:i/>
          <w:sz w:val="28"/>
          <w:szCs w:val="28"/>
        </w:rPr>
        <w:t xml:space="preserve">Поверхневою щільністю потоку випромінювання </w:t>
      </w:r>
      <w:r>
        <w:rPr>
          <w:sz w:val="28"/>
          <w:szCs w:val="28"/>
        </w:rPr>
        <w:t>(E, Вт/м</w:t>
      </w:r>
      <w:r w:rsidRPr="00A123D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називають кількість променистої енергії, що проходить через задану </w:t>
      </w:r>
      <w:r w:rsidRPr="00036E86">
        <w:rPr>
          <w:i/>
          <w:sz w:val="28"/>
          <w:szCs w:val="28"/>
        </w:rPr>
        <w:t>одиничну</w:t>
      </w:r>
      <w:r>
        <w:rPr>
          <w:sz w:val="28"/>
          <w:szCs w:val="28"/>
        </w:rPr>
        <w:t xml:space="preserve"> поверхню в </w:t>
      </w:r>
      <w:r w:rsidRPr="00036E86">
        <w:rPr>
          <w:i/>
          <w:sz w:val="28"/>
          <w:szCs w:val="28"/>
        </w:rPr>
        <w:t>одиницю</w:t>
      </w:r>
      <w:r>
        <w:rPr>
          <w:sz w:val="28"/>
          <w:szCs w:val="28"/>
        </w:rPr>
        <w:t xml:space="preserve"> часу.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розрахунках радіаційного теплообміну прийняті наступні позначення: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— Q</w:t>
      </w:r>
      <w:r w:rsidRPr="00036E86">
        <w:rPr>
          <w:sz w:val="28"/>
          <w:szCs w:val="28"/>
          <w:vertAlign w:val="subscript"/>
        </w:rPr>
        <w:t>пад</w:t>
      </w:r>
      <w:r>
        <w:rPr>
          <w:sz w:val="28"/>
          <w:szCs w:val="28"/>
        </w:rPr>
        <w:t xml:space="preserve"> і E</w:t>
      </w:r>
      <w:r w:rsidRPr="00036E86">
        <w:rPr>
          <w:sz w:val="28"/>
          <w:szCs w:val="28"/>
          <w:vertAlign w:val="subscript"/>
        </w:rPr>
        <w:t>пад</w:t>
      </w:r>
      <w:r>
        <w:rPr>
          <w:sz w:val="28"/>
          <w:szCs w:val="28"/>
        </w:rPr>
        <w:t xml:space="preserve"> потік і щільність потоку випромінювання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</w:rPr>
        <w:t>падаю</w:t>
      </w:r>
      <w:r>
        <w:rPr>
          <w:sz w:val="28"/>
          <w:szCs w:val="28"/>
          <w:lang w:val="uk-UA"/>
        </w:rPr>
        <w:t>ть</w:t>
      </w:r>
      <w:r>
        <w:rPr>
          <w:sz w:val="28"/>
          <w:szCs w:val="28"/>
        </w:rPr>
        <w:t xml:space="preserve"> на поверхню тіла;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Q</w:t>
      </w:r>
      <w:r w:rsidRPr="00036E86">
        <w:rPr>
          <w:sz w:val="28"/>
          <w:szCs w:val="28"/>
          <w:vertAlign w:val="subscript"/>
        </w:rPr>
        <w:t>отр</w:t>
      </w:r>
      <w:r>
        <w:rPr>
          <w:sz w:val="28"/>
          <w:szCs w:val="28"/>
        </w:rPr>
        <w:t xml:space="preserve"> і E</w:t>
      </w:r>
      <w:r w:rsidRPr="00036E86">
        <w:rPr>
          <w:sz w:val="28"/>
          <w:szCs w:val="28"/>
          <w:vertAlign w:val="subscript"/>
        </w:rPr>
        <w:t>отр</w:t>
      </w:r>
      <w:r>
        <w:rPr>
          <w:sz w:val="28"/>
          <w:szCs w:val="28"/>
        </w:rPr>
        <w:t xml:space="preserve"> потік і щільність потоку випромінювання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відбиті від поверхні тіла;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Q</w:t>
      </w:r>
      <w:r w:rsidRPr="00036E86">
        <w:rPr>
          <w:sz w:val="28"/>
          <w:szCs w:val="28"/>
          <w:vertAlign w:val="subscript"/>
        </w:rPr>
        <w:t>погл</w:t>
      </w:r>
      <w:r>
        <w:rPr>
          <w:sz w:val="28"/>
          <w:szCs w:val="28"/>
        </w:rPr>
        <w:t xml:space="preserve"> і E</w:t>
      </w:r>
      <w:r w:rsidRPr="00036E86">
        <w:rPr>
          <w:sz w:val="28"/>
          <w:szCs w:val="28"/>
          <w:vertAlign w:val="subscript"/>
        </w:rPr>
        <w:t>погл</w:t>
      </w:r>
      <w:r>
        <w:rPr>
          <w:sz w:val="28"/>
          <w:szCs w:val="28"/>
        </w:rPr>
        <w:t xml:space="preserve"> потік і щільність потоку випромінювання поглинені тілом;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Q</w:t>
      </w:r>
      <w:r w:rsidRPr="00036E86">
        <w:rPr>
          <w:sz w:val="28"/>
          <w:szCs w:val="28"/>
          <w:vertAlign w:val="subscript"/>
        </w:rPr>
        <w:t>проп</w:t>
      </w:r>
      <w:r>
        <w:rPr>
          <w:sz w:val="28"/>
          <w:szCs w:val="28"/>
        </w:rPr>
        <w:t xml:space="preserve"> і E</w:t>
      </w:r>
      <w:r w:rsidRPr="00036E86">
        <w:rPr>
          <w:sz w:val="28"/>
          <w:szCs w:val="28"/>
          <w:vertAlign w:val="subscript"/>
        </w:rPr>
        <w:t>проп</w:t>
      </w:r>
      <w:r>
        <w:rPr>
          <w:sz w:val="28"/>
          <w:szCs w:val="28"/>
        </w:rPr>
        <w:t xml:space="preserve"> потік і щільність потоку випромінювання</w:t>
      </w:r>
      <w:r>
        <w:rPr>
          <w:sz w:val="28"/>
          <w:szCs w:val="28"/>
          <w:lang w:val="uk-UA"/>
        </w:rPr>
        <w:t>, що</w:t>
      </w:r>
      <w:r>
        <w:rPr>
          <w:sz w:val="28"/>
          <w:szCs w:val="28"/>
        </w:rPr>
        <w:t xml:space="preserve"> пропускаються тілом;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Q</w:t>
      </w:r>
      <w:r w:rsidRPr="00036E86">
        <w:rPr>
          <w:sz w:val="28"/>
          <w:szCs w:val="28"/>
          <w:vertAlign w:val="subscript"/>
        </w:rPr>
        <w:t>соб</w:t>
      </w:r>
      <w:r>
        <w:rPr>
          <w:sz w:val="28"/>
          <w:szCs w:val="28"/>
        </w:rPr>
        <w:t xml:space="preserve"> і E</w:t>
      </w:r>
      <w:r w:rsidRPr="00036E86">
        <w:rPr>
          <w:sz w:val="28"/>
          <w:szCs w:val="28"/>
          <w:vertAlign w:val="subscript"/>
        </w:rPr>
        <w:t>соб</w:t>
      </w:r>
      <w:r>
        <w:rPr>
          <w:sz w:val="28"/>
          <w:szCs w:val="28"/>
        </w:rPr>
        <w:t xml:space="preserve"> потік і щільність потоку власного випромінювання тіла;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Q</w:t>
      </w:r>
      <w:r w:rsidRPr="00036E86">
        <w:rPr>
          <w:sz w:val="28"/>
          <w:szCs w:val="28"/>
          <w:vertAlign w:val="subscript"/>
        </w:rPr>
        <w:t>эф</w:t>
      </w:r>
      <w:r>
        <w:rPr>
          <w:sz w:val="28"/>
          <w:szCs w:val="28"/>
        </w:rPr>
        <w:t xml:space="preserve"> і E</w:t>
      </w:r>
      <w:r w:rsidRPr="00036E86">
        <w:rPr>
          <w:sz w:val="28"/>
          <w:szCs w:val="28"/>
          <w:vertAlign w:val="subscript"/>
        </w:rPr>
        <w:t>эф</w:t>
      </w:r>
      <w:r>
        <w:rPr>
          <w:sz w:val="28"/>
          <w:szCs w:val="28"/>
        </w:rPr>
        <w:t xml:space="preserve"> потік і щільність потоку ефективного випромінювання тіла;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Q</w:t>
      </w:r>
      <w:r w:rsidRPr="00036E86">
        <w:rPr>
          <w:sz w:val="28"/>
          <w:szCs w:val="28"/>
          <w:vertAlign w:val="subscript"/>
        </w:rPr>
        <w:t>рез</w:t>
      </w:r>
      <w:r>
        <w:rPr>
          <w:sz w:val="28"/>
          <w:szCs w:val="28"/>
        </w:rPr>
        <w:t xml:space="preserve"> і E</w:t>
      </w:r>
      <w:r w:rsidRPr="00036E86">
        <w:rPr>
          <w:sz w:val="28"/>
          <w:szCs w:val="28"/>
          <w:vertAlign w:val="subscript"/>
        </w:rPr>
        <w:t>рез</w:t>
      </w:r>
      <w:r>
        <w:rPr>
          <w:sz w:val="28"/>
          <w:szCs w:val="28"/>
        </w:rPr>
        <w:t xml:space="preserve"> потік і щільність потоку результуючого випромінювання тіла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радіаційних характеристик тіла відносять </w:t>
      </w:r>
      <w:r w:rsidRPr="00036E86">
        <w:rPr>
          <w:i/>
          <w:sz w:val="28"/>
          <w:szCs w:val="28"/>
        </w:rPr>
        <w:t>поглинальну, відбивну</w:t>
      </w:r>
      <w:r>
        <w:rPr>
          <w:sz w:val="28"/>
          <w:szCs w:val="28"/>
        </w:rPr>
        <w:t xml:space="preserve"> і </w:t>
      </w:r>
      <w:r w:rsidRPr="00036E86">
        <w:rPr>
          <w:i/>
          <w:sz w:val="28"/>
          <w:szCs w:val="28"/>
        </w:rPr>
        <w:t>пропуска</w:t>
      </w:r>
      <w:r>
        <w:rPr>
          <w:i/>
          <w:sz w:val="28"/>
          <w:szCs w:val="28"/>
          <w:lang w:val="uk-UA"/>
        </w:rPr>
        <w:t>льну</w:t>
      </w:r>
      <w:r>
        <w:rPr>
          <w:sz w:val="28"/>
          <w:szCs w:val="28"/>
        </w:rPr>
        <w:t xml:space="preserve"> здібності тіла, спектральну і інтегральну </w:t>
      </w:r>
      <w:r w:rsidRPr="00036E86">
        <w:rPr>
          <w:i/>
          <w:sz w:val="28"/>
          <w:szCs w:val="28"/>
          <w:lang w:val="uk-UA"/>
        </w:rPr>
        <w:t>ступінь</w:t>
      </w:r>
      <w:r w:rsidRPr="00036E86">
        <w:rPr>
          <w:i/>
          <w:sz w:val="28"/>
          <w:szCs w:val="28"/>
        </w:rPr>
        <w:t xml:space="preserve"> чорноти</w:t>
      </w:r>
      <w:r>
        <w:rPr>
          <w:sz w:val="28"/>
          <w:szCs w:val="28"/>
        </w:rPr>
        <w:t xml:space="preserve"> і </w:t>
      </w:r>
      <w:r w:rsidRPr="00036E86">
        <w:rPr>
          <w:i/>
          <w:sz w:val="28"/>
          <w:szCs w:val="28"/>
        </w:rPr>
        <w:t>кутову</w:t>
      </w:r>
      <w:r>
        <w:rPr>
          <w:sz w:val="28"/>
          <w:szCs w:val="28"/>
        </w:rPr>
        <w:t xml:space="preserve"> </w:t>
      </w:r>
      <w:r w:rsidRPr="00036E86">
        <w:rPr>
          <w:i/>
          <w:sz w:val="28"/>
          <w:szCs w:val="28"/>
          <w:lang w:val="uk-UA"/>
        </w:rPr>
        <w:t>ступінь</w:t>
      </w:r>
      <w:r w:rsidRPr="00036E86">
        <w:rPr>
          <w:i/>
          <w:sz w:val="28"/>
          <w:szCs w:val="28"/>
        </w:rPr>
        <w:t xml:space="preserve"> чорноти</w:t>
      </w:r>
      <w:r>
        <w:rPr>
          <w:sz w:val="28"/>
          <w:szCs w:val="28"/>
        </w:rPr>
        <w:t>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Поглинальна, відбивна і пропускльна здібності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розгляду фізичного сенсу поглинально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>, відбивно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і пропускальн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здібностей тіла розглянемо напівпрозоре тіло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на поверхню якого падає потік випромінювання </w:t>
      </w:r>
      <w:r w:rsidRPr="00C40556">
        <w:rPr>
          <w:b/>
          <w:sz w:val="28"/>
          <w:szCs w:val="28"/>
        </w:rPr>
        <w:t>Q</w:t>
      </w:r>
      <w:r w:rsidRPr="00C40556">
        <w:rPr>
          <w:b/>
          <w:sz w:val="28"/>
          <w:szCs w:val="28"/>
          <w:vertAlign w:val="subscript"/>
        </w:rPr>
        <w:t>пад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6.1). Вочевидь, що для будь-якого напівпрозорого тіла із закону збереження енергії виходить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2760" w:dyaOrig="380">
          <v:shape id="_x0000_i1031" type="#_x0000_t75" style="width:138pt;height:19.2pt" o:ole="">
            <v:imagedata r:id="rId16" o:title=""/>
          </v:shape>
          <o:OLEObject Type="Embed" ProgID="Equation.3" ShapeID="_x0000_i1031" DrawAspect="Content" ObjectID="_1772128096" r:id="rId17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0C32">
        <w:rPr>
          <w:sz w:val="28"/>
          <w:szCs w:val="28"/>
        </w:rPr>
        <w:tab/>
        <w:t>(6.1)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rPr>
          <w:sz w:val="28"/>
          <w:szCs w:val="28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sz w:val="28"/>
          <w:szCs w:val="28"/>
        </w:rPr>
      </w:pPr>
      <w:r w:rsidRPr="00580C32">
        <w:rPr>
          <w:sz w:val="28"/>
          <w:szCs w:val="28"/>
        </w:rPr>
        <w:object w:dxaOrig="5054" w:dyaOrig="5234">
          <v:shape id="_x0000_i1032" type="#_x0000_t75" style="width:201pt;height:208.2pt" o:ole="">
            <v:imagedata r:id="rId18" o:title=""/>
          </v:shape>
          <o:OLEObject Type="Embed" ProgID="PBrush" ShapeID="_x0000_i1032" DrawAspect="Content" ObjectID="_1772128097" r:id="rId19"/>
        </w:objec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6.1. Схема радіаційного теплообміну для напівпрозорого тіла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Розділивши ліву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</w:rPr>
        <w:t>праву частині рівності (6.1) на потік падаючого випромінювання, отримаємо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 w:rsidRPr="00580C32">
        <w:rPr>
          <w:position w:val="-32"/>
          <w:sz w:val="28"/>
          <w:szCs w:val="28"/>
        </w:rPr>
        <w:object w:dxaOrig="2960" w:dyaOrig="740">
          <v:shape id="_x0000_i1033" type="#_x0000_t75" style="width:148.2pt;height:37.2pt" o:ole="">
            <v:imagedata r:id="rId20" o:title=""/>
          </v:shape>
          <o:OLEObject Type="Embed" ProgID="Equation.3" ShapeID="_x0000_i1033" DrawAspect="Content" ObjectID="_1772128098" r:id="rId21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 </w:t>
      </w:r>
      <w:r w:rsidRPr="008416FA">
        <w:rPr>
          <w:position w:val="-4"/>
        </w:rPr>
        <w:object w:dxaOrig="1400" w:dyaOrig="260">
          <v:shape id="_x0000_i1034" type="#_x0000_t75" style="width:70.2pt;height:13.2pt" o:ole="">
            <v:imagedata r:id="rId22" o:title=""/>
          </v:shape>
          <o:OLEObject Type="Embed" ProgID="Equation.3" ShapeID="_x0000_i1034" DrawAspect="Content" ObjectID="_1772128099" r:id="rId23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ab/>
        <w:t>(6.2)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 </w:t>
      </w:r>
      <w:r w:rsidRPr="008416FA">
        <w:rPr>
          <w:position w:val="-12"/>
        </w:rPr>
        <w:object w:dxaOrig="1620" w:dyaOrig="360">
          <v:shape id="_x0000_i1035" type="#_x0000_t75" style="width:81pt;height:18pt" o:ole="">
            <v:imagedata r:id="rId24" o:title=""/>
          </v:shape>
          <o:OLEObject Type="Embed" ProgID="Equation.3" ShapeID="_x0000_i1035" DrawAspect="Content" ObjectID="_1772128100" r:id="rId25"/>
        </w:objec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</w:t>
      </w:r>
      <w:r w:rsidRPr="00036E86">
        <w:rPr>
          <w:i/>
          <w:sz w:val="28"/>
          <w:szCs w:val="28"/>
        </w:rPr>
        <w:t>поглинальна здатність</w:t>
      </w:r>
      <w:r>
        <w:rPr>
          <w:sz w:val="28"/>
          <w:szCs w:val="28"/>
        </w:rPr>
        <w:t xml:space="preserve"> тіла, рівна дол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падаючого випромінювання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поглиненого тілом;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426"/>
        <w:jc w:val="both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1540" w:dyaOrig="380">
          <v:shape id="_x0000_i1036" type="#_x0000_t75" style="width:76.8pt;height:19.2pt" o:ole="">
            <v:imagedata r:id="rId26" o:title=""/>
          </v:shape>
          <o:OLEObject Type="Embed" ProgID="Equation.3" ShapeID="_x0000_i1036" DrawAspect="Content" ObjectID="_1772128101" r:id="rId27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29615A">
        <w:rPr>
          <w:i/>
          <w:sz w:val="28"/>
          <w:szCs w:val="28"/>
        </w:rPr>
        <w:t>відбивна здатність</w:t>
      </w:r>
      <w:r>
        <w:rPr>
          <w:sz w:val="28"/>
          <w:szCs w:val="28"/>
        </w:rPr>
        <w:t xml:space="preserve"> тіла, рівна дол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падаючого випромінювання, відбитого тілом;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426"/>
        <w:jc w:val="both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1620" w:dyaOrig="380">
          <v:shape id="_x0000_i1037" type="#_x0000_t75" style="width:81pt;height:19.2pt" o:ole="">
            <v:imagedata r:id="rId28" o:title=""/>
          </v:shape>
          <o:OLEObject Type="Embed" ProgID="Equation.3" ShapeID="_x0000_i1037" DrawAspect="Content" ObjectID="_1772128102" r:id="rId29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29615A">
        <w:rPr>
          <w:i/>
          <w:sz w:val="28"/>
          <w:szCs w:val="28"/>
        </w:rPr>
        <w:t>пропускальна здатність</w:t>
      </w:r>
      <w:r>
        <w:rPr>
          <w:sz w:val="28"/>
          <w:szCs w:val="28"/>
        </w:rPr>
        <w:t xml:space="preserve"> тіла, рівна дол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падаючого випромінювання, що проходить через тіло.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Залежно від числового значення A, R і D розрізняють </w:t>
      </w:r>
      <w:r w:rsidRPr="0090060C">
        <w:rPr>
          <w:i/>
          <w:sz w:val="28"/>
          <w:szCs w:val="28"/>
        </w:rPr>
        <w:t>абсолютно чорне, абсолютно біл</w:t>
      </w:r>
      <w:r>
        <w:rPr>
          <w:i/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</w:t>
      </w:r>
      <w:r w:rsidRPr="0090060C">
        <w:rPr>
          <w:i/>
          <w:sz w:val="28"/>
          <w:szCs w:val="28"/>
          <w:lang w:val="uk-UA"/>
        </w:rPr>
        <w:t>променевопрозор</w:t>
      </w:r>
      <w:r>
        <w:rPr>
          <w:i/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або </w:t>
      </w:r>
      <w:r w:rsidRPr="0090060C">
        <w:rPr>
          <w:i/>
          <w:sz w:val="28"/>
          <w:szCs w:val="28"/>
        </w:rPr>
        <w:t>д</w:t>
      </w:r>
      <w:r w:rsidRPr="0090060C">
        <w:rPr>
          <w:i/>
          <w:sz w:val="28"/>
          <w:szCs w:val="28"/>
          <w:lang w:val="uk-UA"/>
        </w:rPr>
        <w:t>і</w:t>
      </w:r>
      <w:r w:rsidRPr="0090060C">
        <w:rPr>
          <w:i/>
          <w:sz w:val="28"/>
          <w:szCs w:val="28"/>
        </w:rPr>
        <w:t>атерм</w:t>
      </w:r>
      <w:r w:rsidRPr="0090060C">
        <w:rPr>
          <w:i/>
          <w:sz w:val="28"/>
          <w:szCs w:val="28"/>
          <w:lang w:val="uk-UA"/>
        </w:rPr>
        <w:t>і</w:t>
      </w:r>
      <w:r w:rsidRPr="0090060C">
        <w:rPr>
          <w:i/>
          <w:sz w:val="28"/>
          <w:szCs w:val="28"/>
        </w:rPr>
        <w:t>чн</w:t>
      </w:r>
      <w:r>
        <w:rPr>
          <w:i/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тіла.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Тіло, яке поглинає все падаюче на нього випромінювання, називають </w:t>
      </w:r>
      <w:r w:rsidRPr="0090060C">
        <w:rPr>
          <w:i/>
          <w:sz w:val="28"/>
          <w:szCs w:val="28"/>
        </w:rPr>
        <w:t>абсолютно чорним тілом</w:t>
      </w:r>
      <w:r>
        <w:rPr>
          <w:sz w:val="28"/>
          <w:szCs w:val="28"/>
        </w:rPr>
        <w:t xml:space="preserve"> (АЧТ). Потік і щільність потоку власного випромінювання АЧТ </w:t>
      </w:r>
      <w:proofErr w:type="gramStart"/>
      <w:r>
        <w:rPr>
          <w:sz w:val="28"/>
          <w:szCs w:val="28"/>
        </w:rPr>
        <w:t xml:space="preserve">позначають </w:t>
      </w:r>
      <w:r w:rsidRPr="008E7E30">
        <w:rPr>
          <w:position w:val="-12"/>
        </w:rPr>
        <w:object w:dxaOrig="340" w:dyaOrig="360">
          <v:shape id="_x0000_i1038" type="#_x0000_t75" style="width:16.8pt;height:18pt" o:ole="">
            <v:imagedata r:id="rId30" o:title=""/>
          </v:shape>
          <o:OLEObject Type="Embed" ProgID="Equation.3" ShapeID="_x0000_i1038" DrawAspect="Content" ObjectID="_1772128103" r:id="rId31"/>
        </w:object>
      </w:r>
      <w:r>
        <w:rPr>
          <w:sz w:val="28"/>
          <w:szCs w:val="28"/>
        </w:rPr>
        <w:t xml:space="preserve"> і</w:t>
      </w:r>
      <w:proofErr w:type="gramEnd"/>
      <w:r>
        <w:rPr>
          <w:sz w:val="28"/>
          <w:szCs w:val="28"/>
        </w:rPr>
        <w:t xml:space="preserve"> </w:t>
      </w:r>
      <w:r w:rsidRPr="008E7E30">
        <w:rPr>
          <w:position w:val="-12"/>
        </w:rPr>
        <w:object w:dxaOrig="320" w:dyaOrig="360">
          <v:shape id="_x0000_i1039" type="#_x0000_t75" style="width:16.2pt;height:18pt" o:ole="">
            <v:imagedata r:id="rId32" o:title=""/>
          </v:shape>
          <o:OLEObject Type="Embed" ProgID="Equation.3" ShapeID="_x0000_i1039" DrawAspect="Content" ObjectID="_1772128104" r:id="rId33"/>
        </w:object>
      </w:r>
      <w:r>
        <w:rPr>
          <w:sz w:val="28"/>
          <w:szCs w:val="28"/>
        </w:rPr>
        <w:t xml:space="preserve"> відповідно. В абсолютно чорного тіла</w:t>
      </w:r>
      <w:proofErr w:type="gramStart"/>
      <w:r>
        <w:rPr>
          <w:sz w:val="28"/>
          <w:szCs w:val="28"/>
        </w:rPr>
        <w:t>:</w:t>
      </w:r>
      <w:r w:rsidRPr="0090060C">
        <w:t xml:space="preserve"> </w:t>
      </w:r>
      <w:r w:rsidRPr="008E7E30">
        <w:rPr>
          <w:position w:val="-10"/>
        </w:rPr>
        <w:object w:dxaOrig="1740" w:dyaOrig="320">
          <v:shape id="_x0000_i1040" type="#_x0000_t75" style="width:87pt;height:16.2pt" o:ole="">
            <v:imagedata r:id="rId34" o:title=""/>
          </v:shape>
          <o:OLEObject Type="Embed" ProgID="Equation.3" ShapeID="_x0000_i1040" DrawAspect="Content" ObjectID="_1772128105" r:id="rId35"/>
        </w:object>
      </w:r>
      <w:r>
        <w:rPr>
          <w:sz w:val="28"/>
          <w:szCs w:val="28"/>
        </w:rPr>
        <w:t>.</w:t>
      </w:r>
      <w:proofErr w:type="gramEnd"/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Тіло, яке </w:t>
      </w:r>
      <w:r w:rsidRPr="0090060C">
        <w:rPr>
          <w:i/>
          <w:sz w:val="28"/>
          <w:szCs w:val="28"/>
        </w:rPr>
        <w:t>дифуз</w:t>
      </w:r>
      <w:r>
        <w:rPr>
          <w:i/>
          <w:sz w:val="28"/>
          <w:szCs w:val="28"/>
          <w:lang w:val="uk-UA"/>
        </w:rPr>
        <w:t>ій</w:t>
      </w:r>
      <w:r w:rsidRPr="0090060C">
        <w:rPr>
          <w:i/>
          <w:sz w:val="28"/>
          <w:szCs w:val="28"/>
        </w:rPr>
        <w:t>но</w:t>
      </w:r>
      <w:r>
        <w:rPr>
          <w:sz w:val="28"/>
          <w:szCs w:val="28"/>
        </w:rPr>
        <w:t xml:space="preserve"> відражає все падаюче на нього випромінювання називають </w:t>
      </w:r>
      <w:r w:rsidRPr="0090060C">
        <w:rPr>
          <w:i/>
          <w:sz w:val="28"/>
          <w:szCs w:val="28"/>
        </w:rPr>
        <w:t>абсолютно білим тілом</w:t>
      </w:r>
      <w:r>
        <w:rPr>
          <w:sz w:val="28"/>
          <w:szCs w:val="28"/>
        </w:rPr>
        <w:t>. В абсолютно білого тіла</w:t>
      </w:r>
      <w:proofErr w:type="gramStart"/>
      <w:r>
        <w:rPr>
          <w:sz w:val="28"/>
          <w:szCs w:val="28"/>
        </w:rPr>
        <w:t>:</w:t>
      </w:r>
      <w:r w:rsidRPr="0090060C">
        <w:t xml:space="preserve"> </w:t>
      </w:r>
      <w:r w:rsidRPr="008E7E30">
        <w:rPr>
          <w:position w:val="-10"/>
        </w:rPr>
        <w:object w:dxaOrig="1740" w:dyaOrig="320">
          <v:shape id="_x0000_i1041" type="#_x0000_t75" style="width:87pt;height:16.2pt" o:ole="">
            <v:imagedata r:id="rId36" o:title=""/>
          </v:shape>
          <o:OLEObject Type="Embed" ProgID="Equation.3" ShapeID="_x0000_i1041" DrawAspect="Content" ObjectID="_1772128106" r:id="rId37"/>
        </w:object>
      </w:r>
      <w:r>
        <w:rPr>
          <w:sz w:val="28"/>
          <w:szCs w:val="28"/>
        </w:rPr>
        <w:t>.</w:t>
      </w:r>
      <w:proofErr w:type="gramEnd"/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Тіло, яке пропускає все падаюче на нього випромінювання, називають </w:t>
      </w:r>
      <w:r w:rsidRPr="0090060C">
        <w:rPr>
          <w:i/>
          <w:sz w:val="28"/>
          <w:szCs w:val="28"/>
          <w:lang w:val="uk-UA"/>
        </w:rPr>
        <w:t>променевопрозор</w:t>
      </w:r>
      <w:r>
        <w:rPr>
          <w:i/>
          <w:sz w:val="28"/>
          <w:szCs w:val="28"/>
          <w:lang w:val="uk-UA"/>
        </w:rPr>
        <w:t>им</w:t>
      </w:r>
      <w:r>
        <w:rPr>
          <w:sz w:val="28"/>
          <w:szCs w:val="28"/>
        </w:rPr>
        <w:t xml:space="preserve"> або </w:t>
      </w:r>
      <w:r w:rsidRPr="0090060C">
        <w:rPr>
          <w:i/>
          <w:sz w:val="28"/>
          <w:szCs w:val="28"/>
        </w:rPr>
        <w:t>д</w:t>
      </w:r>
      <w:r w:rsidRPr="0090060C">
        <w:rPr>
          <w:i/>
          <w:sz w:val="28"/>
          <w:szCs w:val="28"/>
          <w:lang w:val="uk-UA"/>
        </w:rPr>
        <w:t>і</w:t>
      </w:r>
      <w:r w:rsidRPr="0090060C">
        <w:rPr>
          <w:i/>
          <w:sz w:val="28"/>
          <w:szCs w:val="28"/>
        </w:rPr>
        <w:t>атерм</w:t>
      </w:r>
      <w:r w:rsidRPr="0090060C">
        <w:rPr>
          <w:i/>
          <w:sz w:val="28"/>
          <w:szCs w:val="28"/>
          <w:lang w:val="uk-UA"/>
        </w:rPr>
        <w:t>і</w:t>
      </w:r>
      <w:r w:rsidRPr="0090060C">
        <w:rPr>
          <w:i/>
          <w:sz w:val="28"/>
          <w:szCs w:val="28"/>
        </w:rPr>
        <w:t>чн</w:t>
      </w:r>
      <w:r>
        <w:rPr>
          <w:i/>
          <w:sz w:val="28"/>
          <w:szCs w:val="28"/>
          <w:lang w:val="uk-UA"/>
        </w:rPr>
        <w:t>им</w:t>
      </w:r>
      <w:r>
        <w:rPr>
          <w:sz w:val="28"/>
          <w:szCs w:val="28"/>
        </w:rPr>
        <w:t>. Для д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атерм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чного тіла</w:t>
      </w:r>
      <w:proofErr w:type="gramStart"/>
      <w:r>
        <w:rPr>
          <w:sz w:val="28"/>
          <w:szCs w:val="28"/>
        </w:rPr>
        <w:t>:</w:t>
      </w:r>
      <w:r w:rsidRPr="0090060C">
        <w:t xml:space="preserve"> </w:t>
      </w:r>
      <w:r w:rsidRPr="008E7E30">
        <w:rPr>
          <w:position w:val="-10"/>
        </w:rPr>
        <w:object w:dxaOrig="1740" w:dyaOrig="320">
          <v:shape id="_x0000_i1042" type="#_x0000_t75" style="width:87pt;height:16.2pt" o:ole="">
            <v:imagedata r:id="rId38" o:title=""/>
          </v:shape>
          <o:OLEObject Type="Embed" ProgID="Equation.3" ShapeID="_x0000_i1042" DrawAspect="Content" ObjectID="_1772128107" r:id="rId39"/>
        </w:object>
      </w:r>
      <w:r>
        <w:rPr>
          <w:sz w:val="28"/>
          <w:szCs w:val="28"/>
        </w:rPr>
        <w:t>.</w:t>
      </w:r>
      <w:proofErr w:type="gramEnd"/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Вищезгаданих ідеальних тіл в природі не існує. Проте деякі реальні тіла по своїх радіаційних властивостях близькі до ідеальних. Наприклад, в сажі і окисленої шорсткої </w:t>
      </w:r>
      <w:proofErr w:type="gramStart"/>
      <w:r>
        <w:rPr>
          <w:sz w:val="28"/>
          <w:szCs w:val="28"/>
        </w:rPr>
        <w:t>сталі</w:t>
      </w:r>
      <w:r>
        <w:rPr>
          <w:sz w:val="28"/>
          <w:szCs w:val="28"/>
          <w:lang w:val="uk-UA"/>
        </w:rPr>
        <w:t xml:space="preserve"> </w:t>
      </w:r>
      <w:r w:rsidRPr="0033292A">
        <w:rPr>
          <w:position w:val="-6"/>
        </w:rPr>
        <w:object w:dxaOrig="680" w:dyaOrig="279">
          <v:shape id="_x0000_i1043" type="#_x0000_t75" style="width:34.2pt;height:13.8pt" o:ole="">
            <v:imagedata r:id="rId40" o:title=""/>
          </v:shape>
          <o:OLEObject Type="Embed" ProgID="Equation.3" ShapeID="_x0000_i1043" DrawAspect="Content" ObjectID="_1772128108" r:id="rId41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полірованих металів</w:t>
      </w:r>
      <w:r>
        <w:rPr>
          <w:sz w:val="28"/>
          <w:szCs w:val="28"/>
          <w:lang w:val="uk-UA"/>
        </w:rPr>
        <w:t xml:space="preserve"> </w:t>
      </w:r>
      <w:r w:rsidRPr="0033292A">
        <w:rPr>
          <w:position w:val="-6"/>
        </w:rPr>
        <w:object w:dxaOrig="680" w:dyaOrig="279">
          <v:shape id="_x0000_i1044" type="#_x0000_t75" style="width:34.2pt;height:13.8pt" o:ole="">
            <v:imagedata r:id="rId42" o:title=""/>
          </v:shape>
          <o:OLEObject Type="Embed" ProgID="Equation.3" ShapeID="_x0000_i1044" DrawAspect="Content" ObjectID="_1772128109" r:id="rId43"/>
        </w:object>
      </w:r>
      <w:r>
        <w:rPr>
          <w:sz w:val="28"/>
          <w:szCs w:val="28"/>
        </w:rPr>
        <w:t>, в двоатомних газів з симетричними молекулами (</w:t>
      </w:r>
      <w:r w:rsidRPr="00751F83">
        <w:rPr>
          <w:position w:val="-10"/>
        </w:rPr>
        <w:object w:dxaOrig="800" w:dyaOrig="340">
          <v:shape id="_x0000_i1045" type="#_x0000_t75" style="width:40.2pt;height:16.8pt" o:ole="">
            <v:imagedata r:id="rId44" o:title=""/>
          </v:shape>
          <o:OLEObject Type="Embed" ProgID="Equation.3" ShapeID="_x0000_i1045" DrawAspect="Content" ObjectID="_1772128110" r:id="rId45"/>
        </w:objec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і в сухого повітря </w:t>
      </w:r>
      <w:r w:rsidRPr="0033292A">
        <w:rPr>
          <w:position w:val="-6"/>
        </w:rPr>
        <w:object w:dxaOrig="680" w:dyaOrig="279">
          <v:shape id="_x0000_i1046" type="#_x0000_t75" style="width:34.2pt;height:13.8pt" o:ole="">
            <v:imagedata r:id="rId46" o:title=""/>
          </v:shape>
          <o:OLEObject Type="Embed" ProgID="Equation.3" ShapeID="_x0000_i1046" DrawAspect="Content" ObjectID="_1772128111" r:id="rId47"/>
        </w:object>
      </w:r>
      <w:r>
        <w:rPr>
          <w:sz w:val="28"/>
          <w:szCs w:val="28"/>
        </w:rPr>
        <w:t>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непрозорих тіл</w:t>
      </w:r>
      <w:proofErr w:type="gramStart"/>
      <w:r>
        <w:rPr>
          <w:sz w:val="28"/>
          <w:szCs w:val="28"/>
        </w:rPr>
        <w:t>:</w:t>
      </w:r>
      <w:r w:rsidRPr="00BE30E6">
        <w:t xml:space="preserve"> </w:t>
      </w:r>
      <w:r w:rsidRPr="008E7E30">
        <w:rPr>
          <w:position w:val="-10"/>
        </w:rPr>
        <w:object w:dxaOrig="1719" w:dyaOrig="320">
          <v:shape id="_x0000_i1047" type="#_x0000_t75" style="width:85.8pt;height:16.2pt" o:ole="">
            <v:imagedata r:id="rId48" o:title=""/>
          </v:shape>
          <o:OLEObject Type="Embed" ProgID="Equation.3" ShapeID="_x0000_i1047" DrawAspect="Content" ObjectID="_1772128112" r:id="rId49"/>
        </w:objec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газів</w:t>
      </w:r>
      <w:proofErr w:type="gramStart"/>
      <w:r>
        <w:rPr>
          <w:sz w:val="28"/>
          <w:szCs w:val="28"/>
        </w:rPr>
        <w:t>:</w:t>
      </w:r>
      <w:r w:rsidRPr="00BE30E6">
        <w:t xml:space="preserve"> </w:t>
      </w:r>
      <w:r w:rsidRPr="008E7E30">
        <w:rPr>
          <w:position w:val="-10"/>
        </w:rPr>
        <w:object w:dxaOrig="1719" w:dyaOrig="320">
          <v:shape id="_x0000_i1048" type="#_x0000_t75" style="width:85.8pt;height:16.2pt" o:ole="">
            <v:imagedata r:id="rId50" o:title=""/>
          </v:shape>
          <o:OLEObject Type="Embed" ProgID="Equation.3" ShapeID="_x0000_i1048" DrawAspect="Content" ObjectID="_1772128113" r:id="rId51"/>
        </w:object>
      </w:r>
      <w:r>
        <w:rPr>
          <w:sz w:val="28"/>
          <w:szCs w:val="28"/>
        </w:rPr>
        <w:t>.</w:t>
      </w:r>
      <w:proofErr w:type="gramEnd"/>
    </w:p>
    <w:p w:rsidR="002550DA" w:rsidRPr="00580C32" w:rsidRDefault="002550DA" w:rsidP="002550DA">
      <w:pPr>
        <w:pStyle w:val="a3"/>
        <w:spacing w:line="360" w:lineRule="auto"/>
        <w:ind w:firstLine="0"/>
        <w:jc w:val="center"/>
        <w:rPr>
          <w:i/>
          <w:szCs w:val="28"/>
        </w:rPr>
      </w:pPr>
      <w:r>
        <w:rPr>
          <w:i/>
          <w:szCs w:val="28"/>
        </w:rPr>
        <w:t>Види променистих потоків</w:t>
      </w:r>
    </w:p>
    <w:p w:rsidR="002550DA" w:rsidRPr="00580C32" w:rsidRDefault="002550DA" w:rsidP="002550DA">
      <w:pPr>
        <w:pStyle w:val="a3"/>
        <w:spacing w:line="360" w:lineRule="auto"/>
        <w:ind w:firstLine="567"/>
        <w:rPr>
          <w:szCs w:val="28"/>
        </w:rPr>
      </w:pPr>
      <w:r>
        <w:rPr>
          <w:szCs w:val="28"/>
        </w:rPr>
        <w:t>Випромінювання тіла, обумовлене його тепловим станом (мірою нагр</w:t>
      </w:r>
      <w:r>
        <w:rPr>
          <w:szCs w:val="28"/>
          <w:lang w:val="uk-UA"/>
        </w:rPr>
        <w:t>і</w:t>
      </w:r>
      <w:r>
        <w:rPr>
          <w:szCs w:val="28"/>
        </w:rPr>
        <w:t>тост</w:t>
      </w:r>
      <w:r>
        <w:rPr>
          <w:szCs w:val="28"/>
          <w:lang w:val="uk-UA"/>
        </w:rPr>
        <w:t>і</w:t>
      </w:r>
      <w:r>
        <w:rPr>
          <w:szCs w:val="28"/>
        </w:rPr>
        <w:t>)</w:t>
      </w:r>
      <w:r>
        <w:rPr>
          <w:szCs w:val="28"/>
          <w:lang w:val="uk-UA"/>
        </w:rPr>
        <w:t>,</w:t>
      </w:r>
      <w:r>
        <w:rPr>
          <w:szCs w:val="28"/>
        </w:rPr>
        <w:t xml:space="preserve"> називають власним випромінюванням цього тіла. Потік власного випромінювання позначають </w:t>
      </w:r>
      <w:r w:rsidRPr="00C40556">
        <w:rPr>
          <w:b/>
          <w:szCs w:val="28"/>
        </w:rPr>
        <w:t>Q</w:t>
      </w:r>
      <w:r w:rsidRPr="00C40556">
        <w:rPr>
          <w:b/>
          <w:szCs w:val="28"/>
          <w:vertAlign w:val="subscript"/>
        </w:rPr>
        <w:t>соб</w:t>
      </w:r>
      <w:r>
        <w:rPr>
          <w:szCs w:val="28"/>
        </w:rPr>
        <w:t xml:space="preserve"> або буквою </w:t>
      </w:r>
      <w:r w:rsidRPr="00C40556">
        <w:rPr>
          <w:b/>
          <w:szCs w:val="28"/>
        </w:rPr>
        <w:t>Q</w:t>
      </w:r>
      <w:r>
        <w:rPr>
          <w:szCs w:val="28"/>
        </w:rPr>
        <w:t xml:space="preserve"> без нижнього індексу. Щільність потоку власного випромінювання позначають</w:t>
      </w:r>
    </w:p>
    <w:p w:rsidR="002550DA" w:rsidRPr="00580C32" w:rsidRDefault="002550DA" w:rsidP="002550DA">
      <w:pPr>
        <w:pStyle w:val="a3"/>
        <w:spacing w:line="360" w:lineRule="auto"/>
        <w:jc w:val="right"/>
        <w:rPr>
          <w:szCs w:val="28"/>
        </w:rPr>
      </w:pPr>
      <w:r w:rsidRPr="00580C32">
        <w:rPr>
          <w:position w:val="-24"/>
          <w:szCs w:val="28"/>
        </w:rPr>
        <w:object w:dxaOrig="1380" w:dyaOrig="639">
          <v:shape id="_x0000_i1049" type="#_x0000_t75" style="width:69pt;height:31.8pt" o:ole="">
            <v:imagedata r:id="rId52" o:title=""/>
          </v:shape>
          <o:OLEObject Type="Embed" ProgID="Equation.3" ShapeID="_x0000_i1049" DrawAspect="Content" ObjectID="_1772128114" r:id="rId53"/>
        </w:object>
      </w:r>
      <w:r w:rsidRPr="00580C32">
        <w:rPr>
          <w:szCs w:val="28"/>
        </w:rPr>
        <w:t xml:space="preserve">  </w:t>
      </w:r>
      <w:proofErr w:type="gramStart"/>
      <w:r>
        <w:rPr>
          <w:szCs w:val="28"/>
        </w:rPr>
        <w:t xml:space="preserve">або  </w:t>
      </w:r>
      <w:r>
        <w:rPr>
          <w:szCs w:val="28"/>
        </w:rPr>
        <w:tab/>
      </w:r>
      <w:proofErr w:type="gramEnd"/>
      <w:r>
        <w:rPr>
          <w:szCs w:val="28"/>
        </w:rPr>
        <w:t xml:space="preserve"> </w:t>
      </w:r>
      <w:r w:rsidRPr="00D10E06">
        <w:rPr>
          <w:position w:val="-24"/>
          <w:sz w:val="24"/>
        </w:rPr>
        <w:object w:dxaOrig="820" w:dyaOrig="620">
          <v:shape id="_x0000_i1050" type="#_x0000_t75" style="width:40.8pt;height:31.2pt" o:ole="">
            <v:imagedata r:id="rId54" o:title=""/>
          </v:shape>
          <o:OLEObject Type="Embed" ProgID="Equation.3" ShapeID="_x0000_i1050" DrawAspect="Content" ObjectID="_1772128115" r:id="rId55"/>
        </w:object>
      </w:r>
      <w:r>
        <w:rPr>
          <w:sz w:val="24"/>
        </w:rPr>
        <w:t>,</w:t>
      </w:r>
      <w:r>
        <w:rPr>
          <w:sz w:val="24"/>
          <w:lang w:val="uk-UA"/>
        </w:rPr>
        <w:t xml:space="preserve">  </w:t>
      </w:r>
      <w:r>
        <w:t xml:space="preserve"> </w:t>
      </w:r>
      <w:r w:rsidRPr="00204865">
        <w:rPr>
          <w:position w:val="-24"/>
        </w:rPr>
        <w:object w:dxaOrig="400" w:dyaOrig="620">
          <v:shape id="_x0000_i1051" type="#_x0000_t75" style="width:19.8pt;height:31.2pt" o:ole="">
            <v:imagedata r:id="rId56" o:title=""/>
          </v:shape>
          <o:OLEObject Type="Embed" ProgID="Equation.3" ShapeID="_x0000_i1051" DrawAspect="Content" ObjectID="_1772128116" r:id="rId57"/>
        </w:objec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(6.3)</w:t>
      </w:r>
    </w:p>
    <w:p w:rsidR="002550DA" w:rsidRPr="00580C32" w:rsidRDefault="002550DA" w:rsidP="002550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 називають </w:t>
      </w:r>
      <w:r w:rsidRPr="00BE30E6">
        <w:rPr>
          <w:i/>
          <w:sz w:val="28"/>
          <w:szCs w:val="28"/>
        </w:rPr>
        <w:t xml:space="preserve">випромінювальною здатністю </w:t>
      </w:r>
      <w:r w:rsidRPr="00BE30E6">
        <w:rPr>
          <w:sz w:val="28"/>
          <w:szCs w:val="28"/>
        </w:rPr>
        <w:t>тіла.</w:t>
      </w:r>
      <w:r>
        <w:rPr>
          <w:sz w:val="28"/>
          <w:szCs w:val="28"/>
        </w:rPr>
        <w:t xml:space="preserve"> У величині E</w:t>
      </w:r>
      <w:r w:rsidRPr="00BE30E6">
        <w:rPr>
          <w:sz w:val="28"/>
          <w:szCs w:val="28"/>
          <w:vertAlign w:val="subscript"/>
        </w:rPr>
        <w:t>соб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міщена вся енергія, що випромінюється тілом в діапазоні довжин </w:t>
      </w:r>
      <w:proofErr w:type="gramStart"/>
      <w:r>
        <w:rPr>
          <w:sz w:val="28"/>
          <w:szCs w:val="28"/>
        </w:rPr>
        <w:t>хвиль</w:t>
      </w:r>
      <w:r>
        <w:rPr>
          <w:sz w:val="28"/>
          <w:szCs w:val="28"/>
          <w:lang w:val="uk-UA"/>
        </w:rPr>
        <w:t xml:space="preserve"> </w:t>
      </w:r>
      <w:r w:rsidRPr="006A0F42">
        <w:rPr>
          <w:position w:val="-6"/>
        </w:rPr>
        <w:object w:dxaOrig="980" w:dyaOrig="279">
          <v:shape id="_x0000_i1052" type="#_x0000_t75" style="width:49.2pt;height:13.8pt" o:ole="">
            <v:imagedata r:id="rId58" o:title=""/>
          </v:shape>
          <o:OLEObject Type="Embed" ProgID="Equation.3" ShapeID="_x0000_i1052" DrawAspect="Content" ObjectID="_1772128117" r:id="rId59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тобто енергія випромінювання всього спектру. Долю випромінювальної здатності,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міщен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в нескінченно малому спектральному діапазоні довжин хвиль   називають </w:t>
      </w:r>
      <w:r w:rsidRPr="006640A5">
        <w:rPr>
          <w:i/>
          <w:sz w:val="28"/>
          <w:szCs w:val="28"/>
        </w:rPr>
        <w:t>спектральною щільністю потоку власного випромінювання</w:t>
      </w:r>
      <w:r>
        <w:rPr>
          <w:sz w:val="28"/>
          <w:szCs w:val="28"/>
        </w:rPr>
        <w:t xml:space="preserve"> або </w:t>
      </w:r>
      <w:r w:rsidRPr="006640A5">
        <w:rPr>
          <w:i/>
          <w:sz w:val="28"/>
          <w:szCs w:val="28"/>
        </w:rPr>
        <w:t>спектральною випромінювальною здатністю</w:t>
      </w:r>
      <w:r>
        <w:rPr>
          <w:sz w:val="28"/>
          <w:szCs w:val="28"/>
        </w:rPr>
        <w:t xml:space="preserve"> тіла і позначають</w:t>
      </w:r>
    </w:p>
    <w:p w:rsidR="002550DA" w:rsidRPr="00580C32" w:rsidRDefault="002550DA" w:rsidP="002550DA">
      <w:pPr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24"/>
          <w:sz w:val="28"/>
          <w:szCs w:val="28"/>
        </w:rPr>
        <w:object w:dxaOrig="1860" w:dyaOrig="680">
          <v:shape id="_x0000_i1053" type="#_x0000_t75" style="width:93pt;height:34.2pt" o:ole="">
            <v:imagedata r:id="rId60" o:title=""/>
          </v:shape>
          <o:OLEObject Type="Embed" ProgID="Equation.3" ShapeID="_x0000_i1053" DrawAspect="Content" ObjectID="_1772128118" r:id="rId61"/>
        </w:object>
      </w:r>
      <w:r w:rsidRPr="00580C32">
        <w:rPr>
          <w:sz w:val="28"/>
          <w:szCs w:val="28"/>
        </w:rPr>
        <w:t xml:space="preserve">,    </w:t>
      </w:r>
      <w:r w:rsidRPr="00580C32">
        <w:rPr>
          <w:position w:val="-24"/>
          <w:sz w:val="28"/>
          <w:szCs w:val="28"/>
        </w:rPr>
        <w:object w:dxaOrig="400" w:dyaOrig="620">
          <v:shape id="_x0000_i1054" type="#_x0000_t75" style="width:19.8pt;height:31.2pt" o:ole="">
            <v:imagedata r:id="rId62" o:title=""/>
          </v:shape>
          <o:OLEObject Type="Embed" ProgID="Equation.3" ShapeID="_x0000_i1054" DrawAspect="Content" ObjectID="_1772128119" r:id="rId63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(6.4)</w:t>
      </w:r>
    </w:p>
    <w:p w:rsidR="002550DA" w:rsidRPr="00580C32" w:rsidRDefault="002550DA" w:rsidP="002550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Знаючи функцію </w:t>
      </w:r>
      <w:proofErr w:type="gramStart"/>
      <w:r>
        <w:rPr>
          <w:sz w:val="28"/>
          <w:szCs w:val="28"/>
        </w:rPr>
        <w:t>розподілу</w:t>
      </w:r>
      <w:r>
        <w:rPr>
          <w:sz w:val="28"/>
          <w:szCs w:val="28"/>
          <w:lang w:val="uk-UA"/>
        </w:rPr>
        <w:t xml:space="preserve"> </w:t>
      </w:r>
      <w:r w:rsidRPr="00EC57BC">
        <w:rPr>
          <w:position w:val="-12"/>
        </w:rPr>
        <w:object w:dxaOrig="1040" w:dyaOrig="360">
          <v:shape id="_x0000_i1055" type="#_x0000_t75" style="width:52.2pt;height:18pt" o:ole="">
            <v:imagedata r:id="rId64" o:title=""/>
          </v:shape>
          <o:OLEObject Type="Embed" ProgID="Equation.3" ShapeID="_x0000_i1055" DrawAspect="Content" ObjectID="_1772128120" r:id="rId65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випромінювальну здатність тіла</w:t>
      </w:r>
      <w:r>
        <w:rPr>
          <w:sz w:val="28"/>
          <w:szCs w:val="28"/>
          <w:lang w:val="uk-UA"/>
        </w:rPr>
        <w:t xml:space="preserve"> Е</w:t>
      </w:r>
      <w:r>
        <w:rPr>
          <w:sz w:val="28"/>
          <w:szCs w:val="28"/>
        </w:rPr>
        <w:t xml:space="preserve"> можна розрахувати, проінтегрував цю функцію по всьому спектру випроміню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вання:</w:t>
      </w:r>
    </w:p>
    <w:p w:rsidR="002550DA" w:rsidRPr="00580C32" w:rsidRDefault="002550DA" w:rsidP="002550DA">
      <w:pPr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32"/>
          <w:sz w:val="28"/>
          <w:szCs w:val="28"/>
        </w:rPr>
        <w:object w:dxaOrig="1060" w:dyaOrig="740">
          <v:shape id="_x0000_i1056" type="#_x0000_t75" style="width:52.8pt;height:37.2pt" o:ole="">
            <v:imagedata r:id="rId66" o:title=""/>
          </v:shape>
          <o:OLEObject Type="Embed" ProgID="Equation.3" ShapeID="_x0000_i1056" DrawAspect="Content" ObjectID="_1772128121" r:id="rId67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(6.5)</w:t>
      </w:r>
    </w:p>
    <w:p w:rsidR="002550DA" w:rsidRPr="00580C32" w:rsidRDefault="002550DA" w:rsidP="002550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Тому випромінювальну здатність тіла також називають </w:t>
      </w:r>
      <w:r w:rsidRPr="00114151">
        <w:rPr>
          <w:i/>
          <w:sz w:val="28"/>
          <w:szCs w:val="28"/>
        </w:rPr>
        <w:t>інтегральною</w:t>
      </w:r>
      <w:r>
        <w:rPr>
          <w:sz w:val="28"/>
          <w:szCs w:val="28"/>
        </w:rPr>
        <w:t xml:space="preserve"> щільністю потоку власного випромінювання.</w:t>
      </w:r>
    </w:p>
    <w:p w:rsidR="002550DA" w:rsidRPr="00580C32" w:rsidRDefault="002550DA" w:rsidP="002550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Далі розглянемо схему радіаційного теплообміну, </w:t>
      </w:r>
      <w:r>
        <w:rPr>
          <w:sz w:val="28"/>
          <w:szCs w:val="28"/>
          <w:lang w:val="uk-UA"/>
        </w:rPr>
        <w:t>зображе</w:t>
      </w:r>
      <w:r>
        <w:rPr>
          <w:sz w:val="28"/>
          <w:szCs w:val="28"/>
        </w:rPr>
        <w:t xml:space="preserve">ну на рис.6.2. На непрозоре тіло падає променистий потік </w:t>
      </w:r>
      <w:r w:rsidRPr="00F3603A">
        <w:rPr>
          <w:b/>
          <w:sz w:val="28"/>
          <w:szCs w:val="28"/>
        </w:rPr>
        <w:t>Q</w:t>
      </w:r>
      <w:r w:rsidRPr="00F3603A">
        <w:rPr>
          <w:b/>
          <w:sz w:val="28"/>
          <w:szCs w:val="28"/>
          <w:vertAlign w:val="subscript"/>
        </w:rPr>
        <w:t>пад</w:t>
      </w:r>
      <w:r>
        <w:rPr>
          <w:sz w:val="28"/>
          <w:szCs w:val="28"/>
        </w:rPr>
        <w:t xml:space="preserve">. Одна частина теплового потоку в кількості </w:t>
      </w:r>
      <w:r w:rsidRPr="00F3603A">
        <w:rPr>
          <w:b/>
          <w:sz w:val="28"/>
          <w:szCs w:val="28"/>
        </w:rPr>
        <w:t>Q</w:t>
      </w:r>
      <w:r w:rsidRPr="00F3603A">
        <w:rPr>
          <w:b/>
          <w:sz w:val="28"/>
          <w:szCs w:val="28"/>
          <w:vertAlign w:val="subscript"/>
        </w:rPr>
        <w:t>погл</w:t>
      </w:r>
      <w:r>
        <w:rPr>
          <w:sz w:val="28"/>
          <w:szCs w:val="28"/>
        </w:rPr>
        <w:t xml:space="preserve"> поглинається тілом, а інша – в кількості </w:t>
      </w:r>
      <w:r w:rsidRPr="00F3603A">
        <w:rPr>
          <w:b/>
          <w:sz w:val="28"/>
          <w:szCs w:val="28"/>
        </w:rPr>
        <w:t>Q</w:t>
      </w:r>
      <w:r w:rsidRPr="00F3603A">
        <w:rPr>
          <w:b/>
          <w:sz w:val="28"/>
          <w:szCs w:val="28"/>
          <w:vertAlign w:val="subscript"/>
        </w:rPr>
        <w:t>отр</w:t>
      </w:r>
      <w:r>
        <w:rPr>
          <w:sz w:val="28"/>
          <w:szCs w:val="28"/>
        </w:rPr>
        <w:t xml:space="preserve"> тілом відбивається. Тіло володіє і власним випромінюванням </w:t>
      </w:r>
      <w:r w:rsidRPr="00F3603A">
        <w:rPr>
          <w:b/>
          <w:sz w:val="28"/>
          <w:szCs w:val="28"/>
        </w:rPr>
        <w:t>Q</w:t>
      </w:r>
      <w:r w:rsidRPr="00F3603A">
        <w:rPr>
          <w:b/>
          <w:sz w:val="28"/>
          <w:szCs w:val="28"/>
          <w:vertAlign w:val="subscript"/>
        </w:rPr>
        <w:t>соб</w:t>
      </w:r>
      <w:r>
        <w:rPr>
          <w:sz w:val="28"/>
          <w:szCs w:val="28"/>
        </w:rPr>
        <w:t xml:space="preserve"> або </w:t>
      </w:r>
      <w:r w:rsidRPr="00F3603A">
        <w:rPr>
          <w:b/>
          <w:sz w:val="28"/>
          <w:szCs w:val="28"/>
        </w:rPr>
        <w:t>Q</w:t>
      </w:r>
      <w:r>
        <w:rPr>
          <w:sz w:val="28"/>
          <w:szCs w:val="28"/>
        </w:rPr>
        <w:t>.</w:t>
      </w:r>
    </w:p>
    <w:p w:rsidR="002550DA" w:rsidRPr="00580C32" w:rsidRDefault="002550DA" w:rsidP="002550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Радіаційний тепловий потік, що вирушає з поверхні тіла, рівний сумі власного і відбитого теплових потоків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називають ефективним тепловим потоком і позначають </w:t>
      </w:r>
      <w:r w:rsidRPr="00F3603A">
        <w:rPr>
          <w:b/>
          <w:sz w:val="28"/>
          <w:szCs w:val="28"/>
        </w:rPr>
        <w:t>Q</w:t>
      </w:r>
      <w:r w:rsidRPr="00F3603A">
        <w:rPr>
          <w:b/>
          <w:sz w:val="28"/>
          <w:szCs w:val="28"/>
          <w:vertAlign w:val="subscript"/>
        </w:rPr>
        <w:t>эф</w:t>
      </w:r>
      <w:r>
        <w:rPr>
          <w:sz w:val="28"/>
          <w:szCs w:val="28"/>
        </w:rPr>
        <w:t>. Ефективний тепловий потік за визначенням рівний:</w:t>
      </w:r>
    </w:p>
    <w:p w:rsidR="002550DA" w:rsidRPr="00580C32" w:rsidRDefault="002550DA" w:rsidP="002550DA">
      <w:pPr>
        <w:spacing w:line="360" w:lineRule="auto"/>
        <w:ind w:firstLine="708"/>
        <w:jc w:val="right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1840" w:dyaOrig="380">
          <v:shape id="_x0000_i1057" type="#_x0000_t75" style="width:91.8pt;height:19.2pt" o:ole="">
            <v:imagedata r:id="rId68" o:title=""/>
          </v:shape>
          <o:OLEObject Type="Embed" ProgID="Equation.3" ShapeID="_x0000_i1057" DrawAspect="Content" ObjectID="_1772128122" r:id="rId69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(6.6)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Тепловий потік, що йде на зміну теплового стану тіла, називають результуючим тепловим потоком і позначають </w:t>
      </w:r>
      <w:r w:rsidRPr="00F3603A">
        <w:rPr>
          <w:b/>
          <w:sz w:val="28"/>
          <w:szCs w:val="28"/>
        </w:rPr>
        <w:t>Q</w:t>
      </w:r>
      <w:r w:rsidRPr="00F3603A">
        <w:rPr>
          <w:b/>
          <w:sz w:val="28"/>
          <w:szCs w:val="28"/>
          <w:vertAlign w:val="subscript"/>
        </w:rPr>
        <w:t>рез</w:t>
      </w:r>
      <w:r>
        <w:rPr>
          <w:sz w:val="28"/>
          <w:szCs w:val="28"/>
        </w:rPr>
        <w:t xml:space="preserve"> або з метою уніфікації позначень в розрахунках складного (радіаційно-конвективного) теплообміну </w:t>
      </w:r>
      <w:r w:rsidRPr="00F3603A">
        <w:rPr>
          <w:b/>
          <w:sz w:val="28"/>
          <w:szCs w:val="28"/>
        </w:rPr>
        <w:t>Q</w:t>
      </w:r>
      <w:r w:rsidRPr="00F3603A">
        <w:rPr>
          <w:b/>
          <w:sz w:val="28"/>
          <w:szCs w:val="28"/>
          <w:vertAlign w:val="subscript"/>
        </w:rPr>
        <w:t>w</w:t>
      </w:r>
      <w:r>
        <w:rPr>
          <w:sz w:val="28"/>
          <w:szCs w:val="28"/>
        </w:rPr>
        <w:t>. В результаті радіаційного теплообміну тіло отримує або віддає кількість енергії (див. рис.6.2):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4260" w:dyaOrig="380">
          <v:shape id="_x0000_i1058" type="#_x0000_t75" style="width:213pt;height:19.2pt" o:ole="">
            <v:imagedata r:id="rId70" o:title=""/>
          </v:shape>
          <o:OLEObject Type="Embed" ProgID="Equation.3" ShapeID="_x0000_i1058" DrawAspect="Content" ObjectID="_1772128123" r:id="rId71"/>
        </w:object>
      </w:r>
      <w:r>
        <w:rPr>
          <w:sz w:val="28"/>
          <w:szCs w:val="28"/>
          <w:lang w:val="uk-UA"/>
        </w:rPr>
        <w:t xml:space="preserve"> </w:t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580C32">
        <w:rPr>
          <w:sz w:val="28"/>
          <w:szCs w:val="28"/>
        </w:rPr>
        <w:t>(6.7)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або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5580" w:dyaOrig="380">
          <v:shape id="_x0000_i1059" type="#_x0000_t75" style="width:279pt;height:19.2pt" o:ole="">
            <v:imagedata r:id="rId72" o:title=""/>
          </v:shape>
          <o:OLEObject Type="Embed" ProgID="Equation.3" ShapeID="_x0000_i1059" DrawAspect="Content" ObjectID="_1772128124" r:id="rId73"/>
        </w:object>
      </w:r>
      <w:r>
        <w:rPr>
          <w:sz w:val="28"/>
          <w:szCs w:val="28"/>
          <w:lang w:val="uk-UA"/>
        </w:rPr>
        <w:t xml:space="preserve">            </w:t>
      </w:r>
      <w:r w:rsidRPr="00580C32">
        <w:rPr>
          <w:sz w:val="28"/>
          <w:szCs w:val="28"/>
        </w:rPr>
        <w:t>(6.8)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sz w:val="28"/>
          <w:szCs w:val="28"/>
        </w:rPr>
        <w:object w:dxaOrig="4552" w:dyaOrig="3851">
          <v:shape id="_x0000_i1060" type="#_x0000_t75" style="width:227.4pt;height:192.6pt" o:ole="">
            <v:imagedata r:id="rId74" o:title=""/>
          </v:shape>
          <o:OLEObject Type="Embed" ProgID="Visio.Drawing.11" ShapeID="_x0000_i1060" DrawAspect="Content" ObjectID="_1772128125" r:id="rId75"/>
        </w:objec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6.2. Схема радіаційного теплообміну для непрозорого тіла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Якщо розрахунок радіаційного теплообміну проводять, використовуючи щільності відповідних радіаційних потоків, то в цьому випадку формули (6.6) - (6.8) наберуть вигляду: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1780" w:dyaOrig="380">
          <v:shape id="_x0000_i1061" type="#_x0000_t75" style="width:88.8pt;height:19.2pt" o:ole="">
            <v:imagedata r:id="rId76" o:title=""/>
          </v:shape>
          <o:OLEObject Type="Embed" ProgID="Equation.3" ShapeID="_x0000_i1061" DrawAspect="Content" ObjectID="_1772128126" r:id="rId77"/>
        </w:objec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(6.9)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4120" w:dyaOrig="380">
          <v:shape id="_x0000_i1062" type="#_x0000_t75" style="width:205.8pt;height:19.2pt" o:ole="">
            <v:imagedata r:id="rId78" o:title=""/>
          </v:shape>
          <o:OLEObject Type="Embed" ProgID="Equation.3" ShapeID="_x0000_i1062" DrawAspect="Content" ObjectID="_1772128127" r:id="rId79"/>
        </w:object>
      </w:r>
      <w:r>
        <w:rPr>
          <w:sz w:val="28"/>
          <w:szCs w:val="28"/>
          <w:lang w:val="uk-UA"/>
        </w:rPr>
        <w:tab/>
        <w:t xml:space="preserve"> </w:t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</w:t>
      </w:r>
      <w:r w:rsidRPr="00580C32">
        <w:rPr>
          <w:sz w:val="28"/>
          <w:szCs w:val="28"/>
        </w:rPr>
        <w:t>(6.10)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5400" w:dyaOrig="380">
          <v:shape id="_x0000_i1063" type="#_x0000_t75" style="width:270pt;height:19.2pt" o:ole="">
            <v:imagedata r:id="rId80" o:title=""/>
          </v:shape>
          <o:OLEObject Type="Embed" ProgID="Equation.3" ShapeID="_x0000_i1063" DrawAspect="Content" ObjectID="_1772128128" r:id="rId81"/>
        </w:object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Pr="00580C32">
        <w:rPr>
          <w:sz w:val="28"/>
          <w:szCs w:val="28"/>
        </w:rPr>
        <w:t>(6.11)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закінчення ввідного </w:t>
      </w:r>
      <w:r>
        <w:rPr>
          <w:sz w:val="28"/>
          <w:szCs w:val="28"/>
          <w:lang w:val="uk-UA"/>
        </w:rPr>
        <w:t>пункту</w:t>
      </w:r>
      <w:r>
        <w:rPr>
          <w:sz w:val="28"/>
          <w:szCs w:val="28"/>
        </w:rPr>
        <w:t xml:space="preserve"> без виводу приведемо формулу зв'язку власного, результуючого і ефективного потоків випромінювання: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rPr>
          <w:sz w:val="28"/>
          <w:szCs w:val="28"/>
          <w:lang w:val="uk-UA"/>
        </w:rPr>
      </w:pPr>
      <w:r w:rsidRPr="00580C32">
        <w:rPr>
          <w:position w:val="-24"/>
          <w:sz w:val="28"/>
          <w:szCs w:val="28"/>
        </w:rPr>
        <w:object w:dxaOrig="2439" w:dyaOrig="639">
          <v:shape id="_x0000_i1064" type="#_x0000_t75" style="width:121.8pt;height:31.8pt" o:ole="">
            <v:imagedata r:id="rId82" o:title=""/>
          </v:shape>
          <o:OLEObject Type="Embed" ProgID="Equation.3" ShapeID="_x0000_i1064" DrawAspect="Content" ObjectID="_1772128129" r:id="rId83"/>
        </w:object>
      </w:r>
      <w:r w:rsidRPr="00580C32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або  </w:t>
      </w:r>
      <w:r w:rsidRPr="00566F46">
        <w:rPr>
          <w:position w:val="-24"/>
        </w:rPr>
        <w:object w:dxaOrig="2360" w:dyaOrig="639">
          <v:shape id="_x0000_i1065" type="#_x0000_t75" style="width:118.2pt;height:31.8pt" o:ole="">
            <v:imagedata r:id="rId84" o:title=""/>
          </v:shape>
          <o:OLEObject Type="Embed" ProgID="Equation.3" ShapeID="_x0000_i1065" DrawAspect="Content" ObjectID="_1772128130" r:id="rId85"/>
        </w:objec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(6.12)</w:t>
      </w:r>
    </w:p>
    <w:p w:rsidR="002550DA" w:rsidRPr="004925A7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rPr>
          <w:sz w:val="28"/>
          <w:szCs w:val="28"/>
          <w:lang w:val="uk-UA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6.2. Основні закони випромінювання абсолютно чорного тіла (АЧТ)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sz w:val="28"/>
          <w:szCs w:val="28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Абсолютно чорних тіл в природі не існує. Як модель АЧТ використовують отвір в стінці непрозорої порожнини з розмірами багато менше самої порожнини. При рівномірному нагріві всієї поверхні порожнини даний отвір по своїх властивостях наближається до абсолютно чорного тіла, тобто поглинає все падаюче на нього випромінювання і само при цьому є ідеальним випромінювачем – випромінює максимально можливу кількість енергії.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Розрахунок власного випромінювання реальних тіл заснований на законах випромінювання АЧТ.</w:t>
      </w:r>
    </w:p>
    <w:p w:rsidR="002550DA" w:rsidRPr="00E82939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rPr>
          <w:sz w:val="28"/>
          <w:szCs w:val="28"/>
          <w:lang w:val="uk-UA"/>
        </w:rPr>
      </w:pPr>
    </w:p>
    <w:p w:rsidR="002550DA" w:rsidRP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i/>
          <w:sz w:val="28"/>
          <w:szCs w:val="28"/>
          <w:lang w:val="uk-UA"/>
        </w:rPr>
      </w:pPr>
      <w:r w:rsidRPr="002550DA">
        <w:rPr>
          <w:i/>
          <w:sz w:val="28"/>
          <w:szCs w:val="28"/>
          <w:lang w:val="uk-UA"/>
        </w:rPr>
        <w:t>Закон Планка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rPr>
          <w:sz w:val="28"/>
          <w:szCs w:val="28"/>
        </w:rPr>
      </w:pPr>
      <w:r w:rsidRPr="002550DA">
        <w:rPr>
          <w:sz w:val="28"/>
          <w:szCs w:val="28"/>
          <w:lang w:val="uk-UA"/>
        </w:rPr>
        <w:t>У 1900 році на основі квантової теорії німецький фізик Макс Планк вивів закон, що встановлює залежність спектральної інтенсивності випромінювання абсолютно чорного тіла (</w:t>
      </w:r>
      <w:r w:rsidRPr="009A0712">
        <w:rPr>
          <w:position w:val="-14"/>
        </w:rPr>
        <w:object w:dxaOrig="460" w:dyaOrig="380">
          <v:shape id="_x0000_i1066" type="#_x0000_t75" style="width:22.8pt;height:19.2pt" o:ole="">
            <v:imagedata r:id="rId86" o:title=""/>
          </v:shape>
          <o:OLEObject Type="Embed" ProgID="Equation.3" ShapeID="_x0000_i1066" DrawAspect="Content" ObjectID="_1772128131" r:id="rId87"/>
        </w:object>
      </w:r>
      <w:r w:rsidRPr="002550DA">
        <w:rPr>
          <w:sz w:val="28"/>
          <w:szCs w:val="28"/>
          <w:lang w:val="uk-UA"/>
        </w:rPr>
        <w:t>) від довжини хвилі (</w:t>
      </w:r>
      <w:r w:rsidRPr="009A0712">
        <w:rPr>
          <w:position w:val="-6"/>
        </w:rPr>
        <w:object w:dxaOrig="200" w:dyaOrig="279">
          <v:shape id="_x0000_i1067" type="#_x0000_t75" style="width:10.2pt;height:13.8pt" o:ole="">
            <v:imagedata r:id="rId88" o:title=""/>
          </v:shape>
          <o:OLEObject Type="Embed" ProgID="Equation.3" ShapeID="_x0000_i1067" DrawAspect="Content" ObjectID="_1772128132" r:id="rId89"/>
        </w:object>
      </w:r>
      <w:r w:rsidRPr="002550DA">
        <w:rPr>
          <w:sz w:val="28"/>
          <w:szCs w:val="28"/>
          <w:lang w:val="uk-UA"/>
        </w:rPr>
        <w:t>) і абсолютної температури (Т), –</w:t>
      </w:r>
      <w:r w:rsidRPr="009A0712">
        <w:rPr>
          <w:position w:val="-14"/>
        </w:rPr>
        <w:object w:dxaOrig="1400" w:dyaOrig="380">
          <v:shape id="_x0000_i1068" type="#_x0000_t75" style="width:70.2pt;height:19.2pt" o:ole="">
            <v:imagedata r:id="rId90" o:title=""/>
          </v:shape>
          <o:OLEObject Type="Embed" ProgID="Equation.3" ShapeID="_x0000_i1068" DrawAspect="Content" ObjectID="_1772128133" r:id="rId91"/>
        </w:object>
      </w:r>
      <w:r w:rsidRPr="002550D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Цей закон носить ім'я Планка і має вигляд: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66"/>
          <w:sz w:val="28"/>
          <w:szCs w:val="28"/>
        </w:rPr>
        <w:object w:dxaOrig="2560" w:dyaOrig="1060">
          <v:shape id="_x0000_i1069" type="#_x0000_t75" style="width:127.8pt;height:52.8pt" o:ole="">
            <v:imagedata r:id="rId92" o:title=""/>
          </v:shape>
          <o:OLEObject Type="Embed" ProgID="Equation.3" ShapeID="_x0000_i1069" DrawAspect="Content" ObjectID="_1772128134" r:id="rId93"/>
        </w:object>
      </w:r>
      <w:r w:rsidRPr="00580C32">
        <w:rPr>
          <w:sz w:val="28"/>
          <w:szCs w:val="28"/>
        </w:rPr>
        <w:t xml:space="preserve">,   </w:t>
      </w:r>
      <w:r w:rsidRPr="00580C32">
        <w:rPr>
          <w:position w:val="-26"/>
          <w:sz w:val="28"/>
          <w:szCs w:val="28"/>
        </w:rPr>
        <w:object w:dxaOrig="380" w:dyaOrig="639">
          <v:shape id="_x0000_i1070" type="#_x0000_t75" style="width:19.2pt;height:31.8pt" o:ole="">
            <v:imagedata r:id="rId94" o:title=""/>
          </v:shape>
          <o:OLEObject Type="Embed" ProgID="Equation.3" ShapeID="_x0000_i1070" DrawAspect="Content" ObjectID="_1772128135" r:id="rId95"/>
        </w:objec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(6.13)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де T – абсолютна температура абсолютно чорного тіла, 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;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С</w:t>
      </w:r>
      <w:r w:rsidRPr="004925A7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і С</w:t>
      </w:r>
      <w:r w:rsidRPr="004925A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коефіцієнти, пов'язані з універсальними фізичними константами наступними співвідношеннями: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left="540" w:hanging="540"/>
        <w:jc w:val="center"/>
        <w:rPr>
          <w:lang w:val="uk-UA"/>
        </w:rPr>
      </w:pPr>
      <w:r w:rsidRPr="00EB290F">
        <w:rPr>
          <w:position w:val="-12"/>
        </w:rPr>
        <w:object w:dxaOrig="3879" w:dyaOrig="400">
          <v:shape id="_x0000_i1071" type="#_x0000_t75" style="width:193.8pt;height:19.8pt" o:ole="">
            <v:imagedata r:id="rId96" o:title=""/>
          </v:shape>
          <o:OLEObject Type="Embed" ProgID="Equation.3" ShapeID="_x0000_i1071" DrawAspect="Content" ObjectID="_1772128136" r:id="rId97"/>
        </w:object>
      </w:r>
      <w:r>
        <w:t>;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left="540" w:hanging="540"/>
        <w:jc w:val="center"/>
        <w:rPr>
          <w:sz w:val="28"/>
          <w:szCs w:val="28"/>
          <w:lang w:val="uk-UA"/>
        </w:rPr>
      </w:pPr>
      <w:r w:rsidRPr="00EB290F">
        <w:rPr>
          <w:position w:val="-12"/>
        </w:rPr>
        <w:object w:dxaOrig="3580" w:dyaOrig="400">
          <v:shape id="_x0000_i1072" type="#_x0000_t75" style="width:178.8pt;height:19.8pt" o:ole="">
            <v:imagedata r:id="rId98" o:title=""/>
          </v:shape>
          <o:OLEObject Type="Embed" ProgID="Equation.3" ShapeID="_x0000_i1072" DrawAspect="Content" ObjectID="_1772128137" r:id="rId99"/>
        </w:object>
      </w:r>
      <w:r>
        <w:rPr>
          <w:sz w:val="28"/>
          <w:szCs w:val="28"/>
        </w:rPr>
        <w:t>,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 xml:space="preserve">яких </w:t>
      </w:r>
      <w:r w:rsidRPr="00EB290F">
        <w:rPr>
          <w:position w:val="-12"/>
        </w:rPr>
        <w:object w:dxaOrig="1100" w:dyaOrig="400">
          <v:shape id="_x0000_i1073" type="#_x0000_t75" style="width:55.2pt;height:19.8pt" o:ole="">
            <v:imagedata r:id="rId100" o:title=""/>
          </v:shape>
          <o:OLEObject Type="Embed" ProgID="Equation.3" ShapeID="_x0000_i1073" DrawAspect="Content" ObjectID="_1772128138" r:id="rId101"/>
        </w:object>
      </w:r>
      <w:r>
        <w:rPr>
          <w:sz w:val="28"/>
          <w:szCs w:val="28"/>
        </w:rPr>
        <w:t xml:space="preserve"> м</w:t>
      </w:r>
      <w:proofErr w:type="gramEnd"/>
      <w:r>
        <w:rPr>
          <w:sz w:val="28"/>
          <w:szCs w:val="28"/>
        </w:rPr>
        <w:t>/с – швидкість світла у вакуумі;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B290F">
        <w:rPr>
          <w:position w:val="-10"/>
        </w:rPr>
        <w:object w:dxaOrig="1600" w:dyaOrig="380">
          <v:shape id="_x0000_i1074" type="#_x0000_t75" style="width:79.8pt;height:19.2pt" o:ole="">
            <v:imagedata r:id="rId102" o:title=""/>
          </v:shape>
          <o:OLEObject Type="Embed" ProgID="Equation.3" ShapeID="_x0000_i1074" DrawAspect="Content" ObjectID="_1772128139" r:id="rId103"/>
        </w:object>
      </w:r>
      <w:r>
        <w:rPr>
          <w:sz w:val="28"/>
          <w:szCs w:val="28"/>
        </w:rPr>
        <w:t xml:space="preserve"> Дж·с – постійна Планка;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D4000E">
        <w:rPr>
          <w:position w:val="-10"/>
        </w:rPr>
        <w:object w:dxaOrig="1440" w:dyaOrig="380">
          <v:shape id="_x0000_i1075" type="#_x0000_t75" style="width:1in;height:19.2pt" o:ole="">
            <v:imagedata r:id="rId104" o:title=""/>
          </v:shape>
          <o:OLEObject Type="Embed" ProgID="Equation.3" ShapeID="_x0000_i1075" DrawAspect="Content" ObjectID="_1772128140" r:id="rId105"/>
        </w:object>
      </w:r>
      <w:r>
        <w:rPr>
          <w:sz w:val="28"/>
          <w:szCs w:val="28"/>
        </w:rPr>
        <w:t xml:space="preserve"> Дж/k – постійна Больцмана.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Графік залежності   з</w:t>
      </w:r>
      <w:r>
        <w:rPr>
          <w:sz w:val="28"/>
          <w:szCs w:val="28"/>
          <w:lang w:val="uk-UA"/>
        </w:rPr>
        <w:t>ображе</w:t>
      </w:r>
      <w:r>
        <w:rPr>
          <w:sz w:val="28"/>
          <w:szCs w:val="28"/>
        </w:rPr>
        <w:t xml:space="preserve">ний на </w:t>
      </w: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6.3. Аналіз цього графіка дозволяє зробити наступні виводи: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залежність   має екстремальний характер;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із зростанням температури довжина хвилі,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при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>ій</w:t>
      </w:r>
      <w:proofErr w:type="gramEnd"/>
      <w:r>
        <w:rPr>
          <w:sz w:val="28"/>
          <w:szCs w:val="28"/>
        </w:rPr>
        <w:t xml:space="preserve"> спостерігається максимум спектральної щільності потоку випромінювання АЧТ, зменшується.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rPr>
          <w:sz w:val="28"/>
          <w:szCs w:val="28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sz w:val="28"/>
          <w:szCs w:val="28"/>
        </w:rPr>
      </w:pPr>
      <w:r w:rsidRPr="00580C32">
        <w:rPr>
          <w:sz w:val="28"/>
          <w:szCs w:val="28"/>
        </w:rPr>
        <w:object w:dxaOrig="6391" w:dyaOrig="5732">
          <v:shape id="_x0000_i1076" type="#_x0000_t75" style="width:319.8pt;height:286.8pt" o:ole="">
            <v:imagedata r:id="rId106" o:title=""/>
          </v:shape>
          <o:OLEObject Type="Embed" ProgID="Visio.Drawing.11" ShapeID="_x0000_i1076" DrawAspect="Content" ObjectID="_1772128141" r:id="rId107"/>
        </w:objec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6.3. Спектральна щільність потоку випромінювання АЧТ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Закон Віна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Довжина хвилі, </w:t>
      </w:r>
      <w:proofErr w:type="gramStart"/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якій</w:t>
      </w:r>
      <w:proofErr w:type="gramEnd"/>
      <w:r>
        <w:rPr>
          <w:sz w:val="28"/>
          <w:szCs w:val="28"/>
        </w:rPr>
        <w:t xml:space="preserve"> спостерігається максимальне значення спектраль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ної щільності потоку власного випромінювання </w:t>
      </w:r>
      <w:r w:rsidRPr="006C46E2">
        <w:rPr>
          <w:position w:val="-12"/>
        </w:rPr>
        <w:object w:dxaOrig="700" w:dyaOrig="360">
          <v:shape id="_x0000_i1077" type="#_x0000_t75" style="width:34.8pt;height:18pt" o:ole="">
            <v:imagedata r:id="rId108" o:title=""/>
          </v:shape>
          <o:OLEObject Type="Embed" ProgID="Equation.3" ShapeID="_x0000_i1077" DrawAspect="Content" ObjectID="_1772128142" r:id="rId109"/>
        </w:object>
      </w:r>
      <w:r>
        <w:rPr>
          <w:sz w:val="28"/>
          <w:szCs w:val="28"/>
        </w:rPr>
        <w:t xml:space="preserve"> і температура зв'язані </w:t>
      </w:r>
      <w:r>
        <w:rPr>
          <w:sz w:val="28"/>
          <w:szCs w:val="28"/>
          <w:lang w:val="uk-UA"/>
        </w:rPr>
        <w:t>зворотньо</w:t>
      </w:r>
      <w:r>
        <w:rPr>
          <w:sz w:val="28"/>
          <w:szCs w:val="28"/>
        </w:rPr>
        <w:t xml:space="preserve"> пропорційною залежністю: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12"/>
          <w:sz w:val="28"/>
          <w:szCs w:val="28"/>
        </w:rPr>
        <w:object w:dxaOrig="4520" w:dyaOrig="400">
          <v:shape id="_x0000_i1078" type="#_x0000_t75" style="width:226.2pt;height:19.8pt" o:ole="">
            <v:imagedata r:id="rId110" o:title=""/>
          </v:shape>
          <o:OLEObject Type="Embed" ProgID="Equation.3" ShapeID="_x0000_i1078" DrawAspect="Content" ObjectID="_1772128143" r:id="rId111"/>
        </w:object>
      </w:r>
      <w:r w:rsidRPr="00580C3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r w:rsidRPr="00580C32">
        <w:rPr>
          <w:sz w:val="28"/>
          <w:szCs w:val="28"/>
        </w:rPr>
        <w:t>(6.14)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Цей закон є наслідком закону Планка. Проте він був отриманий Віном раніше (у 1893 році) і тому носить його ім'я. </w:t>
      </w:r>
      <w:proofErr w:type="gramStart"/>
      <w:r>
        <w:rPr>
          <w:sz w:val="28"/>
          <w:szCs w:val="28"/>
        </w:rPr>
        <w:t>Знаючи</w:t>
      </w:r>
      <w:r>
        <w:rPr>
          <w:sz w:val="28"/>
          <w:szCs w:val="28"/>
          <w:lang w:val="uk-UA"/>
        </w:rPr>
        <w:t xml:space="preserve"> </w:t>
      </w:r>
      <w:r w:rsidRPr="006C46E2">
        <w:rPr>
          <w:position w:val="-12"/>
        </w:rPr>
        <w:object w:dxaOrig="499" w:dyaOrig="360">
          <v:shape id="_x0000_i1079" type="#_x0000_t75" style="width:25.2pt;height:18pt" o:ole="">
            <v:imagedata r:id="rId112" o:title=""/>
          </v:shape>
          <o:OLEObject Type="Embed" ProgID="Equation.3" ShapeID="_x0000_i1079" DrawAspect="Content" ObjectID="_1772128144" r:id="rId113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 формулі (6.14) легко знайти температуру випромінювача.</w:t>
      </w:r>
    </w:p>
    <w:p w:rsidR="002550DA" w:rsidRPr="00D85371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Закон Стефана-Больцмана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Стефана-Больцмана за умови термодинамічної рівноваги встановлює зв'язок щільності потоку власного випромінювання поверхні АЧТ (Е</w:t>
      </w:r>
      <w:r w:rsidRPr="00EF1E65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з його абсолютною температурою (Т):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32"/>
          <w:sz w:val="28"/>
          <w:szCs w:val="28"/>
        </w:rPr>
        <w:object w:dxaOrig="5560" w:dyaOrig="760">
          <v:shape id="_x0000_i1080" type="#_x0000_t75" style="width:277.8pt;height:37.8pt" o:ole="">
            <v:imagedata r:id="rId114" o:title=""/>
          </v:shape>
          <o:OLEObject Type="Embed" ProgID="Equation.3" ShapeID="_x0000_i1080" DrawAspect="Content" ObjectID="_1772128145" r:id="rId115"/>
        </w:object>
      </w:r>
      <w:r w:rsidRPr="00580C32">
        <w:rPr>
          <w:sz w:val="28"/>
          <w:szCs w:val="28"/>
        </w:rPr>
        <w:t xml:space="preserve">, </w:t>
      </w:r>
      <w:r>
        <w:rPr>
          <w:sz w:val="28"/>
          <w:szCs w:val="28"/>
        </w:rPr>
        <w:t>Вт/м</w:t>
      </w:r>
      <w:r w:rsidRPr="00EF1E6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  <w:t>(6.15)</w:t>
      </w:r>
    </w:p>
    <w:p w:rsidR="002550DA" w:rsidRPr="00580C32" w:rsidRDefault="002550DA" w:rsidP="002550DA">
      <w:pPr>
        <w:spacing w:line="360" w:lineRule="auto"/>
        <w:ind w:right="20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де </w:t>
      </w:r>
      <w:r w:rsidRPr="00C71AA1">
        <w:rPr>
          <w:snapToGrid w:val="0"/>
          <w:position w:val="-12"/>
        </w:rPr>
        <w:object w:dxaOrig="279" w:dyaOrig="360">
          <v:shape id="_x0000_i1081" type="#_x0000_t75" style="width:13.8pt;height:18pt" o:ole="">
            <v:imagedata r:id="rId116" o:title=""/>
          </v:shape>
          <o:OLEObject Type="Embed" ProgID="Equation.3" ShapeID="_x0000_i1081" DrawAspect="Content" ObjectID="_1772128146" r:id="rId117"/>
        </w:object>
      </w:r>
      <w:r>
        <w:rPr>
          <w:snapToGrid w:val="0"/>
          <w:sz w:val="28"/>
          <w:szCs w:val="28"/>
        </w:rPr>
        <w:t xml:space="preserve"> =</w:t>
      </w:r>
      <w:proofErr w:type="gramEnd"/>
      <w:r>
        <w:rPr>
          <w:snapToGrid w:val="0"/>
          <w:sz w:val="28"/>
          <w:szCs w:val="28"/>
        </w:rPr>
        <w:t xml:space="preserve"> 5,67</w:t>
      </w:r>
      <w:r w:rsidRPr="00386CBA">
        <w:rPr>
          <w:snapToGrid w:val="0"/>
          <w:sz w:val="28"/>
          <w:szCs w:val="28"/>
        </w:rPr>
        <w:sym w:font="Symbol" w:char="F0D7"/>
      </w:r>
      <w:r>
        <w:rPr>
          <w:snapToGrid w:val="0"/>
          <w:sz w:val="28"/>
          <w:szCs w:val="28"/>
        </w:rPr>
        <w:t>10</w:t>
      </w:r>
      <w:r w:rsidRPr="00D85371">
        <w:rPr>
          <w:snapToGrid w:val="0"/>
          <w:sz w:val="28"/>
          <w:szCs w:val="28"/>
          <w:vertAlign w:val="superscript"/>
        </w:rPr>
        <w:t>-8</w:t>
      </w:r>
      <w:r>
        <w:rPr>
          <w:snapToGrid w:val="0"/>
          <w:sz w:val="28"/>
          <w:szCs w:val="28"/>
        </w:rPr>
        <w:t xml:space="preserve"> Вт/(м</w:t>
      </w:r>
      <w:r w:rsidRPr="00EF1E65">
        <w:rPr>
          <w:snapToGrid w:val="0"/>
          <w:sz w:val="28"/>
          <w:szCs w:val="28"/>
          <w:vertAlign w:val="superscript"/>
        </w:rPr>
        <w:t>2</w:t>
      </w:r>
      <w:r w:rsidRPr="00386CBA">
        <w:rPr>
          <w:snapToGrid w:val="0"/>
          <w:sz w:val="28"/>
          <w:szCs w:val="28"/>
        </w:rPr>
        <w:sym w:font="Symbol" w:char="F0D7"/>
      </w:r>
      <w:r>
        <w:rPr>
          <w:snapToGrid w:val="0"/>
          <w:sz w:val="28"/>
          <w:szCs w:val="28"/>
        </w:rPr>
        <w:t>К</w:t>
      </w:r>
      <w:r w:rsidRPr="00EF1E65">
        <w:rPr>
          <w:snapToGrid w:val="0"/>
          <w:sz w:val="28"/>
          <w:szCs w:val="28"/>
          <w:vertAlign w:val="superscript"/>
        </w:rPr>
        <w:t>4</w:t>
      </w:r>
      <w:r>
        <w:rPr>
          <w:snapToGrid w:val="0"/>
          <w:sz w:val="28"/>
          <w:szCs w:val="28"/>
        </w:rPr>
        <w:t>) – постійна Стефана–Больцмана.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розрахунках на калькуляторі закон Стефана-Больцмана зручно застосовувати в наступному вигляді: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snapToGrid w:val="0"/>
          <w:position w:val="-28"/>
          <w:sz w:val="28"/>
          <w:szCs w:val="28"/>
        </w:rPr>
        <w:object w:dxaOrig="1660" w:dyaOrig="740">
          <v:shape id="_x0000_i1082" type="#_x0000_t75" style="width:82.8pt;height:37.2pt" o:ole="" fillcolor="window">
            <v:imagedata r:id="rId118" o:title=""/>
          </v:shape>
          <o:OLEObject Type="Embed" ProgID="Equation.3" ShapeID="_x0000_i1082" DrawAspect="Content" ObjectID="_1772128147" r:id="rId119"/>
        </w:object>
      </w:r>
      <w:r w:rsidRPr="00580C32">
        <w:rPr>
          <w:snapToGrid w:val="0"/>
          <w:sz w:val="28"/>
          <w:szCs w:val="28"/>
        </w:rPr>
        <w:t>,</w:t>
      </w:r>
      <w:r w:rsidRPr="00580C32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  <w:lang w:val="uk-UA"/>
        </w:rPr>
        <w:tab/>
      </w:r>
      <w:r>
        <w:rPr>
          <w:snapToGrid w:val="0"/>
          <w:sz w:val="28"/>
          <w:szCs w:val="28"/>
          <w:lang w:val="uk-UA"/>
        </w:rPr>
        <w:tab/>
      </w:r>
      <w:r w:rsidRPr="00580C32">
        <w:rPr>
          <w:snapToGrid w:val="0"/>
          <w:sz w:val="28"/>
          <w:szCs w:val="28"/>
        </w:rPr>
        <w:tab/>
        <w:t>(6.16)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 </w:t>
      </w:r>
      <w:r w:rsidRPr="00C71AA1">
        <w:rPr>
          <w:snapToGrid w:val="0"/>
          <w:position w:val="-12"/>
        </w:rPr>
        <w:object w:dxaOrig="279" w:dyaOrig="360">
          <v:shape id="_x0000_i1083" type="#_x0000_t75" style="width:13.8pt;height:18pt" o:ole="">
            <v:imagedata r:id="rId116" o:title=""/>
          </v:shape>
          <o:OLEObject Type="Embed" ProgID="Equation.3" ShapeID="_x0000_i1083" DrawAspect="Content" ObjectID="_1772128148" r:id="rId120"/>
        </w:object>
      </w:r>
      <w:r>
        <w:rPr>
          <w:sz w:val="28"/>
          <w:szCs w:val="28"/>
        </w:rPr>
        <w:t xml:space="preserve"> =</w:t>
      </w:r>
      <w:proofErr w:type="gramEnd"/>
      <w:r>
        <w:rPr>
          <w:sz w:val="28"/>
          <w:szCs w:val="28"/>
        </w:rPr>
        <w:t xml:space="preserve"> 5,67 Вт/(м</w:t>
      </w:r>
      <w:r w:rsidRPr="00EF1E65">
        <w:rPr>
          <w:sz w:val="28"/>
          <w:szCs w:val="28"/>
          <w:vertAlign w:val="superscript"/>
        </w:rPr>
        <w:t>2</w:t>
      </w:r>
      <w:r w:rsidRPr="00386CBA">
        <w:rPr>
          <w:snapToGrid w:val="0"/>
          <w:sz w:val="28"/>
          <w:szCs w:val="28"/>
        </w:rPr>
        <w:sym w:font="Symbol" w:char="F0D7"/>
      </w:r>
      <w:r>
        <w:rPr>
          <w:sz w:val="28"/>
          <w:szCs w:val="28"/>
        </w:rPr>
        <w:t>К</w:t>
      </w:r>
      <w:r w:rsidRPr="00EF1E65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) – коефіцієнт випромінювання абсолютно чорного тіла.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Стефана-Больцмана був експериментально встановлений Стефаном в 1879 році, а теоретично обгрунтований Больцманом в 1884 і Планком в 1901 роках.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Pr="002550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Випромінювання реальних тіл. Закон Кирхгофа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Випромінювання реальних тіл відрізняється від випромінювання абсолютно чорного тіла, як по спектральному складу – вигляду </w:t>
      </w:r>
      <w:proofErr w:type="gramStart"/>
      <w:r>
        <w:rPr>
          <w:sz w:val="28"/>
          <w:szCs w:val="28"/>
        </w:rPr>
        <w:t>функції</w:t>
      </w:r>
      <w:r w:rsidRPr="00EF1E65">
        <w:rPr>
          <w:sz w:val="28"/>
          <w:szCs w:val="28"/>
        </w:rPr>
        <w:t xml:space="preserve"> </w:t>
      </w:r>
      <w:r w:rsidRPr="00480759">
        <w:rPr>
          <w:position w:val="-12"/>
        </w:rPr>
        <w:object w:dxaOrig="1280" w:dyaOrig="360">
          <v:shape id="_x0000_i1084" type="#_x0000_t75" style="width:64.2pt;height:18pt" o:ole="">
            <v:imagedata r:id="rId121" o:title=""/>
          </v:shape>
          <o:OLEObject Type="Embed" ProgID="Equation.3" ShapeID="_x0000_i1084" DrawAspect="Content" ObjectID="_1772128149" r:id="rId122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так і по величині (рис.6.4,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а). При рівних температурах реальні тіла випромінюють теплов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енергії менше, ніж АЧТ. І при цьому максимум спектральної щільності потоку випромінювання в металів зміщений у бік короткохвильової частини спектру, а в діелектриків – у бік довгохвильової частини спектру відносно максимуму спектральної щільності потоку випромінювання АЧТ.</w:t>
      </w:r>
    </w:p>
    <w:p w:rsidR="002550DA" w:rsidRPr="00580C32" w:rsidRDefault="002550DA" w:rsidP="002550DA">
      <w:pPr>
        <w:tabs>
          <w:tab w:val="left" w:pos="54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 w:rsidRPr="00580C32">
        <w:rPr>
          <w:sz w:val="28"/>
          <w:szCs w:val="28"/>
        </w:rPr>
        <w:object w:dxaOrig="9190" w:dyaOrig="3865">
          <v:shape id="_x0000_i1085" type="#_x0000_t75" style="width:459.6pt;height:193.2pt" o:ole="">
            <v:imagedata r:id="rId123" o:title=""/>
          </v:shape>
          <o:OLEObject Type="Embed" ProgID="Visio.Drawing.11" ShapeID="_x0000_i1085" DrawAspect="Content" ObjectID="_1772128150" r:id="rId124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с.6.4. Спектральний розподіл енергії випромінювання (а)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і міри чорноти (б) різних тіл:</w:t>
      </w:r>
    </w:p>
    <w:p w:rsidR="002550DA" w:rsidRPr="00EF1E65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</w:pPr>
      <w:r w:rsidRPr="00EF1E65">
        <w:t>1 – АЧТ; 2 – метал; 3 – діелектрик; 4 – сіре тіло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характеристики випромінювання реальних тіл введено поняття спектральної міри чорноти, яка характеризує співвідношення між спектральною щільністю потоків власного випромінювання реального тіла і </w:t>
      </w:r>
      <w:r w:rsidRPr="003F05D4">
        <w:rPr>
          <w:sz w:val="28"/>
          <w:szCs w:val="28"/>
        </w:rPr>
        <w:t>АЧТ</w:t>
      </w:r>
      <w:r>
        <w:rPr>
          <w:sz w:val="28"/>
          <w:szCs w:val="28"/>
        </w:rPr>
        <w:t>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32"/>
          <w:sz w:val="28"/>
          <w:szCs w:val="28"/>
        </w:rPr>
        <w:object w:dxaOrig="1040" w:dyaOrig="720">
          <v:shape id="_x0000_i1086" type="#_x0000_t75" style="width:52.2pt;height:36pt" o:ole="">
            <v:imagedata r:id="rId125" o:title=""/>
          </v:shape>
          <o:OLEObject Type="Embed" ProgID="Equation.3" ShapeID="_x0000_i1086" DrawAspect="Content" ObjectID="_1772128151" r:id="rId126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 w:rsidRPr="00580C32">
        <w:rPr>
          <w:sz w:val="28"/>
          <w:szCs w:val="28"/>
        </w:rPr>
        <w:tab/>
        <w:t>(6.16)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Коефіцієнт </w:t>
      </w:r>
      <w:r w:rsidRPr="00C571D0">
        <w:rPr>
          <w:position w:val="-12"/>
        </w:rPr>
        <w:object w:dxaOrig="279" w:dyaOrig="360">
          <v:shape id="_x0000_i1087" type="#_x0000_t75" style="width:13.8pt;height:18pt" o:ole="">
            <v:imagedata r:id="rId127" o:title=""/>
          </v:shape>
          <o:OLEObject Type="Embed" ProgID="Equation.3" ShapeID="_x0000_i1087" DrawAspect="Content" ObjectID="_1772128152" r:id="rId128"/>
        </w:object>
      </w:r>
      <w:r>
        <w:rPr>
          <w:sz w:val="28"/>
          <w:szCs w:val="28"/>
        </w:rPr>
        <w:t xml:space="preserve"> змінюється</w:t>
      </w:r>
      <w:proofErr w:type="gramEnd"/>
      <w:r>
        <w:rPr>
          <w:sz w:val="28"/>
          <w:szCs w:val="28"/>
        </w:rPr>
        <w:t xml:space="preserve"> в межах від 0 до 1 і для кожної довжини хвилі</w:t>
      </w:r>
      <w:r w:rsidRPr="003F05D4">
        <w:rPr>
          <w:sz w:val="28"/>
          <w:szCs w:val="28"/>
        </w:rPr>
        <w:t xml:space="preserve"> </w:t>
      </w:r>
      <w:r w:rsidRPr="003F05D4">
        <w:rPr>
          <w:b/>
          <w:sz w:val="28"/>
          <w:szCs w:val="28"/>
        </w:rPr>
        <w:t>λ</w:t>
      </w:r>
      <w:r>
        <w:rPr>
          <w:sz w:val="28"/>
          <w:szCs w:val="28"/>
        </w:rPr>
        <w:t xml:space="preserve"> характеризує долю, яку </w:t>
      </w:r>
      <w:r w:rsidRPr="00C571D0">
        <w:rPr>
          <w:position w:val="-12"/>
        </w:rPr>
        <w:object w:dxaOrig="340" w:dyaOrig="360">
          <v:shape id="_x0000_i1088" type="#_x0000_t75" style="width:16.8pt;height:18pt" o:ole="">
            <v:imagedata r:id="rId129" o:title=""/>
          </v:shape>
          <o:OLEObject Type="Embed" ProgID="Equation.3" ShapeID="_x0000_i1088" DrawAspect="Content" ObjectID="_1772128153" r:id="rId130"/>
        </w:object>
      </w:r>
      <w:r>
        <w:rPr>
          <w:sz w:val="28"/>
          <w:szCs w:val="28"/>
        </w:rPr>
        <w:t xml:space="preserve"> даного тіла складає від </w:t>
      </w:r>
      <w:r w:rsidRPr="00C571D0">
        <w:rPr>
          <w:position w:val="-14"/>
        </w:rPr>
        <w:object w:dxaOrig="460" w:dyaOrig="380">
          <v:shape id="_x0000_i1089" type="#_x0000_t75" style="width:22.8pt;height:19.2pt" o:ole="">
            <v:imagedata r:id="rId131" o:title=""/>
          </v:shape>
          <o:OLEObject Type="Embed" ProgID="Equation.3" ShapeID="_x0000_i1089" DrawAspect="Content" ObjectID="_1772128154" r:id="rId132"/>
        </w:object>
      </w:r>
      <w:r>
        <w:rPr>
          <w:sz w:val="28"/>
          <w:szCs w:val="28"/>
        </w:rPr>
        <w:t xml:space="preserve"> абсолютно чорного тіла при одній і тій же температурі. Зміна спектральн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мірі </w:t>
      </w:r>
      <w:proofErr w:type="gramStart"/>
      <w:r>
        <w:rPr>
          <w:sz w:val="28"/>
          <w:szCs w:val="28"/>
        </w:rPr>
        <w:t>чорноти</w:t>
      </w:r>
      <w:r w:rsidRPr="00EF1E65">
        <w:rPr>
          <w:sz w:val="28"/>
          <w:szCs w:val="28"/>
        </w:rPr>
        <w:t xml:space="preserve"> </w:t>
      </w:r>
      <w:r w:rsidRPr="00C571D0">
        <w:rPr>
          <w:position w:val="-12"/>
        </w:rPr>
        <w:object w:dxaOrig="279" w:dyaOrig="360">
          <v:shape id="_x0000_i1090" type="#_x0000_t75" style="width:13.8pt;height:18pt" o:ole="">
            <v:imagedata r:id="rId127" o:title=""/>
          </v:shape>
          <o:OLEObject Type="Embed" ProgID="Equation.3" ShapeID="_x0000_i1090" DrawAspect="Content" ObjectID="_1772128155" r:id="rId133"/>
        </w:object>
      </w:r>
      <w:r>
        <w:rPr>
          <w:sz w:val="28"/>
          <w:szCs w:val="28"/>
        </w:rPr>
        <w:t xml:space="preserve"> різних</w:t>
      </w:r>
      <w:proofErr w:type="gramEnd"/>
      <w:r>
        <w:rPr>
          <w:sz w:val="28"/>
          <w:szCs w:val="28"/>
        </w:rPr>
        <w:t xml:space="preserve"> тіл показана на </w:t>
      </w: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6.4,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б. З формули (6.16) виходить, що спектральна міра чорно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ти абсолютно чорного тіла дорівнює одиниці.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Спектральна міра чорноти реального непрозорого тіла залежить від довжини хвилі, природи тіла, стану його поверхні і температури.</w:t>
      </w:r>
    </w:p>
    <w:p w:rsidR="002550DA" w:rsidRPr="00DF278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Закон Кирхгофа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Абсолютно чорне тіло поглинає все падаюче на нього випромінювання (</w:t>
      </w:r>
      <w:r w:rsidRPr="00A2644B">
        <w:rPr>
          <w:position w:val="-12"/>
        </w:rPr>
        <w:object w:dxaOrig="720" w:dyaOrig="360">
          <v:shape id="_x0000_i1091" type="#_x0000_t75" style="width:36pt;height:18pt" o:ole="">
            <v:imagedata r:id="rId134" o:title=""/>
          </v:shape>
          <o:OLEObject Type="Embed" ProgID="Equation.3" ShapeID="_x0000_i1091" DrawAspect="Content" ObjectID="_1772128156" r:id="rId135"/>
        </w:object>
      </w:r>
      <w:r>
        <w:rPr>
          <w:sz w:val="28"/>
          <w:szCs w:val="28"/>
        </w:rPr>
        <w:t xml:space="preserve">) і одночасно є ідеальним випромінювачем в </w:t>
      </w:r>
      <w:proofErr w:type="gramStart"/>
      <w:r>
        <w:rPr>
          <w:sz w:val="28"/>
          <w:szCs w:val="28"/>
        </w:rPr>
        <w:t xml:space="preserve">якого </w:t>
      </w:r>
      <w:r w:rsidRPr="00A2644B">
        <w:rPr>
          <w:position w:val="-12"/>
        </w:rPr>
        <w:object w:dxaOrig="639" w:dyaOrig="360">
          <v:shape id="_x0000_i1092" type="#_x0000_t75" style="width:31.8pt;height:18pt" o:ole="">
            <v:imagedata r:id="rId136" o:title=""/>
          </v:shape>
          <o:OLEObject Type="Embed" ProgID="Equation.3" ShapeID="_x0000_i1092" DrawAspect="Content" ObjectID="_1772128157" r:id="rId137"/>
        </w:objec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Дана обставина наводить на думку, що і в реальних тіл між випромінювальною </w:t>
      </w:r>
      <w:proofErr w:type="gramStart"/>
      <w:r>
        <w:rPr>
          <w:sz w:val="28"/>
          <w:szCs w:val="28"/>
        </w:rPr>
        <w:t xml:space="preserve">здатністю </w:t>
      </w:r>
      <w:r w:rsidRPr="00C571D0">
        <w:rPr>
          <w:position w:val="-12"/>
        </w:rPr>
        <w:object w:dxaOrig="340" w:dyaOrig="360">
          <v:shape id="_x0000_i1093" type="#_x0000_t75" style="width:16.8pt;height:18pt" o:ole="">
            <v:imagedata r:id="rId129" o:title=""/>
          </v:shape>
          <o:OLEObject Type="Embed" ProgID="Equation.3" ShapeID="_x0000_i1093" DrawAspect="Content" ObjectID="_1772128158" r:id="rId138"/>
        </w:object>
      </w:r>
      <w:r>
        <w:rPr>
          <w:sz w:val="28"/>
          <w:szCs w:val="28"/>
        </w:rPr>
        <w:t xml:space="preserve"> і</w:t>
      </w:r>
      <w:proofErr w:type="gramEnd"/>
      <w:r>
        <w:rPr>
          <w:sz w:val="28"/>
          <w:szCs w:val="28"/>
        </w:rPr>
        <w:t xml:space="preserve"> його поглинальною здатністю </w:t>
      </w:r>
      <w:r w:rsidRPr="00A2644B">
        <w:rPr>
          <w:position w:val="-12"/>
        </w:rPr>
        <w:object w:dxaOrig="360" w:dyaOrig="360">
          <v:shape id="_x0000_i1094" type="#_x0000_t75" style="width:18pt;height:18pt" o:ole="">
            <v:imagedata r:id="rId139" o:title=""/>
          </v:shape>
          <o:OLEObject Type="Embed" ProgID="Equation.3" ShapeID="_x0000_i1094" DrawAspect="Content" ObjectID="_1772128159" r:id="rId140"/>
        </w:object>
      </w:r>
      <w:r>
        <w:rPr>
          <w:sz w:val="28"/>
          <w:szCs w:val="28"/>
        </w:rPr>
        <w:t xml:space="preserve"> існує однозначний зв'язок. Цей зв'язок встановив німецький фізик Кирхгоф в 1859 році і тому </w:t>
      </w:r>
      <w:r>
        <w:rPr>
          <w:sz w:val="28"/>
          <w:szCs w:val="28"/>
          <w:lang w:val="uk-UA"/>
        </w:rPr>
        <w:t>його</w:t>
      </w:r>
      <w:r>
        <w:rPr>
          <w:sz w:val="28"/>
          <w:szCs w:val="28"/>
        </w:rPr>
        <w:t xml:space="preserve"> називають законом Кирхгофа. Згідно із законом Кирхгофа відношення спектральної щільності потоку власного випромінювання (спектральн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випромінювальн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здатності) будь-якого тіла до його спектральної поглинальної здатності є величина постійна і рівна спектральній щільності потоку АЧТ, що має ту ж температуру: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30"/>
          <w:sz w:val="28"/>
          <w:szCs w:val="28"/>
        </w:rPr>
        <w:object w:dxaOrig="1080" w:dyaOrig="700">
          <v:shape id="_x0000_i1095" type="#_x0000_t75" style="width:54pt;height:34.8pt" o:ole="">
            <v:imagedata r:id="rId141" o:title=""/>
          </v:shape>
          <o:OLEObject Type="Embed" ProgID="Equation.3" ShapeID="_x0000_i1095" DrawAspect="Content" ObjectID="_1772128160" r:id="rId142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(6.17)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Порівнюючи вирази (6.16) і (6.17), нескладно зробити ви</w:t>
      </w:r>
      <w:r>
        <w:rPr>
          <w:sz w:val="28"/>
          <w:szCs w:val="28"/>
          <w:lang w:val="uk-UA"/>
        </w:rPr>
        <w:t>сновок</w:t>
      </w:r>
      <w:r>
        <w:rPr>
          <w:sz w:val="28"/>
          <w:szCs w:val="28"/>
        </w:rPr>
        <w:t xml:space="preserve"> про те, що спектральна поглинальна здатність дорівнює спектральній мірі чорноти: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10"/>
          <w:sz w:val="28"/>
          <w:szCs w:val="28"/>
        </w:rPr>
        <w:object w:dxaOrig="180" w:dyaOrig="340">
          <v:shape id="_x0000_i1096" type="#_x0000_t75" style="width:9pt;height:16.8pt" o:ole="">
            <v:imagedata r:id="rId143" o:title=""/>
          </v:shape>
          <o:OLEObject Type="Embed" ProgID="Equation.3" ShapeID="_x0000_i1096" DrawAspect="Content" ObjectID="_1772128161" r:id="rId144"/>
        </w:object>
      </w:r>
      <w:r w:rsidRPr="00580C32">
        <w:rPr>
          <w:position w:val="-12"/>
          <w:sz w:val="28"/>
          <w:szCs w:val="28"/>
        </w:rPr>
        <w:object w:dxaOrig="859" w:dyaOrig="360">
          <v:shape id="_x0000_i1097" type="#_x0000_t75" style="width:43.2pt;height:18pt" o:ole="">
            <v:imagedata r:id="rId145" o:title=""/>
          </v:shape>
          <o:OLEObject Type="Embed" ProgID="Equation.3" ShapeID="_x0000_i1097" DrawAspect="Content" ObjectID="_1772128162" r:id="rId146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(6.18)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Рівність (6.17) є слідством із закону Кирхгофа і строго справедливо при локальній термодинамічній рівновазі між випромінюванням і речовиною, що на практиці не виконується. Проте допущення про локальну термодинамічну </w:t>
      </w:r>
      <w:r>
        <w:rPr>
          <w:sz w:val="28"/>
          <w:szCs w:val="28"/>
        </w:rPr>
        <w:lastRenderedPageBreak/>
        <w:t xml:space="preserve">рівновагу в розрахунках радіаційного теплообміну підтверджується </w:t>
      </w:r>
      <w:proofErr w:type="gramStart"/>
      <w:r>
        <w:rPr>
          <w:sz w:val="28"/>
          <w:szCs w:val="28"/>
        </w:rPr>
        <w:t>результата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ми</w:t>
      </w:r>
      <w:proofErr w:type="gramEnd"/>
      <w:r>
        <w:rPr>
          <w:sz w:val="28"/>
          <w:szCs w:val="28"/>
        </w:rPr>
        <w:t xml:space="preserve"> експериментів.</w:t>
      </w:r>
    </w:p>
    <w:p w:rsidR="002550DA" w:rsidRPr="00DF278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Поняття сірого тіла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Щільність потоку власного випромінювання тіла у вузькому елементарному спектральному </w:t>
      </w:r>
      <w:proofErr w:type="gramStart"/>
      <w:r>
        <w:rPr>
          <w:sz w:val="28"/>
          <w:szCs w:val="28"/>
        </w:rPr>
        <w:t xml:space="preserve">діапазоні </w:t>
      </w:r>
      <w:r w:rsidRPr="00282D70">
        <w:rPr>
          <w:position w:val="-6"/>
        </w:rPr>
        <w:object w:dxaOrig="320" w:dyaOrig="279">
          <v:shape id="_x0000_i1098" type="#_x0000_t75" style="width:16.2pt;height:13.8pt" o:ole="">
            <v:imagedata r:id="rId147" o:title=""/>
          </v:shape>
          <o:OLEObject Type="Embed" ProgID="Equation.3" ShapeID="_x0000_i1098" DrawAspect="Content" ObjectID="_1772128163" r:id="rId148"/>
        </w:objec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спектральну щільність теплового потоку можна розрахувати, застосувавши формулу (6.16):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64"/>
          <w:sz w:val="28"/>
          <w:szCs w:val="28"/>
        </w:rPr>
        <w:object w:dxaOrig="3780" w:dyaOrig="1020">
          <v:shape id="_x0000_i1099" type="#_x0000_t75" style="width:189pt;height:51pt" o:ole="">
            <v:imagedata r:id="rId149" o:title=""/>
          </v:shape>
          <o:OLEObject Type="Embed" ProgID="Equation.3" ShapeID="_x0000_i1099" DrawAspect="Content" ObjectID="_1772128164" r:id="rId150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</w:t>
      </w:r>
      <w:r w:rsidRPr="00580C32">
        <w:rPr>
          <w:sz w:val="28"/>
          <w:szCs w:val="28"/>
        </w:rPr>
        <w:t>(6.19)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Потім, експериментально встановивши залежність спектральної міри чорноти від довжини хвилі і </w:t>
      </w:r>
      <w:proofErr w:type="gramStart"/>
      <w:r>
        <w:rPr>
          <w:sz w:val="28"/>
          <w:szCs w:val="28"/>
        </w:rPr>
        <w:t xml:space="preserve">температури </w:t>
      </w:r>
      <w:r w:rsidRPr="000C53B6">
        <w:rPr>
          <w:position w:val="-12"/>
        </w:rPr>
        <w:object w:dxaOrig="1219" w:dyaOrig="360">
          <v:shape id="_x0000_i1100" type="#_x0000_t75" style="width:61.2pt;height:18pt" o:ole="">
            <v:imagedata r:id="rId151" o:title=""/>
          </v:shape>
          <o:OLEObject Type="Embed" ProgID="Equation.3" ShapeID="_x0000_i1100" DrawAspect="Content" ObjectID="_1772128165" r:id="rId152"/>
        </w:object>
      </w:r>
      <w:r>
        <w:rPr>
          <w:lang w:val="uk-UA"/>
        </w:rPr>
        <w:t xml:space="preserve"> </w:t>
      </w:r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даного матеріалу, можна знайти і випромінювальну здатність реального тіла: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32"/>
          <w:sz w:val="28"/>
          <w:szCs w:val="28"/>
        </w:rPr>
        <w:object w:dxaOrig="1660" w:dyaOrig="760">
          <v:shape id="_x0000_i1101" type="#_x0000_t75" style="width:82.8pt;height:37.8pt" o:ole="">
            <v:imagedata r:id="rId153" o:title=""/>
          </v:shape>
          <o:OLEObject Type="Embed" ProgID="Equation.3" ShapeID="_x0000_i1101" DrawAspect="Content" ObjectID="_1772128166" r:id="rId154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</w:t>
      </w:r>
      <w:r w:rsidRPr="00580C32">
        <w:rPr>
          <w:sz w:val="28"/>
          <w:szCs w:val="28"/>
        </w:rPr>
        <w:t>(6.20)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Такий підхід до розрахунку власного випромінювання реальних тіл вельми складний із-за необхідності експериментального визначення спектрів випромінювання реальних тіл, які при даній температурі залежать не лише від природи речовини, але і від його структури і стану поверхні. Тому в інженерних розрахунках з метою їх спрощення, як правило, випромінювання реальних тіл моделюють випромінюванням ідеального </w:t>
      </w:r>
      <w:r w:rsidRPr="003F05D4">
        <w:rPr>
          <w:i/>
          <w:sz w:val="28"/>
          <w:szCs w:val="28"/>
        </w:rPr>
        <w:t>сірого</w:t>
      </w:r>
      <w:r>
        <w:rPr>
          <w:sz w:val="28"/>
          <w:szCs w:val="28"/>
        </w:rPr>
        <w:t xml:space="preserve"> тіла. Випромінювання </w:t>
      </w:r>
      <w:r w:rsidRPr="003F05D4">
        <w:rPr>
          <w:i/>
          <w:sz w:val="28"/>
          <w:szCs w:val="28"/>
        </w:rPr>
        <w:t>сірого</w:t>
      </w:r>
      <w:r>
        <w:rPr>
          <w:sz w:val="28"/>
          <w:szCs w:val="28"/>
        </w:rPr>
        <w:t xml:space="preserve"> тіла володіє всіма властивостями випромінювання абсолютно чорного тіла. При цьому спектр випромінювання </w:t>
      </w:r>
      <w:r w:rsidRPr="003F05D4">
        <w:rPr>
          <w:i/>
          <w:sz w:val="28"/>
          <w:szCs w:val="28"/>
        </w:rPr>
        <w:t>сірого</w:t>
      </w:r>
      <w:r>
        <w:rPr>
          <w:sz w:val="28"/>
          <w:szCs w:val="28"/>
        </w:rPr>
        <w:t xml:space="preserve"> тіла подібний до спектру випромінювання АЧТ (штрихова лінія на </w:t>
      </w: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6.4,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а), а його спектральна щільність потоку </w:t>
      </w:r>
      <w:proofErr w:type="gramStart"/>
      <w:r>
        <w:rPr>
          <w:sz w:val="28"/>
          <w:szCs w:val="28"/>
        </w:rPr>
        <w:t xml:space="preserve">випромінювання </w:t>
      </w:r>
      <w:r w:rsidRPr="00C571D0">
        <w:rPr>
          <w:position w:val="-12"/>
        </w:rPr>
        <w:object w:dxaOrig="340" w:dyaOrig="360">
          <v:shape id="_x0000_i1102" type="#_x0000_t75" style="width:17.4pt;height:18pt" o:ole="">
            <v:imagedata r:id="rId129" o:title=""/>
          </v:shape>
          <o:OLEObject Type="Embed" ProgID="Equation.3" ShapeID="_x0000_i1102" DrawAspect="Content" ObjectID="_1772128167" r:id="rId155"/>
        </w:object>
      </w:r>
      <w:r>
        <w:rPr>
          <w:sz w:val="28"/>
          <w:szCs w:val="28"/>
        </w:rPr>
        <w:t xml:space="preserve"> менше</w:t>
      </w:r>
      <w:proofErr w:type="gramEnd"/>
      <w:r>
        <w:rPr>
          <w:sz w:val="28"/>
          <w:szCs w:val="28"/>
        </w:rPr>
        <w:t xml:space="preserve"> спектральної щільності потоку випромінювання АЧТ </w:t>
      </w:r>
      <w:r w:rsidRPr="00C571D0">
        <w:rPr>
          <w:position w:val="-14"/>
        </w:rPr>
        <w:object w:dxaOrig="460" w:dyaOrig="380">
          <v:shape id="_x0000_i1103" type="#_x0000_t75" style="width:22.8pt;height:19.2pt" o:ole="">
            <v:imagedata r:id="rId131" o:title=""/>
          </v:shape>
          <o:OLEObject Type="Embed" ProgID="Equation.3" ShapeID="_x0000_i1103" DrawAspect="Content" ObjectID="_1772128168" r:id="rId156"/>
        </w:object>
      </w:r>
      <w:r>
        <w:rPr>
          <w:sz w:val="28"/>
          <w:szCs w:val="28"/>
        </w:rPr>
        <w:t xml:space="preserve"> в однакове число разів. Тобто спектральна міра чорноти </w:t>
      </w:r>
      <w:r w:rsidRPr="00102385">
        <w:rPr>
          <w:i/>
          <w:sz w:val="28"/>
          <w:szCs w:val="28"/>
        </w:rPr>
        <w:t>сірого</w:t>
      </w:r>
      <w:r>
        <w:rPr>
          <w:sz w:val="28"/>
          <w:szCs w:val="28"/>
        </w:rPr>
        <w:t xml:space="preserve"> тіла при даній температурі не залежить від довжини </w:t>
      </w:r>
      <w:proofErr w:type="gramStart"/>
      <w:r>
        <w:rPr>
          <w:sz w:val="28"/>
          <w:szCs w:val="28"/>
        </w:rPr>
        <w:t xml:space="preserve">хвилі: </w:t>
      </w:r>
      <w:r w:rsidRPr="006D7673">
        <w:rPr>
          <w:position w:val="-12"/>
        </w:rPr>
        <w:object w:dxaOrig="1080" w:dyaOrig="360">
          <v:shape id="_x0000_i1104" type="#_x0000_t75" style="width:54pt;height:18pt" o:ole="">
            <v:imagedata r:id="rId157" o:title=""/>
          </v:shape>
          <o:OLEObject Type="Embed" ProgID="Equation.3" ShapeID="_x0000_i1104" DrawAspect="Content" ObjectID="_1772128169" r:id="rId158"/>
        </w:object>
      </w:r>
      <w:r>
        <w:rPr>
          <w:lang w:val="uk-UA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штрихова лінія на мал. 6.4,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б). В сірого тіла випромінювальна здатність буде рівна: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32"/>
          <w:sz w:val="28"/>
          <w:szCs w:val="28"/>
        </w:rPr>
        <w:object w:dxaOrig="7660" w:dyaOrig="780">
          <v:shape id="_x0000_i1105" type="#_x0000_t75" style="width:382.8pt;height:39pt" o:ole="">
            <v:imagedata r:id="rId159" o:title=""/>
          </v:shape>
          <o:OLEObject Type="Embed" ProgID="Equation.3" ShapeID="_x0000_i1105" DrawAspect="Content" ObjectID="_1772128170" r:id="rId160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r w:rsidRPr="00580C32">
        <w:rPr>
          <w:sz w:val="28"/>
          <w:szCs w:val="28"/>
        </w:rPr>
        <w:t>(6.21)</w:t>
      </w:r>
    </w:p>
    <w:p w:rsidR="002550DA" w:rsidRPr="002550DA" w:rsidRDefault="002550DA" w:rsidP="002550DA">
      <w:pPr>
        <w:tabs>
          <w:tab w:val="left" w:pos="540"/>
          <w:tab w:val="left" w:pos="4680"/>
          <w:tab w:val="left" w:pos="5400"/>
          <w:tab w:val="left" w:pos="6120"/>
          <w:tab w:val="left" w:pos="79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40556">
        <w:rPr>
          <w:sz w:val="28"/>
          <w:szCs w:val="28"/>
          <w:lang w:val="uk-UA"/>
        </w:rPr>
        <w:t xml:space="preserve">У формулі (6.21): </w:t>
      </w:r>
      <w:r w:rsidRPr="00386CBA">
        <w:rPr>
          <w:snapToGrid w:val="0"/>
          <w:sz w:val="28"/>
          <w:szCs w:val="28"/>
        </w:rPr>
        <w:sym w:font="Symbol" w:char="F073"/>
      </w:r>
      <w:r w:rsidRPr="00C40556">
        <w:rPr>
          <w:snapToGrid w:val="0"/>
          <w:sz w:val="28"/>
          <w:szCs w:val="28"/>
          <w:vertAlign w:val="subscript"/>
          <w:lang w:val="uk-UA"/>
        </w:rPr>
        <w:t>0</w:t>
      </w:r>
      <w:r w:rsidRPr="00C40556">
        <w:rPr>
          <w:snapToGrid w:val="0"/>
          <w:lang w:val="uk-UA"/>
        </w:rPr>
        <w:t xml:space="preserve"> </w:t>
      </w:r>
      <w:r w:rsidRPr="00C40556">
        <w:rPr>
          <w:sz w:val="28"/>
          <w:szCs w:val="28"/>
          <w:lang w:val="uk-UA"/>
        </w:rPr>
        <w:t>= 5,67</w:t>
      </w:r>
      <w:r w:rsidRPr="00386CBA">
        <w:rPr>
          <w:snapToGrid w:val="0"/>
          <w:sz w:val="28"/>
          <w:szCs w:val="28"/>
        </w:rPr>
        <w:sym w:font="Symbol" w:char="F0D7"/>
      </w:r>
      <w:r w:rsidRPr="00C40556">
        <w:rPr>
          <w:snapToGrid w:val="0"/>
          <w:sz w:val="28"/>
          <w:szCs w:val="28"/>
          <w:lang w:val="uk-UA"/>
        </w:rPr>
        <w:t>10</w:t>
      </w:r>
      <w:r w:rsidRPr="00C40556">
        <w:rPr>
          <w:snapToGrid w:val="0"/>
          <w:sz w:val="28"/>
          <w:szCs w:val="28"/>
          <w:vertAlign w:val="superscript"/>
          <w:lang w:val="uk-UA"/>
        </w:rPr>
        <w:t>-8</w:t>
      </w:r>
      <w:r w:rsidRPr="00C40556">
        <w:rPr>
          <w:sz w:val="28"/>
          <w:szCs w:val="28"/>
          <w:lang w:val="uk-UA"/>
        </w:rPr>
        <w:t xml:space="preserve"> Вт/(м</w:t>
      </w:r>
      <w:r w:rsidRPr="00C40556">
        <w:rPr>
          <w:sz w:val="28"/>
          <w:szCs w:val="28"/>
          <w:vertAlign w:val="superscript"/>
          <w:lang w:val="uk-UA"/>
        </w:rPr>
        <w:t>2</w:t>
      </w:r>
      <w:r w:rsidRPr="00386CBA">
        <w:rPr>
          <w:snapToGrid w:val="0"/>
          <w:sz w:val="28"/>
          <w:szCs w:val="28"/>
        </w:rPr>
        <w:sym w:font="Symbol" w:char="F0D7"/>
      </w:r>
      <w:r w:rsidRPr="00C40556">
        <w:rPr>
          <w:sz w:val="28"/>
          <w:szCs w:val="28"/>
          <w:lang w:val="uk-UA"/>
        </w:rPr>
        <w:t>К</w:t>
      </w:r>
      <w:r w:rsidRPr="00C40556">
        <w:rPr>
          <w:sz w:val="28"/>
          <w:szCs w:val="28"/>
          <w:vertAlign w:val="superscript"/>
          <w:lang w:val="uk-UA"/>
        </w:rPr>
        <w:t>4</w:t>
      </w:r>
      <w:r w:rsidRPr="00C40556">
        <w:rPr>
          <w:sz w:val="28"/>
          <w:szCs w:val="28"/>
          <w:lang w:val="uk-UA"/>
        </w:rPr>
        <w:t xml:space="preserve">) – постійна Стефана–Больцмана; </w:t>
      </w:r>
      <w:r w:rsidRPr="00C71AA1">
        <w:rPr>
          <w:snapToGrid w:val="0"/>
          <w:position w:val="-12"/>
        </w:rPr>
        <w:object w:dxaOrig="279" w:dyaOrig="360">
          <v:shape id="_x0000_i1106" type="#_x0000_t75" style="width:13.8pt;height:18pt" o:ole="">
            <v:imagedata r:id="rId116" o:title=""/>
          </v:shape>
          <o:OLEObject Type="Embed" ProgID="Equation.3" ShapeID="_x0000_i1106" DrawAspect="Content" ObjectID="_1772128171" r:id="rId161"/>
        </w:object>
      </w:r>
      <w:r w:rsidRPr="00C40556">
        <w:rPr>
          <w:sz w:val="28"/>
          <w:szCs w:val="28"/>
          <w:lang w:val="uk-UA"/>
        </w:rPr>
        <w:t xml:space="preserve"> = 5,67 Вт/(м</w:t>
      </w:r>
      <w:r w:rsidRPr="00C40556">
        <w:rPr>
          <w:sz w:val="28"/>
          <w:szCs w:val="28"/>
          <w:vertAlign w:val="superscript"/>
          <w:lang w:val="uk-UA"/>
        </w:rPr>
        <w:t>2</w:t>
      </w:r>
      <w:r w:rsidRPr="00386CBA">
        <w:rPr>
          <w:snapToGrid w:val="0"/>
          <w:sz w:val="28"/>
          <w:szCs w:val="28"/>
        </w:rPr>
        <w:sym w:font="Symbol" w:char="F0D7"/>
      </w:r>
      <w:r w:rsidRPr="00C40556">
        <w:rPr>
          <w:sz w:val="28"/>
          <w:szCs w:val="28"/>
          <w:lang w:val="uk-UA"/>
        </w:rPr>
        <w:t>К</w:t>
      </w:r>
      <w:r w:rsidRPr="00C40556">
        <w:rPr>
          <w:sz w:val="28"/>
          <w:szCs w:val="28"/>
          <w:vertAlign w:val="superscript"/>
          <w:lang w:val="uk-UA"/>
        </w:rPr>
        <w:t>4</w:t>
      </w:r>
      <w:r w:rsidRPr="00C40556">
        <w:rPr>
          <w:sz w:val="28"/>
          <w:szCs w:val="28"/>
          <w:lang w:val="uk-UA"/>
        </w:rPr>
        <w:t xml:space="preserve">) – коефіцієнт випромінювання абсолютно чорного тіла; </w:t>
      </w:r>
      <w:r w:rsidRPr="00C018FB">
        <w:rPr>
          <w:snapToGrid w:val="0"/>
          <w:position w:val="-12"/>
          <w:lang w:val="en-US"/>
        </w:rPr>
        <w:object w:dxaOrig="859" w:dyaOrig="360">
          <v:shape id="_x0000_i1107" type="#_x0000_t75" style="width:43.2pt;height:18pt" o:ole="">
            <v:imagedata r:id="rId162" o:title=""/>
          </v:shape>
          <o:OLEObject Type="Embed" ProgID="Equation.3" ShapeID="_x0000_i1107" DrawAspect="Content" ObjectID="_1772128172" r:id="rId163"/>
        </w:object>
      </w:r>
      <w:r w:rsidRPr="00C40556">
        <w:rPr>
          <w:sz w:val="28"/>
          <w:szCs w:val="28"/>
          <w:lang w:val="uk-UA"/>
        </w:rPr>
        <w:t>– коефіцієнт випромінювання сірого тіла, Вт/(м</w:t>
      </w:r>
      <w:r w:rsidRPr="00C40556">
        <w:rPr>
          <w:sz w:val="28"/>
          <w:szCs w:val="28"/>
          <w:vertAlign w:val="superscript"/>
          <w:lang w:val="uk-UA"/>
        </w:rPr>
        <w:t>2</w:t>
      </w:r>
      <w:r w:rsidRPr="00C40556">
        <w:rPr>
          <w:sz w:val="28"/>
          <w:szCs w:val="28"/>
          <w:lang w:val="uk-UA"/>
        </w:rPr>
        <w:t>(К</w:t>
      </w:r>
      <w:r w:rsidRPr="00C40556">
        <w:rPr>
          <w:sz w:val="28"/>
          <w:szCs w:val="28"/>
          <w:vertAlign w:val="superscript"/>
          <w:lang w:val="uk-UA"/>
        </w:rPr>
        <w:t>4</w:t>
      </w:r>
      <w:r w:rsidRPr="00C40556">
        <w:rPr>
          <w:sz w:val="28"/>
          <w:szCs w:val="28"/>
          <w:lang w:val="uk-UA"/>
        </w:rPr>
        <w:t>);</w:t>
      </w:r>
      <w:r w:rsidRPr="00C40556">
        <w:rPr>
          <w:lang w:val="uk-UA"/>
        </w:rPr>
        <w:t xml:space="preserve"> </w:t>
      </w:r>
      <w:r w:rsidRPr="00C018FB">
        <w:rPr>
          <w:position w:val="-12"/>
        </w:rPr>
        <w:object w:dxaOrig="1420" w:dyaOrig="360">
          <v:shape id="_x0000_i1108" type="#_x0000_t75" style="width:70.8pt;height:18pt" o:ole="">
            <v:imagedata r:id="rId164" o:title=""/>
          </v:shape>
          <o:OLEObject Type="Embed" ProgID="Equation.3" ShapeID="_x0000_i1108" DrawAspect="Content" ObjectID="_1772128173" r:id="rId165"/>
        </w:object>
      </w:r>
      <w:r w:rsidRPr="00C40556">
        <w:rPr>
          <w:sz w:val="28"/>
          <w:szCs w:val="28"/>
          <w:lang w:val="uk-UA"/>
        </w:rPr>
        <w:t xml:space="preserve"> – інтегральна міра чорноти тіла. </w:t>
      </w:r>
      <w:r w:rsidRPr="002550DA">
        <w:rPr>
          <w:sz w:val="28"/>
          <w:szCs w:val="28"/>
          <w:lang w:val="uk-UA"/>
        </w:rPr>
        <w:t>З формули (6.21) виходить, що інтегральна міра чорноти дорівнює відношенню випромінювальної здатності сірого тіла (</w:t>
      </w:r>
      <w:r>
        <w:rPr>
          <w:sz w:val="28"/>
          <w:szCs w:val="28"/>
        </w:rPr>
        <w:t>E</w:t>
      </w:r>
      <w:r w:rsidRPr="002550DA">
        <w:rPr>
          <w:sz w:val="28"/>
          <w:szCs w:val="28"/>
          <w:lang w:val="uk-UA"/>
        </w:rPr>
        <w:t>) до випромінювальної здатності абсолютно чорного тіла (</w:t>
      </w:r>
      <w:r w:rsidRPr="006225C4">
        <w:rPr>
          <w:position w:val="-12"/>
        </w:rPr>
        <w:object w:dxaOrig="320" w:dyaOrig="360">
          <v:shape id="_x0000_i1109" type="#_x0000_t75" style="width:16.2pt;height:18pt" o:ole="">
            <v:imagedata r:id="rId32" o:title=""/>
          </v:shape>
          <o:OLEObject Type="Embed" ProgID="Equation.3" ShapeID="_x0000_i1109" DrawAspect="Content" ObjectID="_1772128174" r:id="rId166"/>
        </w:object>
      </w:r>
      <w:r w:rsidRPr="002550DA">
        <w:rPr>
          <w:sz w:val="28"/>
          <w:szCs w:val="28"/>
          <w:lang w:val="uk-UA"/>
        </w:rPr>
        <w:t>):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30"/>
          <w:sz w:val="28"/>
          <w:szCs w:val="28"/>
        </w:rPr>
        <w:object w:dxaOrig="760" w:dyaOrig="680">
          <v:shape id="_x0000_i1110" type="#_x0000_t75" style="width:37.8pt;height:34.2pt" o:ole="">
            <v:imagedata r:id="rId167" o:title=""/>
          </v:shape>
          <o:OLEObject Type="Embed" ProgID="Equation.3" ShapeID="_x0000_i1110" DrawAspect="Content" ObjectID="_1772128175" r:id="rId168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 w:rsidRPr="00580C32">
        <w:rPr>
          <w:sz w:val="28"/>
          <w:szCs w:val="28"/>
        </w:rPr>
        <w:tab/>
        <w:t>(6.22)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Інтегральна міра чорноти сірого тіла або міра чорноти залежить від природи тіла, стану його поверхні і температури.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Кирхгофа для сірого тіла набирає вигляду: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right"/>
        <w:rPr>
          <w:sz w:val="28"/>
          <w:szCs w:val="28"/>
        </w:rPr>
      </w:pPr>
      <w:r w:rsidRPr="00580C32">
        <w:rPr>
          <w:position w:val="-24"/>
          <w:sz w:val="28"/>
          <w:szCs w:val="28"/>
        </w:rPr>
        <w:object w:dxaOrig="800" w:dyaOrig="620">
          <v:shape id="_x0000_i1111" type="#_x0000_t75" style="width:40.2pt;height:31.2pt" o:ole="">
            <v:imagedata r:id="rId169" o:title=""/>
          </v:shape>
          <o:OLEObject Type="Embed" ProgID="Equation.3" ShapeID="_x0000_i1111" DrawAspect="Content" ObjectID="_1772128176" r:id="rId170"/>
        </w:objec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(6.23)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 формулюється таким чином: «Відношення щільності потоку власного випромінювання (випромінювальній здатності) сірого тіла до його поглиналь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ної здатності є величина постійна і рівна щільніст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потоку випромінювання АЧТ за умови рівності температур обох тіл».</w:t>
      </w:r>
    </w:p>
    <w:p w:rsidR="002550DA" w:rsidRPr="00580C32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Порівнюючи вирази (6.22) і (6.23) можна зробити вивід про те, що міра чорноти сірого тіла рівна його поглинальній здатності:</w:t>
      </w:r>
    </w:p>
    <w:p w:rsidR="002550DA" w:rsidRDefault="002550DA" w:rsidP="002550DA">
      <w:pPr>
        <w:tabs>
          <w:tab w:val="left" w:pos="3960"/>
          <w:tab w:val="left" w:pos="4680"/>
          <w:tab w:val="left" w:pos="5400"/>
          <w:tab w:val="left" w:pos="6120"/>
          <w:tab w:val="left" w:pos="792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580C32">
        <w:rPr>
          <w:position w:val="-6"/>
          <w:sz w:val="28"/>
          <w:szCs w:val="28"/>
        </w:rPr>
        <w:object w:dxaOrig="620" w:dyaOrig="279">
          <v:shape id="_x0000_i1112" type="#_x0000_t75" style="width:31.2pt;height:13.8pt" o:ole="">
            <v:imagedata r:id="rId171" o:title=""/>
          </v:shape>
          <o:OLEObject Type="Embed" ProgID="Equation.3" ShapeID="_x0000_i1112" DrawAspect="Content" ObjectID="_1772128177" r:id="rId172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(6.24)</w:t>
      </w:r>
    </w:p>
    <w:p w:rsidR="00057764" w:rsidRDefault="00057764">
      <w:bookmarkStart w:id="0" w:name="_GoBack"/>
      <w:bookmarkEnd w:id="0"/>
    </w:p>
    <w:sectPr w:rsidR="00057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DA"/>
    <w:rsid w:val="00057764"/>
    <w:rsid w:val="002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281A9-B65A-46D1-AD8E-5DBA5A50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50DA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550D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6.bin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7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e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0.e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72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165" Type="http://schemas.openxmlformats.org/officeDocument/2006/relationships/oleObject" Target="embeddings/oleObject8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5.wmf"/><Relationship Id="rId139" Type="http://schemas.openxmlformats.org/officeDocument/2006/relationships/image" Target="media/image67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55" Type="http://schemas.openxmlformats.org/officeDocument/2006/relationships/oleObject" Target="embeddings/oleObject78.bin"/><Relationship Id="rId171" Type="http://schemas.openxmlformats.org/officeDocument/2006/relationships/image" Target="media/image81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70.wmf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e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9.bin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oleObject" Target="embeddings/oleObject88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1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image" Target="media/image77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4.wmf"/><Relationship Id="rId136" Type="http://schemas.openxmlformats.org/officeDocument/2006/relationships/image" Target="media/image66.wmf"/><Relationship Id="rId157" Type="http://schemas.openxmlformats.org/officeDocument/2006/relationships/image" Target="media/image7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6.bin"/><Relationship Id="rId173" Type="http://schemas.openxmlformats.org/officeDocument/2006/relationships/fontTable" Target="fontTable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6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3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2024-03-16T18:30:00Z</dcterms:created>
  <dcterms:modified xsi:type="dcterms:W3CDTF">2024-03-16T18:30:00Z</dcterms:modified>
</cp:coreProperties>
</file>