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1A" w:rsidRPr="00C96839" w:rsidRDefault="00E25B1A" w:rsidP="00E25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839">
        <w:rPr>
          <w:rFonts w:ascii="Times New Roman" w:hAnsi="Times New Roman" w:cs="Times New Roman"/>
          <w:b/>
          <w:sz w:val="28"/>
          <w:szCs w:val="28"/>
        </w:rPr>
        <w:t>Заняття №  5</w:t>
      </w:r>
    </w:p>
    <w:p w:rsidR="00E25B1A" w:rsidRPr="00C96839" w:rsidRDefault="00E25B1A" w:rsidP="00E25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B1A" w:rsidRPr="00C96839" w:rsidRDefault="00E25B1A" w:rsidP="00E25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83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Семплінг</w:t>
      </w:r>
      <w:proofErr w:type="spellEnd"/>
      <w:r w:rsidRPr="00C96839">
        <w:rPr>
          <w:rFonts w:ascii="Times New Roman" w:hAnsi="Times New Roman" w:cs="Times New Roman"/>
          <w:sz w:val="28"/>
          <w:szCs w:val="28"/>
        </w:rPr>
        <w:t xml:space="preserve"> як інтегрований спосіб промоції видавничої продукції</w:t>
      </w:r>
    </w:p>
    <w:p w:rsidR="00E25B1A" w:rsidRPr="00C96839" w:rsidRDefault="00E25B1A" w:rsidP="00E25B1A">
      <w:pPr>
        <w:pStyle w:val="a5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83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25B1A" w:rsidRPr="00C96839" w:rsidRDefault="00E25B1A" w:rsidP="00E25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5B1A" w:rsidRPr="00C96839" w:rsidRDefault="00E25B1A" w:rsidP="00E25B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6839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96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96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C9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семплінгу</w:t>
      </w:r>
      <w:proofErr w:type="spellEnd"/>
      <w:r w:rsidRPr="00C96839">
        <w:rPr>
          <w:rFonts w:ascii="Times New Roman" w:hAnsi="Times New Roman" w:cs="Times New Roman"/>
          <w:sz w:val="28"/>
          <w:szCs w:val="28"/>
        </w:rPr>
        <w:t>.</w:t>
      </w:r>
    </w:p>
    <w:p w:rsidR="00E25B1A" w:rsidRDefault="00E25B1A" w:rsidP="00E25B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96839"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Pr="00C9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семплінгу</w:t>
      </w:r>
      <w:proofErr w:type="spellEnd"/>
      <w:r w:rsidRPr="00C9683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видавничій</w:t>
      </w:r>
      <w:proofErr w:type="spellEnd"/>
      <w:r w:rsidRPr="00C9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25B1A" w:rsidRDefault="00E25B1A" w:rsidP="00E25B1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5B1A" w:rsidRDefault="00E25B1A" w:rsidP="00E25B1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практичне завдання: </w:t>
      </w:r>
      <w:r>
        <w:rPr>
          <w:rFonts w:ascii="Times New Roman" w:hAnsi="Times New Roman"/>
          <w:sz w:val="28"/>
          <w:szCs w:val="28"/>
          <w:lang w:val="uk-UA"/>
        </w:rPr>
        <w:t>проаналізувати 2 різновиди</w:t>
      </w:r>
      <w:r w:rsidRPr="00C96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семплінгу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видавничій діяльності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25B1A" w:rsidRPr="00C96839" w:rsidRDefault="00E25B1A" w:rsidP="00E25B1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5B1A" w:rsidRPr="00C96839" w:rsidRDefault="00E25B1A" w:rsidP="00E25B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839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E25B1A" w:rsidRPr="00C96839" w:rsidRDefault="00E25B1A" w:rsidP="00E25B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5B1A" w:rsidRPr="00C96839" w:rsidRDefault="00E25B1A" w:rsidP="00E25B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683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 w:rsidRPr="00C96839">
        <w:rPr>
          <w:rFonts w:ascii="Times New Roman" w:hAnsi="Times New Roman" w:cs="Times New Roman"/>
          <w:sz w:val="28"/>
          <w:szCs w:val="28"/>
        </w:rPr>
        <w:t xml:space="preserve"> В. Видавничий маркетинг К. :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C96839">
        <w:rPr>
          <w:rFonts w:ascii="Times New Roman" w:hAnsi="Times New Roman" w:cs="Times New Roman"/>
          <w:sz w:val="28"/>
          <w:szCs w:val="28"/>
        </w:rPr>
        <w:t xml:space="preserve">, 2009. –            С. 245-248. </w:t>
      </w:r>
      <w:hyperlink r:id="rId4" w:history="1">
        <w:r w:rsidRPr="00C96839">
          <w:rPr>
            <w:rStyle w:val="a7"/>
            <w:rFonts w:ascii="Times New Roman" w:hAnsi="Times New Roman" w:cs="Times New Roman"/>
            <w:sz w:val="28"/>
            <w:szCs w:val="28"/>
          </w:rPr>
          <w:t>https://moodle.znu.edu.ua/course/view.php?id=348#section-0</w:t>
        </w:r>
      </w:hyperlink>
    </w:p>
    <w:p w:rsidR="00E25B1A" w:rsidRPr="00C96839" w:rsidRDefault="00E25B1A" w:rsidP="00E25B1A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9683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Семплінг</w:t>
      </w:r>
      <w:proofErr w:type="spellEnd"/>
      <w:r w:rsidRPr="00C9683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6839">
          <w:rPr>
            <w:rStyle w:val="a7"/>
            <w:rFonts w:ascii="Times New Roman" w:hAnsi="Times New Roman" w:cs="Times New Roman"/>
            <w:sz w:val="28"/>
            <w:szCs w:val="28"/>
          </w:rPr>
          <w:t>http://mt-pbs.te.ua/sampling</w:t>
        </w:r>
      </w:hyperlink>
    </w:p>
    <w:p w:rsidR="00E25B1A" w:rsidRPr="00C96839" w:rsidRDefault="00E25B1A" w:rsidP="00E25B1A">
      <w:pPr>
        <w:spacing w:after="0" w:line="240" w:lineRule="auto"/>
        <w:ind w:left="92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968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3. </w:t>
      </w:r>
      <w:proofErr w:type="spellStart"/>
      <w:r w:rsidRPr="00C968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Семплінг</w:t>
      </w:r>
      <w:proofErr w:type="spellEnd"/>
      <w:r w:rsidRPr="00C9683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як інструмент просування товару на ринок http://www.ukr.vipreshebnik.ru/market/4355-sempling-yak-instrument-prosuvannya-tovaru-na-rinok.html</w:t>
      </w:r>
    </w:p>
    <w:p w:rsidR="00E25B1A" w:rsidRPr="00C96839" w:rsidRDefault="00E25B1A" w:rsidP="00E25B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6839">
        <w:rPr>
          <w:rFonts w:ascii="Times New Roman" w:hAnsi="Times New Roman" w:cs="Times New Roman"/>
          <w:sz w:val="28"/>
          <w:szCs w:val="28"/>
        </w:rPr>
        <w:t xml:space="preserve">4. Методичні вказівки щодо семінарських занять з навчальної дисципліни «Маркетинг і промоція видань» для студентів денної форми навчання зі спеціальності 061 – «Журналістика» освітнього ступеня «Бакалавр». С. 30. </w:t>
      </w:r>
      <w:hyperlink r:id="rId6" w:history="1">
        <w:r w:rsidRPr="00C96839">
          <w:rPr>
            <w:rStyle w:val="a7"/>
            <w:rFonts w:ascii="Times New Roman" w:hAnsi="Times New Roman" w:cs="Times New Roman"/>
            <w:sz w:val="28"/>
            <w:szCs w:val="28"/>
          </w:rPr>
          <w:t>https://document.kdu.edu.ua/metod/2020_2360.pdf</w:t>
        </w:r>
      </w:hyperlink>
    </w:p>
    <w:p w:rsidR="00E25B1A" w:rsidRPr="00C96839" w:rsidRDefault="00E25B1A" w:rsidP="00E25B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683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96839">
        <w:rPr>
          <w:rFonts w:ascii="Times New Roman" w:hAnsi="Times New Roman" w:cs="Times New Roman"/>
          <w:sz w:val="28"/>
          <w:szCs w:val="28"/>
        </w:rPr>
        <w:t>Бурліцька</w:t>
      </w:r>
      <w:proofErr w:type="spellEnd"/>
      <w:r w:rsidRPr="00C96839">
        <w:rPr>
          <w:rFonts w:ascii="Times New Roman" w:hAnsi="Times New Roman" w:cs="Times New Roman"/>
          <w:sz w:val="28"/>
          <w:szCs w:val="28"/>
        </w:rPr>
        <w:t xml:space="preserve"> О. СЕМПЛІНГ ЯК КАТЕГОРІЯ МАРКЕТИНГУ </w:t>
      </w:r>
      <w:hyperlink r:id="rId7" w:history="1">
        <w:r w:rsidRPr="00C96839">
          <w:rPr>
            <w:rStyle w:val="a7"/>
            <w:rFonts w:ascii="Times New Roman" w:hAnsi="Times New Roman" w:cs="Times New Roman"/>
            <w:sz w:val="28"/>
            <w:szCs w:val="28"/>
          </w:rPr>
          <w:t>https://elartu.tntu.edu.ua/bitstream/lib/35262/2/NFEPSEV_2021_Burlitska_O-Sampling_as_a_category_147-153.pdf</w:t>
        </w:r>
      </w:hyperlink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B1A"/>
    <w:rsid w:val="000B48A9"/>
    <w:rsid w:val="00494BB6"/>
    <w:rsid w:val="004A4C10"/>
    <w:rsid w:val="00E2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1A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  <w:rPr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rFonts w:eastAsiaTheme="minorHAnsi"/>
      <w:lang w:val="ru-RU"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uiPriority w:val="99"/>
    <w:unhideWhenUsed/>
    <w:rsid w:val="00E25B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artu.tntu.edu.ua/bitstream/lib/35262/2/NFEPSEV_2021_Burlitska_O-Sampling_as_a_category_147-15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ment.kdu.edu.ua/metod/2020_2360.pdf" TargetMode="External"/><Relationship Id="rId5" Type="http://schemas.openxmlformats.org/officeDocument/2006/relationships/hyperlink" Target="http://mt-pbs.te.ua/sampling" TargetMode="External"/><Relationship Id="rId4" Type="http://schemas.openxmlformats.org/officeDocument/2006/relationships/hyperlink" Target="https://moodle.znu.edu.ua/course/view.php?id=348#section-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2024-03-23T13:42:00Z</dcterms:created>
  <dcterms:modified xsi:type="dcterms:W3CDTF">2024-03-23T13:42:00Z</dcterms:modified>
</cp:coreProperties>
</file>