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232D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змістового модулю 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Перелічіть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типи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контролерів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функціо</w:t>
      </w:r>
      <w:r>
        <w:rPr>
          <w:rFonts w:ascii="Times New Roman" w:hAnsi="Times New Roman" w:cs="Times New Roman"/>
          <w:sz w:val="28"/>
          <w:szCs w:val="28"/>
        </w:rPr>
        <w:t>нальні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кожного типу.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склад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изначення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контролера.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контролера,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відмінність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персонального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комп'ютера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>?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етапи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контролера, у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методо</w:t>
      </w:r>
      <w:r>
        <w:rPr>
          <w:rFonts w:ascii="Times New Roman" w:hAnsi="Times New Roman" w:cs="Times New Roman"/>
          <w:sz w:val="28"/>
          <w:szCs w:val="28"/>
        </w:rPr>
        <w:t>логія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контролерів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вибору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контролера.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Укажіть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застосуванні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пристроїв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контролера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можлива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побудова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децентралізованої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озподіленої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B43652" w:rsidRDefault="00B43652" w:rsidP="00B436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32D19">
        <w:rPr>
          <w:rFonts w:ascii="Times New Roman" w:hAnsi="Times New Roman" w:cs="Times New Roman"/>
          <w:sz w:val="28"/>
          <w:szCs w:val="28"/>
        </w:rPr>
        <w:t xml:space="preserve">7. Як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розрахувати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потужність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спожива</w:t>
      </w:r>
      <w:r>
        <w:rPr>
          <w:rFonts w:ascii="Times New Roman" w:hAnsi="Times New Roman" w:cs="Times New Roman"/>
          <w:sz w:val="28"/>
          <w:szCs w:val="28"/>
        </w:rPr>
        <w:t>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електроенергії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контролером?</w:t>
      </w:r>
    </w:p>
    <w:p w:rsidR="00CE61EA" w:rsidRDefault="00B43652" w:rsidP="00B43652">
      <w:r w:rsidRPr="00232D19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різницю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аналоговим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входом/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виходом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32D19">
        <w:rPr>
          <w:rFonts w:ascii="Times New Roman" w:hAnsi="Times New Roman" w:cs="Times New Roman"/>
          <w:sz w:val="28"/>
          <w:szCs w:val="28"/>
        </w:rPr>
        <w:t>цифровим</w:t>
      </w:r>
      <w:proofErr w:type="spellEnd"/>
      <w:r w:rsidRPr="00232D1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CE6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52"/>
    <w:rsid w:val="00B43652"/>
    <w:rsid w:val="00CE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E9EFE-09B5-4245-9300-7EC5A90A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2025-02-06T15:40:00Z</dcterms:created>
  <dcterms:modified xsi:type="dcterms:W3CDTF">2025-02-06T15:43:00Z</dcterms:modified>
</cp:coreProperties>
</file>