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B" w:rsidRDefault="002C619B" w:rsidP="002C619B">
      <w:pPr>
        <w:pStyle w:val="cdt4ke"/>
        <w:spacing w:before="0" w:beforeAutospacing="0" w:after="0" w:afterAutospacing="0"/>
        <w:jc w:val="both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Fonts w:ascii="Droid Sans" w:hAnsi="Droid Sans"/>
          <w:color w:val="212121"/>
          <w:sz w:val="26"/>
          <w:szCs w:val="26"/>
        </w:rPr>
        <w:t>Розвивати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навички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критичного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мислення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уміння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аналізувати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інформацію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розпізнавати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фейки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джинсу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пропаганду,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дезінформацію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маніпуляції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в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мед</w:t>
      </w:r>
      <w:proofErr w:type="gramEnd"/>
      <w:r>
        <w:rPr>
          <w:rFonts w:ascii="Droid Sans" w:hAnsi="Droid Sans"/>
          <w:color w:val="212121"/>
          <w:sz w:val="26"/>
          <w:szCs w:val="26"/>
        </w:rPr>
        <w:t>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можливо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через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інтерактивні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форми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тобто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через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ігрову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діяльність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тренінги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квести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практичне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виконання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вправ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тестів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</w:p>
    <w:p w:rsidR="002C619B" w:rsidRDefault="002C619B" w:rsidP="002C619B">
      <w:pPr>
        <w:pStyle w:val="cdt4ke"/>
        <w:spacing w:before="0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Вижити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в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Інтернеті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місія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(не</w:t>
      </w:r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>)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з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>дійсненна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: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ресурс] / Центр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демократії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верховенства права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підтримки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USAID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Internews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текст,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відеодані</w:t>
      </w:r>
      <w:proofErr w:type="spellEnd"/>
      <w:r>
        <w:rPr>
          <w:rFonts w:ascii="Droid Sans" w:hAnsi="Droid Sans"/>
          <w:color w:val="212121"/>
          <w:sz w:val="26"/>
          <w:szCs w:val="26"/>
        </w:rPr>
        <w:t>. – Режим доступу</w:t>
      </w: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hyperlink r:id="rId4" w:tgtFrame="_blank" w:history="1">
        <w:r>
          <w:rPr>
            <w:rStyle w:val="a3"/>
            <w:rFonts w:ascii="Droid Sans" w:hAnsi="Droid Sans"/>
            <w:sz w:val="26"/>
            <w:szCs w:val="26"/>
          </w:rPr>
          <w:t>http://game.cedem.org.ua/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r>
        <w:rPr>
          <w:rFonts w:ascii="Droid Sans" w:hAnsi="Droid Sans"/>
          <w:color w:val="212121"/>
          <w:sz w:val="26"/>
          <w:szCs w:val="26"/>
        </w:rPr>
        <w:t xml:space="preserve">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сучасному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св</w:t>
      </w:r>
      <w:proofErr w:type="gramEnd"/>
      <w:r>
        <w:rPr>
          <w:rFonts w:ascii="Droid Sans" w:hAnsi="Droid Sans"/>
          <w:color w:val="212121"/>
          <w:sz w:val="26"/>
          <w:szCs w:val="26"/>
        </w:rPr>
        <w:t>іті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лайків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репостів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ми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починаємо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день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соціальних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мереж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Інтернету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Але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кожен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розуміє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політику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платформ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сайтів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?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Якщо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обрати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персонажа: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користувач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блогер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або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журналістка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дати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</w:t>
      </w:r>
      <w:proofErr w:type="gramEnd"/>
      <w:r>
        <w:rPr>
          <w:rFonts w:ascii="Droid Sans" w:hAnsi="Droid Sans"/>
          <w:color w:val="212121"/>
          <w:sz w:val="26"/>
          <w:szCs w:val="26"/>
        </w:rPr>
        <w:t>ідповіді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10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питань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то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дізнатися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зуміти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вижити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в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Інтернеті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нічого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не порушивши.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Кожна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впливатиме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чотири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показники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: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фінансовий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стан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уникай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штрафів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!),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популярність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репости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ідписки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лайки!),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законність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поліція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уже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виїжджає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!),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приватність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пересічних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користувачів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)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або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впливовість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блогерів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журналістів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). Для кожного героя – </w:t>
      </w:r>
      <w:proofErr w:type="gramStart"/>
      <w:r>
        <w:rPr>
          <w:rFonts w:ascii="Droid Sans" w:hAnsi="Droid Sans"/>
          <w:color w:val="212121"/>
          <w:sz w:val="26"/>
          <w:szCs w:val="26"/>
        </w:rPr>
        <w:t>своя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перешкоди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правильні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відповіді</w:t>
      </w:r>
      <w:proofErr w:type="spellEnd"/>
      <w:r>
        <w:rPr>
          <w:rFonts w:ascii="Droid Sans" w:hAnsi="Droid Sans"/>
          <w:color w:val="212121"/>
          <w:sz w:val="26"/>
          <w:szCs w:val="26"/>
        </w:rPr>
        <w:t>!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Маніпулятор</w:t>
      </w:r>
      <w:proofErr w:type="spellEnd"/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ресурс] / </w:t>
      </w:r>
      <w:proofErr w:type="spellStart"/>
      <w:r>
        <w:rPr>
          <w:rFonts w:ascii="Droid Sans" w:hAnsi="Droid Sans"/>
          <w:color w:val="212121"/>
          <w:sz w:val="26"/>
          <w:szCs w:val="26"/>
        </w:rPr>
        <w:t>Texty.оrg.ua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;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Ін-т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мас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// </w:t>
      </w:r>
      <w:proofErr w:type="spellStart"/>
      <w:r>
        <w:rPr>
          <w:rFonts w:ascii="Droid Sans" w:hAnsi="Droid Sans"/>
          <w:color w:val="212121"/>
          <w:sz w:val="26"/>
          <w:szCs w:val="26"/>
        </w:rPr>
        <w:t>Texty.оrg.ua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незалежне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видання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].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відеодані</w:t>
      </w:r>
      <w:proofErr w:type="spellEnd"/>
      <w:r>
        <w:rPr>
          <w:rFonts w:ascii="Droid Sans" w:hAnsi="Droid Sans"/>
          <w:color w:val="212121"/>
          <w:sz w:val="26"/>
          <w:szCs w:val="26"/>
        </w:rPr>
        <w:t>. – Режим доступу</w:t>
      </w: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hyperlink r:id="rId5" w:tgtFrame="_blank" w:history="1">
        <w:r>
          <w:rPr>
            <w:rStyle w:val="a3"/>
            <w:rFonts w:ascii="Droid Sans" w:hAnsi="Droid Sans"/>
            <w:sz w:val="26"/>
            <w:szCs w:val="26"/>
          </w:rPr>
          <w:t>https://texty.org.ua/d/manipulator-game/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r>
        <w:rPr>
          <w:rFonts w:ascii="Droid Sans" w:hAnsi="Droid Sans"/>
          <w:color w:val="212121"/>
          <w:sz w:val="26"/>
          <w:szCs w:val="26"/>
        </w:rPr>
        <w:t xml:space="preserve">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за 40-50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ходів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побачите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до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маніпуляцій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вдаються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не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надто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сумлінні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журналісти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gramStart"/>
      <w:r>
        <w:rPr>
          <w:rFonts w:ascii="Droid Sans" w:hAnsi="Droid Sans"/>
          <w:color w:val="212121"/>
          <w:sz w:val="26"/>
          <w:szCs w:val="26"/>
        </w:rPr>
        <w:t>З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кожним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кроком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викриватимете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їх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трюки: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засипати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зрадою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репостити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дописи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соцмереж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підписувати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героїв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як «Вася П.», «Катерина І.»,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видавати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пересічних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громадян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експертів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вигадувати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фейки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додавати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в заголовки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якнайбільше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емоцій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Кожен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ходів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приносить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певну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кількість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балів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відображається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кількість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читачів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залежно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того,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наскільки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вдалим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виявився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хід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драйвово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навчає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розрізняти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протистояти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маніпулятивному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впливу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мед</w:t>
      </w:r>
      <w:proofErr w:type="gramEnd"/>
      <w:r>
        <w:rPr>
          <w:rFonts w:ascii="Droid Sans" w:hAnsi="Droid Sans"/>
          <w:color w:val="212121"/>
          <w:sz w:val="26"/>
          <w:szCs w:val="26"/>
        </w:rPr>
        <w:t>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людину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Медіадрайвер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Твій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навігатор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у </w:t>
      </w:r>
      <w:proofErr w:type="spellStart"/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>св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>іті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: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онлайн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посіб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>. [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квест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]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медіаграмотності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для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підлітків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/ Детектор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Режим доступу : </w:t>
      </w:r>
      <w:hyperlink r:id="rId6" w:tgtFrame="_blank" w:history="1">
        <w:r>
          <w:rPr>
            <w:rStyle w:val="a3"/>
            <w:rFonts w:ascii="Droid Sans" w:hAnsi="Droid Sans"/>
            <w:sz w:val="26"/>
            <w:szCs w:val="26"/>
          </w:rPr>
          <w:t>http://mediadriver.online/diznatisya-bilshe/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Ресурс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допоможе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орієнтуватися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реальності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створеній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: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зрозуміти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як вона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виникла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змінювалася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якими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принципами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сьогодні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; знати,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можливості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саморозвитку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надає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доступ до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інтернету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користуватися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не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порушуючи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законів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захистити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свою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цифрову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особистість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виявляти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фейки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маніпуляції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протистояти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їм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  <w:proofErr w:type="gramEnd"/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Пос</w:t>
      </w:r>
      <w:proofErr w:type="gramEnd"/>
      <w:r>
        <w:rPr>
          <w:rFonts w:ascii="Droid Sans" w:hAnsi="Droid Sans"/>
          <w:color w:val="212121"/>
          <w:sz w:val="26"/>
          <w:szCs w:val="26"/>
        </w:rPr>
        <w:t>ібник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містить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не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лише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текстову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інформацію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але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чимало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інфографіки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відео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навіть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мультики.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Навчальний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курс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квест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Кожен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розділ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окрема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локація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Щоб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пройти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потрібно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зачекінитися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 в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усіх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локаціях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тобто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пройти тест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ісля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прочитання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розділу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отримавши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відповідні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відзнаки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ідсумком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незабутньої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пригоди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Посвідчення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кваліфікованого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медіадрайвера</w:t>
      </w:r>
      <w:proofErr w:type="spellEnd"/>
      <w:r>
        <w:rPr>
          <w:rFonts w:ascii="Droid Sans" w:hAnsi="Droid Sans"/>
          <w:color w:val="212121"/>
          <w:sz w:val="26"/>
          <w:szCs w:val="26"/>
        </w:rPr>
        <w:t>».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lastRenderedPageBreak/>
        <w:t>Медіазнайко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: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онлайн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ресурс] / Центр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медіаініціатив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Вірменія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) ;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Інтерньюз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(США); АУП;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фінанс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ідтримки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Всесвітнього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банку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USAID. – Режим доступу</w:t>
      </w: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hyperlink r:id="rId7" w:tgtFrame="_blank" w:history="1">
        <w:r>
          <w:rPr>
            <w:rStyle w:val="a3"/>
            <w:rFonts w:ascii="Droid Sans" w:hAnsi="Droid Sans"/>
            <w:sz w:val="26"/>
            <w:szCs w:val="26"/>
          </w:rPr>
          <w:t>https://www.aup.com.ua/Game/index.html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r>
        <w:rPr>
          <w:rFonts w:ascii="Droid Sans" w:hAnsi="Droid Sans"/>
          <w:color w:val="212121"/>
          <w:sz w:val="26"/>
          <w:szCs w:val="26"/>
        </w:rPr>
        <w:t>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Медіазнайко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перша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навчальна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медіаосвіти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в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Її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мета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допомогти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якомога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більше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дізнатися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інформаційне</w:t>
      </w:r>
      <w:proofErr w:type="spellEnd"/>
      <w:r>
        <w:rPr>
          <w:rFonts w:ascii="Droid Sans" w:hAnsi="Droid Sans"/>
          <w:color w:val="212121"/>
          <w:sz w:val="26"/>
          <w:szCs w:val="26"/>
        </w:rPr>
        <w:t>/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медійне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поле.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частина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курсу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медіаграмотності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розробленого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спеціально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загальноосвітніх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шкіл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Суть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полягає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у тому,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що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потрібно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пройти 9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р</w:t>
      </w:r>
      <w:proofErr w:type="gramEnd"/>
      <w:r>
        <w:rPr>
          <w:rFonts w:ascii="Droid Sans" w:hAnsi="Droid Sans"/>
          <w:color w:val="212121"/>
          <w:sz w:val="26"/>
          <w:szCs w:val="26"/>
        </w:rPr>
        <w:t>івнів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/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етапів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надати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відповідь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запитання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стати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журналістом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створити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телепрограму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сайт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газету,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дізнаючись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цьому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як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працюють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як вони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впливають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споживача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інформації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Fonts w:ascii="Droid Sans" w:hAnsi="Droid Sans"/>
          <w:color w:val="212121"/>
          <w:sz w:val="26"/>
          <w:szCs w:val="26"/>
        </w:rPr>
        <w:t>Навчальну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Медіазнайко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розробив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створив Центр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медіаініціатив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Вірменія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)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фінансової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ідтримки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Всесвітнього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банку в рамках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програми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Альтернативні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ресурси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 в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партнерстві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Інтерньюзом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(США)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за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фінансової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підтримки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USAID.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</w:t>
      </w:r>
      <w:proofErr w:type="gramEnd"/>
      <w:r>
        <w:rPr>
          <w:rFonts w:ascii="Droid Sans" w:hAnsi="Droid Sans"/>
          <w:color w:val="212121"/>
          <w:sz w:val="26"/>
          <w:szCs w:val="26"/>
        </w:rPr>
        <w:t>ідготовка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варіанта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стала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можлива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завдяки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підтримці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Програми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Бібліоміст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Адаптувала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її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до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реалій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команда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Академії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преси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Пригоди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Літератуса</w:t>
      </w:r>
      <w:proofErr w:type="spellEnd"/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медіаосвітня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/ АУП, Центр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медіаіціатив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Вірменія</w:t>
      </w:r>
      <w:proofErr w:type="spellEnd"/>
      <w:r>
        <w:rPr>
          <w:rFonts w:ascii="Droid Sans" w:hAnsi="Droid Sans"/>
          <w:color w:val="212121"/>
          <w:sz w:val="26"/>
          <w:szCs w:val="26"/>
        </w:rPr>
        <w:t>). – Режим доступу</w:t>
      </w: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hyperlink r:id="rId8" w:tgtFrame="_blank" w:history="1">
        <w:r>
          <w:rPr>
            <w:rStyle w:val="a3"/>
            <w:rFonts w:ascii="Droid Sans" w:hAnsi="Droid Sans"/>
            <w:sz w:val="26"/>
            <w:szCs w:val="26"/>
          </w:rPr>
          <w:t>https://media.am/literatus/#uk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Fonts w:ascii="Droid Sans" w:hAnsi="Droid Sans"/>
          <w:color w:val="212121"/>
          <w:sz w:val="26"/>
          <w:szCs w:val="26"/>
        </w:rPr>
        <w:t>Гру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«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Пригоди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Літератуса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» створив Центр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мед</w:t>
      </w:r>
      <w:proofErr w:type="gramEnd"/>
      <w:r>
        <w:rPr>
          <w:rFonts w:ascii="Droid Sans" w:hAnsi="Droid Sans"/>
          <w:color w:val="212121"/>
          <w:sz w:val="26"/>
          <w:szCs w:val="26"/>
        </w:rPr>
        <w:t>іаіціатив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(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Вірменія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), 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версію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Академія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преси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Її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головний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герой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юний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принц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Літератус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складається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10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р</w:t>
      </w:r>
      <w:proofErr w:type="gramEnd"/>
      <w:r>
        <w:rPr>
          <w:rFonts w:ascii="Droid Sans" w:hAnsi="Droid Sans"/>
          <w:color w:val="212121"/>
          <w:sz w:val="26"/>
          <w:szCs w:val="26"/>
        </w:rPr>
        <w:t>івнів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Герой проходить 10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світів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пошуках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своєї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коханої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Верітас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доводиться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оцінити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достовірність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правдив</w:t>
      </w:r>
      <w:proofErr w:type="gramEnd"/>
      <w:r>
        <w:rPr>
          <w:rFonts w:ascii="Droid Sans" w:hAnsi="Droid Sans"/>
          <w:color w:val="212121"/>
          <w:sz w:val="26"/>
          <w:szCs w:val="26"/>
        </w:rPr>
        <w:t>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інформації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яка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трапляється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перевірити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знайти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правду.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Допомогти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Літератусу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можливо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якщо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пройти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його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шляхом: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прочитати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оповідання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знайти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предмети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Наприкінці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дізнаєшся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чи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компетентний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медіаспоживач</w:t>
      </w:r>
      <w:proofErr w:type="spellEnd"/>
      <w:r>
        <w:rPr>
          <w:rFonts w:ascii="Droid Sans" w:hAnsi="Droid Sans"/>
          <w:color w:val="212121"/>
          <w:sz w:val="26"/>
          <w:szCs w:val="26"/>
        </w:rPr>
        <w:t>?!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Цифрограм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: </w:t>
      </w:r>
      <w:proofErr w:type="spellStart"/>
      <w:r>
        <w:rPr>
          <w:rStyle w:val="a4"/>
          <w:rFonts w:ascii="Droid Sans" w:hAnsi="Droid Sans"/>
          <w:color w:val="212121"/>
          <w:sz w:val="26"/>
          <w:szCs w:val="26"/>
        </w:rPr>
        <w:t>нац</w:t>
      </w:r>
      <w:proofErr w:type="spellEnd"/>
      <w:r>
        <w:rPr>
          <w:rStyle w:val="a4"/>
          <w:rFonts w:ascii="Droid Sans" w:hAnsi="Droid Sans"/>
          <w:color w:val="212121"/>
          <w:sz w:val="26"/>
          <w:szCs w:val="26"/>
        </w:rPr>
        <w:t>. тест на цифр</w:t>
      </w:r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>.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Style w:val="a4"/>
          <w:rFonts w:ascii="Droid Sans" w:hAnsi="Droid Sans"/>
          <w:color w:val="212121"/>
          <w:sz w:val="26"/>
          <w:szCs w:val="26"/>
        </w:rPr>
        <w:t>г</w:t>
      </w:r>
      <w:proofErr w:type="gramEnd"/>
      <w:r>
        <w:rPr>
          <w:rStyle w:val="a4"/>
          <w:rFonts w:ascii="Droid Sans" w:hAnsi="Droid Sans"/>
          <w:color w:val="212121"/>
          <w:sz w:val="26"/>
          <w:szCs w:val="26"/>
        </w:rPr>
        <w:t>рамотність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Електронний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ресурс] /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М-во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цифр.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трансформації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//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Дія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Цифрова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освіта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: [</w:t>
      </w:r>
      <w:proofErr w:type="spellStart"/>
      <w:r>
        <w:rPr>
          <w:rFonts w:ascii="Droid Sans" w:hAnsi="Droid Sans"/>
          <w:color w:val="212121"/>
          <w:sz w:val="26"/>
          <w:szCs w:val="26"/>
        </w:rPr>
        <w:t>освітній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портал].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Електрон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відеодані</w:t>
      </w:r>
      <w:proofErr w:type="spellEnd"/>
      <w:r>
        <w:rPr>
          <w:rFonts w:ascii="Droid Sans" w:hAnsi="Droid Sans"/>
          <w:color w:val="212121"/>
          <w:sz w:val="26"/>
          <w:szCs w:val="26"/>
        </w:rPr>
        <w:t>. – Режим доступу</w:t>
      </w:r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</w:t>
      </w:r>
      <w:hyperlink r:id="rId9" w:tgtFrame="_blank" w:history="1">
        <w:r>
          <w:rPr>
            <w:rStyle w:val="a3"/>
            <w:rFonts w:ascii="Droid Sans" w:hAnsi="Droid Sans"/>
            <w:sz w:val="26"/>
            <w:szCs w:val="26"/>
          </w:rPr>
          <w:t>https://osvita.diia.gov.ua/digigram</w:t>
        </w:r>
      </w:hyperlink>
      <w:r>
        <w:rPr>
          <w:rFonts w:ascii="Droid Sans" w:hAnsi="Droid Sans"/>
          <w:color w:val="212121"/>
          <w:sz w:val="26"/>
          <w:szCs w:val="26"/>
        </w:rPr>
        <w:t xml:space="preserve">.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Назва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екрана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– Дата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звернення</w:t>
      </w:r>
      <w:proofErr w:type="spellEnd"/>
      <w:proofErr w:type="gramStart"/>
      <w:r>
        <w:rPr>
          <w:rFonts w:ascii="Droid Sans" w:hAnsi="Droid Sans"/>
          <w:color w:val="212121"/>
          <w:sz w:val="26"/>
          <w:szCs w:val="26"/>
        </w:rPr>
        <w:t xml:space="preserve"> :</w:t>
      </w:r>
      <w:proofErr w:type="gramEnd"/>
      <w:r>
        <w:rPr>
          <w:rFonts w:ascii="Droid Sans" w:hAnsi="Droid Sans"/>
          <w:color w:val="212121"/>
          <w:sz w:val="26"/>
          <w:szCs w:val="26"/>
        </w:rPr>
        <w:t xml:space="preserve"> 14.10.2022.</w:t>
      </w:r>
    </w:p>
    <w:p w:rsidR="002C619B" w:rsidRDefault="002C619B" w:rsidP="002C619B">
      <w:pPr>
        <w:pStyle w:val="cdt4ke"/>
        <w:spacing w:before="214" w:beforeAutospacing="0" w:after="0" w:afterAutospacing="0"/>
        <w:textAlignment w:val="top"/>
        <w:rPr>
          <w:rFonts w:ascii="Droid Sans" w:hAnsi="Droid Sans"/>
          <w:color w:val="212121"/>
          <w:sz w:val="26"/>
          <w:szCs w:val="26"/>
        </w:rPr>
      </w:pPr>
      <w:proofErr w:type="spellStart"/>
      <w:r>
        <w:rPr>
          <w:rFonts w:ascii="Droid Sans" w:hAnsi="Droid Sans"/>
          <w:color w:val="212121"/>
          <w:sz w:val="26"/>
          <w:szCs w:val="26"/>
        </w:rPr>
        <w:t>Цифрограм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–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це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можливість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перевірити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цифрову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грамотність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будь-якому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громадянину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, </w:t>
      </w:r>
      <w:proofErr w:type="spellStart"/>
      <w:proofErr w:type="gramStart"/>
      <w:r>
        <w:rPr>
          <w:rFonts w:ascii="Droid Sans" w:hAnsi="Droid Sans"/>
          <w:color w:val="212121"/>
          <w:sz w:val="26"/>
          <w:szCs w:val="26"/>
        </w:rPr>
        <w:t>дати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в</w:t>
      </w:r>
      <w:proofErr w:type="gramEnd"/>
      <w:r>
        <w:rPr>
          <w:rFonts w:ascii="Droid Sans" w:hAnsi="Droid Sans"/>
          <w:color w:val="212121"/>
          <w:sz w:val="26"/>
          <w:szCs w:val="26"/>
        </w:rPr>
        <w:t>ідповідь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на 90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запитань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.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Завдання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тесту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систематизовані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за сферами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знань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європейської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рамки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цифрових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компетентностей для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громадян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DigComp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2.1.,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адаптованої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українськими</w:t>
      </w:r>
      <w:proofErr w:type="spellEnd"/>
      <w:r>
        <w:rPr>
          <w:rFonts w:ascii="Droid Sans" w:hAnsi="Droid Sans"/>
          <w:color w:val="212121"/>
          <w:sz w:val="26"/>
          <w:szCs w:val="26"/>
        </w:rPr>
        <w:t xml:space="preserve"> </w:t>
      </w:r>
      <w:proofErr w:type="spellStart"/>
      <w:r>
        <w:rPr>
          <w:rFonts w:ascii="Droid Sans" w:hAnsi="Droid Sans"/>
          <w:color w:val="212121"/>
          <w:sz w:val="26"/>
          <w:szCs w:val="26"/>
        </w:rPr>
        <w:t>експертами</w:t>
      </w:r>
      <w:proofErr w:type="spellEnd"/>
      <w:r>
        <w:rPr>
          <w:rFonts w:ascii="Droid Sans" w:hAnsi="Droid Sans"/>
          <w:color w:val="212121"/>
          <w:sz w:val="26"/>
          <w:szCs w:val="26"/>
        </w:rPr>
        <w:t>.</w:t>
      </w:r>
    </w:p>
    <w:p w:rsidR="00212867" w:rsidRPr="002C619B" w:rsidRDefault="00212867"/>
    <w:sectPr w:rsidR="00212867" w:rsidRPr="002C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212867"/>
    <w:rsid w:val="00212867"/>
    <w:rsid w:val="002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2C619B"/>
    <w:rPr>
      <w:color w:val="0000FF"/>
      <w:u w:val="single"/>
    </w:rPr>
  </w:style>
  <w:style w:type="paragraph" w:customStyle="1" w:styleId="cdt4ke">
    <w:name w:val="cdt4ke"/>
    <w:basedOn w:val="a"/>
    <w:rsid w:val="002C61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media.am%2Fliteratus%2F%23uk&amp;sa=D&amp;sntz=1&amp;usg=AOvVaw3VVx7eY3YQ3uvwqcTVu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www.aup.com.ua%2FGame%2Findex.html&amp;sa=D&amp;sntz=1&amp;usg=AOvVaw2t7Krn7BsUzJsTKwEzoN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mediadriver.online%2Fdiznatisya-bilshe%2F&amp;sa=D&amp;sntz=1&amp;usg=AOvVaw02QYcZ-M4p7mlvMpBB-0K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texty.org.ua%2Fd%2Fmanipulator-game%2F&amp;sa=D&amp;sntz=1&amp;usg=AOvVaw0JTl1yEbTMRy-k23Vw6p-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q=http%3A%2F%2Fgame.cedem.org.ua%2F&amp;sa=D&amp;sntz=1&amp;usg=AOvVaw3qOrXmGuaUewuzmUk0SFgE" TargetMode="External"/><Relationship Id="rId9" Type="http://schemas.openxmlformats.org/officeDocument/2006/relationships/hyperlink" Target="https://www.google.com/url?q=https%3A%2F%2Fosvita.diia.gov.ua%2Fdigigram&amp;sa=D&amp;sntz=1&amp;usg=AOvVaw0jaS-wdRIbNjkBOotns_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2024-03-27T10:20:00Z</dcterms:created>
  <dcterms:modified xsi:type="dcterms:W3CDTF">2024-03-27T10:21:00Z</dcterms:modified>
</cp:coreProperties>
</file>