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D37" w:rsidRPr="00837D37" w:rsidRDefault="00837D37" w:rsidP="00837D3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Лекція 2</w:t>
      </w:r>
      <w:r w:rsidRPr="00837D37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Основні техніки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тейпування</w:t>
      </w:r>
      <w:proofErr w:type="spellEnd"/>
    </w:p>
    <w:p w:rsidR="00837D37" w:rsidRPr="00837D37" w:rsidRDefault="00837D37" w:rsidP="00837D3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37D3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Мета: </w:t>
      </w:r>
      <w:r w:rsidRPr="00837D37">
        <w:rPr>
          <w:rFonts w:ascii="Times New Roman" w:hAnsi="Times New Roman" w:cs="Times New Roman"/>
          <w:sz w:val="28"/>
          <w:szCs w:val="28"/>
          <w:lang w:val="uk-UA"/>
        </w:rPr>
        <w:t xml:space="preserve">Ознайомити студентів з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основними техніками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тейпування</w:t>
      </w:r>
      <w:proofErr w:type="spellEnd"/>
    </w:p>
    <w:p w:rsidR="00837D37" w:rsidRPr="00837D37" w:rsidRDefault="00837D37" w:rsidP="00837D3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7D3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Завдання: </w:t>
      </w:r>
      <w:r w:rsidRPr="00837D37">
        <w:rPr>
          <w:rFonts w:ascii="Times New Roman" w:hAnsi="Times New Roman" w:cs="Times New Roman"/>
          <w:sz w:val="28"/>
          <w:szCs w:val="28"/>
          <w:lang w:val="uk-UA"/>
        </w:rPr>
        <w:t xml:space="preserve">Розглянути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основні техніки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кінезіотейпування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93C15" w:rsidRPr="00837D37" w:rsidRDefault="00837D37" w:rsidP="00837D3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37D37">
        <w:rPr>
          <w:rFonts w:ascii="Times New Roman" w:hAnsi="Times New Roman" w:cs="Times New Roman"/>
          <w:b/>
          <w:sz w:val="28"/>
          <w:szCs w:val="28"/>
          <w:lang w:val="uk-UA"/>
        </w:rPr>
        <w:t>Короткий огляд теми:</w:t>
      </w:r>
    </w:p>
    <w:p w:rsidR="00214A87" w:rsidRPr="00837D37" w:rsidRDefault="00214A87" w:rsidP="00837D3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  <w:r w:rsidRPr="00837D37">
        <w:rPr>
          <w:rFonts w:ascii="Times New Roman" w:hAnsi="Times New Roman" w:cs="Times New Roman"/>
          <w:b/>
          <w:sz w:val="28"/>
          <w:szCs w:val="28"/>
          <w:lang w:val="uk-UA"/>
        </w:rPr>
        <w:t>М’язова техніка:</w:t>
      </w:r>
    </w:p>
    <w:p w:rsidR="00214A87" w:rsidRPr="00214A87" w:rsidRDefault="00214A87" w:rsidP="00214A8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14A87"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використовується для підвищення або зниження м’язового тонусу. </w:t>
      </w:r>
    </w:p>
    <w:p w:rsidR="00214A87" w:rsidRPr="00214A87" w:rsidRDefault="00214A87" w:rsidP="00214A8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14A87">
        <w:rPr>
          <w:rFonts w:ascii="Times New Roman" w:hAnsi="Times New Roman" w:cs="Times New Roman"/>
          <w:sz w:val="28"/>
          <w:szCs w:val="28"/>
          <w:lang w:val="uk-UA"/>
        </w:rPr>
        <w:tab/>
        <w:t xml:space="preserve">Відміряти </w:t>
      </w:r>
      <w:proofErr w:type="spellStart"/>
      <w:r w:rsidRPr="00214A87">
        <w:rPr>
          <w:rFonts w:ascii="Times New Roman" w:hAnsi="Times New Roman" w:cs="Times New Roman"/>
          <w:sz w:val="28"/>
          <w:szCs w:val="28"/>
          <w:lang w:val="uk-UA"/>
        </w:rPr>
        <w:t>тейп</w:t>
      </w:r>
      <w:proofErr w:type="spellEnd"/>
      <w:r w:rsidRPr="00214A87">
        <w:rPr>
          <w:rFonts w:ascii="Times New Roman" w:hAnsi="Times New Roman" w:cs="Times New Roman"/>
          <w:sz w:val="28"/>
          <w:szCs w:val="28"/>
          <w:lang w:val="uk-UA"/>
        </w:rPr>
        <w:t xml:space="preserve"> при </w:t>
      </w:r>
      <w:proofErr w:type="spellStart"/>
      <w:r w:rsidRPr="00214A87">
        <w:rPr>
          <w:rFonts w:ascii="Times New Roman" w:hAnsi="Times New Roman" w:cs="Times New Roman"/>
          <w:sz w:val="28"/>
          <w:szCs w:val="28"/>
          <w:lang w:val="uk-UA"/>
        </w:rPr>
        <w:t>розтянутому</w:t>
      </w:r>
      <w:proofErr w:type="spellEnd"/>
      <w:r w:rsidRPr="00214A87">
        <w:rPr>
          <w:rFonts w:ascii="Times New Roman" w:hAnsi="Times New Roman" w:cs="Times New Roman"/>
          <w:sz w:val="28"/>
          <w:szCs w:val="28"/>
          <w:lang w:val="uk-UA"/>
        </w:rPr>
        <w:t xml:space="preserve"> м’язі, вирізати </w:t>
      </w:r>
      <w:proofErr w:type="spellStart"/>
      <w:r w:rsidRPr="00214A87">
        <w:rPr>
          <w:rFonts w:ascii="Times New Roman" w:hAnsi="Times New Roman" w:cs="Times New Roman"/>
          <w:sz w:val="28"/>
          <w:szCs w:val="28"/>
          <w:lang w:val="uk-UA"/>
        </w:rPr>
        <w:t>тейп</w:t>
      </w:r>
      <w:proofErr w:type="spellEnd"/>
      <w:r w:rsidRPr="00214A87">
        <w:rPr>
          <w:rFonts w:ascii="Times New Roman" w:hAnsi="Times New Roman" w:cs="Times New Roman"/>
          <w:sz w:val="28"/>
          <w:szCs w:val="28"/>
          <w:lang w:val="uk-UA"/>
        </w:rPr>
        <w:t xml:space="preserve"> потрібної довжини, </w:t>
      </w:r>
      <w:proofErr w:type="spellStart"/>
      <w:r w:rsidRPr="00214A87">
        <w:rPr>
          <w:rFonts w:ascii="Times New Roman" w:hAnsi="Times New Roman" w:cs="Times New Roman"/>
          <w:sz w:val="28"/>
          <w:szCs w:val="28"/>
          <w:lang w:val="uk-UA"/>
        </w:rPr>
        <w:t>завкруглити</w:t>
      </w:r>
      <w:proofErr w:type="spellEnd"/>
      <w:r w:rsidRPr="00214A87">
        <w:rPr>
          <w:rFonts w:ascii="Times New Roman" w:hAnsi="Times New Roman" w:cs="Times New Roman"/>
          <w:sz w:val="28"/>
          <w:szCs w:val="28"/>
          <w:lang w:val="uk-UA"/>
        </w:rPr>
        <w:t xml:space="preserve"> краї, накласти якір (4-5 см.) на початкову зону (місце початку або місце кріплення), після чого наклеїти основу </w:t>
      </w:r>
      <w:proofErr w:type="spellStart"/>
      <w:r w:rsidRPr="00214A87">
        <w:rPr>
          <w:rFonts w:ascii="Times New Roman" w:hAnsi="Times New Roman" w:cs="Times New Roman"/>
          <w:sz w:val="28"/>
          <w:szCs w:val="28"/>
          <w:lang w:val="uk-UA"/>
        </w:rPr>
        <w:t>тейпу</w:t>
      </w:r>
      <w:proofErr w:type="spellEnd"/>
      <w:r w:rsidRPr="00214A87">
        <w:rPr>
          <w:rFonts w:ascii="Times New Roman" w:hAnsi="Times New Roman" w:cs="Times New Roman"/>
          <w:sz w:val="28"/>
          <w:szCs w:val="28"/>
          <w:lang w:val="uk-UA"/>
        </w:rPr>
        <w:t xml:space="preserve">, залишивши крайові (4-5 см.), потерти </w:t>
      </w:r>
      <w:proofErr w:type="spellStart"/>
      <w:r w:rsidRPr="00214A87">
        <w:rPr>
          <w:rFonts w:ascii="Times New Roman" w:hAnsi="Times New Roman" w:cs="Times New Roman"/>
          <w:sz w:val="28"/>
          <w:szCs w:val="28"/>
          <w:lang w:val="uk-UA"/>
        </w:rPr>
        <w:t>тейп</w:t>
      </w:r>
      <w:proofErr w:type="spellEnd"/>
      <w:r w:rsidRPr="00214A87">
        <w:rPr>
          <w:rFonts w:ascii="Times New Roman" w:hAnsi="Times New Roman" w:cs="Times New Roman"/>
          <w:sz w:val="28"/>
          <w:szCs w:val="28"/>
          <w:lang w:val="uk-UA"/>
        </w:rPr>
        <w:t xml:space="preserve">, стежити, щоб не утворились складки. </w:t>
      </w:r>
    </w:p>
    <w:p w:rsidR="00214A87" w:rsidRPr="00214A87" w:rsidRDefault="00214A87" w:rsidP="00214A8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14A87">
        <w:rPr>
          <w:rFonts w:ascii="Times New Roman" w:hAnsi="Times New Roman" w:cs="Times New Roman"/>
          <w:sz w:val="28"/>
          <w:szCs w:val="28"/>
          <w:lang w:val="uk-UA"/>
        </w:rPr>
        <w:tab/>
        <w:t>Виконується без розтягу</w:t>
      </w:r>
    </w:p>
    <w:p w:rsidR="00214A87" w:rsidRPr="00214A87" w:rsidRDefault="00837D37" w:rsidP="00837D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611996" wp14:editId="791F5420">
            <wp:extent cx="2806700" cy="3215907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212" cy="3217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4A87" w:rsidRPr="00214A87" w:rsidRDefault="00214A87" w:rsidP="00214A8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14A87" w:rsidRPr="00837D37" w:rsidRDefault="00214A87" w:rsidP="00837D3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837D37">
        <w:rPr>
          <w:rFonts w:ascii="Times New Roman" w:hAnsi="Times New Roman" w:cs="Times New Roman"/>
          <w:b/>
          <w:sz w:val="28"/>
          <w:szCs w:val="28"/>
          <w:lang w:val="uk-UA"/>
        </w:rPr>
        <w:t>Корегуюча</w:t>
      </w:r>
      <w:proofErr w:type="spellEnd"/>
      <w:r w:rsidRPr="00837D3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техніка:</w:t>
      </w:r>
    </w:p>
    <w:p w:rsidR="00214A87" w:rsidRPr="00214A87" w:rsidRDefault="00214A87" w:rsidP="00214A8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14A87">
        <w:rPr>
          <w:rFonts w:ascii="Times New Roman" w:hAnsi="Times New Roman" w:cs="Times New Roman"/>
          <w:sz w:val="28"/>
          <w:szCs w:val="28"/>
          <w:lang w:val="uk-UA"/>
        </w:rPr>
        <w:t>функціональна корекція (</w:t>
      </w:r>
      <w:proofErr w:type="spellStart"/>
      <w:r w:rsidRPr="00214A87">
        <w:rPr>
          <w:rFonts w:ascii="Times New Roman" w:hAnsi="Times New Roman" w:cs="Times New Roman"/>
          <w:sz w:val="28"/>
          <w:szCs w:val="28"/>
          <w:lang w:val="uk-UA"/>
        </w:rPr>
        <w:t>наколінок</w:t>
      </w:r>
      <w:proofErr w:type="spellEnd"/>
      <w:r w:rsidRPr="00214A87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</w:p>
    <w:p w:rsidR="00214A87" w:rsidRPr="00214A87" w:rsidRDefault="00214A87" w:rsidP="00214A8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14A87">
        <w:rPr>
          <w:rFonts w:ascii="Times New Roman" w:hAnsi="Times New Roman" w:cs="Times New Roman"/>
          <w:sz w:val="28"/>
          <w:szCs w:val="28"/>
          <w:lang w:val="uk-UA"/>
        </w:rPr>
        <w:tab/>
        <w:t xml:space="preserve">Основу </w:t>
      </w:r>
      <w:proofErr w:type="spellStart"/>
      <w:r w:rsidRPr="00214A87">
        <w:rPr>
          <w:rFonts w:ascii="Times New Roman" w:hAnsi="Times New Roman" w:cs="Times New Roman"/>
          <w:sz w:val="28"/>
          <w:szCs w:val="28"/>
          <w:lang w:val="uk-UA"/>
        </w:rPr>
        <w:t>тейпу</w:t>
      </w:r>
      <w:proofErr w:type="spellEnd"/>
      <w:r w:rsidRPr="00214A87">
        <w:rPr>
          <w:rFonts w:ascii="Times New Roman" w:hAnsi="Times New Roman" w:cs="Times New Roman"/>
          <w:sz w:val="28"/>
          <w:szCs w:val="28"/>
          <w:lang w:val="uk-UA"/>
        </w:rPr>
        <w:t xml:space="preserve"> накласти з легким натиском на розслаблену шкіру, відділити захисну плівку до крайових 4-5 см. </w:t>
      </w:r>
    </w:p>
    <w:p w:rsidR="00214A87" w:rsidRPr="00214A87" w:rsidRDefault="00214A87" w:rsidP="00214A8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14A87">
        <w:rPr>
          <w:rFonts w:ascii="Times New Roman" w:hAnsi="Times New Roman" w:cs="Times New Roman"/>
          <w:sz w:val="28"/>
          <w:szCs w:val="28"/>
          <w:lang w:val="uk-UA"/>
        </w:rPr>
        <w:tab/>
        <w:t xml:space="preserve">Повільно розтягнути </w:t>
      </w:r>
      <w:proofErr w:type="spellStart"/>
      <w:r w:rsidRPr="00214A87">
        <w:rPr>
          <w:rFonts w:ascii="Times New Roman" w:hAnsi="Times New Roman" w:cs="Times New Roman"/>
          <w:sz w:val="28"/>
          <w:szCs w:val="28"/>
          <w:lang w:val="uk-UA"/>
        </w:rPr>
        <w:t>тейп</w:t>
      </w:r>
      <w:proofErr w:type="spellEnd"/>
      <w:r w:rsidRPr="00214A87">
        <w:rPr>
          <w:rFonts w:ascii="Times New Roman" w:hAnsi="Times New Roman" w:cs="Times New Roman"/>
          <w:sz w:val="28"/>
          <w:szCs w:val="28"/>
          <w:lang w:val="uk-UA"/>
        </w:rPr>
        <w:t xml:space="preserve">, від легкого до інтенсивного </w:t>
      </w:r>
      <w:proofErr w:type="spellStart"/>
      <w:r w:rsidRPr="00214A87">
        <w:rPr>
          <w:rFonts w:ascii="Times New Roman" w:hAnsi="Times New Roman" w:cs="Times New Roman"/>
          <w:sz w:val="28"/>
          <w:szCs w:val="28"/>
          <w:lang w:val="uk-UA"/>
        </w:rPr>
        <w:t>розятгу</w:t>
      </w:r>
      <w:proofErr w:type="spellEnd"/>
      <w:r w:rsidRPr="00214A87">
        <w:rPr>
          <w:rFonts w:ascii="Times New Roman" w:hAnsi="Times New Roman" w:cs="Times New Roman"/>
          <w:sz w:val="28"/>
          <w:szCs w:val="28"/>
          <w:lang w:val="uk-UA"/>
        </w:rPr>
        <w:t xml:space="preserve">, і наклеїти на шкіру. Кінці </w:t>
      </w:r>
      <w:proofErr w:type="spellStart"/>
      <w:r w:rsidRPr="00214A87">
        <w:rPr>
          <w:rFonts w:ascii="Times New Roman" w:hAnsi="Times New Roman" w:cs="Times New Roman"/>
          <w:sz w:val="28"/>
          <w:szCs w:val="28"/>
          <w:lang w:val="uk-UA"/>
        </w:rPr>
        <w:t>тейпу</w:t>
      </w:r>
      <w:proofErr w:type="spellEnd"/>
      <w:r w:rsidRPr="00214A87">
        <w:rPr>
          <w:rFonts w:ascii="Times New Roman" w:hAnsi="Times New Roman" w:cs="Times New Roman"/>
          <w:sz w:val="28"/>
          <w:szCs w:val="28"/>
          <w:lang w:val="uk-UA"/>
        </w:rPr>
        <w:t xml:space="preserve"> накладаємо без розтягу. Ця техніка є протилежною </w:t>
      </w:r>
      <w:proofErr w:type="spellStart"/>
      <w:r w:rsidRPr="00214A87">
        <w:rPr>
          <w:rFonts w:ascii="Times New Roman" w:hAnsi="Times New Roman" w:cs="Times New Roman"/>
          <w:sz w:val="28"/>
          <w:szCs w:val="28"/>
          <w:lang w:val="uk-UA"/>
        </w:rPr>
        <w:t>фасціальній</w:t>
      </w:r>
      <w:proofErr w:type="spellEnd"/>
      <w:r w:rsidRPr="00214A87">
        <w:rPr>
          <w:rFonts w:ascii="Times New Roman" w:hAnsi="Times New Roman" w:cs="Times New Roman"/>
          <w:sz w:val="28"/>
          <w:szCs w:val="28"/>
          <w:lang w:val="uk-UA"/>
        </w:rPr>
        <w:t xml:space="preserve"> техніці.</w:t>
      </w:r>
    </w:p>
    <w:p w:rsidR="00214A87" w:rsidRPr="00214A87" w:rsidRDefault="00837D37" w:rsidP="00837D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38B9C6" wp14:editId="493B8BF0">
            <wp:extent cx="4544780" cy="1384300"/>
            <wp:effectExtent l="0" t="0" r="825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25" cy="1383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4A87" w:rsidRPr="00214A87" w:rsidRDefault="00214A87" w:rsidP="00214A8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14A87" w:rsidRPr="00837D37" w:rsidRDefault="00214A87" w:rsidP="00837D3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837D37">
        <w:rPr>
          <w:rFonts w:ascii="Times New Roman" w:hAnsi="Times New Roman" w:cs="Times New Roman"/>
          <w:b/>
          <w:sz w:val="28"/>
          <w:szCs w:val="28"/>
          <w:lang w:val="uk-UA"/>
        </w:rPr>
        <w:t>Постуральне</w:t>
      </w:r>
      <w:proofErr w:type="spellEnd"/>
      <w:r w:rsidRPr="00837D3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837D37">
        <w:rPr>
          <w:rFonts w:ascii="Times New Roman" w:hAnsi="Times New Roman" w:cs="Times New Roman"/>
          <w:b/>
          <w:sz w:val="28"/>
          <w:szCs w:val="28"/>
          <w:lang w:val="uk-UA"/>
        </w:rPr>
        <w:t>тейпування</w:t>
      </w:r>
      <w:proofErr w:type="spellEnd"/>
      <w:r w:rsidRPr="00837D37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214A87" w:rsidRPr="00214A87" w:rsidRDefault="00214A87" w:rsidP="00214A8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14A87">
        <w:rPr>
          <w:rFonts w:ascii="Times New Roman" w:hAnsi="Times New Roman" w:cs="Times New Roman"/>
          <w:sz w:val="28"/>
          <w:szCs w:val="28"/>
          <w:lang w:val="uk-UA"/>
        </w:rPr>
        <w:t>покращення положення, яке буде впливати на стабільність та рух тіла.</w:t>
      </w:r>
    </w:p>
    <w:p w:rsidR="00214A87" w:rsidRPr="00214A87" w:rsidRDefault="00214A87" w:rsidP="00214A8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14A87">
        <w:rPr>
          <w:rFonts w:ascii="Times New Roman" w:hAnsi="Times New Roman" w:cs="Times New Roman"/>
          <w:sz w:val="28"/>
          <w:szCs w:val="28"/>
          <w:lang w:val="uk-UA"/>
        </w:rPr>
        <w:t>Стопа – стабільність</w:t>
      </w:r>
    </w:p>
    <w:p w:rsidR="00214A87" w:rsidRPr="00214A87" w:rsidRDefault="00214A87" w:rsidP="00214A8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14A87">
        <w:rPr>
          <w:rFonts w:ascii="Times New Roman" w:hAnsi="Times New Roman" w:cs="Times New Roman"/>
          <w:sz w:val="28"/>
          <w:szCs w:val="28"/>
          <w:lang w:val="uk-UA"/>
        </w:rPr>
        <w:t>Гомілка – рух</w:t>
      </w:r>
    </w:p>
    <w:p w:rsidR="00214A87" w:rsidRPr="00214A87" w:rsidRDefault="00214A87" w:rsidP="00214A8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14A87">
        <w:rPr>
          <w:rFonts w:ascii="Times New Roman" w:hAnsi="Times New Roman" w:cs="Times New Roman"/>
          <w:sz w:val="28"/>
          <w:szCs w:val="28"/>
          <w:lang w:val="uk-UA"/>
        </w:rPr>
        <w:t>Коліно – стабільність</w:t>
      </w:r>
    </w:p>
    <w:p w:rsidR="00214A87" w:rsidRPr="00214A87" w:rsidRDefault="00214A87" w:rsidP="00214A8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14A87">
        <w:rPr>
          <w:rFonts w:ascii="Times New Roman" w:hAnsi="Times New Roman" w:cs="Times New Roman"/>
          <w:sz w:val="28"/>
          <w:szCs w:val="28"/>
          <w:lang w:val="uk-UA"/>
        </w:rPr>
        <w:t>Стегно – рух</w:t>
      </w:r>
    </w:p>
    <w:p w:rsidR="00214A87" w:rsidRPr="00214A87" w:rsidRDefault="00214A87" w:rsidP="00214A8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14A87">
        <w:rPr>
          <w:rFonts w:ascii="Times New Roman" w:hAnsi="Times New Roman" w:cs="Times New Roman"/>
          <w:sz w:val="28"/>
          <w:szCs w:val="28"/>
          <w:lang w:val="uk-UA"/>
        </w:rPr>
        <w:t>Таз – стабільність</w:t>
      </w:r>
    </w:p>
    <w:p w:rsidR="00214A87" w:rsidRPr="00214A87" w:rsidRDefault="00214A87" w:rsidP="00214A8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14A87">
        <w:rPr>
          <w:rFonts w:ascii="Times New Roman" w:hAnsi="Times New Roman" w:cs="Times New Roman"/>
          <w:sz w:val="28"/>
          <w:szCs w:val="28"/>
          <w:lang w:val="uk-UA"/>
        </w:rPr>
        <w:t>Грудний і шийний відділ – рух</w:t>
      </w:r>
    </w:p>
    <w:p w:rsidR="00214A87" w:rsidRPr="00214A87" w:rsidRDefault="00214A87" w:rsidP="00214A8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14A87">
        <w:rPr>
          <w:rFonts w:ascii="Times New Roman" w:hAnsi="Times New Roman" w:cs="Times New Roman"/>
          <w:sz w:val="28"/>
          <w:szCs w:val="28"/>
          <w:lang w:val="uk-UA"/>
        </w:rPr>
        <w:t>Лопатка – стабільність</w:t>
      </w:r>
    </w:p>
    <w:p w:rsidR="00214A87" w:rsidRPr="00214A87" w:rsidRDefault="00214A87" w:rsidP="00214A8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14A87">
        <w:rPr>
          <w:rFonts w:ascii="Times New Roman" w:hAnsi="Times New Roman" w:cs="Times New Roman"/>
          <w:sz w:val="28"/>
          <w:szCs w:val="28"/>
          <w:lang w:val="uk-UA"/>
        </w:rPr>
        <w:t>Плечовий суглоб – рух</w:t>
      </w:r>
    </w:p>
    <w:p w:rsidR="00214A87" w:rsidRPr="00214A87" w:rsidRDefault="00214A87" w:rsidP="00214A8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14A87">
        <w:rPr>
          <w:rFonts w:ascii="Times New Roman" w:hAnsi="Times New Roman" w:cs="Times New Roman"/>
          <w:sz w:val="28"/>
          <w:szCs w:val="28"/>
          <w:lang w:val="uk-UA"/>
        </w:rPr>
        <w:t>Лікоть – стабільність</w:t>
      </w:r>
    </w:p>
    <w:p w:rsidR="00214A87" w:rsidRPr="00214A87" w:rsidRDefault="00214A87" w:rsidP="00214A8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14A87">
        <w:rPr>
          <w:rFonts w:ascii="Times New Roman" w:hAnsi="Times New Roman" w:cs="Times New Roman"/>
          <w:sz w:val="28"/>
          <w:szCs w:val="28"/>
          <w:lang w:val="uk-UA"/>
        </w:rPr>
        <w:t>Кисть – рух</w:t>
      </w:r>
    </w:p>
    <w:p w:rsidR="00214A87" w:rsidRPr="00214A87" w:rsidRDefault="00214A87" w:rsidP="00214A8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14A87">
        <w:rPr>
          <w:rFonts w:ascii="Times New Roman" w:hAnsi="Times New Roman" w:cs="Times New Roman"/>
          <w:sz w:val="28"/>
          <w:szCs w:val="28"/>
          <w:lang w:val="uk-UA"/>
        </w:rPr>
        <w:t xml:space="preserve">Основний підхід постурального </w:t>
      </w:r>
      <w:proofErr w:type="spellStart"/>
      <w:r w:rsidRPr="00214A87">
        <w:rPr>
          <w:rFonts w:ascii="Times New Roman" w:hAnsi="Times New Roman" w:cs="Times New Roman"/>
          <w:sz w:val="28"/>
          <w:szCs w:val="28"/>
          <w:lang w:val="uk-UA"/>
        </w:rPr>
        <w:t>тейпування</w:t>
      </w:r>
      <w:proofErr w:type="spellEnd"/>
      <w:r w:rsidRPr="00214A87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214A87" w:rsidRPr="00214A87" w:rsidRDefault="00214A87" w:rsidP="00214A8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14A87">
        <w:rPr>
          <w:rFonts w:ascii="Times New Roman" w:hAnsi="Times New Roman" w:cs="Times New Roman"/>
          <w:sz w:val="28"/>
          <w:szCs w:val="28"/>
          <w:lang w:val="uk-UA"/>
        </w:rPr>
        <w:t>Пацієнт приймає необхідне положення;</w:t>
      </w:r>
    </w:p>
    <w:p w:rsidR="00214A87" w:rsidRPr="00214A87" w:rsidRDefault="00214A87" w:rsidP="00214A8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14A87">
        <w:rPr>
          <w:rFonts w:ascii="Times New Roman" w:hAnsi="Times New Roman" w:cs="Times New Roman"/>
          <w:sz w:val="28"/>
          <w:szCs w:val="28"/>
          <w:lang w:val="uk-UA"/>
        </w:rPr>
        <w:t xml:space="preserve">Наклеїти </w:t>
      </w:r>
      <w:proofErr w:type="spellStart"/>
      <w:r w:rsidRPr="00214A87">
        <w:rPr>
          <w:rFonts w:ascii="Times New Roman" w:hAnsi="Times New Roman" w:cs="Times New Roman"/>
          <w:sz w:val="28"/>
          <w:szCs w:val="28"/>
          <w:lang w:val="uk-UA"/>
        </w:rPr>
        <w:t>тейп</w:t>
      </w:r>
      <w:proofErr w:type="spellEnd"/>
      <w:r w:rsidRPr="00214A87">
        <w:rPr>
          <w:rFonts w:ascii="Times New Roman" w:hAnsi="Times New Roman" w:cs="Times New Roman"/>
          <w:sz w:val="28"/>
          <w:szCs w:val="28"/>
          <w:lang w:val="uk-UA"/>
        </w:rPr>
        <w:t xml:space="preserve"> вздовж </w:t>
      </w:r>
      <w:proofErr w:type="spellStart"/>
      <w:r w:rsidRPr="00214A87">
        <w:rPr>
          <w:rFonts w:ascii="Times New Roman" w:hAnsi="Times New Roman" w:cs="Times New Roman"/>
          <w:sz w:val="28"/>
          <w:szCs w:val="28"/>
          <w:lang w:val="uk-UA"/>
        </w:rPr>
        <w:t>міофасціальної</w:t>
      </w:r>
      <w:proofErr w:type="spellEnd"/>
      <w:r w:rsidRPr="00214A87">
        <w:rPr>
          <w:rFonts w:ascii="Times New Roman" w:hAnsi="Times New Roman" w:cs="Times New Roman"/>
          <w:sz w:val="28"/>
          <w:szCs w:val="28"/>
          <w:lang w:val="uk-UA"/>
        </w:rPr>
        <w:t xml:space="preserve"> лінії, яка відповідає правильному положенню;</w:t>
      </w:r>
    </w:p>
    <w:p w:rsidR="00214A87" w:rsidRPr="00214A87" w:rsidRDefault="00214A87" w:rsidP="00214A8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14A87">
        <w:rPr>
          <w:rFonts w:ascii="Times New Roman" w:hAnsi="Times New Roman" w:cs="Times New Roman"/>
          <w:sz w:val="28"/>
          <w:szCs w:val="28"/>
          <w:lang w:val="uk-UA"/>
        </w:rPr>
        <w:t>Натяг мінімальний;</w:t>
      </w:r>
    </w:p>
    <w:p w:rsidR="00214A87" w:rsidRPr="00214A87" w:rsidRDefault="00214A87" w:rsidP="00214A8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37D37" w:rsidRDefault="00837D37" w:rsidP="00837D3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1183505">
            <wp:extent cx="4635500" cy="188637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110" cy="1887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7D37" w:rsidRPr="00837D37" w:rsidRDefault="00837D37" w:rsidP="00837D3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837D37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Фасціальна</w:t>
      </w:r>
      <w:proofErr w:type="spellEnd"/>
      <w:r w:rsidRPr="00837D3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техніка: </w:t>
      </w:r>
    </w:p>
    <w:p w:rsidR="00837D37" w:rsidRDefault="00837D37" w:rsidP="00837D3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37D37">
        <w:rPr>
          <w:rFonts w:ascii="Times New Roman" w:hAnsi="Times New Roman" w:cs="Times New Roman"/>
          <w:sz w:val="28"/>
          <w:szCs w:val="28"/>
          <w:lang w:val="uk-UA"/>
        </w:rPr>
        <w:t xml:space="preserve">завжди використовується в формі Y, максимально розслабити тіло, основа </w:t>
      </w:r>
      <w:proofErr w:type="spellStart"/>
      <w:r w:rsidRPr="00837D37">
        <w:rPr>
          <w:rFonts w:ascii="Times New Roman" w:hAnsi="Times New Roman" w:cs="Times New Roman"/>
          <w:sz w:val="28"/>
          <w:szCs w:val="28"/>
          <w:lang w:val="uk-UA"/>
        </w:rPr>
        <w:t>тейпу</w:t>
      </w:r>
      <w:proofErr w:type="spellEnd"/>
      <w:r w:rsidRPr="00837D37">
        <w:rPr>
          <w:rFonts w:ascii="Times New Roman" w:hAnsi="Times New Roman" w:cs="Times New Roman"/>
          <w:sz w:val="28"/>
          <w:szCs w:val="28"/>
          <w:lang w:val="uk-UA"/>
        </w:rPr>
        <w:t xml:space="preserve"> накладається без розтягу біля ділянки, яка буде проклеюватись, відірвати захисну плівку і без розтягу нанести </w:t>
      </w:r>
      <w:proofErr w:type="spellStart"/>
      <w:r w:rsidRPr="00837D37">
        <w:rPr>
          <w:rFonts w:ascii="Times New Roman" w:hAnsi="Times New Roman" w:cs="Times New Roman"/>
          <w:sz w:val="28"/>
          <w:szCs w:val="28"/>
          <w:lang w:val="uk-UA"/>
        </w:rPr>
        <w:t>тейп</w:t>
      </w:r>
      <w:proofErr w:type="spellEnd"/>
      <w:r w:rsidRPr="00837D37">
        <w:rPr>
          <w:rFonts w:ascii="Times New Roman" w:hAnsi="Times New Roman" w:cs="Times New Roman"/>
          <w:sz w:val="28"/>
          <w:szCs w:val="28"/>
          <w:lang w:val="uk-UA"/>
        </w:rPr>
        <w:t xml:space="preserve"> на шкіру</w:t>
      </w:r>
    </w:p>
    <w:p w:rsidR="00837D37" w:rsidRDefault="00837D37" w:rsidP="00837D3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E08CB1D">
            <wp:extent cx="4648200" cy="1650407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481" cy="1651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7D37" w:rsidRDefault="00837D37" w:rsidP="00837D3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14A87" w:rsidRPr="00837D37" w:rsidRDefault="00214A87" w:rsidP="00837D3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837D37">
        <w:rPr>
          <w:rFonts w:ascii="Times New Roman" w:hAnsi="Times New Roman" w:cs="Times New Roman"/>
          <w:b/>
          <w:sz w:val="28"/>
          <w:szCs w:val="28"/>
          <w:lang w:val="uk-UA"/>
        </w:rPr>
        <w:t>Лігамен</w:t>
      </w:r>
      <w:proofErr w:type="spellEnd"/>
      <w:r w:rsidRPr="00837D3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837D37">
        <w:rPr>
          <w:rFonts w:ascii="Times New Roman" w:hAnsi="Times New Roman" w:cs="Times New Roman"/>
          <w:b/>
          <w:sz w:val="28"/>
          <w:szCs w:val="28"/>
          <w:lang w:val="uk-UA"/>
        </w:rPr>
        <w:t>тейп</w:t>
      </w:r>
      <w:proofErr w:type="spellEnd"/>
      <w:r w:rsidRPr="00837D3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(зв’язкова) техніка:</w:t>
      </w:r>
    </w:p>
    <w:p w:rsidR="00214A87" w:rsidRPr="00214A87" w:rsidRDefault="00214A87" w:rsidP="00214A8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14A87">
        <w:rPr>
          <w:rFonts w:ascii="Times New Roman" w:hAnsi="Times New Roman" w:cs="Times New Roman"/>
          <w:sz w:val="28"/>
          <w:szCs w:val="28"/>
          <w:lang w:val="uk-UA"/>
        </w:rPr>
        <w:t>Травми зв’язок та підтримка суглобів.</w:t>
      </w:r>
    </w:p>
    <w:p w:rsidR="00214A87" w:rsidRPr="00214A87" w:rsidRDefault="00214A87" w:rsidP="00214A8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14A87">
        <w:rPr>
          <w:rFonts w:ascii="Times New Roman" w:hAnsi="Times New Roman" w:cs="Times New Roman"/>
          <w:sz w:val="28"/>
          <w:szCs w:val="28"/>
          <w:lang w:val="uk-UA"/>
        </w:rPr>
        <w:tab/>
        <w:t xml:space="preserve">Завжди наклеюється з повним розтягом, розірвати захисну плівку </w:t>
      </w:r>
      <w:proofErr w:type="spellStart"/>
      <w:r w:rsidRPr="00214A87">
        <w:rPr>
          <w:rFonts w:ascii="Times New Roman" w:hAnsi="Times New Roman" w:cs="Times New Roman"/>
          <w:sz w:val="28"/>
          <w:szCs w:val="28"/>
          <w:lang w:val="uk-UA"/>
        </w:rPr>
        <w:t>посередені</w:t>
      </w:r>
      <w:proofErr w:type="spellEnd"/>
      <w:r w:rsidRPr="00214A87">
        <w:rPr>
          <w:rFonts w:ascii="Times New Roman" w:hAnsi="Times New Roman" w:cs="Times New Roman"/>
          <w:sz w:val="28"/>
          <w:szCs w:val="28"/>
          <w:lang w:val="uk-UA"/>
        </w:rPr>
        <w:t xml:space="preserve"> і відділити, затиснути </w:t>
      </w:r>
      <w:proofErr w:type="spellStart"/>
      <w:r w:rsidRPr="00214A87">
        <w:rPr>
          <w:rFonts w:ascii="Times New Roman" w:hAnsi="Times New Roman" w:cs="Times New Roman"/>
          <w:sz w:val="28"/>
          <w:szCs w:val="28"/>
          <w:lang w:val="uk-UA"/>
        </w:rPr>
        <w:t>тейп</w:t>
      </w:r>
      <w:proofErr w:type="spellEnd"/>
      <w:r w:rsidRPr="00214A87">
        <w:rPr>
          <w:rFonts w:ascii="Times New Roman" w:hAnsi="Times New Roman" w:cs="Times New Roman"/>
          <w:sz w:val="28"/>
          <w:szCs w:val="28"/>
          <w:lang w:val="uk-UA"/>
        </w:rPr>
        <w:t xml:space="preserve"> між двома пальцями, накласти основу </w:t>
      </w:r>
      <w:proofErr w:type="spellStart"/>
      <w:r w:rsidRPr="00214A87">
        <w:rPr>
          <w:rFonts w:ascii="Times New Roman" w:hAnsi="Times New Roman" w:cs="Times New Roman"/>
          <w:sz w:val="28"/>
          <w:szCs w:val="28"/>
          <w:lang w:val="uk-UA"/>
        </w:rPr>
        <w:t>тейпу</w:t>
      </w:r>
      <w:proofErr w:type="spellEnd"/>
      <w:r w:rsidRPr="00214A87">
        <w:rPr>
          <w:rFonts w:ascii="Times New Roman" w:hAnsi="Times New Roman" w:cs="Times New Roman"/>
          <w:sz w:val="28"/>
          <w:szCs w:val="28"/>
          <w:lang w:val="uk-UA"/>
        </w:rPr>
        <w:t xml:space="preserve"> на зв’язку, кінці </w:t>
      </w:r>
      <w:proofErr w:type="spellStart"/>
      <w:r w:rsidRPr="00214A87">
        <w:rPr>
          <w:rFonts w:ascii="Times New Roman" w:hAnsi="Times New Roman" w:cs="Times New Roman"/>
          <w:sz w:val="28"/>
          <w:szCs w:val="28"/>
          <w:lang w:val="uk-UA"/>
        </w:rPr>
        <w:t>тейпу</w:t>
      </w:r>
      <w:proofErr w:type="spellEnd"/>
      <w:r w:rsidRPr="00214A87">
        <w:rPr>
          <w:rFonts w:ascii="Times New Roman" w:hAnsi="Times New Roman" w:cs="Times New Roman"/>
          <w:sz w:val="28"/>
          <w:szCs w:val="28"/>
          <w:lang w:val="uk-UA"/>
        </w:rPr>
        <w:t xml:space="preserve"> накладаємо без розтягу. </w:t>
      </w:r>
    </w:p>
    <w:p w:rsidR="00214A87" w:rsidRDefault="00214A87" w:rsidP="00214A8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14A87">
        <w:rPr>
          <w:rFonts w:ascii="Times New Roman" w:hAnsi="Times New Roman" w:cs="Times New Roman"/>
          <w:sz w:val="28"/>
          <w:szCs w:val="28"/>
          <w:lang w:val="uk-UA"/>
        </w:rPr>
        <w:tab/>
        <w:t>(Окремий вид просторове наклеювання).</w:t>
      </w:r>
    </w:p>
    <w:p w:rsidR="00214A87" w:rsidRPr="00214A87" w:rsidRDefault="00837D37" w:rsidP="00837D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5D1FE8">
            <wp:extent cx="3809838" cy="1834439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515" cy="1833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4A87" w:rsidRPr="00214A87" w:rsidRDefault="00214A87" w:rsidP="00214A8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14A87" w:rsidRPr="00837D37" w:rsidRDefault="00214A87" w:rsidP="00837D3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37D3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Лімфатичне </w:t>
      </w:r>
      <w:proofErr w:type="spellStart"/>
      <w:r w:rsidRPr="00837D37">
        <w:rPr>
          <w:rFonts w:ascii="Times New Roman" w:hAnsi="Times New Roman" w:cs="Times New Roman"/>
          <w:b/>
          <w:sz w:val="28"/>
          <w:szCs w:val="28"/>
          <w:lang w:val="uk-UA"/>
        </w:rPr>
        <w:t>тейпування</w:t>
      </w:r>
      <w:proofErr w:type="spellEnd"/>
      <w:r w:rsidRPr="00837D37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214A87" w:rsidRPr="00214A87" w:rsidRDefault="00214A87" w:rsidP="00214A8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14A87">
        <w:rPr>
          <w:rFonts w:ascii="Times New Roman" w:hAnsi="Times New Roman" w:cs="Times New Roman"/>
          <w:sz w:val="28"/>
          <w:szCs w:val="28"/>
          <w:lang w:val="uk-UA"/>
        </w:rPr>
        <w:tab/>
        <w:t>Лімфа це прозора рідина, за своєю структурою схожа на плазму крові, проте не містить еритроцитів і тромбоцитів, але містить багато видів лімфоцитів, близько п'яти тисяч, та макрофагів (білі кров'яні тільця, що беруть участь в хімічному поглинанні чужорідних мікроорганізмів).</w:t>
      </w:r>
    </w:p>
    <w:p w:rsidR="00214A87" w:rsidRPr="00214A87" w:rsidRDefault="00214A87" w:rsidP="00214A8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14A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14A87" w:rsidRPr="00214A87" w:rsidRDefault="00214A87" w:rsidP="00214A8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14A87">
        <w:rPr>
          <w:rFonts w:ascii="Times New Roman" w:hAnsi="Times New Roman" w:cs="Times New Roman"/>
          <w:sz w:val="28"/>
          <w:szCs w:val="28"/>
          <w:lang w:val="uk-UA"/>
        </w:rPr>
        <w:lastRenderedPageBreak/>
        <w:t>Функції лімфи:</w:t>
      </w:r>
    </w:p>
    <w:p w:rsidR="00214A87" w:rsidRPr="00214A87" w:rsidRDefault="00214A87" w:rsidP="00214A8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14A87">
        <w:rPr>
          <w:rFonts w:ascii="Times New Roman" w:hAnsi="Times New Roman" w:cs="Times New Roman"/>
          <w:sz w:val="28"/>
          <w:szCs w:val="28"/>
          <w:lang w:val="uk-UA"/>
        </w:rPr>
        <w:t xml:space="preserve">- Повернення білків, води і солей із тканин у кров. </w:t>
      </w:r>
    </w:p>
    <w:p w:rsidR="00214A87" w:rsidRPr="00214A87" w:rsidRDefault="00214A87" w:rsidP="00214A8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14A87">
        <w:rPr>
          <w:rFonts w:ascii="Times New Roman" w:hAnsi="Times New Roman" w:cs="Times New Roman"/>
          <w:sz w:val="28"/>
          <w:szCs w:val="28"/>
          <w:lang w:val="uk-UA"/>
        </w:rPr>
        <w:t>- Лімфатична система бере участь у створенні імунітету, захищає організм від хвороботворних мікробів.</w:t>
      </w:r>
    </w:p>
    <w:p w:rsidR="00214A87" w:rsidRPr="00214A87" w:rsidRDefault="00214A87" w:rsidP="00214A8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14A87">
        <w:rPr>
          <w:rFonts w:ascii="Times New Roman" w:hAnsi="Times New Roman" w:cs="Times New Roman"/>
          <w:sz w:val="28"/>
          <w:szCs w:val="28"/>
          <w:lang w:val="uk-UA"/>
        </w:rPr>
        <w:t>Забезпечує утворення максимально концентрованої сечі.</w:t>
      </w:r>
    </w:p>
    <w:p w:rsidR="00214A87" w:rsidRPr="00214A87" w:rsidRDefault="00214A87" w:rsidP="00214A8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14A87">
        <w:rPr>
          <w:rFonts w:ascii="Times New Roman" w:hAnsi="Times New Roman" w:cs="Times New Roman"/>
          <w:sz w:val="28"/>
          <w:szCs w:val="28"/>
          <w:lang w:val="uk-UA"/>
        </w:rPr>
        <w:t xml:space="preserve">Метаболічна функція. </w:t>
      </w:r>
    </w:p>
    <w:p w:rsidR="00214A87" w:rsidRPr="00214A87" w:rsidRDefault="00214A87" w:rsidP="00214A8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14A87">
        <w:rPr>
          <w:rFonts w:ascii="Times New Roman" w:hAnsi="Times New Roman" w:cs="Times New Roman"/>
          <w:sz w:val="28"/>
          <w:szCs w:val="28"/>
          <w:lang w:val="uk-UA"/>
        </w:rPr>
        <w:t>Забезпечує зв’язок між органами і тканинами.</w:t>
      </w:r>
    </w:p>
    <w:p w:rsidR="00214A87" w:rsidRPr="00214A87" w:rsidRDefault="00214A87" w:rsidP="00214A8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14A87">
        <w:rPr>
          <w:rFonts w:ascii="Times New Roman" w:hAnsi="Times New Roman" w:cs="Times New Roman"/>
          <w:sz w:val="28"/>
          <w:szCs w:val="28"/>
          <w:lang w:val="uk-UA"/>
        </w:rPr>
        <w:t xml:space="preserve"> Бере участь у підтриманні гомеостазу.</w:t>
      </w:r>
    </w:p>
    <w:p w:rsidR="00214A87" w:rsidRPr="00214A87" w:rsidRDefault="00214A87" w:rsidP="00214A8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14A87" w:rsidRPr="00214A87" w:rsidRDefault="00214A87" w:rsidP="00214A8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14A87">
        <w:rPr>
          <w:rFonts w:ascii="Times New Roman" w:hAnsi="Times New Roman" w:cs="Times New Roman"/>
          <w:sz w:val="28"/>
          <w:szCs w:val="28"/>
          <w:lang w:val="uk-UA"/>
        </w:rPr>
        <w:t xml:space="preserve">Лімфатична техніка: порушення </w:t>
      </w:r>
      <w:proofErr w:type="spellStart"/>
      <w:r w:rsidRPr="00214A87">
        <w:rPr>
          <w:rFonts w:ascii="Times New Roman" w:hAnsi="Times New Roman" w:cs="Times New Roman"/>
          <w:sz w:val="28"/>
          <w:szCs w:val="28"/>
          <w:lang w:val="uk-UA"/>
        </w:rPr>
        <w:t>лімфотоку</w:t>
      </w:r>
      <w:proofErr w:type="spellEnd"/>
      <w:r w:rsidRPr="00214A87">
        <w:rPr>
          <w:rFonts w:ascii="Times New Roman" w:hAnsi="Times New Roman" w:cs="Times New Roman"/>
          <w:sz w:val="28"/>
          <w:szCs w:val="28"/>
          <w:lang w:val="uk-UA"/>
        </w:rPr>
        <w:t xml:space="preserve">, набряки, гематоми. </w:t>
      </w:r>
      <w:r w:rsidRPr="00214A87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214A87" w:rsidRPr="00214A87" w:rsidRDefault="00214A87" w:rsidP="00214A8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14A87">
        <w:rPr>
          <w:rFonts w:ascii="Times New Roman" w:hAnsi="Times New Roman" w:cs="Times New Roman"/>
          <w:sz w:val="28"/>
          <w:szCs w:val="28"/>
          <w:lang w:val="uk-UA"/>
        </w:rPr>
        <w:tab/>
        <w:t xml:space="preserve">Виконується в формі віяла або восьминога. </w:t>
      </w:r>
    </w:p>
    <w:p w:rsidR="00214A87" w:rsidRDefault="00214A87" w:rsidP="00214A8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14A87">
        <w:rPr>
          <w:rFonts w:ascii="Times New Roman" w:hAnsi="Times New Roman" w:cs="Times New Roman"/>
          <w:sz w:val="28"/>
          <w:szCs w:val="28"/>
          <w:lang w:val="uk-UA"/>
        </w:rPr>
        <w:t xml:space="preserve">Розділити </w:t>
      </w:r>
      <w:proofErr w:type="spellStart"/>
      <w:r w:rsidRPr="00214A87">
        <w:rPr>
          <w:rFonts w:ascii="Times New Roman" w:hAnsi="Times New Roman" w:cs="Times New Roman"/>
          <w:sz w:val="28"/>
          <w:szCs w:val="28"/>
          <w:lang w:val="uk-UA"/>
        </w:rPr>
        <w:t>тейп</w:t>
      </w:r>
      <w:proofErr w:type="spellEnd"/>
      <w:r w:rsidRPr="00214A87">
        <w:rPr>
          <w:rFonts w:ascii="Times New Roman" w:hAnsi="Times New Roman" w:cs="Times New Roman"/>
          <w:sz w:val="28"/>
          <w:szCs w:val="28"/>
          <w:lang w:val="uk-UA"/>
        </w:rPr>
        <w:t xml:space="preserve"> на 4-9 тонких </w:t>
      </w:r>
      <w:proofErr w:type="spellStart"/>
      <w:r w:rsidRPr="00214A87">
        <w:rPr>
          <w:rFonts w:ascii="Times New Roman" w:hAnsi="Times New Roman" w:cs="Times New Roman"/>
          <w:sz w:val="28"/>
          <w:szCs w:val="28"/>
          <w:lang w:val="uk-UA"/>
        </w:rPr>
        <w:t>полосок</w:t>
      </w:r>
      <w:proofErr w:type="spellEnd"/>
      <w:r w:rsidRPr="00214A8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214A87">
        <w:rPr>
          <w:rFonts w:ascii="Times New Roman" w:hAnsi="Times New Roman" w:cs="Times New Roman"/>
          <w:sz w:val="28"/>
          <w:szCs w:val="28"/>
          <w:lang w:val="uk-UA"/>
        </w:rPr>
        <w:tab/>
        <w:t xml:space="preserve">Основа </w:t>
      </w:r>
      <w:proofErr w:type="spellStart"/>
      <w:r w:rsidRPr="00214A87">
        <w:rPr>
          <w:rFonts w:ascii="Times New Roman" w:hAnsi="Times New Roman" w:cs="Times New Roman"/>
          <w:sz w:val="28"/>
          <w:szCs w:val="28"/>
          <w:lang w:val="uk-UA"/>
        </w:rPr>
        <w:t>тейпу</w:t>
      </w:r>
      <w:proofErr w:type="spellEnd"/>
      <w:r w:rsidRPr="00214A87">
        <w:rPr>
          <w:rFonts w:ascii="Times New Roman" w:hAnsi="Times New Roman" w:cs="Times New Roman"/>
          <w:sz w:val="28"/>
          <w:szCs w:val="28"/>
          <w:lang w:val="uk-UA"/>
        </w:rPr>
        <w:t xml:space="preserve"> накладається в напрямку ходу лімфи, забрати захисну плівку, і наклеїти хвилями без розтягу. При гематомах чи місцевих </w:t>
      </w:r>
      <w:proofErr w:type="spellStart"/>
      <w:r w:rsidRPr="00214A87">
        <w:rPr>
          <w:rFonts w:ascii="Times New Roman" w:hAnsi="Times New Roman" w:cs="Times New Roman"/>
          <w:sz w:val="28"/>
          <w:szCs w:val="28"/>
          <w:lang w:val="uk-UA"/>
        </w:rPr>
        <w:t>трвамах</w:t>
      </w:r>
      <w:proofErr w:type="spellEnd"/>
      <w:r w:rsidRPr="00214A8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214A87">
        <w:rPr>
          <w:rFonts w:ascii="Times New Roman" w:hAnsi="Times New Roman" w:cs="Times New Roman"/>
          <w:sz w:val="28"/>
          <w:szCs w:val="28"/>
          <w:lang w:val="uk-UA"/>
        </w:rPr>
        <w:t>тейп</w:t>
      </w:r>
      <w:proofErr w:type="spellEnd"/>
      <w:r w:rsidR="00B41745">
        <w:rPr>
          <w:rFonts w:ascii="Times New Roman" w:hAnsi="Times New Roman" w:cs="Times New Roman"/>
          <w:sz w:val="28"/>
          <w:szCs w:val="28"/>
          <w:lang w:val="uk-UA"/>
        </w:rPr>
        <w:t xml:space="preserve"> можна накладати у формі сітки.</w:t>
      </w:r>
    </w:p>
    <w:p w:rsidR="00B41745" w:rsidRPr="00214A87" w:rsidRDefault="00B41745" w:rsidP="00B4174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164D6D">
            <wp:extent cx="5219700" cy="244193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321" cy="2443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41745" w:rsidRPr="00214A87" w:rsidSect="00214A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A87"/>
    <w:rsid w:val="00214A87"/>
    <w:rsid w:val="004E6D17"/>
    <w:rsid w:val="00837D37"/>
    <w:rsid w:val="00B41745"/>
    <w:rsid w:val="00DD19C0"/>
    <w:rsid w:val="00F93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D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D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427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2024-03-28T20:58:00Z</dcterms:created>
  <dcterms:modified xsi:type="dcterms:W3CDTF">2024-03-28T21:22:00Z</dcterms:modified>
</cp:coreProperties>
</file>