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93" w:rsidRPr="00680E93" w:rsidRDefault="00680E93" w:rsidP="00680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b/>
          <w:sz w:val="28"/>
          <w:szCs w:val="28"/>
          <w:lang w:val="uk-UA"/>
        </w:rPr>
        <w:t>КІНЕЗІОТЕЙПУВАННЯ У ФІЗИЧНІЙ ТЕРАПІЇ ХВОРИХ</w:t>
      </w:r>
    </w:p>
    <w:p w:rsidR="00680E93" w:rsidRPr="00680E93" w:rsidRDefault="00680E93" w:rsidP="00680E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b/>
          <w:sz w:val="28"/>
          <w:szCs w:val="28"/>
          <w:lang w:val="uk-UA"/>
        </w:rPr>
        <w:t>З МІЖХРЕБЦЕВИМИ ГРИЖАМИ ПОПЕРЕКОВОГО ВІДДІЛУ ХРЕБТА</w:t>
      </w:r>
    </w:p>
    <w:p w:rsidR="00680E93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Біль у спині –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 найпош</w:t>
      </w:r>
      <w:r>
        <w:rPr>
          <w:rFonts w:ascii="Times New Roman" w:hAnsi="Times New Roman" w:cs="Times New Roman"/>
          <w:sz w:val="28"/>
          <w:szCs w:val="28"/>
          <w:lang w:val="uk-UA"/>
        </w:rPr>
        <w:t>иреніших симптомів на який скар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жаться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неврологічних хворих. До 78% лю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дей протягом свого життя переносять хоча б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епізод болю в с</w:t>
      </w:r>
      <w:r>
        <w:rPr>
          <w:rFonts w:ascii="Times New Roman" w:hAnsi="Times New Roman" w:cs="Times New Roman"/>
          <w:sz w:val="28"/>
          <w:szCs w:val="28"/>
          <w:lang w:val="uk-UA"/>
        </w:rPr>
        <w:t>пині. Більш ніж у 40% людей спо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стерігалося загострення болю в спині тривалістю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більше одного дня за останні 12 місяців і приблизно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у 25%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останніх 3-х місяців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E93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На підставі досвіду фізичної терапії хворих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міжхребцевими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грижами поперекового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хребта опублі</w:t>
      </w:r>
      <w:r>
        <w:rPr>
          <w:rFonts w:ascii="Times New Roman" w:hAnsi="Times New Roman" w:cs="Times New Roman"/>
          <w:sz w:val="28"/>
          <w:szCs w:val="28"/>
          <w:lang w:val="uk-UA"/>
        </w:rPr>
        <w:t>ковано кілька сотень статей, мо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дернізована концепція, однак для спеціалістів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фізичній терап</w:t>
      </w:r>
      <w:r>
        <w:rPr>
          <w:rFonts w:ascii="Times New Roman" w:hAnsi="Times New Roman" w:cs="Times New Roman"/>
          <w:sz w:val="28"/>
          <w:szCs w:val="28"/>
          <w:lang w:val="uk-UA"/>
        </w:rPr>
        <w:t>ії проблема залишається актуаль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ною, тому, що досі пацієнтам з гостр</w:t>
      </w:r>
      <w:r>
        <w:rPr>
          <w:rFonts w:ascii="Times New Roman" w:hAnsi="Times New Roman" w:cs="Times New Roman"/>
          <w:sz w:val="28"/>
          <w:szCs w:val="28"/>
          <w:lang w:val="uk-UA"/>
        </w:rPr>
        <w:t>о вражени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ми больовими відчуттями у більшості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рекомендується постільний режим з суттєвими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обмеженням рухової активності, що навпаки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є швидшому одужуванню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E93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Сьогодні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оцільно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вп</w:t>
      </w:r>
      <w:r>
        <w:rPr>
          <w:rFonts w:ascii="Times New Roman" w:hAnsi="Times New Roman" w:cs="Times New Roman"/>
          <w:sz w:val="28"/>
          <w:szCs w:val="28"/>
          <w:lang w:val="uk-UA"/>
        </w:rPr>
        <w:t>ровадити в прак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тику вітчизняної системи фізичної терапії 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сучасний засіб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кіндзіотейпування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дозво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лить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больові відчуття та не буде об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межувати спосіб життя хворого.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В лікуванні гострого болю при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грижах поперекового відділу хребта досягнуто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значних результатів, однак, незважаючи на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з’являються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технології для зменшен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ня виражених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вертеброгенних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синдромів.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цих новітніх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кінезіотейпуван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, яка була запропонована японським лікарем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Кензо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Касі ще в 1973 році. В нашій країні дана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методика з’яви</w:t>
      </w:r>
      <w:r>
        <w:rPr>
          <w:rFonts w:ascii="Times New Roman" w:hAnsi="Times New Roman" w:cs="Times New Roman"/>
          <w:sz w:val="28"/>
          <w:szCs w:val="28"/>
          <w:lang w:val="uk-UA"/>
        </w:rPr>
        <w:t>лась нещодавно та добре себе зарекомендувала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0E93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Оскільки при гострому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болі раніше 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икористовувались суворо постіль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ний режим та ортопедичні корсети, які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обмежують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активніс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пацієнта та рух у попереково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му відділі хребта.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На відмінно від інших засобів,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зберегти і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збільшує рухливість пошкодженого хребетного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рухового сегменту. Відбувається це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того, що еластична стрічка бере на себе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навантаження сухожилок і м’язів, а також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піднімає шкір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і покращує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гемоперфузію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лімфовідтік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нею. Наведені факти під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тверджують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доцільність проведення лікуваль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аходів,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спря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ваних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на посилення відтоку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лімфи і венозної крові при вираженому набряку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та больовому 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ндромі з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кінезіотейпу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організму задіяти особисті сили для 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лікування, завдяки підтримці, стабілізації м’язів,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суглобів і зв’язок і збільшенню простору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циркуляції міжклітинної рідини,крові і лімфи.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E93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хворих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хребцевими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ижами поперекового відділу з вик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ористанням сучасних засобів фізичної терапії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завжди принося</w:t>
      </w:r>
      <w:r>
        <w:rPr>
          <w:rFonts w:ascii="Times New Roman" w:hAnsi="Times New Roman" w:cs="Times New Roman"/>
          <w:sz w:val="28"/>
          <w:szCs w:val="28"/>
          <w:lang w:val="uk-UA"/>
        </w:rPr>
        <w:t>ть бажані результати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При довготр</w:t>
      </w:r>
      <w:r>
        <w:rPr>
          <w:rFonts w:ascii="Times New Roman" w:hAnsi="Times New Roman" w:cs="Times New Roman"/>
          <w:sz w:val="28"/>
          <w:szCs w:val="28"/>
          <w:lang w:val="uk-UA"/>
        </w:rPr>
        <w:t>ивалому загостренні, крім больо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вих відчуттів,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’являються парестезії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гіпалге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зії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, зниження сили трьохголового м’яза литки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і у згиначах пал</w:t>
      </w:r>
      <w:r>
        <w:rPr>
          <w:rFonts w:ascii="Times New Roman" w:hAnsi="Times New Roman" w:cs="Times New Roman"/>
          <w:sz w:val="28"/>
          <w:szCs w:val="28"/>
          <w:lang w:val="uk-UA"/>
        </w:rPr>
        <w:t>ьців стопи, складнощі при стоян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ні та носках, випадін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ахілового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рефлекса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ре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зультаті чого хворі втрачають працездатність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і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самообслуговування, стають інвалідами.</w:t>
      </w:r>
    </w:p>
    <w:p w:rsidR="003F3DD9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Одним з основних засобів, що дозволяє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небажані наслідки при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грижах поперек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ового відділу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кінезіотейпуван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, що підвищує якість лікування.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Таким чином, є нагальна необхідність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поглибленого дослідження, уточнення, вивчення,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узагальнення,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корегування й удосконалення про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цесу фізичної терапії хворих з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грижами поперекового відділу хребта, що,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наш погляд, вивчено недостатньо.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Головною метою цієї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є оцінка ефект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 xml:space="preserve">ивності застосування </w:t>
      </w:r>
      <w:proofErr w:type="spellStart"/>
      <w:r w:rsidR="003F3DD9">
        <w:rPr>
          <w:rFonts w:ascii="Times New Roman" w:hAnsi="Times New Roman" w:cs="Times New Roman"/>
          <w:sz w:val="28"/>
          <w:szCs w:val="28"/>
          <w:lang w:val="uk-UA"/>
        </w:rPr>
        <w:t>кінезіотей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грижах поперекового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відділу хребта з вираженим больовим відчуттям.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виготов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 xml:space="preserve">лений на основі </w:t>
      </w:r>
      <w:proofErr w:type="spellStart"/>
      <w:r w:rsidR="003F3DD9">
        <w:rPr>
          <w:rFonts w:ascii="Times New Roman" w:hAnsi="Times New Roman" w:cs="Times New Roman"/>
          <w:sz w:val="28"/>
          <w:szCs w:val="28"/>
          <w:lang w:val="uk-UA"/>
        </w:rPr>
        <w:t>хлопкової</w:t>
      </w:r>
      <w:proofErr w:type="spellEnd"/>
      <w:r w:rsidR="003F3DD9">
        <w:rPr>
          <w:rFonts w:ascii="Times New Roman" w:hAnsi="Times New Roman" w:cs="Times New Roman"/>
          <w:sz w:val="28"/>
          <w:szCs w:val="28"/>
          <w:lang w:val="uk-UA"/>
        </w:rPr>
        <w:t xml:space="preserve"> ткани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ни. Представл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яв собою еластичні клейкі стріч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ки, покриті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гіпоалергеним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клейким шаром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основі акрилової основи, які активізуються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температурі тіл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а. З внутрішньої сторони, клейо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вий шар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тейпу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захищений паперовою стрічкою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з нанесеною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розміткою, що полегшує розрізан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тейпа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за розміром для застосування.</w:t>
      </w:r>
    </w:p>
    <w:p w:rsidR="003F3DD9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тейпа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аближені до параметрів розтягне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ної шкіри, за рахунок спеціального еластичного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шару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 до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алергічні реакц</w:t>
      </w:r>
      <w:r w:rsidR="003F3DD9" w:rsidRPr="003F3DD9">
        <w:rPr>
          <w:rFonts w:ascii="Times New Roman" w:hAnsi="Times New Roman" w:cs="Times New Roman"/>
          <w:sz w:val="28"/>
          <w:szCs w:val="28"/>
          <w:lang w:val="uk-UA"/>
        </w:rPr>
        <w:t>ії на акрил, індивідуальна непе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>реносимість;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захворювання шкіри, в тому числі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онкологічні; 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ксеродерма (пергаментна шкіра);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відкриті рани і </w:t>
      </w:r>
      <w:r w:rsidR="003F3DD9" w:rsidRPr="003F3DD9">
        <w:rPr>
          <w:rFonts w:ascii="Times New Roman" w:hAnsi="Times New Roman" w:cs="Times New Roman"/>
          <w:sz w:val="28"/>
          <w:szCs w:val="28"/>
          <w:lang w:val="uk-UA"/>
        </w:rPr>
        <w:t>трофічні виразки в місці апліка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ції; 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перший трим</w:t>
      </w:r>
      <w:r w:rsidR="003F3DD9" w:rsidRPr="003F3DD9">
        <w:rPr>
          <w:rFonts w:ascii="Times New Roman" w:hAnsi="Times New Roman" w:cs="Times New Roman"/>
          <w:sz w:val="28"/>
          <w:szCs w:val="28"/>
          <w:lang w:val="uk-UA"/>
        </w:rPr>
        <w:t>естр вагітності;</w:t>
      </w:r>
    </w:p>
    <w:p w:rsidR="003F3DD9" w:rsidRPr="003F3DD9" w:rsidRDefault="003F3DD9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чутлива і слаб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>ка шкіра (в більшості у людей похилого віку)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>пацієнти з системними захворюваннями шкіри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>і її травмам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>и;</w:t>
      </w:r>
    </w:p>
    <w:p w:rsidR="003F3DD9" w:rsidRPr="003F3DD9" w:rsidRDefault="003F3DD9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схильність до утворення пухи</w:t>
      </w:r>
      <w:r w:rsidR="00680E93" w:rsidRPr="003F3DD9">
        <w:rPr>
          <w:rFonts w:ascii="Times New Roman" w:hAnsi="Times New Roman" w:cs="Times New Roman"/>
          <w:sz w:val="28"/>
          <w:szCs w:val="28"/>
          <w:lang w:val="uk-UA"/>
        </w:rPr>
        <w:t>рів, мікротравм та синців;</w:t>
      </w:r>
    </w:p>
    <w:p w:rsidR="003F3DD9" w:rsidRPr="003F3DD9" w:rsidRDefault="00680E93" w:rsidP="003F3D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9">
        <w:rPr>
          <w:rFonts w:ascii="Times New Roman" w:hAnsi="Times New Roman" w:cs="Times New Roman"/>
          <w:sz w:val="28"/>
          <w:szCs w:val="28"/>
          <w:lang w:val="uk-UA"/>
        </w:rPr>
        <w:t>тромбоз глибоких вен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>нижніх кінцівок.</w:t>
      </w:r>
      <w:r w:rsidRPr="003F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DD9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Незаперечною перевагою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3F3DD9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отримання позитивних результатів у відносно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короткий період часу;</w:t>
      </w:r>
    </w:p>
    <w:p w:rsidR="003F3DD9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простота і економічність;</w:t>
      </w:r>
    </w:p>
    <w:p w:rsidR="00285EF7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3F3DD9">
        <w:rPr>
          <w:rFonts w:ascii="Times New Roman" w:hAnsi="Times New Roman" w:cs="Times New Roman"/>
          <w:sz w:val="28"/>
          <w:szCs w:val="28"/>
          <w:lang w:val="uk-UA"/>
        </w:rPr>
        <w:t xml:space="preserve">непереривної </w:t>
      </w:r>
      <w:proofErr w:type="spellStart"/>
      <w:r w:rsidR="003F3DD9">
        <w:rPr>
          <w:rFonts w:ascii="Times New Roman" w:hAnsi="Times New Roman" w:cs="Times New Roman"/>
          <w:sz w:val="28"/>
          <w:szCs w:val="28"/>
          <w:lang w:val="uk-UA"/>
        </w:rPr>
        <w:t>лікувально-коригую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чої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дії 24 години на добу, на протязі 3-5 діб;</w:t>
      </w:r>
    </w:p>
    <w:p w:rsidR="00285EF7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відсутність у скл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аді </w:t>
      </w:r>
      <w:proofErr w:type="spellStart"/>
      <w:r w:rsidR="00285EF7">
        <w:rPr>
          <w:rFonts w:ascii="Times New Roman" w:hAnsi="Times New Roman" w:cs="Times New Roman"/>
          <w:sz w:val="28"/>
          <w:szCs w:val="28"/>
          <w:lang w:val="uk-UA"/>
        </w:rPr>
        <w:t>кінезіотейпів</w:t>
      </w:r>
      <w:proofErr w:type="spellEnd"/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 і складі клей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кої основи фармакологічних активних речовин;</w:t>
      </w:r>
    </w:p>
    <w:p w:rsidR="00285EF7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в процесі життєдіяльності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F7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В даній статт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і запропоновано розглянути мето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дику застосування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з гос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трим болем при </w:t>
      </w:r>
      <w:proofErr w:type="spellStart"/>
      <w:r w:rsidR="00285EF7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 гри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жах поп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ерекового відділу хребта. За та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ких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 xml:space="preserve"> умов краще використовувати кла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сичну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лімфодренажну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техніку корекції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аплікацій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кінезіологічного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тейпу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ирізана смужка умовно поділяєть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ся на робочу зону і «якоря» або «бази»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розт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ашовані по краям вирізаної смуж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ки. Я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кщо робоча зона може бути накле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єна в </w:t>
      </w:r>
      <w:r w:rsidR="00285EF7">
        <w:rPr>
          <w:rFonts w:ascii="Times New Roman" w:hAnsi="Times New Roman" w:cs="Times New Roman"/>
          <w:sz w:val="28"/>
          <w:szCs w:val="28"/>
          <w:lang w:val="uk-UA"/>
        </w:rPr>
        <w:t>розтягненому стані або не в роз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тягненому вигляді, то «якоря»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клеються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нерозтягненому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вигляді,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для оптимальної фіксації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тейпа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928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и для </w:t>
      </w:r>
      <w:proofErr w:type="spellStart"/>
      <w:r w:rsidR="00D40928">
        <w:rPr>
          <w:rFonts w:ascii="Times New Roman" w:hAnsi="Times New Roman" w:cs="Times New Roman"/>
          <w:sz w:val="28"/>
          <w:szCs w:val="28"/>
          <w:lang w:val="uk-UA"/>
        </w:rPr>
        <w:t>кінезіо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тейпування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дезинфікуюча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рідина,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(стандартний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тейп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5м на 5 см.) – різної ширини, кольору, простий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і еластичний, згідно обраної схемою тейпування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та ножиці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928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Методика: ві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дріжте дві I-подібні смужки </w:t>
      </w:r>
      <w:proofErr w:type="spellStart"/>
      <w:r w:rsidR="00D40928">
        <w:rPr>
          <w:rFonts w:ascii="Times New Roman" w:hAnsi="Times New Roman" w:cs="Times New Roman"/>
          <w:sz w:val="28"/>
          <w:szCs w:val="28"/>
          <w:lang w:val="uk-UA"/>
        </w:rPr>
        <w:t>тейпа</w:t>
      </w:r>
      <w:proofErr w:type="spellEnd"/>
      <w:r w:rsidR="00D40928">
        <w:rPr>
          <w:rFonts w:ascii="Times New Roman" w:hAnsi="Times New Roman" w:cs="Times New Roman"/>
          <w:sz w:val="28"/>
          <w:szCs w:val="28"/>
          <w:lang w:val="uk-UA"/>
        </w:rPr>
        <w:t>. Вихідне положення хво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рого в нахилі вперед.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Починайте клеїти з верхньої сідничної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не зачіпаючи зо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ну куприка. Прикріпіть </w:t>
      </w:r>
      <w:proofErr w:type="spellStart"/>
      <w:r w:rsidR="00D40928">
        <w:rPr>
          <w:rFonts w:ascii="Times New Roman" w:hAnsi="Times New Roman" w:cs="Times New Roman"/>
          <w:sz w:val="28"/>
          <w:szCs w:val="28"/>
          <w:lang w:val="uk-UA"/>
        </w:rPr>
        <w:t>тейп</w:t>
      </w:r>
      <w:proofErr w:type="spellEnd"/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 вго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ру по спині, з обо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х боків від хребта, щоб не натя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гувати, закріпіть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 на рівні 10-11 грудних хребців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928" w:rsidRDefault="00D40928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928" w:rsidRDefault="00D40928" w:rsidP="00D40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055" cy="2811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28" w:rsidRDefault="00D40928" w:rsidP="00D40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80225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28" w:rsidRDefault="00D40928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928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93">
        <w:rPr>
          <w:rFonts w:ascii="Times New Roman" w:hAnsi="Times New Roman" w:cs="Times New Roman"/>
          <w:sz w:val="28"/>
          <w:szCs w:val="28"/>
          <w:lang w:val="uk-UA"/>
        </w:rPr>
        <w:t>Кількість се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ансів </w:t>
      </w:r>
      <w:proofErr w:type="spellStart"/>
      <w:r w:rsidR="00D40928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="00D40928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ється конкретною проблемою і оцінкою динаміки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відновного процесу. Курс лікування має 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тися не менше 3-х разів. Курс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може бути закінч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ено за відсутності скарг пацієн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та, стабільному стані тканин при їх обстеженні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D40928">
        <w:rPr>
          <w:rFonts w:ascii="Times New Roman" w:hAnsi="Times New Roman" w:cs="Times New Roman"/>
          <w:sz w:val="28"/>
          <w:szCs w:val="28"/>
          <w:lang w:val="uk-UA"/>
        </w:rPr>
        <w:t>овному відновленні функції.</w:t>
      </w:r>
    </w:p>
    <w:p w:rsidR="000D3901" w:rsidRDefault="00680E93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є одним із голо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>вних методів відновного лікуван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ня, заснований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 xml:space="preserve"> на природних методиках оздоров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лення організму. Даний метод фізичної 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створює абсолютно новий підхід у відновленні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хворих з </w:t>
      </w:r>
      <w:proofErr w:type="spellStart"/>
      <w:r w:rsidRPr="00680E93">
        <w:rPr>
          <w:rFonts w:ascii="Times New Roman" w:hAnsi="Times New Roman" w:cs="Times New Roman"/>
          <w:sz w:val="28"/>
          <w:szCs w:val="28"/>
          <w:lang w:val="uk-UA"/>
        </w:rPr>
        <w:t>міжхребцевими</w:t>
      </w:r>
      <w:proofErr w:type="spellEnd"/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 грижами поперекового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відділу хребт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0D3901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="000D3901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ристовувати н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>е тільки, як основний метод від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 xml:space="preserve">новлення так і 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>в доповненні до вже існуючих ме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тодів фізичної реабілітації, як на ранній етапах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відновлення так</w:t>
      </w:r>
      <w:r w:rsidR="000D3901">
        <w:rPr>
          <w:rFonts w:ascii="Times New Roman" w:hAnsi="Times New Roman" w:cs="Times New Roman"/>
          <w:sz w:val="28"/>
          <w:szCs w:val="28"/>
          <w:lang w:val="uk-UA"/>
        </w:rPr>
        <w:t xml:space="preserve"> і на пізніх. Дані методики роз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раховані на широке коло практичних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93">
        <w:rPr>
          <w:rFonts w:ascii="Times New Roman" w:hAnsi="Times New Roman" w:cs="Times New Roman"/>
          <w:sz w:val="28"/>
          <w:szCs w:val="28"/>
          <w:lang w:val="uk-UA"/>
        </w:rPr>
        <w:t>фізичної реабілітації та спортивних лікарів.</w:t>
      </w:r>
    </w:p>
    <w:p w:rsidR="000D3901" w:rsidRDefault="000D3901" w:rsidP="0068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901" w:rsidRDefault="000D3901" w:rsidP="000D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0287"/>
            <wp:effectExtent l="19050" t="19050" r="22225" b="22063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028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01" w:rsidRDefault="000D3901" w:rsidP="000D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3901" w:rsidRDefault="000D3901" w:rsidP="000D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0" cy="4749800"/>
            <wp:effectExtent l="38100" t="19050" r="12700" b="127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749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E" w:rsidRPr="00680E93" w:rsidRDefault="000D3901" w:rsidP="000D39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</w:p>
    <w:sectPr w:rsidR="000E043E" w:rsidRPr="00680E93" w:rsidSect="000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0FF"/>
    <w:multiLevelType w:val="hybridMultilevel"/>
    <w:tmpl w:val="31980394"/>
    <w:lvl w:ilvl="0" w:tplc="D402047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E93"/>
    <w:rsid w:val="000D3901"/>
    <w:rsid w:val="000E043E"/>
    <w:rsid w:val="00285EF7"/>
    <w:rsid w:val="003F3DD9"/>
    <w:rsid w:val="00680E93"/>
    <w:rsid w:val="00D4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2024-03-29T08:20:00Z</dcterms:created>
  <dcterms:modified xsi:type="dcterms:W3CDTF">2024-03-29T11:53:00Z</dcterms:modified>
</cp:coreProperties>
</file>