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AA2" w:rsidRDefault="00795AA2" w:rsidP="00795A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53E4C">
        <w:rPr>
          <w:rFonts w:ascii="Times New Roman" w:hAnsi="Times New Roman" w:cs="Times New Roman"/>
          <w:b/>
          <w:bCs/>
          <w:sz w:val="28"/>
          <w:szCs w:val="28"/>
        </w:rPr>
        <w:t xml:space="preserve">Заняття 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</w:p>
    <w:p w:rsidR="00795AA2" w:rsidRPr="00E27A90" w:rsidRDefault="00795AA2" w:rsidP="00795AA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3518">
        <w:rPr>
          <w:rFonts w:ascii="Times New Roman" w:hAnsi="Times New Roman" w:cs="Times New Roman"/>
          <w:b/>
          <w:sz w:val="28"/>
          <w:szCs w:val="28"/>
        </w:rPr>
        <w:t>Тема:</w:t>
      </w:r>
      <w:r w:rsidRPr="00506F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7A90">
        <w:rPr>
          <w:rFonts w:ascii="Times New Roman" w:eastAsia="Times New Roman" w:hAnsi="Times New Roman" w:cs="Times New Roman"/>
          <w:b/>
          <w:bCs/>
          <w:sz w:val="28"/>
          <w:szCs w:val="28"/>
        </w:rPr>
        <w:t>Блоги</w:t>
      </w:r>
      <w:proofErr w:type="spellEnd"/>
      <w:r w:rsidRPr="00E27A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як маркетингова стратегія видавничої діяльності</w:t>
      </w:r>
    </w:p>
    <w:p w:rsidR="00795AA2" w:rsidRDefault="00795AA2" w:rsidP="00795A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95AA2" w:rsidRPr="00E27A90" w:rsidRDefault="00795AA2" w:rsidP="00795AA2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7A9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Поняття, функції </w:t>
      </w:r>
      <w:proofErr w:type="spellStart"/>
      <w:r w:rsidRPr="00E27A90">
        <w:rPr>
          <w:rFonts w:ascii="Times New Roman" w:eastAsia="Times New Roman" w:hAnsi="Times New Roman" w:cs="Times New Roman"/>
          <w:bCs/>
          <w:sz w:val="28"/>
          <w:szCs w:val="28"/>
        </w:rPr>
        <w:t>блогів</w:t>
      </w:r>
      <w:proofErr w:type="spellEnd"/>
      <w:r w:rsidRPr="00E27A9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95AA2" w:rsidRPr="00E27A90" w:rsidRDefault="00795AA2" w:rsidP="00795AA2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7A90">
        <w:rPr>
          <w:rFonts w:ascii="Times New Roman" w:eastAsia="Times New Roman" w:hAnsi="Times New Roman" w:cs="Times New Roman"/>
          <w:bCs/>
          <w:sz w:val="28"/>
          <w:szCs w:val="28"/>
        </w:rPr>
        <w:t xml:space="preserve">Види </w:t>
      </w:r>
      <w:proofErr w:type="spellStart"/>
      <w:r w:rsidRPr="00E27A90">
        <w:rPr>
          <w:rFonts w:ascii="Times New Roman" w:eastAsia="Times New Roman" w:hAnsi="Times New Roman" w:cs="Times New Roman"/>
          <w:bCs/>
          <w:sz w:val="28"/>
          <w:szCs w:val="28"/>
        </w:rPr>
        <w:t>блогів</w:t>
      </w:r>
      <w:proofErr w:type="spellEnd"/>
      <w:r w:rsidRPr="00E27A9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95AA2" w:rsidRPr="00E27A90" w:rsidRDefault="00795AA2" w:rsidP="00795AA2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7A90">
        <w:rPr>
          <w:rFonts w:ascii="Times New Roman" w:eastAsia="Times New Roman" w:hAnsi="Times New Roman" w:cs="Times New Roman"/>
          <w:bCs/>
          <w:sz w:val="28"/>
          <w:szCs w:val="28"/>
        </w:rPr>
        <w:t xml:space="preserve">Функціонування книжкових </w:t>
      </w:r>
      <w:proofErr w:type="spellStart"/>
      <w:r w:rsidRPr="00E27A90">
        <w:rPr>
          <w:rFonts w:ascii="Times New Roman" w:eastAsia="Times New Roman" w:hAnsi="Times New Roman" w:cs="Times New Roman"/>
          <w:bCs/>
          <w:sz w:val="28"/>
          <w:szCs w:val="28"/>
        </w:rPr>
        <w:t>блогів</w:t>
      </w:r>
      <w:proofErr w:type="spellEnd"/>
      <w:r w:rsidRPr="00E27A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27A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(на прикладі 2 </w:t>
      </w:r>
      <w:proofErr w:type="spellStart"/>
      <w:r w:rsidRPr="00E27A90">
        <w:rPr>
          <w:rFonts w:ascii="Times New Roman" w:eastAsia="Times New Roman" w:hAnsi="Times New Roman" w:cs="Times New Roman"/>
          <w:b/>
          <w:bCs/>
          <w:sz w:val="28"/>
          <w:szCs w:val="28"/>
        </w:rPr>
        <w:t>блогів</w:t>
      </w:r>
      <w:proofErr w:type="spellEnd"/>
      <w:r w:rsidRPr="00E27A90">
        <w:rPr>
          <w:rFonts w:ascii="Times New Roman" w:eastAsia="Times New Roman" w:hAnsi="Times New Roman" w:cs="Times New Roman"/>
          <w:b/>
          <w:bCs/>
          <w:sz w:val="28"/>
          <w:szCs w:val="28"/>
        </w:rPr>
        <w:t>):</w:t>
      </w:r>
    </w:p>
    <w:p w:rsidR="00795AA2" w:rsidRPr="00E27A90" w:rsidRDefault="00795AA2" w:rsidP="00795AA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5AA2" w:rsidRPr="00E27A90" w:rsidRDefault="00795AA2" w:rsidP="00795AA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7A90">
        <w:rPr>
          <w:rFonts w:ascii="Times New Roman" w:eastAsia="Times New Roman" w:hAnsi="Times New Roman" w:cs="Times New Roman"/>
          <w:b/>
          <w:bCs/>
          <w:sz w:val="28"/>
          <w:szCs w:val="28"/>
        </w:rPr>
        <w:t>Література</w:t>
      </w:r>
    </w:p>
    <w:p w:rsidR="00795AA2" w:rsidRDefault="00795AA2" w:rsidP="00795AA2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27A90">
        <w:rPr>
          <w:rFonts w:ascii="Times New Roman" w:eastAsia="Times New Roman" w:hAnsi="Times New Roman" w:cs="Times New Roman"/>
          <w:bCs/>
          <w:sz w:val="28"/>
          <w:szCs w:val="28"/>
        </w:rPr>
        <w:t>Блог</w:t>
      </w:r>
      <w:proofErr w:type="spellEnd"/>
      <w:r w:rsidRPr="00E27A90">
        <w:rPr>
          <w:rFonts w:ascii="Times New Roman" w:eastAsia="Times New Roman" w:hAnsi="Times New Roman" w:cs="Times New Roman"/>
          <w:bCs/>
          <w:sz w:val="28"/>
          <w:szCs w:val="28"/>
        </w:rPr>
        <w:t xml:space="preserve"> як частина бізнес-стратегії</w:t>
      </w:r>
      <w:r w:rsidRPr="00E27A9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EF5F27">
          <w:rPr>
            <w:rStyle w:val="a7"/>
            <w:rFonts w:ascii="Times New Roman" w:eastAsia="Times New Roman" w:hAnsi="Times New Roman" w:cs="Times New Roman"/>
          </w:rPr>
          <w:t>http://blogosphere.com.ua/2014/10/23/blog-as-a-part-of-business-strategy/</w:t>
        </w:r>
      </w:hyperlink>
    </w:p>
    <w:p w:rsidR="00795AA2" w:rsidRDefault="00795AA2" w:rsidP="00795AA2">
      <w:pPr>
        <w:pStyle w:val="2"/>
        <w:numPr>
          <w:ilvl w:val="0"/>
          <w:numId w:val="2"/>
        </w:numPr>
        <w:spacing w:before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7A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Як створити успішний книжковий </w:t>
      </w:r>
      <w:proofErr w:type="spellStart"/>
      <w:r w:rsidRPr="00E27A90">
        <w:rPr>
          <w:rFonts w:ascii="Times New Roman" w:hAnsi="Times New Roman" w:cs="Times New Roman"/>
          <w:b w:val="0"/>
          <w:color w:val="auto"/>
          <w:sz w:val="28"/>
          <w:szCs w:val="28"/>
        </w:rPr>
        <w:t>блог</w:t>
      </w:r>
      <w:proofErr w:type="spellEnd"/>
      <w:r w:rsidRPr="00E27A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поради від </w:t>
      </w:r>
      <w:proofErr w:type="spellStart"/>
      <w:r w:rsidRPr="00E27A90">
        <w:rPr>
          <w:rFonts w:ascii="Times New Roman" w:hAnsi="Times New Roman" w:cs="Times New Roman"/>
          <w:b w:val="0"/>
          <w:color w:val="auto"/>
          <w:sz w:val="28"/>
          <w:szCs w:val="28"/>
        </w:rPr>
        <w:t>буктьюбера</w:t>
      </w:r>
      <w:proofErr w:type="spellEnd"/>
      <w:r w:rsidRPr="00E27A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журналістів та </w:t>
      </w:r>
      <w:proofErr w:type="spellStart"/>
      <w:r w:rsidRPr="00E27A90">
        <w:rPr>
          <w:rFonts w:ascii="Times New Roman" w:hAnsi="Times New Roman" w:cs="Times New Roman"/>
          <w:b w:val="0"/>
          <w:color w:val="auto"/>
          <w:sz w:val="28"/>
          <w:szCs w:val="28"/>
        </w:rPr>
        <w:t>фотоблогерів</w:t>
      </w:r>
      <w:proofErr w:type="spellEnd"/>
      <w:r w:rsidRPr="00E27A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hyperlink r:id="rId6" w:history="1">
        <w:r w:rsidRPr="00EF5F27">
          <w:rPr>
            <w:rStyle w:val="a7"/>
            <w:rFonts w:ascii="Times New Roman" w:hAnsi="Times New Roman" w:cs="Times New Roman"/>
          </w:rPr>
          <w:t>http://osvita.mediasapiens.ua/web/online_media/yak_stvoriti_uspishniy_knizhkoviy_blog_poradi_vid_buktyubera_zhurnalistiv_ta_fotoblogeriv/</w:t>
        </w:r>
      </w:hyperlink>
    </w:p>
    <w:p w:rsidR="00795AA2" w:rsidRPr="003F6D9F" w:rsidRDefault="00795AA2" w:rsidP="00795AA2"/>
    <w:p w:rsidR="00795AA2" w:rsidRPr="00E27A90" w:rsidRDefault="00795AA2" w:rsidP="00795AA2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7A90">
        <w:rPr>
          <w:rFonts w:ascii="Times New Roman" w:hAnsi="Times New Roman" w:cs="Times New Roman"/>
          <w:sz w:val="28"/>
          <w:szCs w:val="28"/>
        </w:rPr>
        <w:t>Волосенко</w:t>
      </w:r>
      <w:proofErr w:type="spellEnd"/>
      <w:r w:rsidRPr="00E27A90">
        <w:rPr>
          <w:rFonts w:ascii="Times New Roman" w:hAnsi="Times New Roman" w:cs="Times New Roman"/>
          <w:sz w:val="28"/>
          <w:szCs w:val="28"/>
        </w:rPr>
        <w:t xml:space="preserve"> І. В. Жанрові особливості молодіжних </w:t>
      </w:r>
      <w:proofErr w:type="spellStart"/>
      <w:r w:rsidRPr="00E27A90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E27A90">
        <w:rPr>
          <w:rFonts w:ascii="Times New Roman" w:hAnsi="Times New Roman" w:cs="Times New Roman"/>
          <w:sz w:val="28"/>
          <w:szCs w:val="28"/>
        </w:rPr>
        <w:t xml:space="preserve"> - щоденників ( на матеріалі сучасної німецької мови)/</w:t>
      </w:r>
      <w:r w:rsidRPr="00E27A90">
        <w:rPr>
          <w:rStyle w:val="FontStyle12"/>
          <w:sz w:val="28"/>
          <w:szCs w:val="28"/>
        </w:rPr>
        <w:t xml:space="preserve">  :  </w:t>
      </w:r>
      <w:hyperlink r:id="rId7" w:history="1">
        <w:r w:rsidRPr="00E27A90">
          <w:rPr>
            <w:rStyle w:val="a7"/>
            <w:rFonts w:ascii="Times New Roman" w:hAnsi="Times New Roman" w:cs="Times New Roman"/>
          </w:rPr>
          <w:t>http://www.philology.kiev.ua/library/zagal/Studia_Linguistica_6_1/054_057.pdf</w:t>
        </w:r>
      </w:hyperlink>
    </w:p>
    <w:p w:rsidR="00795AA2" w:rsidRPr="00E27A90" w:rsidRDefault="00795AA2" w:rsidP="00795AA2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7A90">
        <w:rPr>
          <w:rFonts w:ascii="Times New Roman" w:hAnsi="Times New Roman" w:cs="Times New Roman"/>
          <w:sz w:val="28"/>
          <w:szCs w:val="28"/>
        </w:rPr>
        <w:t>Гудінова</w:t>
      </w:r>
      <w:proofErr w:type="spellEnd"/>
      <w:r w:rsidRPr="00E27A90">
        <w:rPr>
          <w:rFonts w:ascii="Times New Roman" w:hAnsi="Times New Roman" w:cs="Times New Roman"/>
          <w:sz w:val="28"/>
          <w:szCs w:val="28"/>
        </w:rPr>
        <w:t xml:space="preserve">  І. Л. </w:t>
      </w:r>
      <w:proofErr w:type="spellStart"/>
      <w:r w:rsidRPr="00E27A90">
        <w:rPr>
          <w:rFonts w:ascii="Times New Roman" w:hAnsi="Times New Roman" w:cs="Times New Roman"/>
          <w:sz w:val="28"/>
          <w:szCs w:val="28"/>
        </w:rPr>
        <w:t>Блог-Блогер-Блогосфера</w:t>
      </w:r>
      <w:proofErr w:type="spellEnd"/>
      <w:r w:rsidRPr="00E27A90">
        <w:rPr>
          <w:rFonts w:ascii="Times New Roman" w:hAnsi="Times New Roman" w:cs="Times New Roman"/>
          <w:sz w:val="28"/>
          <w:szCs w:val="28"/>
        </w:rPr>
        <w:t xml:space="preserve"> в психологічних дослідженнях/ [</w:t>
      </w:r>
      <w:r w:rsidRPr="00E27A90">
        <w:rPr>
          <w:rStyle w:val="FontStyle12"/>
          <w:sz w:val="28"/>
          <w:szCs w:val="28"/>
        </w:rPr>
        <w:t xml:space="preserve">:  </w:t>
      </w:r>
      <w:hyperlink r:id="rId8" w:history="1">
        <w:r w:rsidRPr="00E27A90">
          <w:rPr>
            <w:rStyle w:val="a7"/>
            <w:rFonts w:ascii="Times New Roman" w:hAnsi="Times New Roman" w:cs="Times New Roman"/>
          </w:rPr>
          <w:t>http://lib.iitta.gov.ua/1580/1/st20.pdf</w:t>
        </w:r>
      </w:hyperlink>
    </w:p>
    <w:p w:rsidR="00795AA2" w:rsidRPr="00E27A90" w:rsidRDefault="00795AA2" w:rsidP="00795AA2">
      <w:pPr>
        <w:pStyle w:val="Style2"/>
        <w:widowControl/>
        <w:numPr>
          <w:ilvl w:val="0"/>
          <w:numId w:val="2"/>
        </w:numPr>
        <w:tabs>
          <w:tab w:val="left" w:pos="0"/>
        </w:tabs>
        <w:spacing w:line="240" w:lineRule="auto"/>
        <w:ind w:left="0"/>
        <w:jc w:val="both"/>
        <w:rPr>
          <w:rStyle w:val="FontStyle15"/>
          <w:rFonts w:eastAsiaTheme="majorEastAsia"/>
        </w:rPr>
      </w:pPr>
      <w:proofErr w:type="spellStart"/>
      <w:r w:rsidRPr="00E27A90">
        <w:rPr>
          <w:rStyle w:val="FontStyle17"/>
          <w:rFonts w:eastAsiaTheme="majorEastAsia"/>
          <w:lang w:val="uk-UA" w:eastAsia="uk-UA"/>
        </w:rPr>
        <w:t>Теремко</w:t>
      </w:r>
      <w:proofErr w:type="spellEnd"/>
      <w:r w:rsidRPr="00E27A90">
        <w:rPr>
          <w:rStyle w:val="FontStyle17"/>
          <w:rFonts w:eastAsiaTheme="majorEastAsia"/>
          <w:lang w:val="uk-UA" w:eastAsia="uk-UA"/>
        </w:rPr>
        <w:t xml:space="preserve">   В.    Видавничий       маркетинг  </w:t>
      </w:r>
      <w:r w:rsidRPr="00E27A90">
        <w:rPr>
          <w:rStyle w:val="FontStyle17"/>
          <w:rFonts w:eastAsiaTheme="majorEastAsia"/>
          <w:lang w:eastAsia="uk-UA"/>
        </w:rPr>
        <w:t>/</w:t>
      </w:r>
      <w:r w:rsidRPr="00E27A90">
        <w:rPr>
          <w:rStyle w:val="FontStyle17"/>
          <w:rFonts w:eastAsiaTheme="majorEastAsia"/>
          <w:lang w:val="uk-UA" w:eastAsia="uk-UA"/>
        </w:rPr>
        <w:t xml:space="preserve">     В.      </w:t>
      </w:r>
      <w:proofErr w:type="spellStart"/>
      <w:r w:rsidRPr="00E27A90">
        <w:rPr>
          <w:rStyle w:val="FontStyle17"/>
          <w:rFonts w:eastAsiaTheme="majorEastAsia"/>
          <w:lang w:val="uk-UA" w:eastAsia="uk-UA"/>
        </w:rPr>
        <w:t>Теремко</w:t>
      </w:r>
      <w:proofErr w:type="spellEnd"/>
      <w:r w:rsidRPr="00E27A90">
        <w:rPr>
          <w:rStyle w:val="FontStyle17"/>
          <w:rFonts w:eastAsiaTheme="majorEastAsia"/>
          <w:lang w:val="uk-UA" w:eastAsia="uk-UA"/>
        </w:rPr>
        <w:t xml:space="preserve">.     –    К. : </w:t>
      </w:r>
      <w:proofErr w:type="spellStart"/>
      <w:r w:rsidRPr="00E27A90">
        <w:rPr>
          <w:rStyle w:val="FontStyle17"/>
          <w:rFonts w:eastAsiaTheme="majorEastAsia"/>
          <w:lang w:val="uk-UA" w:eastAsia="uk-UA"/>
        </w:rPr>
        <w:t>Академвидав</w:t>
      </w:r>
      <w:proofErr w:type="spellEnd"/>
      <w:r w:rsidRPr="00E27A90">
        <w:rPr>
          <w:rStyle w:val="FontStyle17"/>
          <w:rFonts w:eastAsiaTheme="majorEastAsia"/>
          <w:lang w:val="uk-UA" w:eastAsia="uk-UA"/>
        </w:rPr>
        <w:t xml:space="preserve">, 2009. – С. 228. </w:t>
      </w:r>
    </w:p>
    <w:p w:rsidR="00795AA2" w:rsidRDefault="00795AA2" w:rsidP="00795AA2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Style w:val="full-news-head"/>
          <w:rFonts w:ascii="Times New Roman" w:hAnsi="Times New Roman" w:cs="Times New Roman"/>
          <w:sz w:val="28"/>
          <w:szCs w:val="28"/>
        </w:rPr>
      </w:pPr>
      <w:proofErr w:type="spellStart"/>
      <w:r w:rsidRPr="00E27A90">
        <w:rPr>
          <w:rStyle w:val="full-news-head"/>
          <w:rFonts w:ascii="Times New Roman" w:hAnsi="Times New Roman" w:cs="Times New Roman"/>
          <w:sz w:val="28"/>
          <w:szCs w:val="28"/>
        </w:rPr>
        <w:t>Блоги</w:t>
      </w:r>
      <w:proofErr w:type="spellEnd"/>
      <w:r w:rsidRPr="00E27A90">
        <w:rPr>
          <w:rStyle w:val="full-news-head"/>
          <w:rFonts w:ascii="Times New Roman" w:hAnsi="Times New Roman" w:cs="Times New Roman"/>
          <w:sz w:val="28"/>
          <w:szCs w:val="28"/>
        </w:rPr>
        <w:t xml:space="preserve"> від А до Я, створення і ведення </w:t>
      </w:r>
      <w:proofErr w:type="spellStart"/>
      <w:r w:rsidRPr="00E27A90">
        <w:rPr>
          <w:rStyle w:val="full-news-head"/>
          <w:rFonts w:ascii="Times New Roman" w:hAnsi="Times New Roman" w:cs="Times New Roman"/>
          <w:sz w:val="28"/>
          <w:szCs w:val="28"/>
        </w:rPr>
        <w:t>блога</w:t>
      </w:r>
      <w:proofErr w:type="spellEnd"/>
      <w:r w:rsidRPr="00E27A90">
        <w:rPr>
          <w:rStyle w:val="full-news-head"/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EF5F27">
          <w:rPr>
            <w:rStyle w:val="a7"/>
            <w:rFonts w:ascii="Times New Roman" w:hAnsi="Times New Roman" w:cs="Times New Roman"/>
          </w:rPr>
          <w:t>http://web.if.ua/233-blogi-vd-a-do-ya-cozdanie-vedennya-bloga.html</w:t>
        </w:r>
      </w:hyperlink>
    </w:p>
    <w:p w:rsidR="00795AA2" w:rsidRPr="00E27A90" w:rsidRDefault="00795AA2" w:rsidP="00795AA2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7A90">
        <w:rPr>
          <w:rFonts w:ascii="Times New Roman" w:hAnsi="Times New Roman" w:cs="Times New Roman"/>
          <w:sz w:val="28"/>
          <w:szCs w:val="28"/>
        </w:rPr>
        <w:t xml:space="preserve">Види </w:t>
      </w:r>
      <w:proofErr w:type="spellStart"/>
      <w:r w:rsidRPr="00E27A90">
        <w:rPr>
          <w:rFonts w:ascii="Times New Roman" w:hAnsi="Times New Roman" w:cs="Times New Roman"/>
          <w:sz w:val="28"/>
          <w:szCs w:val="28"/>
        </w:rPr>
        <w:t>блогів</w:t>
      </w:r>
      <w:proofErr w:type="spellEnd"/>
      <w:r w:rsidRPr="00E27A90">
        <w:rPr>
          <w:rFonts w:ascii="Times New Roman" w:hAnsi="Times New Roman" w:cs="Times New Roman"/>
          <w:sz w:val="28"/>
          <w:szCs w:val="28"/>
        </w:rPr>
        <w:t xml:space="preserve">, які принесуть вам </w:t>
      </w:r>
      <w:proofErr w:type="spellStart"/>
      <w:r w:rsidRPr="00E27A90">
        <w:rPr>
          <w:rFonts w:ascii="Times New Roman" w:hAnsi="Times New Roman" w:cs="Times New Roman"/>
          <w:sz w:val="28"/>
          <w:szCs w:val="28"/>
        </w:rPr>
        <w:t>клінта</w:t>
      </w:r>
      <w:proofErr w:type="spellEnd"/>
      <w:r w:rsidRPr="00E27A90">
        <w:rPr>
          <w:rFonts w:ascii="Times New Roman" w:hAnsi="Times New Roman" w:cs="Times New Roman"/>
          <w:sz w:val="28"/>
          <w:szCs w:val="28"/>
        </w:rPr>
        <w:t xml:space="preserve"> https://www.molfar.agency/vydy-blogiv-yaki-prynesut-vam-klientiv/</w:t>
      </w:r>
    </w:p>
    <w:p w:rsidR="00795AA2" w:rsidRPr="00E27A90" w:rsidRDefault="00795AA2" w:rsidP="00795AA2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7A90">
        <w:rPr>
          <w:rFonts w:ascii="Times New Roman" w:hAnsi="Times New Roman" w:cs="Times New Roman"/>
          <w:sz w:val="28"/>
          <w:szCs w:val="28"/>
        </w:rPr>
        <w:t>Досенко</w:t>
      </w:r>
      <w:proofErr w:type="spellEnd"/>
      <w:r w:rsidRPr="00E27A90">
        <w:rPr>
          <w:rFonts w:ascii="Times New Roman" w:hAnsi="Times New Roman" w:cs="Times New Roman"/>
          <w:sz w:val="28"/>
          <w:szCs w:val="28"/>
        </w:rPr>
        <w:t xml:space="preserve"> А. К. </w:t>
      </w:r>
      <w:proofErr w:type="spellStart"/>
      <w:r w:rsidRPr="00E27A90">
        <w:rPr>
          <w:rFonts w:ascii="Times New Roman" w:hAnsi="Times New Roman" w:cs="Times New Roman"/>
          <w:sz w:val="28"/>
          <w:szCs w:val="28"/>
        </w:rPr>
        <w:t>Блог</w:t>
      </w:r>
      <w:proofErr w:type="spellEnd"/>
      <w:r w:rsidRPr="00E27A90">
        <w:rPr>
          <w:rFonts w:ascii="Times New Roman" w:hAnsi="Times New Roman" w:cs="Times New Roman"/>
          <w:sz w:val="28"/>
          <w:szCs w:val="28"/>
        </w:rPr>
        <w:t xml:space="preserve"> як інструмент впливу на соціум / А. К. </w:t>
      </w:r>
      <w:proofErr w:type="spellStart"/>
      <w:r w:rsidRPr="00E27A90">
        <w:rPr>
          <w:rFonts w:ascii="Times New Roman" w:hAnsi="Times New Roman" w:cs="Times New Roman"/>
          <w:sz w:val="28"/>
          <w:szCs w:val="28"/>
        </w:rPr>
        <w:t>Досенко</w:t>
      </w:r>
      <w:proofErr w:type="spellEnd"/>
      <w:r w:rsidRPr="00E27A90">
        <w:rPr>
          <w:rFonts w:ascii="Times New Roman" w:hAnsi="Times New Roman" w:cs="Times New Roman"/>
          <w:sz w:val="28"/>
          <w:szCs w:val="28"/>
        </w:rPr>
        <w:t xml:space="preserve"> // Світ соціальних комунікацій. – 2011. – Т. 2. – С. 83-85.</w:t>
      </w:r>
    </w:p>
    <w:p w:rsidR="00795AA2" w:rsidRDefault="00795AA2" w:rsidP="00795AA2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7A90">
        <w:rPr>
          <w:rFonts w:ascii="Times New Roman" w:hAnsi="Times New Roman" w:cs="Times New Roman"/>
          <w:sz w:val="28"/>
          <w:szCs w:val="28"/>
        </w:rPr>
        <w:t>Славінська</w:t>
      </w:r>
      <w:proofErr w:type="spellEnd"/>
      <w:r w:rsidRPr="00E27A90">
        <w:rPr>
          <w:rFonts w:ascii="Times New Roman" w:hAnsi="Times New Roman" w:cs="Times New Roman"/>
          <w:sz w:val="28"/>
          <w:szCs w:val="28"/>
        </w:rPr>
        <w:t xml:space="preserve"> І. Як привернути увагу до книжки  І. </w:t>
      </w:r>
      <w:proofErr w:type="spellStart"/>
      <w:r w:rsidRPr="00E27A90">
        <w:rPr>
          <w:rFonts w:ascii="Times New Roman" w:hAnsi="Times New Roman" w:cs="Times New Roman"/>
          <w:sz w:val="28"/>
          <w:szCs w:val="28"/>
        </w:rPr>
        <w:t>Славінська</w:t>
      </w:r>
      <w:proofErr w:type="spellEnd"/>
      <w:r w:rsidRPr="00E27A9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A90">
        <w:rPr>
          <w:rFonts w:ascii="Times New Roman" w:hAnsi="Times New Roman" w:cs="Times New Roman"/>
          <w:sz w:val="28"/>
          <w:szCs w:val="28"/>
        </w:rPr>
        <w:t xml:space="preserve">http://life. </w:t>
      </w:r>
      <w:proofErr w:type="spellStart"/>
      <w:r w:rsidRPr="00E27A90">
        <w:rPr>
          <w:rFonts w:ascii="Times New Roman" w:hAnsi="Times New Roman" w:cs="Times New Roman"/>
          <w:sz w:val="28"/>
          <w:szCs w:val="28"/>
        </w:rPr>
        <w:t>pravda</w:t>
      </w:r>
      <w:proofErr w:type="spellEnd"/>
      <w:r w:rsidRPr="00E27A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7A90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E27A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7A90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E27A9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27A90">
        <w:rPr>
          <w:rFonts w:ascii="Times New Roman" w:hAnsi="Times New Roman" w:cs="Times New Roman"/>
          <w:sz w:val="28"/>
          <w:szCs w:val="28"/>
        </w:rPr>
        <w:t>columns</w:t>
      </w:r>
      <w:proofErr w:type="spellEnd"/>
      <w:r w:rsidRPr="00E27A90">
        <w:rPr>
          <w:rFonts w:ascii="Times New Roman" w:hAnsi="Times New Roman" w:cs="Times New Roman"/>
          <w:sz w:val="28"/>
          <w:szCs w:val="28"/>
        </w:rPr>
        <w:t>/2012/12/11/117451/</w:t>
      </w:r>
    </w:p>
    <w:p w:rsidR="00795AA2" w:rsidRPr="00E27A90" w:rsidRDefault="00795AA2" w:rsidP="00795AA2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7A90">
        <w:rPr>
          <w:rFonts w:ascii="Times New Roman" w:hAnsi="Times New Roman" w:cs="Times New Roman"/>
          <w:sz w:val="28"/>
          <w:szCs w:val="28"/>
        </w:rPr>
        <w:t xml:space="preserve">Шевченко Л. С. Українська </w:t>
      </w:r>
      <w:proofErr w:type="spellStart"/>
      <w:r w:rsidRPr="00E27A90">
        <w:rPr>
          <w:rFonts w:ascii="Times New Roman" w:hAnsi="Times New Roman" w:cs="Times New Roman"/>
          <w:sz w:val="28"/>
          <w:szCs w:val="28"/>
        </w:rPr>
        <w:t>блогосфера</w:t>
      </w:r>
      <w:proofErr w:type="spellEnd"/>
      <w:r w:rsidRPr="00E27A90">
        <w:rPr>
          <w:rFonts w:ascii="Times New Roman" w:hAnsi="Times New Roman" w:cs="Times New Roman"/>
          <w:sz w:val="28"/>
          <w:szCs w:val="28"/>
        </w:rPr>
        <w:t xml:space="preserve"> як дзеркало соціокультурних процесів. Результати дослідження користувачів «Живого Журналу» / Л. Шевченко // Вісник Львівського університету. Серія соціологія. </w:t>
      </w:r>
      <w:r w:rsidRPr="00E27A90">
        <w:rPr>
          <w:rFonts w:ascii="Times New Roman" w:eastAsiaTheme="majorEastAsia" w:hAnsi="Times New Roman" w:cs="Times New Roman"/>
          <w:sz w:val="28"/>
          <w:szCs w:val="28"/>
        </w:rPr>
        <w:t>–</w:t>
      </w:r>
      <w:r w:rsidRPr="00E27A90">
        <w:rPr>
          <w:rFonts w:ascii="Times New Roman" w:hAnsi="Times New Roman" w:cs="Times New Roman"/>
          <w:sz w:val="28"/>
          <w:szCs w:val="28"/>
        </w:rPr>
        <w:t xml:space="preserve"> № 4. – Львів, 2010. – С. 37-52.</w:t>
      </w:r>
    </w:p>
    <w:p w:rsidR="00795AA2" w:rsidRPr="00E27A90" w:rsidRDefault="00795AA2" w:rsidP="00795AA2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7A90">
        <w:rPr>
          <w:rFonts w:ascii="Times New Roman" w:hAnsi="Times New Roman" w:cs="Times New Roman"/>
          <w:sz w:val="28"/>
          <w:szCs w:val="28"/>
        </w:rPr>
        <w:t xml:space="preserve">Фіалко Д. Промоція книжки в Інтернеті </w:t>
      </w:r>
      <w:r w:rsidRPr="00220E87">
        <w:rPr>
          <w:rFonts w:ascii="Times New Roman" w:hAnsi="Times New Roman" w:cs="Times New Roman"/>
          <w:i/>
          <w:sz w:val="28"/>
          <w:szCs w:val="28"/>
        </w:rPr>
        <w:t>Студентська наука: видавнича справа</w:t>
      </w:r>
      <w:r w:rsidRPr="00E27A90">
        <w:rPr>
          <w:rFonts w:ascii="Times New Roman" w:hAnsi="Times New Roman" w:cs="Times New Roman"/>
          <w:sz w:val="28"/>
          <w:szCs w:val="28"/>
        </w:rPr>
        <w:t>. 2012. – С. 260-261.</w:t>
      </w:r>
    </w:p>
    <w:p w:rsidR="004A4C10" w:rsidRDefault="004A4C10"/>
    <w:sectPr w:rsidR="004A4C10" w:rsidSect="004A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41A9A"/>
    <w:multiLevelType w:val="hybridMultilevel"/>
    <w:tmpl w:val="7EF60B9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2C1DED"/>
    <w:multiLevelType w:val="hybridMultilevel"/>
    <w:tmpl w:val="584CF8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5AA2"/>
    <w:rsid w:val="000B48A9"/>
    <w:rsid w:val="00143CDF"/>
    <w:rsid w:val="004A4C10"/>
    <w:rsid w:val="0079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A2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B4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A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B48A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0B48A9"/>
    <w:pPr>
      <w:tabs>
        <w:tab w:val="right" w:leader="dot" w:pos="9627"/>
      </w:tabs>
      <w:spacing w:line="360" w:lineRule="auto"/>
      <w:jc w:val="both"/>
    </w:pPr>
    <w:rPr>
      <w:rFonts w:cs="Times New Roman"/>
      <w:sz w:val="28"/>
      <w:szCs w:val="28"/>
    </w:rPr>
  </w:style>
  <w:style w:type="character" w:styleId="a3">
    <w:name w:val="Strong"/>
    <w:basedOn w:val="a0"/>
    <w:uiPriority w:val="22"/>
    <w:qFormat/>
    <w:rsid w:val="000B48A9"/>
    <w:rPr>
      <w:b/>
      <w:bCs/>
    </w:rPr>
  </w:style>
  <w:style w:type="character" w:styleId="a4">
    <w:name w:val="Emphasis"/>
    <w:basedOn w:val="a0"/>
    <w:qFormat/>
    <w:rsid w:val="000B48A9"/>
    <w:rPr>
      <w:rFonts w:ascii="Times New Roman" w:hAnsi="Times New Roman" w:cs="Times New Roman" w:hint="default"/>
      <w:i/>
      <w:iCs w:val="0"/>
    </w:rPr>
  </w:style>
  <w:style w:type="paragraph" w:styleId="a5">
    <w:name w:val="List Paragraph"/>
    <w:basedOn w:val="a"/>
    <w:uiPriority w:val="34"/>
    <w:qFormat/>
    <w:rsid w:val="000B48A9"/>
    <w:pPr>
      <w:ind w:left="720"/>
      <w:contextualSpacing/>
    </w:pPr>
    <w:rPr>
      <w:lang w:eastAsia="en-US"/>
    </w:rPr>
  </w:style>
  <w:style w:type="paragraph" w:styleId="a6">
    <w:name w:val="TOC Heading"/>
    <w:basedOn w:val="1"/>
    <w:next w:val="a"/>
    <w:uiPriority w:val="39"/>
    <w:unhideWhenUsed/>
    <w:qFormat/>
    <w:rsid w:val="000B48A9"/>
    <w:pPr>
      <w:outlineLvl w:val="9"/>
    </w:pPr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95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character" w:styleId="a7">
    <w:name w:val="Hyperlink"/>
    <w:basedOn w:val="a0"/>
    <w:uiPriority w:val="99"/>
    <w:unhideWhenUsed/>
    <w:rsid w:val="00795AA2"/>
    <w:rPr>
      <w:color w:val="0000FF" w:themeColor="hyperlink"/>
      <w:u w:val="single"/>
    </w:rPr>
  </w:style>
  <w:style w:type="paragraph" w:customStyle="1" w:styleId="Style2">
    <w:name w:val="Style2"/>
    <w:basedOn w:val="a"/>
    <w:rsid w:val="00795AA2"/>
    <w:pPr>
      <w:widowControl w:val="0"/>
      <w:autoSpaceDE w:val="0"/>
      <w:autoSpaceDN w:val="0"/>
      <w:adjustRightInd w:val="0"/>
      <w:spacing w:after="0" w:line="538" w:lineRule="exact"/>
      <w:ind w:hanging="4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5">
    <w:name w:val="Font Style15"/>
    <w:rsid w:val="00795AA2"/>
    <w:rPr>
      <w:rFonts w:ascii="Times New Roman" w:hAnsi="Times New Roman" w:cs="Times New Roman" w:hint="default"/>
      <w:sz w:val="28"/>
      <w:szCs w:val="28"/>
    </w:rPr>
  </w:style>
  <w:style w:type="character" w:customStyle="1" w:styleId="FontStyle17">
    <w:name w:val="Font Style17"/>
    <w:rsid w:val="00795AA2"/>
    <w:rPr>
      <w:rFonts w:ascii="Times New Roman" w:hAnsi="Times New Roman" w:cs="Times New Roman" w:hint="default"/>
      <w:sz w:val="28"/>
      <w:szCs w:val="28"/>
    </w:rPr>
  </w:style>
  <w:style w:type="character" w:customStyle="1" w:styleId="FontStyle12">
    <w:name w:val="Font Style12"/>
    <w:rsid w:val="00795AA2"/>
    <w:rPr>
      <w:rFonts w:ascii="Times New Roman" w:hAnsi="Times New Roman" w:cs="Times New Roman" w:hint="default"/>
      <w:sz w:val="26"/>
      <w:szCs w:val="26"/>
    </w:rPr>
  </w:style>
  <w:style w:type="character" w:customStyle="1" w:styleId="full-news-head">
    <w:name w:val="full-news-head"/>
    <w:basedOn w:val="a0"/>
    <w:rsid w:val="00795A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iitta.gov.ua/1580/1/st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hilology.kiev.ua/library/zagal/Studia_Linguistica_6_1/054_05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vita.mediasapiens.ua/web/online_media/yak_stvoriti_uspishniy_knizhkoviy_blog_poradi_vid_buktyubera_zhurnalistiv_ta_fotoblogeri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logosphere.com.ua/2014/10/23/blog-as-a-part-of-business-strateg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eb.if.ua/233-blogi-vd-a-do-ya-cozdanie-vedennya-blog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2024-04-03T07:30:00Z</dcterms:created>
  <dcterms:modified xsi:type="dcterms:W3CDTF">2024-04-03T07:41:00Z</dcterms:modified>
</cp:coreProperties>
</file>