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C0" w:rsidRDefault="00E115A4">
      <w:pPr>
        <w:rPr>
          <w:lang w:val="uk-UA"/>
        </w:rPr>
      </w:pPr>
      <w:r>
        <w:rPr>
          <w:lang w:val="uk-UA"/>
        </w:rPr>
        <w:t>План</w:t>
      </w:r>
    </w:p>
    <w:p w:rsidR="00E115A4" w:rsidRDefault="00E115A4" w:rsidP="00E115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Теорія справедливості </w:t>
      </w:r>
      <w:proofErr w:type="spellStart"/>
      <w:r>
        <w:rPr>
          <w:lang w:val="uk-UA"/>
        </w:rPr>
        <w:t>Ролза</w:t>
      </w:r>
      <w:proofErr w:type="spellEnd"/>
    </w:p>
    <w:p w:rsidR="00E115A4" w:rsidRDefault="00E115A4" w:rsidP="00E115A4">
      <w:pPr>
        <w:rPr>
          <w:rStyle w:val="A4"/>
          <w:b w:val="0"/>
          <w:lang w:val="uk-UA"/>
        </w:rPr>
      </w:pPr>
      <w:r>
        <w:rPr>
          <w:rStyle w:val="A20"/>
        </w:rPr>
        <w:t>З.О. БУРИЧКО</w:t>
      </w:r>
      <w:r w:rsidRPr="00E115A4">
        <w:rPr>
          <w:rStyle w:val="A20"/>
          <w:lang w:val="uk-UA"/>
        </w:rPr>
        <w:t xml:space="preserve"> </w:t>
      </w:r>
      <w:proofErr w:type="spellStart"/>
      <w:r w:rsidRPr="00E115A4">
        <w:rPr>
          <w:rStyle w:val="A4"/>
          <w:b w:val="0"/>
        </w:rPr>
        <w:t>Справедливість</w:t>
      </w:r>
      <w:proofErr w:type="spellEnd"/>
      <w:r w:rsidRPr="00E115A4">
        <w:rPr>
          <w:rStyle w:val="A4"/>
          <w:b w:val="0"/>
        </w:rPr>
        <w:t xml:space="preserve"> як </w:t>
      </w:r>
      <w:proofErr w:type="spellStart"/>
      <w:r w:rsidRPr="00E115A4">
        <w:rPr>
          <w:rStyle w:val="A4"/>
          <w:b w:val="0"/>
        </w:rPr>
        <w:t>ключовий</w:t>
      </w:r>
      <w:proofErr w:type="spellEnd"/>
      <w:r w:rsidRPr="00E115A4">
        <w:rPr>
          <w:rStyle w:val="A4"/>
          <w:b w:val="0"/>
        </w:rPr>
        <w:t xml:space="preserve"> </w:t>
      </w:r>
      <w:proofErr w:type="spellStart"/>
      <w:r w:rsidRPr="00E115A4">
        <w:rPr>
          <w:rStyle w:val="A4"/>
          <w:b w:val="0"/>
        </w:rPr>
        <w:t>чинник</w:t>
      </w:r>
      <w:proofErr w:type="spellEnd"/>
      <w:r w:rsidRPr="00E115A4">
        <w:rPr>
          <w:rStyle w:val="A4"/>
          <w:b w:val="0"/>
        </w:rPr>
        <w:t xml:space="preserve"> </w:t>
      </w:r>
      <w:proofErr w:type="spellStart"/>
      <w:r w:rsidRPr="00E115A4">
        <w:rPr>
          <w:rStyle w:val="A4"/>
          <w:b w:val="0"/>
        </w:rPr>
        <w:t>відносин</w:t>
      </w:r>
      <w:proofErr w:type="spellEnd"/>
      <w:r w:rsidRPr="00E115A4">
        <w:rPr>
          <w:rStyle w:val="A4"/>
          <w:b w:val="0"/>
        </w:rPr>
        <w:t xml:space="preserve"> «</w:t>
      </w:r>
      <w:proofErr w:type="spellStart"/>
      <w:r w:rsidRPr="00E115A4">
        <w:rPr>
          <w:rStyle w:val="A4"/>
          <w:b w:val="0"/>
        </w:rPr>
        <w:t>людина</w:t>
      </w:r>
      <w:proofErr w:type="spellEnd"/>
      <w:r w:rsidRPr="00E115A4">
        <w:rPr>
          <w:rStyle w:val="A4"/>
          <w:b w:val="0"/>
        </w:rPr>
        <w:t xml:space="preserve"> – держава» у </w:t>
      </w:r>
      <w:proofErr w:type="spellStart"/>
      <w:r w:rsidRPr="00E115A4">
        <w:rPr>
          <w:rStyle w:val="A4"/>
          <w:b w:val="0"/>
        </w:rPr>
        <w:t>теорії</w:t>
      </w:r>
      <w:proofErr w:type="spellEnd"/>
      <w:r w:rsidRPr="00E115A4">
        <w:rPr>
          <w:rStyle w:val="A4"/>
          <w:b w:val="0"/>
        </w:rPr>
        <w:t xml:space="preserve"> Дж. </w:t>
      </w:r>
      <w:proofErr w:type="spellStart"/>
      <w:r w:rsidRPr="00E115A4">
        <w:rPr>
          <w:rStyle w:val="A4"/>
          <w:b w:val="0"/>
        </w:rPr>
        <w:t>Ролза</w:t>
      </w:r>
      <w:proofErr w:type="spellEnd"/>
    </w:p>
    <w:p w:rsidR="00E115A4" w:rsidRPr="00E115A4" w:rsidRDefault="00E115A4" w:rsidP="00E11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5A4" w:rsidRDefault="00E115A4" w:rsidP="00E11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uk-UA"/>
        </w:rPr>
      </w:pPr>
      <w:r w:rsidRPr="00E11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5A4">
        <w:rPr>
          <w:rFonts w:ascii="Times New Roman" w:hAnsi="Times New Roman" w:cs="Times New Roman"/>
          <w:bCs/>
          <w:i/>
          <w:iCs/>
          <w:color w:val="000000"/>
        </w:rPr>
        <w:t>Д. В. Усов</w:t>
      </w:r>
      <w:r w:rsidRPr="00E115A4"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E115A4">
        <w:rPr>
          <w:rFonts w:ascii="Times New Roman" w:hAnsi="Times New Roman" w:cs="Times New Roman"/>
          <w:bCs/>
          <w:color w:val="000000"/>
        </w:rPr>
        <w:t>Ф</w:t>
      </w:r>
      <w:r w:rsidRPr="00E115A4">
        <w:rPr>
          <w:rFonts w:ascii="Times New Roman" w:hAnsi="Times New Roman" w:cs="Times New Roman"/>
          <w:bCs/>
          <w:color w:val="000000"/>
        </w:rPr>
        <w:t>ілософія</w:t>
      </w:r>
      <w:proofErr w:type="spellEnd"/>
      <w:r w:rsidRPr="00E115A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115A4">
        <w:rPr>
          <w:rFonts w:ascii="Times New Roman" w:hAnsi="Times New Roman" w:cs="Times New Roman"/>
          <w:bCs/>
          <w:color w:val="000000"/>
        </w:rPr>
        <w:t>справедливості</w:t>
      </w:r>
      <w:proofErr w:type="spellEnd"/>
      <w:r w:rsidRPr="00E115A4">
        <w:rPr>
          <w:rFonts w:ascii="Times New Roman" w:hAnsi="Times New Roman" w:cs="Times New Roman"/>
          <w:bCs/>
          <w:color w:val="000000"/>
        </w:rPr>
        <w:t xml:space="preserve"> </w:t>
      </w:r>
      <w:r w:rsidRPr="00E115A4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115A4">
        <w:rPr>
          <w:rFonts w:ascii="Times New Roman" w:hAnsi="Times New Roman" w:cs="Times New Roman"/>
          <w:bCs/>
          <w:color w:val="000000"/>
        </w:rPr>
        <w:t xml:space="preserve">в </w:t>
      </w:r>
      <w:proofErr w:type="spellStart"/>
      <w:r w:rsidRPr="00E115A4">
        <w:rPr>
          <w:rFonts w:ascii="Times New Roman" w:hAnsi="Times New Roman" w:cs="Times New Roman"/>
          <w:bCs/>
          <w:color w:val="000000"/>
        </w:rPr>
        <w:t>реалістичній</w:t>
      </w:r>
      <w:proofErr w:type="spellEnd"/>
      <w:r w:rsidRPr="00E115A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115A4">
        <w:rPr>
          <w:rFonts w:ascii="Times New Roman" w:hAnsi="Times New Roman" w:cs="Times New Roman"/>
          <w:bCs/>
          <w:color w:val="000000"/>
        </w:rPr>
        <w:t>утопії</w:t>
      </w:r>
      <w:proofErr w:type="spellEnd"/>
      <w:r w:rsidRPr="00E115A4">
        <w:rPr>
          <w:rFonts w:ascii="Times New Roman" w:hAnsi="Times New Roman" w:cs="Times New Roman"/>
          <w:bCs/>
          <w:color w:val="000000"/>
        </w:rPr>
        <w:t xml:space="preserve"> </w:t>
      </w:r>
      <w:r w:rsidRPr="00E115A4">
        <w:rPr>
          <w:rFonts w:ascii="Times New Roman" w:hAnsi="Times New Roman" w:cs="Times New Roman"/>
          <w:bCs/>
          <w:color w:val="000000"/>
          <w:lang w:val="uk-UA"/>
        </w:rPr>
        <w:t>Д</w:t>
      </w:r>
      <w:proofErr w:type="spellStart"/>
      <w:r w:rsidRPr="00E115A4">
        <w:rPr>
          <w:rFonts w:ascii="Times New Roman" w:hAnsi="Times New Roman" w:cs="Times New Roman"/>
          <w:bCs/>
          <w:color w:val="000000"/>
        </w:rPr>
        <w:t>жона</w:t>
      </w:r>
      <w:proofErr w:type="spellEnd"/>
      <w:r w:rsidRPr="00E115A4">
        <w:rPr>
          <w:rFonts w:ascii="Times New Roman" w:hAnsi="Times New Roman" w:cs="Times New Roman"/>
          <w:bCs/>
          <w:color w:val="000000"/>
        </w:rPr>
        <w:t xml:space="preserve"> </w:t>
      </w:r>
      <w:r w:rsidRPr="00E115A4">
        <w:rPr>
          <w:rFonts w:ascii="Times New Roman" w:hAnsi="Times New Roman" w:cs="Times New Roman"/>
          <w:bCs/>
          <w:color w:val="000000"/>
          <w:lang w:val="uk-UA"/>
        </w:rPr>
        <w:t>Р</w:t>
      </w:r>
      <w:proofErr w:type="spellStart"/>
      <w:r w:rsidRPr="00E115A4">
        <w:rPr>
          <w:rFonts w:ascii="Times New Roman" w:hAnsi="Times New Roman" w:cs="Times New Roman"/>
          <w:bCs/>
          <w:color w:val="000000"/>
        </w:rPr>
        <w:t>олза</w:t>
      </w:r>
      <w:proofErr w:type="spellEnd"/>
    </w:p>
    <w:p w:rsidR="00E115A4" w:rsidRDefault="00E115A4" w:rsidP="00E11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uk-UA"/>
        </w:rPr>
      </w:pPr>
    </w:p>
    <w:p w:rsidR="00E115A4" w:rsidRDefault="00A953D8" w:rsidP="00E115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Теорія рівності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Дворкіна</w:t>
      </w:r>
      <w:proofErr w:type="spellEnd"/>
    </w:p>
    <w:p w:rsidR="000B0111" w:rsidRDefault="00A953D8" w:rsidP="000B01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</w:pPr>
      <w:proofErr w:type="spellStart"/>
      <w:r w:rsidRPr="00A953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Егалітаризм</w:t>
      </w:r>
      <w:proofErr w:type="spellEnd"/>
      <w:r w:rsidRPr="00A953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Рональд </w:t>
      </w:r>
      <w:proofErr w:type="spellStart"/>
      <w:r w:rsidRPr="00A953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Дворкін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  <w:t xml:space="preserve"> </w:t>
      </w:r>
      <w:hyperlink r:id="rId6" w:history="1">
        <w:r w:rsidRPr="00C127C9">
          <w:rPr>
            <w:rStyle w:val="a5"/>
            <w:rFonts w:ascii="Times New Roman" w:eastAsia="Times New Roman" w:hAnsi="Times New Roman" w:cs="Times New Roman"/>
            <w:kern w:val="36"/>
            <w:sz w:val="24"/>
            <w:szCs w:val="24"/>
            <w:lang w:val="uk-UA" w:eastAsia="ru-RU"/>
          </w:rPr>
          <w:t>https://studfile.net/preview/9343018/page:7/</w:t>
        </w:r>
      </w:hyperlink>
    </w:p>
    <w:p w:rsidR="000B0111" w:rsidRPr="000B0111" w:rsidRDefault="000B0111" w:rsidP="000B01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</w:pPr>
      <w:r w:rsidRPr="000B011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  <w:t xml:space="preserve">Теорія Роберта </w:t>
      </w:r>
      <w:proofErr w:type="spellStart"/>
      <w:r w:rsidRPr="000B011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  <w:t>Нозіка</w:t>
      </w:r>
      <w:proofErr w:type="spellEnd"/>
      <w:r w:rsidRPr="000B011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  <w:t xml:space="preserve"> </w:t>
      </w:r>
    </w:p>
    <w:p w:rsidR="000B0111" w:rsidRDefault="000B0111" w:rsidP="000B0111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</w:pPr>
      <w:r w:rsidRPr="000B011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  <w:t>Р</w:t>
      </w:r>
      <w:r w:rsidRPr="000B011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  <w:t xml:space="preserve">озподільча справедливість і рівність можливостей в </w:t>
      </w:r>
      <w:proofErr w:type="spellStart"/>
      <w:r w:rsidRPr="000B011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  <w:t>лібертарній</w:t>
      </w:r>
      <w:proofErr w:type="spellEnd"/>
      <w:r w:rsidRPr="000B011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  <w:t xml:space="preserve"> теорії </w:t>
      </w:r>
      <w:r w:rsidRPr="000B011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  <w:t>РОБЕРТА НОЗІКА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uk-UA" w:eastAsia="ru-RU"/>
        </w:rPr>
        <w:t xml:space="preserve"> </w:t>
      </w:r>
      <w:hyperlink r:id="rId7" w:history="1">
        <w:r w:rsidRPr="00C127C9">
          <w:rPr>
            <w:rStyle w:val="a5"/>
            <w:rFonts w:ascii="Times New Roman" w:eastAsia="Times New Roman" w:hAnsi="Times New Roman" w:cs="Times New Roman"/>
            <w:b w:val="0"/>
            <w:kern w:val="36"/>
            <w:sz w:val="24"/>
            <w:szCs w:val="24"/>
            <w:lang w:val="uk-UA" w:eastAsia="ru-RU"/>
          </w:rPr>
          <w:t>https://studwood.net/2422902/politologiya/rozpodilcha_spravedlivist_rivnist_mozhlivostey_libertarniy_teoriyi_roberta_nozika</w:t>
        </w:r>
      </w:hyperlink>
    </w:p>
    <w:p w:rsidR="000B0111" w:rsidRPr="000B0111" w:rsidRDefault="000B0111" w:rsidP="000B0111">
      <w:pPr>
        <w:rPr>
          <w:lang w:val="uk-UA" w:eastAsia="ru-RU"/>
        </w:rPr>
      </w:pPr>
      <w:bookmarkStart w:id="0" w:name="_GoBack"/>
      <w:bookmarkEnd w:id="0"/>
    </w:p>
    <w:p w:rsidR="000B0111" w:rsidRPr="000B0111" w:rsidRDefault="000B0111" w:rsidP="000B0111">
      <w:pPr>
        <w:rPr>
          <w:lang w:val="uk-UA" w:eastAsia="ru-RU"/>
        </w:rPr>
      </w:pPr>
    </w:p>
    <w:p w:rsidR="00525DA5" w:rsidRPr="00525DA5" w:rsidRDefault="00525DA5" w:rsidP="000B0111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</w:pPr>
    </w:p>
    <w:p w:rsidR="00A953D8" w:rsidRPr="00A953D8" w:rsidRDefault="00A953D8" w:rsidP="00A953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</w:pPr>
    </w:p>
    <w:p w:rsidR="00A953D8" w:rsidRPr="00E115A4" w:rsidRDefault="00A953D8" w:rsidP="00A953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115A4" w:rsidRPr="00E115A4" w:rsidRDefault="00E115A4" w:rsidP="00E115A4">
      <w:pPr>
        <w:pStyle w:val="a3"/>
        <w:rPr>
          <w:lang w:val="uk-UA"/>
        </w:rPr>
      </w:pPr>
    </w:p>
    <w:sectPr w:rsidR="00E115A4" w:rsidRPr="00E1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213"/>
    <w:multiLevelType w:val="hybridMultilevel"/>
    <w:tmpl w:val="FDCC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52B8"/>
    <w:multiLevelType w:val="hybridMultilevel"/>
    <w:tmpl w:val="FDCC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67"/>
    <w:rsid w:val="000B0111"/>
    <w:rsid w:val="00525DA5"/>
    <w:rsid w:val="00601B67"/>
    <w:rsid w:val="007333C0"/>
    <w:rsid w:val="00A953D8"/>
    <w:rsid w:val="00E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A4"/>
    <w:pPr>
      <w:ind w:left="720"/>
      <w:contextualSpacing/>
    </w:pPr>
  </w:style>
  <w:style w:type="paragraph" w:customStyle="1" w:styleId="Default">
    <w:name w:val="Default"/>
    <w:rsid w:val="00E115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115A4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115A4"/>
    <w:rPr>
      <w:rFonts w:cs="Century Gothic"/>
      <w:b/>
      <w:bCs/>
      <w:color w:val="000000"/>
      <w:sz w:val="21"/>
      <w:szCs w:val="21"/>
    </w:rPr>
  </w:style>
  <w:style w:type="character" w:customStyle="1" w:styleId="A20">
    <w:name w:val="A2"/>
    <w:uiPriority w:val="99"/>
    <w:rsid w:val="00E115A4"/>
    <w:rPr>
      <w:rFonts w:cs="Century Gothic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A953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A4"/>
    <w:pPr>
      <w:ind w:left="720"/>
      <w:contextualSpacing/>
    </w:pPr>
  </w:style>
  <w:style w:type="paragraph" w:customStyle="1" w:styleId="Default">
    <w:name w:val="Default"/>
    <w:rsid w:val="00E115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115A4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115A4"/>
    <w:rPr>
      <w:rFonts w:cs="Century Gothic"/>
      <w:b/>
      <w:bCs/>
      <w:color w:val="000000"/>
      <w:sz w:val="21"/>
      <w:szCs w:val="21"/>
    </w:rPr>
  </w:style>
  <w:style w:type="character" w:customStyle="1" w:styleId="A20">
    <w:name w:val="A2"/>
    <w:uiPriority w:val="99"/>
    <w:rsid w:val="00E115A4"/>
    <w:rPr>
      <w:rFonts w:cs="Century Gothic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A953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wood.net/2422902/politologiya/rozpodilcha_spravedlivist_rivnist_mozhlivostey_libertarniy_teoriyi_roberta_noz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9343018/page: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2024-04-06T14:45:00Z</dcterms:created>
  <dcterms:modified xsi:type="dcterms:W3CDTF">2024-04-06T16:01:00Z</dcterms:modified>
</cp:coreProperties>
</file>