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a4"/>
          <w:color w:val="000000"/>
          <w:sz w:val="28"/>
          <w:szCs w:val="28"/>
          <w:lang w:val="uk-UA"/>
        </w:rPr>
      </w:pPr>
    </w:p>
    <w:p w:rsidR="002E7EE9" w:rsidRPr="002E7EE9" w:rsidRDefault="00A6459F" w:rsidP="002E7EE9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Практичне заняття №13</w:t>
      </w:r>
    </w:p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rStyle w:val="a4"/>
          <w:color w:val="000000"/>
          <w:sz w:val="28"/>
          <w:szCs w:val="28"/>
          <w:lang w:val="uk-UA"/>
        </w:rPr>
      </w:pPr>
      <w:r w:rsidRPr="002E7EE9">
        <w:rPr>
          <w:rStyle w:val="a4"/>
          <w:color w:val="000000"/>
          <w:sz w:val="28"/>
          <w:szCs w:val="28"/>
          <w:lang w:val="uk-UA"/>
        </w:rPr>
        <w:t>Тема: «</w:t>
      </w:r>
      <w:proofErr w:type="spellStart"/>
      <w:r w:rsidRPr="002E7EE9">
        <w:rPr>
          <w:rStyle w:val="a4"/>
          <w:color w:val="000000"/>
          <w:sz w:val="28"/>
          <w:szCs w:val="28"/>
        </w:rPr>
        <w:t>Іван</w:t>
      </w:r>
      <w:proofErr w:type="spellEnd"/>
      <w:r w:rsidRPr="002E7EE9">
        <w:rPr>
          <w:rStyle w:val="a4"/>
          <w:color w:val="000000"/>
          <w:sz w:val="28"/>
          <w:szCs w:val="28"/>
        </w:rPr>
        <w:t xml:space="preserve"> Драч</w:t>
      </w:r>
      <w:r w:rsidRPr="002E7EE9">
        <w:rPr>
          <w:rStyle w:val="a4"/>
          <w:color w:val="000000"/>
          <w:sz w:val="28"/>
          <w:szCs w:val="28"/>
          <w:lang w:val="uk-UA"/>
        </w:rPr>
        <w:t xml:space="preserve"> – </w:t>
      </w:r>
      <w:proofErr w:type="spellStart"/>
      <w:r w:rsidRPr="002E7EE9">
        <w:rPr>
          <w:rStyle w:val="a4"/>
          <w:color w:val="000000"/>
          <w:sz w:val="28"/>
          <w:szCs w:val="28"/>
        </w:rPr>
        <w:t>невто</w:t>
      </w:r>
      <w:r w:rsidR="00435326">
        <w:rPr>
          <w:rStyle w:val="a4"/>
          <w:color w:val="000000"/>
          <w:sz w:val="28"/>
          <w:szCs w:val="28"/>
        </w:rPr>
        <w:t>мний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35326">
        <w:rPr>
          <w:rStyle w:val="a4"/>
          <w:color w:val="000000"/>
          <w:sz w:val="28"/>
          <w:szCs w:val="28"/>
        </w:rPr>
        <w:t>шукач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нового </w:t>
      </w:r>
      <w:proofErr w:type="spellStart"/>
      <w:r w:rsidR="00435326">
        <w:rPr>
          <w:rStyle w:val="a4"/>
          <w:color w:val="000000"/>
          <w:sz w:val="28"/>
          <w:szCs w:val="28"/>
        </w:rPr>
        <w:t>змісту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</w:t>
      </w:r>
      <w:r w:rsidR="00435326">
        <w:rPr>
          <w:rStyle w:val="a4"/>
          <w:color w:val="000000"/>
          <w:sz w:val="28"/>
          <w:szCs w:val="28"/>
          <w:lang w:val="uk-UA"/>
        </w:rPr>
        <w:t>та</w:t>
      </w:r>
      <w:r w:rsidR="00435326">
        <w:rPr>
          <w:rStyle w:val="a4"/>
          <w:color w:val="000000"/>
          <w:sz w:val="28"/>
          <w:szCs w:val="28"/>
        </w:rPr>
        <w:t xml:space="preserve"> </w:t>
      </w:r>
      <w:r w:rsidR="00435326">
        <w:rPr>
          <w:rStyle w:val="a4"/>
          <w:color w:val="000000"/>
          <w:sz w:val="28"/>
          <w:szCs w:val="28"/>
          <w:lang w:val="uk-UA"/>
        </w:rPr>
        <w:t xml:space="preserve">поетичної </w:t>
      </w:r>
      <w:proofErr w:type="spellStart"/>
      <w:r w:rsidR="00435326">
        <w:rPr>
          <w:rStyle w:val="a4"/>
          <w:color w:val="000000"/>
          <w:sz w:val="28"/>
          <w:szCs w:val="28"/>
        </w:rPr>
        <w:t>форми</w:t>
      </w:r>
      <w:proofErr w:type="spellEnd"/>
      <w:r w:rsidRPr="002E7EE9">
        <w:rPr>
          <w:rStyle w:val="a4"/>
          <w:color w:val="000000"/>
          <w:sz w:val="28"/>
          <w:szCs w:val="28"/>
          <w:lang w:val="uk-UA"/>
        </w:rPr>
        <w:t>»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color w:val="000000"/>
          <w:sz w:val="28"/>
          <w:szCs w:val="28"/>
          <w:lang w:val="uk-UA"/>
        </w:rPr>
      </w:pP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ab/>
      </w:r>
      <w:r w:rsidR="00495922">
        <w:rPr>
          <w:color w:val="000000"/>
          <w:sz w:val="28"/>
          <w:szCs w:val="28"/>
          <w:lang w:val="uk-UA"/>
        </w:rPr>
        <w:t>П</w:t>
      </w:r>
      <w:proofErr w:type="spellStart"/>
      <w:r w:rsidRPr="002E7EE9">
        <w:rPr>
          <w:color w:val="000000"/>
          <w:sz w:val="28"/>
          <w:szCs w:val="28"/>
        </w:rPr>
        <w:t>оетичний</w:t>
      </w:r>
      <w:proofErr w:type="spellEnd"/>
      <w:r w:rsidRPr="002E7EE9">
        <w:rPr>
          <w:color w:val="000000"/>
          <w:sz w:val="28"/>
          <w:szCs w:val="28"/>
        </w:rPr>
        <w:t xml:space="preserve"> дебют </w:t>
      </w:r>
      <w:proofErr w:type="spellStart"/>
      <w:r w:rsidRPr="002E7EE9">
        <w:rPr>
          <w:color w:val="000000"/>
          <w:sz w:val="28"/>
          <w:szCs w:val="28"/>
        </w:rPr>
        <w:t>Івана</w:t>
      </w:r>
      <w:proofErr w:type="spellEnd"/>
      <w:r w:rsidRPr="002E7EE9">
        <w:rPr>
          <w:color w:val="000000"/>
          <w:sz w:val="28"/>
          <w:szCs w:val="28"/>
        </w:rPr>
        <w:t xml:space="preserve"> Драча.</w:t>
      </w:r>
      <w:r>
        <w:rPr>
          <w:color w:val="000000"/>
          <w:sz w:val="28"/>
          <w:szCs w:val="28"/>
          <w:lang w:val="uk-UA"/>
        </w:rPr>
        <w:t xml:space="preserve"> Стильова манера автора.</w:t>
      </w:r>
    </w:p>
    <w:p w:rsidR="002E7EE9" w:rsidRPr="00495922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Балада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соняшник</w:t>
      </w:r>
      <w:proofErr w:type="spellEnd"/>
      <w:r>
        <w:rPr>
          <w:color w:val="000000"/>
          <w:sz w:val="28"/>
          <w:szCs w:val="28"/>
        </w:rPr>
        <w:t>»</w:t>
      </w:r>
      <w:r w:rsidR="00495922">
        <w:rPr>
          <w:color w:val="000000"/>
          <w:sz w:val="28"/>
          <w:szCs w:val="28"/>
          <w:lang w:val="uk-UA"/>
        </w:rPr>
        <w:t xml:space="preserve">: символіка, ідея твору </w:t>
      </w:r>
      <w:r w:rsidR="00495922">
        <w:rPr>
          <w:color w:val="000000"/>
          <w:sz w:val="28"/>
          <w:szCs w:val="28"/>
        </w:rPr>
        <w:t xml:space="preserve">про суть </w:t>
      </w:r>
      <w:proofErr w:type="spellStart"/>
      <w:r w:rsidR="00495922">
        <w:rPr>
          <w:color w:val="000000"/>
          <w:sz w:val="28"/>
          <w:szCs w:val="28"/>
        </w:rPr>
        <w:t>мистецтва</w:t>
      </w:r>
      <w:proofErr w:type="spellEnd"/>
      <w:r w:rsidR="00495922">
        <w:rPr>
          <w:color w:val="000000"/>
          <w:sz w:val="28"/>
          <w:szCs w:val="28"/>
          <w:lang w:val="uk-UA"/>
        </w:rPr>
        <w:t>.</w:t>
      </w:r>
    </w:p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2E7EE9">
        <w:rPr>
          <w:color w:val="000000"/>
          <w:sz w:val="28"/>
          <w:szCs w:val="28"/>
        </w:rPr>
        <w:t>Висока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вартість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нетлінних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карбів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людської</w:t>
      </w:r>
      <w:proofErr w:type="spellEnd"/>
      <w:r>
        <w:rPr>
          <w:color w:val="000000"/>
          <w:sz w:val="28"/>
          <w:szCs w:val="28"/>
        </w:rPr>
        <w:t xml:space="preserve"> душ</w:t>
      </w:r>
      <w:r>
        <w:rPr>
          <w:color w:val="000000"/>
          <w:sz w:val="28"/>
          <w:szCs w:val="28"/>
          <w:lang w:val="uk-UA"/>
        </w:rPr>
        <w:t>і</w:t>
      </w:r>
      <w:r w:rsidRPr="002E7EE9">
        <w:rPr>
          <w:color w:val="000000"/>
          <w:sz w:val="28"/>
          <w:szCs w:val="28"/>
        </w:rPr>
        <w:t xml:space="preserve"> («</w:t>
      </w:r>
      <w:proofErr w:type="spellStart"/>
      <w:r w:rsidRPr="002E7EE9">
        <w:rPr>
          <w:color w:val="000000"/>
          <w:sz w:val="28"/>
          <w:szCs w:val="28"/>
        </w:rPr>
        <w:t>Балада</w:t>
      </w:r>
      <w:proofErr w:type="spellEnd"/>
      <w:r w:rsidRPr="002E7EE9">
        <w:rPr>
          <w:color w:val="000000"/>
          <w:sz w:val="28"/>
          <w:szCs w:val="28"/>
        </w:rPr>
        <w:t xml:space="preserve"> про </w:t>
      </w:r>
      <w:proofErr w:type="spellStart"/>
      <w:r w:rsidRPr="002E7EE9">
        <w:rPr>
          <w:color w:val="000000"/>
          <w:sz w:val="28"/>
          <w:szCs w:val="28"/>
        </w:rPr>
        <w:t>вузлики</w:t>
      </w:r>
      <w:proofErr w:type="spellEnd"/>
      <w:r w:rsidRPr="002E7EE9">
        <w:rPr>
          <w:color w:val="000000"/>
          <w:sz w:val="28"/>
          <w:szCs w:val="28"/>
        </w:rPr>
        <w:t>»).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роблема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>ізерності душі в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новорічній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казці</w:t>
      </w:r>
      <w:proofErr w:type="spellEnd"/>
      <w:r>
        <w:rPr>
          <w:color w:val="000000"/>
          <w:sz w:val="28"/>
          <w:szCs w:val="28"/>
        </w:rPr>
        <w:t>» «</w:t>
      </w:r>
      <w:proofErr w:type="spellStart"/>
      <w:r>
        <w:rPr>
          <w:color w:val="000000"/>
          <w:sz w:val="28"/>
          <w:szCs w:val="28"/>
        </w:rPr>
        <w:t>Крила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E7EE9" w:rsidRPr="00392A61" w:rsidRDefault="002E7EE9" w:rsidP="00392A61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 w:rsidR="00392A61">
        <w:rPr>
          <w:color w:val="000000"/>
          <w:sz w:val="28"/>
          <w:szCs w:val="28"/>
          <w:lang w:val="uk-UA"/>
        </w:rPr>
        <w:t xml:space="preserve">«Чорнобильська Мадонна» - соціально-філософська поема: проблематика, ідея, символи. </w:t>
      </w:r>
    </w:p>
    <w:p w:rsidR="00391262" w:rsidRPr="00391262" w:rsidRDefault="002E7EE9" w:rsidP="00A6459F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2E7EE9">
        <w:rPr>
          <w:rStyle w:val="a4"/>
          <w:color w:val="000000"/>
          <w:sz w:val="28"/>
          <w:szCs w:val="28"/>
        </w:rPr>
        <w:t>Основні</w:t>
      </w:r>
      <w:proofErr w:type="spellEnd"/>
      <w:r w:rsidRPr="002E7EE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E7EE9">
        <w:rPr>
          <w:rStyle w:val="a4"/>
          <w:color w:val="000000"/>
          <w:sz w:val="28"/>
          <w:szCs w:val="28"/>
        </w:rPr>
        <w:t>поняття</w:t>
      </w:r>
      <w:proofErr w:type="spellEnd"/>
      <w:r w:rsidRPr="002E7EE9">
        <w:rPr>
          <w:rStyle w:val="a4"/>
          <w:color w:val="000000"/>
          <w:sz w:val="28"/>
          <w:szCs w:val="28"/>
        </w:rPr>
        <w:t>: </w:t>
      </w:r>
      <w:proofErr w:type="spellStart"/>
      <w:r w:rsidRPr="002E7EE9">
        <w:rPr>
          <w:color w:val="000000"/>
          <w:sz w:val="28"/>
          <w:szCs w:val="28"/>
        </w:rPr>
        <w:t>балада</w:t>
      </w:r>
      <w:proofErr w:type="spellEnd"/>
      <w:r w:rsidRPr="002E7EE9">
        <w:rPr>
          <w:color w:val="000000"/>
          <w:sz w:val="28"/>
          <w:szCs w:val="28"/>
        </w:rPr>
        <w:t xml:space="preserve">, </w:t>
      </w:r>
      <w:proofErr w:type="spellStart"/>
      <w:r w:rsidRPr="002E7EE9">
        <w:rPr>
          <w:color w:val="000000"/>
          <w:sz w:val="28"/>
          <w:szCs w:val="28"/>
        </w:rPr>
        <w:t>роздум</w:t>
      </w:r>
      <w:proofErr w:type="spellEnd"/>
      <w:r w:rsidRPr="002E7EE9">
        <w:rPr>
          <w:color w:val="000000"/>
          <w:sz w:val="28"/>
          <w:szCs w:val="28"/>
        </w:rPr>
        <w:t>, мораль, жанр, символ.</w:t>
      </w:r>
    </w:p>
    <w:p w:rsidR="00392A61" w:rsidRDefault="00392A61" w:rsidP="003304C8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Рек</w:t>
      </w:r>
      <w:r w:rsidR="003304C8">
        <w:rPr>
          <w:rStyle w:val="a4"/>
          <w:color w:val="000000"/>
          <w:sz w:val="28"/>
          <w:szCs w:val="28"/>
          <w:lang w:val="uk-UA"/>
        </w:rPr>
        <w:t xml:space="preserve">омендована </w:t>
      </w:r>
      <w:r w:rsidR="0031414E">
        <w:rPr>
          <w:rStyle w:val="a4"/>
          <w:color w:val="000000"/>
          <w:sz w:val="28"/>
          <w:szCs w:val="28"/>
          <w:lang w:val="uk-UA"/>
        </w:rPr>
        <w:t>література</w:t>
      </w:r>
    </w:p>
    <w:p w:rsidR="00A6459F" w:rsidRPr="00A6459F" w:rsidRDefault="0031414E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 xml:space="preserve">Бондаренко Ю. Поема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Драча «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Чорнобильська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мадонна» в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вивченн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>.</w:t>
      </w:r>
      <w:r w:rsidRPr="00A6459F">
        <w:rPr>
          <w:rFonts w:ascii="Times New Roman" w:hAnsi="Times New Roman" w:cs="Times New Roman"/>
          <w:sz w:val="28"/>
          <w:szCs w:val="28"/>
        </w:rPr>
        <w:t xml:space="preserve">  1999.  № 5.  С. 34–40.</w:t>
      </w:r>
      <w:r w:rsidR="00A6459F" w:rsidRPr="00A6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9F" w:rsidRPr="00A6459F" w:rsidRDefault="00A6459F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 xml:space="preserve">Герман В.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ологізми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поезії Івана Драча.</w:t>
      </w:r>
      <w:r w:rsidRPr="00A6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1998.  5. </w:t>
      </w:r>
      <w:r w:rsidRPr="00A6459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9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59F">
        <w:rPr>
          <w:rFonts w:ascii="Times New Roman" w:hAnsi="Times New Roman" w:cs="Times New Roman"/>
          <w:sz w:val="28"/>
          <w:szCs w:val="28"/>
        </w:rPr>
        <w:t>15.</w:t>
      </w:r>
    </w:p>
    <w:p w:rsidR="00A6459F" w:rsidRPr="00A6459F" w:rsidRDefault="00A6459F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>Гнатюк</w:t>
      </w:r>
      <w:r>
        <w:rPr>
          <w:rFonts w:ascii="Times New Roman" w:hAnsi="Times New Roman" w:cs="Times New Roman"/>
          <w:sz w:val="28"/>
          <w:szCs w:val="28"/>
        </w:rPr>
        <w:t xml:space="preserve"> Л. Типологія образу «крилатої людини» </w:t>
      </w:r>
      <w:r w:rsidRPr="00A6459F">
        <w:rPr>
          <w:rFonts w:ascii="Times New Roman" w:hAnsi="Times New Roman" w:cs="Times New Roman"/>
          <w:sz w:val="28"/>
          <w:szCs w:val="28"/>
        </w:rPr>
        <w:t xml:space="preserve">у творах Г.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арсіа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 Драча «Крила»</w:t>
      </w:r>
      <w:r w:rsidRPr="00A6459F">
        <w:rPr>
          <w:rFonts w:ascii="Times New Roman" w:hAnsi="Times New Roman" w:cs="Times New Roman"/>
          <w:sz w:val="28"/>
          <w:szCs w:val="28"/>
        </w:rPr>
        <w:t xml:space="preserve"> та поезіях модерністів. Урок компарат</w:t>
      </w:r>
      <w:r>
        <w:rPr>
          <w:rFonts w:ascii="Times New Roman" w:hAnsi="Times New Roman" w:cs="Times New Roman"/>
          <w:sz w:val="28"/>
          <w:szCs w:val="28"/>
        </w:rPr>
        <w:t xml:space="preserve">ивного аналізу. </w:t>
      </w:r>
      <w:r w:rsidRPr="00A6459F">
        <w:rPr>
          <w:rFonts w:ascii="Times New Roman" w:hAnsi="Times New Roman" w:cs="Times New Roman"/>
          <w:i/>
          <w:sz w:val="28"/>
          <w:szCs w:val="28"/>
        </w:rPr>
        <w:t>Всесвітня література в середніх навчальних закладах України.</w:t>
      </w:r>
      <w:r>
        <w:rPr>
          <w:rFonts w:ascii="Times New Roman" w:hAnsi="Times New Roman" w:cs="Times New Roman"/>
          <w:sz w:val="28"/>
          <w:szCs w:val="28"/>
        </w:rPr>
        <w:t xml:space="preserve"> 2007.  № 4. С. </w:t>
      </w:r>
      <w:r w:rsidRPr="00A6459F">
        <w:rPr>
          <w:rFonts w:ascii="Times New Roman" w:hAnsi="Times New Roman" w:cs="Times New Roman"/>
          <w:sz w:val="28"/>
          <w:szCs w:val="28"/>
        </w:rPr>
        <w:t>47–48.</w:t>
      </w:r>
    </w:p>
    <w:p w:rsidR="0031414E" w:rsidRPr="00A6459F" w:rsidRDefault="00A6459F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 xml:space="preserve">Грудко О. І.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Етюди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пері</w:t>
      </w:r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Ф. Драча.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459F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AA248A">
          <w:rPr>
            <w:rStyle w:val="a6"/>
            <w:rFonts w:ascii="Times New Roman" w:hAnsi="Times New Roman" w:cs="Times New Roman"/>
            <w:sz w:val="28"/>
            <w:szCs w:val="28"/>
          </w:rPr>
          <w:t>http://www.nbuv.gov.ua/portal/Soc_Gum/Npkpnu_fil/2009_19/7_02_Vaskiv.pdf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 20.04.2024).</w:t>
      </w:r>
    </w:p>
    <w:p w:rsidR="00A6459F" w:rsidRPr="00A6459F" w:rsidRDefault="00A6459F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 xml:space="preserve">Жулинський М.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Драч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вогненним жалом весняної кропиви. </w:t>
      </w:r>
      <w:r w:rsidRPr="00A6459F">
        <w:rPr>
          <w:rFonts w:ascii="Times New Roman" w:hAnsi="Times New Roman" w:cs="Times New Roman"/>
          <w:i/>
          <w:sz w:val="28"/>
          <w:szCs w:val="28"/>
        </w:rPr>
        <w:t xml:space="preserve">Слово і час. </w:t>
      </w:r>
      <w:r w:rsidRPr="00A6459F">
        <w:rPr>
          <w:rFonts w:ascii="Times New Roman" w:hAnsi="Times New Roman" w:cs="Times New Roman"/>
          <w:sz w:val="28"/>
          <w:szCs w:val="28"/>
        </w:rPr>
        <w:t xml:space="preserve">2006. №10. С. 32–37. </w:t>
      </w:r>
    </w:p>
    <w:p w:rsidR="00A6459F" w:rsidRPr="00A6459F" w:rsidRDefault="00A6459F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>Кордо</w:t>
      </w:r>
      <w:r>
        <w:rPr>
          <w:rFonts w:ascii="Times New Roman" w:hAnsi="Times New Roman" w:cs="Times New Roman"/>
          <w:sz w:val="28"/>
          <w:szCs w:val="28"/>
        </w:rPr>
        <w:t xml:space="preserve">н А. Протуберанці душі поета.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Дивослово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2010.  № 8. </w:t>
      </w:r>
      <w:r w:rsidRPr="00A6459F">
        <w:rPr>
          <w:rFonts w:ascii="Times New Roman" w:hAnsi="Times New Roman" w:cs="Times New Roman"/>
          <w:sz w:val="28"/>
          <w:szCs w:val="28"/>
        </w:rPr>
        <w:t xml:space="preserve"> С. 21–22.</w:t>
      </w:r>
    </w:p>
    <w:p w:rsidR="00A6459F" w:rsidRPr="00A6459F" w:rsidRDefault="00A6459F" w:rsidP="00A645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459F">
        <w:rPr>
          <w:rFonts w:ascii="Times New Roman" w:hAnsi="Times New Roman" w:cs="Times New Roman"/>
          <w:sz w:val="28"/>
          <w:szCs w:val="28"/>
        </w:rPr>
        <w:t xml:space="preserve">Мацько О.М. Індивідуальний мовний стиль Івана Драча. </w:t>
      </w:r>
      <w:r w:rsidRPr="00A645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459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A6459F">
          <w:rPr>
            <w:rStyle w:val="a6"/>
            <w:rFonts w:ascii="Times New Roman" w:hAnsi="Times New Roman" w:cs="Times New Roman"/>
            <w:sz w:val="28"/>
            <w:szCs w:val="28"/>
          </w:rPr>
          <w:t>http://www.nbuv.gov.ua/portal/Soc_Gum/FilolNauk/2008/85.pdf</w:t>
        </w:r>
      </w:hyperlink>
      <w:r w:rsidRPr="00A645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6459F">
        <w:rPr>
          <w:rFonts w:ascii="Times New Roman" w:hAnsi="Times New Roman" w:cs="Times New Roman"/>
          <w:sz w:val="28"/>
          <w:szCs w:val="28"/>
        </w:rPr>
        <w:t>дата звернення: 29.04.2024</w:t>
      </w:r>
      <w:r w:rsidRPr="00A645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6459F">
        <w:rPr>
          <w:rFonts w:ascii="Times New Roman" w:hAnsi="Times New Roman" w:cs="Times New Roman"/>
          <w:sz w:val="28"/>
          <w:szCs w:val="28"/>
        </w:rPr>
        <w:t>.</w:t>
      </w:r>
    </w:p>
    <w:p w:rsidR="00A6459F" w:rsidRPr="00A6459F" w:rsidRDefault="0031414E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Мокрик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Р. Бунт проти імперії : українські шістдесятники. Київ : А-БА-БА-ГА-ЛА-МА-ГА, 2023</w:t>
      </w:r>
      <w:r w:rsidRPr="00A6459F">
        <w:rPr>
          <w:rFonts w:ascii="Times New Roman" w:hAnsi="Times New Roman" w:cs="Times New Roman"/>
          <w:color w:val="000000"/>
          <w:sz w:val="28"/>
          <w:szCs w:val="28"/>
        </w:rPr>
        <w:t>. 416 с.</w:t>
      </w:r>
    </w:p>
    <w:p w:rsidR="0031414E" w:rsidRPr="00A6459F" w:rsidRDefault="0031414E" w:rsidP="00A645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Шалата</w:t>
      </w:r>
      <w:proofErr w:type="spellEnd"/>
      <w:r w:rsidRPr="00A6459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М. Іван Драч і його неспокійні крила.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зошити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історичного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 xml:space="preserve"> факультету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Львівського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459F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A6459F">
        <w:rPr>
          <w:rFonts w:ascii="Times New Roman" w:hAnsi="Times New Roman" w:cs="Times New Roman"/>
          <w:i/>
          <w:sz w:val="28"/>
          <w:szCs w:val="28"/>
        </w:rPr>
        <w:t>.</w:t>
      </w:r>
      <w:r w:rsidRPr="00A6459F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 w:rsidRPr="00A6459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6459F">
        <w:rPr>
          <w:rFonts w:ascii="Times New Roman" w:hAnsi="Times New Roman" w:cs="Times New Roman"/>
          <w:sz w:val="28"/>
          <w:szCs w:val="28"/>
        </w:rPr>
        <w:t xml:space="preserve"> 21. C. 417–428. </w:t>
      </w:r>
      <w:proofErr w:type="gramStart"/>
      <w:r w:rsidRPr="00A6459F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r w:rsidRPr="00A645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45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459F">
          <w:rPr>
            <w:rStyle w:val="a6"/>
            <w:rFonts w:ascii="Times New Roman" w:hAnsi="Times New Roman" w:cs="Times New Roman"/>
            <w:sz w:val="28"/>
            <w:szCs w:val="28"/>
          </w:rPr>
          <w:t>https://clio.lnu.edu.ua/wp-content/uploads/2021/02/SHalata417-428.pdf</w:t>
        </w:r>
      </w:hyperlink>
      <w:r w:rsidRPr="00A6459F">
        <w:rPr>
          <w:rFonts w:ascii="Times New Roman" w:hAnsi="Times New Roman" w:cs="Times New Roman"/>
          <w:sz w:val="28"/>
          <w:szCs w:val="28"/>
        </w:rPr>
        <w:t xml:space="preserve"> (дата звернення 27.04.2024).</w:t>
      </w:r>
    </w:p>
    <w:p w:rsidR="000E3D59" w:rsidRPr="00A6459F" w:rsidRDefault="000E3D59" w:rsidP="002E7EE9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3D59" w:rsidRPr="00A6459F" w:rsidSect="002E7E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F97"/>
    <w:multiLevelType w:val="hybridMultilevel"/>
    <w:tmpl w:val="DF16EAA0"/>
    <w:lvl w:ilvl="0" w:tplc="DBE223F4">
      <w:start w:val="1"/>
      <w:numFmt w:val="decimal"/>
      <w:lvlText w:val="%1."/>
      <w:lvlJc w:val="left"/>
      <w:pPr>
        <w:ind w:left="10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252E"/>
    <w:multiLevelType w:val="hybridMultilevel"/>
    <w:tmpl w:val="2778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7E0"/>
    <w:multiLevelType w:val="multilevel"/>
    <w:tmpl w:val="5F9E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4371F"/>
    <w:multiLevelType w:val="hybridMultilevel"/>
    <w:tmpl w:val="28304176"/>
    <w:lvl w:ilvl="0" w:tplc="DBE223F4">
      <w:start w:val="1"/>
      <w:numFmt w:val="decimal"/>
      <w:lvlText w:val="%1."/>
      <w:lvlJc w:val="left"/>
      <w:pPr>
        <w:ind w:left="10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EE9"/>
    <w:rsid w:val="000E3D59"/>
    <w:rsid w:val="00203E8C"/>
    <w:rsid w:val="002E7EE9"/>
    <w:rsid w:val="0031414E"/>
    <w:rsid w:val="003304C8"/>
    <w:rsid w:val="00391262"/>
    <w:rsid w:val="00392A61"/>
    <w:rsid w:val="00435326"/>
    <w:rsid w:val="00495922"/>
    <w:rsid w:val="00614B8A"/>
    <w:rsid w:val="00A6459F"/>
    <w:rsid w:val="00D23937"/>
    <w:rsid w:val="00F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EE9"/>
    <w:rPr>
      <w:b/>
      <w:bCs/>
    </w:rPr>
  </w:style>
  <w:style w:type="paragraph" w:styleId="a5">
    <w:name w:val="List Paragraph"/>
    <w:basedOn w:val="a"/>
    <w:uiPriority w:val="34"/>
    <w:qFormat/>
    <w:rsid w:val="0031414E"/>
    <w:pPr>
      <w:ind w:left="720"/>
      <w:contextualSpacing/>
    </w:pPr>
    <w:rPr>
      <w:rFonts w:eastAsiaTheme="minorHAnsi"/>
      <w:lang w:val="uk-UA" w:eastAsia="en-US"/>
    </w:rPr>
  </w:style>
  <w:style w:type="character" w:styleId="a6">
    <w:name w:val="Hyperlink"/>
    <w:basedOn w:val="a0"/>
    <w:uiPriority w:val="99"/>
    <w:unhideWhenUsed/>
    <w:rsid w:val="00314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o.lnu.edu.ua/wp-content/uploads/2021/02/SHalata417-4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FilolNauk/2008/85.pdf" TargetMode="External"/><Relationship Id="rId5" Type="http://schemas.openxmlformats.org/officeDocument/2006/relationships/hyperlink" Target="http://www.nbuv.gov.ua/portal/Soc_Gum/Npkpnu_fil/2009_19/7_02_Vaski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2022-05-03T07:53:00Z</dcterms:created>
  <dcterms:modified xsi:type="dcterms:W3CDTF">2024-04-28T21:06:00Z</dcterms:modified>
</cp:coreProperties>
</file>