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88" w:rsidRPr="00677F6B" w:rsidRDefault="00337D88" w:rsidP="00337D88">
      <w:pPr>
        <w:rPr>
          <w:b/>
          <w:sz w:val="28"/>
          <w:szCs w:val="28"/>
          <w:lang w:val="uk-UA"/>
        </w:rPr>
      </w:pPr>
      <w:r w:rsidRPr="003C3EB5">
        <w:rPr>
          <w:b/>
          <w:sz w:val="28"/>
          <w:szCs w:val="28"/>
          <w:lang w:val="uk-UA"/>
        </w:rPr>
        <w:t>Семінар 1</w:t>
      </w:r>
      <w:r w:rsidR="00F03C6A">
        <w:rPr>
          <w:b/>
          <w:sz w:val="28"/>
          <w:szCs w:val="28"/>
          <w:lang w:val="uk-UA"/>
        </w:rPr>
        <w:t>2</w:t>
      </w:r>
      <w:r w:rsidR="00677F6B">
        <w:rPr>
          <w:b/>
          <w:sz w:val="28"/>
          <w:szCs w:val="28"/>
          <w:lang w:val="uk-UA"/>
        </w:rPr>
        <w:t xml:space="preserve">.                                                                                             </w:t>
      </w:r>
      <w:r w:rsidR="00F03C6A">
        <w:rPr>
          <w:b/>
          <w:sz w:val="28"/>
          <w:szCs w:val="28"/>
          <w:lang w:val="uk-UA"/>
        </w:rPr>
        <w:t xml:space="preserve">                    ТЕМА:</w:t>
      </w:r>
      <w:r w:rsidR="00B04BFF" w:rsidRPr="00B04BFF">
        <w:rPr>
          <w:b/>
          <w:sz w:val="28"/>
          <w:szCs w:val="28"/>
          <w:lang w:val="ru-RU"/>
        </w:rPr>
        <w:t xml:space="preserve"> </w:t>
      </w:r>
      <w:r w:rsidR="00B04BFF">
        <w:rPr>
          <w:b/>
          <w:sz w:val="28"/>
          <w:szCs w:val="28"/>
          <w:lang w:val="uk-UA"/>
        </w:rPr>
        <w:t>Інтенсивне та</w:t>
      </w:r>
      <w:r w:rsidR="00F03C6A">
        <w:rPr>
          <w:b/>
          <w:sz w:val="28"/>
          <w:szCs w:val="28"/>
          <w:lang w:val="uk-UA"/>
        </w:rPr>
        <w:t xml:space="preserve"> Інтеракт</w:t>
      </w:r>
      <w:r w:rsidR="00677F6B">
        <w:rPr>
          <w:b/>
          <w:sz w:val="28"/>
          <w:szCs w:val="28"/>
          <w:lang w:val="uk-UA"/>
        </w:rPr>
        <w:t>ивне навчання іноземних мов</w:t>
      </w:r>
    </w:p>
    <w:p w:rsidR="00677F6B" w:rsidRPr="00677F6B" w:rsidRDefault="00677F6B" w:rsidP="007C0248">
      <w:pPr>
        <w:rPr>
          <w:lang w:val="uk-UA"/>
        </w:rPr>
      </w:pPr>
    </w:p>
    <w:p w:rsidR="00B04BFF" w:rsidRDefault="00B04BFF" w:rsidP="007C0248">
      <w:pPr>
        <w:rPr>
          <w:lang w:val="uk-UA"/>
        </w:rPr>
      </w:pPr>
      <w:r>
        <w:rPr>
          <w:lang w:val="uk-UA"/>
        </w:rPr>
        <w:t>1.</w:t>
      </w:r>
      <w:r w:rsidRPr="00B04BFF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Інтенсв</w:t>
      </w:r>
      <w:r>
        <w:rPr>
          <w:lang w:val="ru-RU"/>
        </w:rPr>
        <w:t>,загальна</w:t>
      </w:r>
      <w:proofErr w:type="spellEnd"/>
      <w:proofErr w:type="gramEnd"/>
      <w:r>
        <w:rPr>
          <w:lang w:val="ru-RU"/>
        </w:rPr>
        <w:t xml:space="preserve"> характеристика, </w:t>
      </w:r>
      <w:proofErr w:type="spellStart"/>
      <w:r>
        <w:rPr>
          <w:lang w:val="ru-RU"/>
        </w:rPr>
        <w:t>методологічні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основи</w:t>
      </w:r>
      <w:proofErr w:type="spellEnd"/>
      <w:r>
        <w:rPr>
          <w:lang w:val="ru-RU"/>
        </w:rPr>
        <w:t xml:space="preserve"> ,</w:t>
      </w:r>
      <w:r w:rsidRPr="007C0248">
        <w:rPr>
          <w:lang w:val="ru-RU"/>
        </w:rPr>
        <w:t xml:space="preserve"> </w:t>
      </w:r>
      <w:proofErr w:type="spellStart"/>
      <w:r w:rsidRPr="007C0248">
        <w:rPr>
          <w:lang w:val="ru-RU"/>
        </w:rPr>
        <w:t>закономірності</w:t>
      </w:r>
      <w:proofErr w:type="spellEnd"/>
      <w:r w:rsidRPr="007C0248">
        <w:rPr>
          <w:lang w:val="ru-RU"/>
        </w:rPr>
        <w:t>.</w:t>
      </w:r>
      <w:r>
        <w:rPr>
          <w:lang w:val="ru-RU"/>
        </w:rPr>
        <w:t xml:space="preserve">                                                                         </w:t>
      </w:r>
    </w:p>
    <w:p w:rsidR="00B04BFF" w:rsidRDefault="00B04BFF" w:rsidP="007C0248">
      <w:pPr>
        <w:rPr>
          <w:lang w:val="uk-UA"/>
        </w:rPr>
      </w:pPr>
      <w:r>
        <w:rPr>
          <w:lang w:val="uk-UA"/>
        </w:rPr>
        <w:t>2.</w:t>
      </w:r>
      <w:r w:rsidRPr="00B04BFF">
        <w:rPr>
          <w:lang w:val="ru-RU"/>
        </w:rPr>
        <w:t xml:space="preserve"> 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Принципи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інтенси</w:t>
      </w:r>
      <w:r>
        <w:rPr>
          <w:lang w:val="ru-RU"/>
        </w:rPr>
        <w:t>вного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підходу</w:t>
      </w:r>
      <w:proofErr w:type="spellEnd"/>
      <w:r>
        <w:rPr>
          <w:lang w:val="ru-RU"/>
        </w:rPr>
        <w:t xml:space="preserve">.                                                                                                           </w:t>
      </w:r>
      <w:r w:rsidRPr="007C0248">
        <w:rPr>
          <w:lang w:val="ru-RU"/>
        </w:rPr>
        <w:t xml:space="preserve"> </w:t>
      </w:r>
    </w:p>
    <w:p w:rsidR="00B04BFF" w:rsidRDefault="00B04BFF" w:rsidP="007C0248">
      <w:pPr>
        <w:rPr>
          <w:lang w:val="uk-UA"/>
        </w:rPr>
      </w:pPr>
      <w:bookmarkStart w:id="0" w:name="_GoBack"/>
      <w:bookmarkEnd w:id="0"/>
      <w:r>
        <w:rPr>
          <w:lang w:val="uk-UA"/>
        </w:rPr>
        <w:t>3.</w:t>
      </w:r>
      <w:r w:rsidRPr="00B04BFF">
        <w:rPr>
          <w:lang w:val="ru-RU"/>
        </w:rPr>
        <w:t xml:space="preserve"> </w:t>
      </w:r>
      <w:proofErr w:type="spellStart"/>
      <w:r>
        <w:rPr>
          <w:lang w:val="ru-RU"/>
        </w:rPr>
        <w:t>Етапи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реалізаціі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інтенс</w:t>
      </w:r>
      <w:r>
        <w:rPr>
          <w:lang w:val="ru-RU"/>
        </w:rPr>
        <w:t>ивного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>.</w:t>
      </w:r>
    </w:p>
    <w:p w:rsidR="007C0248" w:rsidRPr="007C0248" w:rsidRDefault="00B04BFF" w:rsidP="007C0248">
      <w:pPr>
        <w:rPr>
          <w:lang w:val="ru-RU"/>
        </w:rPr>
      </w:pPr>
      <w:r>
        <w:rPr>
          <w:lang w:val="ru-RU"/>
        </w:rPr>
        <w:t>4</w:t>
      </w:r>
      <w:r w:rsidR="00F03C6A">
        <w:rPr>
          <w:lang w:val="ru-RU"/>
        </w:rPr>
        <w:t xml:space="preserve">. </w:t>
      </w:r>
      <w:proofErr w:type="spellStart"/>
      <w:proofErr w:type="gramStart"/>
      <w:r w:rsidR="00F03C6A">
        <w:rPr>
          <w:lang w:val="ru-RU"/>
        </w:rPr>
        <w:t>Інтерактив</w:t>
      </w:r>
      <w:r w:rsidR="00677F6B">
        <w:rPr>
          <w:lang w:val="ru-RU"/>
        </w:rPr>
        <w:t>,загальна</w:t>
      </w:r>
      <w:proofErr w:type="spellEnd"/>
      <w:proofErr w:type="gramEnd"/>
      <w:r w:rsidR="00677F6B">
        <w:rPr>
          <w:lang w:val="ru-RU"/>
        </w:rPr>
        <w:t xml:space="preserve"> характеристика, </w:t>
      </w:r>
      <w:proofErr w:type="spellStart"/>
      <w:r w:rsidR="00677F6B">
        <w:rPr>
          <w:lang w:val="ru-RU"/>
        </w:rPr>
        <w:t>методологічні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основи</w:t>
      </w:r>
      <w:proofErr w:type="spellEnd"/>
      <w:r w:rsidR="00677F6B">
        <w:rPr>
          <w:lang w:val="ru-RU"/>
        </w:rPr>
        <w:t xml:space="preserve"> ,</w:t>
      </w:r>
      <w:r w:rsidR="007C0248" w:rsidRPr="007C0248">
        <w:rPr>
          <w:lang w:val="ru-RU"/>
        </w:rPr>
        <w:t xml:space="preserve"> </w:t>
      </w:r>
      <w:proofErr w:type="spellStart"/>
      <w:r w:rsidR="007C0248" w:rsidRPr="007C0248">
        <w:rPr>
          <w:lang w:val="ru-RU"/>
        </w:rPr>
        <w:t>закономірності</w:t>
      </w:r>
      <w:proofErr w:type="spellEnd"/>
      <w:r w:rsidR="007C0248" w:rsidRPr="007C0248">
        <w:rPr>
          <w:lang w:val="ru-RU"/>
        </w:rPr>
        <w:t>.</w:t>
      </w:r>
      <w:r w:rsidR="007C0248">
        <w:rPr>
          <w:lang w:val="ru-RU"/>
        </w:rPr>
        <w:t xml:space="preserve">                                                                        </w:t>
      </w:r>
      <w:r>
        <w:rPr>
          <w:lang w:val="ru-RU"/>
        </w:rPr>
        <w:t xml:space="preserve"> 5</w:t>
      </w:r>
      <w:r w:rsidR="00F03C6A">
        <w:rPr>
          <w:lang w:val="ru-RU"/>
        </w:rPr>
        <w:t xml:space="preserve">. </w:t>
      </w:r>
      <w:proofErr w:type="spellStart"/>
      <w:r w:rsidR="00F03C6A">
        <w:rPr>
          <w:lang w:val="ru-RU"/>
        </w:rPr>
        <w:t>Принципи</w:t>
      </w:r>
      <w:proofErr w:type="spellEnd"/>
      <w:r w:rsidR="00F03C6A">
        <w:rPr>
          <w:lang w:val="ru-RU"/>
        </w:rPr>
        <w:t xml:space="preserve"> </w:t>
      </w:r>
      <w:proofErr w:type="spellStart"/>
      <w:r w:rsidR="00F03C6A">
        <w:rPr>
          <w:lang w:val="ru-RU"/>
        </w:rPr>
        <w:t>інтеракт</w:t>
      </w:r>
      <w:r w:rsidR="00677F6B">
        <w:rPr>
          <w:lang w:val="ru-RU"/>
        </w:rPr>
        <w:t>ивного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підходу</w:t>
      </w:r>
      <w:proofErr w:type="spellEnd"/>
      <w:r w:rsidR="00677F6B">
        <w:rPr>
          <w:lang w:val="ru-RU"/>
        </w:rPr>
        <w:t>.</w:t>
      </w:r>
      <w:r w:rsidR="007C0248">
        <w:rPr>
          <w:lang w:val="ru-RU"/>
        </w:rPr>
        <w:t xml:space="preserve"> </w:t>
      </w:r>
      <w:r w:rsidR="00677F6B">
        <w:rPr>
          <w:lang w:val="ru-RU"/>
        </w:rPr>
        <w:t xml:space="preserve">                                    </w:t>
      </w:r>
      <w:r w:rsidR="007C0248">
        <w:rPr>
          <w:lang w:val="ru-RU"/>
        </w:rPr>
        <w:t xml:space="preserve">                                                                      </w:t>
      </w:r>
      <w:r w:rsidR="007C0248" w:rsidRPr="007C0248">
        <w:rPr>
          <w:lang w:val="ru-RU"/>
        </w:rPr>
        <w:t xml:space="preserve"> </w:t>
      </w:r>
      <w:r>
        <w:rPr>
          <w:lang w:val="ru-RU"/>
        </w:rPr>
        <w:t>6</w:t>
      </w:r>
      <w:r w:rsidR="00F03C6A">
        <w:rPr>
          <w:lang w:val="ru-RU"/>
        </w:rPr>
        <w:t xml:space="preserve">. </w:t>
      </w:r>
      <w:proofErr w:type="spellStart"/>
      <w:r w:rsidR="00F03C6A">
        <w:rPr>
          <w:lang w:val="ru-RU"/>
        </w:rPr>
        <w:t>Етапи</w:t>
      </w:r>
      <w:proofErr w:type="spellEnd"/>
      <w:r w:rsidR="00F03C6A">
        <w:rPr>
          <w:lang w:val="ru-RU"/>
        </w:rPr>
        <w:t xml:space="preserve"> </w:t>
      </w:r>
      <w:proofErr w:type="spellStart"/>
      <w:r w:rsidR="00F03C6A">
        <w:rPr>
          <w:lang w:val="ru-RU"/>
        </w:rPr>
        <w:t>реалізаціі</w:t>
      </w:r>
      <w:proofErr w:type="spellEnd"/>
      <w:r w:rsidR="00F03C6A">
        <w:rPr>
          <w:lang w:val="ru-RU"/>
        </w:rPr>
        <w:t xml:space="preserve"> </w:t>
      </w:r>
      <w:proofErr w:type="spellStart"/>
      <w:r w:rsidR="00F03C6A">
        <w:rPr>
          <w:lang w:val="ru-RU"/>
        </w:rPr>
        <w:t>інтеракт</w:t>
      </w:r>
      <w:r w:rsidR="00677F6B">
        <w:rPr>
          <w:lang w:val="ru-RU"/>
        </w:rPr>
        <w:t>ивного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навчання</w:t>
      </w:r>
      <w:proofErr w:type="spellEnd"/>
      <w:r w:rsidR="00677F6B">
        <w:rPr>
          <w:lang w:val="ru-RU"/>
        </w:rPr>
        <w:t>.</w:t>
      </w:r>
    </w:p>
    <w:p w:rsidR="00337D88" w:rsidRPr="000D57D0" w:rsidRDefault="007C0248" w:rsidP="000D57D0">
      <w:pPr>
        <w:spacing w:after="100" w:afterAutospacing="1"/>
        <w:outlineLvl w:val="1"/>
        <w:rPr>
          <w:rFonts w:eastAsia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  <w:r w:rsidR="00933DF9"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r w:rsidR="000D57D0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r w:rsidR="00933DF9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</w:t>
      </w:r>
    </w:p>
    <w:p w:rsidR="002D3F21" w:rsidRPr="00337D88" w:rsidRDefault="00337D88">
      <w:pPr>
        <w:rPr>
          <w:b/>
          <w:sz w:val="28"/>
          <w:szCs w:val="28"/>
          <w:lang w:val="uk-UA"/>
        </w:rPr>
      </w:pPr>
      <w:r w:rsidRPr="00337D88">
        <w:rPr>
          <w:b/>
          <w:sz w:val="28"/>
          <w:szCs w:val="28"/>
          <w:lang w:val="uk-UA"/>
        </w:rPr>
        <w:t>Література</w:t>
      </w:r>
    </w:p>
    <w:p w:rsidR="00337D88" w:rsidRPr="00337D88" w:rsidRDefault="00337D88">
      <w:pPr>
        <w:rPr>
          <w:sz w:val="28"/>
          <w:szCs w:val="28"/>
          <w:lang w:val="uk-UA"/>
        </w:rPr>
      </w:pPr>
    </w:p>
    <w:p w:rsidR="00EF387B" w:rsidRPr="00F03C6A" w:rsidRDefault="00F03C6A" w:rsidP="00F03C6A">
      <w:pPr>
        <w:jc w:val="both"/>
        <w:textAlignment w:val="baseline"/>
        <w:rPr>
          <w:rFonts w:ascii="Arial" w:hAnsi="Arial" w:cs="Arial"/>
          <w:b/>
          <w:bCs/>
          <w:color w:val="444444"/>
          <w:lang w:val="uk-UA"/>
        </w:rPr>
      </w:pPr>
      <w:r>
        <w:rPr>
          <w:rStyle w:val="ds-dccontributorauthor-authority"/>
          <w:rFonts w:ascii="Arial" w:hAnsi="Arial" w:cs="Arial"/>
          <w:b/>
          <w:bCs/>
          <w:color w:val="444444"/>
          <w:bdr w:val="none" w:sz="0" w:space="0" w:color="auto" w:frame="1"/>
          <w:lang w:val="uk-UA"/>
        </w:rPr>
        <w:t>1.</w:t>
      </w:r>
      <w:r w:rsidR="00043990">
        <w:rPr>
          <w:lang w:val="uk-UA"/>
        </w:rPr>
        <w:t xml:space="preserve"> </w:t>
      </w:r>
      <w:r w:rsidR="00043990" w:rsidRPr="00043990">
        <w:rPr>
          <w:lang w:val="uk-UA"/>
        </w:rPr>
        <w:t xml:space="preserve">  </w:t>
      </w:r>
      <w:proofErr w:type="spellStart"/>
      <w:r w:rsidR="00043990" w:rsidRPr="00043990">
        <w:rPr>
          <w:lang w:val="uk-UA"/>
        </w:rPr>
        <w:t>Пометун</w:t>
      </w:r>
      <w:proofErr w:type="spellEnd"/>
      <w:r w:rsidR="00043990" w:rsidRPr="00043990">
        <w:rPr>
          <w:lang w:val="uk-UA"/>
        </w:rPr>
        <w:t xml:space="preserve"> О.І. Інтерактивні технології навчання: теорія, практика, досвід / </w:t>
      </w:r>
      <w:proofErr w:type="spellStart"/>
      <w:r w:rsidR="00043990" w:rsidRPr="00043990">
        <w:rPr>
          <w:lang w:val="uk-UA"/>
        </w:rPr>
        <w:t>О.І.Пометун</w:t>
      </w:r>
      <w:proofErr w:type="spellEnd"/>
      <w:r w:rsidR="00043990" w:rsidRPr="00043990">
        <w:rPr>
          <w:lang w:val="uk-UA"/>
        </w:rPr>
        <w:t xml:space="preserve">, </w:t>
      </w:r>
      <w:proofErr w:type="spellStart"/>
      <w:r w:rsidR="00043990" w:rsidRPr="00043990">
        <w:rPr>
          <w:lang w:val="uk-UA"/>
        </w:rPr>
        <w:t>Л.В.Пироженко</w:t>
      </w:r>
      <w:proofErr w:type="spellEnd"/>
      <w:r w:rsidR="00043990" w:rsidRPr="00043990">
        <w:rPr>
          <w:lang w:val="uk-UA"/>
        </w:rPr>
        <w:t xml:space="preserve">. – К., 2002. – 237 с. </w:t>
      </w:r>
      <w:r w:rsidR="00043990">
        <w:rPr>
          <w:lang w:val="uk-UA"/>
        </w:rPr>
        <w:t xml:space="preserve">                                                                                                          2</w:t>
      </w:r>
      <w:r w:rsidR="00043990" w:rsidRPr="00043990">
        <w:rPr>
          <w:lang w:val="uk-UA"/>
        </w:rPr>
        <w:t xml:space="preserve">.Пометун О.І. Сучасний урок. </w:t>
      </w:r>
      <w:r w:rsidR="00043990" w:rsidRPr="00B04BFF">
        <w:rPr>
          <w:lang w:val="uk-UA"/>
        </w:rPr>
        <w:t xml:space="preserve">Інтерактивні технології навчання: Наук.-метод. </w:t>
      </w:r>
      <w:proofErr w:type="spellStart"/>
      <w:r w:rsidR="00043990" w:rsidRPr="00B04BFF">
        <w:rPr>
          <w:lang w:val="uk-UA"/>
        </w:rPr>
        <w:t>пос</w:t>
      </w:r>
      <w:proofErr w:type="spellEnd"/>
      <w:r w:rsidR="00043990" w:rsidRPr="00B04BFF">
        <w:rPr>
          <w:lang w:val="uk-UA"/>
        </w:rPr>
        <w:t xml:space="preserve">. / </w:t>
      </w:r>
      <w:proofErr w:type="spellStart"/>
      <w:r w:rsidR="00043990" w:rsidRPr="00B04BFF">
        <w:rPr>
          <w:lang w:val="uk-UA"/>
        </w:rPr>
        <w:t>О.І.Пометун</w:t>
      </w:r>
      <w:proofErr w:type="spellEnd"/>
      <w:r w:rsidR="00043990" w:rsidRPr="00B04BFF">
        <w:rPr>
          <w:lang w:val="uk-UA"/>
        </w:rPr>
        <w:t xml:space="preserve">, </w:t>
      </w:r>
      <w:proofErr w:type="spellStart"/>
      <w:r w:rsidR="00043990" w:rsidRPr="00B04BFF">
        <w:rPr>
          <w:lang w:val="uk-UA"/>
        </w:rPr>
        <w:t>Л.В.Пироженко</w:t>
      </w:r>
      <w:proofErr w:type="spellEnd"/>
      <w:r w:rsidR="00043990" w:rsidRPr="00B04BFF">
        <w:rPr>
          <w:lang w:val="uk-UA"/>
        </w:rPr>
        <w:t>. – К.: Видавництво А.С.К., 2004. – 192 с</w:t>
      </w:r>
      <w:r w:rsidR="008A6C49" w:rsidRPr="00F03C6A">
        <w:rPr>
          <w:lang w:val="uk-UA"/>
        </w:rPr>
        <w:t xml:space="preserve"> </w:t>
      </w:r>
    </w:p>
    <w:p w:rsidR="00EF387B" w:rsidRDefault="00EF387B" w:rsidP="00EF387B">
      <w:pPr>
        <w:ind w:left="360"/>
        <w:rPr>
          <w:sz w:val="28"/>
          <w:szCs w:val="28"/>
          <w:lang w:val="uk-UA"/>
        </w:rPr>
      </w:pPr>
    </w:p>
    <w:p w:rsidR="00337D88" w:rsidRPr="00EF387B" w:rsidRDefault="00933DF9" w:rsidP="00933D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F1DCC" w:rsidRPr="00EF387B"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="007F1DCC" w:rsidRPr="00EF387B">
          <w:rPr>
            <w:rStyle w:val="a4"/>
            <w:sz w:val="28"/>
            <w:szCs w:val="28"/>
            <w:lang w:val="uk-UA"/>
          </w:rPr>
          <w:t>https://pidru4niki.com/73638/pedagogika/didaktika_novitnoyi_shkoli</w:t>
        </w:r>
      </w:hyperlink>
    </w:p>
    <w:p w:rsidR="00BB6DC8" w:rsidRPr="00933DF9" w:rsidRDefault="00933DF9" w:rsidP="00933DF9">
      <w:pPr>
        <w:rPr>
          <w:sz w:val="28"/>
          <w:szCs w:val="28"/>
          <w:lang w:val="uk-UA"/>
        </w:rPr>
      </w:pPr>
      <w:r w:rsidRPr="00933DF9">
        <w:rPr>
          <w:sz w:val="28"/>
          <w:szCs w:val="28"/>
          <w:lang w:val="uk-UA"/>
        </w:rPr>
        <w:t>4.</w:t>
      </w:r>
      <w:r w:rsidR="007F1DCC" w:rsidRPr="00933DF9">
        <w:rPr>
          <w:sz w:val="28"/>
          <w:szCs w:val="28"/>
          <w:lang w:val="uk-UA"/>
        </w:rPr>
        <w:t>В.М.Чайка. Основи дидактики</w:t>
      </w:r>
      <w:r w:rsidR="007F1DCC" w:rsidRPr="00933DF9">
        <w:rPr>
          <w:lang w:val="ru-RU"/>
        </w:rPr>
        <w:t xml:space="preserve"> </w:t>
      </w:r>
      <w:r w:rsidR="007F1DCC" w:rsidRPr="00933DF9">
        <w:rPr>
          <w:sz w:val="28"/>
          <w:szCs w:val="28"/>
          <w:lang w:val="uk-UA"/>
        </w:rPr>
        <w:t>https://pidru4niki.com/1584072030815/pedagogika/osnovi_didaktiki</w:t>
      </w:r>
    </w:p>
    <w:p w:rsidR="00BB6DC8" w:rsidRPr="00BB6DC8" w:rsidRDefault="00BB6DC8" w:rsidP="00BB6DC8">
      <w:pPr>
        <w:rPr>
          <w:lang w:val="uk-UA"/>
        </w:rPr>
      </w:pPr>
    </w:p>
    <w:p w:rsidR="00BB6DC8" w:rsidRP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rFonts w:eastAsiaTheme="minorHAnsi"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="000D57D0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B6DC8" w:rsidRDefault="00BB6DC8" w:rsidP="00BB6DC8">
      <w:pPr>
        <w:rPr>
          <w:lang w:val="ru-RU"/>
        </w:rPr>
      </w:pPr>
      <w:r>
        <w:rPr>
          <w:lang w:val="ru-RU"/>
        </w:rPr>
        <w:t xml:space="preserve">                              </w:t>
      </w:r>
      <w:r w:rsidR="00933DF9">
        <w:rPr>
          <w:lang w:val="ru-RU"/>
        </w:rPr>
        <w:t xml:space="preserve">                   </w:t>
      </w:r>
      <w:r>
        <w:rPr>
          <w:lang w:val="ru-RU"/>
        </w:rPr>
        <w:t xml:space="preserve">                                                                                     </w:t>
      </w:r>
      <w:r w:rsidR="00933DF9">
        <w:rPr>
          <w:lang w:val="ru-RU"/>
        </w:rPr>
        <w:t xml:space="preserve">                 </w:t>
      </w:r>
    </w:p>
    <w:p w:rsidR="007F1DCC" w:rsidRPr="00BB6DC8" w:rsidRDefault="007F1DCC" w:rsidP="00BB6DC8">
      <w:pPr>
        <w:ind w:firstLine="708"/>
        <w:rPr>
          <w:lang w:val="ru-RU"/>
        </w:rPr>
      </w:pPr>
    </w:p>
    <w:sectPr w:rsidR="007F1DCC" w:rsidRPr="00B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8"/>
    <w:rsid w:val="00043990"/>
    <w:rsid w:val="000D57D0"/>
    <w:rsid w:val="002D3F21"/>
    <w:rsid w:val="00337D88"/>
    <w:rsid w:val="003502F0"/>
    <w:rsid w:val="00677F6B"/>
    <w:rsid w:val="007C0248"/>
    <w:rsid w:val="007F1DCC"/>
    <w:rsid w:val="008A6C49"/>
    <w:rsid w:val="00933DF9"/>
    <w:rsid w:val="00B04BFF"/>
    <w:rsid w:val="00BB6DC8"/>
    <w:rsid w:val="00EF387B"/>
    <w:rsid w:val="00F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F0B3"/>
  <w15:chartTrackingRefBased/>
  <w15:docId w15:val="{DD3F0343-6FAA-46C5-8F1C-FC6828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6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DC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6C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ds-dccontributorauthor-authority">
    <w:name w:val="ds-dc_contributor_author-authority"/>
    <w:basedOn w:val="a0"/>
    <w:rsid w:val="008A6C49"/>
  </w:style>
  <w:style w:type="character" w:customStyle="1" w:styleId="bold">
    <w:name w:val="bold"/>
    <w:basedOn w:val="a0"/>
    <w:rsid w:val="008A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191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2020-08-27T17:26:00Z</dcterms:created>
  <dcterms:modified xsi:type="dcterms:W3CDTF">2024-04-29T05:04:00Z</dcterms:modified>
</cp:coreProperties>
</file>