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8E70C" w14:textId="77777777" w:rsidR="00927943" w:rsidRPr="006D11F8" w:rsidRDefault="00927943" w:rsidP="0092794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6D11F8">
        <w:rPr>
          <w:b/>
        </w:rPr>
        <w:t xml:space="preserve">Програма </w:t>
      </w:r>
    </w:p>
    <w:p w14:paraId="0654781A" w14:textId="77777777" w:rsidR="00927943" w:rsidRPr="006D11F8" w:rsidRDefault="00927943" w:rsidP="00927943">
      <w:pPr>
        <w:jc w:val="center"/>
        <w:rPr>
          <w:b/>
        </w:rPr>
      </w:pPr>
      <w:r w:rsidRPr="006D11F8">
        <w:rPr>
          <w:b/>
        </w:rPr>
        <w:t>виробничої практики студентів ІІ курсу</w:t>
      </w:r>
    </w:p>
    <w:p w14:paraId="71902E85" w14:textId="77777777" w:rsidR="00927943" w:rsidRPr="006D11F8" w:rsidRDefault="00927943" w:rsidP="00927943">
      <w:pPr>
        <w:shd w:val="clear" w:color="auto" w:fill="FFFFFF"/>
        <w:autoSpaceDE w:val="0"/>
        <w:autoSpaceDN w:val="0"/>
        <w:adjustRightInd w:val="0"/>
        <w:jc w:val="center"/>
      </w:pPr>
      <w:r w:rsidRPr="006D11F8">
        <w:rPr>
          <w:b/>
          <w:bCs/>
          <w:color w:val="000000"/>
        </w:rPr>
        <w:t>освітньої програми «Журналістика»</w:t>
      </w:r>
    </w:p>
    <w:p w14:paraId="4355A38B" w14:textId="77777777" w:rsidR="00927943" w:rsidRPr="006D11F8" w:rsidRDefault="00927943" w:rsidP="00927943">
      <w:pPr>
        <w:jc w:val="center"/>
        <w:rPr>
          <w:b/>
        </w:rPr>
      </w:pPr>
      <w:r w:rsidRPr="006D11F8">
        <w:rPr>
          <w:b/>
        </w:rPr>
        <w:t>Запорізького національного університету</w:t>
      </w:r>
    </w:p>
    <w:p w14:paraId="476FF5D2" w14:textId="77777777" w:rsidR="00927943" w:rsidRPr="006D11F8" w:rsidRDefault="00927943" w:rsidP="00927943">
      <w:pPr>
        <w:jc w:val="center"/>
        <w:rPr>
          <w:b/>
        </w:rPr>
      </w:pPr>
    </w:p>
    <w:p w14:paraId="2D364977" w14:textId="77777777" w:rsidR="00927943" w:rsidRPr="006D11F8" w:rsidRDefault="00927943" w:rsidP="00927943">
      <w:pPr>
        <w:rPr>
          <w:b/>
        </w:rPr>
      </w:pPr>
      <w:r w:rsidRPr="006D11F8">
        <w:rPr>
          <w:b/>
        </w:rPr>
        <w:t>МЕТА ПРАКТИКИ</w:t>
      </w:r>
    </w:p>
    <w:p w14:paraId="16AD1B59" w14:textId="5681715D" w:rsidR="00927943" w:rsidRPr="006D11F8" w:rsidRDefault="00927943" w:rsidP="00927943">
      <w:pPr>
        <w:jc w:val="both"/>
        <w:rPr>
          <w:color w:val="000000"/>
        </w:rPr>
      </w:pPr>
      <w:r w:rsidRPr="006D11F8">
        <w:rPr>
          <w:color w:val="000000"/>
        </w:rPr>
        <w:t xml:space="preserve">1. Простежити прийоми роботи </w:t>
      </w:r>
      <w:r>
        <w:rPr>
          <w:color w:val="000000"/>
        </w:rPr>
        <w:t>медіа</w:t>
      </w:r>
      <w:r w:rsidRPr="006D11F8">
        <w:rPr>
          <w:color w:val="000000"/>
        </w:rPr>
        <w:t xml:space="preserve">, що забезпечують його конкурентоспроможність на медіа-ринку; дослідити редакційну політику, сітку мовлення </w:t>
      </w:r>
      <w:proofErr w:type="spellStart"/>
      <w:r w:rsidRPr="006D11F8">
        <w:rPr>
          <w:color w:val="000000"/>
        </w:rPr>
        <w:t>теле</w:t>
      </w:r>
      <w:proofErr w:type="spellEnd"/>
      <w:r w:rsidRPr="006D11F8">
        <w:rPr>
          <w:color w:val="000000"/>
        </w:rPr>
        <w:t xml:space="preserve">-, радіоканалу. </w:t>
      </w:r>
    </w:p>
    <w:p w14:paraId="09FED2E4" w14:textId="13A3BB83" w:rsidR="00927943" w:rsidRPr="006D11F8" w:rsidRDefault="00927943" w:rsidP="00927943">
      <w:pPr>
        <w:jc w:val="both"/>
        <w:rPr>
          <w:color w:val="000000"/>
        </w:rPr>
      </w:pPr>
      <w:r w:rsidRPr="006D11F8">
        <w:rPr>
          <w:color w:val="000000"/>
        </w:rPr>
        <w:t xml:space="preserve">2. Узяти активну участь у мас-медійній роботі </w:t>
      </w:r>
      <w:r>
        <w:rPr>
          <w:color w:val="000000"/>
        </w:rPr>
        <w:t>медіа</w:t>
      </w:r>
      <w:r w:rsidRPr="006D11F8">
        <w:rPr>
          <w:color w:val="000000"/>
        </w:rPr>
        <w:t>, зокрема у поширенні його контенту в соціальних мережах.</w:t>
      </w:r>
    </w:p>
    <w:p w14:paraId="0FED3917" w14:textId="77777777" w:rsidR="00927943" w:rsidRPr="006D11F8" w:rsidRDefault="00927943" w:rsidP="00927943">
      <w:pPr>
        <w:jc w:val="both"/>
        <w:rPr>
          <w:b/>
        </w:rPr>
      </w:pPr>
      <w:r w:rsidRPr="006D11F8">
        <w:rPr>
          <w:color w:val="000000"/>
        </w:rPr>
        <w:t xml:space="preserve">3. </w:t>
      </w:r>
      <w:r w:rsidRPr="006D11F8">
        <w:t>Закріпити практичні навички роботи з журналістськими завданнями, опанованими під час попередніх практик</w:t>
      </w:r>
      <w:r w:rsidRPr="006D11F8">
        <w:rPr>
          <w:color w:val="000000"/>
        </w:rPr>
        <w:t>.</w:t>
      </w:r>
    </w:p>
    <w:p w14:paraId="1AB3ED0B" w14:textId="77777777" w:rsidR="00927943" w:rsidRPr="006D11F8" w:rsidRDefault="00927943" w:rsidP="00927943">
      <w:pPr>
        <w:rPr>
          <w:b/>
        </w:rPr>
      </w:pPr>
    </w:p>
    <w:p w14:paraId="03996FA1" w14:textId="77777777" w:rsidR="00927943" w:rsidRPr="006D11F8" w:rsidRDefault="00927943" w:rsidP="00927943">
      <w:pPr>
        <w:rPr>
          <w:b/>
        </w:rPr>
      </w:pPr>
      <w:r w:rsidRPr="006D11F8">
        <w:rPr>
          <w:b/>
        </w:rPr>
        <w:t>ОБСЯГ ПРАКТИКИ</w:t>
      </w:r>
    </w:p>
    <w:p w14:paraId="305C228B" w14:textId="77777777" w:rsidR="00927943" w:rsidRPr="006D11F8" w:rsidRDefault="00927943" w:rsidP="00927943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14:paraId="59A60B08" w14:textId="77777777" w:rsidR="00927943" w:rsidRPr="006D11F8" w:rsidRDefault="00927943" w:rsidP="0092794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6D11F8">
        <w:rPr>
          <w:b/>
          <w:color w:val="000000"/>
        </w:rPr>
        <w:t>Виробничо-творча робота</w:t>
      </w:r>
    </w:p>
    <w:p w14:paraId="52021842" w14:textId="77777777" w:rsidR="00927943" w:rsidRPr="006D11F8" w:rsidRDefault="00927943" w:rsidP="00927943">
      <w:pPr>
        <w:jc w:val="both"/>
      </w:pPr>
      <w:r w:rsidRPr="006D11F8">
        <w:t>1. Відвідувати події, що підлягають висвітленню, працювати з різними джерелами інформації; створити журналістські матеріали</w:t>
      </w:r>
    </w:p>
    <w:p w14:paraId="35697A76" w14:textId="77777777" w:rsidR="00927943" w:rsidRPr="006D11F8" w:rsidRDefault="00927943" w:rsidP="00927943">
      <w:pPr>
        <w:jc w:val="both"/>
      </w:pPr>
      <w:r w:rsidRPr="006D11F8">
        <w:rPr>
          <w:b/>
        </w:rPr>
        <w:t>Для преси:</w:t>
      </w:r>
      <w:r w:rsidRPr="006D11F8">
        <w:t xml:space="preserve"> підготувати до друку не менше шести матеріалів інформаційних та інших жанрів відповідно до редакційних завдань. Обов’язково мають бути представлені два-три інтерв’ю.</w:t>
      </w:r>
    </w:p>
    <w:p w14:paraId="2A8BDC95" w14:textId="77777777" w:rsidR="00927943" w:rsidRPr="006D11F8" w:rsidRDefault="00927943" w:rsidP="00927943">
      <w:pPr>
        <w:jc w:val="both"/>
      </w:pPr>
      <w:r w:rsidRPr="006D11F8">
        <w:rPr>
          <w:b/>
        </w:rPr>
        <w:t>Для інтернет-ЗМІ:</w:t>
      </w:r>
      <w:r w:rsidRPr="006D11F8">
        <w:t xml:space="preserve"> самостійно підготувати та опублікувати на сайті не менше семи журналістських матеріалів, серед яких мають бути твори різних жанрових спрямувань, у тому числі онлайн-репортаж. Не менш як один із цих матеріалів повинен бути підкреслено мультимедійним (застосовано 3-4 формати, це може бути саме онлайн-репортаж).</w:t>
      </w:r>
    </w:p>
    <w:p w14:paraId="529A0031" w14:textId="180863CF" w:rsidR="00927943" w:rsidRPr="006D11F8" w:rsidRDefault="00927943" w:rsidP="00927943">
      <w:pPr>
        <w:jc w:val="both"/>
      </w:pPr>
      <w:r w:rsidRPr="006D11F8">
        <w:rPr>
          <w:b/>
        </w:rPr>
        <w:t>Для ТБ:</w:t>
      </w:r>
      <w:r w:rsidRPr="006D11F8">
        <w:t xml:space="preserve"> </w:t>
      </w:r>
      <w:r>
        <w:t>3</w:t>
      </w:r>
      <w:r w:rsidRPr="006D11F8">
        <w:t xml:space="preserve"> матеріали інформаційного жанру (репортаж, сюжет, коментований відеоряд). Розробити для телеефіру 1 матеріал іншого жанру або запропонувати сценарний план до однієї з рубрик програми (на вибір редактора).</w:t>
      </w:r>
    </w:p>
    <w:p w14:paraId="79063D40" w14:textId="77777777" w:rsidR="00927943" w:rsidRPr="006D11F8" w:rsidRDefault="00927943" w:rsidP="00927943">
      <w:pPr>
        <w:jc w:val="both"/>
      </w:pPr>
      <w:r w:rsidRPr="006D11F8">
        <w:rPr>
          <w:b/>
        </w:rPr>
        <w:t>Для радіо:</w:t>
      </w:r>
      <w:r w:rsidRPr="006D11F8">
        <w:t xml:space="preserve"> 2 інформаційні повідомлення, 3 радіорепортажі, 1 інтерв’ю.</w:t>
      </w:r>
    </w:p>
    <w:p w14:paraId="7F68BE33" w14:textId="77777777" w:rsidR="00927943" w:rsidRPr="006D11F8" w:rsidRDefault="00927943" w:rsidP="00927943">
      <w:pPr>
        <w:jc w:val="both"/>
        <w:rPr>
          <w:b/>
        </w:rPr>
      </w:pPr>
    </w:p>
    <w:p w14:paraId="7055B7C4" w14:textId="77777777" w:rsidR="00927943" w:rsidRPr="006D11F8" w:rsidRDefault="00927943" w:rsidP="00927943">
      <w:pPr>
        <w:jc w:val="both"/>
        <w:rPr>
          <w:b/>
        </w:rPr>
      </w:pPr>
      <w:r w:rsidRPr="006D11F8">
        <w:rPr>
          <w:b/>
        </w:rPr>
        <w:t>Науково-дослідна робота</w:t>
      </w:r>
    </w:p>
    <w:p w14:paraId="2377C32E" w14:textId="3B360239" w:rsidR="00927943" w:rsidRPr="006D11F8" w:rsidRDefault="00927943" w:rsidP="00927943">
      <w:pPr>
        <w:jc w:val="both"/>
        <w:rPr>
          <w:b/>
        </w:rPr>
      </w:pPr>
      <w:r w:rsidRPr="006D11F8">
        <w:rPr>
          <w:color w:val="000000"/>
        </w:rPr>
        <w:t xml:space="preserve">1. Дослідити місце </w:t>
      </w:r>
      <w:r>
        <w:rPr>
          <w:color w:val="000000"/>
        </w:rPr>
        <w:t>медіа</w:t>
      </w:r>
      <w:r w:rsidRPr="006D11F8">
        <w:rPr>
          <w:color w:val="000000"/>
        </w:rPr>
        <w:t xml:space="preserve"> в рейтингах, його позиціонування на медіа-ринку, редакційну політику (зокрема щодо забезпечення конкурентоспроможності), присутність у різних соцмережах, сітку мовлення (для ТБ і радіо).</w:t>
      </w:r>
    </w:p>
    <w:p w14:paraId="4487819E" w14:textId="77777777" w:rsidR="00927943" w:rsidRPr="006D11F8" w:rsidRDefault="00927943" w:rsidP="00927943">
      <w:pPr>
        <w:jc w:val="both"/>
      </w:pPr>
      <w:r w:rsidRPr="006D11F8">
        <w:t>2. Зібрати емпіричний матеріал для наукового узагальнення в подальшій навчальній роботі.</w:t>
      </w:r>
    </w:p>
    <w:p w14:paraId="1D84764C" w14:textId="77777777" w:rsidR="00927943" w:rsidRPr="006D11F8" w:rsidRDefault="00927943" w:rsidP="00927943">
      <w:pPr>
        <w:rPr>
          <w:b/>
        </w:rPr>
      </w:pPr>
    </w:p>
    <w:p w14:paraId="7DBB0AA9" w14:textId="77777777" w:rsidR="00927943" w:rsidRPr="006D11F8" w:rsidRDefault="00927943" w:rsidP="00927943">
      <w:pPr>
        <w:rPr>
          <w:b/>
        </w:rPr>
      </w:pPr>
      <w:r w:rsidRPr="006D11F8">
        <w:rPr>
          <w:b/>
        </w:rPr>
        <w:t>ЗВІТНІСТЬ ПРО ПРАКТИКУ</w:t>
      </w:r>
    </w:p>
    <w:p w14:paraId="0B94F96C" w14:textId="77777777" w:rsidR="00927943" w:rsidRPr="006D11F8" w:rsidRDefault="00927943" w:rsidP="00927943">
      <w:pPr>
        <w:jc w:val="both"/>
      </w:pPr>
      <w:r w:rsidRPr="006D11F8">
        <w:t xml:space="preserve">1. Підготувати звітну документацію: </w:t>
      </w:r>
    </w:p>
    <w:p w14:paraId="6D3159CE" w14:textId="77777777" w:rsidR="00927943" w:rsidRPr="006D11F8" w:rsidRDefault="00927943" w:rsidP="00927943">
      <w:pPr>
        <w:jc w:val="both"/>
      </w:pPr>
      <w:r w:rsidRPr="006D11F8">
        <w:t xml:space="preserve">1) оформлений </w:t>
      </w:r>
      <w:r>
        <w:t>щ</w:t>
      </w:r>
      <w:r w:rsidRPr="006D11F8">
        <w:t xml:space="preserve">оденник; </w:t>
      </w:r>
    </w:p>
    <w:p w14:paraId="194F2F2C" w14:textId="285EC7CD" w:rsidR="00927943" w:rsidRPr="006D11F8" w:rsidRDefault="00927943" w:rsidP="00927943">
      <w:pPr>
        <w:jc w:val="both"/>
        <w:rPr>
          <w:b/>
        </w:rPr>
      </w:pPr>
      <w:r w:rsidRPr="006D11F8">
        <w:t xml:space="preserve">2) звіт, в якому є інформація про </w:t>
      </w:r>
      <w:r w:rsidRPr="006D11F8">
        <w:rPr>
          <w:color w:val="0000FF"/>
        </w:rPr>
        <w:t xml:space="preserve"> </w:t>
      </w:r>
      <w:r w:rsidRPr="006D11F8">
        <w:rPr>
          <w:color w:val="000000"/>
        </w:rPr>
        <w:t xml:space="preserve">позиціонування </w:t>
      </w:r>
      <w:r>
        <w:rPr>
          <w:color w:val="000000"/>
        </w:rPr>
        <w:t>медіа</w:t>
      </w:r>
      <w:r w:rsidRPr="006D11F8">
        <w:rPr>
          <w:color w:val="000000"/>
        </w:rPr>
        <w:t xml:space="preserve"> на медіа-ринку, редакційну політику (зокрема щодо забезпечення конкурентоспроможності), присутність у різних соцмережах</w:t>
      </w:r>
      <w:r>
        <w:rPr>
          <w:color w:val="000000"/>
        </w:rPr>
        <w:t>;</w:t>
      </w:r>
      <w:r w:rsidRPr="006D11F8">
        <w:rPr>
          <w:b/>
        </w:rPr>
        <w:t xml:space="preserve"> </w:t>
      </w:r>
    </w:p>
    <w:p w14:paraId="0DD15DDD" w14:textId="5F52C5E1" w:rsidR="00927943" w:rsidRPr="006D11F8" w:rsidRDefault="00927943" w:rsidP="00927943">
      <w:pPr>
        <w:jc w:val="both"/>
      </w:pPr>
      <w:r w:rsidRPr="006D11F8">
        <w:t xml:space="preserve">3) власні журналістські матеріали, завірені редактором </w:t>
      </w:r>
      <w:r>
        <w:t>медіа</w:t>
      </w:r>
      <w:r w:rsidRPr="006D11F8">
        <w:t xml:space="preserve">, електронні носії та підготовлену власну сітку мовлення (для радіо/ТБ). </w:t>
      </w:r>
    </w:p>
    <w:p w14:paraId="340AA793" w14:textId="77777777" w:rsidR="00927943" w:rsidRPr="006D11F8" w:rsidRDefault="00927943" w:rsidP="00927943">
      <w:pPr>
        <w:jc w:val="both"/>
      </w:pPr>
      <w:r w:rsidRPr="006D11F8">
        <w:t xml:space="preserve">2. </w:t>
      </w:r>
      <w:r w:rsidRPr="006D11F8">
        <w:rPr>
          <w:color w:val="000000"/>
        </w:rPr>
        <w:t>Захист звіту відбудеться «  » ____________ 20   р.</w:t>
      </w:r>
    </w:p>
    <w:p w14:paraId="17CB8666" w14:textId="77777777" w:rsidR="00927943" w:rsidRPr="00A007FC" w:rsidRDefault="00927943" w:rsidP="00927943">
      <w:pPr>
        <w:ind w:firstLine="709"/>
        <w:rPr>
          <w:sz w:val="28"/>
          <w:szCs w:val="28"/>
        </w:rPr>
      </w:pPr>
    </w:p>
    <w:p w14:paraId="7266104F" w14:textId="77777777" w:rsidR="00581CF7" w:rsidRDefault="00581CF7"/>
    <w:sectPr w:rsidR="0058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1C"/>
    <w:rsid w:val="0003424B"/>
    <w:rsid w:val="00581CF7"/>
    <w:rsid w:val="008B3D1C"/>
    <w:rsid w:val="00927943"/>
    <w:rsid w:val="00E9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F912"/>
  <w15:chartTrackingRefBased/>
  <w15:docId w15:val="{3CDBFABA-50A8-4AB6-8177-ED9C8886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9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2</cp:revision>
  <dcterms:created xsi:type="dcterms:W3CDTF">2024-05-25T07:18:00Z</dcterms:created>
  <dcterms:modified xsi:type="dcterms:W3CDTF">2024-05-25T07:20:00Z</dcterms:modified>
</cp:coreProperties>
</file>