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A69AD" w14:textId="77777777" w:rsidR="009A479B" w:rsidRPr="00436A58" w:rsidRDefault="009A479B" w:rsidP="009A479B">
      <w:pPr>
        <w:jc w:val="center"/>
        <w:rPr>
          <w:b/>
        </w:rPr>
      </w:pPr>
      <w:r w:rsidRPr="00436A58">
        <w:rPr>
          <w:b/>
        </w:rPr>
        <w:t>Програма</w:t>
      </w:r>
    </w:p>
    <w:p w14:paraId="17F5077D" w14:textId="77777777" w:rsidR="009A479B" w:rsidRPr="00436A58" w:rsidRDefault="009A479B" w:rsidP="009A479B">
      <w:pPr>
        <w:jc w:val="center"/>
        <w:rPr>
          <w:b/>
        </w:rPr>
      </w:pPr>
      <w:r w:rsidRPr="00436A58">
        <w:rPr>
          <w:b/>
        </w:rPr>
        <w:t>виробничої практики студентів ІІІ курсу</w:t>
      </w:r>
    </w:p>
    <w:p w14:paraId="2E2D00C8" w14:textId="77777777" w:rsidR="009A479B" w:rsidRPr="00436A58" w:rsidRDefault="009A479B" w:rsidP="009A479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436A58">
        <w:rPr>
          <w:b/>
          <w:bCs/>
          <w:color w:val="000000"/>
        </w:rPr>
        <w:t>освітньої програми «Журналістика»</w:t>
      </w:r>
    </w:p>
    <w:p w14:paraId="0F83BF3E" w14:textId="77777777" w:rsidR="009A479B" w:rsidRPr="00436A58" w:rsidRDefault="009A479B" w:rsidP="009A479B">
      <w:pPr>
        <w:jc w:val="center"/>
        <w:rPr>
          <w:b/>
        </w:rPr>
      </w:pPr>
      <w:r w:rsidRPr="00436A58">
        <w:rPr>
          <w:b/>
        </w:rPr>
        <w:t>Запорізького національного університету</w:t>
      </w:r>
    </w:p>
    <w:p w14:paraId="4C4C650B" w14:textId="77777777" w:rsidR="009A479B" w:rsidRPr="00436A58" w:rsidRDefault="009A479B" w:rsidP="009A479B">
      <w:pPr>
        <w:rPr>
          <w:b/>
        </w:rPr>
      </w:pPr>
      <w:r w:rsidRPr="00436A58">
        <w:rPr>
          <w:b/>
        </w:rPr>
        <w:t>МЕТА ПРАКТИКИ</w:t>
      </w:r>
    </w:p>
    <w:p w14:paraId="29CD47B1" w14:textId="537C1FF4" w:rsidR="009A479B" w:rsidRPr="00436A58" w:rsidRDefault="009A479B" w:rsidP="009A479B">
      <w:pPr>
        <w:jc w:val="both"/>
        <w:rPr>
          <w:color w:val="000000"/>
        </w:rPr>
      </w:pPr>
      <w:r w:rsidRPr="00436A58">
        <w:rPr>
          <w:color w:val="000000"/>
        </w:rPr>
        <w:t>1. Узяти активну участь у мас-медійній роботі інтернет-</w:t>
      </w:r>
      <w:r>
        <w:rPr>
          <w:color w:val="000000"/>
        </w:rPr>
        <w:t>медіа</w:t>
      </w:r>
      <w:r w:rsidRPr="00436A58">
        <w:rPr>
          <w:color w:val="000000"/>
        </w:rPr>
        <w:t>, зокрема у підготовці великих складних мультимедійних публікацій, а також серйозних аналітичних матеріалів, журналістських розслідувань.</w:t>
      </w:r>
    </w:p>
    <w:p w14:paraId="43440BF8" w14:textId="3CCF5EF6" w:rsidR="009A479B" w:rsidRPr="00436A58" w:rsidRDefault="009A479B" w:rsidP="009A479B">
      <w:pPr>
        <w:jc w:val="both"/>
        <w:rPr>
          <w:color w:val="000000"/>
        </w:rPr>
      </w:pPr>
      <w:r w:rsidRPr="00436A58">
        <w:rPr>
          <w:color w:val="000000"/>
        </w:rPr>
        <w:t xml:space="preserve">2. </w:t>
      </w:r>
      <w:r w:rsidRPr="00436A58">
        <w:t xml:space="preserve">Закріпити практичні навички роботи з журналістськими завданнями для </w:t>
      </w:r>
      <w:r>
        <w:t>медіа</w:t>
      </w:r>
      <w:r w:rsidRPr="00436A58">
        <w:t>, опанованими під час попередніх практик</w:t>
      </w:r>
      <w:r w:rsidRPr="00436A58">
        <w:rPr>
          <w:color w:val="000000"/>
        </w:rPr>
        <w:t>, зокрема щодо створення нових форм організації текстів (сторітелінг, лонгр</w:t>
      </w:r>
      <w:r>
        <w:rPr>
          <w:color w:val="000000"/>
        </w:rPr>
        <w:t>и</w:t>
      </w:r>
      <w:r w:rsidRPr="00436A58">
        <w:rPr>
          <w:color w:val="000000"/>
        </w:rPr>
        <w:t xml:space="preserve">ди тощо). </w:t>
      </w:r>
    </w:p>
    <w:p w14:paraId="248C0B8D" w14:textId="77777777" w:rsidR="009A479B" w:rsidRPr="00436A58" w:rsidRDefault="009A479B" w:rsidP="009A479B"/>
    <w:p w14:paraId="2BA3EDA0" w14:textId="77777777" w:rsidR="009A479B" w:rsidRPr="00436A58" w:rsidRDefault="009A479B" w:rsidP="009A479B">
      <w:pPr>
        <w:jc w:val="both"/>
        <w:rPr>
          <w:b/>
        </w:rPr>
      </w:pPr>
      <w:r w:rsidRPr="00436A58">
        <w:rPr>
          <w:b/>
        </w:rPr>
        <w:t>ОБСЯГ ПРАКТИКИ</w:t>
      </w:r>
    </w:p>
    <w:p w14:paraId="4ADFDEF4" w14:textId="77777777" w:rsidR="009A479B" w:rsidRPr="00436A58" w:rsidRDefault="009A479B" w:rsidP="009A479B">
      <w:pPr>
        <w:jc w:val="both"/>
        <w:rPr>
          <w:b/>
        </w:rPr>
      </w:pPr>
      <w:r w:rsidRPr="00436A58">
        <w:rPr>
          <w:b/>
        </w:rPr>
        <w:t>Виробничо-творча робота:</w:t>
      </w:r>
    </w:p>
    <w:p w14:paraId="09790997" w14:textId="77777777" w:rsidR="009A479B" w:rsidRPr="00436A58" w:rsidRDefault="009A479B" w:rsidP="009A479B">
      <w:pPr>
        <w:jc w:val="both"/>
      </w:pPr>
      <w:r w:rsidRPr="00436A58">
        <w:t xml:space="preserve">1. Самостійно підготувати та опублікувати чи випустити в ефір журналістські матеріали різних жанрів, у тому числі аналітичного та художньо-публіцистичного спрямування. </w:t>
      </w:r>
    </w:p>
    <w:p w14:paraId="03719C42" w14:textId="77777777" w:rsidR="009A479B" w:rsidRPr="00436A58" w:rsidRDefault="009A479B" w:rsidP="009A479B">
      <w:pPr>
        <w:jc w:val="both"/>
      </w:pPr>
      <w:r w:rsidRPr="00436A58">
        <w:rPr>
          <w:b/>
        </w:rPr>
        <w:t>Для преси:</w:t>
      </w:r>
      <w:r w:rsidRPr="00436A58">
        <w:t xml:space="preserve"> від восьми матеріалів інформаційних та інших жанрів відповідно до редакційних завдань. Серед них обов’язково мають бути два-три</w:t>
      </w:r>
      <w:r>
        <w:t xml:space="preserve"> </w:t>
      </w:r>
      <w:r w:rsidRPr="00436A58">
        <w:t>репортажі й не менше однієї аналітичної статті або журналістське розслідування.</w:t>
      </w:r>
    </w:p>
    <w:p w14:paraId="38843E82" w14:textId="4F09092F" w:rsidR="009A479B" w:rsidRPr="00436A58" w:rsidRDefault="009A479B" w:rsidP="009A479B">
      <w:pPr>
        <w:jc w:val="both"/>
      </w:pPr>
      <w:r w:rsidRPr="00436A58">
        <w:rPr>
          <w:b/>
        </w:rPr>
        <w:t>Для інтернет-ЗМІ:</w:t>
      </w:r>
      <w:r w:rsidRPr="00436A58">
        <w:t xml:space="preserve"> від восьми власних журналістських матеріалів, серед яких  мають бути твори аналітичного та художньо-публіцистичного спрямування. Серед них – 1 аналітична стаття чи журналістське розслідування, 1 лонгр</w:t>
      </w:r>
      <w:r>
        <w:t>и</w:t>
      </w:r>
      <w:r w:rsidRPr="00436A58">
        <w:t xml:space="preserve">д, 1 інфографіка. </w:t>
      </w:r>
    </w:p>
    <w:p w14:paraId="445ED359" w14:textId="047BDFB8" w:rsidR="009A479B" w:rsidRPr="00436A58" w:rsidRDefault="009A479B" w:rsidP="009A479B">
      <w:pPr>
        <w:jc w:val="both"/>
      </w:pPr>
      <w:r w:rsidRPr="00436A58">
        <w:rPr>
          <w:b/>
        </w:rPr>
        <w:t>Для ТБ:</w:t>
      </w:r>
      <w:r w:rsidRPr="00436A58">
        <w:t xml:space="preserve"> </w:t>
      </w:r>
      <w:r>
        <w:t>4</w:t>
      </w:r>
      <w:r w:rsidRPr="00436A58">
        <w:t xml:space="preserve"> матеріали інформаційного жанру (сюжет, репортаж, опитування, коментований відеоряд), 1 матеріал іншого жанру або запропонувати сценарний план до рубрики програми.</w:t>
      </w:r>
    </w:p>
    <w:p w14:paraId="04DEDA2C" w14:textId="77777777" w:rsidR="009A479B" w:rsidRPr="00436A58" w:rsidRDefault="009A479B" w:rsidP="009A479B">
      <w:pPr>
        <w:jc w:val="both"/>
      </w:pPr>
      <w:r w:rsidRPr="00436A58">
        <w:rPr>
          <w:b/>
        </w:rPr>
        <w:t>Для радіо:</w:t>
      </w:r>
      <w:r w:rsidRPr="00436A58">
        <w:t xml:space="preserve"> 2 радіокореспонденції, 3 інтерв’ю, 2 радіорепортажі; запропонувати сценарій радіопередачі, зробити аудіозапис випуску новин. </w:t>
      </w:r>
    </w:p>
    <w:p w14:paraId="74647F7B" w14:textId="77777777" w:rsidR="009A479B" w:rsidRPr="00436A58" w:rsidRDefault="009A479B" w:rsidP="009A479B">
      <w:pPr>
        <w:jc w:val="both"/>
      </w:pPr>
    </w:p>
    <w:p w14:paraId="4E7B860C" w14:textId="77777777" w:rsidR="009A479B" w:rsidRPr="00436A58" w:rsidRDefault="009A479B" w:rsidP="009A479B">
      <w:pPr>
        <w:jc w:val="both"/>
        <w:rPr>
          <w:b/>
        </w:rPr>
      </w:pPr>
      <w:r w:rsidRPr="00436A58">
        <w:rPr>
          <w:b/>
        </w:rPr>
        <w:t xml:space="preserve">Науково-дослідна робота </w:t>
      </w:r>
    </w:p>
    <w:p w14:paraId="73D257A4" w14:textId="4DC7A4E4" w:rsidR="009A479B" w:rsidRPr="00436A58" w:rsidRDefault="009A479B" w:rsidP="009A479B">
      <w:pPr>
        <w:jc w:val="both"/>
      </w:pPr>
      <w:r w:rsidRPr="00436A58">
        <w:t xml:space="preserve">1. Дослідити особливості роботи редакції </w:t>
      </w:r>
      <w:r w:rsidR="00F1118C">
        <w:t>медіа</w:t>
      </w:r>
      <w:r w:rsidRPr="00436A58">
        <w:t xml:space="preserve"> з аудиторією. Проаналізувати дієвість журналістських матеріалів редакції та реакцію аудиторії на контент </w:t>
      </w:r>
      <w:r w:rsidR="00F1118C">
        <w:t>медіа</w:t>
      </w:r>
      <w:r w:rsidRPr="00436A58">
        <w:t>. Розробити низку рекомендацій і побажань щодо поліпшення такої роботи, аргументувати свої думки.</w:t>
      </w:r>
    </w:p>
    <w:p w14:paraId="67793440" w14:textId="77777777" w:rsidR="009A479B" w:rsidRPr="00436A58" w:rsidRDefault="009A479B" w:rsidP="009A479B"/>
    <w:p w14:paraId="2FD656E3" w14:textId="77777777" w:rsidR="009A479B" w:rsidRPr="00436A58" w:rsidRDefault="009A479B" w:rsidP="009A479B"/>
    <w:p w14:paraId="4CD021EC" w14:textId="77777777" w:rsidR="009A479B" w:rsidRPr="00436A58" w:rsidRDefault="009A479B" w:rsidP="009A479B">
      <w:pPr>
        <w:rPr>
          <w:b/>
        </w:rPr>
      </w:pPr>
      <w:r w:rsidRPr="00436A58">
        <w:rPr>
          <w:b/>
        </w:rPr>
        <w:t>ЗВІТНІСТЬ ПРО ПРАКТИКУ</w:t>
      </w:r>
    </w:p>
    <w:p w14:paraId="67B2444E" w14:textId="77777777" w:rsidR="009A479B" w:rsidRPr="00436A58" w:rsidRDefault="009A479B" w:rsidP="009A479B">
      <w:r w:rsidRPr="00436A58">
        <w:t xml:space="preserve">1. Підготувати звітну документацію: </w:t>
      </w:r>
    </w:p>
    <w:p w14:paraId="3CF361EB" w14:textId="77777777" w:rsidR="009A479B" w:rsidRPr="008460EC" w:rsidRDefault="009A479B" w:rsidP="009A479B">
      <w:r w:rsidRPr="00436A58">
        <w:t xml:space="preserve">1) звіт, в якому є інформація </w:t>
      </w:r>
      <w:r w:rsidRPr="00436A58">
        <w:rPr>
          <w:color w:val="0000FF"/>
        </w:rPr>
        <w:t xml:space="preserve"> </w:t>
      </w:r>
      <w:r w:rsidRPr="008460EC">
        <w:t>про результ</w:t>
      </w:r>
      <w:r>
        <w:t>ати дослідження у стислій формі;</w:t>
      </w:r>
      <w:r w:rsidRPr="008460EC">
        <w:t xml:space="preserve"> </w:t>
      </w:r>
    </w:p>
    <w:p w14:paraId="60003854" w14:textId="77777777" w:rsidR="009A479B" w:rsidRPr="00436A58" w:rsidRDefault="009A479B" w:rsidP="009A479B">
      <w:r>
        <w:t>2) оформлений щоденник;</w:t>
      </w:r>
      <w:r w:rsidRPr="00436A58">
        <w:t xml:space="preserve"> </w:t>
      </w:r>
    </w:p>
    <w:p w14:paraId="037DE50E" w14:textId="052056A4" w:rsidR="009A479B" w:rsidRPr="00436A58" w:rsidRDefault="009A479B" w:rsidP="009A479B">
      <w:pPr>
        <w:jc w:val="both"/>
      </w:pPr>
      <w:r w:rsidRPr="00436A58">
        <w:t>3) підготовлені й завірені матеріали (за наявності) – ксерокопії газетних або журнальних публікацій, текстів повідомлень, сценарії, роздруковані скріншоти власних інтернет-публікацій</w:t>
      </w:r>
      <w:r w:rsidR="00416702">
        <w:t xml:space="preserve"> або покликання на сторінки власних матеріалів</w:t>
      </w:r>
      <w:r w:rsidRPr="00436A58">
        <w:t xml:space="preserve"> (радіо, ТБ).</w:t>
      </w:r>
    </w:p>
    <w:p w14:paraId="0FC90B34" w14:textId="77777777" w:rsidR="009A479B" w:rsidRPr="00436A58" w:rsidRDefault="009A479B" w:rsidP="009A479B">
      <w:pPr>
        <w:jc w:val="both"/>
      </w:pPr>
      <w:r w:rsidRPr="00436A58">
        <w:t xml:space="preserve">2. </w:t>
      </w:r>
      <w:r w:rsidRPr="00436A58">
        <w:rPr>
          <w:color w:val="000000"/>
        </w:rPr>
        <w:t>Захист звіту відбудеться «  » ____________ 20   р.</w:t>
      </w:r>
    </w:p>
    <w:p w14:paraId="2EBF7773" w14:textId="77777777" w:rsidR="009A479B" w:rsidRPr="001E5123" w:rsidRDefault="009A479B" w:rsidP="009A479B">
      <w:pPr>
        <w:rPr>
          <w:sz w:val="28"/>
          <w:szCs w:val="28"/>
        </w:rPr>
      </w:pPr>
    </w:p>
    <w:p w14:paraId="255E91E0" w14:textId="77777777" w:rsidR="00581CF7" w:rsidRDefault="00581CF7"/>
    <w:sectPr w:rsidR="0058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A8"/>
    <w:rsid w:val="0003424B"/>
    <w:rsid w:val="000E32A8"/>
    <w:rsid w:val="00416702"/>
    <w:rsid w:val="00581CF7"/>
    <w:rsid w:val="009A479B"/>
    <w:rsid w:val="00E9261F"/>
    <w:rsid w:val="00F1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5E6C"/>
  <w15:chartTrackingRefBased/>
  <w15:docId w15:val="{4CECC459-3C69-4B0B-AA48-AE6BAB5C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7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4</cp:revision>
  <dcterms:created xsi:type="dcterms:W3CDTF">2024-05-25T07:21:00Z</dcterms:created>
  <dcterms:modified xsi:type="dcterms:W3CDTF">2024-05-25T07:24:00Z</dcterms:modified>
</cp:coreProperties>
</file>